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4162" w14:textId="60756FFB" w:rsidR="00D0182A" w:rsidRDefault="00D0182A" w:rsidP="00B7244F">
      <w:pPr>
        <w:tabs>
          <w:tab w:val="left" w:pos="8137"/>
        </w:tabs>
        <w:spacing w:before="60" w:after="60"/>
        <w:rPr>
          <w:b/>
          <w:bCs/>
        </w:rPr>
      </w:pPr>
    </w:p>
    <w:p w14:paraId="6E7605E6" w14:textId="31430324" w:rsidR="00175910" w:rsidRPr="00514AF3" w:rsidRDefault="00175910" w:rsidP="009B1714">
      <w:pPr>
        <w:tabs>
          <w:tab w:val="left" w:pos="8137"/>
        </w:tabs>
        <w:spacing w:before="60" w:after="60"/>
        <w:jc w:val="center"/>
        <w:rPr>
          <w:rFonts w:ascii="Arial" w:hAnsi="Arial" w:cs="Arial"/>
          <w:b/>
          <w:bCs/>
          <w:sz w:val="22"/>
          <w:szCs w:val="22"/>
        </w:rPr>
      </w:pPr>
      <w:r w:rsidRPr="00514AF3">
        <w:rPr>
          <w:rFonts w:ascii="Arial" w:hAnsi="Arial" w:cs="Arial"/>
          <w:b/>
          <w:bCs/>
          <w:sz w:val="22"/>
          <w:szCs w:val="22"/>
        </w:rPr>
        <w:t>TECHNINĖ SPECIFIKACIJ</w:t>
      </w:r>
      <w:r w:rsidR="00ED4527" w:rsidRPr="00514AF3">
        <w:rPr>
          <w:rFonts w:ascii="Arial" w:hAnsi="Arial" w:cs="Arial"/>
          <w:b/>
          <w:bCs/>
          <w:sz w:val="22"/>
          <w:szCs w:val="22"/>
        </w:rPr>
        <w:t>A</w:t>
      </w:r>
    </w:p>
    <w:p w14:paraId="0F75A7A5" w14:textId="39D201D4" w:rsidR="00ED4527" w:rsidRPr="00514AF3" w:rsidRDefault="00ED4527" w:rsidP="003617DF">
      <w:pPr>
        <w:tabs>
          <w:tab w:val="left" w:pos="8137"/>
        </w:tabs>
        <w:spacing w:before="60" w:after="60"/>
        <w:rPr>
          <w:rFonts w:ascii="Arial" w:hAnsi="Arial" w:cs="Arial"/>
          <w:sz w:val="22"/>
          <w:szCs w:val="22"/>
        </w:rPr>
      </w:pPr>
    </w:p>
    <w:tbl>
      <w:tblPr>
        <w:tblStyle w:val="TableGrid"/>
        <w:tblW w:w="10060" w:type="dxa"/>
        <w:tblInd w:w="0" w:type="dxa"/>
        <w:tblLook w:val="04A0" w:firstRow="1" w:lastRow="0" w:firstColumn="1" w:lastColumn="0" w:noHBand="0" w:noVBand="1"/>
      </w:tblPr>
      <w:tblGrid>
        <w:gridCol w:w="10060"/>
      </w:tblGrid>
      <w:tr w:rsidR="00ED4527" w:rsidRPr="00514AF3" w14:paraId="33DB656D" w14:textId="77777777" w:rsidTr="005F29CF">
        <w:tc>
          <w:tcPr>
            <w:tcW w:w="10060" w:type="dxa"/>
            <w:tcBorders>
              <w:top w:val="single" w:sz="4" w:space="0" w:color="auto"/>
              <w:left w:val="single" w:sz="4" w:space="0" w:color="auto"/>
              <w:bottom w:val="single" w:sz="4" w:space="0" w:color="auto"/>
              <w:right w:val="single" w:sz="4" w:space="0" w:color="auto"/>
            </w:tcBorders>
            <w:hideMark/>
          </w:tcPr>
          <w:p w14:paraId="19AA430F" w14:textId="2D6E7FDD" w:rsidR="00175910" w:rsidRPr="00514AF3" w:rsidRDefault="00175910" w:rsidP="00C33428">
            <w:pPr>
              <w:pStyle w:val="ListParagraph"/>
              <w:numPr>
                <w:ilvl w:val="0"/>
                <w:numId w:val="2"/>
              </w:numPr>
              <w:ind w:left="174" w:firstLine="0"/>
              <w:rPr>
                <w:rFonts w:ascii="Arial" w:hAnsi="Arial" w:cs="Arial"/>
                <w:b/>
                <w:sz w:val="22"/>
                <w:szCs w:val="22"/>
                <w:lang w:val="lt-LT"/>
              </w:rPr>
            </w:pPr>
            <w:r w:rsidRPr="00514AF3">
              <w:rPr>
                <w:rFonts w:ascii="Arial" w:hAnsi="Arial" w:cs="Arial"/>
                <w:b/>
                <w:sz w:val="22"/>
                <w:szCs w:val="22"/>
                <w:lang w:val="lt-LT"/>
              </w:rPr>
              <w:t>SĄVOKOS IR SUTRUMPINIMAI</w:t>
            </w:r>
          </w:p>
        </w:tc>
      </w:tr>
      <w:tr w:rsidR="00ED4527" w:rsidRPr="00514AF3" w14:paraId="23CBD474" w14:textId="77777777" w:rsidTr="005F29CF">
        <w:trPr>
          <w:trHeight w:val="1479"/>
        </w:trPr>
        <w:tc>
          <w:tcPr>
            <w:tcW w:w="10060" w:type="dxa"/>
            <w:tcBorders>
              <w:top w:val="single" w:sz="4" w:space="0" w:color="auto"/>
              <w:left w:val="single" w:sz="4" w:space="0" w:color="auto"/>
              <w:bottom w:val="single" w:sz="4" w:space="0" w:color="auto"/>
              <w:right w:val="single" w:sz="4" w:space="0" w:color="auto"/>
            </w:tcBorders>
            <w:hideMark/>
          </w:tcPr>
          <w:p w14:paraId="02CECB50" w14:textId="1C7351D3" w:rsidR="00175910" w:rsidRPr="00514AF3" w:rsidRDefault="00175910" w:rsidP="00C33428">
            <w:pPr>
              <w:pStyle w:val="ListParagraph"/>
              <w:numPr>
                <w:ilvl w:val="1"/>
                <w:numId w:val="2"/>
              </w:numPr>
              <w:tabs>
                <w:tab w:val="left" w:pos="567"/>
              </w:tabs>
              <w:spacing w:before="60" w:after="60"/>
              <w:ind w:left="174" w:firstLine="0"/>
              <w:jc w:val="both"/>
              <w:rPr>
                <w:rFonts w:ascii="Arial" w:hAnsi="Arial" w:cs="Arial"/>
                <w:iCs/>
                <w:sz w:val="22"/>
                <w:szCs w:val="22"/>
                <w:lang w:val="lt-LT"/>
              </w:rPr>
            </w:pPr>
            <w:r w:rsidRPr="00514AF3">
              <w:rPr>
                <w:rFonts w:ascii="Arial" w:hAnsi="Arial" w:cs="Arial"/>
                <w:b/>
                <w:iCs/>
                <w:sz w:val="22"/>
                <w:szCs w:val="22"/>
                <w:lang w:val="lt-LT"/>
              </w:rPr>
              <w:t xml:space="preserve"> Užsakovas </w:t>
            </w:r>
            <w:r w:rsidRPr="00514AF3">
              <w:rPr>
                <w:rFonts w:ascii="Arial" w:hAnsi="Arial" w:cs="Arial"/>
                <w:iCs/>
                <w:sz w:val="22"/>
                <w:szCs w:val="22"/>
                <w:lang w:val="lt-LT"/>
              </w:rPr>
              <w:t>– V</w:t>
            </w:r>
            <w:r w:rsidR="00C907FF" w:rsidRPr="00514AF3">
              <w:rPr>
                <w:rFonts w:ascii="Arial" w:hAnsi="Arial" w:cs="Arial"/>
                <w:iCs/>
                <w:sz w:val="22"/>
                <w:szCs w:val="22"/>
                <w:lang w:val="lt-LT"/>
              </w:rPr>
              <w:t>š</w:t>
            </w:r>
            <w:r w:rsidRPr="00514AF3">
              <w:rPr>
                <w:rFonts w:ascii="Arial" w:hAnsi="Arial" w:cs="Arial"/>
                <w:iCs/>
                <w:sz w:val="22"/>
                <w:szCs w:val="22"/>
                <w:lang w:val="lt-LT"/>
              </w:rPr>
              <w:t xml:space="preserve">Į </w:t>
            </w:r>
            <w:proofErr w:type="spellStart"/>
            <w:r w:rsidRPr="00514AF3">
              <w:rPr>
                <w:rFonts w:ascii="Arial" w:hAnsi="Arial" w:cs="Arial"/>
                <w:iCs/>
                <w:sz w:val="22"/>
                <w:szCs w:val="22"/>
                <w:lang w:val="lt-LT"/>
              </w:rPr>
              <w:t>Go</w:t>
            </w:r>
            <w:proofErr w:type="spellEnd"/>
            <w:r w:rsidRPr="00514AF3">
              <w:rPr>
                <w:rFonts w:ascii="Arial" w:hAnsi="Arial" w:cs="Arial"/>
                <w:iCs/>
                <w:sz w:val="22"/>
                <w:szCs w:val="22"/>
                <w:lang w:val="lt-LT"/>
              </w:rPr>
              <w:t xml:space="preserve"> Vilnius</w:t>
            </w:r>
          </w:p>
          <w:p w14:paraId="525A5ED4" w14:textId="765BCA68" w:rsidR="00175910" w:rsidRPr="00514AF3" w:rsidRDefault="00175910" w:rsidP="00C33428">
            <w:pPr>
              <w:pStyle w:val="ListParagraph"/>
              <w:numPr>
                <w:ilvl w:val="1"/>
                <w:numId w:val="2"/>
              </w:numPr>
              <w:spacing w:before="60" w:after="60"/>
              <w:ind w:left="174" w:firstLine="0"/>
              <w:jc w:val="both"/>
              <w:rPr>
                <w:rFonts w:ascii="Arial" w:hAnsi="Arial" w:cs="Arial"/>
                <w:iCs/>
                <w:sz w:val="22"/>
                <w:szCs w:val="22"/>
                <w:lang w:val="lt-LT"/>
              </w:rPr>
            </w:pPr>
            <w:r w:rsidRPr="00514AF3">
              <w:rPr>
                <w:rFonts w:ascii="Arial" w:hAnsi="Arial" w:cs="Arial"/>
                <w:b/>
                <w:bCs/>
                <w:iCs/>
                <w:sz w:val="22"/>
                <w:szCs w:val="22"/>
                <w:lang w:val="lt-LT"/>
              </w:rPr>
              <w:t>T</w:t>
            </w:r>
            <w:r w:rsidR="000B5B1E" w:rsidRPr="00514AF3">
              <w:rPr>
                <w:rFonts w:ascii="Arial" w:hAnsi="Arial" w:cs="Arial"/>
                <w:b/>
                <w:bCs/>
                <w:iCs/>
                <w:sz w:val="22"/>
                <w:szCs w:val="22"/>
                <w:lang w:val="lt-LT"/>
              </w:rPr>
              <w:t>ei</w:t>
            </w:r>
            <w:r w:rsidRPr="00514AF3">
              <w:rPr>
                <w:rFonts w:ascii="Arial" w:hAnsi="Arial" w:cs="Arial"/>
                <w:b/>
                <w:bCs/>
                <w:iCs/>
                <w:sz w:val="22"/>
                <w:szCs w:val="22"/>
                <w:lang w:val="lt-LT"/>
              </w:rPr>
              <w:t>kėjas</w:t>
            </w:r>
            <w:r w:rsidRPr="00514AF3">
              <w:rPr>
                <w:rFonts w:ascii="Arial" w:hAnsi="Arial" w:cs="Arial"/>
                <w:bCs/>
                <w:iCs/>
                <w:sz w:val="22"/>
                <w:szCs w:val="22"/>
                <w:lang w:val="lt-LT"/>
              </w:rPr>
              <w:t xml:space="preserve">– ūkio subjektas – fizinis asmuo, privatusis juridinis asmuo, viešasis juridinis asmuo, kitos organizacijos ir jų </w:t>
            </w:r>
            <w:r w:rsidR="0030024A" w:rsidRPr="00514AF3">
              <w:rPr>
                <w:rFonts w:ascii="Arial" w:hAnsi="Arial" w:cs="Arial"/>
                <w:bCs/>
                <w:iCs/>
                <w:sz w:val="22"/>
                <w:szCs w:val="22"/>
                <w:lang w:val="lt-LT"/>
              </w:rPr>
              <w:t xml:space="preserve">struktūrinis padalinys </w:t>
            </w:r>
            <w:r w:rsidRPr="00514AF3">
              <w:rPr>
                <w:rFonts w:ascii="Arial" w:hAnsi="Arial" w:cs="Arial"/>
                <w:bCs/>
                <w:iCs/>
                <w:sz w:val="22"/>
                <w:szCs w:val="22"/>
                <w:lang w:val="lt-LT"/>
              </w:rPr>
              <w:t>ar</w:t>
            </w:r>
            <w:r w:rsidR="0030024A" w:rsidRPr="00514AF3">
              <w:rPr>
                <w:rFonts w:ascii="Arial" w:hAnsi="Arial" w:cs="Arial"/>
                <w:bCs/>
                <w:iCs/>
                <w:sz w:val="22"/>
                <w:szCs w:val="22"/>
                <w:lang w:val="lt-LT"/>
              </w:rPr>
              <w:t>ba</w:t>
            </w:r>
            <w:r w:rsidRPr="00514AF3">
              <w:rPr>
                <w:rFonts w:ascii="Arial" w:hAnsi="Arial" w:cs="Arial"/>
                <w:bCs/>
                <w:iCs/>
                <w:sz w:val="22"/>
                <w:szCs w:val="22"/>
                <w:lang w:val="lt-LT"/>
              </w:rPr>
              <w:t xml:space="preserve"> tokių asmenų</w:t>
            </w:r>
            <w:r w:rsidRPr="00514AF3">
              <w:rPr>
                <w:rFonts w:ascii="Arial" w:hAnsi="Arial" w:cs="Arial"/>
                <w:iCs/>
                <w:sz w:val="22"/>
                <w:szCs w:val="22"/>
                <w:lang w:val="lt-LT"/>
              </w:rPr>
              <w:t xml:space="preserve"> grupė, </w:t>
            </w:r>
            <w:r w:rsidR="0030024A" w:rsidRPr="00514AF3">
              <w:rPr>
                <w:rFonts w:ascii="Arial" w:hAnsi="Arial" w:cs="Arial"/>
                <w:sz w:val="22"/>
                <w:szCs w:val="22"/>
                <w:lang w:val="lt-LT"/>
              </w:rPr>
              <w:t>įskaitant laikinas ūkio subjektų asociacijas, kurie rinkoje siūlo teikti paslaugas,</w:t>
            </w:r>
            <w:r w:rsidR="0030024A" w:rsidRPr="00514AF3">
              <w:rPr>
                <w:rFonts w:ascii="Arial" w:hAnsi="Arial" w:cs="Arial"/>
                <w:iCs/>
                <w:sz w:val="22"/>
                <w:szCs w:val="22"/>
                <w:lang w:val="lt-LT"/>
              </w:rPr>
              <w:t xml:space="preserve"> </w:t>
            </w:r>
            <w:r w:rsidRPr="00514AF3">
              <w:rPr>
                <w:rFonts w:ascii="Arial" w:hAnsi="Arial" w:cs="Arial"/>
                <w:iCs/>
                <w:sz w:val="22"/>
                <w:szCs w:val="22"/>
                <w:lang w:val="lt-LT"/>
              </w:rPr>
              <w:t xml:space="preserve">su kuriuo Užsakovas sudaro Sutartį. </w:t>
            </w:r>
          </w:p>
          <w:p w14:paraId="6FF4CFA5" w14:textId="1F9F8E45" w:rsidR="00175910" w:rsidRPr="00514AF3" w:rsidRDefault="00175910" w:rsidP="00C33428">
            <w:pPr>
              <w:pStyle w:val="ListParagraph"/>
              <w:numPr>
                <w:ilvl w:val="1"/>
                <w:numId w:val="2"/>
              </w:numPr>
              <w:tabs>
                <w:tab w:val="left" w:pos="567"/>
              </w:tabs>
              <w:spacing w:before="60" w:after="60"/>
              <w:ind w:left="174" w:firstLine="0"/>
              <w:jc w:val="both"/>
              <w:rPr>
                <w:rFonts w:ascii="Arial" w:hAnsi="Arial" w:cs="Arial"/>
                <w:iCs/>
                <w:sz w:val="22"/>
                <w:szCs w:val="22"/>
                <w:lang w:val="lt-LT"/>
              </w:rPr>
            </w:pPr>
            <w:r w:rsidRPr="00514AF3">
              <w:rPr>
                <w:rFonts w:ascii="Arial" w:hAnsi="Arial" w:cs="Arial"/>
                <w:b/>
                <w:iCs/>
                <w:sz w:val="22"/>
                <w:szCs w:val="22"/>
                <w:lang w:val="lt-LT"/>
              </w:rPr>
              <w:t>Sutartis</w:t>
            </w:r>
            <w:r w:rsidRPr="00514AF3">
              <w:rPr>
                <w:rFonts w:ascii="Arial" w:hAnsi="Arial" w:cs="Arial"/>
                <w:iCs/>
                <w:sz w:val="22"/>
                <w:szCs w:val="22"/>
                <w:lang w:val="lt-LT"/>
              </w:rPr>
              <w:t xml:space="preserve"> – Sutartis, sudaroma tarp </w:t>
            </w:r>
            <w:r w:rsidR="00AC355A" w:rsidRPr="00514AF3">
              <w:rPr>
                <w:rFonts w:ascii="Arial" w:hAnsi="Arial" w:cs="Arial"/>
                <w:b/>
                <w:iCs/>
                <w:sz w:val="22"/>
                <w:szCs w:val="22"/>
                <w:lang w:val="lt-LT"/>
              </w:rPr>
              <w:t>Paslaugų teikėjo</w:t>
            </w:r>
            <w:r w:rsidRPr="00514AF3">
              <w:rPr>
                <w:rFonts w:ascii="Arial" w:hAnsi="Arial" w:cs="Arial"/>
                <w:b/>
                <w:bCs/>
                <w:iCs/>
                <w:sz w:val="22"/>
                <w:szCs w:val="22"/>
                <w:lang w:val="lt-LT"/>
              </w:rPr>
              <w:t xml:space="preserve"> </w:t>
            </w:r>
            <w:r w:rsidRPr="00514AF3">
              <w:rPr>
                <w:rFonts w:ascii="Arial" w:hAnsi="Arial" w:cs="Arial"/>
                <w:iCs/>
                <w:sz w:val="22"/>
                <w:szCs w:val="22"/>
                <w:lang w:val="lt-LT"/>
              </w:rPr>
              <w:t xml:space="preserve">ir </w:t>
            </w:r>
            <w:r w:rsidRPr="00514AF3">
              <w:rPr>
                <w:rFonts w:ascii="Arial" w:hAnsi="Arial" w:cs="Arial"/>
                <w:b/>
                <w:iCs/>
                <w:sz w:val="22"/>
                <w:szCs w:val="22"/>
                <w:lang w:val="lt-LT"/>
              </w:rPr>
              <w:t>Užsakovo</w:t>
            </w:r>
            <w:r w:rsidRPr="00514AF3">
              <w:rPr>
                <w:rFonts w:ascii="Arial" w:hAnsi="Arial" w:cs="Arial"/>
                <w:iCs/>
                <w:sz w:val="22"/>
                <w:szCs w:val="22"/>
                <w:lang w:val="lt-LT"/>
              </w:rPr>
              <w:t xml:space="preserve"> dėl Pirkimo objekto.</w:t>
            </w:r>
          </w:p>
          <w:p w14:paraId="1DCEDB9D" w14:textId="4B1DAB2D" w:rsidR="00175910" w:rsidRPr="00514AF3" w:rsidRDefault="00175910" w:rsidP="00C33428">
            <w:pPr>
              <w:pStyle w:val="ListParagraph"/>
              <w:numPr>
                <w:ilvl w:val="1"/>
                <w:numId w:val="2"/>
              </w:numPr>
              <w:spacing w:before="60" w:after="60"/>
              <w:ind w:left="174" w:firstLine="0"/>
              <w:jc w:val="both"/>
              <w:rPr>
                <w:rFonts w:ascii="Arial" w:hAnsi="Arial" w:cs="Arial"/>
                <w:sz w:val="22"/>
                <w:szCs w:val="22"/>
                <w:lang w:val="lt-LT"/>
              </w:rPr>
            </w:pPr>
            <w:r w:rsidRPr="00514AF3">
              <w:rPr>
                <w:rFonts w:ascii="Arial" w:hAnsi="Arial" w:cs="Arial"/>
                <w:b/>
                <w:iCs/>
                <w:sz w:val="22"/>
                <w:szCs w:val="22"/>
                <w:lang w:val="lt-LT"/>
              </w:rPr>
              <w:t>P</w:t>
            </w:r>
            <w:r w:rsidR="003011D0" w:rsidRPr="00514AF3">
              <w:rPr>
                <w:rFonts w:ascii="Arial" w:hAnsi="Arial" w:cs="Arial"/>
                <w:b/>
                <w:iCs/>
                <w:sz w:val="22"/>
                <w:szCs w:val="22"/>
                <w:lang w:val="lt-LT"/>
              </w:rPr>
              <w:t xml:space="preserve">irkimo objektas </w:t>
            </w:r>
            <w:r w:rsidRPr="00514AF3">
              <w:rPr>
                <w:rFonts w:ascii="Arial" w:hAnsi="Arial" w:cs="Arial"/>
                <w:iCs/>
                <w:sz w:val="22"/>
                <w:szCs w:val="22"/>
                <w:lang w:val="lt-LT"/>
              </w:rPr>
              <w:t>–</w:t>
            </w:r>
            <w:r w:rsidR="002D5847" w:rsidRPr="00514AF3">
              <w:rPr>
                <w:rFonts w:ascii="Arial" w:hAnsi="Arial" w:cs="Arial"/>
                <w:sz w:val="22"/>
                <w:szCs w:val="22"/>
                <w:lang w:val="lt-LT"/>
              </w:rPr>
              <w:t xml:space="preserve"> </w:t>
            </w:r>
            <w:r w:rsidR="009B1714" w:rsidRPr="00514AF3">
              <w:rPr>
                <w:rFonts w:ascii="Arial" w:hAnsi="Arial" w:cs="Arial"/>
                <w:b/>
                <w:bCs/>
                <w:sz w:val="22"/>
                <w:szCs w:val="22"/>
                <w:lang w:val="lt-LT"/>
              </w:rPr>
              <w:t>Rinkodaros, turizmo ir verslo tyrimų</w:t>
            </w:r>
            <w:r w:rsidR="00502ADD" w:rsidRPr="00514AF3">
              <w:rPr>
                <w:rFonts w:ascii="Arial" w:hAnsi="Arial" w:cs="Arial"/>
                <w:sz w:val="22"/>
                <w:szCs w:val="22"/>
                <w:lang w:val="lt-LT"/>
              </w:rPr>
              <w:t xml:space="preserve"> </w:t>
            </w:r>
            <w:r w:rsidR="005E4560" w:rsidRPr="00514AF3">
              <w:rPr>
                <w:rFonts w:ascii="Arial" w:hAnsi="Arial" w:cs="Arial"/>
                <w:b/>
                <w:bCs/>
                <w:sz w:val="22"/>
                <w:szCs w:val="22"/>
                <w:lang w:val="lt-LT"/>
              </w:rPr>
              <w:t>paslaugos</w:t>
            </w:r>
            <w:r w:rsidR="00F62DC2" w:rsidRPr="00514AF3">
              <w:rPr>
                <w:rFonts w:ascii="Arial" w:hAnsi="Arial" w:cs="Arial"/>
                <w:sz w:val="22"/>
                <w:szCs w:val="22"/>
                <w:lang w:val="lt-LT"/>
              </w:rPr>
              <w:t xml:space="preserve"> </w:t>
            </w:r>
            <w:r w:rsidR="003011D0" w:rsidRPr="00514AF3">
              <w:rPr>
                <w:rFonts w:ascii="Arial" w:hAnsi="Arial" w:cs="Arial"/>
                <w:sz w:val="22"/>
                <w:szCs w:val="22"/>
                <w:lang w:val="lt-LT"/>
              </w:rPr>
              <w:t xml:space="preserve">(toliau – </w:t>
            </w:r>
            <w:r w:rsidR="003011D0" w:rsidRPr="00514AF3">
              <w:rPr>
                <w:rFonts w:ascii="Arial" w:hAnsi="Arial" w:cs="Arial"/>
                <w:b/>
                <w:bCs/>
                <w:sz w:val="22"/>
                <w:szCs w:val="22"/>
                <w:lang w:val="lt-LT"/>
              </w:rPr>
              <w:t>Paslaugos</w:t>
            </w:r>
            <w:r w:rsidR="003011D0" w:rsidRPr="00514AF3">
              <w:rPr>
                <w:rFonts w:ascii="Arial" w:hAnsi="Arial" w:cs="Arial"/>
                <w:sz w:val="22"/>
                <w:szCs w:val="22"/>
                <w:lang w:val="lt-LT"/>
              </w:rPr>
              <w:t>)</w:t>
            </w:r>
            <w:r w:rsidR="00584AB7" w:rsidRPr="00514AF3">
              <w:rPr>
                <w:rFonts w:ascii="Arial" w:hAnsi="Arial" w:cs="Arial"/>
                <w:sz w:val="22"/>
                <w:szCs w:val="22"/>
                <w:lang w:val="lt-LT"/>
              </w:rPr>
              <w:t>.</w:t>
            </w:r>
          </w:p>
        </w:tc>
      </w:tr>
      <w:tr w:rsidR="00ED4527" w:rsidRPr="00514AF3" w14:paraId="3080DFC4" w14:textId="77777777" w:rsidTr="005F29CF">
        <w:tc>
          <w:tcPr>
            <w:tcW w:w="10060" w:type="dxa"/>
            <w:tcBorders>
              <w:top w:val="single" w:sz="4" w:space="0" w:color="auto"/>
              <w:left w:val="single" w:sz="4" w:space="0" w:color="auto"/>
              <w:bottom w:val="single" w:sz="4" w:space="0" w:color="auto"/>
              <w:right w:val="single" w:sz="4" w:space="0" w:color="auto"/>
            </w:tcBorders>
            <w:hideMark/>
          </w:tcPr>
          <w:p w14:paraId="5DA22561" w14:textId="64FA5472" w:rsidR="00175910" w:rsidRPr="00514AF3" w:rsidRDefault="00175910" w:rsidP="00C33428">
            <w:pPr>
              <w:pStyle w:val="ListParagraph"/>
              <w:numPr>
                <w:ilvl w:val="0"/>
                <w:numId w:val="2"/>
              </w:numPr>
              <w:ind w:left="174" w:firstLine="0"/>
              <w:rPr>
                <w:rFonts w:ascii="Arial" w:hAnsi="Arial" w:cs="Arial"/>
                <w:b/>
                <w:sz w:val="22"/>
                <w:szCs w:val="22"/>
                <w:lang w:val="lt-LT"/>
              </w:rPr>
            </w:pPr>
            <w:r w:rsidRPr="00514AF3">
              <w:rPr>
                <w:rFonts w:ascii="Arial" w:hAnsi="Arial" w:cs="Arial"/>
                <w:b/>
                <w:sz w:val="22"/>
                <w:szCs w:val="22"/>
                <w:lang w:val="lt-LT"/>
              </w:rPr>
              <w:t xml:space="preserve">PIRKIMO OBJEKTAS IR KIEKIAI </w:t>
            </w:r>
          </w:p>
        </w:tc>
      </w:tr>
      <w:tr w:rsidR="00ED4527" w:rsidRPr="00514AF3" w14:paraId="2F2D88FC" w14:textId="77777777" w:rsidTr="005F29CF">
        <w:trPr>
          <w:trHeight w:val="6524"/>
        </w:trPr>
        <w:tc>
          <w:tcPr>
            <w:tcW w:w="10060" w:type="dxa"/>
            <w:tcBorders>
              <w:top w:val="single" w:sz="4" w:space="0" w:color="auto"/>
              <w:left w:val="single" w:sz="4" w:space="0" w:color="auto"/>
              <w:bottom w:val="single" w:sz="4" w:space="0" w:color="auto"/>
              <w:right w:val="single" w:sz="4" w:space="0" w:color="auto"/>
            </w:tcBorders>
          </w:tcPr>
          <w:p w14:paraId="06FEAC8C" w14:textId="0EA392B5" w:rsidR="009E41C1" w:rsidRPr="00514AF3" w:rsidRDefault="003011D0" w:rsidP="00F90A0C">
            <w:pPr>
              <w:pStyle w:val="ListParagraph"/>
              <w:numPr>
                <w:ilvl w:val="1"/>
                <w:numId w:val="2"/>
              </w:numPr>
              <w:ind w:left="174" w:firstLine="0"/>
              <w:rPr>
                <w:rFonts w:ascii="Arial" w:hAnsi="Arial" w:cs="Arial"/>
                <w:sz w:val="22"/>
                <w:szCs w:val="22"/>
                <w:lang w:val="lt-LT"/>
              </w:rPr>
            </w:pPr>
            <w:r w:rsidRPr="00514AF3">
              <w:rPr>
                <w:rFonts w:ascii="Arial" w:hAnsi="Arial" w:cs="Arial"/>
                <w:sz w:val="22"/>
                <w:szCs w:val="22"/>
                <w:lang w:val="lt-LT"/>
              </w:rPr>
              <w:t>Perkamos šios paslaugos</w:t>
            </w:r>
            <w:r w:rsidR="003959C2" w:rsidRPr="00514AF3">
              <w:rPr>
                <w:rFonts w:ascii="Arial" w:hAnsi="Arial" w:cs="Arial"/>
                <w:sz w:val="22"/>
                <w:szCs w:val="22"/>
                <w:lang w:val="lt-LT"/>
              </w:rPr>
              <w:t>:</w:t>
            </w:r>
          </w:p>
          <w:p w14:paraId="343FDE94" w14:textId="77777777" w:rsidR="00980ADC" w:rsidRPr="00514AF3" w:rsidRDefault="00980ADC" w:rsidP="00F90A0C">
            <w:pPr>
              <w:pStyle w:val="ListParagraph"/>
              <w:ind w:left="174"/>
              <w:rPr>
                <w:rFonts w:ascii="Arial" w:hAnsi="Arial" w:cs="Arial"/>
                <w:sz w:val="22"/>
                <w:szCs w:val="22"/>
                <w:lang w:val="lt-LT"/>
              </w:rPr>
            </w:pPr>
          </w:p>
          <w:p w14:paraId="40BFD00C" w14:textId="3165F64C" w:rsidR="003011D0" w:rsidRPr="00514AF3" w:rsidRDefault="00980ADC" w:rsidP="00F90A0C">
            <w:pPr>
              <w:ind w:left="174"/>
              <w:jc w:val="right"/>
              <w:rPr>
                <w:rFonts w:ascii="Arial" w:hAnsi="Arial" w:cs="Arial"/>
                <w:sz w:val="22"/>
                <w:szCs w:val="22"/>
              </w:rPr>
            </w:pPr>
            <w:r w:rsidRPr="00514AF3">
              <w:rPr>
                <w:rFonts w:ascii="Arial" w:hAnsi="Arial" w:cs="Arial"/>
                <w:sz w:val="22"/>
                <w:szCs w:val="22"/>
              </w:rPr>
              <w:t>1 lentelė</w:t>
            </w:r>
          </w:p>
          <w:tbl>
            <w:tblPr>
              <w:tblStyle w:val="TableGrid"/>
              <w:tblW w:w="0" w:type="auto"/>
              <w:tblInd w:w="161" w:type="dxa"/>
              <w:tblLook w:val="04A0" w:firstRow="1" w:lastRow="0" w:firstColumn="1" w:lastColumn="0" w:noHBand="0" w:noVBand="1"/>
            </w:tblPr>
            <w:tblGrid>
              <w:gridCol w:w="4827"/>
              <w:gridCol w:w="3119"/>
              <w:gridCol w:w="1701"/>
            </w:tblGrid>
            <w:tr w:rsidR="007151FC" w:rsidRPr="00514AF3" w14:paraId="02B3CCB0" w14:textId="77777777" w:rsidTr="00482F1C">
              <w:trPr>
                <w:trHeight w:val="544"/>
              </w:trPr>
              <w:tc>
                <w:tcPr>
                  <w:tcW w:w="4827" w:type="dxa"/>
                  <w:shd w:val="clear" w:color="auto" w:fill="D9D9D9" w:themeFill="background1" w:themeFillShade="D9"/>
                  <w:vAlign w:val="center"/>
                </w:tcPr>
                <w:p w14:paraId="52851BDE" w14:textId="3D79439D" w:rsidR="007151FC" w:rsidRPr="00514AF3" w:rsidRDefault="007151FC" w:rsidP="00F90A0C">
                  <w:pPr>
                    <w:ind w:left="174"/>
                    <w:jc w:val="center"/>
                    <w:rPr>
                      <w:rFonts w:ascii="Arial" w:hAnsi="Arial" w:cs="Arial"/>
                      <w:b/>
                      <w:bCs/>
                      <w:sz w:val="22"/>
                      <w:szCs w:val="22"/>
                    </w:rPr>
                  </w:pPr>
                  <w:r w:rsidRPr="00514AF3">
                    <w:rPr>
                      <w:rFonts w:ascii="Arial" w:hAnsi="Arial" w:cs="Arial"/>
                      <w:b/>
                      <w:bCs/>
                      <w:sz w:val="22"/>
                      <w:szCs w:val="22"/>
                    </w:rPr>
                    <w:t>Pirkimo dalies pavadinimas</w:t>
                  </w:r>
                </w:p>
              </w:tc>
              <w:tc>
                <w:tcPr>
                  <w:tcW w:w="3119" w:type="dxa"/>
                  <w:shd w:val="clear" w:color="auto" w:fill="D9D9D9" w:themeFill="background1" w:themeFillShade="D9"/>
                  <w:vAlign w:val="center"/>
                </w:tcPr>
                <w:p w14:paraId="064FF6E6" w14:textId="1E1E7DA7" w:rsidR="007151FC" w:rsidRPr="00514AF3" w:rsidRDefault="007151FC" w:rsidP="00F90A0C">
                  <w:pPr>
                    <w:ind w:left="174"/>
                    <w:jc w:val="center"/>
                    <w:rPr>
                      <w:rFonts w:ascii="Arial" w:hAnsi="Arial" w:cs="Arial"/>
                      <w:b/>
                      <w:bCs/>
                      <w:sz w:val="22"/>
                      <w:szCs w:val="22"/>
                    </w:rPr>
                  </w:pPr>
                  <w:r w:rsidRPr="00514AF3">
                    <w:rPr>
                      <w:rFonts w:ascii="Arial" w:hAnsi="Arial" w:cs="Arial"/>
                      <w:b/>
                      <w:bCs/>
                      <w:sz w:val="22"/>
                      <w:szCs w:val="22"/>
                    </w:rPr>
                    <w:t xml:space="preserve">Paslaugų </w:t>
                  </w:r>
                  <w:r w:rsidR="00081AE8">
                    <w:rPr>
                      <w:rFonts w:ascii="Arial" w:hAnsi="Arial" w:cs="Arial"/>
                      <w:b/>
                      <w:bCs/>
                      <w:sz w:val="22"/>
                      <w:szCs w:val="22"/>
                    </w:rPr>
                    <w:t>preliminarus</w:t>
                  </w:r>
                  <w:r w:rsidR="00081AE8" w:rsidRPr="00514AF3">
                    <w:rPr>
                      <w:rFonts w:ascii="Arial" w:hAnsi="Arial" w:cs="Arial"/>
                      <w:b/>
                      <w:bCs/>
                      <w:sz w:val="22"/>
                      <w:szCs w:val="22"/>
                    </w:rPr>
                    <w:t xml:space="preserve"> </w:t>
                  </w:r>
                  <w:r w:rsidRPr="00514AF3">
                    <w:rPr>
                      <w:rFonts w:ascii="Arial" w:hAnsi="Arial" w:cs="Arial"/>
                      <w:b/>
                      <w:bCs/>
                      <w:sz w:val="22"/>
                      <w:szCs w:val="22"/>
                    </w:rPr>
                    <w:t>kiekis (sutarties galiojimo metu)</w:t>
                  </w:r>
                </w:p>
              </w:tc>
              <w:tc>
                <w:tcPr>
                  <w:tcW w:w="1701" w:type="dxa"/>
                  <w:shd w:val="clear" w:color="auto" w:fill="D9D9D9" w:themeFill="background1" w:themeFillShade="D9"/>
                  <w:vAlign w:val="center"/>
                </w:tcPr>
                <w:p w14:paraId="44BF873B" w14:textId="7C1BB4F4" w:rsidR="007151FC" w:rsidRPr="00514AF3" w:rsidRDefault="00482F1C" w:rsidP="00F90A0C">
                  <w:pPr>
                    <w:ind w:left="174"/>
                    <w:jc w:val="center"/>
                    <w:rPr>
                      <w:rFonts w:ascii="Arial" w:hAnsi="Arial" w:cs="Arial"/>
                      <w:b/>
                      <w:bCs/>
                      <w:sz w:val="22"/>
                      <w:szCs w:val="22"/>
                    </w:rPr>
                  </w:pPr>
                  <w:r w:rsidRPr="00514AF3">
                    <w:rPr>
                      <w:rFonts w:ascii="Arial" w:hAnsi="Arial" w:cs="Arial"/>
                      <w:b/>
                      <w:bCs/>
                      <w:sz w:val="22"/>
                      <w:szCs w:val="22"/>
                    </w:rPr>
                    <w:t>Mato vienetas</w:t>
                  </w:r>
                </w:p>
              </w:tc>
            </w:tr>
            <w:tr w:rsidR="00482F1C" w:rsidRPr="00514AF3" w14:paraId="6796DC44" w14:textId="77777777" w:rsidTr="00482F1C">
              <w:trPr>
                <w:trHeight w:val="300"/>
              </w:trPr>
              <w:tc>
                <w:tcPr>
                  <w:tcW w:w="9647" w:type="dxa"/>
                  <w:gridSpan w:val="3"/>
                  <w:shd w:val="clear" w:color="auto" w:fill="F2F2F2" w:themeFill="background1" w:themeFillShade="F2"/>
                </w:tcPr>
                <w:p w14:paraId="214ED039" w14:textId="6355E6FB" w:rsidR="00482F1C" w:rsidRPr="00514AF3" w:rsidRDefault="00482F1C" w:rsidP="00F90A0C">
                  <w:pPr>
                    <w:ind w:left="174"/>
                    <w:jc w:val="center"/>
                    <w:rPr>
                      <w:rFonts w:ascii="Arial" w:hAnsi="Arial" w:cs="Arial"/>
                      <w:sz w:val="22"/>
                      <w:szCs w:val="22"/>
                    </w:rPr>
                  </w:pPr>
                  <w:r w:rsidRPr="00514AF3">
                    <w:rPr>
                      <w:rFonts w:ascii="Arial" w:hAnsi="Arial" w:cs="Arial"/>
                      <w:b/>
                      <w:bCs/>
                      <w:sz w:val="22"/>
                      <w:szCs w:val="22"/>
                      <w:shd w:val="clear" w:color="auto" w:fill="F2F2F2" w:themeFill="background1" w:themeFillShade="F2"/>
                    </w:rPr>
                    <w:t>I</w:t>
                  </w:r>
                  <w:r w:rsidRPr="00514AF3">
                    <w:rPr>
                      <w:rFonts w:ascii="Arial" w:hAnsi="Arial" w:cs="Arial"/>
                      <w:b/>
                      <w:bCs/>
                      <w:sz w:val="22"/>
                      <w:szCs w:val="22"/>
                    </w:rPr>
                    <w:t xml:space="preserve"> Pirkimo objekto dalis</w:t>
                  </w:r>
                </w:p>
              </w:tc>
            </w:tr>
            <w:tr w:rsidR="00482F1C" w:rsidRPr="00514AF3" w14:paraId="02B61225" w14:textId="77777777" w:rsidTr="00482F1C">
              <w:trPr>
                <w:trHeight w:val="300"/>
              </w:trPr>
              <w:tc>
                <w:tcPr>
                  <w:tcW w:w="4827" w:type="dxa"/>
                </w:tcPr>
                <w:p w14:paraId="78AFB730" w14:textId="517C000D" w:rsidR="00482F1C" w:rsidRPr="00514AF3" w:rsidRDefault="00482F1C" w:rsidP="00F90A0C">
                  <w:pPr>
                    <w:ind w:left="174"/>
                    <w:rPr>
                      <w:rFonts w:ascii="Arial" w:hAnsi="Arial" w:cs="Arial"/>
                      <w:sz w:val="22"/>
                      <w:szCs w:val="22"/>
                    </w:rPr>
                  </w:pPr>
                  <w:r w:rsidRPr="00514AF3">
                    <w:rPr>
                      <w:rFonts w:ascii="Arial" w:hAnsi="Arial" w:cs="Arial"/>
                      <w:sz w:val="22"/>
                      <w:szCs w:val="22"/>
                    </w:rPr>
                    <w:t>Tikslinių rinkų reklaminės kampanijos poveikio tyrimas (</w:t>
                  </w:r>
                  <w:proofErr w:type="spellStart"/>
                  <w:r w:rsidR="00694BB6">
                    <w:rPr>
                      <w:rFonts w:ascii="Arial" w:hAnsi="Arial" w:cs="Arial"/>
                      <w:sz w:val="22"/>
                      <w:szCs w:val="22"/>
                    </w:rPr>
                    <w:t>pre</w:t>
                  </w:r>
                  <w:r w:rsidRPr="00514AF3">
                    <w:rPr>
                      <w:rFonts w:ascii="Arial" w:hAnsi="Arial" w:cs="Arial"/>
                      <w:sz w:val="22"/>
                      <w:szCs w:val="22"/>
                    </w:rPr>
                    <w:t>-test</w:t>
                  </w:r>
                  <w:proofErr w:type="spellEnd"/>
                  <w:r w:rsidRPr="00514AF3">
                    <w:rPr>
                      <w:rFonts w:ascii="Arial" w:hAnsi="Arial" w:cs="Arial"/>
                      <w:sz w:val="22"/>
                      <w:szCs w:val="22"/>
                    </w:rPr>
                    <w:t xml:space="preserve"> arba </w:t>
                  </w:r>
                  <w:proofErr w:type="spellStart"/>
                  <w:r w:rsidRPr="00514AF3">
                    <w:rPr>
                      <w:rFonts w:ascii="Arial" w:hAnsi="Arial" w:cs="Arial"/>
                      <w:sz w:val="22"/>
                      <w:szCs w:val="22"/>
                    </w:rPr>
                    <w:t>post-test</w:t>
                  </w:r>
                  <w:proofErr w:type="spellEnd"/>
                  <w:r w:rsidRPr="00514AF3">
                    <w:rPr>
                      <w:rFonts w:ascii="Arial" w:hAnsi="Arial" w:cs="Arial"/>
                      <w:sz w:val="22"/>
                      <w:szCs w:val="22"/>
                    </w:rPr>
                    <w:t>)</w:t>
                  </w:r>
                </w:p>
              </w:tc>
              <w:tc>
                <w:tcPr>
                  <w:tcW w:w="3119" w:type="dxa"/>
                </w:tcPr>
                <w:p w14:paraId="0813B470" w14:textId="2AC281F0" w:rsidR="00482F1C" w:rsidRPr="00514AF3" w:rsidRDefault="00482F1C" w:rsidP="00F90A0C">
                  <w:pPr>
                    <w:ind w:left="174"/>
                    <w:rPr>
                      <w:rFonts w:ascii="Arial" w:hAnsi="Arial" w:cs="Arial"/>
                      <w:sz w:val="22"/>
                      <w:szCs w:val="22"/>
                    </w:rPr>
                  </w:pPr>
                  <w:r w:rsidRPr="00514AF3">
                    <w:rPr>
                      <w:rFonts w:ascii="Arial" w:hAnsi="Arial" w:cs="Arial"/>
                      <w:sz w:val="22"/>
                      <w:szCs w:val="22"/>
                    </w:rPr>
                    <w:t xml:space="preserve">15 (iki 5 per 12 mėnesių, viso iki 15 per </w:t>
                  </w:r>
                  <w:r w:rsidRPr="00514AF3">
                    <w:rPr>
                      <w:rFonts w:ascii="Arial" w:hAnsi="Arial" w:cs="Arial"/>
                      <w:sz w:val="22"/>
                      <w:szCs w:val="22"/>
                      <w:lang w:val="en-US"/>
                    </w:rPr>
                    <w:t>36 m</w:t>
                  </w:r>
                  <w:proofErr w:type="spellStart"/>
                  <w:r w:rsidRPr="00514AF3">
                    <w:rPr>
                      <w:rFonts w:ascii="Arial" w:hAnsi="Arial" w:cs="Arial"/>
                      <w:sz w:val="22"/>
                      <w:szCs w:val="22"/>
                    </w:rPr>
                    <w:t>ėnesius</w:t>
                  </w:r>
                  <w:proofErr w:type="spellEnd"/>
                  <w:r w:rsidRPr="00514AF3">
                    <w:rPr>
                      <w:rFonts w:ascii="Arial" w:hAnsi="Arial" w:cs="Arial"/>
                      <w:sz w:val="22"/>
                      <w:szCs w:val="22"/>
                    </w:rPr>
                    <w:t>)</w:t>
                  </w:r>
                </w:p>
              </w:tc>
              <w:tc>
                <w:tcPr>
                  <w:tcW w:w="1701" w:type="dxa"/>
                </w:tcPr>
                <w:p w14:paraId="76FDD3DF" w14:textId="02FF99CD" w:rsidR="00482F1C" w:rsidRPr="00514AF3" w:rsidRDefault="00482F1C" w:rsidP="00F90A0C">
                  <w:pPr>
                    <w:ind w:left="174"/>
                    <w:rPr>
                      <w:rFonts w:ascii="Arial" w:hAnsi="Arial" w:cs="Arial"/>
                      <w:sz w:val="22"/>
                      <w:szCs w:val="22"/>
                    </w:rPr>
                  </w:pPr>
                  <w:r w:rsidRPr="00514AF3">
                    <w:rPr>
                      <w:rFonts w:ascii="Arial" w:hAnsi="Arial" w:cs="Arial"/>
                      <w:sz w:val="22"/>
                      <w:szCs w:val="22"/>
                    </w:rPr>
                    <w:t>Vnt.</w:t>
                  </w:r>
                </w:p>
              </w:tc>
            </w:tr>
            <w:tr w:rsidR="00482F1C" w:rsidRPr="00514AF3" w14:paraId="5C5D2A84" w14:textId="77777777" w:rsidTr="00482F1C">
              <w:trPr>
                <w:trHeight w:val="300"/>
              </w:trPr>
              <w:tc>
                <w:tcPr>
                  <w:tcW w:w="9647" w:type="dxa"/>
                  <w:gridSpan w:val="3"/>
                  <w:shd w:val="clear" w:color="auto" w:fill="F2F2F2" w:themeFill="background1" w:themeFillShade="F2"/>
                </w:tcPr>
                <w:p w14:paraId="754B1478" w14:textId="73F9858B" w:rsidR="00482F1C" w:rsidRPr="00514AF3" w:rsidRDefault="00482F1C" w:rsidP="00F90A0C">
                  <w:pPr>
                    <w:ind w:left="174"/>
                    <w:jc w:val="center"/>
                    <w:rPr>
                      <w:rFonts w:ascii="Arial" w:hAnsi="Arial" w:cs="Arial"/>
                      <w:b/>
                      <w:bCs/>
                      <w:sz w:val="22"/>
                      <w:szCs w:val="22"/>
                    </w:rPr>
                  </w:pPr>
                  <w:r w:rsidRPr="00514AF3">
                    <w:rPr>
                      <w:rFonts w:ascii="Arial" w:hAnsi="Arial" w:cs="Arial"/>
                      <w:b/>
                      <w:bCs/>
                      <w:sz w:val="22"/>
                      <w:szCs w:val="22"/>
                    </w:rPr>
                    <w:t>II Pirkimo objekto dalis</w:t>
                  </w:r>
                </w:p>
              </w:tc>
            </w:tr>
            <w:tr w:rsidR="00482F1C" w:rsidRPr="00514AF3" w14:paraId="6552BD3A" w14:textId="77777777" w:rsidTr="00482F1C">
              <w:trPr>
                <w:trHeight w:val="300"/>
              </w:trPr>
              <w:tc>
                <w:tcPr>
                  <w:tcW w:w="4827" w:type="dxa"/>
                </w:tcPr>
                <w:p w14:paraId="3D892DD4" w14:textId="2828B294" w:rsidR="00482F1C" w:rsidRPr="00514AF3" w:rsidRDefault="00482F1C" w:rsidP="00F90A0C">
                  <w:pPr>
                    <w:ind w:left="174"/>
                    <w:rPr>
                      <w:rFonts w:ascii="Arial" w:hAnsi="Arial" w:cs="Arial"/>
                      <w:sz w:val="22"/>
                      <w:szCs w:val="22"/>
                    </w:rPr>
                  </w:pPr>
                  <w:r w:rsidRPr="00514AF3">
                    <w:rPr>
                      <w:rFonts w:ascii="Arial" w:hAnsi="Arial" w:cs="Arial"/>
                      <w:sz w:val="22"/>
                      <w:szCs w:val="22"/>
                    </w:rPr>
                    <w:t>Vilniaus vardo žinomumo tikslinėse rinkose tyrimas 2026 ir 2027 metais</w:t>
                  </w:r>
                </w:p>
              </w:tc>
              <w:tc>
                <w:tcPr>
                  <w:tcW w:w="3119" w:type="dxa"/>
                </w:tcPr>
                <w:p w14:paraId="52AFF635" w14:textId="4721BDFD" w:rsidR="00482F1C" w:rsidRPr="00514AF3" w:rsidRDefault="00482F1C" w:rsidP="00F90A0C">
                  <w:pPr>
                    <w:ind w:left="174"/>
                    <w:rPr>
                      <w:rFonts w:ascii="Arial" w:hAnsi="Arial" w:cs="Arial"/>
                      <w:sz w:val="22"/>
                      <w:szCs w:val="22"/>
                    </w:rPr>
                  </w:pPr>
                  <w:r w:rsidRPr="00514AF3">
                    <w:rPr>
                      <w:rFonts w:ascii="Arial" w:hAnsi="Arial" w:cs="Arial"/>
                      <w:sz w:val="22"/>
                      <w:szCs w:val="22"/>
                      <w:lang w:val="en-US"/>
                    </w:rPr>
                    <w:t>2</w:t>
                  </w:r>
                  <w:r w:rsidRPr="00514AF3">
                    <w:rPr>
                      <w:rFonts w:ascii="Arial" w:hAnsi="Arial" w:cs="Arial"/>
                      <w:sz w:val="22"/>
                      <w:szCs w:val="22"/>
                    </w:rPr>
                    <w:t xml:space="preserve"> (1 per </w:t>
                  </w:r>
                  <w:r w:rsidRPr="00514AF3">
                    <w:rPr>
                      <w:rFonts w:ascii="Arial" w:hAnsi="Arial" w:cs="Arial"/>
                      <w:sz w:val="22"/>
                      <w:szCs w:val="22"/>
                      <w:lang w:val="en-US"/>
                    </w:rPr>
                    <w:t>12 m</w:t>
                  </w:r>
                  <w:proofErr w:type="spellStart"/>
                  <w:r w:rsidRPr="00514AF3">
                    <w:rPr>
                      <w:rFonts w:ascii="Arial" w:hAnsi="Arial" w:cs="Arial"/>
                      <w:sz w:val="22"/>
                      <w:szCs w:val="22"/>
                    </w:rPr>
                    <w:t>ėnesių</w:t>
                  </w:r>
                  <w:proofErr w:type="spellEnd"/>
                  <w:r w:rsidRPr="00514AF3">
                    <w:rPr>
                      <w:rFonts w:ascii="Arial" w:hAnsi="Arial" w:cs="Arial"/>
                      <w:sz w:val="22"/>
                      <w:szCs w:val="22"/>
                    </w:rPr>
                    <w:t>)</w:t>
                  </w:r>
                </w:p>
              </w:tc>
              <w:tc>
                <w:tcPr>
                  <w:tcW w:w="1701" w:type="dxa"/>
                </w:tcPr>
                <w:p w14:paraId="43852113" w14:textId="3E573E87" w:rsidR="00482F1C" w:rsidRPr="00514AF3" w:rsidRDefault="00482F1C" w:rsidP="00F90A0C">
                  <w:pPr>
                    <w:ind w:left="174"/>
                    <w:rPr>
                      <w:rFonts w:ascii="Arial" w:hAnsi="Arial" w:cs="Arial"/>
                      <w:sz w:val="22"/>
                      <w:szCs w:val="22"/>
                    </w:rPr>
                  </w:pPr>
                  <w:r w:rsidRPr="00514AF3">
                    <w:rPr>
                      <w:rFonts w:ascii="Arial" w:hAnsi="Arial" w:cs="Arial"/>
                      <w:sz w:val="22"/>
                      <w:szCs w:val="22"/>
                    </w:rPr>
                    <w:t>Vnt.</w:t>
                  </w:r>
                </w:p>
              </w:tc>
            </w:tr>
            <w:tr w:rsidR="00482F1C" w:rsidRPr="00514AF3" w14:paraId="67DC87CF" w14:textId="77777777" w:rsidTr="00482F1C">
              <w:trPr>
                <w:trHeight w:val="300"/>
              </w:trPr>
              <w:tc>
                <w:tcPr>
                  <w:tcW w:w="9647" w:type="dxa"/>
                  <w:gridSpan w:val="3"/>
                  <w:shd w:val="clear" w:color="auto" w:fill="F2F2F2" w:themeFill="background1" w:themeFillShade="F2"/>
                </w:tcPr>
                <w:p w14:paraId="588E5841" w14:textId="2EDB569E" w:rsidR="00482F1C" w:rsidRPr="00514AF3" w:rsidRDefault="00482F1C" w:rsidP="00F90A0C">
                  <w:pPr>
                    <w:ind w:left="174"/>
                    <w:jc w:val="center"/>
                    <w:rPr>
                      <w:rFonts w:ascii="Arial" w:hAnsi="Arial" w:cs="Arial"/>
                      <w:b/>
                      <w:bCs/>
                      <w:sz w:val="22"/>
                      <w:szCs w:val="22"/>
                    </w:rPr>
                  </w:pPr>
                  <w:r w:rsidRPr="00514AF3">
                    <w:rPr>
                      <w:rFonts w:ascii="Arial" w:hAnsi="Arial" w:cs="Arial"/>
                      <w:b/>
                      <w:bCs/>
                      <w:sz w:val="22"/>
                      <w:szCs w:val="22"/>
                    </w:rPr>
                    <w:t>III Pirkimo objekto dalis</w:t>
                  </w:r>
                </w:p>
              </w:tc>
            </w:tr>
            <w:tr w:rsidR="00482F1C" w:rsidRPr="00514AF3" w14:paraId="32C6EBCE" w14:textId="77777777" w:rsidTr="00482F1C">
              <w:trPr>
                <w:trHeight w:val="300"/>
              </w:trPr>
              <w:tc>
                <w:tcPr>
                  <w:tcW w:w="4827" w:type="dxa"/>
                </w:tcPr>
                <w:p w14:paraId="59C234F9" w14:textId="61B4D5F5" w:rsidR="00482F1C" w:rsidRPr="00514AF3" w:rsidRDefault="00482F1C" w:rsidP="00F90A0C">
                  <w:pPr>
                    <w:ind w:left="174"/>
                    <w:rPr>
                      <w:rFonts w:ascii="Arial" w:hAnsi="Arial" w:cs="Arial"/>
                      <w:sz w:val="22"/>
                      <w:szCs w:val="22"/>
                    </w:rPr>
                  </w:pPr>
                  <w:r w:rsidRPr="00514AF3">
                    <w:rPr>
                      <w:rFonts w:ascii="Arial" w:hAnsi="Arial" w:cs="Arial"/>
                      <w:sz w:val="22"/>
                      <w:szCs w:val="22"/>
                    </w:rPr>
                    <w:t>Vilniuje gyvenančių užsieniečių ir užsieniečių studentų pasitenkinimo tyrimas</w:t>
                  </w:r>
                </w:p>
              </w:tc>
              <w:tc>
                <w:tcPr>
                  <w:tcW w:w="3119" w:type="dxa"/>
                </w:tcPr>
                <w:p w14:paraId="0A771DE2" w14:textId="74827357" w:rsidR="00482F1C" w:rsidRPr="00514AF3" w:rsidRDefault="00482F1C" w:rsidP="00F90A0C">
                  <w:pPr>
                    <w:ind w:left="174"/>
                    <w:rPr>
                      <w:rFonts w:ascii="Arial" w:hAnsi="Arial" w:cs="Arial"/>
                      <w:sz w:val="22"/>
                      <w:szCs w:val="22"/>
                    </w:rPr>
                  </w:pPr>
                  <w:r w:rsidRPr="00514AF3">
                    <w:rPr>
                      <w:rFonts w:ascii="Arial" w:hAnsi="Arial" w:cs="Arial"/>
                      <w:sz w:val="22"/>
                      <w:szCs w:val="22"/>
                    </w:rPr>
                    <w:t xml:space="preserve">3 (1 per </w:t>
                  </w:r>
                  <w:r w:rsidRPr="00514AF3">
                    <w:rPr>
                      <w:rFonts w:ascii="Arial" w:hAnsi="Arial" w:cs="Arial"/>
                      <w:sz w:val="22"/>
                      <w:szCs w:val="22"/>
                      <w:lang w:val="en-US"/>
                    </w:rPr>
                    <w:t>12 m</w:t>
                  </w:r>
                  <w:proofErr w:type="spellStart"/>
                  <w:r w:rsidRPr="00514AF3">
                    <w:rPr>
                      <w:rFonts w:ascii="Arial" w:hAnsi="Arial" w:cs="Arial"/>
                      <w:sz w:val="22"/>
                      <w:szCs w:val="22"/>
                    </w:rPr>
                    <w:t>ėnesių</w:t>
                  </w:r>
                  <w:proofErr w:type="spellEnd"/>
                  <w:r w:rsidRPr="00514AF3">
                    <w:rPr>
                      <w:rFonts w:ascii="Arial" w:hAnsi="Arial" w:cs="Arial"/>
                      <w:sz w:val="22"/>
                      <w:szCs w:val="22"/>
                    </w:rPr>
                    <w:t>)</w:t>
                  </w:r>
                </w:p>
              </w:tc>
              <w:tc>
                <w:tcPr>
                  <w:tcW w:w="1701" w:type="dxa"/>
                </w:tcPr>
                <w:p w14:paraId="16C23062" w14:textId="1D6B5FD4" w:rsidR="00482F1C" w:rsidRPr="00514AF3" w:rsidRDefault="00482F1C" w:rsidP="00F90A0C">
                  <w:pPr>
                    <w:ind w:left="174"/>
                    <w:rPr>
                      <w:rFonts w:ascii="Arial" w:hAnsi="Arial" w:cs="Arial"/>
                      <w:sz w:val="22"/>
                      <w:szCs w:val="22"/>
                    </w:rPr>
                  </w:pPr>
                  <w:r w:rsidRPr="00514AF3">
                    <w:rPr>
                      <w:rFonts w:ascii="Arial" w:hAnsi="Arial" w:cs="Arial"/>
                      <w:sz w:val="22"/>
                      <w:szCs w:val="22"/>
                    </w:rPr>
                    <w:t>Vnt.</w:t>
                  </w:r>
                </w:p>
              </w:tc>
            </w:tr>
            <w:tr w:rsidR="00482F1C" w:rsidRPr="00514AF3" w14:paraId="1D075F7E" w14:textId="77777777" w:rsidTr="00482F1C">
              <w:trPr>
                <w:trHeight w:val="300"/>
              </w:trPr>
              <w:tc>
                <w:tcPr>
                  <w:tcW w:w="9647" w:type="dxa"/>
                  <w:gridSpan w:val="3"/>
                  <w:shd w:val="clear" w:color="auto" w:fill="F2F2F2" w:themeFill="background1" w:themeFillShade="F2"/>
                </w:tcPr>
                <w:p w14:paraId="160370B4" w14:textId="78EC9C0D" w:rsidR="00482F1C" w:rsidRPr="00514AF3" w:rsidRDefault="00482F1C" w:rsidP="00F90A0C">
                  <w:pPr>
                    <w:ind w:left="174"/>
                    <w:jc w:val="center"/>
                    <w:rPr>
                      <w:rFonts w:ascii="Arial" w:hAnsi="Arial" w:cs="Arial"/>
                      <w:b/>
                      <w:bCs/>
                      <w:sz w:val="22"/>
                      <w:szCs w:val="22"/>
                    </w:rPr>
                  </w:pPr>
                  <w:r w:rsidRPr="00514AF3">
                    <w:rPr>
                      <w:rFonts w:ascii="Arial" w:hAnsi="Arial" w:cs="Arial"/>
                      <w:b/>
                      <w:bCs/>
                      <w:sz w:val="22"/>
                      <w:szCs w:val="22"/>
                    </w:rPr>
                    <w:t>IV Pirkimo objekto dalis</w:t>
                  </w:r>
                </w:p>
              </w:tc>
            </w:tr>
            <w:tr w:rsidR="00482F1C" w:rsidRPr="00514AF3" w14:paraId="25488F0F" w14:textId="77777777" w:rsidTr="00482F1C">
              <w:trPr>
                <w:trHeight w:val="300"/>
              </w:trPr>
              <w:tc>
                <w:tcPr>
                  <w:tcW w:w="4827" w:type="dxa"/>
                </w:tcPr>
                <w:p w14:paraId="3B031EA8" w14:textId="1D1AC944" w:rsidR="00482F1C" w:rsidRPr="00640606" w:rsidRDefault="00482F1C" w:rsidP="00F90A0C">
                  <w:pPr>
                    <w:ind w:left="174"/>
                    <w:rPr>
                      <w:rFonts w:ascii="Arial" w:hAnsi="Arial" w:cs="Arial"/>
                      <w:sz w:val="22"/>
                      <w:szCs w:val="22"/>
                      <w:lang w:val="fi-FI"/>
                    </w:rPr>
                  </w:pPr>
                  <w:r w:rsidRPr="00514AF3">
                    <w:rPr>
                      <w:rFonts w:ascii="Arial" w:hAnsi="Arial" w:cs="Arial"/>
                      <w:sz w:val="22"/>
                      <w:szCs w:val="22"/>
                    </w:rPr>
                    <w:t>Vilni</w:t>
                  </w:r>
                  <w:r w:rsidR="006E12DA">
                    <w:rPr>
                      <w:rFonts w:ascii="Arial" w:hAnsi="Arial" w:cs="Arial"/>
                      <w:sz w:val="22"/>
                      <w:szCs w:val="22"/>
                    </w:rPr>
                    <w:t>a</w:t>
                  </w:r>
                  <w:r w:rsidRPr="00514AF3">
                    <w:rPr>
                      <w:rFonts w:ascii="Arial" w:hAnsi="Arial" w:cs="Arial"/>
                      <w:sz w:val="22"/>
                      <w:szCs w:val="22"/>
                    </w:rPr>
                    <w:t xml:space="preserve">us </w:t>
                  </w:r>
                  <w:r w:rsidR="009B4F41">
                    <w:rPr>
                      <w:rFonts w:ascii="Arial" w:hAnsi="Arial" w:cs="Arial"/>
                      <w:sz w:val="22"/>
                      <w:szCs w:val="22"/>
                    </w:rPr>
                    <w:t xml:space="preserve">technologijų verslo ekosistemos </w:t>
                  </w:r>
                  <w:r w:rsidRPr="00514AF3">
                    <w:rPr>
                      <w:rFonts w:ascii="Arial" w:hAnsi="Arial" w:cs="Arial"/>
                      <w:sz w:val="22"/>
                      <w:szCs w:val="22"/>
                    </w:rPr>
                    <w:t xml:space="preserve"> NPS tyrimas</w:t>
                  </w:r>
                </w:p>
              </w:tc>
              <w:tc>
                <w:tcPr>
                  <w:tcW w:w="3119" w:type="dxa"/>
                </w:tcPr>
                <w:p w14:paraId="01BBE754" w14:textId="4B8FC80A" w:rsidR="00482F1C" w:rsidRPr="00514AF3" w:rsidRDefault="00482F1C" w:rsidP="00F90A0C">
                  <w:pPr>
                    <w:ind w:left="174"/>
                    <w:rPr>
                      <w:rFonts w:ascii="Arial" w:hAnsi="Arial" w:cs="Arial"/>
                      <w:sz w:val="22"/>
                      <w:szCs w:val="22"/>
                    </w:rPr>
                  </w:pPr>
                  <w:r w:rsidRPr="00514AF3">
                    <w:rPr>
                      <w:rFonts w:ascii="Arial" w:hAnsi="Arial" w:cs="Arial"/>
                      <w:sz w:val="22"/>
                      <w:szCs w:val="22"/>
                    </w:rPr>
                    <w:t xml:space="preserve">3 (1 per </w:t>
                  </w:r>
                  <w:r w:rsidRPr="00514AF3">
                    <w:rPr>
                      <w:rFonts w:ascii="Arial" w:hAnsi="Arial" w:cs="Arial"/>
                      <w:sz w:val="22"/>
                      <w:szCs w:val="22"/>
                      <w:lang w:val="en-US"/>
                    </w:rPr>
                    <w:t>12 m</w:t>
                  </w:r>
                  <w:proofErr w:type="spellStart"/>
                  <w:r w:rsidRPr="00514AF3">
                    <w:rPr>
                      <w:rFonts w:ascii="Arial" w:hAnsi="Arial" w:cs="Arial"/>
                      <w:sz w:val="22"/>
                      <w:szCs w:val="22"/>
                    </w:rPr>
                    <w:t>ėnesių</w:t>
                  </w:r>
                  <w:proofErr w:type="spellEnd"/>
                  <w:r w:rsidRPr="00514AF3">
                    <w:rPr>
                      <w:rFonts w:ascii="Arial" w:hAnsi="Arial" w:cs="Arial"/>
                      <w:sz w:val="22"/>
                      <w:szCs w:val="22"/>
                    </w:rPr>
                    <w:t>)</w:t>
                  </w:r>
                </w:p>
              </w:tc>
              <w:tc>
                <w:tcPr>
                  <w:tcW w:w="1701" w:type="dxa"/>
                </w:tcPr>
                <w:p w14:paraId="20A64242" w14:textId="570B99F7" w:rsidR="00482F1C" w:rsidRPr="00514AF3" w:rsidRDefault="00482F1C" w:rsidP="00F90A0C">
                  <w:pPr>
                    <w:ind w:left="174"/>
                    <w:rPr>
                      <w:rFonts w:ascii="Arial" w:hAnsi="Arial" w:cs="Arial"/>
                      <w:sz w:val="22"/>
                      <w:szCs w:val="22"/>
                    </w:rPr>
                  </w:pPr>
                  <w:r w:rsidRPr="00514AF3">
                    <w:rPr>
                      <w:rFonts w:ascii="Arial" w:hAnsi="Arial" w:cs="Arial"/>
                      <w:sz w:val="22"/>
                      <w:szCs w:val="22"/>
                    </w:rPr>
                    <w:t>Vnt.</w:t>
                  </w:r>
                </w:p>
              </w:tc>
            </w:tr>
            <w:tr w:rsidR="00482F1C" w:rsidRPr="00514AF3" w14:paraId="01E100E0" w14:textId="77777777" w:rsidTr="00482F1C">
              <w:trPr>
                <w:trHeight w:val="300"/>
              </w:trPr>
              <w:tc>
                <w:tcPr>
                  <w:tcW w:w="9647" w:type="dxa"/>
                  <w:gridSpan w:val="3"/>
                  <w:shd w:val="clear" w:color="auto" w:fill="F2F2F2" w:themeFill="background1" w:themeFillShade="F2"/>
                </w:tcPr>
                <w:p w14:paraId="774A8BC5" w14:textId="55B485F8" w:rsidR="00482F1C" w:rsidRPr="00514AF3" w:rsidRDefault="00482F1C" w:rsidP="00F90A0C">
                  <w:pPr>
                    <w:ind w:left="174"/>
                    <w:jc w:val="center"/>
                    <w:rPr>
                      <w:rFonts w:ascii="Arial" w:hAnsi="Arial" w:cs="Arial"/>
                      <w:b/>
                      <w:bCs/>
                      <w:sz w:val="22"/>
                      <w:szCs w:val="22"/>
                    </w:rPr>
                  </w:pPr>
                  <w:r w:rsidRPr="00514AF3">
                    <w:rPr>
                      <w:rFonts w:ascii="Arial" w:hAnsi="Arial" w:cs="Arial"/>
                      <w:b/>
                      <w:bCs/>
                      <w:sz w:val="22"/>
                      <w:szCs w:val="22"/>
                    </w:rPr>
                    <w:t>V Pirkimo objekto dalis</w:t>
                  </w:r>
                </w:p>
              </w:tc>
            </w:tr>
            <w:tr w:rsidR="00482F1C" w:rsidRPr="00514AF3" w14:paraId="73E49D48" w14:textId="77777777" w:rsidTr="00482F1C">
              <w:trPr>
                <w:trHeight w:val="300"/>
              </w:trPr>
              <w:tc>
                <w:tcPr>
                  <w:tcW w:w="4827" w:type="dxa"/>
                </w:tcPr>
                <w:p w14:paraId="40E2642C" w14:textId="2311C95C" w:rsidR="00482F1C" w:rsidRPr="00514AF3" w:rsidRDefault="00482F1C" w:rsidP="00F90A0C">
                  <w:pPr>
                    <w:ind w:left="174"/>
                    <w:rPr>
                      <w:rFonts w:ascii="Arial" w:hAnsi="Arial" w:cs="Arial"/>
                      <w:sz w:val="22"/>
                      <w:szCs w:val="22"/>
                    </w:rPr>
                  </w:pPr>
                  <w:r w:rsidRPr="00514AF3">
                    <w:rPr>
                      <w:rFonts w:ascii="Arial" w:hAnsi="Arial" w:cs="Arial"/>
                      <w:sz w:val="22"/>
                      <w:szCs w:val="22"/>
                    </w:rPr>
                    <w:t>Vilniaus turistų pasitenkinimo tyrimas 2026 m.</w:t>
                  </w:r>
                </w:p>
              </w:tc>
              <w:tc>
                <w:tcPr>
                  <w:tcW w:w="3119" w:type="dxa"/>
                </w:tcPr>
                <w:p w14:paraId="4829B63D" w14:textId="48515F07" w:rsidR="00482F1C" w:rsidRPr="00514AF3" w:rsidRDefault="00482F1C" w:rsidP="00F90A0C">
                  <w:pPr>
                    <w:ind w:left="174"/>
                    <w:rPr>
                      <w:rFonts w:ascii="Arial" w:hAnsi="Arial" w:cs="Arial"/>
                      <w:sz w:val="22"/>
                      <w:szCs w:val="22"/>
                    </w:rPr>
                  </w:pPr>
                  <w:r w:rsidRPr="00514AF3">
                    <w:rPr>
                      <w:rFonts w:ascii="Arial" w:hAnsi="Arial" w:cs="Arial"/>
                      <w:sz w:val="22"/>
                      <w:szCs w:val="22"/>
                    </w:rPr>
                    <w:t>1</w:t>
                  </w:r>
                </w:p>
              </w:tc>
              <w:tc>
                <w:tcPr>
                  <w:tcW w:w="1701" w:type="dxa"/>
                </w:tcPr>
                <w:p w14:paraId="03411C3A" w14:textId="3D92729F" w:rsidR="00482F1C" w:rsidRPr="00514AF3" w:rsidRDefault="00482F1C" w:rsidP="00F90A0C">
                  <w:pPr>
                    <w:ind w:left="174"/>
                    <w:rPr>
                      <w:rFonts w:ascii="Arial" w:hAnsi="Arial" w:cs="Arial"/>
                      <w:sz w:val="22"/>
                      <w:szCs w:val="22"/>
                    </w:rPr>
                  </w:pPr>
                  <w:r w:rsidRPr="00514AF3">
                    <w:rPr>
                      <w:rFonts w:ascii="Arial" w:hAnsi="Arial" w:cs="Arial"/>
                      <w:sz w:val="22"/>
                      <w:szCs w:val="22"/>
                    </w:rPr>
                    <w:t>Vnt.</w:t>
                  </w:r>
                </w:p>
              </w:tc>
            </w:tr>
            <w:tr w:rsidR="00482F1C" w:rsidRPr="00514AF3" w14:paraId="0F003B59" w14:textId="77777777" w:rsidTr="00482F1C">
              <w:trPr>
                <w:trHeight w:val="300"/>
              </w:trPr>
              <w:tc>
                <w:tcPr>
                  <w:tcW w:w="9647" w:type="dxa"/>
                  <w:gridSpan w:val="3"/>
                  <w:shd w:val="clear" w:color="auto" w:fill="F2F2F2" w:themeFill="background1" w:themeFillShade="F2"/>
                </w:tcPr>
                <w:p w14:paraId="06087F17" w14:textId="29CAE96B" w:rsidR="00482F1C" w:rsidRPr="00514AF3" w:rsidRDefault="00482F1C" w:rsidP="00F90A0C">
                  <w:pPr>
                    <w:ind w:left="174"/>
                    <w:jc w:val="center"/>
                    <w:rPr>
                      <w:rFonts w:ascii="Arial" w:hAnsi="Arial" w:cs="Arial"/>
                      <w:b/>
                      <w:bCs/>
                      <w:sz w:val="22"/>
                      <w:szCs w:val="22"/>
                    </w:rPr>
                  </w:pPr>
                  <w:r w:rsidRPr="00514AF3">
                    <w:rPr>
                      <w:rFonts w:ascii="Arial" w:hAnsi="Arial" w:cs="Arial"/>
                      <w:b/>
                      <w:bCs/>
                      <w:sz w:val="22"/>
                      <w:szCs w:val="22"/>
                    </w:rPr>
                    <w:t>VI Pirkimo objekto dalis</w:t>
                  </w:r>
                </w:p>
              </w:tc>
            </w:tr>
            <w:tr w:rsidR="00482F1C" w:rsidRPr="00514AF3" w14:paraId="6585A351" w14:textId="77777777" w:rsidTr="00482F1C">
              <w:trPr>
                <w:trHeight w:val="300"/>
              </w:trPr>
              <w:tc>
                <w:tcPr>
                  <w:tcW w:w="4827" w:type="dxa"/>
                </w:tcPr>
                <w:p w14:paraId="07739138" w14:textId="49570350" w:rsidR="00482F1C" w:rsidRPr="00514AF3" w:rsidRDefault="00482F1C" w:rsidP="00F90A0C">
                  <w:pPr>
                    <w:ind w:left="174"/>
                    <w:rPr>
                      <w:rFonts w:ascii="Arial" w:hAnsi="Arial" w:cs="Arial"/>
                      <w:sz w:val="22"/>
                      <w:szCs w:val="22"/>
                    </w:rPr>
                  </w:pPr>
                  <w:r w:rsidRPr="00514AF3">
                    <w:rPr>
                      <w:rFonts w:ascii="Arial" w:hAnsi="Arial" w:cs="Arial"/>
                      <w:sz w:val="22"/>
                      <w:szCs w:val="22"/>
                    </w:rPr>
                    <w:t>Tikslinių rinkų turistų segmentacija ir Vilniaus žinomumas 2025 m.</w:t>
                  </w:r>
                </w:p>
              </w:tc>
              <w:tc>
                <w:tcPr>
                  <w:tcW w:w="3119" w:type="dxa"/>
                </w:tcPr>
                <w:p w14:paraId="7796C68A" w14:textId="3DA11555" w:rsidR="00482F1C" w:rsidRPr="00514AF3" w:rsidRDefault="00482F1C" w:rsidP="00F90A0C">
                  <w:pPr>
                    <w:ind w:left="174"/>
                    <w:rPr>
                      <w:rFonts w:ascii="Arial" w:hAnsi="Arial" w:cs="Arial"/>
                      <w:sz w:val="22"/>
                      <w:szCs w:val="22"/>
                    </w:rPr>
                  </w:pPr>
                  <w:r w:rsidRPr="00514AF3">
                    <w:rPr>
                      <w:rFonts w:ascii="Arial" w:hAnsi="Arial" w:cs="Arial"/>
                      <w:sz w:val="22"/>
                      <w:szCs w:val="22"/>
                    </w:rPr>
                    <w:t>1</w:t>
                  </w:r>
                </w:p>
              </w:tc>
              <w:tc>
                <w:tcPr>
                  <w:tcW w:w="1701" w:type="dxa"/>
                </w:tcPr>
                <w:p w14:paraId="6E4B9AFC" w14:textId="0F5ED510" w:rsidR="00482F1C" w:rsidRPr="00514AF3" w:rsidRDefault="00482F1C" w:rsidP="00F90A0C">
                  <w:pPr>
                    <w:ind w:left="174"/>
                    <w:rPr>
                      <w:rFonts w:ascii="Arial" w:hAnsi="Arial" w:cs="Arial"/>
                      <w:sz w:val="22"/>
                      <w:szCs w:val="22"/>
                    </w:rPr>
                  </w:pPr>
                  <w:r w:rsidRPr="00514AF3">
                    <w:rPr>
                      <w:rFonts w:ascii="Arial" w:hAnsi="Arial" w:cs="Arial"/>
                      <w:sz w:val="22"/>
                      <w:szCs w:val="22"/>
                    </w:rPr>
                    <w:t>Vnt.</w:t>
                  </w:r>
                </w:p>
              </w:tc>
            </w:tr>
          </w:tbl>
          <w:p w14:paraId="43B248DB" w14:textId="77777777" w:rsidR="00A91343" w:rsidRPr="00514AF3" w:rsidRDefault="00A91343" w:rsidP="00F90A0C">
            <w:pPr>
              <w:pStyle w:val="ListParagraph"/>
              <w:ind w:left="174"/>
              <w:jc w:val="both"/>
              <w:rPr>
                <w:rFonts w:ascii="Arial" w:hAnsi="Arial" w:cs="Arial"/>
                <w:bCs/>
                <w:sz w:val="22"/>
                <w:szCs w:val="22"/>
              </w:rPr>
            </w:pPr>
          </w:p>
          <w:p w14:paraId="36A55145" w14:textId="12C744CA" w:rsidR="00A91343" w:rsidRPr="00514AF3" w:rsidRDefault="00CA4343" w:rsidP="00F90A0C">
            <w:pPr>
              <w:pStyle w:val="ListParagraph"/>
              <w:numPr>
                <w:ilvl w:val="1"/>
                <w:numId w:val="2"/>
              </w:numPr>
              <w:ind w:left="174" w:firstLine="0"/>
              <w:jc w:val="both"/>
              <w:rPr>
                <w:rFonts w:ascii="Arial" w:hAnsi="Arial" w:cs="Arial"/>
                <w:bCs/>
                <w:sz w:val="22"/>
                <w:szCs w:val="22"/>
              </w:rPr>
            </w:pPr>
            <w:r w:rsidRPr="00514AF3">
              <w:rPr>
                <w:rFonts w:ascii="Arial" w:hAnsi="Arial" w:cs="Arial"/>
                <w:bCs/>
                <w:iCs/>
                <w:sz w:val="22"/>
                <w:szCs w:val="22"/>
              </w:rPr>
              <w:t xml:space="preserve"> </w:t>
            </w:r>
            <w:proofErr w:type="spellStart"/>
            <w:r w:rsidR="0044562B" w:rsidRPr="00514AF3">
              <w:rPr>
                <w:rFonts w:ascii="Arial" w:hAnsi="Arial" w:cs="Arial"/>
                <w:bCs/>
                <w:iCs/>
                <w:sz w:val="22"/>
                <w:szCs w:val="22"/>
              </w:rPr>
              <w:t>Paslaugos</w:t>
            </w:r>
            <w:proofErr w:type="spellEnd"/>
            <w:r w:rsidR="0044562B" w:rsidRPr="00514AF3">
              <w:rPr>
                <w:rFonts w:ascii="Arial" w:hAnsi="Arial" w:cs="Arial"/>
                <w:bCs/>
                <w:iCs/>
                <w:sz w:val="22"/>
                <w:szCs w:val="22"/>
              </w:rPr>
              <w:t xml:space="preserve"> </w:t>
            </w:r>
            <w:proofErr w:type="spellStart"/>
            <w:r w:rsidR="0044562B" w:rsidRPr="00514AF3">
              <w:rPr>
                <w:rFonts w:ascii="Arial" w:hAnsi="Arial" w:cs="Arial"/>
                <w:bCs/>
                <w:iCs/>
                <w:sz w:val="22"/>
                <w:szCs w:val="22"/>
              </w:rPr>
              <w:t>nurodytos</w:t>
            </w:r>
            <w:proofErr w:type="spellEnd"/>
            <w:r w:rsidR="0044562B" w:rsidRPr="00514AF3">
              <w:rPr>
                <w:rFonts w:ascii="Arial" w:hAnsi="Arial" w:cs="Arial"/>
                <w:bCs/>
                <w:iCs/>
                <w:sz w:val="22"/>
                <w:szCs w:val="22"/>
              </w:rPr>
              <w:t xml:space="preserve"> I-</w:t>
            </w:r>
            <w:r w:rsidR="00D23637">
              <w:rPr>
                <w:rFonts w:ascii="Arial" w:hAnsi="Arial" w:cs="Arial"/>
                <w:bCs/>
                <w:iCs/>
                <w:sz w:val="22"/>
                <w:szCs w:val="22"/>
              </w:rPr>
              <w:t>VI</w:t>
            </w:r>
            <w:r w:rsidR="0044562B" w:rsidRPr="00514AF3">
              <w:rPr>
                <w:rFonts w:ascii="Arial" w:hAnsi="Arial" w:cs="Arial"/>
                <w:bCs/>
                <w:iCs/>
                <w:sz w:val="22"/>
                <w:szCs w:val="22"/>
              </w:rPr>
              <w:t xml:space="preserve"> </w:t>
            </w:r>
            <w:proofErr w:type="spellStart"/>
            <w:r w:rsidR="0044562B" w:rsidRPr="00514AF3">
              <w:rPr>
                <w:rFonts w:ascii="Arial" w:hAnsi="Arial" w:cs="Arial"/>
                <w:bCs/>
                <w:iCs/>
                <w:sz w:val="22"/>
                <w:szCs w:val="22"/>
              </w:rPr>
              <w:t>pirkimo</w:t>
            </w:r>
            <w:proofErr w:type="spellEnd"/>
            <w:r w:rsidR="0044562B" w:rsidRPr="00514AF3">
              <w:rPr>
                <w:rFonts w:ascii="Arial" w:hAnsi="Arial" w:cs="Arial"/>
                <w:bCs/>
                <w:iCs/>
                <w:sz w:val="22"/>
                <w:szCs w:val="22"/>
              </w:rPr>
              <w:t xml:space="preserve"> </w:t>
            </w:r>
            <w:proofErr w:type="spellStart"/>
            <w:r w:rsidR="0044562B" w:rsidRPr="00514AF3">
              <w:rPr>
                <w:rFonts w:ascii="Arial" w:hAnsi="Arial" w:cs="Arial"/>
                <w:bCs/>
                <w:iCs/>
                <w:sz w:val="22"/>
                <w:szCs w:val="22"/>
              </w:rPr>
              <w:t>objekto</w:t>
            </w:r>
            <w:proofErr w:type="spellEnd"/>
            <w:r w:rsidR="0044562B" w:rsidRPr="00514AF3">
              <w:rPr>
                <w:rFonts w:ascii="Arial" w:hAnsi="Arial" w:cs="Arial"/>
                <w:bCs/>
                <w:iCs/>
                <w:sz w:val="22"/>
                <w:szCs w:val="22"/>
              </w:rPr>
              <w:t xml:space="preserve"> </w:t>
            </w:r>
            <w:proofErr w:type="spellStart"/>
            <w:r w:rsidR="0044562B" w:rsidRPr="00514AF3">
              <w:rPr>
                <w:rFonts w:ascii="Arial" w:hAnsi="Arial" w:cs="Arial"/>
                <w:bCs/>
                <w:iCs/>
                <w:sz w:val="22"/>
                <w:szCs w:val="22"/>
              </w:rPr>
              <w:t>dalyse</w:t>
            </w:r>
            <w:proofErr w:type="spellEnd"/>
            <w:r w:rsidR="0044562B" w:rsidRPr="00514AF3">
              <w:rPr>
                <w:rFonts w:ascii="Arial" w:hAnsi="Arial" w:cs="Arial"/>
                <w:bCs/>
                <w:iCs/>
                <w:sz w:val="22"/>
                <w:szCs w:val="22"/>
              </w:rPr>
              <w:t xml:space="preserve"> bus </w:t>
            </w:r>
            <w:proofErr w:type="spellStart"/>
            <w:r w:rsidR="0044562B" w:rsidRPr="00514AF3">
              <w:rPr>
                <w:rFonts w:ascii="Arial" w:hAnsi="Arial" w:cs="Arial"/>
                <w:bCs/>
                <w:iCs/>
                <w:sz w:val="22"/>
                <w:szCs w:val="22"/>
              </w:rPr>
              <w:t>perkamos</w:t>
            </w:r>
            <w:proofErr w:type="spellEnd"/>
            <w:r w:rsidR="0044562B" w:rsidRPr="00514AF3">
              <w:rPr>
                <w:rFonts w:ascii="Arial" w:hAnsi="Arial" w:cs="Arial"/>
                <w:bCs/>
                <w:iCs/>
                <w:sz w:val="22"/>
                <w:szCs w:val="22"/>
              </w:rPr>
              <w:t xml:space="preserve"> </w:t>
            </w:r>
            <w:proofErr w:type="spellStart"/>
            <w:r w:rsidR="0044562B" w:rsidRPr="00514AF3">
              <w:rPr>
                <w:rFonts w:ascii="Arial" w:hAnsi="Arial" w:cs="Arial"/>
                <w:bCs/>
                <w:iCs/>
                <w:sz w:val="22"/>
                <w:szCs w:val="22"/>
              </w:rPr>
              <w:t>pagal</w:t>
            </w:r>
            <w:proofErr w:type="spellEnd"/>
            <w:r w:rsidR="0044562B" w:rsidRPr="00514AF3">
              <w:rPr>
                <w:rFonts w:ascii="Arial" w:hAnsi="Arial" w:cs="Arial"/>
                <w:bCs/>
                <w:iCs/>
                <w:sz w:val="22"/>
                <w:szCs w:val="22"/>
              </w:rPr>
              <w:t xml:space="preserve"> </w:t>
            </w:r>
            <w:proofErr w:type="spellStart"/>
            <w:r w:rsidR="0044562B" w:rsidRPr="00514AF3">
              <w:rPr>
                <w:rFonts w:ascii="Arial" w:hAnsi="Arial" w:cs="Arial"/>
                <w:bCs/>
                <w:iCs/>
                <w:sz w:val="22"/>
                <w:szCs w:val="22"/>
              </w:rPr>
              <w:t>poreik</w:t>
            </w:r>
            <w:proofErr w:type="spellEnd"/>
            <w:r w:rsidR="0044562B" w:rsidRPr="00514AF3">
              <w:rPr>
                <w:rFonts w:ascii="Arial" w:hAnsi="Arial" w:cs="Arial"/>
                <w:bCs/>
                <w:iCs/>
                <w:sz w:val="22"/>
                <w:szCs w:val="22"/>
                <w:lang w:val="lt-LT"/>
              </w:rPr>
              <w:t xml:space="preserve">į pritaikant </w:t>
            </w:r>
            <w:r w:rsidR="00AC355A" w:rsidRPr="00514AF3">
              <w:rPr>
                <w:rFonts w:ascii="Arial" w:hAnsi="Arial" w:cs="Arial"/>
                <w:bCs/>
                <w:iCs/>
                <w:sz w:val="22"/>
                <w:szCs w:val="22"/>
                <w:lang w:val="lt-LT"/>
              </w:rPr>
              <w:t>Paslaugų teikėjo</w:t>
            </w:r>
            <w:r w:rsidR="0044562B" w:rsidRPr="00514AF3">
              <w:rPr>
                <w:rFonts w:ascii="Arial" w:hAnsi="Arial" w:cs="Arial"/>
                <w:bCs/>
                <w:iCs/>
                <w:sz w:val="22"/>
                <w:szCs w:val="22"/>
                <w:lang w:val="lt-LT"/>
              </w:rPr>
              <w:t xml:space="preserve"> pasiūlyme nurodytus įkainius.</w:t>
            </w:r>
          </w:p>
          <w:p w14:paraId="24E9A6C6" w14:textId="53E88620" w:rsidR="00541E84" w:rsidRPr="00514AF3" w:rsidRDefault="00CA4343" w:rsidP="00F90A0C">
            <w:pPr>
              <w:pStyle w:val="ListParagraph"/>
              <w:numPr>
                <w:ilvl w:val="1"/>
                <w:numId w:val="2"/>
              </w:numPr>
              <w:ind w:left="174" w:firstLine="0"/>
              <w:jc w:val="both"/>
              <w:rPr>
                <w:rFonts w:ascii="Arial" w:hAnsi="Arial" w:cs="Arial"/>
                <w:bCs/>
                <w:sz w:val="22"/>
                <w:szCs w:val="22"/>
              </w:rPr>
            </w:pPr>
            <w:r w:rsidRPr="00514AF3">
              <w:rPr>
                <w:rFonts w:ascii="Arial" w:hAnsi="Arial" w:cs="Arial"/>
                <w:bCs/>
                <w:sz w:val="22"/>
                <w:szCs w:val="22"/>
              </w:rPr>
              <w:t xml:space="preserve"> </w:t>
            </w:r>
            <w:r w:rsidR="00541E84" w:rsidRPr="00514AF3">
              <w:rPr>
                <w:rFonts w:ascii="Arial" w:hAnsi="Arial" w:cs="Arial"/>
                <w:bCs/>
                <w:sz w:val="22"/>
                <w:szCs w:val="22"/>
              </w:rPr>
              <w:t xml:space="preserve">Į </w:t>
            </w:r>
            <w:proofErr w:type="spellStart"/>
            <w:r w:rsidR="00541E84" w:rsidRPr="00514AF3">
              <w:rPr>
                <w:rFonts w:ascii="Arial" w:hAnsi="Arial" w:cs="Arial"/>
                <w:bCs/>
                <w:sz w:val="22"/>
                <w:szCs w:val="22"/>
              </w:rPr>
              <w:t>sutarties</w:t>
            </w:r>
            <w:proofErr w:type="spellEnd"/>
            <w:r w:rsidR="00541E84" w:rsidRPr="00514AF3">
              <w:rPr>
                <w:rFonts w:ascii="Arial" w:hAnsi="Arial" w:cs="Arial"/>
                <w:bCs/>
                <w:sz w:val="22"/>
                <w:szCs w:val="22"/>
              </w:rPr>
              <w:t xml:space="preserve"> </w:t>
            </w:r>
            <w:proofErr w:type="spellStart"/>
            <w:r w:rsidR="00062AB7" w:rsidRPr="00514AF3">
              <w:rPr>
                <w:rFonts w:ascii="Arial" w:hAnsi="Arial" w:cs="Arial"/>
                <w:bCs/>
                <w:sz w:val="22"/>
                <w:szCs w:val="22"/>
              </w:rPr>
              <w:t>įkainius</w:t>
            </w:r>
            <w:proofErr w:type="spellEnd"/>
            <w:r w:rsidR="00062AB7" w:rsidRPr="00514AF3">
              <w:rPr>
                <w:rFonts w:ascii="Arial" w:hAnsi="Arial" w:cs="Arial"/>
                <w:bCs/>
                <w:sz w:val="22"/>
                <w:szCs w:val="22"/>
              </w:rPr>
              <w:t>/</w:t>
            </w:r>
            <w:proofErr w:type="spellStart"/>
            <w:r w:rsidR="00A91343" w:rsidRPr="00514AF3">
              <w:rPr>
                <w:rFonts w:ascii="Arial" w:hAnsi="Arial" w:cs="Arial"/>
                <w:bCs/>
                <w:sz w:val="22"/>
                <w:szCs w:val="22"/>
              </w:rPr>
              <w:t>kainą</w:t>
            </w:r>
            <w:proofErr w:type="spellEnd"/>
            <w:r w:rsidR="00A91343" w:rsidRPr="00514AF3">
              <w:rPr>
                <w:rFonts w:ascii="Arial" w:hAnsi="Arial" w:cs="Arial"/>
                <w:bCs/>
                <w:sz w:val="22"/>
                <w:szCs w:val="22"/>
              </w:rPr>
              <w:t xml:space="preserve"> </w:t>
            </w:r>
            <w:proofErr w:type="spellStart"/>
            <w:r w:rsidR="00541E84" w:rsidRPr="00514AF3">
              <w:rPr>
                <w:rFonts w:ascii="Arial" w:hAnsi="Arial" w:cs="Arial"/>
                <w:bCs/>
                <w:sz w:val="22"/>
                <w:szCs w:val="22"/>
              </w:rPr>
              <w:t>turi</w:t>
            </w:r>
            <w:proofErr w:type="spellEnd"/>
            <w:r w:rsidR="00541E84" w:rsidRPr="00514AF3">
              <w:rPr>
                <w:rFonts w:ascii="Arial" w:hAnsi="Arial" w:cs="Arial"/>
                <w:bCs/>
                <w:sz w:val="22"/>
                <w:szCs w:val="22"/>
              </w:rPr>
              <w:t xml:space="preserve"> </w:t>
            </w:r>
            <w:proofErr w:type="spellStart"/>
            <w:r w:rsidR="00541E84" w:rsidRPr="00514AF3">
              <w:rPr>
                <w:rFonts w:ascii="Arial" w:hAnsi="Arial" w:cs="Arial"/>
                <w:bCs/>
                <w:sz w:val="22"/>
                <w:szCs w:val="22"/>
              </w:rPr>
              <w:t>būti</w:t>
            </w:r>
            <w:proofErr w:type="spellEnd"/>
            <w:r w:rsidR="00541E84" w:rsidRPr="00514AF3">
              <w:rPr>
                <w:rFonts w:ascii="Arial" w:hAnsi="Arial" w:cs="Arial"/>
                <w:bCs/>
                <w:sz w:val="22"/>
                <w:szCs w:val="22"/>
              </w:rPr>
              <w:t xml:space="preserve"> </w:t>
            </w:r>
            <w:proofErr w:type="spellStart"/>
            <w:r w:rsidR="00541E84" w:rsidRPr="00514AF3">
              <w:rPr>
                <w:rFonts w:ascii="Arial" w:hAnsi="Arial" w:cs="Arial"/>
                <w:bCs/>
                <w:sz w:val="22"/>
                <w:szCs w:val="22"/>
              </w:rPr>
              <w:t>įskaičiuotos</w:t>
            </w:r>
            <w:proofErr w:type="spellEnd"/>
            <w:r w:rsidR="00541E84" w:rsidRPr="00514AF3">
              <w:rPr>
                <w:rFonts w:ascii="Arial" w:hAnsi="Arial" w:cs="Arial"/>
                <w:bCs/>
                <w:sz w:val="22"/>
                <w:szCs w:val="22"/>
              </w:rPr>
              <w:t xml:space="preserve"> </w:t>
            </w:r>
            <w:proofErr w:type="spellStart"/>
            <w:r w:rsidR="00541E84" w:rsidRPr="00514AF3">
              <w:rPr>
                <w:rFonts w:ascii="Arial" w:hAnsi="Arial" w:cs="Arial"/>
                <w:bCs/>
                <w:sz w:val="22"/>
                <w:szCs w:val="22"/>
              </w:rPr>
              <w:t>visos</w:t>
            </w:r>
            <w:proofErr w:type="spellEnd"/>
            <w:r w:rsidR="00541E84" w:rsidRPr="00514AF3">
              <w:rPr>
                <w:rFonts w:ascii="Arial" w:hAnsi="Arial" w:cs="Arial"/>
                <w:bCs/>
                <w:sz w:val="22"/>
                <w:szCs w:val="22"/>
              </w:rPr>
              <w:t xml:space="preserve"> </w:t>
            </w:r>
            <w:proofErr w:type="spellStart"/>
            <w:r w:rsidR="00541E84" w:rsidRPr="00514AF3">
              <w:rPr>
                <w:rFonts w:ascii="Arial" w:hAnsi="Arial" w:cs="Arial"/>
                <w:bCs/>
                <w:sz w:val="22"/>
                <w:szCs w:val="22"/>
              </w:rPr>
              <w:t>su</w:t>
            </w:r>
            <w:proofErr w:type="spellEnd"/>
            <w:r w:rsidR="00541E84" w:rsidRPr="00514AF3">
              <w:rPr>
                <w:rFonts w:ascii="Arial" w:hAnsi="Arial" w:cs="Arial"/>
                <w:bCs/>
                <w:sz w:val="22"/>
                <w:szCs w:val="22"/>
              </w:rPr>
              <w:t xml:space="preserve"> </w:t>
            </w:r>
            <w:proofErr w:type="spellStart"/>
            <w:r w:rsidR="00541E84" w:rsidRPr="00514AF3">
              <w:rPr>
                <w:rFonts w:ascii="Arial" w:hAnsi="Arial" w:cs="Arial"/>
                <w:bCs/>
                <w:sz w:val="22"/>
                <w:szCs w:val="22"/>
              </w:rPr>
              <w:t>Paslaugų</w:t>
            </w:r>
            <w:proofErr w:type="spellEnd"/>
            <w:r w:rsidR="00541E84" w:rsidRPr="00514AF3">
              <w:rPr>
                <w:rFonts w:ascii="Arial" w:hAnsi="Arial" w:cs="Arial"/>
                <w:bCs/>
                <w:sz w:val="22"/>
                <w:szCs w:val="22"/>
              </w:rPr>
              <w:t xml:space="preserve"> </w:t>
            </w:r>
            <w:proofErr w:type="spellStart"/>
            <w:r w:rsidR="00541E84" w:rsidRPr="00514AF3">
              <w:rPr>
                <w:rFonts w:ascii="Arial" w:hAnsi="Arial" w:cs="Arial"/>
                <w:bCs/>
                <w:sz w:val="22"/>
                <w:szCs w:val="22"/>
              </w:rPr>
              <w:t>teikimu</w:t>
            </w:r>
            <w:proofErr w:type="spellEnd"/>
            <w:r w:rsidR="00CD7B55" w:rsidRPr="00514AF3">
              <w:rPr>
                <w:rFonts w:ascii="Arial" w:hAnsi="Arial" w:cs="Arial"/>
                <w:bCs/>
                <w:sz w:val="22"/>
                <w:szCs w:val="22"/>
              </w:rPr>
              <w:t xml:space="preserve"> </w:t>
            </w:r>
            <w:proofErr w:type="spellStart"/>
            <w:r w:rsidR="00CD7B55" w:rsidRPr="00514AF3">
              <w:rPr>
                <w:rFonts w:ascii="Arial" w:hAnsi="Arial" w:cs="Arial"/>
                <w:bCs/>
                <w:sz w:val="22"/>
                <w:szCs w:val="22"/>
              </w:rPr>
              <w:t>kiekvienai</w:t>
            </w:r>
            <w:proofErr w:type="spellEnd"/>
            <w:r w:rsidR="00CD7B55" w:rsidRPr="00514AF3">
              <w:rPr>
                <w:rFonts w:ascii="Arial" w:hAnsi="Arial" w:cs="Arial"/>
                <w:bCs/>
                <w:sz w:val="22"/>
                <w:szCs w:val="22"/>
              </w:rPr>
              <w:t xml:space="preserve"> </w:t>
            </w:r>
            <w:proofErr w:type="spellStart"/>
            <w:r w:rsidR="00CD7B55" w:rsidRPr="00514AF3">
              <w:rPr>
                <w:rFonts w:ascii="Arial" w:hAnsi="Arial" w:cs="Arial"/>
                <w:bCs/>
                <w:sz w:val="22"/>
                <w:szCs w:val="22"/>
              </w:rPr>
              <w:t>pirkimo</w:t>
            </w:r>
            <w:proofErr w:type="spellEnd"/>
            <w:r w:rsidR="00CD7B55" w:rsidRPr="00514AF3">
              <w:rPr>
                <w:rFonts w:ascii="Arial" w:hAnsi="Arial" w:cs="Arial"/>
                <w:bCs/>
                <w:sz w:val="22"/>
                <w:szCs w:val="22"/>
              </w:rPr>
              <w:t xml:space="preserve"> </w:t>
            </w:r>
            <w:proofErr w:type="spellStart"/>
            <w:r w:rsidR="00597F1E" w:rsidRPr="00514AF3">
              <w:rPr>
                <w:rFonts w:ascii="Arial" w:hAnsi="Arial" w:cs="Arial"/>
                <w:bCs/>
                <w:sz w:val="22"/>
                <w:szCs w:val="22"/>
              </w:rPr>
              <w:t>obeko</w:t>
            </w:r>
            <w:proofErr w:type="spellEnd"/>
            <w:r w:rsidR="00597F1E" w:rsidRPr="00514AF3">
              <w:rPr>
                <w:rFonts w:ascii="Arial" w:hAnsi="Arial" w:cs="Arial"/>
                <w:bCs/>
                <w:sz w:val="22"/>
                <w:szCs w:val="22"/>
              </w:rPr>
              <w:t xml:space="preserve"> </w:t>
            </w:r>
            <w:proofErr w:type="spellStart"/>
            <w:r w:rsidR="00CD7B55" w:rsidRPr="00514AF3">
              <w:rPr>
                <w:rFonts w:ascii="Arial" w:hAnsi="Arial" w:cs="Arial"/>
                <w:bCs/>
                <w:sz w:val="22"/>
                <w:szCs w:val="22"/>
              </w:rPr>
              <w:t>daliai</w:t>
            </w:r>
            <w:proofErr w:type="spellEnd"/>
            <w:r w:rsidR="00541E84" w:rsidRPr="00514AF3">
              <w:rPr>
                <w:rFonts w:ascii="Arial" w:hAnsi="Arial" w:cs="Arial"/>
                <w:bCs/>
                <w:sz w:val="22"/>
                <w:szCs w:val="22"/>
              </w:rPr>
              <w:t xml:space="preserve"> </w:t>
            </w:r>
            <w:proofErr w:type="spellStart"/>
            <w:r w:rsidR="00541E84" w:rsidRPr="00514AF3">
              <w:rPr>
                <w:rFonts w:ascii="Arial" w:hAnsi="Arial" w:cs="Arial"/>
                <w:bCs/>
                <w:sz w:val="22"/>
                <w:szCs w:val="22"/>
              </w:rPr>
              <w:t>susijusios</w:t>
            </w:r>
            <w:proofErr w:type="spellEnd"/>
            <w:r w:rsidR="00541E84" w:rsidRPr="00514AF3">
              <w:rPr>
                <w:rFonts w:ascii="Arial" w:hAnsi="Arial" w:cs="Arial"/>
                <w:bCs/>
                <w:sz w:val="22"/>
                <w:szCs w:val="22"/>
              </w:rPr>
              <w:t xml:space="preserve"> </w:t>
            </w:r>
            <w:proofErr w:type="spellStart"/>
            <w:r w:rsidR="00541E84" w:rsidRPr="00514AF3">
              <w:rPr>
                <w:rFonts w:ascii="Arial" w:hAnsi="Arial" w:cs="Arial"/>
                <w:bCs/>
                <w:sz w:val="22"/>
                <w:szCs w:val="22"/>
              </w:rPr>
              <w:t>išlaidos</w:t>
            </w:r>
            <w:proofErr w:type="spellEnd"/>
            <w:r w:rsidR="00541E84" w:rsidRPr="00514AF3">
              <w:rPr>
                <w:rFonts w:ascii="Arial" w:hAnsi="Arial" w:cs="Arial"/>
                <w:bCs/>
                <w:sz w:val="22"/>
                <w:szCs w:val="22"/>
              </w:rPr>
              <w:t>.</w:t>
            </w:r>
          </w:p>
          <w:p w14:paraId="5B730B01" w14:textId="163742EE" w:rsidR="00CA4343" w:rsidRPr="00514AF3" w:rsidRDefault="00CA4343" w:rsidP="00F90A0C">
            <w:pPr>
              <w:pStyle w:val="ListParagraph"/>
              <w:numPr>
                <w:ilvl w:val="1"/>
                <w:numId w:val="2"/>
              </w:numPr>
              <w:ind w:left="174" w:firstLine="0"/>
              <w:jc w:val="both"/>
              <w:rPr>
                <w:rFonts w:ascii="Arial" w:hAnsi="Arial" w:cs="Arial"/>
                <w:bCs/>
                <w:sz w:val="22"/>
                <w:szCs w:val="22"/>
                <w:lang w:val="fi-FI"/>
              </w:rPr>
            </w:pPr>
            <w:r w:rsidRPr="00514AF3">
              <w:rPr>
                <w:rFonts w:ascii="Arial" w:hAnsi="Arial" w:cs="Arial"/>
                <w:bCs/>
                <w:sz w:val="22"/>
                <w:szCs w:val="22"/>
              </w:rPr>
              <w:t xml:space="preserve"> </w:t>
            </w:r>
            <w:r w:rsidRPr="00514AF3">
              <w:rPr>
                <w:rFonts w:ascii="Arial" w:hAnsi="Arial" w:cs="Arial"/>
                <w:bCs/>
                <w:sz w:val="22"/>
                <w:szCs w:val="22"/>
                <w:lang w:val="fi-FI"/>
              </w:rPr>
              <w:t xml:space="preserve">Pirkimas skaidomas į šešias </w:t>
            </w:r>
            <w:r w:rsidR="00F54814" w:rsidRPr="00514AF3">
              <w:rPr>
                <w:rFonts w:ascii="Arial" w:hAnsi="Arial" w:cs="Arial"/>
                <w:bCs/>
                <w:sz w:val="22"/>
                <w:szCs w:val="22"/>
                <w:lang w:val="fi-FI"/>
              </w:rPr>
              <w:t xml:space="preserve">pirkimo </w:t>
            </w:r>
            <w:r w:rsidRPr="00514AF3">
              <w:rPr>
                <w:rFonts w:ascii="Arial" w:hAnsi="Arial" w:cs="Arial"/>
                <w:bCs/>
                <w:sz w:val="22"/>
                <w:szCs w:val="22"/>
                <w:lang w:val="fi-FI"/>
              </w:rPr>
              <w:t>dalis, kurių m</w:t>
            </w:r>
            <w:r w:rsidR="00E11377" w:rsidRPr="00514AF3">
              <w:rPr>
                <w:rFonts w:ascii="Arial" w:hAnsi="Arial" w:cs="Arial"/>
                <w:bCs/>
                <w:sz w:val="22"/>
                <w:szCs w:val="22"/>
                <w:lang w:val="fi-FI"/>
              </w:rPr>
              <w:t>aksimali</w:t>
            </w:r>
            <w:r w:rsidRPr="00514AF3">
              <w:rPr>
                <w:rFonts w:ascii="Arial" w:hAnsi="Arial" w:cs="Arial"/>
                <w:bCs/>
                <w:sz w:val="22"/>
                <w:szCs w:val="22"/>
                <w:lang w:val="fi-FI"/>
              </w:rPr>
              <w:t>os</w:t>
            </w:r>
            <w:r w:rsidR="00E11377" w:rsidRPr="00514AF3">
              <w:rPr>
                <w:rFonts w:ascii="Arial" w:hAnsi="Arial" w:cs="Arial"/>
                <w:bCs/>
                <w:sz w:val="22"/>
                <w:szCs w:val="22"/>
                <w:lang w:val="fi-FI"/>
              </w:rPr>
              <w:t xml:space="preserve"> sutarties vertė</w:t>
            </w:r>
            <w:r w:rsidRPr="00514AF3">
              <w:rPr>
                <w:rFonts w:ascii="Arial" w:hAnsi="Arial" w:cs="Arial"/>
                <w:bCs/>
                <w:sz w:val="22"/>
                <w:szCs w:val="22"/>
                <w:lang w:val="fi-FI"/>
              </w:rPr>
              <w:t>s:</w:t>
            </w:r>
          </w:p>
          <w:p w14:paraId="28EB80F6" w14:textId="2803D2C2" w:rsidR="00E11377" w:rsidRPr="00514AF3" w:rsidRDefault="0058213D" w:rsidP="00F90A0C">
            <w:pPr>
              <w:pStyle w:val="ListParagraph"/>
              <w:numPr>
                <w:ilvl w:val="2"/>
                <w:numId w:val="2"/>
              </w:numPr>
              <w:ind w:left="174" w:firstLine="0"/>
              <w:jc w:val="both"/>
              <w:rPr>
                <w:rFonts w:ascii="Arial" w:hAnsi="Arial" w:cs="Arial"/>
                <w:bCs/>
                <w:sz w:val="22"/>
                <w:szCs w:val="22"/>
              </w:rPr>
            </w:pPr>
            <w:r w:rsidRPr="00514AF3">
              <w:rPr>
                <w:rFonts w:ascii="Arial" w:hAnsi="Arial" w:cs="Arial"/>
                <w:bCs/>
                <w:sz w:val="22"/>
                <w:szCs w:val="22"/>
              </w:rPr>
              <w:t>I</w:t>
            </w:r>
            <w:r w:rsidR="00065B9E" w:rsidRPr="00514AF3">
              <w:rPr>
                <w:rFonts w:ascii="Arial" w:hAnsi="Arial" w:cs="Arial"/>
                <w:bCs/>
                <w:sz w:val="22"/>
                <w:szCs w:val="22"/>
              </w:rPr>
              <w:t xml:space="preserve"> </w:t>
            </w:r>
            <w:proofErr w:type="spellStart"/>
            <w:r w:rsidR="00597F1E" w:rsidRPr="00514AF3">
              <w:rPr>
                <w:rFonts w:ascii="Arial" w:hAnsi="Arial" w:cs="Arial"/>
                <w:bCs/>
                <w:sz w:val="22"/>
                <w:szCs w:val="22"/>
              </w:rPr>
              <w:t>p</w:t>
            </w:r>
            <w:r w:rsidR="00D26F3A" w:rsidRPr="00514AF3">
              <w:rPr>
                <w:rFonts w:ascii="Arial" w:hAnsi="Arial" w:cs="Arial"/>
                <w:bCs/>
                <w:sz w:val="22"/>
                <w:szCs w:val="22"/>
              </w:rPr>
              <w:t>irkimo</w:t>
            </w:r>
            <w:proofErr w:type="spellEnd"/>
            <w:r w:rsidR="00D26F3A" w:rsidRPr="00514AF3">
              <w:rPr>
                <w:rFonts w:ascii="Arial" w:hAnsi="Arial" w:cs="Arial"/>
                <w:bCs/>
                <w:sz w:val="22"/>
                <w:szCs w:val="22"/>
              </w:rPr>
              <w:t xml:space="preserve"> </w:t>
            </w:r>
            <w:proofErr w:type="spellStart"/>
            <w:r w:rsidR="00597F1E" w:rsidRPr="00514AF3">
              <w:rPr>
                <w:rFonts w:ascii="Arial" w:hAnsi="Arial" w:cs="Arial"/>
                <w:bCs/>
                <w:sz w:val="22"/>
                <w:szCs w:val="22"/>
              </w:rPr>
              <w:t>objekto</w:t>
            </w:r>
            <w:proofErr w:type="spellEnd"/>
            <w:r w:rsidR="00597F1E" w:rsidRPr="00514AF3">
              <w:rPr>
                <w:rFonts w:ascii="Arial" w:hAnsi="Arial" w:cs="Arial"/>
                <w:bCs/>
                <w:sz w:val="22"/>
                <w:szCs w:val="22"/>
              </w:rPr>
              <w:t xml:space="preserve"> </w:t>
            </w:r>
            <w:proofErr w:type="spellStart"/>
            <w:r w:rsidR="00D26F3A" w:rsidRPr="00514AF3">
              <w:rPr>
                <w:rFonts w:ascii="Arial" w:hAnsi="Arial" w:cs="Arial"/>
                <w:bCs/>
                <w:sz w:val="22"/>
                <w:szCs w:val="22"/>
              </w:rPr>
              <w:t>dalis</w:t>
            </w:r>
            <w:proofErr w:type="spellEnd"/>
            <w:r w:rsidRPr="00514AF3">
              <w:rPr>
                <w:rFonts w:ascii="Arial" w:hAnsi="Arial" w:cs="Arial"/>
                <w:bCs/>
                <w:sz w:val="22"/>
                <w:szCs w:val="22"/>
              </w:rPr>
              <w:t xml:space="preserve"> </w:t>
            </w:r>
            <w:r w:rsidR="00E11377" w:rsidRPr="00514AF3">
              <w:rPr>
                <w:rFonts w:ascii="Arial" w:hAnsi="Arial" w:cs="Arial"/>
                <w:bCs/>
                <w:sz w:val="22"/>
                <w:szCs w:val="22"/>
              </w:rPr>
              <w:t xml:space="preserve">– </w:t>
            </w:r>
            <w:r w:rsidR="00537020" w:rsidRPr="00514AF3">
              <w:rPr>
                <w:rFonts w:ascii="Arial" w:hAnsi="Arial" w:cs="Arial"/>
                <w:bCs/>
                <w:sz w:val="22"/>
                <w:szCs w:val="22"/>
              </w:rPr>
              <w:t>79 338,84 EUR be PVM (</w:t>
            </w:r>
            <w:r w:rsidR="00387178" w:rsidRPr="00514AF3">
              <w:rPr>
                <w:rFonts w:ascii="Arial" w:hAnsi="Arial" w:cs="Arial"/>
                <w:bCs/>
                <w:sz w:val="22"/>
                <w:szCs w:val="22"/>
              </w:rPr>
              <w:t>96</w:t>
            </w:r>
            <w:r w:rsidR="005D1D3E" w:rsidRPr="00514AF3">
              <w:rPr>
                <w:rFonts w:ascii="Arial" w:hAnsi="Arial" w:cs="Arial"/>
                <w:bCs/>
                <w:sz w:val="22"/>
                <w:szCs w:val="22"/>
              </w:rPr>
              <w:t xml:space="preserve"> </w:t>
            </w:r>
            <w:r w:rsidR="00387178" w:rsidRPr="00514AF3">
              <w:rPr>
                <w:rFonts w:ascii="Arial" w:hAnsi="Arial" w:cs="Arial"/>
                <w:bCs/>
                <w:sz w:val="22"/>
                <w:szCs w:val="22"/>
              </w:rPr>
              <w:t>000</w:t>
            </w:r>
            <w:r w:rsidR="005629F4" w:rsidRPr="00514AF3">
              <w:rPr>
                <w:rFonts w:ascii="Arial" w:hAnsi="Arial" w:cs="Arial"/>
                <w:bCs/>
                <w:sz w:val="22"/>
                <w:szCs w:val="22"/>
              </w:rPr>
              <w:t>,</w:t>
            </w:r>
            <w:r w:rsidR="00024462" w:rsidRPr="00514AF3">
              <w:rPr>
                <w:rFonts w:ascii="Arial" w:hAnsi="Arial" w:cs="Arial"/>
                <w:bCs/>
                <w:sz w:val="22"/>
                <w:szCs w:val="22"/>
              </w:rPr>
              <w:t>00</w:t>
            </w:r>
            <w:r w:rsidR="008E6336" w:rsidRPr="00514AF3">
              <w:rPr>
                <w:rFonts w:ascii="Arial" w:hAnsi="Arial" w:cs="Arial"/>
                <w:bCs/>
                <w:sz w:val="22"/>
                <w:szCs w:val="22"/>
              </w:rPr>
              <w:t xml:space="preserve"> </w:t>
            </w:r>
            <w:r w:rsidR="00387178" w:rsidRPr="00514AF3">
              <w:rPr>
                <w:rFonts w:ascii="Arial" w:hAnsi="Arial" w:cs="Arial"/>
                <w:bCs/>
                <w:sz w:val="22"/>
                <w:szCs w:val="22"/>
              </w:rPr>
              <w:t>EUR</w:t>
            </w:r>
            <w:r w:rsidR="008E6336" w:rsidRPr="00514AF3">
              <w:rPr>
                <w:rFonts w:ascii="Arial" w:hAnsi="Arial" w:cs="Arial"/>
                <w:bCs/>
                <w:sz w:val="22"/>
                <w:szCs w:val="22"/>
              </w:rPr>
              <w:t xml:space="preserve"> </w:t>
            </w:r>
            <w:proofErr w:type="spellStart"/>
            <w:r w:rsidR="008E6336" w:rsidRPr="00514AF3">
              <w:rPr>
                <w:rFonts w:ascii="Arial" w:hAnsi="Arial" w:cs="Arial"/>
                <w:bCs/>
                <w:sz w:val="22"/>
                <w:szCs w:val="22"/>
              </w:rPr>
              <w:t>su</w:t>
            </w:r>
            <w:proofErr w:type="spellEnd"/>
            <w:r w:rsidR="008E6336" w:rsidRPr="00514AF3">
              <w:rPr>
                <w:rFonts w:ascii="Arial" w:hAnsi="Arial" w:cs="Arial"/>
                <w:bCs/>
                <w:sz w:val="22"/>
                <w:szCs w:val="22"/>
              </w:rPr>
              <w:t xml:space="preserve"> PVM</w:t>
            </w:r>
            <w:r w:rsidR="00537020" w:rsidRPr="00514AF3">
              <w:rPr>
                <w:rFonts w:ascii="Arial" w:hAnsi="Arial" w:cs="Arial"/>
                <w:bCs/>
                <w:sz w:val="22"/>
                <w:szCs w:val="22"/>
              </w:rPr>
              <w:t>).</w:t>
            </w:r>
          </w:p>
          <w:p w14:paraId="489C72E5" w14:textId="67331B55" w:rsidR="008E0A34" w:rsidRPr="00514AF3" w:rsidRDefault="008E0A34" w:rsidP="00F90A0C">
            <w:pPr>
              <w:pStyle w:val="ListParagraph"/>
              <w:numPr>
                <w:ilvl w:val="2"/>
                <w:numId w:val="2"/>
              </w:numPr>
              <w:ind w:left="174" w:firstLine="0"/>
              <w:jc w:val="both"/>
              <w:rPr>
                <w:rFonts w:ascii="Arial" w:hAnsi="Arial" w:cs="Arial"/>
                <w:bCs/>
                <w:sz w:val="22"/>
                <w:szCs w:val="22"/>
              </w:rPr>
            </w:pPr>
            <w:r w:rsidRPr="00514AF3">
              <w:rPr>
                <w:rFonts w:ascii="Arial" w:hAnsi="Arial" w:cs="Arial"/>
                <w:bCs/>
                <w:sz w:val="22"/>
                <w:szCs w:val="22"/>
              </w:rPr>
              <w:t>I</w:t>
            </w:r>
            <w:r w:rsidR="00511CCE" w:rsidRPr="00514AF3">
              <w:rPr>
                <w:rFonts w:ascii="Arial" w:hAnsi="Arial" w:cs="Arial"/>
                <w:bCs/>
                <w:sz w:val="22"/>
                <w:szCs w:val="22"/>
              </w:rPr>
              <w:t>I</w:t>
            </w:r>
            <w:r w:rsidRPr="00514AF3">
              <w:rPr>
                <w:rFonts w:ascii="Arial" w:hAnsi="Arial" w:cs="Arial"/>
                <w:bCs/>
                <w:sz w:val="22"/>
                <w:szCs w:val="22"/>
              </w:rPr>
              <w:t xml:space="preserve"> </w:t>
            </w:r>
            <w:proofErr w:type="spellStart"/>
            <w:r w:rsidRPr="00514AF3">
              <w:rPr>
                <w:rFonts w:ascii="Arial" w:hAnsi="Arial" w:cs="Arial"/>
                <w:bCs/>
                <w:sz w:val="22"/>
                <w:szCs w:val="22"/>
              </w:rPr>
              <w:t>pirkimo</w:t>
            </w:r>
            <w:proofErr w:type="spellEnd"/>
            <w:r w:rsidRPr="00514AF3">
              <w:rPr>
                <w:rFonts w:ascii="Arial" w:hAnsi="Arial" w:cs="Arial"/>
                <w:bCs/>
                <w:sz w:val="22"/>
                <w:szCs w:val="22"/>
              </w:rPr>
              <w:t xml:space="preserve"> </w:t>
            </w:r>
            <w:proofErr w:type="spellStart"/>
            <w:r w:rsidR="00597F1E" w:rsidRPr="00514AF3">
              <w:rPr>
                <w:rFonts w:ascii="Arial" w:hAnsi="Arial" w:cs="Arial"/>
                <w:bCs/>
                <w:sz w:val="22"/>
                <w:szCs w:val="22"/>
              </w:rPr>
              <w:t>objekto</w:t>
            </w:r>
            <w:proofErr w:type="spellEnd"/>
            <w:r w:rsidR="00597F1E" w:rsidRPr="00514AF3">
              <w:rPr>
                <w:rFonts w:ascii="Arial" w:hAnsi="Arial" w:cs="Arial"/>
                <w:bCs/>
                <w:sz w:val="22"/>
                <w:szCs w:val="22"/>
              </w:rPr>
              <w:t xml:space="preserve"> </w:t>
            </w:r>
            <w:proofErr w:type="spellStart"/>
            <w:r w:rsidRPr="00514AF3">
              <w:rPr>
                <w:rFonts w:ascii="Arial" w:hAnsi="Arial" w:cs="Arial"/>
                <w:bCs/>
                <w:sz w:val="22"/>
                <w:szCs w:val="22"/>
              </w:rPr>
              <w:t>dalis</w:t>
            </w:r>
            <w:proofErr w:type="spellEnd"/>
            <w:r w:rsidRPr="00514AF3">
              <w:rPr>
                <w:rFonts w:ascii="Arial" w:hAnsi="Arial" w:cs="Arial"/>
                <w:bCs/>
                <w:sz w:val="22"/>
                <w:szCs w:val="22"/>
              </w:rPr>
              <w:t xml:space="preserve"> – </w:t>
            </w:r>
            <w:r w:rsidR="00537020" w:rsidRPr="00514AF3">
              <w:rPr>
                <w:rFonts w:ascii="Arial" w:hAnsi="Arial" w:cs="Arial"/>
                <w:bCs/>
                <w:sz w:val="22"/>
                <w:szCs w:val="22"/>
              </w:rPr>
              <w:t>19 834,71 EUR be PVM (</w:t>
            </w:r>
            <w:r w:rsidR="005629F4" w:rsidRPr="00514AF3">
              <w:rPr>
                <w:rFonts w:ascii="Arial" w:hAnsi="Arial" w:cs="Arial"/>
                <w:bCs/>
                <w:sz w:val="22"/>
                <w:szCs w:val="22"/>
              </w:rPr>
              <w:t>24</w:t>
            </w:r>
            <w:r w:rsidR="005D1D3E" w:rsidRPr="00514AF3">
              <w:rPr>
                <w:rFonts w:ascii="Arial" w:hAnsi="Arial" w:cs="Arial"/>
                <w:bCs/>
                <w:sz w:val="22"/>
                <w:szCs w:val="22"/>
              </w:rPr>
              <w:t xml:space="preserve"> </w:t>
            </w:r>
            <w:r w:rsidR="005629F4" w:rsidRPr="00514AF3">
              <w:rPr>
                <w:rFonts w:ascii="Arial" w:hAnsi="Arial" w:cs="Arial"/>
                <w:bCs/>
                <w:sz w:val="22"/>
                <w:szCs w:val="22"/>
              </w:rPr>
              <w:t>000,</w:t>
            </w:r>
            <w:r w:rsidRPr="00514AF3">
              <w:rPr>
                <w:rFonts w:ascii="Arial" w:hAnsi="Arial" w:cs="Arial"/>
                <w:bCs/>
                <w:sz w:val="22"/>
                <w:szCs w:val="22"/>
              </w:rPr>
              <w:t>0</w:t>
            </w:r>
            <w:r w:rsidR="003C2F9B" w:rsidRPr="00514AF3">
              <w:rPr>
                <w:rFonts w:ascii="Arial" w:hAnsi="Arial" w:cs="Arial"/>
                <w:bCs/>
                <w:sz w:val="22"/>
                <w:szCs w:val="22"/>
              </w:rPr>
              <w:t>0</w:t>
            </w:r>
            <w:r w:rsidRPr="00514AF3">
              <w:rPr>
                <w:rFonts w:ascii="Arial" w:hAnsi="Arial" w:cs="Arial"/>
                <w:bCs/>
                <w:sz w:val="22"/>
                <w:szCs w:val="22"/>
              </w:rPr>
              <w:t xml:space="preserve"> EUR </w:t>
            </w:r>
            <w:proofErr w:type="spellStart"/>
            <w:r w:rsidR="000C3EFF" w:rsidRPr="00514AF3">
              <w:rPr>
                <w:rFonts w:ascii="Arial" w:hAnsi="Arial" w:cs="Arial"/>
                <w:bCs/>
                <w:sz w:val="22"/>
                <w:szCs w:val="22"/>
              </w:rPr>
              <w:t>su</w:t>
            </w:r>
            <w:proofErr w:type="spellEnd"/>
            <w:r w:rsidRPr="00514AF3">
              <w:rPr>
                <w:rFonts w:ascii="Arial" w:hAnsi="Arial" w:cs="Arial"/>
                <w:bCs/>
                <w:sz w:val="22"/>
                <w:szCs w:val="22"/>
              </w:rPr>
              <w:t xml:space="preserve"> PVM</w:t>
            </w:r>
            <w:r w:rsidR="00537020" w:rsidRPr="00514AF3">
              <w:rPr>
                <w:rFonts w:ascii="Arial" w:hAnsi="Arial" w:cs="Arial"/>
                <w:bCs/>
                <w:sz w:val="22"/>
                <w:szCs w:val="22"/>
              </w:rPr>
              <w:t>).</w:t>
            </w:r>
          </w:p>
          <w:p w14:paraId="34F09BED" w14:textId="169B9206" w:rsidR="008E0A34" w:rsidRPr="00514AF3" w:rsidRDefault="008E0A34" w:rsidP="00F90A0C">
            <w:pPr>
              <w:pStyle w:val="ListParagraph"/>
              <w:numPr>
                <w:ilvl w:val="2"/>
                <w:numId w:val="2"/>
              </w:numPr>
              <w:ind w:left="174" w:firstLine="0"/>
              <w:jc w:val="both"/>
              <w:rPr>
                <w:rFonts w:ascii="Arial" w:hAnsi="Arial" w:cs="Arial"/>
                <w:bCs/>
                <w:sz w:val="22"/>
                <w:szCs w:val="22"/>
              </w:rPr>
            </w:pPr>
            <w:r w:rsidRPr="00514AF3">
              <w:rPr>
                <w:rFonts w:ascii="Arial" w:hAnsi="Arial" w:cs="Arial"/>
                <w:bCs/>
                <w:sz w:val="22"/>
                <w:szCs w:val="22"/>
              </w:rPr>
              <w:t>I</w:t>
            </w:r>
            <w:r w:rsidR="00511CCE" w:rsidRPr="00514AF3">
              <w:rPr>
                <w:rFonts w:ascii="Arial" w:hAnsi="Arial" w:cs="Arial"/>
                <w:bCs/>
                <w:sz w:val="22"/>
                <w:szCs w:val="22"/>
              </w:rPr>
              <w:t>II</w:t>
            </w:r>
            <w:r w:rsidRPr="00514AF3">
              <w:rPr>
                <w:rFonts w:ascii="Arial" w:hAnsi="Arial" w:cs="Arial"/>
                <w:bCs/>
                <w:sz w:val="22"/>
                <w:szCs w:val="22"/>
              </w:rPr>
              <w:t xml:space="preserve"> </w:t>
            </w:r>
            <w:proofErr w:type="spellStart"/>
            <w:r w:rsidRPr="00514AF3">
              <w:rPr>
                <w:rFonts w:ascii="Arial" w:hAnsi="Arial" w:cs="Arial"/>
                <w:bCs/>
                <w:sz w:val="22"/>
                <w:szCs w:val="22"/>
              </w:rPr>
              <w:t>pirkimo</w:t>
            </w:r>
            <w:proofErr w:type="spellEnd"/>
            <w:r w:rsidRPr="00514AF3">
              <w:rPr>
                <w:rFonts w:ascii="Arial" w:hAnsi="Arial" w:cs="Arial"/>
                <w:bCs/>
                <w:sz w:val="22"/>
                <w:szCs w:val="22"/>
              </w:rPr>
              <w:t xml:space="preserve"> </w:t>
            </w:r>
            <w:proofErr w:type="spellStart"/>
            <w:r w:rsidR="00597F1E" w:rsidRPr="00514AF3">
              <w:rPr>
                <w:rFonts w:ascii="Arial" w:hAnsi="Arial" w:cs="Arial"/>
                <w:bCs/>
                <w:sz w:val="22"/>
                <w:szCs w:val="22"/>
              </w:rPr>
              <w:t>objekto</w:t>
            </w:r>
            <w:proofErr w:type="spellEnd"/>
            <w:r w:rsidR="00597F1E" w:rsidRPr="00514AF3">
              <w:rPr>
                <w:rFonts w:ascii="Arial" w:hAnsi="Arial" w:cs="Arial"/>
                <w:bCs/>
                <w:sz w:val="22"/>
                <w:szCs w:val="22"/>
              </w:rPr>
              <w:t xml:space="preserve"> </w:t>
            </w:r>
            <w:proofErr w:type="spellStart"/>
            <w:r w:rsidRPr="00514AF3">
              <w:rPr>
                <w:rFonts w:ascii="Arial" w:hAnsi="Arial" w:cs="Arial"/>
                <w:bCs/>
                <w:sz w:val="22"/>
                <w:szCs w:val="22"/>
              </w:rPr>
              <w:t>dalis</w:t>
            </w:r>
            <w:proofErr w:type="spellEnd"/>
            <w:r w:rsidRPr="00514AF3">
              <w:rPr>
                <w:rFonts w:ascii="Arial" w:hAnsi="Arial" w:cs="Arial"/>
                <w:bCs/>
                <w:sz w:val="22"/>
                <w:szCs w:val="22"/>
              </w:rPr>
              <w:t xml:space="preserve"> – </w:t>
            </w:r>
            <w:r w:rsidR="00537020" w:rsidRPr="00514AF3">
              <w:rPr>
                <w:rFonts w:ascii="Arial" w:hAnsi="Arial" w:cs="Arial"/>
                <w:bCs/>
                <w:sz w:val="22"/>
                <w:szCs w:val="22"/>
              </w:rPr>
              <w:t>24 793,3</w:t>
            </w:r>
            <w:r w:rsidR="00C531BF" w:rsidRPr="00514AF3">
              <w:rPr>
                <w:rFonts w:ascii="Arial" w:hAnsi="Arial" w:cs="Arial"/>
                <w:bCs/>
                <w:sz w:val="22"/>
                <w:szCs w:val="22"/>
              </w:rPr>
              <w:t>9</w:t>
            </w:r>
            <w:r w:rsidR="00537020" w:rsidRPr="00514AF3">
              <w:rPr>
                <w:rFonts w:ascii="Arial" w:hAnsi="Arial" w:cs="Arial"/>
                <w:bCs/>
                <w:sz w:val="22"/>
                <w:szCs w:val="22"/>
              </w:rPr>
              <w:t xml:space="preserve"> EUR be PVM (</w:t>
            </w:r>
            <w:r w:rsidR="00C531BF" w:rsidRPr="00514AF3">
              <w:rPr>
                <w:rFonts w:ascii="Arial" w:hAnsi="Arial" w:cs="Arial"/>
                <w:bCs/>
                <w:sz w:val="22"/>
                <w:szCs w:val="22"/>
              </w:rPr>
              <w:t>30</w:t>
            </w:r>
            <w:r w:rsidR="00B0232B" w:rsidRPr="00514AF3">
              <w:rPr>
                <w:rFonts w:ascii="Arial" w:hAnsi="Arial" w:cs="Arial"/>
                <w:bCs/>
                <w:sz w:val="22"/>
                <w:szCs w:val="22"/>
              </w:rPr>
              <w:t> </w:t>
            </w:r>
            <w:r w:rsidR="00C531BF" w:rsidRPr="00514AF3">
              <w:rPr>
                <w:rFonts w:ascii="Arial" w:hAnsi="Arial" w:cs="Arial"/>
                <w:bCs/>
                <w:sz w:val="22"/>
                <w:szCs w:val="22"/>
              </w:rPr>
              <w:t>000</w:t>
            </w:r>
            <w:r w:rsidR="00B0232B" w:rsidRPr="00514AF3">
              <w:rPr>
                <w:rFonts w:ascii="Arial" w:hAnsi="Arial" w:cs="Arial"/>
                <w:bCs/>
                <w:sz w:val="22"/>
                <w:szCs w:val="22"/>
              </w:rPr>
              <w:t>,00</w:t>
            </w:r>
            <w:r w:rsidRPr="00514AF3">
              <w:rPr>
                <w:rFonts w:ascii="Arial" w:hAnsi="Arial" w:cs="Arial"/>
                <w:bCs/>
                <w:sz w:val="22"/>
                <w:szCs w:val="22"/>
              </w:rPr>
              <w:t xml:space="preserve"> EUR </w:t>
            </w:r>
            <w:proofErr w:type="spellStart"/>
            <w:r w:rsidR="006B3BE6" w:rsidRPr="00514AF3">
              <w:rPr>
                <w:rFonts w:ascii="Arial" w:hAnsi="Arial" w:cs="Arial"/>
                <w:bCs/>
                <w:sz w:val="22"/>
                <w:szCs w:val="22"/>
              </w:rPr>
              <w:t>su</w:t>
            </w:r>
            <w:proofErr w:type="spellEnd"/>
            <w:r w:rsidRPr="00514AF3">
              <w:rPr>
                <w:rFonts w:ascii="Arial" w:hAnsi="Arial" w:cs="Arial"/>
                <w:bCs/>
                <w:sz w:val="22"/>
                <w:szCs w:val="22"/>
              </w:rPr>
              <w:t xml:space="preserve"> PVM</w:t>
            </w:r>
            <w:r w:rsidR="00537020" w:rsidRPr="00514AF3">
              <w:rPr>
                <w:rFonts w:ascii="Arial" w:hAnsi="Arial" w:cs="Arial"/>
                <w:bCs/>
                <w:sz w:val="22"/>
                <w:szCs w:val="22"/>
              </w:rPr>
              <w:t>).</w:t>
            </w:r>
          </w:p>
          <w:p w14:paraId="21A0D9EE" w14:textId="612E49EC" w:rsidR="00C204AC" w:rsidRPr="00514AF3" w:rsidRDefault="008E0A34" w:rsidP="00F90A0C">
            <w:pPr>
              <w:pStyle w:val="ListParagraph"/>
              <w:numPr>
                <w:ilvl w:val="2"/>
                <w:numId w:val="2"/>
              </w:numPr>
              <w:ind w:left="174" w:firstLine="0"/>
              <w:jc w:val="both"/>
              <w:rPr>
                <w:rFonts w:ascii="Arial" w:hAnsi="Arial" w:cs="Arial"/>
                <w:bCs/>
                <w:sz w:val="22"/>
                <w:szCs w:val="22"/>
              </w:rPr>
            </w:pPr>
            <w:r w:rsidRPr="00514AF3">
              <w:rPr>
                <w:rFonts w:ascii="Arial" w:hAnsi="Arial" w:cs="Arial"/>
                <w:bCs/>
                <w:sz w:val="22"/>
                <w:szCs w:val="22"/>
              </w:rPr>
              <w:t>I</w:t>
            </w:r>
            <w:r w:rsidR="00511CCE" w:rsidRPr="00514AF3">
              <w:rPr>
                <w:rFonts w:ascii="Arial" w:hAnsi="Arial" w:cs="Arial"/>
                <w:bCs/>
                <w:sz w:val="22"/>
                <w:szCs w:val="22"/>
              </w:rPr>
              <w:t>V</w:t>
            </w:r>
            <w:r w:rsidRPr="00514AF3">
              <w:rPr>
                <w:rFonts w:ascii="Arial" w:hAnsi="Arial" w:cs="Arial"/>
                <w:bCs/>
                <w:sz w:val="22"/>
                <w:szCs w:val="22"/>
              </w:rPr>
              <w:t xml:space="preserve"> </w:t>
            </w:r>
            <w:proofErr w:type="spellStart"/>
            <w:r w:rsidRPr="00514AF3">
              <w:rPr>
                <w:rFonts w:ascii="Arial" w:hAnsi="Arial" w:cs="Arial"/>
                <w:bCs/>
                <w:sz w:val="22"/>
                <w:szCs w:val="22"/>
              </w:rPr>
              <w:t>pirkimo</w:t>
            </w:r>
            <w:proofErr w:type="spellEnd"/>
            <w:r w:rsidRPr="00514AF3">
              <w:rPr>
                <w:rFonts w:ascii="Arial" w:hAnsi="Arial" w:cs="Arial"/>
                <w:bCs/>
                <w:sz w:val="22"/>
                <w:szCs w:val="22"/>
              </w:rPr>
              <w:t xml:space="preserve"> </w:t>
            </w:r>
            <w:proofErr w:type="spellStart"/>
            <w:r w:rsidR="00E47E0E" w:rsidRPr="00514AF3">
              <w:rPr>
                <w:rFonts w:ascii="Arial" w:hAnsi="Arial" w:cs="Arial"/>
                <w:bCs/>
                <w:sz w:val="22"/>
                <w:szCs w:val="22"/>
              </w:rPr>
              <w:t>objekto</w:t>
            </w:r>
            <w:proofErr w:type="spellEnd"/>
            <w:r w:rsidR="00E47E0E" w:rsidRPr="00514AF3">
              <w:rPr>
                <w:rFonts w:ascii="Arial" w:hAnsi="Arial" w:cs="Arial"/>
                <w:bCs/>
                <w:sz w:val="22"/>
                <w:szCs w:val="22"/>
              </w:rPr>
              <w:t xml:space="preserve"> </w:t>
            </w:r>
            <w:proofErr w:type="spellStart"/>
            <w:r w:rsidRPr="00514AF3">
              <w:rPr>
                <w:rFonts w:ascii="Arial" w:hAnsi="Arial" w:cs="Arial"/>
                <w:bCs/>
                <w:sz w:val="22"/>
                <w:szCs w:val="22"/>
              </w:rPr>
              <w:t>dalis</w:t>
            </w:r>
            <w:proofErr w:type="spellEnd"/>
            <w:r w:rsidRPr="00514AF3">
              <w:rPr>
                <w:rFonts w:ascii="Arial" w:hAnsi="Arial" w:cs="Arial"/>
                <w:bCs/>
                <w:sz w:val="22"/>
                <w:szCs w:val="22"/>
              </w:rPr>
              <w:t xml:space="preserve"> – </w:t>
            </w:r>
            <w:r w:rsidR="00C204AC" w:rsidRPr="00514AF3">
              <w:rPr>
                <w:rFonts w:ascii="Arial" w:hAnsi="Arial" w:cs="Arial"/>
                <w:bCs/>
                <w:sz w:val="22"/>
                <w:szCs w:val="22"/>
              </w:rPr>
              <w:t xml:space="preserve">15 000,00 EUR be PVM (18 150,00 EUR </w:t>
            </w:r>
            <w:proofErr w:type="spellStart"/>
            <w:r w:rsidR="00C204AC" w:rsidRPr="00514AF3">
              <w:rPr>
                <w:rFonts w:ascii="Arial" w:hAnsi="Arial" w:cs="Arial"/>
                <w:bCs/>
                <w:sz w:val="22"/>
                <w:szCs w:val="22"/>
              </w:rPr>
              <w:t>su</w:t>
            </w:r>
            <w:proofErr w:type="spellEnd"/>
            <w:r w:rsidR="00C204AC" w:rsidRPr="00514AF3">
              <w:rPr>
                <w:rFonts w:ascii="Arial" w:hAnsi="Arial" w:cs="Arial"/>
                <w:bCs/>
                <w:sz w:val="22"/>
                <w:szCs w:val="22"/>
              </w:rPr>
              <w:t xml:space="preserve"> PVM).</w:t>
            </w:r>
          </w:p>
          <w:p w14:paraId="7F068618" w14:textId="296701FB" w:rsidR="008E0A34" w:rsidRPr="00514AF3" w:rsidRDefault="00511CCE" w:rsidP="00F90A0C">
            <w:pPr>
              <w:pStyle w:val="ListParagraph"/>
              <w:numPr>
                <w:ilvl w:val="2"/>
                <w:numId w:val="2"/>
              </w:numPr>
              <w:ind w:left="174" w:firstLine="0"/>
              <w:jc w:val="both"/>
              <w:rPr>
                <w:rFonts w:ascii="Arial" w:hAnsi="Arial" w:cs="Arial"/>
                <w:bCs/>
                <w:sz w:val="22"/>
                <w:szCs w:val="22"/>
              </w:rPr>
            </w:pPr>
            <w:r w:rsidRPr="00514AF3">
              <w:rPr>
                <w:rFonts w:ascii="Arial" w:hAnsi="Arial" w:cs="Arial"/>
                <w:bCs/>
                <w:sz w:val="22"/>
                <w:szCs w:val="22"/>
              </w:rPr>
              <w:t>V</w:t>
            </w:r>
            <w:r w:rsidR="008E0A34" w:rsidRPr="00514AF3">
              <w:rPr>
                <w:rFonts w:ascii="Arial" w:hAnsi="Arial" w:cs="Arial"/>
                <w:bCs/>
                <w:sz w:val="22"/>
                <w:szCs w:val="22"/>
              </w:rPr>
              <w:t xml:space="preserve"> </w:t>
            </w:r>
            <w:proofErr w:type="spellStart"/>
            <w:r w:rsidR="008E0A34" w:rsidRPr="00514AF3">
              <w:rPr>
                <w:rFonts w:ascii="Arial" w:hAnsi="Arial" w:cs="Arial"/>
                <w:bCs/>
                <w:sz w:val="22"/>
                <w:szCs w:val="22"/>
              </w:rPr>
              <w:t>pirkimo</w:t>
            </w:r>
            <w:proofErr w:type="spellEnd"/>
            <w:r w:rsidR="008E0A34" w:rsidRPr="00514AF3">
              <w:rPr>
                <w:rFonts w:ascii="Arial" w:hAnsi="Arial" w:cs="Arial"/>
                <w:bCs/>
                <w:sz w:val="22"/>
                <w:szCs w:val="22"/>
              </w:rPr>
              <w:t xml:space="preserve"> </w:t>
            </w:r>
            <w:proofErr w:type="spellStart"/>
            <w:r w:rsidR="00E47E0E" w:rsidRPr="00514AF3">
              <w:rPr>
                <w:rFonts w:ascii="Arial" w:hAnsi="Arial" w:cs="Arial"/>
                <w:bCs/>
                <w:sz w:val="22"/>
                <w:szCs w:val="22"/>
              </w:rPr>
              <w:t>objekto</w:t>
            </w:r>
            <w:proofErr w:type="spellEnd"/>
            <w:r w:rsidR="00E47E0E" w:rsidRPr="00514AF3">
              <w:rPr>
                <w:rFonts w:ascii="Arial" w:hAnsi="Arial" w:cs="Arial"/>
                <w:bCs/>
                <w:sz w:val="22"/>
                <w:szCs w:val="22"/>
              </w:rPr>
              <w:t xml:space="preserve"> </w:t>
            </w:r>
            <w:proofErr w:type="spellStart"/>
            <w:r w:rsidR="008E0A34" w:rsidRPr="00514AF3">
              <w:rPr>
                <w:rFonts w:ascii="Arial" w:hAnsi="Arial" w:cs="Arial"/>
                <w:bCs/>
                <w:sz w:val="22"/>
                <w:szCs w:val="22"/>
              </w:rPr>
              <w:t>dalis</w:t>
            </w:r>
            <w:proofErr w:type="spellEnd"/>
            <w:r w:rsidR="008E0A34" w:rsidRPr="00514AF3">
              <w:rPr>
                <w:rFonts w:ascii="Arial" w:hAnsi="Arial" w:cs="Arial"/>
                <w:bCs/>
                <w:sz w:val="22"/>
                <w:szCs w:val="22"/>
              </w:rPr>
              <w:t xml:space="preserve"> – </w:t>
            </w:r>
            <w:r w:rsidR="00806711" w:rsidRPr="00514AF3">
              <w:rPr>
                <w:rFonts w:ascii="Arial" w:hAnsi="Arial" w:cs="Arial"/>
                <w:bCs/>
                <w:sz w:val="22"/>
                <w:szCs w:val="22"/>
              </w:rPr>
              <w:t>33 057,85 EUR be PVM (</w:t>
            </w:r>
            <w:r w:rsidR="005877EF" w:rsidRPr="00514AF3">
              <w:rPr>
                <w:rFonts w:ascii="Arial" w:hAnsi="Arial" w:cs="Arial"/>
                <w:bCs/>
                <w:sz w:val="22"/>
                <w:szCs w:val="22"/>
              </w:rPr>
              <w:t xml:space="preserve">40 </w:t>
            </w:r>
            <w:r w:rsidR="00D009AC" w:rsidRPr="00514AF3">
              <w:rPr>
                <w:rFonts w:ascii="Arial" w:hAnsi="Arial" w:cs="Arial"/>
                <w:bCs/>
                <w:sz w:val="22"/>
                <w:szCs w:val="22"/>
              </w:rPr>
              <w:t>0</w:t>
            </w:r>
            <w:r w:rsidR="008E0A34" w:rsidRPr="00514AF3">
              <w:rPr>
                <w:rFonts w:ascii="Arial" w:hAnsi="Arial" w:cs="Arial"/>
                <w:bCs/>
                <w:sz w:val="22"/>
                <w:szCs w:val="22"/>
              </w:rPr>
              <w:t xml:space="preserve">00,00 EUR </w:t>
            </w:r>
            <w:proofErr w:type="spellStart"/>
            <w:r w:rsidR="005877EF" w:rsidRPr="00514AF3">
              <w:rPr>
                <w:rFonts w:ascii="Arial" w:hAnsi="Arial" w:cs="Arial"/>
                <w:bCs/>
                <w:sz w:val="22"/>
                <w:szCs w:val="22"/>
              </w:rPr>
              <w:t>su</w:t>
            </w:r>
            <w:proofErr w:type="spellEnd"/>
            <w:r w:rsidR="008E0A34" w:rsidRPr="00514AF3">
              <w:rPr>
                <w:rFonts w:ascii="Arial" w:hAnsi="Arial" w:cs="Arial"/>
                <w:bCs/>
                <w:sz w:val="22"/>
                <w:szCs w:val="22"/>
              </w:rPr>
              <w:t xml:space="preserve"> PVM</w:t>
            </w:r>
            <w:r w:rsidR="00806711" w:rsidRPr="00514AF3">
              <w:rPr>
                <w:rFonts w:ascii="Arial" w:hAnsi="Arial" w:cs="Arial"/>
                <w:bCs/>
                <w:sz w:val="22"/>
                <w:szCs w:val="22"/>
              </w:rPr>
              <w:t>).</w:t>
            </w:r>
          </w:p>
          <w:p w14:paraId="30C5CBF0" w14:textId="1D103916" w:rsidR="00D0182A" w:rsidRPr="00514AF3" w:rsidRDefault="00511CCE" w:rsidP="00F90A0C">
            <w:pPr>
              <w:pStyle w:val="ListParagraph"/>
              <w:numPr>
                <w:ilvl w:val="2"/>
                <w:numId w:val="2"/>
              </w:numPr>
              <w:ind w:left="174" w:firstLine="0"/>
              <w:jc w:val="both"/>
              <w:rPr>
                <w:rFonts w:ascii="Arial" w:hAnsi="Arial" w:cs="Arial"/>
                <w:bCs/>
                <w:sz w:val="22"/>
                <w:szCs w:val="22"/>
              </w:rPr>
            </w:pPr>
            <w:r w:rsidRPr="00514AF3">
              <w:rPr>
                <w:rFonts w:ascii="Arial" w:hAnsi="Arial" w:cs="Arial"/>
                <w:bCs/>
                <w:sz w:val="22"/>
                <w:szCs w:val="22"/>
              </w:rPr>
              <w:t>VI</w:t>
            </w:r>
            <w:r w:rsidR="008E0A34" w:rsidRPr="00514AF3">
              <w:rPr>
                <w:rFonts w:ascii="Arial" w:hAnsi="Arial" w:cs="Arial"/>
                <w:bCs/>
                <w:sz w:val="22"/>
                <w:szCs w:val="22"/>
              </w:rPr>
              <w:t xml:space="preserve"> </w:t>
            </w:r>
            <w:proofErr w:type="spellStart"/>
            <w:r w:rsidR="008E0A34" w:rsidRPr="00514AF3">
              <w:rPr>
                <w:rFonts w:ascii="Arial" w:hAnsi="Arial" w:cs="Arial"/>
                <w:bCs/>
                <w:sz w:val="22"/>
                <w:szCs w:val="22"/>
              </w:rPr>
              <w:t>pirkimo</w:t>
            </w:r>
            <w:proofErr w:type="spellEnd"/>
            <w:r w:rsidR="008E0A34" w:rsidRPr="00514AF3">
              <w:rPr>
                <w:rFonts w:ascii="Arial" w:hAnsi="Arial" w:cs="Arial"/>
                <w:bCs/>
                <w:sz w:val="22"/>
                <w:szCs w:val="22"/>
              </w:rPr>
              <w:t xml:space="preserve"> </w:t>
            </w:r>
            <w:proofErr w:type="spellStart"/>
            <w:r w:rsidR="00E47E0E" w:rsidRPr="00514AF3">
              <w:rPr>
                <w:rFonts w:ascii="Arial" w:hAnsi="Arial" w:cs="Arial"/>
                <w:bCs/>
                <w:sz w:val="22"/>
                <w:szCs w:val="22"/>
              </w:rPr>
              <w:t>objekto</w:t>
            </w:r>
            <w:proofErr w:type="spellEnd"/>
            <w:r w:rsidR="00E47E0E" w:rsidRPr="00514AF3">
              <w:rPr>
                <w:rFonts w:ascii="Arial" w:hAnsi="Arial" w:cs="Arial"/>
                <w:bCs/>
                <w:sz w:val="22"/>
                <w:szCs w:val="22"/>
              </w:rPr>
              <w:t xml:space="preserve"> </w:t>
            </w:r>
            <w:proofErr w:type="spellStart"/>
            <w:r w:rsidR="008E0A34" w:rsidRPr="00514AF3">
              <w:rPr>
                <w:rFonts w:ascii="Arial" w:hAnsi="Arial" w:cs="Arial"/>
                <w:bCs/>
                <w:sz w:val="22"/>
                <w:szCs w:val="22"/>
              </w:rPr>
              <w:t>dalis</w:t>
            </w:r>
            <w:proofErr w:type="spellEnd"/>
            <w:r w:rsidR="008E0A34" w:rsidRPr="00514AF3">
              <w:rPr>
                <w:rFonts w:ascii="Arial" w:hAnsi="Arial" w:cs="Arial"/>
                <w:bCs/>
                <w:sz w:val="22"/>
                <w:szCs w:val="22"/>
              </w:rPr>
              <w:t xml:space="preserve"> – </w:t>
            </w:r>
            <w:r w:rsidR="00341C76" w:rsidRPr="00514AF3">
              <w:rPr>
                <w:rFonts w:ascii="Arial" w:hAnsi="Arial" w:cs="Arial"/>
                <w:bCs/>
                <w:sz w:val="22"/>
                <w:szCs w:val="22"/>
              </w:rPr>
              <w:t>56</w:t>
            </w:r>
            <w:r w:rsidR="00C5775F" w:rsidRPr="00514AF3">
              <w:rPr>
                <w:rFonts w:ascii="Arial" w:hAnsi="Arial" w:cs="Arial"/>
                <w:bCs/>
                <w:sz w:val="22"/>
                <w:szCs w:val="22"/>
              </w:rPr>
              <w:t xml:space="preserve"> </w:t>
            </w:r>
            <w:r w:rsidR="00341C76" w:rsidRPr="00514AF3">
              <w:rPr>
                <w:rFonts w:ascii="Arial" w:hAnsi="Arial" w:cs="Arial"/>
                <w:bCs/>
                <w:sz w:val="22"/>
                <w:szCs w:val="22"/>
              </w:rPr>
              <w:t>000,00</w:t>
            </w:r>
            <w:r w:rsidR="00CB0E48" w:rsidRPr="00514AF3">
              <w:rPr>
                <w:rFonts w:ascii="Arial" w:hAnsi="Arial" w:cs="Arial"/>
                <w:bCs/>
                <w:sz w:val="22"/>
                <w:szCs w:val="22"/>
              </w:rPr>
              <w:t xml:space="preserve"> EUR be PVM (</w:t>
            </w:r>
            <w:r w:rsidR="00341C76" w:rsidRPr="00514AF3">
              <w:rPr>
                <w:rFonts w:ascii="Arial" w:hAnsi="Arial" w:cs="Arial"/>
                <w:bCs/>
                <w:sz w:val="22"/>
                <w:szCs w:val="22"/>
              </w:rPr>
              <w:t>67</w:t>
            </w:r>
            <w:r w:rsidR="00B0232B" w:rsidRPr="00514AF3">
              <w:rPr>
                <w:rFonts w:ascii="Arial" w:hAnsi="Arial" w:cs="Arial"/>
                <w:bCs/>
                <w:sz w:val="22"/>
                <w:szCs w:val="22"/>
              </w:rPr>
              <w:t> </w:t>
            </w:r>
            <w:r w:rsidR="00341C76" w:rsidRPr="00514AF3">
              <w:rPr>
                <w:rFonts w:ascii="Arial" w:hAnsi="Arial" w:cs="Arial"/>
                <w:bCs/>
                <w:sz w:val="22"/>
                <w:szCs w:val="22"/>
              </w:rPr>
              <w:t>760</w:t>
            </w:r>
            <w:r w:rsidR="00B0232B" w:rsidRPr="00514AF3">
              <w:rPr>
                <w:rFonts w:ascii="Arial" w:hAnsi="Arial" w:cs="Arial"/>
                <w:bCs/>
                <w:sz w:val="22"/>
                <w:szCs w:val="22"/>
              </w:rPr>
              <w:t>,00</w:t>
            </w:r>
            <w:r w:rsidR="008E0A34" w:rsidRPr="00514AF3">
              <w:rPr>
                <w:rFonts w:ascii="Arial" w:hAnsi="Arial" w:cs="Arial"/>
                <w:bCs/>
                <w:sz w:val="22"/>
                <w:szCs w:val="22"/>
              </w:rPr>
              <w:t xml:space="preserve"> EUR </w:t>
            </w:r>
            <w:proofErr w:type="spellStart"/>
            <w:r w:rsidR="00F35A22" w:rsidRPr="00514AF3">
              <w:rPr>
                <w:rFonts w:ascii="Arial" w:hAnsi="Arial" w:cs="Arial"/>
                <w:bCs/>
                <w:sz w:val="22"/>
                <w:szCs w:val="22"/>
              </w:rPr>
              <w:t>su</w:t>
            </w:r>
            <w:proofErr w:type="spellEnd"/>
            <w:r w:rsidR="008E0A34" w:rsidRPr="00514AF3">
              <w:rPr>
                <w:rFonts w:ascii="Arial" w:hAnsi="Arial" w:cs="Arial"/>
                <w:bCs/>
                <w:sz w:val="22"/>
                <w:szCs w:val="22"/>
              </w:rPr>
              <w:t xml:space="preserve"> PVM</w:t>
            </w:r>
            <w:r w:rsidR="00CB0E48" w:rsidRPr="00514AF3">
              <w:rPr>
                <w:rFonts w:ascii="Arial" w:hAnsi="Arial" w:cs="Arial"/>
                <w:bCs/>
                <w:sz w:val="22"/>
                <w:szCs w:val="22"/>
              </w:rPr>
              <w:t>).</w:t>
            </w:r>
          </w:p>
        </w:tc>
      </w:tr>
      <w:tr w:rsidR="00ED4527" w:rsidRPr="00514AF3" w14:paraId="1E4DEBA6" w14:textId="77777777" w:rsidTr="005F29CF">
        <w:tc>
          <w:tcPr>
            <w:tcW w:w="10060" w:type="dxa"/>
            <w:tcBorders>
              <w:top w:val="single" w:sz="4" w:space="0" w:color="auto"/>
              <w:left w:val="single" w:sz="4" w:space="0" w:color="auto"/>
              <w:bottom w:val="single" w:sz="4" w:space="0" w:color="auto"/>
              <w:right w:val="single" w:sz="4" w:space="0" w:color="auto"/>
            </w:tcBorders>
            <w:hideMark/>
          </w:tcPr>
          <w:p w14:paraId="00ECFA60" w14:textId="7F3F1810" w:rsidR="00175910" w:rsidRPr="00514AF3" w:rsidRDefault="00175910" w:rsidP="00F90A0C">
            <w:pPr>
              <w:pStyle w:val="ListParagraph"/>
              <w:numPr>
                <w:ilvl w:val="0"/>
                <w:numId w:val="2"/>
              </w:numPr>
              <w:ind w:left="174" w:firstLine="0"/>
              <w:rPr>
                <w:rFonts w:ascii="Arial" w:hAnsi="Arial" w:cs="Arial"/>
                <w:b/>
                <w:sz w:val="22"/>
                <w:szCs w:val="22"/>
                <w:lang w:val="lt-LT"/>
              </w:rPr>
            </w:pPr>
            <w:r w:rsidRPr="00514AF3">
              <w:rPr>
                <w:rFonts w:ascii="Arial" w:hAnsi="Arial" w:cs="Arial"/>
                <w:b/>
                <w:sz w:val="22"/>
                <w:szCs w:val="22"/>
                <w:lang w:val="lt-LT"/>
              </w:rPr>
              <w:t>PIRKIMO OBJEKTO APRAŠYMAS</w:t>
            </w:r>
          </w:p>
        </w:tc>
      </w:tr>
      <w:tr w:rsidR="00ED4527" w:rsidRPr="00514AF3" w14:paraId="46D8CE07" w14:textId="77777777" w:rsidTr="005F29CF">
        <w:trPr>
          <w:trHeight w:val="1186"/>
        </w:trPr>
        <w:tc>
          <w:tcPr>
            <w:tcW w:w="10060" w:type="dxa"/>
            <w:tcBorders>
              <w:top w:val="single" w:sz="4" w:space="0" w:color="auto"/>
              <w:left w:val="single" w:sz="4" w:space="0" w:color="auto"/>
              <w:bottom w:val="single" w:sz="4" w:space="0" w:color="auto"/>
              <w:right w:val="single" w:sz="4" w:space="0" w:color="auto"/>
            </w:tcBorders>
            <w:hideMark/>
          </w:tcPr>
          <w:p w14:paraId="02E6BB92" w14:textId="1EFB7E79" w:rsidR="00F33E42" w:rsidRPr="00514AF3" w:rsidRDefault="006D01AC" w:rsidP="00F90A0C">
            <w:pPr>
              <w:pStyle w:val="ListParagraph"/>
              <w:numPr>
                <w:ilvl w:val="1"/>
                <w:numId w:val="2"/>
              </w:numPr>
              <w:ind w:left="174" w:firstLine="0"/>
              <w:jc w:val="both"/>
              <w:textAlignment w:val="baseline"/>
              <w:rPr>
                <w:rFonts w:ascii="Arial" w:hAnsi="Arial" w:cs="Arial"/>
                <w:i/>
                <w:iCs/>
                <w:sz w:val="22"/>
                <w:szCs w:val="22"/>
                <w:lang w:val="lt-LT"/>
              </w:rPr>
            </w:pPr>
            <w:r w:rsidRPr="00514AF3">
              <w:rPr>
                <w:rFonts w:ascii="Arial" w:hAnsi="Arial" w:cs="Arial"/>
                <w:sz w:val="22"/>
                <w:szCs w:val="22"/>
                <w:lang w:val="lt-LT"/>
              </w:rPr>
              <w:lastRenderedPageBreak/>
              <w:t xml:space="preserve">Reikalavimai </w:t>
            </w:r>
            <w:r w:rsidR="00F35491" w:rsidRPr="00514AF3">
              <w:rPr>
                <w:rFonts w:ascii="Arial" w:hAnsi="Arial" w:cs="Arial"/>
                <w:sz w:val="22"/>
                <w:szCs w:val="22"/>
                <w:lang w:val="lt-LT"/>
              </w:rPr>
              <w:t xml:space="preserve">perkamoms </w:t>
            </w:r>
            <w:r w:rsidRPr="00514AF3">
              <w:rPr>
                <w:rFonts w:ascii="Arial" w:hAnsi="Arial" w:cs="Arial"/>
                <w:sz w:val="22"/>
                <w:szCs w:val="22"/>
                <w:lang w:val="lt-LT"/>
              </w:rPr>
              <w:t>paslaugom</w:t>
            </w:r>
            <w:r w:rsidR="007E37CB" w:rsidRPr="00514AF3">
              <w:rPr>
                <w:rFonts w:ascii="Arial" w:hAnsi="Arial" w:cs="Arial"/>
                <w:sz w:val="22"/>
                <w:szCs w:val="22"/>
                <w:lang w:val="lt-LT"/>
              </w:rPr>
              <w:t>s:</w:t>
            </w:r>
          </w:p>
          <w:p w14:paraId="368894FD" w14:textId="27A807AD" w:rsidR="00042AD6" w:rsidRPr="00514AF3" w:rsidRDefault="00CD2224" w:rsidP="00F90A0C">
            <w:pPr>
              <w:ind w:left="174"/>
              <w:jc w:val="both"/>
              <w:textAlignment w:val="baseline"/>
              <w:rPr>
                <w:rFonts w:ascii="Arial" w:hAnsi="Arial" w:cs="Arial"/>
                <w:sz w:val="22"/>
                <w:szCs w:val="22"/>
              </w:rPr>
            </w:pPr>
            <w:r w:rsidRPr="00514AF3">
              <w:rPr>
                <w:rFonts w:ascii="Arial" w:hAnsi="Arial" w:cs="Arial"/>
                <w:sz w:val="22"/>
                <w:szCs w:val="22"/>
              </w:rPr>
              <w:t>3.</w:t>
            </w:r>
            <w:r w:rsidR="00654BC1" w:rsidRPr="00514AF3">
              <w:rPr>
                <w:rFonts w:ascii="Arial" w:hAnsi="Arial" w:cs="Arial"/>
                <w:sz w:val="22"/>
                <w:szCs w:val="22"/>
              </w:rPr>
              <w:t>1.</w:t>
            </w:r>
            <w:r w:rsidR="1D0484E8" w:rsidRPr="00514AF3">
              <w:rPr>
                <w:rFonts w:ascii="Arial" w:hAnsi="Arial" w:cs="Arial"/>
                <w:sz w:val="22"/>
                <w:szCs w:val="22"/>
              </w:rPr>
              <w:t>1</w:t>
            </w:r>
            <w:r w:rsidR="00654BC1" w:rsidRPr="00514AF3">
              <w:rPr>
                <w:rFonts w:ascii="Arial" w:hAnsi="Arial" w:cs="Arial"/>
                <w:sz w:val="22"/>
                <w:szCs w:val="22"/>
              </w:rPr>
              <w:t xml:space="preserve">. </w:t>
            </w:r>
            <w:r w:rsidR="0044562B" w:rsidRPr="00514AF3">
              <w:rPr>
                <w:rFonts w:ascii="Arial" w:hAnsi="Arial" w:cs="Arial"/>
                <w:b/>
                <w:bCs/>
                <w:sz w:val="22"/>
                <w:szCs w:val="22"/>
              </w:rPr>
              <w:t>I pirkimo objekto daliai –</w:t>
            </w:r>
            <w:r w:rsidR="0044562B" w:rsidRPr="00514AF3">
              <w:rPr>
                <w:rFonts w:ascii="Arial" w:hAnsi="Arial" w:cs="Arial"/>
                <w:sz w:val="22"/>
                <w:szCs w:val="22"/>
              </w:rPr>
              <w:t xml:space="preserve"> </w:t>
            </w:r>
            <w:r w:rsidR="003C4628" w:rsidRPr="00514AF3">
              <w:rPr>
                <w:rFonts w:ascii="Arial" w:hAnsi="Arial" w:cs="Arial"/>
                <w:b/>
                <w:bCs/>
                <w:sz w:val="22"/>
                <w:szCs w:val="22"/>
              </w:rPr>
              <w:t>Tikslinių rinkų reklaminės kampanijos poveikio tyrimas</w:t>
            </w:r>
            <w:r w:rsidR="00303D59" w:rsidRPr="00514AF3">
              <w:rPr>
                <w:rFonts w:ascii="Arial" w:hAnsi="Arial" w:cs="Arial"/>
                <w:b/>
                <w:bCs/>
                <w:sz w:val="22"/>
                <w:szCs w:val="22"/>
              </w:rPr>
              <w:t xml:space="preserve"> (</w:t>
            </w:r>
            <w:proofErr w:type="spellStart"/>
            <w:r w:rsidR="00BF22D1" w:rsidRPr="00514AF3">
              <w:rPr>
                <w:rFonts w:ascii="Arial" w:hAnsi="Arial" w:cs="Arial"/>
                <w:b/>
                <w:bCs/>
                <w:sz w:val="22"/>
                <w:szCs w:val="22"/>
              </w:rPr>
              <w:t>pre-test</w:t>
            </w:r>
            <w:proofErr w:type="spellEnd"/>
            <w:r w:rsidR="00BF22D1" w:rsidRPr="00514AF3">
              <w:rPr>
                <w:rFonts w:ascii="Arial" w:hAnsi="Arial" w:cs="Arial"/>
                <w:b/>
                <w:bCs/>
                <w:sz w:val="22"/>
                <w:szCs w:val="22"/>
              </w:rPr>
              <w:t xml:space="preserve"> arba </w:t>
            </w:r>
            <w:proofErr w:type="spellStart"/>
            <w:r w:rsidR="00303D59" w:rsidRPr="00514AF3">
              <w:rPr>
                <w:rFonts w:ascii="Arial" w:hAnsi="Arial" w:cs="Arial"/>
                <w:b/>
                <w:bCs/>
                <w:sz w:val="22"/>
                <w:szCs w:val="22"/>
              </w:rPr>
              <w:t>post-test</w:t>
            </w:r>
            <w:proofErr w:type="spellEnd"/>
            <w:r w:rsidR="001C63D7">
              <w:rPr>
                <w:rFonts w:ascii="Arial" w:hAnsi="Arial" w:cs="Arial"/>
                <w:b/>
                <w:bCs/>
                <w:sz w:val="22"/>
                <w:szCs w:val="22"/>
              </w:rPr>
              <w:t>)</w:t>
            </w:r>
            <w:r w:rsidR="00303D59" w:rsidRPr="00514AF3">
              <w:rPr>
                <w:rFonts w:ascii="Arial" w:hAnsi="Arial" w:cs="Arial"/>
                <w:b/>
                <w:bCs/>
                <w:sz w:val="22"/>
                <w:szCs w:val="22"/>
              </w:rPr>
              <w:t xml:space="preserve"> tyrimas</w:t>
            </w:r>
            <w:r w:rsidR="001C63D7">
              <w:rPr>
                <w:rFonts w:ascii="Arial" w:hAnsi="Arial" w:cs="Arial"/>
                <w:b/>
                <w:bCs/>
                <w:sz w:val="22"/>
                <w:szCs w:val="22"/>
              </w:rPr>
              <w:t xml:space="preserve"> -</w:t>
            </w:r>
            <w:r w:rsidR="001F6566" w:rsidRPr="00514AF3">
              <w:rPr>
                <w:rFonts w:ascii="Arial" w:hAnsi="Arial" w:cs="Arial"/>
                <w:b/>
                <w:bCs/>
                <w:sz w:val="22"/>
                <w:szCs w:val="22"/>
              </w:rPr>
              <w:t xml:space="preserve"> keliami reikalavimai</w:t>
            </w:r>
            <w:r w:rsidR="008170EF" w:rsidRPr="00514AF3">
              <w:rPr>
                <w:rFonts w:ascii="Arial" w:hAnsi="Arial" w:cs="Arial"/>
                <w:b/>
                <w:bCs/>
                <w:sz w:val="22"/>
                <w:szCs w:val="22"/>
              </w:rPr>
              <w:t>:</w:t>
            </w:r>
          </w:p>
          <w:p w14:paraId="61A93468" w14:textId="272C42CE" w:rsidR="008C24D6" w:rsidRPr="00514AF3" w:rsidRDefault="00E2314A" w:rsidP="00F90A0C">
            <w:pPr>
              <w:ind w:left="174"/>
              <w:jc w:val="both"/>
              <w:textAlignment w:val="baseline"/>
              <w:rPr>
                <w:rFonts w:ascii="Arial" w:hAnsi="Arial" w:cs="Arial"/>
                <w:sz w:val="22"/>
                <w:szCs w:val="22"/>
              </w:rPr>
            </w:pPr>
            <w:r w:rsidRPr="00514AF3">
              <w:rPr>
                <w:rFonts w:ascii="Arial" w:hAnsi="Arial" w:cs="Arial"/>
                <w:sz w:val="22"/>
                <w:szCs w:val="22"/>
              </w:rPr>
              <w:t>3.1.</w:t>
            </w:r>
            <w:r w:rsidR="7B5C27A3" w:rsidRPr="00514AF3">
              <w:rPr>
                <w:rFonts w:ascii="Arial" w:hAnsi="Arial" w:cs="Arial"/>
                <w:sz w:val="22"/>
                <w:szCs w:val="22"/>
              </w:rPr>
              <w:t>1</w:t>
            </w:r>
            <w:r w:rsidRPr="00514AF3">
              <w:rPr>
                <w:rFonts w:ascii="Arial" w:hAnsi="Arial" w:cs="Arial"/>
                <w:sz w:val="22"/>
                <w:szCs w:val="22"/>
              </w:rPr>
              <w:t xml:space="preserve">.1. </w:t>
            </w:r>
            <w:r w:rsidR="008924E2" w:rsidRPr="00514AF3">
              <w:rPr>
                <w:rFonts w:ascii="Arial" w:hAnsi="Arial" w:cs="Arial"/>
                <w:sz w:val="22"/>
                <w:szCs w:val="22"/>
              </w:rPr>
              <w:t xml:space="preserve">Tyrimo tikslas: įvertinti reklaminės kampanijos poveikį tikslinei auditorijai </w:t>
            </w:r>
            <w:r w:rsidR="00F66C04" w:rsidRPr="00514AF3">
              <w:rPr>
                <w:rFonts w:ascii="Arial" w:hAnsi="Arial" w:cs="Arial"/>
                <w:sz w:val="22"/>
                <w:szCs w:val="22"/>
              </w:rPr>
              <w:t xml:space="preserve">pasirinktoje užsienio rinkoje. </w:t>
            </w:r>
          </w:p>
          <w:p w14:paraId="1D5EE09D" w14:textId="5E86C52B" w:rsidR="0086154F" w:rsidRPr="00514AF3" w:rsidRDefault="00E13720" w:rsidP="00F90A0C">
            <w:pPr>
              <w:pStyle w:val="ListParagraph"/>
              <w:ind w:left="174"/>
              <w:jc w:val="both"/>
              <w:textAlignment w:val="baseline"/>
              <w:rPr>
                <w:rFonts w:ascii="Arial" w:hAnsi="Arial" w:cs="Arial"/>
                <w:sz w:val="22"/>
                <w:szCs w:val="22"/>
                <w:lang w:val="lt-LT"/>
              </w:rPr>
            </w:pPr>
            <w:r w:rsidRPr="00514AF3">
              <w:rPr>
                <w:rFonts w:ascii="Arial" w:hAnsi="Arial" w:cs="Arial"/>
                <w:sz w:val="22"/>
                <w:szCs w:val="22"/>
                <w:lang w:val="lt-LT"/>
              </w:rPr>
              <w:t>3.1.</w:t>
            </w:r>
            <w:r w:rsidR="2B5B186E" w:rsidRPr="00514AF3">
              <w:rPr>
                <w:rFonts w:ascii="Arial" w:hAnsi="Arial" w:cs="Arial"/>
                <w:sz w:val="22"/>
                <w:szCs w:val="22"/>
                <w:lang w:val="lt-LT"/>
              </w:rPr>
              <w:t>1</w:t>
            </w:r>
            <w:r w:rsidRPr="00514AF3">
              <w:rPr>
                <w:rFonts w:ascii="Arial" w:hAnsi="Arial" w:cs="Arial"/>
                <w:sz w:val="22"/>
                <w:szCs w:val="22"/>
                <w:lang w:val="lt-LT"/>
              </w:rPr>
              <w:t>.</w:t>
            </w:r>
            <w:r w:rsidR="00264993" w:rsidRPr="00514AF3">
              <w:rPr>
                <w:rFonts w:ascii="Arial" w:hAnsi="Arial" w:cs="Arial"/>
                <w:sz w:val="22"/>
                <w:szCs w:val="22"/>
                <w:lang w:val="lt-LT"/>
              </w:rPr>
              <w:t>2</w:t>
            </w:r>
            <w:r w:rsidRPr="00514AF3">
              <w:rPr>
                <w:rFonts w:ascii="Arial" w:hAnsi="Arial" w:cs="Arial"/>
                <w:sz w:val="22"/>
                <w:szCs w:val="22"/>
                <w:lang w:val="lt-LT"/>
              </w:rPr>
              <w:t xml:space="preserve">. </w:t>
            </w:r>
            <w:r w:rsidR="002E3AB1" w:rsidRPr="00514AF3">
              <w:rPr>
                <w:rFonts w:ascii="Arial" w:hAnsi="Arial" w:cs="Arial"/>
                <w:sz w:val="22"/>
                <w:szCs w:val="22"/>
                <w:lang w:val="lt-LT"/>
              </w:rPr>
              <w:t>Tyrimo metod</w:t>
            </w:r>
            <w:r w:rsidR="006B1AF3" w:rsidRPr="00514AF3">
              <w:rPr>
                <w:rFonts w:ascii="Arial" w:hAnsi="Arial" w:cs="Arial"/>
                <w:sz w:val="22"/>
                <w:szCs w:val="22"/>
                <w:lang w:val="lt-LT"/>
              </w:rPr>
              <w:t>ologija</w:t>
            </w:r>
            <w:r w:rsidR="002E3AB1" w:rsidRPr="00514AF3">
              <w:rPr>
                <w:rFonts w:ascii="Arial" w:hAnsi="Arial" w:cs="Arial"/>
                <w:sz w:val="22"/>
                <w:szCs w:val="22"/>
                <w:lang w:val="lt-LT"/>
              </w:rPr>
              <w:t>:</w:t>
            </w:r>
          </w:p>
          <w:p w14:paraId="47650286" w14:textId="47608C22" w:rsidR="0062684F" w:rsidRPr="00514AF3" w:rsidRDefault="0062684F" w:rsidP="00F90A0C">
            <w:pPr>
              <w:pStyle w:val="ListParagraph"/>
              <w:ind w:left="174"/>
              <w:jc w:val="both"/>
              <w:textAlignment w:val="baseline"/>
              <w:rPr>
                <w:rFonts w:ascii="Arial" w:hAnsi="Arial" w:cs="Arial"/>
                <w:sz w:val="22"/>
                <w:szCs w:val="22"/>
                <w:lang w:val="lt-LT"/>
              </w:rPr>
            </w:pPr>
            <w:r w:rsidRPr="00514AF3">
              <w:rPr>
                <w:rFonts w:ascii="Arial" w:hAnsi="Arial" w:cs="Arial"/>
                <w:sz w:val="22"/>
                <w:szCs w:val="22"/>
                <w:lang w:val="lt-LT"/>
              </w:rPr>
              <w:t xml:space="preserve">3.1.1.2.1. </w:t>
            </w:r>
            <w:r w:rsidR="003940BB" w:rsidRPr="00514AF3">
              <w:rPr>
                <w:rFonts w:ascii="Arial" w:hAnsi="Arial" w:cs="Arial"/>
                <w:sz w:val="22"/>
                <w:szCs w:val="22"/>
                <w:lang w:val="lt-LT"/>
              </w:rPr>
              <w:t>A</w:t>
            </w:r>
            <w:r w:rsidR="00996F6E" w:rsidRPr="00514AF3">
              <w:rPr>
                <w:rFonts w:ascii="Arial" w:hAnsi="Arial" w:cs="Arial"/>
                <w:sz w:val="22"/>
                <w:szCs w:val="22"/>
                <w:lang w:val="lt-LT"/>
              </w:rPr>
              <w:t xml:space="preserve">pklausos metodas: </w:t>
            </w:r>
            <w:proofErr w:type="spellStart"/>
            <w:r w:rsidR="005E0BF3" w:rsidRPr="00514AF3">
              <w:rPr>
                <w:rFonts w:ascii="Arial" w:hAnsi="Arial" w:cs="Arial"/>
                <w:sz w:val="22"/>
                <w:szCs w:val="22"/>
                <w:lang w:val="lt-LT"/>
              </w:rPr>
              <w:t>panelinė</w:t>
            </w:r>
            <w:proofErr w:type="spellEnd"/>
            <w:r w:rsidR="00E83DB3" w:rsidRPr="00514AF3">
              <w:rPr>
                <w:rFonts w:ascii="Arial" w:hAnsi="Arial" w:cs="Arial"/>
                <w:sz w:val="22"/>
                <w:szCs w:val="22"/>
                <w:lang w:val="lt-LT"/>
              </w:rPr>
              <w:t xml:space="preserve"> </w:t>
            </w:r>
            <w:r w:rsidR="00996F6E" w:rsidRPr="00514AF3">
              <w:rPr>
                <w:rFonts w:ascii="Arial" w:hAnsi="Arial" w:cs="Arial"/>
                <w:sz w:val="22"/>
                <w:szCs w:val="22"/>
                <w:lang w:val="lt-LT"/>
              </w:rPr>
              <w:t>apklausa internetu</w:t>
            </w:r>
            <w:r w:rsidR="00E14DB5">
              <w:rPr>
                <w:rFonts w:ascii="Arial" w:hAnsi="Arial" w:cs="Arial"/>
                <w:sz w:val="22"/>
                <w:szCs w:val="22"/>
                <w:lang w:val="lt-LT"/>
              </w:rPr>
              <w:t xml:space="preserve"> </w:t>
            </w:r>
            <w:r w:rsidR="00E14DB5" w:rsidRPr="00B7244F">
              <w:rPr>
                <w:rFonts w:ascii="Arial" w:hAnsi="Arial" w:cs="Arial"/>
                <w:sz w:val="22"/>
                <w:szCs w:val="22"/>
                <w:lang w:val="fi-FI"/>
              </w:rPr>
              <w:t>ir/ arba apklausa telefonu</w:t>
            </w:r>
            <w:r w:rsidR="00996F6E" w:rsidRPr="00514AF3">
              <w:rPr>
                <w:rFonts w:ascii="Arial" w:hAnsi="Arial" w:cs="Arial"/>
                <w:sz w:val="22"/>
                <w:szCs w:val="22"/>
                <w:lang w:val="lt-LT"/>
              </w:rPr>
              <w:t>;</w:t>
            </w:r>
          </w:p>
          <w:p w14:paraId="33F3931B" w14:textId="610F6353" w:rsidR="00F15F12" w:rsidRPr="00514AF3" w:rsidRDefault="005B401C" w:rsidP="00F90A0C">
            <w:pPr>
              <w:pStyle w:val="ListParagraph"/>
              <w:ind w:left="174"/>
              <w:jc w:val="both"/>
              <w:textAlignment w:val="baseline"/>
              <w:rPr>
                <w:rFonts w:ascii="Arial" w:hAnsi="Arial" w:cs="Arial"/>
                <w:sz w:val="22"/>
                <w:szCs w:val="22"/>
                <w:lang w:val="lt-LT"/>
              </w:rPr>
            </w:pPr>
            <w:r w:rsidRPr="00514AF3">
              <w:rPr>
                <w:rFonts w:ascii="Arial" w:hAnsi="Arial" w:cs="Arial"/>
                <w:sz w:val="22"/>
                <w:szCs w:val="22"/>
                <w:lang w:val="lt-LT"/>
              </w:rPr>
              <w:t xml:space="preserve">3.1.1.2.2. </w:t>
            </w:r>
            <w:r w:rsidR="00F15F12" w:rsidRPr="00514AF3">
              <w:rPr>
                <w:rFonts w:ascii="Arial" w:hAnsi="Arial" w:cs="Arial"/>
                <w:sz w:val="22"/>
                <w:szCs w:val="22"/>
                <w:lang w:val="lt-LT"/>
              </w:rPr>
              <w:t xml:space="preserve">Apklausos platforma: naudoti patikimą ir pripažintą internetinių apklausų įrankį (pvz., </w:t>
            </w:r>
            <w:proofErr w:type="spellStart"/>
            <w:r w:rsidR="00F15F12" w:rsidRPr="00514AF3">
              <w:rPr>
                <w:rFonts w:ascii="Arial" w:hAnsi="Arial" w:cs="Arial"/>
                <w:sz w:val="22"/>
                <w:szCs w:val="22"/>
                <w:lang w:val="lt-LT"/>
              </w:rPr>
              <w:t>Alchemer</w:t>
            </w:r>
            <w:proofErr w:type="spellEnd"/>
            <w:r w:rsidR="00B0232B" w:rsidRPr="00514AF3">
              <w:rPr>
                <w:rFonts w:ascii="Arial" w:hAnsi="Arial" w:cs="Arial"/>
                <w:sz w:val="22"/>
                <w:szCs w:val="22"/>
                <w:lang w:val="lt-LT"/>
              </w:rPr>
              <w:t xml:space="preserve">, </w:t>
            </w:r>
            <w:proofErr w:type="spellStart"/>
            <w:r w:rsidR="00B0232B" w:rsidRPr="00514AF3">
              <w:rPr>
                <w:rFonts w:ascii="Arial" w:hAnsi="Arial" w:cs="Arial"/>
                <w:sz w:val="22"/>
                <w:szCs w:val="22"/>
                <w:lang w:val="lt-LT"/>
              </w:rPr>
              <w:t>SurveyMonkey</w:t>
            </w:r>
            <w:proofErr w:type="spellEnd"/>
            <w:r w:rsidR="00B0232B" w:rsidRPr="00514AF3">
              <w:rPr>
                <w:rFonts w:ascii="Arial" w:hAnsi="Arial" w:cs="Arial"/>
                <w:sz w:val="22"/>
                <w:szCs w:val="22"/>
                <w:lang w:val="lt-LT"/>
              </w:rPr>
              <w:t xml:space="preserve"> </w:t>
            </w:r>
            <w:r w:rsidR="00F15F12" w:rsidRPr="00514AF3">
              <w:rPr>
                <w:rFonts w:ascii="Arial" w:hAnsi="Arial" w:cs="Arial"/>
                <w:sz w:val="22"/>
                <w:szCs w:val="22"/>
                <w:lang w:val="lt-LT"/>
              </w:rPr>
              <w:t xml:space="preserve">ar </w:t>
            </w:r>
            <w:r w:rsidR="00F54814" w:rsidRPr="00514AF3">
              <w:rPr>
                <w:rFonts w:ascii="Arial" w:hAnsi="Arial" w:cs="Arial"/>
                <w:sz w:val="22"/>
                <w:szCs w:val="22"/>
                <w:lang w:val="lt-LT"/>
              </w:rPr>
              <w:t>lygiavertį</w:t>
            </w:r>
            <w:r w:rsidR="00F15F12" w:rsidRPr="00514AF3">
              <w:rPr>
                <w:rFonts w:ascii="Arial" w:hAnsi="Arial" w:cs="Arial"/>
                <w:sz w:val="22"/>
                <w:szCs w:val="22"/>
                <w:lang w:val="lt-LT"/>
              </w:rPr>
              <w:t>)</w:t>
            </w:r>
            <w:r w:rsidR="00E83DB3" w:rsidRPr="00514AF3">
              <w:rPr>
                <w:rFonts w:ascii="Arial" w:hAnsi="Arial" w:cs="Arial"/>
                <w:sz w:val="22"/>
                <w:szCs w:val="22"/>
                <w:lang w:val="lt-LT"/>
              </w:rPr>
              <w:t>;</w:t>
            </w:r>
          </w:p>
          <w:p w14:paraId="50E40F68" w14:textId="26625034" w:rsidR="007C7C2D" w:rsidRPr="00514AF3" w:rsidRDefault="005B401C" w:rsidP="00F90A0C">
            <w:pPr>
              <w:pStyle w:val="ListParagraph"/>
              <w:ind w:left="174"/>
              <w:jc w:val="both"/>
              <w:textAlignment w:val="baseline"/>
              <w:rPr>
                <w:rFonts w:ascii="Arial" w:hAnsi="Arial" w:cs="Arial"/>
                <w:sz w:val="22"/>
                <w:szCs w:val="22"/>
                <w:lang w:val="lt-LT"/>
              </w:rPr>
            </w:pPr>
            <w:r w:rsidRPr="00514AF3">
              <w:rPr>
                <w:rFonts w:ascii="Arial" w:hAnsi="Arial" w:cs="Arial"/>
                <w:sz w:val="22"/>
                <w:szCs w:val="22"/>
                <w:lang w:val="lt-LT"/>
              </w:rPr>
              <w:t xml:space="preserve">3.1.1.2.3. </w:t>
            </w:r>
            <w:r w:rsidR="004A146D" w:rsidRPr="00514AF3">
              <w:rPr>
                <w:rFonts w:ascii="Arial" w:hAnsi="Arial" w:cs="Arial"/>
                <w:sz w:val="22"/>
                <w:szCs w:val="22"/>
                <w:lang w:val="lt-LT"/>
              </w:rPr>
              <w:t xml:space="preserve">Vidutinė interviu trukmė: </w:t>
            </w:r>
            <w:r w:rsidR="00116395" w:rsidRPr="00514AF3">
              <w:rPr>
                <w:rFonts w:ascii="Arial" w:hAnsi="Arial" w:cs="Arial"/>
                <w:sz w:val="22"/>
                <w:szCs w:val="22"/>
                <w:lang w:val="lt-LT"/>
              </w:rPr>
              <w:t xml:space="preserve">iki </w:t>
            </w:r>
            <w:r w:rsidR="00E12BB4" w:rsidRPr="00514AF3">
              <w:rPr>
                <w:rFonts w:ascii="Arial" w:hAnsi="Arial" w:cs="Arial"/>
                <w:sz w:val="22"/>
                <w:szCs w:val="22"/>
                <w:lang w:val="lt-LT"/>
              </w:rPr>
              <w:t xml:space="preserve">10 minučių, </w:t>
            </w:r>
            <w:r w:rsidR="004619B5" w:rsidRPr="00514AF3">
              <w:rPr>
                <w:rFonts w:ascii="Arial" w:hAnsi="Arial" w:cs="Arial"/>
                <w:sz w:val="22"/>
                <w:szCs w:val="22"/>
                <w:lang w:val="lt-LT"/>
              </w:rPr>
              <w:t xml:space="preserve">apie </w:t>
            </w:r>
            <w:r w:rsidR="00390B8C" w:rsidRPr="00514AF3">
              <w:rPr>
                <w:rFonts w:ascii="Arial" w:hAnsi="Arial" w:cs="Arial"/>
                <w:sz w:val="22"/>
                <w:szCs w:val="22"/>
                <w:lang w:val="lt-LT"/>
              </w:rPr>
              <w:t>25 klausimų</w:t>
            </w:r>
            <w:r w:rsidR="004A146D" w:rsidRPr="00514AF3">
              <w:rPr>
                <w:rFonts w:ascii="Arial" w:hAnsi="Arial" w:cs="Arial"/>
                <w:sz w:val="22"/>
                <w:szCs w:val="22"/>
                <w:lang w:val="lt-LT"/>
              </w:rPr>
              <w:t>;</w:t>
            </w:r>
          </w:p>
          <w:p w14:paraId="536F5EB4" w14:textId="61DE3C06" w:rsidR="005B401C" w:rsidRPr="00514AF3" w:rsidRDefault="005B401C" w:rsidP="00F90A0C">
            <w:pPr>
              <w:pStyle w:val="ListParagraph"/>
              <w:ind w:left="174"/>
              <w:jc w:val="both"/>
              <w:textAlignment w:val="baseline"/>
              <w:rPr>
                <w:rFonts w:ascii="Arial" w:hAnsi="Arial" w:cs="Arial"/>
                <w:sz w:val="22"/>
                <w:szCs w:val="22"/>
                <w:lang w:val="lt-LT"/>
              </w:rPr>
            </w:pPr>
            <w:r w:rsidRPr="00514AF3">
              <w:rPr>
                <w:rFonts w:ascii="Arial" w:hAnsi="Arial" w:cs="Arial"/>
                <w:sz w:val="22"/>
                <w:szCs w:val="22"/>
                <w:lang w:val="lt-LT"/>
              </w:rPr>
              <w:t xml:space="preserve">3.1.1.2.4. </w:t>
            </w:r>
            <w:r w:rsidR="00781957" w:rsidRPr="00514AF3">
              <w:rPr>
                <w:rFonts w:ascii="Arial" w:hAnsi="Arial" w:cs="Arial"/>
                <w:sz w:val="22"/>
                <w:szCs w:val="22"/>
                <w:lang w:val="lt-LT"/>
              </w:rPr>
              <w:t>Apklausa vykdoma tikslinės rinkos valstybine kalba</w:t>
            </w:r>
            <w:r w:rsidRPr="00514AF3">
              <w:rPr>
                <w:rFonts w:ascii="Arial" w:hAnsi="Arial" w:cs="Arial"/>
                <w:sz w:val="22"/>
                <w:szCs w:val="22"/>
                <w:lang w:val="lt-LT"/>
              </w:rPr>
              <w:t xml:space="preserve"> </w:t>
            </w:r>
          </w:p>
          <w:p w14:paraId="53CE5AD1" w14:textId="25B19670" w:rsidR="00B4452E" w:rsidRPr="00514AF3" w:rsidRDefault="005B401C" w:rsidP="00F90A0C">
            <w:pPr>
              <w:pStyle w:val="ListParagraph"/>
              <w:ind w:left="174"/>
              <w:jc w:val="both"/>
              <w:textAlignment w:val="baseline"/>
              <w:rPr>
                <w:rFonts w:ascii="Arial" w:hAnsi="Arial" w:cs="Arial"/>
                <w:sz w:val="22"/>
                <w:szCs w:val="22"/>
                <w:lang w:val="lt-LT"/>
              </w:rPr>
            </w:pPr>
            <w:r w:rsidRPr="00514AF3">
              <w:rPr>
                <w:rFonts w:ascii="Arial" w:hAnsi="Arial" w:cs="Arial"/>
                <w:sz w:val="22"/>
                <w:szCs w:val="22"/>
                <w:lang w:val="lt-LT"/>
              </w:rPr>
              <w:t xml:space="preserve">3.1.1.2.5. </w:t>
            </w:r>
            <w:r w:rsidR="00B4452E" w:rsidRPr="00514AF3">
              <w:rPr>
                <w:rFonts w:ascii="Arial" w:hAnsi="Arial" w:cs="Arial"/>
                <w:sz w:val="22"/>
                <w:szCs w:val="22"/>
                <w:lang w:val="lt-LT"/>
              </w:rPr>
              <w:t xml:space="preserve">Klausimyno vertimus pateiks </w:t>
            </w:r>
            <w:r w:rsidR="005B5D9F">
              <w:rPr>
                <w:rFonts w:ascii="Arial" w:hAnsi="Arial" w:cs="Arial"/>
                <w:sz w:val="22"/>
                <w:szCs w:val="22"/>
                <w:lang w:val="lt-LT"/>
              </w:rPr>
              <w:t xml:space="preserve">Paslaugų teikėjas; </w:t>
            </w:r>
          </w:p>
          <w:p w14:paraId="4165A19B" w14:textId="77777777" w:rsidR="00286D91" w:rsidRPr="00514AF3" w:rsidRDefault="00390B8C" w:rsidP="00F90A0C">
            <w:pPr>
              <w:ind w:left="174"/>
              <w:jc w:val="both"/>
              <w:textAlignment w:val="baseline"/>
              <w:rPr>
                <w:rFonts w:ascii="Arial" w:hAnsi="Arial" w:cs="Arial"/>
                <w:sz w:val="22"/>
                <w:szCs w:val="22"/>
              </w:rPr>
            </w:pPr>
            <w:r w:rsidRPr="00514AF3">
              <w:rPr>
                <w:rFonts w:ascii="Arial" w:hAnsi="Arial" w:cs="Arial"/>
                <w:sz w:val="22"/>
                <w:szCs w:val="22"/>
              </w:rPr>
              <w:t>3.1.</w:t>
            </w:r>
            <w:r w:rsidR="09A8DE42" w:rsidRPr="00514AF3">
              <w:rPr>
                <w:rFonts w:ascii="Arial" w:hAnsi="Arial" w:cs="Arial"/>
                <w:sz w:val="22"/>
                <w:szCs w:val="22"/>
              </w:rPr>
              <w:t>1</w:t>
            </w:r>
            <w:r w:rsidRPr="00514AF3">
              <w:rPr>
                <w:rFonts w:ascii="Arial" w:hAnsi="Arial" w:cs="Arial"/>
                <w:sz w:val="22"/>
                <w:szCs w:val="22"/>
              </w:rPr>
              <w:t>.</w:t>
            </w:r>
            <w:r w:rsidR="00264993" w:rsidRPr="00514AF3">
              <w:rPr>
                <w:rFonts w:ascii="Arial" w:hAnsi="Arial" w:cs="Arial"/>
                <w:sz w:val="22"/>
                <w:szCs w:val="22"/>
              </w:rPr>
              <w:t>3</w:t>
            </w:r>
            <w:r w:rsidRPr="00514AF3">
              <w:rPr>
                <w:rFonts w:ascii="Arial" w:hAnsi="Arial" w:cs="Arial"/>
                <w:sz w:val="22"/>
                <w:szCs w:val="22"/>
              </w:rPr>
              <w:t>. Respondentai</w:t>
            </w:r>
            <w:r w:rsidR="0092040D" w:rsidRPr="00514AF3">
              <w:rPr>
                <w:rFonts w:ascii="Arial" w:hAnsi="Arial" w:cs="Arial"/>
                <w:sz w:val="22"/>
                <w:szCs w:val="22"/>
              </w:rPr>
              <w:t>:</w:t>
            </w:r>
          </w:p>
          <w:p w14:paraId="28BF1EDF" w14:textId="7ADB8F54" w:rsidR="00557E92" w:rsidRPr="00514AF3" w:rsidRDefault="00286D91" w:rsidP="00F90A0C">
            <w:pPr>
              <w:ind w:left="174"/>
              <w:jc w:val="both"/>
              <w:textAlignment w:val="baseline"/>
              <w:rPr>
                <w:rFonts w:ascii="Arial" w:hAnsi="Arial" w:cs="Arial"/>
                <w:sz w:val="22"/>
                <w:szCs w:val="22"/>
              </w:rPr>
            </w:pPr>
            <w:r w:rsidRPr="00514AF3">
              <w:rPr>
                <w:rFonts w:ascii="Arial" w:hAnsi="Arial" w:cs="Arial"/>
                <w:sz w:val="22"/>
                <w:szCs w:val="22"/>
              </w:rPr>
              <w:t>3.1.1.3.</w:t>
            </w:r>
            <w:r w:rsidRPr="009A67B1">
              <w:rPr>
                <w:rFonts w:ascii="Arial" w:hAnsi="Arial" w:cs="Arial"/>
                <w:sz w:val="22"/>
                <w:szCs w:val="22"/>
              </w:rPr>
              <w:t xml:space="preserve">1. </w:t>
            </w:r>
            <w:r w:rsidR="00264993" w:rsidRPr="00514AF3">
              <w:rPr>
                <w:rFonts w:ascii="Arial" w:hAnsi="Arial" w:cs="Arial"/>
                <w:sz w:val="22"/>
                <w:szCs w:val="22"/>
              </w:rPr>
              <w:t>Tikslinės rinkos: Latvija, Lenkija, Vokietija, Jungtinė Karalystė</w:t>
            </w:r>
            <w:r w:rsidR="002052DC" w:rsidRPr="00514AF3">
              <w:rPr>
                <w:rFonts w:ascii="Arial" w:hAnsi="Arial" w:cs="Arial"/>
                <w:sz w:val="22"/>
                <w:szCs w:val="22"/>
              </w:rPr>
              <w:t xml:space="preserve">, </w:t>
            </w:r>
            <w:r w:rsidR="000D2BF0" w:rsidRPr="00514AF3">
              <w:rPr>
                <w:rFonts w:ascii="Arial" w:hAnsi="Arial" w:cs="Arial"/>
                <w:sz w:val="22"/>
                <w:szCs w:val="22"/>
              </w:rPr>
              <w:t>Nyderlandai</w:t>
            </w:r>
            <w:r w:rsidR="00264993" w:rsidRPr="00514AF3">
              <w:rPr>
                <w:rFonts w:ascii="Arial" w:hAnsi="Arial" w:cs="Arial"/>
                <w:sz w:val="22"/>
                <w:szCs w:val="22"/>
              </w:rPr>
              <w:t xml:space="preserve"> (konkrečias rinkas patikslina Užsakovas užsakymo metu);</w:t>
            </w:r>
          </w:p>
          <w:p w14:paraId="56774767" w14:textId="36976BE2" w:rsidR="00BD65DA" w:rsidRPr="00514AF3" w:rsidRDefault="00557E92" w:rsidP="00F90A0C">
            <w:pPr>
              <w:ind w:left="174"/>
              <w:jc w:val="both"/>
              <w:textAlignment w:val="baseline"/>
              <w:rPr>
                <w:rFonts w:ascii="Arial" w:hAnsi="Arial" w:cs="Arial"/>
                <w:sz w:val="22"/>
                <w:szCs w:val="22"/>
              </w:rPr>
            </w:pPr>
            <w:r w:rsidRPr="00514AF3">
              <w:rPr>
                <w:rFonts w:ascii="Arial" w:hAnsi="Arial" w:cs="Arial"/>
                <w:sz w:val="22"/>
                <w:szCs w:val="22"/>
              </w:rPr>
              <w:t>3.1.1.3.</w:t>
            </w:r>
            <w:r w:rsidR="009A543E" w:rsidRPr="00514AF3">
              <w:rPr>
                <w:rFonts w:ascii="Arial" w:hAnsi="Arial" w:cs="Arial"/>
                <w:sz w:val="22"/>
                <w:szCs w:val="22"/>
              </w:rPr>
              <w:t>2</w:t>
            </w:r>
            <w:r w:rsidRPr="00514AF3">
              <w:rPr>
                <w:rFonts w:ascii="Arial" w:hAnsi="Arial" w:cs="Arial"/>
                <w:sz w:val="22"/>
                <w:szCs w:val="22"/>
              </w:rPr>
              <w:t xml:space="preserve">. </w:t>
            </w:r>
            <w:r w:rsidR="00BD65DA" w:rsidRPr="00514AF3">
              <w:rPr>
                <w:rFonts w:ascii="Arial" w:hAnsi="Arial" w:cs="Arial"/>
                <w:sz w:val="22"/>
                <w:szCs w:val="22"/>
              </w:rPr>
              <w:t xml:space="preserve">Tikslinė apklausos auditorija: </w:t>
            </w:r>
            <w:r w:rsidR="00662FE3">
              <w:rPr>
                <w:rFonts w:ascii="Arial" w:hAnsi="Arial" w:cs="Arial"/>
                <w:sz w:val="22"/>
                <w:szCs w:val="22"/>
              </w:rPr>
              <w:t xml:space="preserve">18-65 m. </w:t>
            </w:r>
            <w:r w:rsidR="00740BE5" w:rsidRPr="00514AF3">
              <w:rPr>
                <w:rFonts w:ascii="Arial" w:hAnsi="Arial" w:cs="Arial"/>
                <w:sz w:val="22"/>
                <w:szCs w:val="22"/>
              </w:rPr>
              <w:t>amžiaus vienos iš tikslinių rinkų gyventojai;</w:t>
            </w:r>
          </w:p>
          <w:p w14:paraId="0E229718" w14:textId="7E1D048F" w:rsidR="007C6E62" w:rsidRPr="00514AF3" w:rsidRDefault="00557E92" w:rsidP="00F90A0C">
            <w:pPr>
              <w:ind w:left="174"/>
              <w:jc w:val="both"/>
              <w:textAlignment w:val="baseline"/>
              <w:rPr>
                <w:rFonts w:ascii="Arial" w:hAnsi="Arial" w:cs="Arial"/>
                <w:sz w:val="22"/>
                <w:szCs w:val="22"/>
              </w:rPr>
            </w:pPr>
            <w:r w:rsidRPr="00514AF3">
              <w:rPr>
                <w:rFonts w:ascii="Arial" w:hAnsi="Arial" w:cs="Arial"/>
                <w:sz w:val="22"/>
                <w:szCs w:val="22"/>
              </w:rPr>
              <w:t>3.1.1.3.</w:t>
            </w:r>
            <w:r w:rsidR="009A543E" w:rsidRPr="00514AF3">
              <w:rPr>
                <w:rFonts w:ascii="Arial" w:hAnsi="Arial" w:cs="Arial"/>
                <w:sz w:val="22"/>
                <w:szCs w:val="22"/>
                <w:lang w:val="fi-FI"/>
              </w:rPr>
              <w:t>3</w:t>
            </w:r>
            <w:r w:rsidRPr="00514AF3">
              <w:rPr>
                <w:rFonts w:ascii="Arial" w:hAnsi="Arial" w:cs="Arial"/>
                <w:sz w:val="22"/>
                <w:szCs w:val="22"/>
                <w:lang w:val="fi-FI"/>
              </w:rPr>
              <w:t xml:space="preserve">. </w:t>
            </w:r>
            <w:r w:rsidR="007C6E62" w:rsidRPr="00514AF3">
              <w:rPr>
                <w:rFonts w:ascii="Arial" w:hAnsi="Arial" w:cs="Arial"/>
                <w:sz w:val="22"/>
                <w:szCs w:val="22"/>
              </w:rPr>
              <w:t xml:space="preserve">Imtis kiekvienoje šalyje – </w:t>
            </w:r>
            <w:r w:rsidR="009A543E" w:rsidRPr="00514AF3">
              <w:rPr>
                <w:rFonts w:ascii="Arial" w:hAnsi="Arial" w:cs="Arial"/>
                <w:sz w:val="22"/>
                <w:szCs w:val="22"/>
              </w:rPr>
              <w:t xml:space="preserve">ne mažiau kaip </w:t>
            </w:r>
            <w:r w:rsidR="007C6E62" w:rsidRPr="00514AF3">
              <w:rPr>
                <w:rFonts w:ascii="Arial" w:hAnsi="Arial" w:cs="Arial"/>
                <w:sz w:val="22"/>
                <w:szCs w:val="22"/>
              </w:rPr>
              <w:t>800 respondentų;</w:t>
            </w:r>
          </w:p>
          <w:p w14:paraId="47875E3E" w14:textId="564C9079" w:rsidR="00F26FCA" w:rsidRPr="00514AF3" w:rsidRDefault="009A543E" w:rsidP="00F90A0C">
            <w:pPr>
              <w:ind w:left="174"/>
              <w:jc w:val="both"/>
              <w:textAlignment w:val="baseline"/>
              <w:rPr>
                <w:rFonts w:ascii="Arial" w:hAnsi="Arial" w:cs="Arial"/>
                <w:sz w:val="22"/>
                <w:szCs w:val="22"/>
              </w:rPr>
            </w:pPr>
            <w:r w:rsidRPr="00514AF3">
              <w:rPr>
                <w:rFonts w:ascii="Arial" w:hAnsi="Arial" w:cs="Arial"/>
                <w:sz w:val="22"/>
                <w:szCs w:val="22"/>
              </w:rPr>
              <w:t xml:space="preserve">3.1.1.3.4. </w:t>
            </w:r>
            <w:r w:rsidR="00F26FCA" w:rsidRPr="00514AF3">
              <w:rPr>
                <w:rFonts w:ascii="Arial" w:hAnsi="Arial" w:cs="Arial"/>
                <w:sz w:val="22"/>
                <w:szCs w:val="22"/>
              </w:rPr>
              <w:t>Atrankos metodas: tikslinė kvotinė (pagal gyvenamosios vietos, amžiaus, lyties kriterijus);</w:t>
            </w:r>
          </w:p>
          <w:p w14:paraId="577A47D9" w14:textId="41BB5794" w:rsidR="009F060E" w:rsidRPr="00514AF3" w:rsidRDefault="009A543E" w:rsidP="00F90A0C">
            <w:pPr>
              <w:pStyle w:val="ListParagraph"/>
              <w:ind w:left="174"/>
              <w:jc w:val="both"/>
              <w:textAlignment w:val="baseline"/>
              <w:rPr>
                <w:rFonts w:ascii="Arial" w:hAnsi="Arial" w:cs="Arial"/>
                <w:sz w:val="22"/>
                <w:szCs w:val="22"/>
                <w:lang w:val="lt-LT"/>
              </w:rPr>
            </w:pPr>
            <w:r w:rsidRPr="00514AF3">
              <w:rPr>
                <w:rFonts w:ascii="Arial" w:hAnsi="Arial" w:cs="Arial"/>
                <w:sz w:val="22"/>
                <w:szCs w:val="22"/>
                <w:lang w:val="lt-LT"/>
              </w:rPr>
              <w:t xml:space="preserve">3.1.1.3.5. </w:t>
            </w:r>
            <w:r w:rsidR="00462EEE">
              <w:rPr>
                <w:rFonts w:ascii="Arial" w:hAnsi="Arial" w:cs="Arial"/>
                <w:sz w:val="22"/>
                <w:szCs w:val="22"/>
                <w:lang w:val="lt-LT"/>
              </w:rPr>
              <w:t>Tiksli apklausos auditorija suderinama su Užsakovu prieš p</w:t>
            </w:r>
            <w:r w:rsidR="00922DE6">
              <w:rPr>
                <w:rFonts w:ascii="Arial" w:hAnsi="Arial" w:cs="Arial"/>
                <w:sz w:val="22"/>
                <w:szCs w:val="22"/>
                <w:lang w:val="lt-LT"/>
              </w:rPr>
              <w:t xml:space="preserve">radedant bet kurią apklausą. </w:t>
            </w:r>
            <w:r w:rsidR="009F060E" w:rsidRPr="00514AF3">
              <w:rPr>
                <w:rFonts w:ascii="Arial" w:hAnsi="Arial" w:cs="Arial"/>
                <w:sz w:val="22"/>
                <w:szCs w:val="22"/>
                <w:lang w:val="lt-LT"/>
              </w:rPr>
              <w:t>Tyrimo atrankos korekcijos galimos tik suderinus su tyrimo Užsakovu.</w:t>
            </w:r>
          </w:p>
          <w:p w14:paraId="55E787E9" w14:textId="4C7F14A6" w:rsidR="007C6E62" w:rsidRPr="00514AF3" w:rsidRDefault="007C6E62" w:rsidP="00F90A0C">
            <w:pPr>
              <w:ind w:left="174"/>
              <w:jc w:val="both"/>
              <w:textAlignment w:val="baseline"/>
              <w:rPr>
                <w:rFonts w:ascii="Arial" w:hAnsi="Arial" w:cs="Arial"/>
                <w:sz w:val="22"/>
                <w:szCs w:val="22"/>
              </w:rPr>
            </w:pPr>
            <w:r w:rsidRPr="00514AF3">
              <w:rPr>
                <w:rFonts w:ascii="Arial" w:hAnsi="Arial" w:cs="Arial"/>
                <w:sz w:val="22"/>
                <w:szCs w:val="22"/>
              </w:rPr>
              <w:t>3.1.</w:t>
            </w:r>
            <w:r w:rsidR="308FE9D5" w:rsidRPr="00514AF3">
              <w:rPr>
                <w:rFonts w:ascii="Arial" w:hAnsi="Arial" w:cs="Arial"/>
                <w:sz w:val="22"/>
                <w:szCs w:val="22"/>
              </w:rPr>
              <w:t>1</w:t>
            </w:r>
            <w:r w:rsidRPr="00514AF3">
              <w:rPr>
                <w:rFonts w:ascii="Arial" w:hAnsi="Arial" w:cs="Arial"/>
                <w:sz w:val="22"/>
                <w:szCs w:val="22"/>
              </w:rPr>
              <w:t>.</w:t>
            </w:r>
            <w:r w:rsidR="00264993" w:rsidRPr="00514AF3">
              <w:rPr>
                <w:rFonts w:ascii="Arial" w:hAnsi="Arial" w:cs="Arial"/>
                <w:sz w:val="22"/>
                <w:szCs w:val="22"/>
              </w:rPr>
              <w:t>4</w:t>
            </w:r>
            <w:r w:rsidRPr="00514AF3">
              <w:rPr>
                <w:rFonts w:ascii="Arial" w:hAnsi="Arial" w:cs="Arial"/>
                <w:sz w:val="22"/>
                <w:szCs w:val="22"/>
              </w:rPr>
              <w:t xml:space="preserve">. </w:t>
            </w:r>
            <w:r w:rsidR="00F26FCA" w:rsidRPr="00514AF3">
              <w:rPr>
                <w:rFonts w:ascii="Arial" w:hAnsi="Arial" w:cs="Arial"/>
                <w:sz w:val="22"/>
                <w:szCs w:val="22"/>
              </w:rPr>
              <w:t>Apklausos struktūra</w:t>
            </w:r>
            <w:r w:rsidR="00304DE4" w:rsidRPr="00514AF3">
              <w:rPr>
                <w:rFonts w:ascii="Arial" w:hAnsi="Arial" w:cs="Arial"/>
                <w:sz w:val="22"/>
                <w:szCs w:val="22"/>
              </w:rPr>
              <w:t xml:space="preserve"> ir</w:t>
            </w:r>
            <w:r w:rsidR="00F26FCA" w:rsidRPr="00514AF3">
              <w:rPr>
                <w:rFonts w:ascii="Arial" w:hAnsi="Arial" w:cs="Arial"/>
                <w:sz w:val="22"/>
                <w:szCs w:val="22"/>
              </w:rPr>
              <w:t xml:space="preserve"> klausim</w:t>
            </w:r>
            <w:r w:rsidR="0084239A" w:rsidRPr="00514AF3">
              <w:rPr>
                <w:rFonts w:ascii="Arial" w:hAnsi="Arial" w:cs="Arial"/>
                <w:sz w:val="22"/>
                <w:szCs w:val="22"/>
              </w:rPr>
              <w:t>ynas</w:t>
            </w:r>
            <w:r w:rsidR="00F26FCA" w:rsidRPr="00514AF3">
              <w:rPr>
                <w:rFonts w:ascii="Arial" w:hAnsi="Arial" w:cs="Arial"/>
                <w:sz w:val="22"/>
                <w:szCs w:val="22"/>
              </w:rPr>
              <w:t>:</w:t>
            </w:r>
          </w:p>
          <w:p w14:paraId="2187A598" w14:textId="32C13467" w:rsidR="001E3B68" w:rsidRPr="00514AF3" w:rsidRDefault="00304DE4" w:rsidP="00F90A0C">
            <w:pPr>
              <w:ind w:left="174"/>
              <w:jc w:val="both"/>
              <w:textAlignment w:val="baseline"/>
              <w:rPr>
                <w:rFonts w:ascii="Arial" w:hAnsi="Arial" w:cs="Arial"/>
                <w:sz w:val="22"/>
                <w:szCs w:val="22"/>
              </w:rPr>
            </w:pPr>
            <w:r w:rsidRPr="00514AF3">
              <w:rPr>
                <w:rFonts w:ascii="Arial" w:hAnsi="Arial" w:cs="Arial"/>
                <w:sz w:val="22"/>
                <w:szCs w:val="22"/>
              </w:rPr>
              <w:t xml:space="preserve">3.1.1.4.1. </w:t>
            </w:r>
            <w:r w:rsidR="001E3B68" w:rsidRPr="00514AF3">
              <w:rPr>
                <w:rFonts w:ascii="Arial" w:hAnsi="Arial" w:cs="Arial"/>
                <w:sz w:val="22"/>
                <w:szCs w:val="22"/>
              </w:rPr>
              <w:t>Instrumentas: standartizuotas kiekybinių tyrimų klausimynas</w:t>
            </w:r>
            <w:r w:rsidR="00546814" w:rsidRPr="00514AF3">
              <w:rPr>
                <w:rFonts w:ascii="Arial" w:hAnsi="Arial" w:cs="Arial"/>
                <w:sz w:val="22"/>
                <w:szCs w:val="22"/>
              </w:rPr>
              <w:t>.</w:t>
            </w:r>
            <w:r w:rsidR="001E3B68" w:rsidRPr="00514AF3">
              <w:rPr>
                <w:rFonts w:ascii="Arial" w:hAnsi="Arial" w:cs="Arial"/>
                <w:sz w:val="22"/>
                <w:szCs w:val="22"/>
              </w:rPr>
              <w:t xml:space="preserve"> </w:t>
            </w:r>
            <w:r w:rsidR="00546814" w:rsidRPr="00514AF3">
              <w:rPr>
                <w:rFonts w:ascii="Arial" w:hAnsi="Arial" w:cs="Arial"/>
                <w:sz w:val="22"/>
                <w:szCs w:val="22"/>
              </w:rPr>
              <w:t>P</w:t>
            </w:r>
            <w:r w:rsidR="001E3B68" w:rsidRPr="00514AF3">
              <w:rPr>
                <w:rFonts w:ascii="Arial" w:hAnsi="Arial" w:cs="Arial"/>
                <w:sz w:val="22"/>
                <w:szCs w:val="22"/>
              </w:rPr>
              <w:t>agal Užsakovo pateiktą klausimyną suprogramuota apklausos nuoroda prieš pradedant apklausą turi būti pateikta Užsakovui ir koreguojama pagal pateiktas pastabas;</w:t>
            </w:r>
          </w:p>
          <w:p w14:paraId="3FA72D82" w14:textId="13E4CB72" w:rsidR="00A70A5A" w:rsidRPr="00514AF3" w:rsidRDefault="00304DE4" w:rsidP="00F90A0C">
            <w:pPr>
              <w:ind w:left="174"/>
              <w:jc w:val="both"/>
              <w:textAlignment w:val="baseline"/>
              <w:rPr>
                <w:rFonts w:ascii="Arial" w:hAnsi="Arial" w:cs="Arial"/>
                <w:sz w:val="22"/>
                <w:szCs w:val="22"/>
              </w:rPr>
            </w:pPr>
            <w:r w:rsidRPr="00514AF3">
              <w:rPr>
                <w:rFonts w:ascii="Arial" w:hAnsi="Arial" w:cs="Arial"/>
                <w:sz w:val="22"/>
                <w:szCs w:val="22"/>
              </w:rPr>
              <w:t xml:space="preserve">3.1.1.4.2. </w:t>
            </w:r>
            <w:r w:rsidR="00A70A5A" w:rsidRPr="00514AF3">
              <w:rPr>
                <w:rFonts w:ascii="Arial" w:hAnsi="Arial" w:cs="Arial"/>
                <w:sz w:val="22"/>
                <w:szCs w:val="22"/>
              </w:rPr>
              <w:t xml:space="preserve">Būtinos klausimyno dalys: </w:t>
            </w:r>
          </w:p>
          <w:p w14:paraId="551A8D19" w14:textId="2E592B21" w:rsidR="00F26FCA" w:rsidRPr="00514AF3" w:rsidRDefault="00CE5431" w:rsidP="00F90A0C">
            <w:pPr>
              <w:tabs>
                <w:tab w:val="left" w:pos="589"/>
              </w:tabs>
              <w:ind w:left="174"/>
              <w:jc w:val="both"/>
              <w:textAlignment w:val="baseline"/>
              <w:rPr>
                <w:rFonts w:ascii="Arial" w:hAnsi="Arial" w:cs="Arial"/>
                <w:sz w:val="22"/>
                <w:szCs w:val="22"/>
              </w:rPr>
            </w:pPr>
            <w:r w:rsidRPr="00514AF3">
              <w:rPr>
                <w:rFonts w:ascii="Arial" w:hAnsi="Arial" w:cs="Arial"/>
                <w:sz w:val="22"/>
                <w:szCs w:val="22"/>
              </w:rPr>
              <w:t>3.1.1.4.2.1.</w:t>
            </w:r>
            <w:r w:rsidR="005975A7" w:rsidRPr="00514AF3">
              <w:rPr>
                <w:rFonts w:ascii="Arial" w:hAnsi="Arial" w:cs="Arial"/>
                <w:sz w:val="22"/>
                <w:szCs w:val="22"/>
              </w:rPr>
              <w:t xml:space="preserve">Demografinės charakteristikos: amžius, lytis, gyvenamoji vieta, </w:t>
            </w:r>
            <w:r w:rsidR="00D858E0" w:rsidRPr="00514AF3">
              <w:rPr>
                <w:rFonts w:ascii="Arial" w:hAnsi="Arial" w:cs="Arial"/>
                <w:sz w:val="22"/>
                <w:szCs w:val="22"/>
              </w:rPr>
              <w:t xml:space="preserve">keliavimo į užsienį dažnis ir tikslas, </w:t>
            </w:r>
            <w:r w:rsidR="00CE4DB3" w:rsidRPr="00514AF3">
              <w:rPr>
                <w:rFonts w:ascii="Arial" w:hAnsi="Arial" w:cs="Arial"/>
                <w:sz w:val="22"/>
                <w:szCs w:val="22"/>
              </w:rPr>
              <w:t>kompanionai</w:t>
            </w:r>
            <w:r w:rsidR="00554256" w:rsidRPr="00514AF3">
              <w:rPr>
                <w:rFonts w:ascii="Arial" w:hAnsi="Arial" w:cs="Arial"/>
                <w:sz w:val="22"/>
                <w:szCs w:val="22"/>
              </w:rPr>
              <w:t>, pajamų rėžis, užimtumas</w:t>
            </w:r>
            <w:r w:rsidR="00CE4DB3" w:rsidRPr="00514AF3">
              <w:rPr>
                <w:rFonts w:ascii="Arial" w:hAnsi="Arial" w:cs="Arial"/>
                <w:sz w:val="22"/>
                <w:szCs w:val="22"/>
              </w:rPr>
              <w:t>;</w:t>
            </w:r>
          </w:p>
          <w:p w14:paraId="6C0D542E" w14:textId="77777777" w:rsidR="00397693" w:rsidRPr="00514AF3" w:rsidRDefault="00397693" w:rsidP="00F90A0C">
            <w:pPr>
              <w:tabs>
                <w:tab w:val="left" w:pos="733"/>
              </w:tabs>
              <w:ind w:left="174"/>
              <w:jc w:val="both"/>
              <w:textAlignment w:val="baseline"/>
              <w:rPr>
                <w:rFonts w:ascii="Arial" w:hAnsi="Arial" w:cs="Arial"/>
                <w:sz w:val="22"/>
                <w:szCs w:val="22"/>
              </w:rPr>
            </w:pPr>
            <w:r w:rsidRPr="00514AF3">
              <w:rPr>
                <w:rFonts w:ascii="Arial" w:hAnsi="Arial" w:cs="Arial"/>
                <w:sz w:val="22"/>
                <w:szCs w:val="22"/>
              </w:rPr>
              <w:t xml:space="preserve">3.1.1.4.2.2. </w:t>
            </w:r>
            <w:r w:rsidR="00897307" w:rsidRPr="00514AF3">
              <w:rPr>
                <w:rFonts w:ascii="Arial" w:hAnsi="Arial" w:cs="Arial"/>
                <w:sz w:val="22"/>
                <w:szCs w:val="22"/>
              </w:rPr>
              <w:t>Reklaminės kampanijos vertinimas: r</w:t>
            </w:r>
            <w:r w:rsidR="00CE4DB3" w:rsidRPr="00514AF3">
              <w:rPr>
                <w:rFonts w:ascii="Arial" w:hAnsi="Arial" w:cs="Arial"/>
                <w:sz w:val="22"/>
                <w:szCs w:val="22"/>
              </w:rPr>
              <w:t xml:space="preserve">eklaminės kampanijos </w:t>
            </w:r>
            <w:r w:rsidR="00897307" w:rsidRPr="00514AF3">
              <w:rPr>
                <w:rFonts w:ascii="Arial" w:hAnsi="Arial" w:cs="Arial"/>
                <w:sz w:val="22"/>
                <w:szCs w:val="22"/>
              </w:rPr>
              <w:t xml:space="preserve">elementų </w:t>
            </w:r>
            <w:r w:rsidR="00CE4DB3" w:rsidRPr="00514AF3">
              <w:rPr>
                <w:rFonts w:ascii="Arial" w:hAnsi="Arial" w:cs="Arial"/>
                <w:sz w:val="22"/>
                <w:szCs w:val="22"/>
              </w:rPr>
              <w:t xml:space="preserve">atpažinimas, </w:t>
            </w:r>
            <w:r w:rsidR="00603CC2" w:rsidRPr="00514AF3">
              <w:rPr>
                <w:rFonts w:ascii="Arial" w:hAnsi="Arial" w:cs="Arial"/>
                <w:sz w:val="22"/>
                <w:szCs w:val="22"/>
              </w:rPr>
              <w:t>sukeltos emocijos, miesto atpažinimas</w:t>
            </w:r>
            <w:r w:rsidR="00977140" w:rsidRPr="00514AF3">
              <w:rPr>
                <w:rFonts w:ascii="Arial" w:hAnsi="Arial" w:cs="Arial"/>
                <w:sz w:val="22"/>
                <w:szCs w:val="22"/>
              </w:rPr>
              <w:t xml:space="preserve"> (su pagrindimu kodėl)</w:t>
            </w:r>
            <w:r w:rsidR="00603CC2" w:rsidRPr="00514AF3">
              <w:rPr>
                <w:rFonts w:ascii="Arial" w:hAnsi="Arial" w:cs="Arial"/>
                <w:sz w:val="22"/>
                <w:szCs w:val="22"/>
              </w:rPr>
              <w:t xml:space="preserve">, </w:t>
            </w:r>
            <w:r w:rsidR="00B12C7B" w:rsidRPr="00514AF3">
              <w:rPr>
                <w:rFonts w:ascii="Arial" w:hAnsi="Arial" w:cs="Arial"/>
                <w:sz w:val="22"/>
                <w:szCs w:val="22"/>
              </w:rPr>
              <w:t xml:space="preserve">pagrindinės žinutės įvardijimas, </w:t>
            </w:r>
            <w:r w:rsidR="0091039D" w:rsidRPr="00514AF3">
              <w:rPr>
                <w:rFonts w:ascii="Arial" w:hAnsi="Arial" w:cs="Arial"/>
                <w:sz w:val="22"/>
                <w:szCs w:val="22"/>
              </w:rPr>
              <w:t xml:space="preserve">Vilniaus prekinio ženklo atributų atitikimo įvertinimas, </w:t>
            </w:r>
            <w:r w:rsidR="002E4A59" w:rsidRPr="00514AF3">
              <w:rPr>
                <w:rFonts w:ascii="Arial" w:hAnsi="Arial" w:cs="Arial"/>
                <w:sz w:val="22"/>
                <w:szCs w:val="22"/>
              </w:rPr>
              <w:t>paskatinimas aplankyti Vilnių;</w:t>
            </w:r>
          </w:p>
          <w:p w14:paraId="493D35EA" w14:textId="3F327C37" w:rsidR="00591F25" w:rsidRPr="00514AF3" w:rsidRDefault="00397693" w:rsidP="00F90A0C">
            <w:pPr>
              <w:tabs>
                <w:tab w:val="left" w:pos="733"/>
              </w:tabs>
              <w:ind w:left="174"/>
              <w:jc w:val="both"/>
              <w:textAlignment w:val="baseline"/>
              <w:rPr>
                <w:rFonts w:ascii="Arial" w:hAnsi="Arial" w:cs="Arial"/>
                <w:sz w:val="22"/>
                <w:szCs w:val="22"/>
              </w:rPr>
            </w:pPr>
            <w:r w:rsidRPr="00514AF3">
              <w:rPr>
                <w:rFonts w:ascii="Arial" w:hAnsi="Arial" w:cs="Arial"/>
                <w:sz w:val="22"/>
                <w:szCs w:val="22"/>
              </w:rPr>
              <w:t xml:space="preserve">3.1.1.4.2.3. </w:t>
            </w:r>
            <w:r w:rsidR="00591F25" w:rsidRPr="00514AF3">
              <w:rPr>
                <w:rFonts w:ascii="Arial" w:hAnsi="Arial" w:cs="Arial"/>
                <w:sz w:val="22"/>
                <w:szCs w:val="22"/>
              </w:rPr>
              <w:t xml:space="preserve">Klausimai apie Vilnių: žinių kiekis, bendras vertinimas, </w:t>
            </w:r>
            <w:r w:rsidR="00EF26E0" w:rsidRPr="00514AF3">
              <w:rPr>
                <w:rFonts w:ascii="Arial" w:hAnsi="Arial" w:cs="Arial"/>
                <w:sz w:val="22"/>
                <w:szCs w:val="22"/>
              </w:rPr>
              <w:t>noro aplankyti miestą sužadinimas pamačius reklamą</w:t>
            </w:r>
            <w:r w:rsidR="00601453" w:rsidRPr="00514AF3">
              <w:rPr>
                <w:rFonts w:ascii="Arial" w:hAnsi="Arial" w:cs="Arial"/>
                <w:sz w:val="22"/>
                <w:szCs w:val="22"/>
              </w:rPr>
              <w:t>;</w:t>
            </w:r>
          </w:p>
          <w:p w14:paraId="74A12E4D" w14:textId="489EE4CA" w:rsidR="002E4A59" w:rsidRPr="00514AF3" w:rsidRDefault="00024436" w:rsidP="00F90A0C">
            <w:pPr>
              <w:ind w:left="174"/>
              <w:jc w:val="both"/>
              <w:textAlignment w:val="baseline"/>
              <w:rPr>
                <w:rFonts w:ascii="Arial" w:hAnsi="Arial" w:cs="Arial"/>
                <w:sz w:val="22"/>
                <w:szCs w:val="22"/>
              </w:rPr>
            </w:pPr>
            <w:r w:rsidRPr="00514AF3">
              <w:rPr>
                <w:rFonts w:ascii="Arial" w:hAnsi="Arial" w:cs="Arial"/>
                <w:sz w:val="22"/>
                <w:szCs w:val="22"/>
              </w:rPr>
              <w:t>3.1.1.4.3</w:t>
            </w:r>
            <w:r w:rsidR="008B4845" w:rsidRPr="00514AF3">
              <w:rPr>
                <w:rFonts w:ascii="Arial" w:hAnsi="Arial" w:cs="Arial"/>
                <w:sz w:val="22"/>
                <w:szCs w:val="22"/>
              </w:rPr>
              <w:t xml:space="preserve">. </w:t>
            </w:r>
            <w:r w:rsidR="00601453" w:rsidRPr="00514AF3">
              <w:rPr>
                <w:rFonts w:ascii="Arial" w:hAnsi="Arial" w:cs="Arial"/>
                <w:sz w:val="22"/>
                <w:szCs w:val="22"/>
              </w:rPr>
              <w:t>Suprogramuotos apklausų nuorodos prieš pradedant apklausas šalyse turi būti pateiktos Užsakovui ir koreguojamos pagal pateiktas pastabas.</w:t>
            </w:r>
          </w:p>
          <w:p w14:paraId="198C8FBE" w14:textId="6E719803" w:rsidR="005C3642" w:rsidRPr="00514AF3" w:rsidRDefault="007E1886" w:rsidP="00F90A0C">
            <w:pPr>
              <w:ind w:left="174"/>
              <w:jc w:val="both"/>
              <w:textAlignment w:val="baseline"/>
              <w:rPr>
                <w:rFonts w:ascii="Arial" w:hAnsi="Arial" w:cs="Arial"/>
                <w:sz w:val="22"/>
                <w:szCs w:val="22"/>
              </w:rPr>
            </w:pPr>
            <w:r w:rsidRPr="00514AF3">
              <w:rPr>
                <w:rFonts w:ascii="Arial" w:hAnsi="Arial" w:cs="Arial"/>
                <w:sz w:val="22"/>
                <w:szCs w:val="22"/>
              </w:rPr>
              <w:t>3.1.</w:t>
            </w:r>
            <w:r w:rsidR="5A492538" w:rsidRPr="00514AF3">
              <w:rPr>
                <w:rFonts w:ascii="Arial" w:hAnsi="Arial" w:cs="Arial"/>
                <w:sz w:val="22"/>
                <w:szCs w:val="22"/>
              </w:rPr>
              <w:t>1</w:t>
            </w:r>
            <w:r w:rsidRPr="00514AF3">
              <w:rPr>
                <w:rFonts w:ascii="Arial" w:hAnsi="Arial" w:cs="Arial"/>
                <w:sz w:val="22"/>
                <w:szCs w:val="22"/>
              </w:rPr>
              <w:t>.</w:t>
            </w:r>
            <w:r w:rsidR="00264993" w:rsidRPr="00514AF3">
              <w:rPr>
                <w:rFonts w:ascii="Arial" w:hAnsi="Arial" w:cs="Arial"/>
                <w:sz w:val="22"/>
                <w:szCs w:val="22"/>
              </w:rPr>
              <w:t>5</w:t>
            </w:r>
            <w:r w:rsidRPr="00514AF3">
              <w:rPr>
                <w:rFonts w:ascii="Arial" w:hAnsi="Arial" w:cs="Arial"/>
                <w:sz w:val="22"/>
                <w:szCs w:val="22"/>
              </w:rPr>
              <w:t xml:space="preserve">. Atlikus tyrimą, </w:t>
            </w:r>
            <w:r w:rsidR="009045B0" w:rsidRPr="00514AF3">
              <w:rPr>
                <w:rFonts w:ascii="Arial" w:hAnsi="Arial" w:cs="Arial"/>
                <w:sz w:val="22"/>
                <w:szCs w:val="22"/>
              </w:rPr>
              <w:t xml:space="preserve">Užsakovui </w:t>
            </w:r>
            <w:r w:rsidRPr="00514AF3">
              <w:rPr>
                <w:rFonts w:ascii="Arial" w:hAnsi="Arial" w:cs="Arial"/>
                <w:sz w:val="22"/>
                <w:szCs w:val="22"/>
              </w:rPr>
              <w:t>pateikiami</w:t>
            </w:r>
            <w:r w:rsidR="00BD36BE" w:rsidRPr="00514AF3">
              <w:rPr>
                <w:rFonts w:ascii="Arial" w:hAnsi="Arial" w:cs="Arial"/>
                <w:sz w:val="22"/>
                <w:szCs w:val="22"/>
              </w:rPr>
              <w:t xml:space="preserve"> šie</w:t>
            </w:r>
            <w:r w:rsidRPr="00514AF3">
              <w:rPr>
                <w:rFonts w:ascii="Arial" w:hAnsi="Arial" w:cs="Arial"/>
                <w:sz w:val="22"/>
                <w:szCs w:val="22"/>
              </w:rPr>
              <w:t xml:space="preserve"> rezultatai:</w:t>
            </w:r>
          </w:p>
          <w:p w14:paraId="5A295037" w14:textId="77777777" w:rsidR="00E51488" w:rsidRPr="00514AF3" w:rsidRDefault="00485E70" w:rsidP="00F90A0C">
            <w:pPr>
              <w:ind w:left="174"/>
              <w:jc w:val="both"/>
              <w:textAlignment w:val="baseline"/>
              <w:rPr>
                <w:rFonts w:ascii="Arial" w:hAnsi="Arial" w:cs="Arial"/>
                <w:sz w:val="22"/>
                <w:szCs w:val="22"/>
              </w:rPr>
            </w:pPr>
            <w:r w:rsidRPr="00514AF3">
              <w:rPr>
                <w:rFonts w:ascii="Arial" w:hAnsi="Arial" w:cs="Arial"/>
                <w:sz w:val="22"/>
                <w:szCs w:val="22"/>
              </w:rPr>
              <w:t>3.1.1.5.</w:t>
            </w:r>
            <w:r w:rsidR="000075BC" w:rsidRPr="00514AF3">
              <w:rPr>
                <w:rFonts w:ascii="Arial" w:hAnsi="Arial" w:cs="Arial"/>
                <w:sz w:val="22"/>
                <w:szCs w:val="22"/>
              </w:rPr>
              <w:t>1.</w:t>
            </w:r>
            <w:r w:rsidRPr="00514AF3">
              <w:rPr>
                <w:rFonts w:ascii="Arial" w:hAnsi="Arial" w:cs="Arial"/>
                <w:sz w:val="22"/>
                <w:szCs w:val="22"/>
              </w:rPr>
              <w:t xml:space="preserve"> </w:t>
            </w:r>
            <w:r w:rsidR="007E1886" w:rsidRPr="00514AF3">
              <w:rPr>
                <w:rFonts w:ascii="Arial" w:hAnsi="Arial" w:cs="Arial"/>
                <w:sz w:val="22"/>
                <w:szCs w:val="22"/>
              </w:rPr>
              <w:t xml:space="preserve">Tyrimo rezultatai pateikiami </w:t>
            </w:r>
            <w:r w:rsidR="00C8215F" w:rsidRPr="00514AF3">
              <w:rPr>
                <w:rFonts w:ascii="Arial" w:hAnsi="Arial" w:cs="Arial"/>
                <w:sz w:val="22"/>
                <w:szCs w:val="22"/>
              </w:rPr>
              <w:t xml:space="preserve">ataskaitoje </w:t>
            </w:r>
            <w:r w:rsidR="007E1886" w:rsidRPr="00514AF3">
              <w:rPr>
                <w:rFonts w:ascii="Arial" w:hAnsi="Arial" w:cs="Arial"/>
                <w:sz w:val="22"/>
                <w:szCs w:val="22"/>
              </w:rPr>
              <w:t xml:space="preserve">MS Power </w:t>
            </w:r>
            <w:proofErr w:type="spellStart"/>
            <w:r w:rsidR="007E1886" w:rsidRPr="00514AF3">
              <w:rPr>
                <w:rFonts w:ascii="Arial" w:hAnsi="Arial" w:cs="Arial"/>
                <w:sz w:val="22"/>
                <w:szCs w:val="22"/>
              </w:rPr>
              <w:t>Point</w:t>
            </w:r>
            <w:proofErr w:type="spellEnd"/>
            <w:r w:rsidR="007E1886" w:rsidRPr="00514AF3">
              <w:rPr>
                <w:rFonts w:ascii="Arial" w:hAnsi="Arial" w:cs="Arial"/>
                <w:sz w:val="22"/>
                <w:szCs w:val="22"/>
              </w:rPr>
              <w:t xml:space="preserve"> formatu lietuvių k</w:t>
            </w:r>
            <w:r w:rsidR="000D264E" w:rsidRPr="00514AF3">
              <w:rPr>
                <w:rFonts w:ascii="Arial" w:hAnsi="Arial" w:cs="Arial"/>
                <w:sz w:val="22"/>
                <w:szCs w:val="22"/>
              </w:rPr>
              <w:t xml:space="preserve">alba. </w:t>
            </w:r>
          </w:p>
          <w:p w14:paraId="109F4B03" w14:textId="19118419" w:rsidR="007E1886" w:rsidRPr="00514AF3" w:rsidRDefault="00706F1D" w:rsidP="00F90A0C">
            <w:pPr>
              <w:ind w:left="174"/>
              <w:jc w:val="both"/>
              <w:textAlignment w:val="baseline"/>
              <w:rPr>
                <w:rFonts w:ascii="Arial" w:hAnsi="Arial" w:cs="Arial"/>
                <w:sz w:val="22"/>
                <w:szCs w:val="22"/>
              </w:rPr>
            </w:pPr>
            <w:r w:rsidRPr="00514AF3">
              <w:rPr>
                <w:rFonts w:ascii="Arial" w:hAnsi="Arial" w:cs="Arial"/>
                <w:sz w:val="22"/>
                <w:szCs w:val="22"/>
              </w:rPr>
              <w:t>3.1.1.5.2</w:t>
            </w:r>
            <w:r w:rsidR="000075BC" w:rsidRPr="00514AF3">
              <w:rPr>
                <w:rFonts w:ascii="Arial" w:hAnsi="Arial" w:cs="Arial"/>
                <w:sz w:val="22"/>
                <w:szCs w:val="22"/>
              </w:rPr>
              <w:t xml:space="preserve">. </w:t>
            </w:r>
            <w:r w:rsidR="00C8215F" w:rsidRPr="00514AF3">
              <w:rPr>
                <w:rFonts w:ascii="Arial" w:hAnsi="Arial" w:cs="Arial"/>
                <w:sz w:val="22"/>
                <w:szCs w:val="22"/>
              </w:rPr>
              <w:t xml:space="preserve">Ataskaita apima surinktų duomenų analizę ir įžvalgas. </w:t>
            </w:r>
            <w:r w:rsidR="000D264E" w:rsidRPr="00514AF3">
              <w:rPr>
                <w:rFonts w:ascii="Arial" w:hAnsi="Arial" w:cs="Arial"/>
                <w:sz w:val="22"/>
                <w:szCs w:val="22"/>
              </w:rPr>
              <w:t>T</w:t>
            </w:r>
            <w:r w:rsidR="007E1886" w:rsidRPr="00514AF3">
              <w:rPr>
                <w:rFonts w:ascii="Arial" w:hAnsi="Arial" w:cs="Arial"/>
                <w:sz w:val="22"/>
                <w:szCs w:val="22"/>
              </w:rPr>
              <w:t>aip pat pateikiama</w:t>
            </w:r>
            <w:r w:rsidR="00793807" w:rsidRPr="00514AF3">
              <w:rPr>
                <w:rFonts w:ascii="Arial" w:hAnsi="Arial" w:cs="Arial"/>
                <w:sz w:val="22"/>
                <w:szCs w:val="22"/>
              </w:rPr>
              <w:t>s</w:t>
            </w:r>
            <w:r w:rsidR="007E1886" w:rsidRPr="00514AF3">
              <w:rPr>
                <w:rFonts w:ascii="Arial" w:hAnsi="Arial" w:cs="Arial"/>
                <w:sz w:val="22"/>
                <w:szCs w:val="22"/>
              </w:rPr>
              <w:t xml:space="preserve"> duomenų </w:t>
            </w:r>
            <w:r w:rsidR="00923D31" w:rsidRPr="00514AF3">
              <w:rPr>
                <w:rFonts w:ascii="Arial" w:hAnsi="Arial" w:cs="Arial"/>
                <w:sz w:val="22"/>
                <w:szCs w:val="22"/>
              </w:rPr>
              <w:t xml:space="preserve">failas </w:t>
            </w:r>
            <w:r w:rsidR="007E1886" w:rsidRPr="00514AF3">
              <w:rPr>
                <w:rFonts w:ascii="Arial" w:hAnsi="Arial" w:cs="Arial"/>
                <w:sz w:val="22"/>
                <w:szCs w:val="22"/>
              </w:rPr>
              <w:t>su pjūviais bei visų respondentų atsakymų lentelė MS Excel formatu</w:t>
            </w:r>
            <w:r w:rsidR="00C8215F" w:rsidRPr="00514AF3">
              <w:rPr>
                <w:rFonts w:ascii="Arial" w:hAnsi="Arial" w:cs="Arial"/>
                <w:sz w:val="22"/>
                <w:szCs w:val="22"/>
              </w:rPr>
              <w:t>, kiekvienai šaliai atskirai</w:t>
            </w:r>
            <w:r w:rsidR="007E1886" w:rsidRPr="00514AF3">
              <w:rPr>
                <w:rFonts w:ascii="Arial" w:hAnsi="Arial" w:cs="Arial"/>
                <w:sz w:val="22"/>
                <w:szCs w:val="22"/>
              </w:rPr>
              <w:t>.</w:t>
            </w:r>
            <w:r w:rsidR="004C1296" w:rsidRPr="00514AF3">
              <w:rPr>
                <w:rFonts w:ascii="Arial" w:hAnsi="Arial" w:cs="Arial"/>
                <w:sz w:val="22"/>
                <w:szCs w:val="22"/>
              </w:rPr>
              <w:t xml:space="preserve"> Duomenų </w:t>
            </w:r>
            <w:r w:rsidR="00A4321F" w:rsidRPr="00514AF3">
              <w:rPr>
                <w:rFonts w:ascii="Arial" w:hAnsi="Arial" w:cs="Arial"/>
                <w:sz w:val="22"/>
                <w:szCs w:val="22"/>
              </w:rPr>
              <w:t>faile</w:t>
            </w:r>
            <w:r w:rsidR="004C1296" w:rsidRPr="00514AF3">
              <w:rPr>
                <w:rFonts w:ascii="Arial" w:hAnsi="Arial" w:cs="Arial"/>
                <w:sz w:val="22"/>
                <w:szCs w:val="22"/>
              </w:rPr>
              <w:t xml:space="preserve"> pateikiami atsakymų pasiskirstymai pagal </w:t>
            </w:r>
            <w:r w:rsidR="00285E89" w:rsidRPr="00514AF3">
              <w:rPr>
                <w:rFonts w:ascii="Arial" w:hAnsi="Arial" w:cs="Arial"/>
                <w:sz w:val="22"/>
                <w:szCs w:val="22"/>
              </w:rPr>
              <w:t>su Užsakovu suderintus analizės pjūvius</w:t>
            </w:r>
            <w:r w:rsidR="00270879">
              <w:rPr>
                <w:rFonts w:ascii="Arial" w:hAnsi="Arial" w:cs="Arial"/>
                <w:sz w:val="22"/>
                <w:szCs w:val="22"/>
              </w:rPr>
              <w:t xml:space="preserve">, </w:t>
            </w:r>
            <w:r w:rsidR="00285E89" w:rsidRPr="00514AF3">
              <w:rPr>
                <w:rFonts w:ascii="Arial" w:hAnsi="Arial" w:cs="Arial"/>
                <w:sz w:val="22"/>
                <w:szCs w:val="22"/>
              </w:rPr>
              <w:t>lentelėse sutartinėmis spalvomis pažymint abipusiai statistiškai reikšmingus skirtumus</w:t>
            </w:r>
            <w:r w:rsidR="00F33E75" w:rsidRPr="00514AF3">
              <w:rPr>
                <w:rFonts w:ascii="Arial" w:hAnsi="Arial" w:cs="Arial"/>
                <w:sz w:val="22"/>
                <w:szCs w:val="22"/>
              </w:rPr>
              <w:t xml:space="preserve"> (pjūvi</w:t>
            </w:r>
            <w:r w:rsidR="00CE50E6" w:rsidRPr="00514AF3">
              <w:rPr>
                <w:rFonts w:ascii="Arial" w:hAnsi="Arial" w:cs="Arial"/>
                <w:sz w:val="22"/>
                <w:szCs w:val="22"/>
              </w:rPr>
              <w:t>ų tipas ir skaičius</w:t>
            </w:r>
            <w:r w:rsidR="00F33E75" w:rsidRPr="00514AF3">
              <w:rPr>
                <w:rFonts w:ascii="Arial" w:hAnsi="Arial" w:cs="Arial"/>
                <w:sz w:val="22"/>
                <w:szCs w:val="22"/>
              </w:rPr>
              <w:t xml:space="preserve"> turi būti Užsakovo patvirtinti raštu</w:t>
            </w:r>
            <w:r w:rsidR="00CE50E6" w:rsidRPr="00514AF3">
              <w:rPr>
                <w:rFonts w:ascii="Arial" w:hAnsi="Arial" w:cs="Arial"/>
                <w:sz w:val="22"/>
                <w:szCs w:val="22"/>
              </w:rPr>
              <w:t xml:space="preserve"> anketos derinimo metu</w:t>
            </w:r>
            <w:r w:rsidR="00285E89" w:rsidRPr="00514AF3">
              <w:rPr>
                <w:rFonts w:ascii="Arial" w:hAnsi="Arial" w:cs="Arial"/>
                <w:sz w:val="22"/>
                <w:szCs w:val="22"/>
              </w:rPr>
              <w:t>).</w:t>
            </w:r>
          </w:p>
          <w:p w14:paraId="5ED7F252" w14:textId="684D121B" w:rsidR="00E46C41" w:rsidRPr="00514AF3" w:rsidRDefault="001A541C" w:rsidP="00F90A0C">
            <w:pPr>
              <w:pStyle w:val="ListParagraph"/>
              <w:ind w:left="174"/>
              <w:jc w:val="both"/>
              <w:textAlignment w:val="baseline"/>
              <w:rPr>
                <w:rFonts w:ascii="Arial" w:hAnsi="Arial" w:cs="Arial"/>
                <w:sz w:val="22"/>
                <w:szCs w:val="22"/>
                <w:lang w:val="lt-LT"/>
              </w:rPr>
            </w:pPr>
            <w:r w:rsidRPr="00514AF3">
              <w:rPr>
                <w:rFonts w:ascii="Arial" w:hAnsi="Arial" w:cs="Arial"/>
                <w:sz w:val="22"/>
                <w:szCs w:val="22"/>
                <w:lang w:val="lt-LT"/>
              </w:rPr>
              <w:t>3.1.1.5.</w:t>
            </w:r>
            <w:r w:rsidR="00706F1D" w:rsidRPr="00514AF3">
              <w:rPr>
                <w:rFonts w:ascii="Arial" w:hAnsi="Arial" w:cs="Arial"/>
                <w:sz w:val="22"/>
                <w:szCs w:val="22"/>
                <w:lang w:val="lt-LT"/>
              </w:rPr>
              <w:t>3</w:t>
            </w:r>
            <w:r w:rsidRPr="00514AF3">
              <w:rPr>
                <w:rFonts w:ascii="Arial" w:hAnsi="Arial" w:cs="Arial"/>
                <w:sz w:val="22"/>
                <w:szCs w:val="22"/>
                <w:lang w:val="lt-LT"/>
              </w:rPr>
              <w:t xml:space="preserve">. </w:t>
            </w:r>
            <w:r w:rsidR="00E46C41" w:rsidRPr="00514AF3">
              <w:rPr>
                <w:rFonts w:ascii="Arial" w:hAnsi="Arial" w:cs="Arial"/>
                <w:sz w:val="22"/>
                <w:szCs w:val="22"/>
                <w:lang w:val="lt-LT"/>
              </w:rPr>
              <w:t xml:space="preserve">Atlikęs apklausas </w:t>
            </w:r>
            <w:r w:rsidR="00AC355A" w:rsidRPr="00514AF3">
              <w:rPr>
                <w:rFonts w:ascii="Arial" w:hAnsi="Arial" w:cs="Arial"/>
                <w:sz w:val="22"/>
                <w:szCs w:val="22"/>
                <w:lang w:val="lt-LT"/>
              </w:rPr>
              <w:t>Paslaugų teikėjas</w:t>
            </w:r>
            <w:r w:rsidR="00E46C41" w:rsidRPr="00514AF3">
              <w:rPr>
                <w:rFonts w:ascii="Arial" w:hAnsi="Arial" w:cs="Arial"/>
                <w:sz w:val="22"/>
                <w:szCs w:val="22"/>
                <w:lang w:val="lt-LT"/>
              </w:rPr>
              <w:t xml:space="preserve"> turi užtikrinti surinktų duomenų kokybės kontrolę</w:t>
            </w:r>
            <w:r w:rsidR="00786598" w:rsidRPr="00514AF3">
              <w:rPr>
                <w:rFonts w:ascii="Arial" w:hAnsi="Arial" w:cs="Arial"/>
                <w:sz w:val="22"/>
                <w:szCs w:val="22"/>
                <w:lang w:val="lt-LT"/>
              </w:rPr>
              <w:t xml:space="preserve">, </w:t>
            </w:r>
            <w:proofErr w:type="spellStart"/>
            <w:r w:rsidR="00786598" w:rsidRPr="00514AF3">
              <w:rPr>
                <w:rFonts w:ascii="Arial" w:hAnsi="Arial" w:cs="Arial"/>
                <w:sz w:val="22"/>
                <w:szCs w:val="22"/>
                <w:lang w:val="lt-LT"/>
              </w:rPr>
              <w:t>t.y</w:t>
            </w:r>
            <w:proofErr w:type="spellEnd"/>
            <w:r w:rsidR="00786598" w:rsidRPr="00514AF3">
              <w:rPr>
                <w:rFonts w:ascii="Arial" w:hAnsi="Arial" w:cs="Arial"/>
                <w:sz w:val="22"/>
                <w:szCs w:val="22"/>
                <w:lang w:val="lt-LT"/>
              </w:rPr>
              <w:t>. visos anketos turi būti užpildytos pilnai ir sekant klausimyno logika</w:t>
            </w:r>
            <w:r w:rsidR="00E420D0" w:rsidRPr="00514AF3">
              <w:rPr>
                <w:rFonts w:ascii="Arial" w:hAnsi="Arial" w:cs="Arial"/>
                <w:sz w:val="22"/>
                <w:szCs w:val="22"/>
                <w:lang w:val="lt-LT"/>
              </w:rPr>
              <w:t>.</w:t>
            </w:r>
          </w:p>
          <w:p w14:paraId="1D782FDF" w14:textId="6FBC89B8" w:rsidR="00E46C41" w:rsidRPr="00514AF3" w:rsidRDefault="009A1AD8" w:rsidP="00F90A0C">
            <w:pPr>
              <w:pStyle w:val="ListParagraph"/>
              <w:ind w:left="174"/>
              <w:jc w:val="both"/>
              <w:textAlignment w:val="baseline"/>
              <w:rPr>
                <w:rFonts w:ascii="Arial" w:hAnsi="Arial" w:cs="Arial"/>
                <w:sz w:val="22"/>
                <w:szCs w:val="22"/>
                <w:lang w:val="lt-LT"/>
              </w:rPr>
            </w:pPr>
            <w:r w:rsidRPr="00514AF3">
              <w:rPr>
                <w:rFonts w:ascii="Arial" w:hAnsi="Arial" w:cs="Arial"/>
                <w:sz w:val="22"/>
                <w:szCs w:val="22"/>
                <w:lang w:val="lt-LT"/>
              </w:rPr>
              <w:t>3.1.1.5.</w:t>
            </w:r>
            <w:r w:rsidR="00706F1D" w:rsidRPr="00514AF3">
              <w:rPr>
                <w:rFonts w:ascii="Arial" w:hAnsi="Arial" w:cs="Arial"/>
                <w:sz w:val="22"/>
                <w:szCs w:val="22"/>
                <w:lang w:val="lt-LT"/>
              </w:rPr>
              <w:t>4</w:t>
            </w:r>
            <w:r w:rsidRPr="00514AF3">
              <w:rPr>
                <w:rFonts w:ascii="Arial" w:hAnsi="Arial" w:cs="Arial"/>
                <w:sz w:val="22"/>
                <w:szCs w:val="22"/>
                <w:lang w:val="lt-LT"/>
              </w:rPr>
              <w:t xml:space="preserve">. </w:t>
            </w:r>
            <w:r w:rsidR="00AC355A" w:rsidRPr="00514AF3">
              <w:rPr>
                <w:rFonts w:ascii="Arial" w:hAnsi="Arial" w:cs="Arial"/>
                <w:sz w:val="22"/>
                <w:szCs w:val="22"/>
                <w:lang w:val="lt-LT"/>
              </w:rPr>
              <w:t>Paslaugų teikėjas</w:t>
            </w:r>
            <w:r w:rsidR="00E46C41" w:rsidRPr="00514AF3">
              <w:rPr>
                <w:rFonts w:ascii="Arial" w:hAnsi="Arial" w:cs="Arial"/>
                <w:sz w:val="22"/>
                <w:szCs w:val="22"/>
                <w:lang w:val="lt-LT"/>
              </w:rPr>
              <w:t xml:space="preserve"> Užsakovui pateikia kiekvienos šalies techninę apklausos vykdymo ataskaitą, kurioje nurodo faktines apklausos vykdymo datas, apklausos atsako</w:t>
            </w:r>
            <w:r w:rsidR="00303B24" w:rsidRPr="00514AF3">
              <w:rPr>
                <w:rFonts w:ascii="Arial" w:hAnsi="Arial" w:cs="Arial"/>
                <w:sz w:val="22"/>
                <w:szCs w:val="22"/>
                <w:lang w:val="lt-LT"/>
              </w:rPr>
              <w:t xml:space="preserve"> dažnį</w:t>
            </w:r>
            <w:r w:rsidR="00E46C41" w:rsidRPr="00514AF3">
              <w:rPr>
                <w:rFonts w:ascii="Arial" w:hAnsi="Arial" w:cs="Arial"/>
                <w:sz w:val="22"/>
                <w:szCs w:val="22"/>
                <w:lang w:val="lt-LT"/>
              </w:rPr>
              <w:t xml:space="preserve"> (angl. </w:t>
            </w:r>
            <w:proofErr w:type="spellStart"/>
            <w:r w:rsidR="00E46C41" w:rsidRPr="00514AF3">
              <w:rPr>
                <w:rFonts w:ascii="Arial" w:hAnsi="Arial" w:cs="Arial"/>
                <w:i/>
                <w:iCs/>
                <w:sz w:val="22"/>
                <w:szCs w:val="22"/>
                <w:lang w:val="lt-LT"/>
              </w:rPr>
              <w:t>response</w:t>
            </w:r>
            <w:proofErr w:type="spellEnd"/>
            <w:r w:rsidR="00E46C41" w:rsidRPr="00514AF3">
              <w:rPr>
                <w:rFonts w:ascii="Arial" w:hAnsi="Arial" w:cs="Arial"/>
                <w:i/>
                <w:iCs/>
                <w:sz w:val="22"/>
                <w:szCs w:val="22"/>
                <w:lang w:val="lt-LT"/>
              </w:rPr>
              <w:t xml:space="preserve"> rate</w:t>
            </w:r>
            <w:r w:rsidR="00E46C41" w:rsidRPr="00514AF3">
              <w:rPr>
                <w:rFonts w:ascii="Arial" w:hAnsi="Arial" w:cs="Arial"/>
                <w:sz w:val="22"/>
                <w:szCs w:val="22"/>
                <w:lang w:val="lt-LT"/>
              </w:rPr>
              <w:t>), vidutinę apklausų trukmę.</w:t>
            </w:r>
          </w:p>
          <w:p w14:paraId="60D14CF7" w14:textId="2EFC57F9" w:rsidR="002803F6" w:rsidRPr="00514AF3" w:rsidRDefault="009A1AD8" w:rsidP="00F90A0C">
            <w:pPr>
              <w:ind w:left="174"/>
              <w:jc w:val="both"/>
              <w:textAlignment w:val="baseline"/>
              <w:rPr>
                <w:rFonts w:ascii="Arial" w:hAnsi="Arial" w:cs="Arial"/>
                <w:sz w:val="22"/>
                <w:szCs w:val="22"/>
              </w:rPr>
            </w:pPr>
            <w:r w:rsidRPr="00514AF3">
              <w:rPr>
                <w:rFonts w:ascii="Arial" w:hAnsi="Arial" w:cs="Arial"/>
                <w:sz w:val="22"/>
                <w:szCs w:val="22"/>
              </w:rPr>
              <w:t>3.1.1.5.</w:t>
            </w:r>
            <w:r w:rsidR="00706F1D" w:rsidRPr="00514AF3">
              <w:rPr>
                <w:rFonts w:ascii="Arial" w:hAnsi="Arial" w:cs="Arial"/>
                <w:sz w:val="22"/>
                <w:szCs w:val="22"/>
              </w:rPr>
              <w:t>5</w:t>
            </w:r>
            <w:r w:rsidRPr="00514AF3">
              <w:rPr>
                <w:rFonts w:ascii="Arial" w:hAnsi="Arial" w:cs="Arial"/>
                <w:sz w:val="22"/>
                <w:szCs w:val="22"/>
              </w:rPr>
              <w:t xml:space="preserve">. </w:t>
            </w:r>
            <w:r w:rsidR="00A57CAE" w:rsidRPr="00514AF3">
              <w:rPr>
                <w:rFonts w:ascii="Arial" w:hAnsi="Arial" w:cs="Arial"/>
                <w:sz w:val="22"/>
                <w:szCs w:val="22"/>
              </w:rPr>
              <w:t>A</w:t>
            </w:r>
            <w:r w:rsidR="002803F6" w:rsidRPr="00514AF3">
              <w:rPr>
                <w:rFonts w:ascii="Arial" w:hAnsi="Arial" w:cs="Arial"/>
                <w:sz w:val="22"/>
                <w:szCs w:val="22"/>
              </w:rPr>
              <w:t xml:space="preserve">pklausos vykdymo metu </w:t>
            </w:r>
            <w:r w:rsidR="00AC355A" w:rsidRPr="00514AF3">
              <w:rPr>
                <w:rFonts w:ascii="Arial" w:hAnsi="Arial" w:cs="Arial"/>
                <w:sz w:val="22"/>
                <w:szCs w:val="22"/>
              </w:rPr>
              <w:t>Paslaugų teikėjas</w:t>
            </w:r>
            <w:r w:rsidR="002803F6" w:rsidRPr="00514AF3">
              <w:rPr>
                <w:rFonts w:ascii="Arial" w:hAnsi="Arial" w:cs="Arial"/>
                <w:sz w:val="22"/>
                <w:szCs w:val="22"/>
              </w:rPr>
              <w:t xml:space="preserve"> kas </w:t>
            </w:r>
            <w:r w:rsidR="0044562B" w:rsidRPr="00514AF3">
              <w:rPr>
                <w:rFonts w:ascii="Arial" w:hAnsi="Arial" w:cs="Arial"/>
                <w:sz w:val="22"/>
                <w:szCs w:val="22"/>
              </w:rPr>
              <w:t>2 (</w:t>
            </w:r>
            <w:r w:rsidR="002803F6" w:rsidRPr="00514AF3">
              <w:rPr>
                <w:rFonts w:ascii="Arial" w:hAnsi="Arial" w:cs="Arial"/>
                <w:sz w:val="22"/>
                <w:szCs w:val="22"/>
              </w:rPr>
              <w:t>dvi</w:t>
            </w:r>
            <w:r w:rsidR="0044562B" w:rsidRPr="00514AF3">
              <w:rPr>
                <w:rFonts w:ascii="Arial" w:hAnsi="Arial" w:cs="Arial"/>
                <w:sz w:val="22"/>
                <w:szCs w:val="22"/>
              </w:rPr>
              <w:t>)</w:t>
            </w:r>
            <w:r w:rsidR="002803F6" w:rsidRPr="00514AF3">
              <w:rPr>
                <w:rFonts w:ascii="Arial" w:hAnsi="Arial" w:cs="Arial"/>
                <w:sz w:val="22"/>
                <w:szCs w:val="22"/>
              </w:rPr>
              <w:t xml:space="preserve"> dienas privalo informuoti Užsakovą apie apklausos vykdymo eigą, pateikdamas informaciją apie atliktomis apklausomis pildomas tyrimo atrankos kvotas kiekvienoje šalyje</w:t>
            </w:r>
            <w:r w:rsidR="009F060E" w:rsidRPr="00514AF3">
              <w:rPr>
                <w:rFonts w:ascii="Arial" w:hAnsi="Arial" w:cs="Arial"/>
                <w:sz w:val="22"/>
                <w:szCs w:val="22"/>
              </w:rPr>
              <w:t>.</w:t>
            </w:r>
          </w:p>
          <w:p w14:paraId="1E7C0B59" w14:textId="46C57530" w:rsidR="00E91F13" w:rsidRPr="00514AF3" w:rsidRDefault="009A1AD8" w:rsidP="00F90A0C">
            <w:pPr>
              <w:ind w:left="174"/>
              <w:jc w:val="both"/>
              <w:textAlignment w:val="baseline"/>
              <w:rPr>
                <w:rFonts w:ascii="Arial" w:hAnsi="Arial" w:cs="Arial"/>
                <w:sz w:val="22"/>
                <w:szCs w:val="22"/>
              </w:rPr>
            </w:pPr>
            <w:r w:rsidRPr="00514AF3">
              <w:rPr>
                <w:rFonts w:ascii="Arial" w:hAnsi="Arial" w:cs="Arial"/>
                <w:sz w:val="22"/>
                <w:szCs w:val="22"/>
              </w:rPr>
              <w:t>3.1.1.5.</w:t>
            </w:r>
            <w:r w:rsidR="00706F1D" w:rsidRPr="00514AF3">
              <w:rPr>
                <w:rFonts w:ascii="Arial" w:hAnsi="Arial" w:cs="Arial"/>
                <w:sz w:val="22"/>
                <w:szCs w:val="22"/>
              </w:rPr>
              <w:t>6</w:t>
            </w:r>
            <w:r w:rsidRPr="00514AF3">
              <w:rPr>
                <w:rFonts w:ascii="Arial" w:hAnsi="Arial" w:cs="Arial"/>
                <w:sz w:val="22"/>
                <w:szCs w:val="22"/>
              </w:rPr>
              <w:t xml:space="preserve">. </w:t>
            </w:r>
            <w:r w:rsidR="00E91F13" w:rsidRPr="00514AF3">
              <w:rPr>
                <w:rFonts w:ascii="Arial" w:hAnsi="Arial" w:cs="Arial"/>
                <w:sz w:val="22"/>
                <w:szCs w:val="22"/>
              </w:rPr>
              <w:t>Tyrimo pabaigoje surengiamas ataskaitos pristatymas gyvo susitikimo metu Užsakovo biure.</w:t>
            </w:r>
          </w:p>
          <w:p w14:paraId="7FB0A919" w14:textId="50056954" w:rsidR="0063407E" w:rsidRPr="00514AF3" w:rsidRDefault="00CE5431" w:rsidP="00F90A0C">
            <w:pPr>
              <w:ind w:left="174"/>
              <w:jc w:val="both"/>
              <w:textAlignment w:val="baseline"/>
              <w:rPr>
                <w:rFonts w:ascii="Arial" w:hAnsi="Arial" w:cs="Arial"/>
                <w:sz w:val="22"/>
                <w:szCs w:val="22"/>
              </w:rPr>
            </w:pPr>
            <w:r w:rsidRPr="00514AF3">
              <w:rPr>
                <w:rFonts w:ascii="Arial" w:hAnsi="Arial" w:cs="Arial"/>
                <w:sz w:val="22"/>
                <w:szCs w:val="22"/>
              </w:rPr>
              <w:lastRenderedPageBreak/>
              <w:t>3.1.1.5.</w:t>
            </w:r>
            <w:r w:rsidR="00706F1D" w:rsidRPr="00514AF3">
              <w:rPr>
                <w:rFonts w:ascii="Arial" w:hAnsi="Arial" w:cs="Arial"/>
                <w:sz w:val="22"/>
                <w:szCs w:val="22"/>
              </w:rPr>
              <w:t>7</w:t>
            </w:r>
            <w:r w:rsidRPr="00514AF3">
              <w:rPr>
                <w:rFonts w:ascii="Arial" w:hAnsi="Arial" w:cs="Arial"/>
                <w:sz w:val="22"/>
                <w:szCs w:val="22"/>
              </w:rPr>
              <w:t xml:space="preserve">. </w:t>
            </w:r>
            <w:r w:rsidR="0063407E" w:rsidRPr="00514AF3">
              <w:rPr>
                <w:rFonts w:ascii="Arial" w:hAnsi="Arial" w:cs="Arial"/>
                <w:sz w:val="22"/>
                <w:szCs w:val="22"/>
              </w:rPr>
              <w:t>Visi paminėti elementai nuo pateikimo momento tampa Užsakovo nuosavybe.</w:t>
            </w:r>
          </w:p>
          <w:p w14:paraId="1433554A" w14:textId="0A844DD7" w:rsidR="008C24D6" w:rsidRPr="00514AF3" w:rsidRDefault="008C24D6" w:rsidP="00F90A0C">
            <w:pPr>
              <w:ind w:left="174"/>
              <w:jc w:val="both"/>
              <w:textAlignment w:val="baseline"/>
              <w:rPr>
                <w:rFonts w:ascii="Arial" w:hAnsi="Arial" w:cs="Arial"/>
                <w:sz w:val="22"/>
                <w:szCs w:val="22"/>
              </w:rPr>
            </w:pPr>
          </w:p>
          <w:p w14:paraId="26682A01" w14:textId="6BC80F7C" w:rsidR="008C24D6" w:rsidRPr="00514AF3" w:rsidRDefault="7EFC9D3B" w:rsidP="00F90A0C">
            <w:pPr>
              <w:ind w:left="174"/>
              <w:jc w:val="both"/>
              <w:textAlignment w:val="baseline"/>
              <w:rPr>
                <w:rFonts w:ascii="Arial" w:hAnsi="Arial" w:cs="Arial"/>
                <w:b/>
                <w:bCs/>
                <w:sz w:val="22"/>
                <w:szCs w:val="22"/>
              </w:rPr>
            </w:pPr>
            <w:r w:rsidRPr="00514AF3">
              <w:rPr>
                <w:rFonts w:ascii="Arial" w:hAnsi="Arial" w:cs="Arial"/>
                <w:b/>
                <w:bCs/>
                <w:sz w:val="22"/>
                <w:szCs w:val="22"/>
              </w:rPr>
              <w:t>3.1.2</w:t>
            </w:r>
            <w:r w:rsidR="0044562B" w:rsidRPr="00514AF3">
              <w:rPr>
                <w:rFonts w:ascii="Arial" w:hAnsi="Arial" w:cs="Arial"/>
                <w:b/>
                <w:bCs/>
                <w:sz w:val="22"/>
                <w:szCs w:val="22"/>
              </w:rPr>
              <w:t xml:space="preserve">. II pirkimo objekto daliai – </w:t>
            </w:r>
            <w:r w:rsidR="00E87593" w:rsidRPr="00514AF3">
              <w:rPr>
                <w:rFonts w:ascii="Arial" w:hAnsi="Arial" w:cs="Arial"/>
                <w:b/>
                <w:bCs/>
                <w:sz w:val="22"/>
                <w:szCs w:val="22"/>
              </w:rPr>
              <w:t>Vilniaus vardo žinomumo tikslinėse rinkose tyrimas</w:t>
            </w:r>
            <w:r w:rsidR="001F6566" w:rsidRPr="00514AF3">
              <w:rPr>
                <w:rFonts w:ascii="Arial" w:hAnsi="Arial" w:cs="Arial"/>
                <w:b/>
                <w:bCs/>
                <w:sz w:val="22"/>
                <w:szCs w:val="22"/>
              </w:rPr>
              <w:t xml:space="preserve"> </w:t>
            </w:r>
            <w:r w:rsidR="001C63D7">
              <w:rPr>
                <w:rFonts w:ascii="Arial" w:hAnsi="Arial" w:cs="Arial"/>
                <w:b/>
                <w:bCs/>
                <w:sz w:val="22"/>
                <w:szCs w:val="22"/>
              </w:rPr>
              <w:t xml:space="preserve">- </w:t>
            </w:r>
            <w:r w:rsidR="001F6566" w:rsidRPr="00514AF3">
              <w:rPr>
                <w:rFonts w:ascii="Arial" w:hAnsi="Arial" w:cs="Arial"/>
                <w:b/>
                <w:bCs/>
                <w:sz w:val="22"/>
                <w:szCs w:val="22"/>
              </w:rPr>
              <w:t>keliami reikalavimai</w:t>
            </w:r>
            <w:r w:rsidR="00850945" w:rsidRPr="00514AF3">
              <w:rPr>
                <w:rFonts w:ascii="Arial" w:hAnsi="Arial" w:cs="Arial"/>
                <w:b/>
                <w:bCs/>
                <w:sz w:val="22"/>
                <w:szCs w:val="22"/>
              </w:rPr>
              <w:t>:</w:t>
            </w:r>
          </w:p>
          <w:p w14:paraId="13048B65" w14:textId="133CE60D" w:rsidR="00E87593" w:rsidRPr="00514AF3" w:rsidRDefault="00483D32" w:rsidP="00F90A0C">
            <w:pPr>
              <w:ind w:left="174"/>
              <w:jc w:val="both"/>
              <w:textAlignment w:val="baseline"/>
              <w:rPr>
                <w:rFonts w:ascii="Arial" w:hAnsi="Arial" w:cs="Arial"/>
                <w:sz w:val="22"/>
                <w:szCs w:val="22"/>
              </w:rPr>
            </w:pPr>
            <w:r w:rsidRPr="00514AF3">
              <w:rPr>
                <w:rFonts w:ascii="Arial" w:hAnsi="Arial" w:cs="Arial"/>
                <w:sz w:val="22"/>
                <w:szCs w:val="22"/>
              </w:rPr>
              <w:t>3.1.</w:t>
            </w:r>
            <w:r w:rsidR="28C8767F" w:rsidRPr="00514AF3">
              <w:rPr>
                <w:rFonts w:ascii="Arial" w:hAnsi="Arial" w:cs="Arial"/>
                <w:sz w:val="22"/>
                <w:szCs w:val="22"/>
              </w:rPr>
              <w:t>2</w:t>
            </w:r>
            <w:r w:rsidRPr="00514AF3">
              <w:rPr>
                <w:rFonts w:ascii="Arial" w:hAnsi="Arial" w:cs="Arial"/>
                <w:sz w:val="22"/>
                <w:szCs w:val="22"/>
              </w:rPr>
              <w:t xml:space="preserve">.1. </w:t>
            </w:r>
            <w:r w:rsidR="002E023B" w:rsidRPr="00514AF3">
              <w:rPr>
                <w:rFonts w:ascii="Arial" w:hAnsi="Arial" w:cs="Arial"/>
                <w:sz w:val="22"/>
                <w:szCs w:val="22"/>
              </w:rPr>
              <w:t>Tyrimo tikslas – nustatyti Vilniaus vardo žinomum</w:t>
            </w:r>
            <w:r w:rsidR="00045D97" w:rsidRPr="00514AF3">
              <w:rPr>
                <w:rFonts w:ascii="Arial" w:hAnsi="Arial" w:cs="Arial"/>
                <w:sz w:val="22"/>
                <w:szCs w:val="22"/>
              </w:rPr>
              <w:t xml:space="preserve">o lygį </w:t>
            </w:r>
            <w:r w:rsidR="00600AE9" w:rsidRPr="00514AF3">
              <w:rPr>
                <w:rFonts w:ascii="Arial" w:hAnsi="Arial" w:cs="Arial"/>
                <w:sz w:val="22"/>
                <w:szCs w:val="22"/>
              </w:rPr>
              <w:t>tikslinėse užsienio rinkose</w:t>
            </w:r>
            <w:r w:rsidR="009E31BF" w:rsidRPr="00514AF3">
              <w:rPr>
                <w:rFonts w:ascii="Arial" w:hAnsi="Arial" w:cs="Arial"/>
                <w:sz w:val="22"/>
                <w:szCs w:val="22"/>
              </w:rPr>
              <w:t xml:space="preserve"> ir palyginti rezultatus su ankstesnių metų duomenimis</w:t>
            </w:r>
            <w:r w:rsidR="00045D97" w:rsidRPr="00514AF3">
              <w:rPr>
                <w:rFonts w:ascii="Arial" w:hAnsi="Arial" w:cs="Arial"/>
                <w:sz w:val="22"/>
                <w:szCs w:val="22"/>
              </w:rPr>
              <w:t xml:space="preserve">. </w:t>
            </w:r>
          </w:p>
          <w:p w14:paraId="2E2B1EA8" w14:textId="77777777" w:rsidR="00697280" w:rsidRPr="00514AF3" w:rsidRDefault="006607F3" w:rsidP="00F90A0C">
            <w:pPr>
              <w:ind w:left="174"/>
              <w:jc w:val="both"/>
              <w:textAlignment w:val="baseline"/>
              <w:rPr>
                <w:rFonts w:ascii="Arial" w:hAnsi="Arial" w:cs="Arial"/>
                <w:sz w:val="22"/>
                <w:szCs w:val="22"/>
              </w:rPr>
            </w:pPr>
            <w:r w:rsidRPr="00514AF3">
              <w:rPr>
                <w:rFonts w:ascii="Arial" w:hAnsi="Arial" w:cs="Arial"/>
                <w:sz w:val="22"/>
                <w:szCs w:val="22"/>
              </w:rPr>
              <w:t>3.1.</w:t>
            </w:r>
            <w:r w:rsidR="3CC96CE3" w:rsidRPr="00514AF3">
              <w:rPr>
                <w:rFonts w:ascii="Arial" w:hAnsi="Arial" w:cs="Arial"/>
                <w:sz w:val="22"/>
                <w:szCs w:val="22"/>
              </w:rPr>
              <w:t>2</w:t>
            </w:r>
            <w:r w:rsidRPr="00514AF3">
              <w:rPr>
                <w:rFonts w:ascii="Arial" w:hAnsi="Arial" w:cs="Arial"/>
                <w:sz w:val="22"/>
                <w:szCs w:val="22"/>
              </w:rPr>
              <w:t>.2. Tyrimo metod</w:t>
            </w:r>
            <w:r w:rsidR="00F91F28" w:rsidRPr="00514AF3">
              <w:rPr>
                <w:rFonts w:ascii="Arial" w:hAnsi="Arial" w:cs="Arial"/>
                <w:sz w:val="22"/>
                <w:szCs w:val="22"/>
              </w:rPr>
              <w:t>ologija</w:t>
            </w:r>
            <w:r w:rsidRPr="00514AF3">
              <w:rPr>
                <w:rFonts w:ascii="Arial" w:hAnsi="Arial" w:cs="Arial"/>
                <w:sz w:val="22"/>
                <w:szCs w:val="22"/>
              </w:rPr>
              <w:t>:</w:t>
            </w:r>
          </w:p>
          <w:p w14:paraId="467C7C7B" w14:textId="4D6DD34C" w:rsidR="006607F3" w:rsidRPr="00514AF3" w:rsidRDefault="00697280" w:rsidP="00F90A0C">
            <w:pPr>
              <w:ind w:left="174"/>
              <w:jc w:val="both"/>
              <w:textAlignment w:val="baseline"/>
              <w:rPr>
                <w:rFonts w:ascii="Arial" w:hAnsi="Arial" w:cs="Arial"/>
                <w:sz w:val="22"/>
                <w:szCs w:val="22"/>
              </w:rPr>
            </w:pPr>
            <w:r w:rsidRPr="00514AF3">
              <w:rPr>
                <w:rFonts w:ascii="Arial" w:hAnsi="Arial" w:cs="Arial"/>
                <w:sz w:val="22"/>
                <w:szCs w:val="22"/>
              </w:rPr>
              <w:t xml:space="preserve">3.1.2.2.1. </w:t>
            </w:r>
            <w:r w:rsidR="006607F3" w:rsidRPr="00514AF3">
              <w:rPr>
                <w:rFonts w:ascii="Arial" w:hAnsi="Arial" w:cs="Arial"/>
                <w:sz w:val="22"/>
                <w:szCs w:val="22"/>
              </w:rPr>
              <w:t>Tyrimo metodas</w:t>
            </w:r>
            <w:r w:rsidR="001F6566" w:rsidRPr="00514AF3">
              <w:rPr>
                <w:rFonts w:ascii="Arial" w:hAnsi="Arial" w:cs="Arial"/>
                <w:sz w:val="22"/>
                <w:szCs w:val="22"/>
              </w:rPr>
              <w:t>:</w:t>
            </w:r>
            <w:r w:rsidR="006607F3" w:rsidRPr="00514AF3">
              <w:rPr>
                <w:rFonts w:ascii="Arial" w:hAnsi="Arial" w:cs="Arial"/>
                <w:sz w:val="22"/>
                <w:szCs w:val="22"/>
              </w:rPr>
              <w:t xml:space="preserve">  </w:t>
            </w:r>
            <w:proofErr w:type="spellStart"/>
            <w:r w:rsidR="006607F3" w:rsidRPr="00514AF3">
              <w:rPr>
                <w:rFonts w:ascii="Arial" w:hAnsi="Arial" w:cs="Arial"/>
                <w:sz w:val="22"/>
                <w:szCs w:val="22"/>
              </w:rPr>
              <w:t>panelinė</w:t>
            </w:r>
            <w:proofErr w:type="spellEnd"/>
            <w:r w:rsidR="006607F3" w:rsidRPr="00514AF3">
              <w:rPr>
                <w:rFonts w:ascii="Arial" w:hAnsi="Arial" w:cs="Arial"/>
                <w:sz w:val="22"/>
                <w:szCs w:val="22"/>
              </w:rPr>
              <w:t xml:space="preserve"> internetinė apklausa</w:t>
            </w:r>
            <w:r w:rsidR="00E14DB5">
              <w:rPr>
                <w:rFonts w:ascii="Arial" w:hAnsi="Arial" w:cs="Arial"/>
                <w:sz w:val="22"/>
                <w:szCs w:val="22"/>
              </w:rPr>
              <w:t xml:space="preserve"> </w:t>
            </w:r>
            <w:r w:rsidR="00E14DB5" w:rsidRPr="00514AF3">
              <w:rPr>
                <w:rFonts w:ascii="Arial" w:hAnsi="Arial" w:cs="Arial"/>
                <w:sz w:val="22"/>
                <w:szCs w:val="22"/>
              </w:rPr>
              <w:t xml:space="preserve">ir/ arba </w:t>
            </w:r>
            <w:r w:rsidR="00E14DB5">
              <w:rPr>
                <w:rFonts w:ascii="Arial" w:hAnsi="Arial" w:cs="Arial"/>
                <w:sz w:val="22"/>
                <w:szCs w:val="22"/>
              </w:rPr>
              <w:t xml:space="preserve">apklausa </w:t>
            </w:r>
            <w:r w:rsidR="00E14DB5" w:rsidRPr="00514AF3">
              <w:rPr>
                <w:rFonts w:ascii="Arial" w:hAnsi="Arial" w:cs="Arial"/>
                <w:sz w:val="22"/>
                <w:szCs w:val="22"/>
              </w:rPr>
              <w:t>telefonu</w:t>
            </w:r>
            <w:r w:rsidR="006607F3" w:rsidRPr="00514AF3">
              <w:rPr>
                <w:rFonts w:ascii="Arial" w:hAnsi="Arial" w:cs="Arial"/>
                <w:sz w:val="22"/>
                <w:szCs w:val="22"/>
              </w:rPr>
              <w:t>;</w:t>
            </w:r>
          </w:p>
          <w:p w14:paraId="3AF985BD" w14:textId="477EB6EA" w:rsidR="00697280" w:rsidRPr="00514AF3" w:rsidRDefault="00697280" w:rsidP="00F90A0C">
            <w:pPr>
              <w:ind w:left="174"/>
              <w:jc w:val="both"/>
              <w:textAlignment w:val="baseline"/>
              <w:rPr>
                <w:rFonts w:ascii="Arial" w:hAnsi="Arial" w:cs="Arial"/>
                <w:sz w:val="22"/>
                <w:szCs w:val="22"/>
              </w:rPr>
            </w:pPr>
            <w:r w:rsidRPr="00514AF3">
              <w:rPr>
                <w:rFonts w:ascii="Arial" w:hAnsi="Arial" w:cs="Arial"/>
                <w:sz w:val="22"/>
                <w:szCs w:val="22"/>
              </w:rPr>
              <w:t>3.1.2.2.</w:t>
            </w:r>
            <w:r w:rsidR="00DA5A8A">
              <w:rPr>
                <w:rFonts w:ascii="Arial" w:hAnsi="Arial" w:cs="Arial"/>
                <w:sz w:val="22"/>
                <w:szCs w:val="22"/>
              </w:rPr>
              <w:t>2</w:t>
            </w:r>
            <w:r w:rsidRPr="00514AF3">
              <w:rPr>
                <w:rFonts w:ascii="Arial" w:hAnsi="Arial" w:cs="Arial"/>
                <w:sz w:val="22"/>
                <w:szCs w:val="22"/>
              </w:rPr>
              <w:t xml:space="preserve">. </w:t>
            </w:r>
            <w:r w:rsidR="00E83DB3" w:rsidRPr="00514AF3">
              <w:rPr>
                <w:rFonts w:ascii="Arial" w:hAnsi="Arial" w:cs="Arial"/>
                <w:sz w:val="22"/>
                <w:szCs w:val="22"/>
              </w:rPr>
              <w:t xml:space="preserve">Apklausos platforma: naudoti patikimą ir pripažintą internetinių apklausų įrankį (pvz., </w:t>
            </w:r>
            <w:proofErr w:type="spellStart"/>
            <w:r w:rsidR="00E83DB3" w:rsidRPr="00514AF3">
              <w:rPr>
                <w:rFonts w:ascii="Arial" w:hAnsi="Arial" w:cs="Arial"/>
                <w:sz w:val="22"/>
                <w:szCs w:val="22"/>
              </w:rPr>
              <w:t>Alchemer</w:t>
            </w:r>
            <w:proofErr w:type="spellEnd"/>
            <w:r w:rsidR="002052DC" w:rsidRPr="00514AF3">
              <w:rPr>
                <w:rFonts w:ascii="Arial" w:hAnsi="Arial" w:cs="Arial"/>
                <w:sz w:val="22"/>
                <w:szCs w:val="22"/>
              </w:rPr>
              <w:t xml:space="preserve">, </w:t>
            </w:r>
            <w:proofErr w:type="spellStart"/>
            <w:r w:rsidR="002052DC" w:rsidRPr="00514AF3">
              <w:rPr>
                <w:rFonts w:ascii="Arial" w:hAnsi="Arial" w:cs="Arial"/>
                <w:sz w:val="22"/>
                <w:szCs w:val="22"/>
              </w:rPr>
              <w:t>SurveyMonkey</w:t>
            </w:r>
            <w:proofErr w:type="spellEnd"/>
            <w:r w:rsidR="00F54814" w:rsidRPr="00514AF3">
              <w:rPr>
                <w:rFonts w:ascii="Arial" w:hAnsi="Arial" w:cs="Arial"/>
                <w:sz w:val="22"/>
                <w:szCs w:val="22"/>
              </w:rPr>
              <w:t xml:space="preserve"> ar lygiavertį</w:t>
            </w:r>
            <w:r w:rsidR="00E83DB3" w:rsidRPr="00514AF3">
              <w:rPr>
                <w:rFonts w:ascii="Arial" w:hAnsi="Arial" w:cs="Arial"/>
                <w:sz w:val="22"/>
                <w:szCs w:val="22"/>
              </w:rPr>
              <w:t>)</w:t>
            </w:r>
            <w:r w:rsidRPr="00514AF3">
              <w:rPr>
                <w:rFonts w:ascii="Arial" w:hAnsi="Arial" w:cs="Arial"/>
                <w:sz w:val="22"/>
                <w:szCs w:val="22"/>
              </w:rPr>
              <w:t>;</w:t>
            </w:r>
          </w:p>
          <w:p w14:paraId="0BEB108D" w14:textId="633C0012" w:rsidR="00697280" w:rsidRPr="00514AF3" w:rsidRDefault="00D92855" w:rsidP="00F90A0C">
            <w:pPr>
              <w:ind w:left="174"/>
              <w:jc w:val="both"/>
              <w:textAlignment w:val="baseline"/>
              <w:rPr>
                <w:rFonts w:ascii="Arial" w:hAnsi="Arial" w:cs="Arial"/>
                <w:sz w:val="22"/>
                <w:szCs w:val="22"/>
              </w:rPr>
            </w:pPr>
            <w:r w:rsidRPr="00514AF3">
              <w:rPr>
                <w:rFonts w:ascii="Arial" w:hAnsi="Arial" w:cs="Arial"/>
                <w:sz w:val="22"/>
                <w:szCs w:val="22"/>
              </w:rPr>
              <w:t>3.1.2.2.</w:t>
            </w:r>
            <w:r w:rsidR="00DA5A8A">
              <w:rPr>
                <w:rFonts w:ascii="Arial" w:hAnsi="Arial" w:cs="Arial"/>
                <w:sz w:val="22"/>
                <w:szCs w:val="22"/>
              </w:rPr>
              <w:t>3</w:t>
            </w:r>
            <w:r w:rsidRPr="00514AF3">
              <w:rPr>
                <w:rFonts w:ascii="Arial" w:hAnsi="Arial" w:cs="Arial"/>
                <w:sz w:val="22"/>
                <w:szCs w:val="22"/>
              </w:rPr>
              <w:t xml:space="preserve">. </w:t>
            </w:r>
            <w:r w:rsidR="00E83DB3" w:rsidRPr="00514AF3">
              <w:rPr>
                <w:rFonts w:ascii="Arial" w:hAnsi="Arial" w:cs="Arial"/>
                <w:sz w:val="22"/>
                <w:szCs w:val="22"/>
              </w:rPr>
              <w:t xml:space="preserve">Apklausos trukmė: iki </w:t>
            </w:r>
            <w:r w:rsidR="002035B8" w:rsidRPr="00514AF3">
              <w:rPr>
                <w:rFonts w:ascii="Arial" w:hAnsi="Arial" w:cs="Arial"/>
                <w:sz w:val="22"/>
                <w:szCs w:val="22"/>
              </w:rPr>
              <w:t>7</w:t>
            </w:r>
            <w:r w:rsidR="00E83DB3" w:rsidRPr="00514AF3">
              <w:rPr>
                <w:rFonts w:ascii="Arial" w:hAnsi="Arial" w:cs="Arial"/>
                <w:sz w:val="22"/>
                <w:szCs w:val="22"/>
              </w:rPr>
              <w:t xml:space="preserve"> min;</w:t>
            </w:r>
            <w:r w:rsidR="006B3C77" w:rsidRPr="00514AF3">
              <w:rPr>
                <w:rFonts w:ascii="Arial" w:hAnsi="Arial" w:cs="Arial"/>
                <w:sz w:val="22"/>
                <w:szCs w:val="22"/>
              </w:rPr>
              <w:t xml:space="preserve"> </w:t>
            </w:r>
            <w:r w:rsidR="002035B8" w:rsidRPr="00514AF3">
              <w:rPr>
                <w:rFonts w:ascii="Arial" w:hAnsi="Arial" w:cs="Arial"/>
                <w:sz w:val="22"/>
                <w:szCs w:val="22"/>
              </w:rPr>
              <w:t xml:space="preserve">apie </w:t>
            </w:r>
            <w:r w:rsidR="002052DC" w:rsidRPr="00514AF3">
              <w:rPr>
                <w:rFonts w:ascii="Arial" w:hAnsi="Arial" w:cs="Arial"/>
                <w:sz w:val="22"/>
                <w:szCs w:val="22"/>
              </w:rPr>
              <w:t>20</w:t>
            </w:r>
            <w:r w:rsidR="002035B8" w:rsidRPr="00514AF3">
              <w:rPr>
                <w:rFonts w:ascii="Arial" w:hAnsi="Arial" w:cs="Arial"/>
                <w:sz w:val="22"/>
                <w:szCs w:val="22"/>
              </w:rPr>
              <w:t xml:space="preserve"> klausimų;</w:t>
            </w:r>
          </w:p>
          <w:p w14:paraId="2C308D4D" w14:textId="0FDB91A0" w:rsidR="0085476A" w:rsidRPr="00514AF3" w:rsidRDefault="00D92855" w:rsidP="00F90A0C">
            <w:pPr>
              <w:ind w:left="174"/>
              <w:jc w:val="both"/>
              <w:textAlignment w:val="baseline"/>
              <w:rPr>
                <w:rFonts w:ascii="Arial" w:hAnsi="Arial" w:cs="Arial"/>
                <w:sz w:val="22"/>
                <w:szCs w:val="22"/>
              </w:rPr>
            </w:pPr>
            <w:r w:rsidRPr="00514AF3">
              <w:rPr>
                <w:rFonts w:ascii="Arial" w:hAnsi="Arial" w:cs="Arial"/>
                <w:sz w:val="22"/>
                <w:szCs w:val="22"/>
              </w:rPr>
              <w:t>3.1.2.2.</w:t>
            </w:r>
            <w:r w:rsidR="00434BE7">
              <w:rPr>
                <w:rFonts w:ascii="Arial" w:hAnsi="Arial" w:cs="Arial"/>
                <w:sz w:val="22"/>
                <w:szCs w:val="22"/>
              </w:rPr>
              <w:t>4</w:t>
            </w:r>
            <w:r w:rsidRPr="00514AF3">
              <w:rPr>
                <w:rFonts w:ascii="Arial" w:hAnsi="Arial" w:cs="Arial"/>
                <w:sz w:val="22"/>
                <w:szCs w:val="22"/>
              </w:rPr>
              <w:t xml:space="preserve">. </w:t>
            </w:r>
            <w:r w:rsidR="0085476A" w:rsidRPr="00514AF3">
              <w:rPr>
                <w:rFonts w:ascii="Arial" w:hAnsi="Arial" w:cs="Arial"/>
                <w:sz w:val="22"/>
                <w:szCs w:val="22"/>
              </w:rPr>
              <w:t>Apklausa vykdoma tikslinės rinkos valstybine kalba</w:t>
            </w:r>
            <w:r w:rsidR="00000C6D">
              <w:rPr>
                <w:rFonts w:ascii="Arial" w:hAnsi="Arial" w:cs="Arial"/>
                <w:sz w:val="22"/>
                <w:szCs w:val="22"/>
              </w:rPr>
              <w:t>;</w:t>
            </w:r>
          </w:p>
          <w:p w14:paraId="38BC2031" w14:textId="77777777" w:rsidR="008B6DB9" w:rsidRPr="00514AF3" w:rsidRDefault="00045DEB" w:rsidP="00F90A0C">
            <w:pPr>
              <w:ind w:left="174"/>
              <w:jc w:val="both"/>
              <w:textAlignment w:val="baseline"/>
              <w:rPr>
                <w:rFonts w:ascii="Arial" w:hAnsi="Arial" w:cs="Arial"/>
                <w:sz w:val="22"/>
                <w:szCs w:val="22"/>
              </w:rPr>
            </w:pPr>
            <w:r w:rsidRPr="00514AF3">
              <w:rPr>
                <w:rFonts w:ascii="Arial" w:hAnsi="Arial" w:cs="Arial"/>
                <w:sz w:val="22"/>
                <w:szCs w:val="22"/>
              </w:rPr>
              <w:t>3.1.</w:t>
            </w:r>
            <w:r w:rsidR="422B7835" w:rsidRPr="00514AF3">
              <w:rPr>
                <w:rFonts w:ascii="Arial" w:hAnsi="Arial" w:cs="Arial"/>
                <w:sz w:val="22"/>
                <w:szCs w:val="22"/>
              </w:rPr>
              <w:t>2</w:t>
            </w:r>
            <w:r w:rsidRPr="00514AF3">
              <w:rPr>
                <w:rFonts w:ascii="Arial" w:hAnsi="Arial" w:cs="Arial"/>
                <w:sz w:val="22"/>
                <w:szCs w:val="22"/>
              </w:rPr>
              <w:t xml:space="preserve">.3. </w:t>
            </w:r>
            <w:r w:rsidR="00ED2AAA" w:rsidRPr="00514AF3">
              <w:rPr>
                <w:rFonts w:ascii="Arial" w:hAnsi="Arial" w:cs="Arial"/>
                <w:sz w:val="22"/>
                <w:szCs w:val="22"/>
              </w:rPr>
              <w:t>Apklausiama auditorija</w:t>
            </w:r>
            <w:r w:rsidR="00F66D5C" w:rsidRPr="00514AF3">
              <w:rPr>
                <w:rFonts w:ascii="Arial" w:hAnsi="Arial" w:cs="Arial"/>
                <w:sz w:val="22"/>
                <w:szCs w:val="22"/>
              </w:rPr>
              <w:t xml:space="preserve">: </w:t>
            </w:r>
          </w:p>
          <w:p w14:paraId="468C0C6F" w14:textId="7B126364" w:rsidR="006607F3" w:rsidRPr="00514AF3" w:rsidRDefault="00E654B9" w:rsidP="00F90A0C">
            <w:pPr>
              <w:ind w:left="174"/>
              <w:jc w:val="both"/>
              <w:textAlignment w:val="baseline"/>
              <w:rPr>
                <w:rFonts w:ascii="Arial" w:hAnsi="Arial" w:cs="Arial"/>
                <w:sz w:val="22"/>
                <w:szCs w:val="22"/>
              </w:rPr>
            </w:pPr>
            <w:r w:rsidRPr="00514AF3">
              <w:rPr>
                <w:rFonts w:ascii="Arial" w:hAnsi="Arial" w:cs="Arial"/>
                <w:sz w:val="22"/>
                <w:szCs w:val="22"/>
              </w:rPr>
              <w:t xml:space="preserve">3.1.2.3.1. </w:t>
            </w:r>
            <w:r w:rsidR="00ED2AAA" w:rsidRPr="00514AF3">
              <w:rPr>
                <w:rFonts w:ascii="Arial" w:hAnsi="Arial" w:cs="Arial"/>
                <w:sz w:val="22"/>
                <w:szCs w:val="22"/>
              </w:rPr>
              <w:t xml:space="preserve">Respondentai - </w:t>
            </w:r>
            <w:proofErr w:type="spellStart"/>
            <w:r w:rsidR="00F66D5C" w:rsidRPr="00514AF3">
              <w:rPr>
                <w:rFonts w:ascii="Arial" w:hAnsi="Arial" w:cs="Arial"/>
                <w:sz w:val="22"/>
                <w:szCs w:val="22"/>
              </w:rPr>
              <w:t>GoVilnius</w:t>
            </w:r>
            <w:proofErr w:type="spellEnd"/>
            <w:r w:rsidR="00F66D5C" w:rsidRPr="00514AF3">
              <w:rPr>
                <w:rFonts w:ascii="Arial" w:hAnsi="Arial" w:cs="Arial"/>
                <w:sz w:val="22"/>
                <w:szCs w:val="22"/>
              </w:rPr>
              <w:t xml:space="preserve"> tikslinių rinkų (</w:t>
            </w:r>
            <w:r w:rsidR="009B073E" w:rsidRPr="00514AF3">
              <w:rPr>
                <w:rFonts w:ascii="Arial" w:hAnsi="Arial" w:cs="Arial"/>
                <w:sz w:val="22"/>
                <w:szCs w:val="22"/>
              </w:rPr>
              <w:t>Latvijos, Lenkijos, Vokietijos, Jungtinės Karalystės</w:t>
            </w:r>
            <w:r w:rsidR="000D2BF0" w:rsidRPr="00514AF3">
              <w:rPr>
                <w:rFonts w:ascii="Arial" w:hAnsi="Arial" w:cs="Arial"/>
                <w:sz w:val="22"/>
                <w:szCs w:val="22"/>
              </w:rPr>
              <w:t>, Nyderlandų</w:t>
            </w:r>
            <w:r w:rsidR="00F66D5C" w:rsidRPr="00514AF3">
              <w:rPr>
                <w:rFonts w:ascii="Arial" w:hAnsi="Arial" w:cs="Arial"/>
                <w:sz w:val="22"/>
                <w:szCs w:val="22"/>
              </w:rPr>
              <w:t xml:space="preserve">) gyventojai. </w:t>
            </w:r>
          </w:p>
          <w:p w14:paraId="7E602A4B" w14:textId="07C978CE" w:rsidR="00ED2AAA" w:rsidRPr="00514AF3" w:rsidRDefault="00840AB9" w:rsidP="00F90A0C">
            <w:pPr>
              <w:ind w:left="174"/>
              <w:jc w:val="both"/>
              <w:textAlignment w:val="baseline"/>
              <w:rPr>
                <w:rFonts w:ascii="Arial" w:hAnsi="Arial" w:cs="Arial"/>
                <w:sz w:val="22"/>
                <w:szCs w:val="22"/>
              </w:rPr>
            </w:pPr>
            <w:r w:rsidRPr="00514AF3">
              <w:rPr>
                <w:rFonts w:ascii="Arial" w:hAnsi="Arial" w:cs="Arial"/>
                <w:sz w:val="22"/>
                <w:szCs w:val="22"/>
              </w:rPr>
              <w:t>3.1.2.3.</w:t>
            </w:r>
            <w:r w:rsidR="00972929" w:rsidRPr="00514AF3">
              <w:rPr>
                <w:rFonts w:ascii="Arial" w:hAnsi="Arial" w:cs="Arial"/>
                <w:sz w:val="22"/>
                <w:szCs w:val="22"/>
              </w:rPr>
              <w:t>2</w:t>
            </w:r>
            <w:r w:rsidRPr="00514AF3">
              <w:rPr>
                <w:rFonts w:ascii="Arial" w:hAnsi="Arial" w:cs="Arial"/>
                <w:sz w:val="22"/>
                <w:szCs w:val="22"/>
              </w:rPr>
              <w:t xml:space="preserve">. </w:t>
            </w:r>
            <w:r w:rsidR="00ED2AAA" w:rsidRPr="00514AF3">
              <w:rPr>
                <w:rFonts w:ascii="Arial" w:hAnsi="Arial" w:cs="Arial"/>
                <w:sz w:val="22"/>
                <w:szCs w:val="22"/>
              </w:rPr>
              <w:t>Imti</w:t>
            </w:r>
            <w:r w:rsidRPr="00514AF3">
              <w:rPr>
                <w:rFonts w:ascii="Arial" w:hAnsi="Arial" w:cs="Arial"/>
                <w:sz w:val="22"/>
                <w:szCs w:val="22"/>
              </w:rPr>
              <w:t>es pasiskirstymas pagal šalis:</w:t>
            </w:r>
          </w:p>
          <w:p w14:paraId="2B39099B" w14:textId="70A6734E" w:rsidR="007D25A7" w:rsidRPr="00514AF3" w:rsidRDefault="00972929" w:rsidP="00F90A0C">
            <w:pPr>
              <w:ind w:left="174"/>
              <w:jc w:val="both"/>
              <w:textAlignment w:val="baseline"/>
              <w:rPr>
                <w:rFonts w:ascii="Arial" w:hAnsi="Arial" w:cs="Arial"/>
                <w:sz w:val="22"/>
                <w:szCs w:val="22"/>
              </w:rPr>
            </w:pPr>
            <w:r w:rsidRPr="00514AF3">
              <w:rPr>
                <w:rFonts w:ascii="Arial" w:hAnsi="Arial" w:cs="Arial"/>
                <w:sz w:val="22"/>
                <w:szCs w:val="22"/>
              </w:rPr>
              <w:t xml:space="preserve">3.1.2.3.2.1. </w:t>
            </w:r>
            <w:r w:rsidR="007D25A7" w:rsidRPr="00514AF3">
              <w:rPr>
                <w:rFonts w:ascii="Arial" w:hAnsi="Arial" w:cs="Arial"/>
                <w:sz w:val="22"/>
                <w:szCs w:val="22"/>
              </w:rPr>
              <w:t>Vokietijo</w:t>
            </w:r>
            <w:r w:rsidRPr="00514AF3">
              <w:rPr>
                <w:rFonts w:ascii="Arial" w:hAnsi="Arial" w:cs="Arial"/>
                <w:sz w:val="22"/>
                <w:szCs w:val="22"/>
              </w:rPr>
              <w:t>s rinka</w:t>
            </w:r>
            <w:r w:rsidR="007D25A7" w:rsidRPr="00514AF3">
              <w:rPr>
                <w:rFonts w:ascii="Arial" w:hAnsi="Arial" w:cs="Arial"/>
                <w:sz w:val="22"/>
                <w:szCs w:val="22"/>
              </w:rPr>
              <w:t>:</w:t>
            </w:r>
            <w:r w:rsidR="00A01967" w:rsidRPr="00514AF3">
              <w:rPr>
                <w:rFonts w:ascii="Arial" w:hAnsi="Arial" w:cs="Arial"/>
                <w:sz w:val="22"/>
                <w:szCs w:val="22"/>
              </w:rPr>
              <w:t xml:space="preserve"> ne mažiau</w:t>
            </w:r>
            <w:r w:rsidR="007D25A7" w:rsidRPr="00514AF3">
              <w:rPr>
                <w:rFonts w:ascii="Arial" w:hAnsi="Arial" w:cs="Arial"/>
                <w:sz w:val="22"/>
                <w:szCs w:val="22"/>
              </w:rPr>
              <w:t xml:space="preserve"> 500 respondentų iš tikslinių miestų (Berlynas, Hamburgas, Frankfurtas, Miunchenas) ir </w:t>
            </w:r>
            <w:r w:rsidR="00CE50E6" w:rsidRPr="00514AF3">
              <w:rPr>
                <w:rFonts w:ascii="Arial" w:hAnsi="Arial" w:cs="Arial"/>
                <w:sz w:val="22"/>
                <w:szCs w:val="22"/>
              </w:rPr>
              <w:t xml:space="preserve">ne mažiau </w:t>
            </w:r>
            <w:r w:rsidR="007D25A7" w:rsidRPr="00514AF3">
              <w:rPr>
                <w:rFonts w:ascii="Arial" w:hAnsi="Arial" w:cs="Arial"/>
                <w:sz w:val="22"/>
                <w:szCs w:val="22"/>
              </w:rPr>
              <w:t>500 respondentų iš likusios šalies dalies;</w:t>
            </w:r>
          </w:p>
          <w:p w14:paraId="46325673" w14:textId="6AE595D3" w:rsidR="007D25A7" w:rsidRPr="00514AF3" w:rsidRDefault="00C7380B" w:rsidP="00F90A0C">
            <w:pPr>
              <w:ind w:left="174"/>
              <w:jc w:val="both"/>
              <w:textAlignment w:val="baseline"/>
              <w:rPr>
                <w:rFonts w:ascii="Arial" w:hAnsi="Arial" w:cs="Arial"/>
                <w:sz w:val="22"/>
                <w:szCs w:val="22"/>
              </w:rPr>
            </w:pPr>
            <w:r w:rsidRPr="00514AF3">
              <w:rPr>
                <w:rFonts w:ascii="Arial" w:hAnsi="Arial" w:cs="Arial"/>
                <w:sz w:val="22"/>
                <w:szCs w:val="22"/>
              </w:rPr>
              <w:t xml:space="preserve">3.1.2.3.2.2. </w:t>
            </w:r>
            <w:r w:rsidR="007D25A7" w:rsidRPr="00514AF3">
              <w:rPr>
                <w:rFonts w:ascii="Arial" w:hAnsi="Arial" w:cs="Arial"/>
                <w:sz w:val="22"/>
                <w:szCs w:val="22"/>
              </w:rPr>
              <w:t>Lenkijo</w:t>
            </w:r>
            <w:r w:rsidRPr="00514AF3">
              <w:rPr>
                <w:rFonts w:ascii="Arial" w:hAnsi="Arial" w:cs="Arial"/>
                <w:sz w:val="22"/>
                <w:szCs w:val="22"/>
              </w:rPr>
              <w:t>s rinka</w:t>
            </w:r>
            <w:r w:rsidR="007D25A7" w:rsidRPr="00514AF3">
              <w:rPr>
                <w:rFonts w:ascii="Arial" w:hAnsi="Arial" w:cs="Arial"/>
                <w:sz w:val="22"/>
                <w:szCs w:val="22"/>
              </w:rPr>
              <w:t>:</w:t>
            </w:r>
            <w:r w:rsidR="00A01967" w:rsidRPr="00514AF3">
              <w:rPr>
                <w:rFonts w:ascii="Arial" w:hAnsi="Arial" w:cs="Arial"/>
                <w:sz w:val="22"/>
                <w:szCs w:val="22"/>
              </w:rPr>
              <w:t xml:space="preserve"> ne mažiau</w:t>
            </w:r>
            <w:r w:rsidR="007D25A7" w:rsidRPr="00514AF3">
              <w:rPr>
                <w:rFonts w:ascii="Arial" w:hAnsi="Arial" w:cs="Arial"/>
                <w:sz w:val="22"/>
                <w:szCs w:val="22"/>
              </w:rPr>
              <w:t xml:space="preserve"> 500 respondentų iš tikslinių miestų (Varšuva, Krokuva, Lodzė, Gdanskas) ir</w:t>
            </w:r>
            <w:r w:rsidR="00A01967" w:rsidRPr="00514AF3">
              <w:rPr>
                <w:rFonts w:ascii="Arial" w:hAnsi="Arial" w:cs="Arial"/>
                <w:sz w:val="22"/>
                <w:szCs w:val="22"/>
              </w:rPr>
              <w:t xml:space="preserve"> ne mažiau</w:t>
            </w:r>
            <w:r w:rsidR="007D25A7" w:rsidRPr="00514AF3">
              <w:rPr>
                <w:rFonts w:ascii="Arial" w:hAnsi="Arial" w:cs="Arial"/>
                <w:sz w:val="22"/>
                <w:szCs w:val="22"/>
              </w:rPr>
              <w:t xml:space="preserve"> 500 respondentų iš likusios šalies dalies;</w:t>
            </w:r>
          </w:p>
          <w:p w14:paraId="142B5D23" w14:textId="1284D232" w:rsidR="007D25A7" w:rsidRPr="00514AF3" w:rsidRDefault="00972929" w:rsidP="00F90A0C">
            <w:pPr>
              <w:ind w:left="174"/>
              <w:jc w:val="both"/>
              <w:textAlignment w:val="baseline"/>
              <w:rPr>
                <w:rFonts w:ascii="Arial" w:hAnsi="Arial" w:cs="Arial"/>
                <w:sz w:val="22"/>
                <w:szCs w:val="22"/>
              </w:rPr>
            </w:pPr>
            <w:r w:rsidRPr="00514AF3">
              <w:rPr>
                <w:rFonts w:ascii="Arial" w:hAnsi="Arial" w:cs="Arial"/>
                <w:sz w:val="22"/>
                <w:szCs w:val="22"/>
              </w:rPr>
              <w:t>3.1.2.3.2.</w:t>
            </w:r>
            <w:r w:rsidR="00C7380B" w:rsidRPr="00514AF3">
              <w:rPr>
                <w:rFonts w:ascii="Arial" w:hAnsi="Arial" w:cs="Arial"/>
                <w:sz w:val="22"/>
                <w:szCs w:val="22"/>
              </w:rPr>
              <w:t>3</w:t>
            </w:r>
            <w:r w:rsidRPr="00514AF3">
              <w:rPr>
                <w:rFonts w:ascii="Arial" w:hAnsi="Arial" w:cs="Arial"/>
                <w:sz w:val="22"/>
                <w:szCs w:val="22"/>
              </w:rPr>
              <w:t xml:space="preserve">. </w:t>
            </w:r>
            <w:r w:rsidR="007D25A7" w:rsidRPr="00514AF3">
              <w:rPr>
                <w:rFonts w:ascii="Arial" w:hAnsi="Arial" w:cs="Arial"/>
                <w:sz w:val="22"/>
                <w:szCs w:val="22"/>
              </w:rPr>
              <w:t>Jungtinė</w:t>
            </w:r>
            <w:r w:rsidR="00C7380B" w:rsidRPr="00514AF3">
              <w:rPr>
                <w:rFonts w:ascii="Arial" w:hAnsi="Arial" w:cs="Arial"/>
                <w:sz w:val="22"/>
                <w:szCs w:val="22"/>
              </w:rPr>
              <w:t>s</w:t>
            </w:r>
            <w:r w:rsidR="007D25A7" w:rsidRPr="00514AF3">
              <w:rPr>
                <w:rFonts w:ascii="Arial" w:hAnsi="Arial" w:cs="Arial"/>
                <w:sz w:val="22"/>
                <w:szCs w:val="22"/>
              </w:rPr>
              <w:t xml:space="preserve"> Karalyst</w:t>
            </w:r>
            <w:r w:rsidR="00C7380B" w:rsidRPr="00514AF3">
              <w:rPr>
                <w:rFonts w:ascii="Arial" w:hAnsi="Arial" w:cs="Arial"/>
                <w:sz w:val="22"/>
                <w:szCs w:val="22"/>
              </w:rPr>
              <w:t>ės rinka</w:t>
            </w:r>
            <w:r w:rsidR="007D25A7" w:rsidRPr="00514AF3">
              <w:rPr>
                <w:rFonts w:ascii="Arial" w:hAnsi="Arial" w:cs="Arial"/>
                <w:sz w:val="22"/>
                <w:szCs w:val="22"/>
              </w:rPr>
              <w:t>:</w:t>
            </w:r>
            <w:r w:rsidR="00A01967" w:rsidRPr="00514AF3">
              <w:rPr>
                <w:rFonts w:ascii="Arial" w:hAnsi="Arial" w:cs="Arial"/>
                <w:sz w:val="22"/>
                <w:szCs w:val="22"/>
              </w:rPr>
              <w:t xml:space="preserve"> ne mažiau</w:t>
            </w:r>
            <w:r w:rsidR="007D25A7" w:rsidRPr="00514AF3">
              <w:rPr>
                <w:rFonts w:ascii="Arial" w:hAnsi="Arial" w:cs="Arial"/>
                <w:sz w:val="22"/>
                <w:szCs w:val="22"/>
              </w:rPr>
              <w:t xml:space="preserve"> 500 respondentų iš Londono ir</w:t>
            </w:r>
            <w:r w:rsidR="00A01967" w:rsidRPr="00514AF3">
              <w:rPr>
                <w:rFonts w:ascii="Arial" w:hAnsi="Arial" w:cs="Arial"/>
                <w:sz w:val="22"/>
                <w:szCs w:val="22"/>
              </w:rPr>
              <w:t xml:space="preserve"> ne mažiau</w:t>
            </w:r>
            <w:r w:rsidR="007D25A7" w:rsidRPr="00514AF3">
              <w:rPr>
                <w:rFonts w:ascii="Arial" w:hAnsi="Arial" w:cs="Arial"/>
                <w:sz w:val="22"/>
                <w:szCs w:val="22"/>
              </w:rPr>
              <w:t xml:space="preserve"> 500 respondentų iš likusios šalies dalies;</w:t>
            </w:r>
          </w:p>
          <w:p w14:paraId="5EA0B5A5" w14:textId="782321D9" w:rsidR="007D25A7" w:rsidRPr="00514AF3" w:rsidRDefault="00972929" w:rsidP="00F90A0C">
            <w:pPr>
              <w:ind w:left="174"/>
              <w:jc w:val="both"/>
              <w:textAlignment w:val="baseline"/>
              <w:rPr>
                <w:rFonts w:ascii="Arial" w:hAnsi="Arial" w:cs="Arial"/>
                <w:sz w:val="22"/>
                <w:szCs w:val="22"/>
              </w:rPr>
            </w:pPr>
            <w:r w:rsidRPr="00514AF3">
              <w:rPr>
                <w:rFonts w:ascii="Arial" w:hAnsi="Arial" w:cs="Arial"/>
                <w:sz w:val="22"/>
                <w:szCs w:val="22"/>
              </w:rPr>
              <w:t>3.1.2.3.2.</w:t>
            </w:r>
            <w:r w:rsidR="00C7380B" w:rsidRPr="00514AF3">
              <w:rPr>
                <w:rFonts w:ascii="Arial" w:hAnsi="Arial" w:cs="Arial"/>
                <w:sz w:val="22"/>
                <w:szCs w:val="22"/>
              </w:rPr>
              <w:t>4</w:t>
            </w:r>
            <w:r w:rsidRPr="00514AF3">
              <w:rPr>
                <w:rFonts w:ascii="Arial" w:hAnsi="Arial" w:cs="Arial"/>
                <w:sz w:val="22"/>
                <w:szCs w:val="22"/>
              </w:rPr>
              <w:t xml:space="preserve">. </w:t>
            </w:r>
            <w:r w:rsidR="007D25A7" w:rsidRPr="00514AF3">
              <w:rPr>
                <w:rFonts w:ascii="Arial" w:hAnsi="Arial" w:cs="Arial"/>
                <w:sz w:val="22"/>
                <w:szCs w:val="22"/>
              </w:rPr>
              <w:t>Latvijo</w:t>
            </w:r>
            <w:r w:rsidR="00C7380B" w:rsidRPr="00514AF3">
              <w:rPr>
                <w:rFonts w:ascii="Arial" w:hAnsi="Arial" w:cs="Arial"/>
                <w:sz w:val="22"/>
                <w:szCs w:val="22"/>
              </w:rPr>
              <w:t>s rinka</w:t>
            </w:r>
            <w:r w:rsidR="007D25A7" w:rsidRPr="00514AF3">
              <w:rPr>
                <w:rFonts w:ascii="Arial" w:hAnsi="Arial" w:cs="Arial"/>
                <w:sz w:val="22"/>
                <w:szCs w:val="22"/>
              </w:rPr>
              <w:t>:</w:t>
            </w:r>
            <w:r w:rsidR="00A01967" w:rsidRPr="00514AF3">
              <w:rPr>
                <w:rFonts w:ascii="Arial" w:hAnsi="Arial" w:cs="Arial"/>
                <w:sz w:val="22"/>
                <w:szCs w:val="22"/>
              </w:rPr>
              <w:t xml:space="preserve"> ne mažiau</w:t>
            </w:r>
            <w:r w:rsidR="007D25A7" w:rsidRPr="00514AF3">
              <w:rPr>
                <w:rFonts w:ascii="Arial" w:hAnsi="Arial" w:cs="Arial"/>
                <w:sz w:val="22"/>
                <w:szCs w:val="22"/>
              </w:rPr>
              <w:t xml:space="preserve"> 300 respondentų iš Rygos ir</w:t>
            </w:r>
            <w:r w:rsidR="00A01967" w:rsidRPr="00514AF3">
              <w:rPr>
                <w:rFonts w:ascii="Arial" w:hAnsi="Arial" w:cs="Arial"/>
                <w:sz w:val="22"/>
                <w:szCs w:val="22"/>
              </w:rPr>
              <w:t xml:space="preserve"> ne mažiau</w:t>
            </w:r>
            <w:r w:rsidR="007D25A7" w:rsidRPr="00514AF3">
              <w:rPr>
                <w:rFonts w:ascii="Arial" w:hAnsi="Arial" w:cs="Arial"/>
                <w:sz w:val="22"/>
                <w:szCs w:val="22"/>
              </w:rPr>
              <w:t xml:space="preserve"> 300 respondentų iš likusios šalies dalies</w:t>
            </w:r>
            <w:r w:rsidR="000D2BF0" w:rsidRPr="00514AF3">
              <w:rPr>
                <w:rFonts w:ascii="Arial" w:hAnsi="Arial" w:cs="Arial"/>
                <w:sz w:val="22"/>
                <w:szCs w:val="22"/>
              </w:rPr>
              <w:t>;</w:t>
            </w:r>
          </w:p>
          <w:p w14:paraId="2C542F87" w14:textId="5645CBA0" w:rsidR="000D2BF0" w:rsidRPr="00514AF3" w:rsidRDefault="000D2BF0" w:rsidP="00F90A0C">
            <w:pPr>
              <w:ind w:left="174"/>
              <w:jc w:val="both"/>
              <w:textAlignment w:val="baseline"/>
              <w:rPr>
                <w:rFonts w:ascii="Arial" w:hAnsi="Arial" w:cs="Arial"/>
                <w:sz w:val="22"/>
                <w:szCs w:val="22"/>
              </w:rPr>
            </w:pPr>
            <w:r w:rsidRPr="00514AF3">
              <w:rPr>
                <w:rFonts w:ascii="Arial" w:hAnsi="Arial" w:cs="Arial"/>
                <w:sz w:val="22"/>
                <w:szCs w:val="22"/>
              </w:rPr>
              <w:t>3.1.2.3.2.5 Nyderlandų rinka:</w:t>
            </w:r>
            <w:r w:rsidR="00A01967" w:rsidRPr="00514AF3">
              <w:rPr>
                <w:rFonts w:ascii="Arial" w:hAnsi="Arial" w:cs="Arial"/>
                <w:sz w:val="22"/>
                <w:szCs w:val="22"/>
              </w:rPr>
              <w:t xml:space="preserve"> ne mažiau</w:t>
            </w:r>
            <w:r w:rsidRPr="00514AF3">
              <w:rPr>
                <w:rFonts w:ascii="Arial" w:hAnsi="Arial" w:cs="Arial"/>
                <w:sz w:val="22"/>
                <w:szCs w:val="22"/>
              </w:rPr>
              <w:t xml:space="preserve"> 300 respondentų iš Amsterdamo ir</w:t>
            </w:r>
            <w:r w:rsidR="00A01967" w:rsidRPr="00514AF3">
              <w:rPr>
                <w:rFonts w:ascii="Arial" w:hAnsi="Arial" w:cs="Arial"/>
                <w:sz w:val="22"/>
                <w:szCs w:val="22"/>
              </w:rPr>
              <w:t xml:space="preserve"> ne mažiau</w:t>
            </w:r>
            <w:r w:rsidRPr="00514AF3">
              <w:rPr>
                <w:rFonts w:ascii="Arial" w:hAnsi="Arial" w:cs="Arial"/>
                <w:sz w:val="22"/>
                <w:szCs w:val="22"/>
              </w:rPr>
              <w:t xml:space="preserve"> 300 respondentų iš kitos šalies dalies.</w:t>
            </w:r>
          </w:p>
          <w:p w14:paraId="501A2C21" w14:textId="416EB0A7" w:rsidR="008B6DB9" w:rsidRPr="00514AF3" w:rsidRDefault="0010075C" w:rsidP="00F90A0C">
            <w:pPr>
              <w:ind w:left="174"/>
              <w:jc w:val="both"/>
              <w:textAlignment w:val="baseline"/>
              <w:rPr>
                <w:rFonts w:ascii="Arial" w:hAnsi="Arial" w:cs="Arial"/>
                <w:sz w:val="22"/>
                <w:szCs w:val="22"/>
              </w:rPr>
            </w:pPr>
            <w:r w:rsidRPr="00514AF3">
              <w:rPr>
                <w:rFonts w:ascii="Arial" w:hAnsi="Arial" w:cs="Arial"/>
                <w:sz w:val="22"/>
                <w:szCs w:val="22"/>
              </w:rPr>
              <w:t xml:space="preserve">3.1.2.3.3. </w:t>
            </w:r>
            <w:r w:rsidR="00C27423" w:rsidRPr="00514AF3">
              <w:rPr>
                <w:rFonts w:ascii="Arial" w:hAnsi="Arial" w:cs="Arial"/>
                <w:sz w:val="22"/>
                <w:szCs w:val="22"/>
              </w:rPr>
              <w:t>Tyrimo atrankos korekcijos galimos tik suderinus su tyrimo Užsakovu.</w:t>
            </w:r>
          </w:p>
          <w:p w14:paraId="222D84C0" w14:textId="333737E9" w:rsidR="00F66D5C" w:rsidRPr="00514AF3" w:rsidRDefault="001E225D" w:rsidP="00F90A0C">
            <w:pPr>
              <w:ind w:left="174"/>
              <w:jc w:val="both"/>
              <w:textAlignment w:val="baseline"/>
              <w:rPr>
                <w:rFonts w:ascii="Arial" w:hAnsi="Arial" w:cs="Arial"/>
                <w:sz w:val="22"/>
                <w:szCs w:val="22"/>
              </w:rPr>
            </w:pPr>
            <w:r w:rsidRPr="00514AF3">
              <w:rPr>
                <w:rFonts w:ascii="Arial" w:hAnsi="Arial" w:cs="Arial"/>
                <w:sz w:val="22"/>
                <w:szCs w:val="22"/>
              </w:rPr>
              <w:t>3.1.</w:t>
            </w:r>
            <w:r w:rsidR="788483B9" w:rsidRPr="00514AF3">
              <w:rPr>
                <w:rFonts w:ascii="Arial" w:hAnsi="Arial" w:cs="Arial"/>
                <w:sz w:val="22"/>
                <w:szCs w:val="22"/>
              </w:rPr>
              <w:t>2</w:t>
            </w:r>
            <w:r w:rsidRPr="00514AF3">
              <w:rPr>
                <w:rFonts w:ascii="Arial" w:hAnsi="Arial" w:cs="Arial"/>
                <w:sz w:val="22"/>
                <w:szCs w:val="22"/>
              </w:rPr>
              <w:t>.4. Apklausos struktūra</w:t>
            </w:r>
            <w:r w:rsidR="0084239A" w:rsidRPr="00514AF3">
              <w:rPr>
                <w:rFonts w:ascii="Arial" w:hAnsi="Arial" w:cs="Arial"/>
                <w:sz w:val="22"/>
                <w:szCs w:val="22"/>
              </w:rPr>
              <w:t xml:space="preserve"> ir </w:t>
            </w:r>
            <w:r w:rsidRPr="00514AF3">
              <w:rPr>
                <w:rFonts w:ascii="Arial" w:hAnsi="Arial" w:cs="Arial"/>
                <w:sz w:val="22"/>
                <w:szCs w:val="22"/>
              </w:rPr>
              <w:t>klausimynas</w:t>
            </w:r>
            <w:r w:rsidR="00224A35" w:rsidRPr="00514AF3">
              <w:rPr>
                <w:rFonts w:ascii="Arial" w:hAnsi="Arial" w:cs="Arial"/>
                <w:sz w:val="22"/>
                <w:szCs w:val="22"/>
              </w:rPr>
              <w:t>:</w:t>
            </w:r>
          </w:p>
          <w:p w14:paraId="5119D70E" w14:textId="365CC772" w:rsidR="001E3B68" w:rsidRPr="00514AF3" w:rsidRDefault="00546814" w:rsidP="00F90A0C">
            <w:pPr>
              <w:ind w:left="174"/>
              <w:jc w:val="both"/>
              <w:textAlignment w:val="baseline"/>
              <w:rPr>
                <w:rFonts w:ascii="Arial" w:hAnsi="Arial" w:cs="Arial"/>
                <w:sz w:val="22"/>
                <w:szCs w:val="22"/>
              </w:rPr>
            </w:pPr>
            <w:r w:rsidRPr="00514AF3">
              <w:rPr>
                <w:rFonts w:ascii="Arial" w:hAnsi="Arial" w:cs="Arial"/>
                <w:sz w:val="22"/>
                <w:szCs w:val="22"/>
              </w:rPr>
              <w:t>3.1.2.</w:t>
            </w:r>
            <w:r w:rsidR="00A52B8E" w:rsidRPr="00514AF3">
              <w:rPr>
                <w:rFonts w:ascii="Arial" w:hAnsi="Arial" w:cs="Arial"/>
                <w:sz w:val="22"/>
                <w:szCs w:val="22"/>
              </w:rPr>
              <w:t>4</w:t>
            </w:r>
            <w:r w:rsidRPr="00514AF3">
              <w:rPr>
                <w:rFonts w:ascii="Arial" w:hAnsi="Arial" w:cs="Arial"/>
                <w:sz w:val="22"/>
                <w:szCs w:val="22"/>
              </w:rPr>
              <w:t>.</w:t>
            </w:r>
            <w:r w:rsidR="00A52B8E" w:rsidRPr="00514AF3">
              <w:rPr>
                <w:rFonts w:ascii="Arial" w:hAnsi="Arial" w:cs="Arial"/>
                <w:sz w:val="22"/>
                <w:szCs w:val="22"/>
              </w:rPr>
              <w:t>1.</w:t>
            </w:r>
            <w:r w:rsidRPr="00514AF3">
              <w:rPr>
                <w:rFonts w:ascii="Arial" w:hAnsi="Arial" w:cs="Arial"/>
                <w:sz w:val="22"/>
                <w:szCs w:val="22"/>
              </w:rPr>
              <w:t xml:space="preserve"> </w:t>
            </w:r>
            <w:r w:rsidR="001E3B68" w:rsidRPr="00514AF3">
              <w:rPr>
                <w:rFonts w:ascii="Arial" w:hAnsi="Arial" w:cs="Arial"/>
                <w:sz w:val="22"/>
                <w:szCs w:val="22"/>
              </w:rPr>
              <w:t>Instrumentas: standartizuotas kiekybinių tyrimų klausimynas</w:t>
            </w:r>
            <w:r w:rsidR="00A52B8E" w:rsidRPr="00514AF3">
              <w:rPr>
                <w:rFonts w:ascii="Arial" w:hAnsi="Arial" w:cs="Arial"/>
                <w:sz w:val="22"/>
                <w:szCs w:val="22"/>
              </w:rPr>
              <w:t>.</w:t>
            </w:r>
            <w:r w:rsidR="001E3B68" w:rsidRPr="00514AF3">
              <w:rPr>
                <w:rFonts w:ascii="Arial" w:hAnsi="Arial" w:cs="Arial"/>
                <w:sz w:val="22"/>
                <w:szCs w:val="22"/>
              </w:rPr>
              <w:t xml:space="preserve"> </w:t>
            </w:r>
            <w:r w:rsidR="00A52B8E" w:rsidRPr="00514AF3">
              <w:rPr>
                <w:rFonts w:ascii="Arial" w:hAnsi="Arial" w:cs="Arial"/>
                <w:sz w:val="22"/>
                <w:szCs w:val="22"/>
              </w:rPr>
              <w:t>P</w:t>
            </w:r>
            <w:r w:rsidR="001E3B68" w:rsidRPr="00514AF3">
              <w:rPr>
                <w:rFonts w:ascii="Arial" w:hAnsi="Arial" w:cs="Arial"/>
                <w:sz w:val="22"/>
                <w:szCs w:val="22"/>
              </w:rPr>
              <w:t>agal Užsakovo pateiktą klausimyną suprogramuota apklausos nuoroda prieš pradedant apklausą turi būti pateikta Užsakovui ir koreguojama pagal pateiktas pastabas;</w:t>
            </w:r>
          </w:p>
          <w:p w14:paraId="3D27357F" w14:textId="39F35249" w:rsidR="00A70A5A" w:rsidRPr="00514AF3" w:rsidRDefault="00A52B8E" w:rsidP="00F90A0C">
            <w:pPr>
              <w:ind w:left="174"/>
              <w:jc w:val="both"/>
              <w:textAlignment w:val="baseline"/>
              <w:rPr>
                <w:rFonts w:ascii="Arial" w:hAnsi="Arial" w:cs="Arial"/>
                <w:sz w:val="22"/>
                <w:szCs w:val="22"/>
              </w:rPr>
            </w:pPr>
            <w:r w:rsidRPr="00514AF3">
              <w:rPr>
                <w:rFonts w:ascii="Arial" w:hAnsi="Arial" w:cs="Arial"/>
                <w:sz w:val="22"/>
                <w:szCs w:val="22"/>
              </w:rPr>
              <w:t xml:space="preserve">3.1.2.4.2. </w:t>
            </w:r>
            <w:r w:rsidR="00A70A5A" w:rsidRPr="00514AF3">
              <w:rPr>
                <w:rFonts w:ascii="Arial" w:hAnsi="Arial" w:cs="Arial"/>
                <w:sz w:val="22"/>
                <w:szCs w:val="22"/>
              </w:rPr>
              <w:t xml:space="preserve">Būtinos klausimyno dalys: </w:t>
            </w:r>
          </w:p>
          <w:p w14:paraId="5E7F0D5B" w14:textId="1C33D505" w:rsidR="001E225D" w:rsidRPr="00514AF3" w:rsidRDefault="00A52B8E" w:rsidP="00F90A0C">
            <w:pPr>
              <w:ind w:left="174"/>
              <w:jc w:val="both"/>
              <w:textAlignment w:val="baseline"/>
              <w:rPr>
                <w:rFonts w:ascii="Arial" w:hAnsi="Arial" w:cs="Arial"/>
                <w:sz w:val="22"/>
                <w:szCs w:val="22"/>
              </w:rPr>
            </w:pPr>
            <w:r w:rsidRPr="00514AF3">
              <w:rPr>
                <w:rFonts w:ascii="Arial" w:hAnsi="Arial" w:cs="Arial"/>
                <w:sz w:val="22"/>
                <w:szCs w:val="22"/>
              </w:rPr>
              <w:t xml:space="preserve">3.1.2.4.2.1. </w:t>
            </w:r>
            <w:r w:rsidR="001146DC" w:rsidRPr="00514AF3">
              <w:rPr>
                <w:rFonts w:ascii="Arial" w:hAnsi="Arial" w:cs="Arial"/>
                <w:sz w:val="22"/>
                <w:szCs w:val="22"/>
              </w:rPr>
              <w:t xml:space="preserve">Demografinės charakteristikos: amžius, lytis, gyvenamoji vieta, keliavimo į užsienį dažnis ir tikslas, kompanionai, pajamų </w:t>
            </w:r>
            <w:r w:rsidR="007A39B3" w:rsidRPr="00514AF3">
              <w:rPr>
                <w:rFonts w:ascii="Arial" w:hAnsi="Arial" w:cs="Arial"/>
                <w:sz w:val="22"/>
                <w:szCs w:val="22"/>
              </w:rPr>
              <w:t>lygis</w:t>
            </w:r>
            <w:r w:rsidR="001146DC" w:rsidRPr="00514AF3">
              <w:rPr>
                <w:rFonts w:ascii="Arial" w:hAnsi="Arial" w:cs="Arial"/>
                <w:sz w:val="22"/>
                <w:szCs w:val="22"/>
              </w:rPr>
              <w:t>, užimtumas</w:t>
            </w:r>
            <w:r w:rsidR="007A39B3" w:rsidRPr="00514AF3">
              <w:rPr>
                <w:rFonts w:ascii="Arial" w:hAnsi="Arial" w:cs="Arial"/>
                <w:sz w:val="22"/>
                <w:szCs w:val="22"/>
              </w:rPr>
              <w:t>, išsilavinimas</w:t>
            </w:r>
            <w:r w:rsidR="001146DC" w:rsidRPr="00514AF3">
              <w:rPr>
                <w:rFonts w:ascii="Arial" w:hAnsi="Arial" w:cs="Arial"/>
                <w:sz w:val="22"/>
                <w:szCs w:val="22"/>
              </w:rPr>
              <w:t>;</w:t>
            </w:r>
          </w:p>
          <w:p w14:paraId="444799B3" w14:textId="33568AFD" w:rsidR="001146DC" w:rsidRPr="00514AF3" w:rsidRDefault="00B602F8" w:rsidP="00F90A0C">
            <w:pPr>
              <w:ind w:left="174"/>
              <w:jc w:val="both"/>
              <w:textAlignment w:val="baseline"/>
              <w:rPr>
                <w:rFonts w:ascii="Arial" w:hAnsi="Arial" w:cs="Arial"/>
                <w:sz w:val="22"/>
                <w:szCs w:val="22"/>
              </w:rPr>
            </w:pPr>
            <w:r w:rsidRPr="00514AF3">
              <w:rPr>
                <w:rFonts w:ascii="Arial" w:hAnsi="Arial" w:cs="Arial"/>
                <w:sz w:val="22"/>
                <w:szCs w:val="22"/>
              </w:rPr>
              <w:t xml:space="preserve">3.1.2.4.2.2. </w:t>
            </w:r>
            <w:r w:rsidR="00DC5822" w:rsidRPr="00514AF3">
              <w:rPr>
                <w:rFonts w:ascii="Arial" w:hAnsi="Arial" w:cs="Arial"/>
                <w:sz w:val="22"/>
                <w:szCs w:val="22"/>
              </w:rPr>
              <w:t xml:space="preserve">Klausimai apie Vilnių: </w:t>
            </w:r>
            <w:r w:rsidR="00A96021" w:rsidRPr="00514AF3">
              <w:rPr>
                <w:rFonts w:ascii="Arial" w:hAnsi="Arial" w:cs="Arial"/>
                <w:sz w:val="22"/>
                <w:szCs w:val="22"/>
              </w:rPr>
              <w:t>Vilniaus vardo žinomumas miestų-konkurentų tarpe</w:t>
            </w:r>
            <w:r w:rsidR="0086170E" w:rsidRPr="00514AF3">
              <w:rPr>
                <w:rFonts w:ascii="Arial" w:hAnsi="Arial" w:cs="Arial"/>
                <w:sz w:val="22"/>
                <w:szCs w:val="22"/>
              </w:rPr>
              <w:t>,</w:t>
            </w:r>
            <w:r w:rsidR="00DC5822" w:rsidRPr="00514AF3">
              <w:rPr>
                <w:rFonts w:ascii="Arial" w:hAnsi="Arial" w:cs="Arial"/>
                <w:sz w:val="22"/>
                <w:szCs w:val="22"/>
              </w:rPr>
              <w:t xml:space="preserve"> </w:t>
            </w:r>
            <w:r w:rsidR="00F62E16" w:rsidRPr="00514AF3">
              <w:rPr>
                <w:rFonts w:ascii="Arial" w:hAnsi="Arial" w:cs="Arial"/>
                <w:sz w:val="22"/>
                <w:szCs w:val="22"/>
              </w:rPr>
              <w:t>asociacijos, patrauklumas aplankyti</w:t>
            </w:r>
            <w:r w:rsidR="0086170E" w:rsidRPr="00514AF3">
              <w:rPr>
                <w:rFonts w:ascii="Arial" w:hAnsi="Arial" w:cs="Arial"/>
                <w:sz w:val="22"/>
                <w:szCs w:val="22"/>
              </w:rPr>
              <w:t>,</w:t>
            </w:r>
            <w:r w:rsidR="00F62E16" w:rsidRPr="00514AF3">
              <w:rPr>
                <w:rFonts w:ascii="Arial" w:hAnsi="Arial" w:cs="Arial"/>
                <w:sz w:val="22"/>
                <w:szCs w:val="22"/>
              </w:rPr>
              <w:t xml:space="preserve"> ketinimas aplankyti</w:t>
            </w:r>
            <w:r w:rsidR="0086170E" w:rsidRPr="00514AF3">
              <w:rPr>
                <w:rFonts w:ascii="Arial" w:hAnsi="Arial" w:cs="Arial"/>
                <w:sz w:val="22"/>
                <w:szCs w:val="22"/>
              </w:rPr>
              <w:t>,</w:t>
            </w:r>
            <w:r w:rsidR="00863929" w:rsidRPr="00514AF3">
              <w:rPr>
                <w:rFonts w:ascii="Arial" w:hAnsi="Arial" w:cs="Arial"/>
                <w:sz w:val="22"/>
                <w:szCs w:val="22"/>
              </w:rPr>
              <w:t xml:space="preserve"> žinių apie Vilnių lygis</w:t>
            </w:r>
            <w:r w:rsidR="0086170E" w:rsidRPr="00514AF3">
              <w:rPr>
                <w:rFonts w:ascii="Arial" w:hAnsi="Arial" w:cs="Arial"/>
                <w:sz w:val="22"/>
                <w:szCs w:val="22"/>
              </w:rPr>
              <w:t>,</w:t>
            </w:r>
            <w:r w:rsidR="00863929" w:rsidRPr="00514AF3">
              <w:rPr>
                <w:rFonts w:ascii="Arial" w:hAnsi="Arial" w:cs="Arial"/>
                <w:sz w:val="22"/>
                <w:szCs w:val="22"/>
              </w:rPr>
              <w:t xml:space="preserve"> Vilniaus prekinio ženklo atributų </w:t>
            </w:r>
            <w:r w:rsidR="0086170E" w:rsidRPr="00514AF3">
              <w:rPr>
                <w:rFonts w:ascii="Arial" w:hAnsi="Arial" w:cs="Arial"/>
                <w:sz w:val="22"/>
                <w:szCs w:val="22"/>
              </w:rPr>
              <w:t>vertinimas, buvusios kelionės į Vilnių</w:t>
            </w:r>
            <w:r w:rsidR="007A39B3" w:rsidRPr="00514AF3">
              <w:rPr>
                <w:rFonts w:ascii="Arial" w:hAnsi="Arial" w:cs="Arial"/>
                <w:sz w:val="22"/>
                <w:szCs w:val="22"/>
              </w:rPr>
              <w:t>.</w:t>
            </w:r>
          </w:p>
          <w:p w14:paraId="523DF62D" w14:textId="2DF52714" w:rsidR="005B17AD" w:rsidRPr="00514AF3" w:rsidRDefault="00B602F8" w:rsidP="00F90A0C">
            <w:pPr>
              <w:ind w:left="174"/>
              <w:jc w:val="both"/>
              <w:textAlignment w:val="baseline"/>
              <w:rPr>
                <w:rFonts w:ascii="Arial" w:hAnsi="Arial" w:cs="Arial"/>
                <w:sz w:val="22"/>
                <w:szCs w:val="22"/>
              </w:rPr>
            </w:pPr>
            <w:r w:rsidRPr="00514AF3">
              <w:rPr>
                <w:rFonts w:ascii="Arial" w:hAnsi="Arial" w:cs="Arial"/>
                <w:sz w:val="22"/>
                <w:szCs w:val="22"/>
              </w:rPr>
              <w:t xml:space="preserve">3.1.2.4.3. </w:t>
            </w:r>
            <w:r w:rsidR="00560740" w:rsidRPr="00514AF3">
              <w:rPr>
                <w:rFonts w:ascii="Arial" w:hAnsi="Arial" w:cs="Arial"/>
                <w:sz w:val="22"/>
                <w:szCs w:val="22"/>
              </w:rPr>
              <w:t xml:space="preserve">Klausimyno gaires </w:t>
            </w:r>
            <w:r w:rsidR="00AC355A" w:rsidRPr="00514AF3">
              <w:rPr>
                <w:rFonts w:ascii="Arial" w:hAnsi="Arial" w:cs="Arial"/>
                <w:sz w:val="22"/>
                <w:szCs w:val="22"/>
              </w:rPr>
              <w:t>Paslaugų teikėjui</w:t>
            </w:r>
            <w:r w:rsidR="00560740" w:rsidRPr="00514AF3">
              <w:rPr>
                <w:rFonts w:ascii="Arial" w:hAnsi="Arial" w:cs="Arial"/>
                <w:sz w:val="22"/>
                <w:szCs w:val="22"/>
              </w:rPr>
              <w:t xml:space="preserve"> pateiks užsakovas. </w:t>
            </w:r>
            <w:r w:rsidR="009045B0" w:rsidRPr="00514AF3">
              <w:rPr>
                <w:rFonts w:ascii="Arial" w:hAnsi="Arial" w:cs="Arial"/>
                <w:sz w:val="22"/>
                <w:szCs w:val="22"/>
              </w:rPr>
              <w:t>Suprogramuotos apklausų nuorodos prieš pradedant apklausas šalyse turi būti pateiktos Užsakovui ir koreguojamos pagal pateiktas pastabas.</w:t>
            </w:r>
          </w:p>
          <w:p w14:paraId="760ABFD1" w14:textId="52AD024C" w:rsidR="00560740" w:rsidRPr="00514AF3" w:rsidRDefault="004575A7" w:rsidP="00F90A0C">
            <w:pPr>
              <w:ind w:left="174"/>
              <w:jc w:val="both"/>
              <w:textAlignment w:val="baseline"/>
              <w:rPr>
                <w:rFonts w:ascii="Arial" w:hAnsi="Arial" w:cs="Arial"/>
                <w:sz w:val="22"/>
                <w:szCs w:val="22"/>
              </w:rPr>
            </w:pPr>
            <w:r w:rsidRPr="00514AF3">
              <w:rPr>
                <w:rFonts w:ascii="Arial" w:hAnsi="Arial" w:cs="Arial"/>
                <w:sz w:val="22"/>
                <w:szCs w:val="22"/>
              </w:rPr>
              <w:t>3.1.</w:t>
            </w:r>
            <w:r w:rsidR="5119DBB7" w:rsidRPr="00514AF3">
              <w:rPr>
                <w:rFonts w:ascii="Arial" w:hAnsi="Arial" w:cs="Arial"/>
                <w:sz w:val="22"/>
                <w:szCs w:val="22"/>
              </w:rPr>
              <w:t>2</w:t>
            </w:r>
            <w:r w:rsidRPr="00514AF3">
              <w:rPr>
                <w:rFonts w:ascii="Arial" w:hAnsi="Arial" w:cs="Arial"/>
                <w:sz w:val="22"/>
                <w:szCs w:val="22"/>
              </w:rPr>
              <w:t xml:space="preserve">.5. </w:t>
            </w:r>
            <w:r w:rsidR="00D91D3D" w:rsidRPr="00514AF3">
              <w:rPr>
                <w:rFonts w:ascii="Arial" w:hAnsi="Arial" w:cs="Arial"/>
                <w:sz w:val="22"/>
                <w:szCs w:val="22"/>
              </w:rPr>
              <w:t>Atlikus tyrimą, Užsakovui pateikiami šie rezultatai:</w:t>
            </w:r>
          </w:p>
          <w:p w14:paraId="692EA33E" w14:textId="30E8EDC7" w:rsidR="003830A9" w:rsidRPr="00514AF3" w:rsidRDefault="00AA7461" w:rsidP="00F90A0C">
            <w:pPr>
              <w:ind w:left="174"/>
              <w:jc w:val="both"/>
              <w:textAlignment w:val="baseline"/>
              <w:rPr>
                <w:rFonts w:ascii="Arial" w:hAnsi="Arial" w:cs="Arial"/>
                <w:sz w:val="22"/>
                <w:szCs w:val="22"/>
              </w:rPr>
            </w:pPr>
            <w:r w:rsidRPr="00514AF3">
              <w:rPr>
                <w:rFonts w:ascii="Arial" w:hAnsi="Arial" w:cs="Arial"/>
                <w:sz w:val="22"/>
                <w:szCs w:val="22"/>
              </w:rPr>
              <w:t xml:space="preserve">3.1.2.5.1. </w:t>
            </w:r>
            <w:r w:rsidR="003830A9" w:rsidRPr="00514AF3">
              <w:rPr>
                <w:rFonts w:ascii="Arial" w:hAnsi="Arial" w:cs="Arial"/>
                <w:sz w:val="22"/>
                <w:szCs w:val="22"/>
              </w:rPr>
              <w:t xml:space="preserve">Apklausos vykdymo metu </w:t>
            </w:r>
            <w:r w:rsidR="00AC355A" w:rsidRPr="00514AF3">
              <w:rPr>
                <w:rFonts w:ascii="Arial" w:hAnsi="Arial" w:cs="Arial"/>
                <w:sz w:val="22"/>
                <w:szCs w:val="22"/>
              </w:rPr>
              <w:t>Paslaugų teikėjas</w:t>
            </w:r>
            <w:r w:rsidR="003830A9" w:rsidRPr="00514AF3">
              <w:rPr>
                <w:rFonts w:ascii="Arial" w:hAnsi="Arial" w:cs="Arial"/>
                <w:sz w:val="22"/>
                <w:szCs w:val="22"/>
              </w:rPr>
              <w:t xml:space="preserve"> kas </w:t>
            </w:r>
            <w:r w:rsidR="001F6566" w:rsidRPr="00514AF3">
              <w:rPr>
                <w:rFonts w:ascii="Arial" w:hAnsi="Arial" w:cs="Arial"/>
                <w:sz w:val="22"/>
                <w:szCs w:val="22"/>
              </w:rPr>
              <w:t>2 (</w:t>
            </w:r>
            <w:r w:rsidR="003830A9" w:rsidRPr="00514AF3">
              <w:rPr>
                <w:rFonts w:ascii="Arial" w:hAnsi="Arial" w:cs="Arial"/>
                <w:sz w:val="22"/>
                <w:szCs w:val="22"/>
              </w:rPr>
              <w:t>dvi</w:t>
            </w:r>
            <w:r w:rsidR="001F6566" w:rsidRPr="00514AF3">
              <w:rPr>
                <w:rFonts w:ascii="Arial" w:hAnsi="Arial" w:cs="Arial"/>
                <w:sz w:val="22"/>
                <w:szCs w:val="22"/>
              </w:rPr>
              <w:t>)</w:t>
            </w:r>
            <w:r w:rsidR="003830A9" w:rsidRPr="00514AF3">
              <w:rPr>
                <w:rFonts w:ascii="Arial" w:hAnsi="Arial" w:cs="Arial"/>
                <w:sz w:val="22"/>
                <w:szCs w:val="22"/>
              </w:rPr>
              <w:t xml:space="preserve"> dienas privalo informuoti Užsakovą apie apklausos vykdymo eigą, pateikdamas informaciją apie atliktomis apklausomis pildomas tyrimo atrankos kvotas kiekvienoje šalyje.</w:t>
            </w:r>
          </w:p>
          <w:p w14:paraId="258D18FB" w14:textId="72F6B804" w:rsidR="003830A9" w:rsidRPr="00514AF3" w:rsidRDefault="00AA7461" w:rsidP="00F90A0C">
            <w:pPr>
              <w:ind w:left="174"/>
              <w:jc w:val="both"/>
              <w:textAlignment w:val="baseline"/>
              <w:rPr>
                <w:rFonts w:ascii="Arial" w:hAnsi="Arial" w:cs="Arial"/>
                <w:sz w:val="22"/>
                <w:szCs w:val="22"/>
              </w:rPr>
            </w:pPr>
            <w:r w:rsidRPr="00514AF3">
              <w:rPr>
                <w:rFonts w:ascii="Arial" w:hAnsi="Arial" w:cs="Arial"/>
                <w:sz w:val="22"/>
                <w:szCs w:val="22"/>
              </w:rPr>
              <w:t xml:space="preserve">3.1.2.5.2. </w:t>
            </w:r>
            <w:r w:rsidR="003830A9" w:rsidRPr="00514AF3">
              <w:rPr>
                <w:rFonts w:ascii="Arial" w:hAnsi="Arial" w:cs="Arial"/>
                <w:sz w:val="22"/>
                <w:szCs w:val="22"/>
              </w:rPr>
              <w:t>Atlikęs apklausas</w:t>
            </w:r>
            <w:r w:rsidR="009A43BA" w:rsidRPr="00514AF3">
              <w:rPr>
                <w:rFonts w:ascii="Arial" w:hAnsi="Arial" w:cs="Arial"/>
                <w:sz w:val="22"/>
                <w:szCs w:val="22"/>
              </w:rPr>
              <w:t>,</w:t>
            </w:r>
            <w:r w:rsidR="003830A9" w:rsidRPr="00514AF3">
              <w:rPr>
                <w:rFonts w:ascii="Arial" w:hAnsi="Arial" w:cs="Arial"/>
                <w:sz w:val="22"/>
                <w:szCs w:val="22"/>
              </w:rPr>
              <w:t xml:space="preserve"> </w:t>
            </w:r>
            <w:r w:rsidR="00AC355A" w:rsidRPr="00514AF3">
              <w:rPr>
                <w:rFonts w:ascii="Arial" w:hAnsi="Arial" w:cs="Arial"/>
                <w:sz w:val="22"/>
                <w:szCs w:val="22"/>
              </w:rPr>
              <w:t>Paslaugų teikėjas</w:t>
            </w:r>
            <w:r w:rsidR="003830A9" w:rsidRPr="00514AF3">
              <w:rPr>
                <w:rFonts w:ascii="Arial" w:hAnsi="Arial" w:cs="Arial"/>
                <w:sz w:val="22"/>
                <w:szCs w:val="22"/>
              </w:rPr>
              <w:t xml:space="preserve"> Užsakovui</w:t>
            </w:r>
            <w:r w:rsidR="009A43BA" w:rsidRPr="00514AF3">
              <w:rPr>
                <w:rFonts w:ascii="Arial" w:hAnsi="Arial" w:cs="Arial"/>
                <w:sz w:val="22"/>
                <w:szCs w:val="22"/>
              </w:rPr>
              <w:t xml:space="preserve"> ne vėliau kaip per 2 (dvi) darbo dienas</w:t>
            </w:r>
            <w:r w:rsidR="003830A9" w:rsidRPr="00514AF3">
              <w:rPr>
                <w:rFonts w:ascii="Arial" w:hAnsi="Arial" w:cs="Arial"/>
                <w:sz w:val="22"/>
                <w:szCs w:val="22"/>
              </w:rPr>
              <w:t xml:space="preserve"> pateikia kiekvienos šalies techninę apklausos vykdymo ataskaitą, kurioje nurodo faktines apklausos vykdymo datas, apklausos atsako</w:t>
            </w:r>
            <w:r w:rsidR="001353A1" w:rsidRPr="00514AF3">
              <w:rPr>
                <w:rFonts w:ascii="Arial" w:hAnsi="Arial" w:cs="Arial"/>
                <w:sz w:val="22"/>
                <w:szCs w:val="22"/>
              </w:rPr>
              <w:t xml:space="preserve"> dažnį</w:t>
            </w:r>
            <w:r w:rsidR="003830A9" w:rsidRPr="00514AF3">
              <w:rPr>
                <w:rFonts w:ascii="Arial" w:hAnsi="Arial" w:cs="Arial"/>
                <w:sz w:val="22"/>
                <w:szCs w:val="22"/>
              </w:rPr>
              <w:t xml:space="preserve"> (angl. </w:t>
            </w:r>
            <w:proofErr w:type="spellStart"/>
            <w:r w:rsidR="003830A9" w:rsidRPr="00514AF3">
              <w:rPr>
                <w:rFonts w:ascii="Arial" w:hAnsi="Arial" w:cs="Arial"/>
                <w:i/>
                <w:iCs/>
                <w:sz w:val="22"/>
                <w:szCs w:val="22"/>
              </w:rPr>
              <w:t>response</w:t>
            </w:r>
            <w:proofErr w:type="spellEnd"/>
            <w:r w:rsidR="003830A9" w:rsidRPr="00514AF3">
              <w:rPr>
                <w:rFonts w:ascii="Arial" w:hAnsi="Arial" w:cs="Arial"/>
                <w:i/>
                <w:iCs/>
                <w:sz w:val="22"/>
                <w:szCs w:val="22"/>
              </w:rPr>
              <w:t xml:space="preserve"> rate</w:t>
            </w:r>
            <w:r w:rsidR="003830A9" w:rsidRPr="00514AF3">
              <w:rPr>
                <w:rFonts w:ascii="Arial" w:hAnsi="Arial" w:cs="Arial"/>
                <w:sz w:val="22"/>
                <w:szCs w:val="22"/>
              </w:rPr>
              <w:t>), vidutinę apklausų trukmę.</w:t>
            </w:r>
          </w:p>
          <w:p w14:paraId="0318E1FB" w14:textId="7DFE71A7" w:rsidR="00A96021" w:rsidRPr="00514AF3" w:rsidRDefault="00811366" w:rsidP="00F90A0C">
            <w:pPr>
              <w:ind w:left="174"/>
              <w:jc w:val="both"/>
              <w:textAlignment w:val="baseline"/>
              <w:rPr>
                <w:rFonts w:ascii="Arial" w:hAnsi="Arial" w:cs="Arial"/>
                <w:sz w:val="22"/>
                <w:szCs w:val="22"/>
              </w:rPr>
            </w:pPr>
            <w:r w:rsidRPr="00514AF3">
              <w:rPr>
                <w:rFonts w:ascii="Arial" w:hAnsi="Arial" w:cs="Arial"/>
                <w:sz w:val="22"/>
                <w:szCs w:val="22"/>
              </w:rPr>
              <w:t xml:space="preserve">3.1.2.5.3. </w:t>
            </w:r>
            <w:r w:rsidR="007D698F" w:rsidRPr="00514AF3">
              <w:rPr>
                <w:rFonts w:ascii="Arial" w:hAnsi="Arial" w:cs="Arial"/>
                <w:sz w:val="22"/>
                <w:szCs w:val="22"/>
              </w:rPr>
              <w:t xml:space="preserve">Atlikęs apklausas </w:t>
            </w:r>
            <w:r w:rsidR="00AC355A" w:rsidRPr="00514AF3">
              <w:rPr>
                <w:rFonts w:ascii="Arial" w:hAnsi="Arial" w:cs="Arial"/>
                <w:sz w:val="22"/>
                <w:szCs w:val="22"/>
              </w:rPr>
              <w:t>Paslaugų teikėjas</w:t>
            </w:r>
            <w:r w:rsidR="007D698F" w:rsidRPr="00514AF3">
              <w:rPr>
                <w:rFonts w:ascii="Arial" w:hAnsi="Arial" w:cs="Arial"/>
                <w:sz w:val="22"/>
                <w:szCs w:val="22"/>
              </w:rPr>
              <w:t xml:space="preserve"> turi užtikrinti surinktų duomenų kokybės kontrolę</w:t>
            </w:r>
            <w:r w:rsidR="00E420D0" w:rsidRPr="00514AF3">
              <w:rPr>
                <w:rFonts w:ascii="Arial" w:hAnsi="Arial" w:cs="Arial"/>
                <w:sz w:val="22"/>
                <w:szCs w:val="22"/>
              </w:rPr>
              <w:t xml:space="preserve">, </w:t>
            </w:r>
            <w:proofErr w:type="spellStart"/>
            <w:r w:rsidR="00E420D0" w:rsidRPr="00514AF3">
              <w:rPr>
                <w:rFonts w:ascii="Arial" w:hAnsi="Arial" w:cs="Arial"/>
                <w:sz w:val="22"/>
                <w:szCs w:val="22"/>
              </w:rPr>
              <w:t>t.y</w:t>
            </w:r>
            <w:proofErr w:type="spellEnd"/>
            <w:r w:rsidR="00E420D0" w:rsidRPr="00514AF3">
              <w:rPr>
                <w:rFonts w:ascii="Arial" w:hAnsi="Arial" w:cs="Arial"/>
                <w:sz w:val="22"/>
                <w:szCs w:val="22"/>
              </w:rPr>
              <w:t xml:space="preserve">. visos anketos turi būti užpildytos pilnai ir sekant klausimyno logika. </w:t>
            </w:r>
          </w:p>
          <w:p w14:paraId="1A89F5ED" w14:textId="10B1FDA5" w:rsidR="00A8168C" w:rsidRPr="00514AF3" w:rsidRDefault="00811366" w:rsidP="00F90A0C">
            <w:pPr>
              <w:ind w:left="174"/>
              <w:jc w:val="both"/>
              <w:textAlignment w:val="baseline"/>
              <w:rPr>
                <w:rFonts w:ascii="Arial" w:hAnsi="Arial" w:cs="Arial"/>
                <w:sz w:val="22"/>
                <w:szCs w:val="22"/>
              </w:rPr>
            </w:pPr>
            <w:r w:rsidRPr="00514AF3">
              <w:rPr>
                <w:rFonts w:ascii="Arial" w:hAnsi="Arial" w:cs="Arial"/>
                <w:sz w:val="22"/>
                <w:szCs w:val="22"/>
              </w:rPr>
              <w:t xml:space="preserve">3.1.2.5.4. </w:t>
            </w:r>
            <w:r w:rsidR="00A8168C" w:rsidRPr="00514AF3">
              <w:rPr>
                <w:rFonts w:ascii="Arial" w:hAnsi="Arial" w:cs="Arial"/>
                <w:sz w:val="22"/>
                <w:szCs w:val="22"/>
              </w:rPr>
              <w:t xml:space="preserve">Atlikęs apklausą, </w:t>
            </w:r>
            <w:r w:rsidR="00AC355A" w:rsidRPr="00514AF3">
              <w:rPr>
                <w:rFonts w:ascii="Arial" w:hAnsi="Arial" w:cs="Arial"/>
                <w:sz w:val="22"/>
                <w:szCs w:val="22"/>
              </w:rPr>
              <w:t>Paslaugų teikėjas</w:t>
            </w:r>
            <w:r w:rsidR="004F49FE" w:rsidRPr="00514AF3">
              <w:rPr>
                <w:rFonts w:ascii="Arial" w:hAnsi="Arial" w:cs="Arial"/>
                <w:sz w:val="22"/>
                <w:szCs w:val="22"/>
              </w:rPr>
              <w:t xml:space="preserve"> atlieka pirminę duomenų analizę.</w:t>
            </w:r>
          </w:p>
          <w:p w14:paraId="6084B9F8" w14:textId="77777777" w:rsidR="00CE50E6" w:rsidRPr="00514AF3" w:rsidRDefault="00811366" w:rsidP="00F90A0C">
            <w:pPr>
              <w:ind w:left="174"/>
              <w:jc w:val="both"/>
              <w:textAlignment w:val="baseline"/>
              <w:rPr>
                <w:rFonts w:ascii="Arial" w:hAnsi="Arial" w:cs="Arial"/>
                <w:sz w:val="22"/>
                <w:szCs w:val="22"/>
              </w:rPr>
            </w:pPr>
            <w:r w:rsidRPr="00514AF3">
              <w:rPr>
                <w:rFonts w:ascii="Arial" w:hAnsi="Arial" w:cs="Arial"/>
                <w:sz w:val="22"/>
                <w:szCs w:val="22"/>
              </w:rPr>
              <w:t xml:space="preserve">3.1.2.5.5. </w:t>
            </w:r>
            <w:r w:rsidR="00036EF7" w:rsidRPr="00514AF3">
              <w:rPr>
                <w:rFonts w:ascii="Arial" w:hAnsi="Arial" w:cs="Arial"/>
                <w:sz w:val="22"/>
                <w:szCs w:val="22"/>
              </w:rPr>
              <w:t xml:space="preserve">Tyrimo rezultatai pateikiami ataskaitoje MS Power </w:t>
            </w:r>
            <w:proofErr w:type="spellStart"/>
            <w:r w:rsidR="00036EF7" w:rsidRPr="00514AF3">
              <w:rPr>
                <w:rFonts w:ascii="Arial" w:hAnsi="Arial" w:cs="Arial"/>
                <w:sz w:val="22"/>
                <w:szCs w:val="22"/>
              </w:rPr>
              <w:t>Point</w:t>
            </w:r>
            <w:proofErr w:type="spellEnd"/>
            <w:r w:rsidR="00036EF7" w:rsidRPr="00514AF3">
              <w:rPr>
                <w:rFonts w:ascii="Arial" w:hAnsi="Arial" w:cs="Arial"/>
                <w:sz w:val="22"/>
                <w:szCs w:val="22"/>
              </w:rPr>
              <w:t xml:space="preserve"> formatu lietuvių kalba. </w:t>
            </w:r>
          </w:p>
          <w:p w14:paraId="654BF0E9" w14:textId="17A572D7" w:rsidR="00036EF7" w:rsidRPr="00514AF3" w:rsidRDefault="003B3E4F" w:rsidP="00F90A0C">
            <w:pPr>
              <w:ind w:left="174"/>
              <w:jc w:val="both"/>
              <w:textAlignment w:val="baseline"/>
              <w:rPr>
                <w:rFonts w:ascii="Arial" w:hAnsi="Arial" w:cs="Arial"/>
                <w:sz w:val="22"/>
                <w:szCs w:val="22"/>
              </w:rPr>
            </w:pPr>
            <w:r w:rsidRPr="00514AF3">
              <w:rPr>
                <w:rFonts w:ascii="Arial" w:hAnsi="Arial" w:cs="Arial"/>
                <w:sz w:val="22"/>
                <w:szCs w:val="22"/>
              </w:rPr>
              <w:lastRenderedPageBreak/>
              <w:t xml:space="preserve">3.1.2.5.6. </w:t>
            </w:r>
            <w:r w:rsidR="00036EF7" w:rsidRPr="00514AF3">
              <w:rPr>
                <w:rFonts w:ascii="Arial" w:hAnsi="Arial" w:cs="Arial"/>
                <w:sz w:val="22"/>
                <w:szCs w:val="22"/>
              </w:rPr>
              <w:t>Ataskaita apima surinktų duomenų analizę ir įžvalgas. Taip pat pateikiama</w:t>
            </w:r>
            <w:r w:rsidR="00A4321F" w:rsidRPr="00514AF3">
              <w:rPr>
                <w:rFonts w:ascii="Arial" w:hAnsi="Arial" w:cs="Arial"/>
                <w:sz w:val="22"/>
                <w:szCs w:val="22"/>
              </w:rPr>
              <w:t>s</w:t>
            </w:r>
            <w:r w:rsidR="00036EF7" w:rsidRPr="00514AF3">
              <w:rPr>
                <w:rFonts w:ascii="Arial" w:hAnsi="Arial" w:cs="Arial"/>
                <w:sz w:val="22"/>
                <w:szCs w:val="22"/>
              </w:rPr>
              <w:t xml:space="preserve"> duomenų </w:t>
            </w:r>
            <w:r w:rsidR="00A4321F" w:rsidRPr="00514AF3">
              <w:rPr>
                <w:rFonts w:ascii="Arial" w:hAnsi="Arial" w:cs="Arial"/>
                <w:sz w:val="22"/>
                <w:szCs w:val="22"/>
              </w:rPr>
              <w:t xml:space="preserve">failas </w:t>
            </w:r>
            <w:r w:rsidR="00036EF7" w:rsidRPr="00514AF3">
              <w:rPr>
                <w:rFonts w:ascii="Arial" w:hAnsi="Arial" w:cs="Arial"/>
                <w:sz w:val="22"/>
                <w:szCs w:val="22"/>
              </w:rPr>
              <w:t xml:space="preserve">su </w:t>
            </w:r>
            <w:r w:rsidR="00CE50E6" w:rsidRPr="00514AF3">
              <w:rPr>
                <w:rFonts w:ascii="Arial" w:hAnsi="Arial" w:cs="Arial"/>
                <w:sz w:val="22"/>
                <w:szCs w:val="22"/>
              </w:rPr>
              <w:t xml:space="preserve">demografiniais </w:t>
            </w:r>
            <w:r w:rsidR="00036EF7" w:rsidRPr="00514AF3">
              <w:rPr>
                <w:rFonts w:ascii="Arial" w:hAnsi="Arial" w:cs="Arial"/>
                <w:sz w:val="22"/>
                <w:szCs w:val="22"/>
              </w:rPr>
              <w:t>pjūviais bei visų respondentų atsakymų lentelė MS Excel formatu, kiekvienai šaliai atskirai. Duomenų</w:t>
            </w:r>
            <w:r w:rsidR="00C12A49" w:rsidRPr="00514AF3">
              <w:rPr>
                <w:rFonts w:ascii="Arial" w:hAnsi="Arial" w:cs="Arial"/>
                <w:sz w:val="22"/>
                <w:szCs w:val="22"/>
              </w:rPr>
              <w:t xml:space="preserve"> pjūvių</w:t>
            </w:r>
            <w:r w:rsidR="00A4321F" w:rsidRPr="00514AF3">
              <w:rPr>
                <w:rFonts w:ascii="Arial" w:hAnsi="Arial" w:cs="Arial"/>
                <w:sz w:val="22"/>
                <w:szCs w:val="22"/>
              </w:rPr>
              <w:t xml:space="preserve"> faile</w:t>
            </w:r>
            <w:r w:rsidR="00036EF7" w:rsidRPr="00514AF3">
              <w:rPr>
                <w:rFonts w:ascii="Arial" w:hAnsi="Arial" w:cs="Arial"/>
                <w:sz w:val="22"/>
                <w:szCs w:val="22"/>
              </w:rPr>
              <w:t xml:space="preserve"> pateikiami atsakymų pasiskirstymai pagal su Užsakovu suderintus analizės pjūvius</w:t>
            </w:r>
            <w:r w:rsidR="00754378">
              <w:rPr>
                <w:rFonts w:ascii="Arial" w:hAnsi="Arial" w:cs="Arial"/>
                <w:sz w:val="22"/>
                <w:szCs w:val="22"/>
              </w:rPr>
              <w:t xml:space="preserve">, </w:t>
            </w:r>
            <w:r w:rsidR="00036EF7" w:rsidRPr="00514AF3">
              <w:rPr>
                <w:rFonts w:ascii="Arial" w:hAnsi="Arial" w:cs="Arial"/>
                <w:sz w:val="22"/>
                <w:szCs w:val="22"/>
              </w:rPr>
              <w:t>lentelėse sutartinėmis spalvomis pažymint abipusiai statistiškai reikšmingus skirtumus).</w:t>
            </w:r>
            <w:r w:rsidR="00CE50E6" w:rsidRPr="00514AF3">
              <w:rPr>
                <w:rFonts w:ascii="Arial" w:hAnsi="Arial" w:cs="Arial"/>
                <w:sz w:val="22"/>
                <w:szCs w:val="22"/>
              </w:rPr>
              <w:t xml:space="preserve"> Numatomus pjūvius Užsakovas patvirtina </w:t>
            </w:r>
            <w:r w:rsidR="00C12A49" w:rsidRPr="00514AF3">
              <w:rPr>
                <w:rFonts w:ascii="Arial" w:hAnsi="Arial" w:cs="Arial"/>
                <w:sz w:val="22"/>
                <w:szCs w:val="22"/>
              </w:rPr>
              <w:t>klausimyno tvirtinimo metu.</w:t>
            </w:r>
          </w:p>
          <w:p w14:paraId="305229C0" w14:textId="3A703005" w:rsidR="00E91F13" w:rsidRPr="00514AF3" w:rsidRDefault="00E106E8" w:rsidP="00F90A0C">
            <w:pPr>
              <w:ind w:left="174"/>
              <w:jc w:val="both"/>
              <w:textAlignment w:val="baseline"/>
              <w:rPr>
                <w:rFonts w:ascii="Arial" w:hAnsi="Arial" w:cs="Arial"/>
                <w:sz w:val="22"/>
                <w:szCs w:val="22"/>
              </w:rPr>
            </w:pPr>
            <w:r w:rsidRPr="00514AF3">
              <w:rPr>
                <w:rFonts w:ascii="Arial" w:hAnsi="Arial" w:cs="Arial"/>
                <w:sz w:val="22"/>
                <w:szCs w:val="22"/>
              </w:rPr>
              <w:t>3.1.2.5.</w:t>
            </w:r>
            <w:r w:rsidR="00ED50CA" w:rsidRPr="00514AF3">
              <w:rPr>
                <w:rFonts w:ascii="Arial" w:hAnsi="Arial" w:cs="Arial"/>
                <w:sz w:val="22"/>
                <w:szCs w:val="22"/>
              </w:rPr>
              <w:t>7</w:t>
            </w:r>
            <w:r w:rsidRPr="00514AF3">
              <w:rPr>
                <w:rFonts w:ascii="Arial" w:hAnsi="Arial" w:cs="Arial"/>
                <w:sz w:val="22"/>
                <w:szCs w:val="22"/>
              </w:rPr>
              <w:t xml:space="preserve">. </w:t>
            </w:r>
            <w:r w:rsidR="00E91F13" w:rsidRPr="00514AF3">
              <w:rPr>
                <w:rFonts w:ascii="Arial" w:hAnsi="Arial" w:cs="Arial"/>
                <w:sz w:val="22"/>
                <w:szCs w:val="22"/>
              </w:rPr>
              <w:t>Tyrimo pabaigoje surengiamas ataskaitos pristatymas gyvo susitikimo metu Užsakovo biure.</w:t>
            </w:r>
          </w:p>
          <w:p w14:paraId="6E03E441" w14:textId="41336AB6" w:rsidR="0063407E" w:rsidRPr="00514AF3" w:rsidRDefault="00E106E8" w:rsidP="00F90A0C">
            <w:pPr>
              <w:ind w:left="174"/>
              <w:jc w:val="both"/>
              <w:textAlignment w:val="baseline"/>
              <w:rPr>
                <w:rFonts w:ascii="Arial" w:hAnsi="Arial" w:cs="Arial"/>
                <w:sz w:val="22"/>
                <w:szCs w:val="22"/>
              </w:rPr>
            </w:pPr>
            <w:r w:rsidRPr="00514AF3">
              <w:rPr>
                <w:rFonts w:ascii="Arial" w:hAnsi="Arial" w:cs="Arial"/>
                <w:sz w:val="22"/>
                <w:szCs w:val="22"/>
              </w:rPr>
              <w:t>3.1.2.5.</w:t>
            </w:r>
            <w:r w:rsidR="00ED50CA" w:rsidRPr="00514AF3">
              <w:rPr>
                <w:rFonts w:ascii="Arial" w:hAnsi="Arial" w:cs="Arial"/>
                <w:sz w:val="22"/>
                <w:szCs w:val="22"/>
              </w:rPr>
              <w:t>8</w:t>
            </w:r>
            <w:r w:rsidRPr="00514AF3">
              <w:rPr>
                <w:rFonts w:ascii="Arial" w:hAnsi="Arial" w:cs="Arial"/>
                <w:sz w:val="22"/>
                <w:szCs w:val="22"/>
              </w:rPr>
              <w:t xml:space="preserve">. </w:t>
            </w:r>
            <w:r w:rsidR="0063407E" w:rsidRPr="00514AF3">
              <w:rPr>
                <w:rFonts w:ascii="Arial" w:hAnsi="Arial" w:cs="Arial"/>
                <w:sz w:val="22"/>
                <w:szCs w:val="22"/>
              </w:rPr>
              <w:t>Visi paminėti elementai nuo pateikimo momento tampa Užsakovo nuosavybe.</w:t>
            </w:r>
          </w:p>
          <w:p w14:paraId="061C689D" w14:textId="77777777" w:rsidR="001F6566" w:rsidRPr="00514AF3" w:rsidRDefault="001F6566" w:rsidP="00F90A0C">
            <w:pPr>
              <w:ind w:left="174"/>
              <w:jc w:val="both"/>
              <w:textAlignment w:val="baseline"/>
              <w:rPr>
                <w:rFonts w:ascii="Arial" w:hAnsi="Arial" w:cs="Arial"/>
                <w:sz w:val="22"/>
                <w:szCs w:val="22"/>
              </w:rPr>
            </w:pPr>
          </w:p>
          <w:p w14:paraId="2B4E9104" w14:textId="2A70BB44" w:rsidR="00A8168C" w:rsidRPr="00514AF3" w:rsidRDefault="249C87C9" w:rsidP="00F90A0C">
            <w:pPr>
              <w:ind w:left="174"/>
              <w:jc w:val="both"/>
              <w:textAlignment w:val="baseline"/>
              <w:rPr>
                <w:rFonts w:ascii="Arial" w:hAnsi="Arial" w:cs="Arial"/>
                <w:b/>
                <w:bCs/>
                <w:sz w:val="22"/>
                <w:szCs w:val="22"/>
              </w:rPr>
            </w:pPr>
            <w:r w:rsidRPr="00514AF3">
              <w:rPr>
                <w:rFonts w:ascii="Arial" w:hAnsi="Arial" w:cs="Arial"/>
                <w:b/>
                <w:bCs/>
                <w:sz w:val="22"/>
                <w:szCs w:val="22"/>
              </w:rPr>
              <w:t xml:space="preserve">3.1.3. </w:t>
            </w:r>
            <w:r w:rsidR="001F6566" w:rsidRPr="00514AF3">
              <w:rPr>
                <w:rFonts w:ascii="Arial" w:hAnsi="Arial" w:cs="Arial"/>
                <w:b/>
                <w:bCs/>
                <w:sz w:val="22"/>
                <w:szCs w:val="22"/>
              </w:rPr>
              <w:t>I</w:t>
            </w:r>
            <w:r w:rsidR="00720A43">
              <w:rPr>
                <w:rFonts w:ascii="Arial" w:hAnsi="Arial" w:cs="Arial"/>
                <w:b/>
                <w:bCs/>
                <w:sz w:val="22"/>
                <w:szCs w:val="22"/>
              </w:rPr>
              <w:t>I</w:t>
            </w:r>
            <w:r w:rsidR="001F6566" w:rsidRPr="00514AF3">
              <w:rPr>
                <w:rFonts w:ascii="Arial" w:hAnsi="Arial" w:cs="Arial"/>
                <w:b/>
                <w:bCs/>
                <w:sz w:val="22"/>
                <w:szCs w:val="22"/>
              </w:rPr>
              <w:t xml:space="preserve">I pirkimo objekto daliai – </w:t>
            </w:r>
            <w:r w:rsidR="00536F0C" w:rsidRPr="00514AF3">
              <w:rPr>
                <w:rFonts w:ascii="Arial" w:hAnsi="Arial" w:cs="Arial"/>
                <w:b/>
                <w:bCs/>
                <w:sz w:val="22"/>
                <w:szCs w:val="22"/>
              </w:rPr>
              <w:t xml:space="preserve">Vilniuje gyvenančių užsieniečių </w:t>
            </w:r>
            <w:r w:rsidR="00A8168C" w:rsidRPr="00514AF3">
              <w:rPr>
                <w:rFonts w:ascii="Arial" w:hAnsi="Arial" w:cs="Arial"/>
                <w:b/>
                <w:bCs/>
                <w:sz w:val="22"/>
                <w:szCs w:val="22"/>
              </w:rPr>
              <w:t>ir užsienio student</w:t>
            </w:r>
            <w:r w:rsidR="00C75054" w:rsidRPr="00514AF3">
              <w:rPr>
                <w:rFonts w:ascii="Arial" w:hAnsi="Arial" w:cs="Arial"/>
                <w:b/>
                <w:bCs/>
                <w:sz w:val="22"/>
                <w:szCs w:val="22"/>
              </w:rPr>
              <w:t>ų</w:t>
            </w:r>
            <w:r w:rsidR="00A8168C" w:rsidRPr="00514AF3">
              <w:rPr>
                <w:rFonts w:ascii="Arial" w:hAnsi="Arial" w:cs="Arial"/>
                <w:b/>
                <w:bCs/>
                <w:sz w:val="22"/>
                <w:szCs w:val="22"/>
              </w:rPr>
              <w:t xml:space="preserve"> </w:t>
            </w:r>
            <w:r w:rsidR="00536F0C" w:rsidRPr="00514AF3">
              <w:rPr>
                <w:rFonts w:ascii="Arial" w:hAnsi="Arial" w:cs="Arial"/>
                <w:b/>
                <w:bCs/>
                <w:sz w:val="22"/>
                <w:szCs w:val="22"/>
              </w:rPr>
              <w:t>pasitenkinimo tyrimas</w:t>
            </w:r>
            <w:r w:rsidR="001F6566" w:rsidRPr="00514AF3">
              <w:rPr>
                <w:rFonts w:ascii="Arial" w:hAnsi="Arial" w:cs="Arial"/>
                <w:b/>
                <w:bCs/>
                <w:sz w:val="22"/>
                <w:szCs w:val="22"/>
              </w:rPr>
              <w:t xml:space="preserve"> </w:t>
            </w:r>
            <w:r w:rsidR="001C63D7">
              <w:rPr>
                <w:rFonts w:ascii="Arial" w:hAnsi="Arial" w:cs="Arial"/>
                <w:b/>
                <w:bCs/>
                <w:sz w:val="22"/>
                <w:szCs w:val="22"/>
              </w:rPr>
              <w:t xml:space="preserve">- </w:t>
            </w:r>
            <w:r w:rsidR="001F6566" w:rsidRPr="00514AF3">
              <w:rPr>
                <w:rFonts w:ascii="Arial" w:hAnsi="Arial" w:cs="Arial"/>
                <w:b/>
                <w:bCs/>
                <w:sz w:val="22"/>
                <w:szCs w:val="22"/>
              </w:rPr>
              <w:t>keliami reikalavimai:</w:t>
            </w:r>
          </w:p>
          <w:p w14:paraId="1297D3C9" w14:textId="0B1C1FC8" w:rsidR="00F00936" w:rsidRPr="00514AF3" w:rsidRDefault="00BE1029" w:rsidP="00F90A0C">
            <w:pPr>
              <w:ind w:left="174"/>
              <w:jc w:val="both"/>
              <w:textAlignment w:val="baseline"/>
              <w:rPr>
                <w:rFonts w:ascii="Arial" w:hAnsi="Arial" w:cs="Arial"/>
                <w:sz w:val="22"/>
                <w:szCs w:val="22"/>
              </w:rPr>
            </w:pPr>
            <w:r w:rsidRPr="00514AF3">
              <w:rPr>
                <w:rFonts w:ascii="Arial" w:hAnsi="Arial" w:cs="Arial"/>
                <w:sz w:val="22"/>
                <w:szCs w:val="22"/>
              </w:rPr>
              <w:t>3.1.</w:t>
            </w:r>
            <w:r w:rsidR="1919DB6D" w:rsidRPr="00514AF3">
              <w:rPr>
                <w:rFonts w:ascii="Arial" w:hAnsi="Arial" w:cs="Arial"/>
                <w:sz w:val="22"/>
                <w:szCs w:val="22"/>
              </w:rPr>
              <w:t>3</w:t>
            </w:r>
            <w:r w:rsidRPr="00514AF3">
              <w:rPr>
                <w:rFonts w:ascii="Arial" w:hAnsi="Arial" w:cs="Arial"/>
                <w:sz w:val="22"/>
                <w:szCs w:val="22"/>
              </w:rPr>
              <w:t xml:space="preserve">.1. </w:t>
            </w:r>
            <w:r w:rsidR="00C30DFF" w:rsidRPr="00514AF3">
              <w:rPr>
                <w:rFonts w:ascii="Arial" w:hAnsi="Arial" w:cs="Arial"/>
                <w:sz w:val="22"/>
                <w:szCs w:val="22"/>
              </w:rPr>
              <w:t>Tyrimo tikslas: nustatyti pasitenkinimo Vilniaus miestu lyg</w:t>
            </w:r>
            <w:r w:rsidR="007E5925" w:rsidRPr="00514AF3">
              <w:rPr>
                <w:rFonts w:ascii="Arial" w:hAnsi="Arial" w:cs="Arial"/>
                <w:sz w:val="22"/>
                <w:szCs w:val="22"/>
              </w:rPr>
              <w:t>į,</w:t>
            </w:r>
            <w:r w:rsidR="00C30DFF" w:rsidRPr="00514AF3">
              <w:rPr>
                <w:rFonts w:ascii="Arial" w:hAnsi="Arial" w:cs="Arial"/>
                <w:sz w:val="22"/>
                <w:szCs w:val="22"/>
              </w:rPr>
              <w:t xml:space="preserve"> įvertinti skirtingus užsienio piliečių gyvenimo Vilniuje aspektus</w:t>
            </w:r>
            <w:r w:rsidR="007E5925" w:rsidRPr="00514AF3">
              <w:rPr>
                <w:rFonts w:ascii="Arial" w:hAnsi="Arial" w:cs="Arial"/>
                <w:sz w:val="22"/>
                <w:szCs w:val="22"/>
              </w:rPr>
              <w:t xml:space="preserve"> ir išsiaiškinti gilumines priežastis bei pateikti rekomendacijas, kaip Vilnių padaryti patrauklesnį </w:t>
            </w:r>
            <w:r w:rsidR="004D51EA" w:rsidRPr="00514AF3">
              <w:rPr>
                <w:rFonts w:ascii="Arial" w:hAnsi="Arial" w:cs="Arial"/>
                <w:sz w:val="22"/>
                <w:szCs w:val="22"/>
              </w:rPr>
              <w:t xml:space="preserve">miestą </w:t>
            </w:r>
            <w:r w:rsidR="00615D95" w:rsidRPr="00514AF3">
              <w:rPr>
                <w:rFonts w:ascii="Arial" w:hAnsi="Arial" w:cs="Arial"/>
                <w:sz w:val="22"/>
                <w:szCs w:val="22"/>
              </w:rPr>
              <w:t>užsieniečiams dirbti, studijuoti ir gyventi.</w:t>
            </w:r>
            <w:r w:rsidR="00410EA8" w:rsidRPr="00514AF3">
              <w:rPr>
                <w:rFonts w:ascii="Arial" w:hAnsi="Arial" w:cs="Arial"/>
                <w:sz w:val="22"/>
                <w:szCs w:val="22"/>
              </w:rPr>
              <w:t xml:space="preserve"> </w:t>
            </w:r>
            <w:r w:rsidR="00F00936" w:rsidRPr="00514AF3">
              <w:rPr>
                <w:rFonts w:ascii="Arial" w:hAnsi="Arial" w:cs="Arial"/>
                <w:sz w:val="22"/>
                <w:szCs w:val="22"/>
              </w:rPr>
              <w:t xml:space="preserve">Įvertinti užsienio studentų pasitenkinimą miestu, sužinoti ateities planus ir gilumines priežastis, kodėl baigę bakalauro studijas, 90 proc. užsienio studentų iš Vilniaus išvažiuoja. Lūkestis nustatyti problemines sritis </w:t>
            </w:r>
            <w:r w:rsidR="00445470" w:rsidRPr="00514AF3">
              <w:rPr>
                <w:rFonts w:ascii="Arial" w:hAnsi="Arial" w:cs="Arial"/>
                <w:sz w:val="22"/>
                <w:szCs w:val="22"/>
              </w:rPr>
              <w:t xml:space="preserve">– kas netenkina Vilniaus mieste </w:t>
            </w:r>
            <w:r w:rsidR="00F00936" w:rsidRPr="00514AF3">
              <w:rPr>
                <w:rFonts w:ascii="Arial" w:hAnsi="Arial" w:cs="Arial"/>
                <w:sz w:val="22"/>
                <w:szCs w:val="22"/>
              </w:rPr>
              <w:t>ir gauti rekomendacijas šių sričių sprendimui.</w:t>
            </w:r>
          </w:p>
          <w:p w14:paraId="23A11EAA" w14:textId="58335755" w:rsidR="00C30DFF" w:rsidRPr="00514AF3" w:rsidRDefault="00D11EAA" w:rsidP="00F90A0C">
            <w:pPr>
              <w:ind w:left="174"/>
              <w:jc w:val="both"/>
              <w:textAlignment w:val="baseline"/>
              <w:rPr>
                <w:rFonts w:ascii="Arial" w:hAnsi="Arial" w:cs="Arial"/>
                <w:sz w:val="22"/>
                <w:szCs w:val="22"/>
              </w:rPr>
            </w:pPr>
            <w:r w:rsidRPr="00514AF3">
              <w:rPr>
                <w:rFonts w:ascii="Arial" w:hAnsi="Arial" w:cs="Arial"/>
                <w:sz w:val="22"/>
                <w:szCs w:val="22"/>
              </w:rPr>
              <w:t>3.1.</w:t>
            </w:r>
            <w:r w:rsidR="63A95ADE" w:rsidRPr="00514AF3">
              <w:rPr>
                <w:rFonts w:ascii="Arial" w:hAnsi="Arial" w:cs="Arial"/>
                <w:sz w:val="22"/>
                <w:szCs w:val="22"/>
              </w:rPr>
              <w:t>3</w:t>
            </w:r>
            <w:r w:rsidRPr="00514AF3">
              <w:rPr>
                <w:rFonts w:ascii="Arial" w:hAnsi="Arial" w:cs="Arial"/>
                <w:sz w:val="22"/>
                <w:szCs w:val="22"/>
              </w:rPr>
              <w:t>.2. Tyrimo metodologija:</w:t>
            </w:r>
          </w:p>
          <w:p w14:paraId="188DBC1C" w14:textId="148ED1E1" w:rsidR="00C52204" w:rsidRPr="00514AF3" w:rsidRDefault="00410EA8" w:rsidP="009636A9">
            <w:pPr>
              <w:ind w:left="174"/>
              <w:jc w:val="both"/>
              <w:textAlignment w:val="baseline"/>
              <w:rPr>
                <w:rFonts w:ascii="Arial" w:hAnsi="Arial" w:cs="Arial"/>
                <w:sz w:val="22"/>
                <w:szCs w:val="22"/>
              </w:rPr>
            </w:pPr>
            <w:r w:rsidRPr="00514AF3">
              <w:rPr>
                <w:rFonts w:ascii="Arial" w:hAnsi="Arial" w:cs="Arial"/>
                <w:sz w:val="22"/>
                <w:szCs w:val="22"/>
              </w:rPr>
              <w:t xml:space="preserve">3.1.3.2.1. </w:t>
            </w:r>
            <w:r w:rsidR="00C52204" w:rsidRPr="00514AF3">
              <w:rPr>
                <w:rFonts w:ascii="Arial" w:hAnsi="Arial" w:cs="Arial"/>
                <w:sz w:val="22"/>
                <w:szCs w:val="22"/>
              </w:rPr>
              <w:t>Tyrimo metodas</w:t>
            </w:r>
            <w:r w:rsidR="00CB01A9" w:rsidRPr="00514AF3">
              <w:rPr>
                <w:rFonts w:ascii="Arial" w:hAnsi="Arial" w:cs="Arial"/>
                <w:sz w:val="22"/>
                <w:szCs w:val="22"/>
              </w:rPr>
              <w:t>:</w:t>
            </w:r>
            <w:r w:rsidR="00C52204" w:rsidRPr="00514AF3">
              <w:rPr>
                <w:rFonts w:ascii="Arial" w:hAnsi="Arial" w:cs="Arial"/>
                <w:sz w:val="22"/>
                <w:szCs w:val="22"/>
              </w:rPr>
              <w:t xml:space="preserve"> </w:t>
            </w:r>
            <w:proofErr w:type="spellStart"/>
            <w:r w:rsidR="00C52204" w:rsidRPr="00514AF3">
              <w:rPr>
                <w:rFonts w:ascii="Arial" w:hAnsi="Arial" w:cs="Arial"/>
                <w:sz w:val="22"/>
                <w:szCs w:val="22"/>
              </w:rPr>
              <w:t>panelinė</w:t>
            </w:r>
            <w:proofErr w:type="spellEnd"/>
            <w:r w:rsidR="00C52204" w:rsidRPr="00514AF3">
              <w:rPr>
                <w:rFonts w:ascii="Arial" w:hAnsi="Arial" w:cs="Arial"/>
                <w:sz w:val="22"/>
                <w:szCs w:val="22"/>
              </w:rPr>
              <w:t xml:space="preserve"> internetinė apklausa</w:t>
            </w:r>
            <w:r w:rsidR="009636A9">
              <w:rPr>
                <w:rFonts w:ascii="Arial" w:hAnsi="Arial" w:cs="Arial"/>
                <w:sz w:val="22"/>
                <w:szCs w:val="22"/>
              </w:rPr>
              <w:t xml:space="preserve"> </w:t>
            </w:r>
            <w:r w:rsidR="009636A9" w:rsidRPr="00514AF3">
              <w:rPr>
                <w:rFonts w:ascii="Arial" w:hAnsi="Arial" w:cs="Arial"/>
                <w:sz w:val="22"/>
                <w:szCs w:val="22"/>
              </w:rPr>
              <w:t xml:space="preserve">ir/ arba </w:t>
            </w:r>
            <w:r w:rsidR="00E14DB5">
              <w:rPr>
                <w:rFonts w:ascii="Arial" w:hAnsi="Arial" w:cs="Arial"/>
                <w:sz w:val="22"/>
                <w:szCs w:val="22"/>
              </w:rPr>
              <w:t xml:space="preserve">apklausa </w:t>
            </w:r>
            <w:r w:rsidR="009636A9" w:rsidRPr="00514AF3">
              <w:rPr>
                <w:rFonts w:ascii="Arial" w:hAnsi="Arial" w:cs="Arial"/>
                <w:sz w:val="22"/>
                <w:szCs w:val="22"/>
              </w:rPr>
              <w:t>telefonu</w:t>
            </w:r>
            <w:r w:rsidR="00C52204" w:rsidRPr="00514AF3">
              <w:rPr>
                <w:rFonts w:ascii="Arial" w:hAnsi="Arial" w:cs="Arial"/>
                <w:sz w:val="22"/>
                <w:szCs w:val="22"/>
              </w:rPr>
              <w:t>;</w:t>
            </w:r>
          </w:p>
          <w:p w14:paraId="10764163" w14:textId="4F7FB51B" w:rsidR="00C52204" w:rsidRPr="00514AF3" w:rsidRDefault="00410EA8" w:rsidP="00F90A0C">
            <w:pPr>
              <w:ind w:left="174"/>
              <w:jc w:val="both"/>
              <w:textAlignment w:val="baseline"/>
              <w:rPr>
                <w:rFonts w:ascii="Arial" w:hAnsi="Arial" w:cs="Arial"/>
                <w:sz w:val="22"/>
                <w:szCs w:val="22"/>
              </w:rPr>
            </w:pPr>
            <w:r w:rsidRPr="00514AF3">
              <w:rPr>
                <w:rFonts w:ascii="Arial" w:hAnsi="Arial" w:cs="Arial"/>
                <w:sz w:val="22"/>
                <w:szCs w:val="22"/>
              </w:rPr>
              <w:t xml:space="preserve">3.1.3.2.2. </w:t>
            </w:r>
            <w:r w:rsidR="00C52204" w:rsidRPr="00514AF3">
              <w:rPr>
                <w:rFonts w:ascii="Arial" w:hAnsi="Arial" w:cs="Arial"/>
                <w:sz w:val="22"/>
                <w:szCs w:val="22"/>
              </w:rPr>
              <w:t xml:space="preserve">Apklausos platforma: naudoti patikimą ir pripažintą internetinių apklausų įrankį (pvz., </w:t>
            </w:r>
            <w:proofErr w:type="spellStart"/>
            <w:r w:rsidR="00C52204" w:rsidRPr="00514AF3">
              <w:rPr>
                <w:rFonts w:ascii="Arial" w:hAnsi="Arial" w:cs="Arial"/>
                <w:sz w:val="22"/>
                <w:szCs w:val="22"/>
              </w:rPr>
              <w:t>Alchemer</w:t>
            </w:r>
            <w:proofErr w:type="spellEnd"/>
            <w:r w:rsidR="002052DC" w:rsidRPr="00514AF3">
              <w:rPr>
                <w:rFonts w:ascii="Arial" w:hAnsi="Arial" w:cs="Arial"/>
                <w:sz w:val="22"/>
                <w:szCs w:val="22"/>
              </w:rPr>
              <w:t xml:space="preserve">, </w:t>
            </w:r>
            <w:proofErr w:type="spellStart"/>
            <w:r w:rsidR="002052DC" w:rsidRPr="00514AF3">
              <w:rPr>
                <w:rFonts w:ascii="Arial" w:hAnsi="Arial" w:cs="Arial"/>
                <w:sz w:val="22"/>
                <w:szCs w:val="22"/>
              </w:rPr>
              <w:t>SurveyMonkey</w:t>
            </w:r>
            <w:proofErr w:type="spellEnd"/>
            <w:r w:rsidR="00C52204" w:rsidRPr="00514AF3">
              <w:rPr>
                <w:rFonts w:ascii="Arial" w:hAnsi="Arial" w:cs="Arial"/>
                <w:sz w:val="22"/>
                <w:szCs w:val="22"/>
              </w:rPr>
              <w:t xml:space="preserve"> ar </w:t>
            </w:r>
            <w:r w:rsidR="00CE50E6" w:rsidRPr="00514AF3">
              <w:rPr>
                <w:rFonts w:ascii="Arial" w:hAnsi="Arial" w:cs="Arial"/>
                <w:sz w:val="22"/>
                <w:szCs w:val="22"/>
              </w:rPr>
              <w:t>lygiavert</w:t>
            </w:r>
            <w:r w:rsidR="009A43BA" w:rsidRPr="00514AF3">
              <w:rPr>
                <w:rFonts w:ascii="Arial" w:hAnsi="Arial" w:cs="Arial"/>
                <w:sz w:val="22"/>
                <w:szCs w:val="22"/>
              </w:rPr>
              <w:t>ę</w:t>
            </w:r>
            <w:r w:rsidR="00C52204" w:rsidRPr="00514AF3">
              <w:rPr>
                <w:rFonts w:ascii="Arial" w:hAnsi="Arial" w:cs="Arial"/>
                <w:sz w:val="22"/>
                <w:szCs w:val="22"/>
              </w:rPr>
              <w:t>);</w:t>
            </w:r>
          </w:p>
          <w:p w14:paraId="23B723D2" w14:textId="7B204AF7" w:rsidR="00C52204" w:rsidRPr="00514AF3" w:rsidRDefault="00410EA8" w:rsidP="00F90A0C">
            <w:pPr>
              <w:ind w:left="174"/>
              <w:jc w:val="both"/>
              <w:textAlignment w:val="baseline"/>
              <w:rPr>
                <w:rFonts w:ascii="Arial" w:hAnsi="Arial" w:cs="Arial"/>
                <w:sz w:val="22"/>
                <w:szCs w:val="22"/>
              </w:rPr>
            </w:pPr>
            <w:r w:rsidRPr="00514AF3">
              <w:rPr>
                <w:rFonts w:ascii="Arial" w:hAnsi="Arial" w:cs="Arial"/>
                <w:sz w:val="22"/>
                <w:szCs w:val="22"/>
              </w:rPr>
              <w:t xml:space="preserve">3.1.3.2.3. </w:t>
            </w:r>
            <w:r w:rsidR="00C52204" w:rsidRPr="00514AF3">
              <w:rPr>
                <w:rFonts w:ascii="Arial" w:hAnsi="Arial" w:cs="Arial"/>
                <w:sz w:val="22"/>
                <w:szCs w:val="22"/>
              </w:rPr>
              <w:t>Apklausos trukmė: iki 7 min; apie 15 klausimų;</w:t>
            </w:r>
            <w:r w:rsidR="002F2017" w:rsidRPr="00514AF3">
              <w:rPr>
                <w:rFonts w:ascii="Arial" w:hAnsi="Arial" w:cs="Arial"/>
                <w:sz w:val="22"/>
                <w:szCs w:val="22"/>
              </w:rPr>
              <w:t xml:space="preserve"> </w:t>
            </w:r>
            <w:r w:rsidR="00F07E30" w:rsidRPr="00514AF3">
              <w:rPr>
                <w:rFonts w:ascii="Arial" w:hAnsi="Arial" w:cs="Arial"/>
                <w:sz w:val="22"/>
                <w:szCs w:val="22"/>
              </w:rPr>
              <w:t>studentams</w:t>
            </w:r>
            <w:r w:rsidR="002F2017" w:rsidRPr="00514AF3">
              <w:rPr>
                <w:rFonts w:ascii="Arial" w:hAnsi="Arial" w:cs="Arial"/>
                <w:sz w:val="22"/>
                <w:szCs w:val="22"/>
              </w:rPr>
              <w:t xml:space="preserve"> papildomai </w:t>
            </w:r>
            <w:r w:rsidR="004619B5" w:rsidRPr="00514AF3">
              <w:rPr>
                <w:rFonts w:ascii="Arial" w:hAnsi="Arial" w:cs="Arial"/>
                <w:sz w:val="22"/>
                <w:szCs w:val="22"/>
              </w:rPr>
              <w:t xml:space="preserve">iki </w:t>
            </w:r>
            <w:r w:rsidR="002F2017" w:rsidRPr="00514AF3">
              <w:rPr>
                <w:rFonts w:ascii="Arial" w:hAnsi="Arial" w:cs="Arial"/>
                <w:sz w:val="22"/>
                <w:szCs w:val="22"/>
              </w:rPr>
              <w:t xml:space="preserve">5 min., </w:t>
            </w:r>
            <w:r w:rsidR="004619B5" w:rsidRPr="00514AF3">
              <w:rPr>
                <w:rFonts w:ascii="Arial" w:hAnsi="Arial" w:cs="Arial"/>
                <w:sz w:val="22"/>
                <w:szCs w:val="22"/>
              </w:rPr>
              <w:t xml:space="preserve">apie </w:t>
            </w:r>
            <w:r w:rsidR="002F2017" w:rsidRPr="00514AF3">
              <w:rPr>
                <w:rFonts w:ascii="Arial" w:hAnsi="Arial" w:cs="Arial"/>
                <w:sz w:val="22"/>
                <w:szCs w:val="22"/>
              </w:rPr>
              <w:t>10 klausimų;</w:t>
            </w:r>
          </w:p>
          <w:p w14:paraId="43E5F340" w14:textId="4AD4509D" w:rsidR="00C52204" w:rsidRPr="00514AF3" w:rsidRDefault="00410EA8" w:rsidP="00F90A0C">
            <w:pPr>
              <w:ind w:left="174"/>
              <w:jc w:val="both"/>
              <w:textAlignment w:val="baseline"/>
              <w:rPr>
                <w:rFonts w:ascii="Arial" w:hAnsi="Arial" w:cs="Arial"/>
                <w:sz w:val="22"/>
                <w:szCs w:val="22"/>
              </w:rPr>
            </w:pPr>
            <w:r w:rsidRPr="00514AF3">
              <w:rPr>
                <w:rFonts w:ascii="Arial" w:hAnsi="Arial" w:cs="Arial"/>
                <w:sz w:val="22"/>
                <w:szCs w:val="22"/>
              </w:rPr>
              <w:t xml:space="preserve">3.1.3.2.4. </w:t>
            </w:r>
            <w:r w:rsidR="00C52204" w:rsidRPr="00514AF3">
              <w:rPr>
                <w:rFonts w:ascii="Arial" w:hAnsi="Arial" w:cs="Arial"/>
                <w:sz w:val="22"/>
                <w:szCs w:val="22"/>
              </w:rPr>
              <w:t xml:space="preserve">Apklausa vykdoma anglų </w:t>
            </w:r>
            <w:r w:rsidR="00FE26A6" w:rsidRPr="00514AF3">
              <w:rPr>
                <w:rFonts w:ascii="Arial" w:hAnsi="Arial" w:cs="Arial"/>
                <w:sz w:val="22"/>
                <w:szCs w:val="22"/>
              </w:rPr>
              <w:t>ir rusų kalbomis.</w:t>
            </w:r>
          </w:p>
          <w:p w14:paraId="5362FE6C" w14:textId="6BB5424E" w:rsidR="00D11EAA" w:rsidRPr="00514AF3" w:rsidRDefault="00FE26A6" w:rsidP="00F90A0C">
            <w:pPr>
              <w:ind w:left="174"/>
              <w:jc w:val="both"/>
              <w:textAlignment w:val="baseline"/>
              <w:rPr>
                <w:rFonts w:ascii="Arial" w:hAnsi="Arial" w:cs="Arial"/>
                <w:sz w:val="22"/>
                <w:szCs w:val="22"/>
              </w:rPr>
            </w:pPr>
            <w:r w:rsidRPr="00514AF3">
              <w:rPr>
                <w:rFonts w:ascii="Arial" w:hAnsi="Arial" w:cs="Arial"/>
                <w:sz w:val="22"/>
                <w:szCs w:val="22"/>
              </w:rPr>
              <w:t>3.1.</w:t>
            </w:r>
            <w:r w:rsidR="1DD085BF" w:rsidRPr="00514AF3">
              <w:rPr>
                <w:rFonts w:ascii="Arial" w:hAnsi="Arial" w:cs="Arial"/>
                <w:sz w:val="22"/>
                <w:szCs w:val="22"/>
              </w:rPr>
              <w:t>3</w:t>
            </w:r>
            <w:r w:rsidRPr="00514AF3">
              <w:rPr>
                <w:rFonts w:ascii="Arial" w:hAnsi="Arial" w:cs="Arial"/>
                <w:sz w:val="22"/>
                <w:szCs w:val="22"/>
              </w:rPr>
              <w:t>.3. Apklausiama auditorija:</w:t>
            </w:r>
          </w:p>
          <w:p w14:paraId="772224D7" w14:textId="7C826C4E" w:rsidR="00C30DFF" w:rsidRPr="00514AF3" w:rsidRDefault="004E41B8" w:rsidP="00F90A0C">
            <w:pPr>
              <w:ind w:left="174"/>
              <w:jc w:val="both"/>
              <w:textAlignment w:val="baseline"/>
              <w:rPr>
                <w:rFonts w:ascii="Arial" w:hAnsi="Arial" w:cs="Arial"/>
                <w:sz w:val="22"/>
                <w:szCs w:val="22"/>
              </w:rPr>
            </w:pPr>
            <w:r w:rsidRPr="00514AF3">
              <w:rPr>
                <w:rFonts w:ascii="Arial" w:hAnsi="Arial" w:cs="Arial"/>
                <w:sz w:val="22"/>
                <w:szCs w:val="22"/>
              </w:rPr>
              <w:t>3.1.3.3.</w:t>
            </w:r>
            <w:r w:rsidR="008108EA" w:rsidRPr="00514AF3">
              <w:rPr>
                <w:rFonts w:ascii="Arial" w:hAnsi="Arial" w:cs="Arial"/>
                <w:sz w:val="22"/>
                <w:szCs w:val="22"/>
              </w:rPr>
              <w:t>1.</w:t>
            </w:r>
            <w:r w:rsidRPr="00514AF3">
              <w:rPr>
                <w:rFonts w:ascii="Arial" w:hAnsi="Arial" w:cs="Arial"/>
                <w:sz w:val="22"/>
                <w:szCs w:val="22"/>
              </w:rPr>
              <w:t xml:space="preserve"> </w:t>
            </w:r>
            <w:r w:rsidR="00FE26A6" w:rsidRPr="00514AF3">
              <w:rPr>
                <w:rFonts w:ascii="Arial" w:hAnsi="Arial" w:cs="Arial"/>
                <w:sz w:val="22"/>
                <w:szCs w:val="22"/>
              </w:rPr>
              <w:t>Respondentai</w:t>
            </w:r>
            <w:r w:rsidR="00C30DFF" w:rsidRPr="00514AF3">
              <w:rPr>
                <w:rFonts w:ascii="Arial" w:hAnsi="Arial" w:cs="Arial"/>
                <w:sz w:val="22"/>
                <w:szCs w:val="22"/>
              </w:rPr>
              <w:t xml:space="preserve">: Vilniuje gyvenantys užsienio šalių pilietybę turintys suaugę (nuo 18 metų) asmenys. </w:t>
            </w:r>
            <w:r w:rsidR="00664790" w:rsidRPr="00514AF3">
              <w:rPr>
                <w:rFonts w:ascii="Arial" w:hAnsi="Arial" w:cs="Arial"/>
                <w:sz w:val="22"/>
                <w:szCs w:val="22"/>
              </w:rPr>
              <w:t xml:space="preserve">Apklausos </w:t>
            </w:r>
            <w:r w:rsidR="00295B94" w:rsidRPr="00514AF3">
              <w:rPr>
                <w:rFonts w:ascii="Arial" w:hAnsi="Arial" w:cs="Arial"/>
                <w:sz w:val="22"/>
                <w:szCs w:val="22"/>
              </w:rPr>
              <w:t>pradžioje</w:t>
            </w:r>
            <w:r w:rsidR="00664790" w:rsidRPr="00514AF3">
              <w:rPr>
                <w:rFonts w:ascii="Arial" w:hAnsi="Arial" w:cs="Arial"/>
                <w:sz w:val="22"/>
                <w:szCs w:val="22"/>
              </w:rPr>
              <w:t xml:space="preserve"> Užsakovas </w:t>
            </w:r>
            <w:r w:rsidR="009A1BEE" w:rsidRPr="00514AF3">
              <w:rPr>
                <w:rFonts w:ascii="Arial" w:hAnsi="Arial" w:cs="Arial"/>
                <w:sz w:val="22"/>
                <w:szCs w:val="22"/>
              </w:rPr>
              <w:t xml:space="preserve">pateikia </w:t>
            </w:r>
            <w:r w:rsidR="00AC355A" w:rsidRPr="00514AF3">
              <w:rPr>
                <w:rFonts w:ascii="Arial" w:hAnsi="Arial" w:cs="Arial"/>
                <w:sz w:val="22"/>
                <w:szCs w:val="22"/>
              </w:rPr>
              <w:t>Paslaugų teikėjui</w:t>
            </w:r>
            <w:r w:rsidR="009A1BEE" w:rsidRPr="00514AF3">
              <w:rPr>
                <w:rFonts w:ascii="Arial" w:hAnsi="Arial" w:cs="Arial"/>
                <w:sz w:val="22"/>
                <w:szCs w:val="22"/>
              </w:rPr>
              <w:t xml:space="preserve"> kontaktų sąrašą ir/ arba </w:t>
            </w:r>
            <w:r w:rsidR="00664790" w:rsidRPr="00514AF3">
              <w:rPr>
                <w:rFonts w:ascii="Arial" w:hAnsi="Arial" w:cs="Arial"/>
                <w:sz w:val="22"/>
                <w:szCs w:val="22"/>
              </w:rPr>
              <w:t xml:space="preserve">platina </w:t>
            </w:r>
            <w:r w:rsidR="00735534" w:rsidRPr="00514AF3">
              <w:rPr>
                <w:rFonts w:ascii="Arial" w:hAnsi="Arial" w:cs="Arial"/>
                <w:sz w:val="22"/>
                <w:szCs w:val="22"/>
              </w:rPr>
              <w:t xml:space="preserve">apklausos nuorodą </w:t>
            </w:r>
            <w:r w:rsidR="00664790" w:rsidRPr="00514AF3">
              <w:rPr>
                <w:rFonts w:ascii="Arial" w:hAnsi="Arial" w:cs="Arial"/>
                <w:sz w:val="22"/>
                <w:szCs w:val="22"/>
              </w:rPr>
              <w:t>savo turimais kanalais</w:t>
            </w:r>
            <w:r w:rsidR="009A1BEE" w:rsidRPr="00514AF3">
              <w:rPr>
                <w:rFonts w:ascii="Arial" w:hAnsi="Arial" w:cs="Arial"/>
                <w:sz w:val="22"/>
                <w:szCs w:val="22"/>
              </w:rPr>
              <w:t>.</w:t>
            </w:r>
          </w:p>
          <w:p w14:paraId="73EC3813" w14:textId="01C3AC43" w:rsidR="00C30DFF" w:rsidRPr="00514AF3" w:rsidRDefault="004E41B8" w:rsidP="00F90A0C">
            <w:pPr>
              <w:ind w:left="174"/>
              <w:jc w:val="both"/>
              <w:textAlignment w:val="baseline"/>
              <w:rPr>
                <w:rFonts w:ascii="Arial" w:hAnsi="Arial" w:cs="Arial"/>
                <w:sz w:val="22"/>
                <w:szCs w:val="22"/>
              </w:rPr>
            </w:pPr>
            <w:r w:rsidRPr="00514AF3">
              <w:rPr>
                <w:rFonts w:ascii="Arial" w:hAnsi="Arial" w:cs="Arial"/>
                <w:sz w:val="22"/>
                <w:szCs w:val="22"/>
              </w:rPr>
              <w:t>3.1.3.3.</w:t>
            </w:r>
            <w:r w:rsidR="008108EA" w:rsidRPr="00514AF3">
              <w:rPr>
                <w:rFonts w:ascii="Arial" w:hAnsi="Arial" w:cs="Arial"/>
                <w:sz w:val="22"/>
                <w:szCs w:val="22"/>
              </w:rPr>
              <w:t>2.</w:t>
            </w:r>
            <w:r w:rsidRPr="00514AF3">
              <w:rPr>
                <w:rFonts w:ascii="Arial" w:hAnsi="Arial" w:cs="Arial"/>
                <w:sz w:val="22"/>
                <w:szCs w:val="22"/>
              </w:rPr>
              <w:t xml:space="preserve"> </w:t>
            </w:r>
            <w:r w:rsidR="00C30DFF" w:rsidRPr="00514AF3">
              <w:rPr>
                <w:rFonts w:ascii="Arial" w:hAnsi="Arial" w:cs="Arial"/>
                <w:sz w:val="22"/>
                <w:szCs w:val="22"/>
              </w:rPr>
              <w:t xml:space="preserve">Imtis: turi būti surinkta </w:t>
            </w:r>
            <w:r w:rsidR="00DE18AE" w:rsidRPr="00514AF3">
              <w:rPr>
                <w:rFonts w:ascii="Arial" w:hAnsi="Arial" w:cs="Arial"/>
                <w:sz w:val="22"/>
                <w:szCs w:val="22"/>
              </w:rPr>
              <w:t xml:space="preserve">ne mažiau kaip </w:t>
            </w:r>
            <w:r w:rsidR="000B4F26" w:rsidRPr="00514AF3">
              <w:rPr>
                <w:rFonts w:ascii="Arial" w:hAnsi="Arial" w:cs="Arial"/>
                <w:sz w:val="22"/>
                <w:szCs w:val="22"/>
              </w:rPr>
              <w:t>800</w:t>
            </w:r>
            <w:r w:rsidR="00C30DFF" w:rsidRPr="00514AF3">
              <w:rPr>
                <w:rFonts w:ascii="Arial" w:hAnsi="Arial" w:cs="Arial"/>
                <w:sz w:val="22"/>
                <w:szCs w:val="22"/>
              </w:rPr>
              <w:t xml:space="preserve"> teisingai užpildytų anketų</w:t>
            </w:r>
            <w:r w:rsidR="0028642A" w:rsidRPr="00514AF3">
              <w:rPr>
                <w:rFonts w:ascii="Arial" w:hAnsi="Arial" w:cs="Arial"/>
                <w:sz w:val="22"/>
                <w:szCs w:val="22"/>
              </w:rPr>
              <w:t xml:space="preserve">, jų tarpe </w:t>
            </w:r>
            <w:r w:rsidR="00DE18AE" w:rsidRPr="00514AF3">
              <w:rPr>
                <w:rFonts w:ascii="Arial" w:hAnsi="Arial" w:cs="Arial"/>
                <w:sz w:val="22"/>
                <w:szCs w:val="22"/>
              </w:rPr>
              <w:t>ne mažiau ka</w:t>
            </w:r>
            <w:r w:rsidR="00BC07B6">
              <w:rPr>
                <w:rFonts w:ascii="Arial" w:hAnsi="Arial" w:cs="Arial"/>
                <w:sz w:val="22"/>
                <w:szCs w:val="22"/>
              </w:rPr>
              <w:t>i</w:t>
            </w:r>
            <w:r w:rsidR="00DE18AE" w:rsidRPr="00514AF3">
              <w:rPr>
                <w:rFonts w:ascii="Arial" w:hAnsi="Arial" w:cs="Arial"/>
                <w:sz w:val="22"/>
                <w:szCs w:val="22"/>
              </w:rPr>
              <w:t xml:space="preserve">p </w:t>
            </w:r>
            <w:r w:rsidR="00BB33C1" w:rsidRPr="00514AF3">
              <w:rPr>
                <w:rFonts w:ascii="Arial" w:hAnsi="Arial" w:cs="Arial"/>
                <w:sz w:val="22"/>
                <w:szCs w:val="22"/>
              </w:rPr>
              <w:t>3</w:t>
            </w:r>
            <w:r w:rsidR="0028642A" w:rsidRPr="00514AF3">
              <w:rPr>
                <w:rFonts w:ascii="Arial" w:hAnsi="Arial" w:cs="Arial"/>
                <w:sz w:val="22"/>
                <w:szCs w:val="22"/>
              </w:rPr>
              <w:t>00 studentų</w:t>
            </w:r>
            <w:r w:rsidR="00C30DFF" w:rsidRPr="00514AF3">
              <w:rPr>
                <w:rFonts w:ascii="Arial" w:hAnsi="Arial" w:cs="Arial"/>
                <w:sz w:val="22"/>
                <w:szCs w:val="22"/>
              </w:rPr>
              <w:t xml:space="preserve">. </w:t>
            </w:r>
          </w:p>
          <w:p w14:paraId="4830275D" w14:textId="72F7B44A" w:rsidR="00C30DFF" w:rsidRPr="00514AF3" w:rsidRDefault="004E41B8" w:rsidP="00F90A0C">
            <w:pPr>
              <w:ind w:left="174"/>
              <w:jc w:val="both"/>
              <w:textAlignment w:val="baseline"/>
              <w:rPr>
                <w:rFonts w:ascii="Arial" w:hAnsi="Arial" w:cs="Arial"/>
                <w:sz w:val="22"/>
                <w:szCs w:val="22"/>
              </w:rPr>
            </w:pPr>
            <w:r w:rsidRPr="00514AF3">
              <w:rPr>
                <w:rFonts w:ascii="Arial" w:hAnsi="Arial" w:cs="Arial"/>
                <w:sz w:val="22"/>
                <w:szCs w:val="22"/>
              </w:rPr>
              <w:t>3.1.3.3</w:t>
            </w:r>
            <w:r w:rsidR="008108EA" w:rsidRPr="00514AF3">
              <w:rPr>
                <w:rFonts w:ascii="Arial" w:hAnsi="Arial" w:cs="Arial"/>
                <w:sz w:val="22"/>
                <w:szCs w:val="22"/>
              </w:rPr>
              <w:t>.3</w:t>
            </w:r>
            <w:r w:rsidRPr="00514AF3">
              <w:rPr>
                <w:rFonts w:ascii="Arial" w:hAnsi="Arial" w:cs="Arial"/>
                <w:sz w:val="22"/>
                <w:szCs w:val="22"/>
              </w:rPr>
              <w:t xml:space="preserve">. </w:t>
            </w:r>
            <w:r w:rsidR="00C30DFF" w:rsidRPr="00514AF3">
              <w:rPr>
                <w:rFonts w:ascii="Arial" w:hAnsi="Arial" w:cs="Arial"/>
                <w:sz w:val="22"/>
                <w:szCs w:val="22"/>
              </w:rPr>
              <w:t>Atrankos metodas: tikslinė kvotinė;</w:t>
            </w:r>
          </w:p>
          <w:p w14:paraId="7A62FB5D" w14:textId="0576DCD8" w:rsidR="00C30DFF" w:rsidRPr="00514AF3" w:rsidRDefault="004E41B8" w:rsidP="00F90A0C">
            <w:pPr>
              <w:ind w:left="174"/>
              <w:jc w:val="both"/>
              <w:textAlignment w:val="baseline"/>
              <w:rPr>
                <w:rFonts w:ascii="Arial" w:hAnsi="Arial" w:cs="Arial"/>
                <w:sz w:val="22"/>
                <w:szCs w:val="22"/>
              </w:rPr>
            </w:pPr>
            <w:r w:rsidRPr="00514AF3">
              <w:rPr>
                <w:rFonts w:ascii="Arial" w:hAnsi="Arial" w:cs="Arial"/>
                <w:sz w:val="22"/>
                <w:szCs w:val="22"/>
              </w:rPr>
              <w:t>3.1.3.3.</w:t>
            </w:r>
            <w:r w:rsidR="00493BBA" w:rsidRPr="00514AF3">
              <w:rPr>
                <w:rFonts w:ascii="Arial" w:hAnsi="Arial" w:cs="Arial"/>
                <w:sz w:val="22"/>
                <w:szCs w:val="22"/>
              </w:rPr>
              <w:t>4.</w:t>
            </w:r>
            <w:r w:rsidRPr="00514AF3">
              <w:rPr>
                <w:rFonts w:ascii="Arial" w:hAnsi="Arial" w:cs="Arial"/>
                <w:sz w:val="22"/>
                <w:szCs w:val="22"/>
              </w:rPr>
              <w:t xml:space="preserve"> </w:t>
            </w:r>
            <w:r w:rsidR="00C30DFF" w:rsidRPr="00514AF3">
              <w:rPr>
                <w:rFonts w:ascii="Arial" w:hAnsi="Arial" w:cs="Arial"/>
                <w:sz w:val="22"/>
                <w:szCs w:val="22"/>
              </w:rPr>
              <w:t>Kvotos: Užpildytos anketos turi pasiskirstyti proporcingai Vilniuje registruotų pilnamečių užsieniečių pasiskirstymui</w:t>
            </w:r>
            <w:r w:rsidR="000A31BE" w:rsidRPr="00514AF3">
              <w:rPr>
                <w:rFonts w:ascii="Arial" w:hAnsi="Arial" w:cs="Arial"/>
                <w:sz w:val="22"/>
                <w:szCs w:val="22"/>
              </w:rPr>
              <w:t xml:space="preserve"> pagal kilmės šalį</w:t>
            </w:r>
            <w:r w:rsidR="00C30DFF" w:rsidRPr="00514AF3">
              <w:rPr>
                <w:rFonts w:ascii="Arial" w:hAnsi="Arial" w:cs="Arial"/>
                <w:sz w:val="22"/>
                <w:szCs w:val="22"/>
              </w:rPr>
              <w:t xml:space="preserve">. Naujausius Registrų centro duomenis apie Vilniuje registruotus užsieniečius </w:t>
            </w:r>
            <w:r w:rsidR="00AC355A" w:rsidRPr="00514AF3">
              <w:rPr>
                <w:rFonts w:ascii="Arial" w:hAnsi="Arial" w:cs="Arial"/>
                <w:sz w:val="22"/>
                <w:szCs w:val="22"/>
              </w:rPr>
              <w:t>Paslaugų teikėjui</w:t>
            </w:r>
            <w:r w:rsidR="00C30DFF" w:rsidRPr="00514AF3">
              <w:rPr>
                <w:rFonts w:ascii="Arial" w:hAnsi="Arial" w:cs="Arial"/>
                <w:sz w:val="22"/>
                <w:szCs w:val="22"/>
              </w:rPr>
              <w:t xml:space="preserve"> pateikia Užsakovas iš karto po sutarties pasirašymo</w:t>
            </w:r>
            <w:r w:rsidR="00C27423" w:rsidRPr="00514AF3">
              <w:rPr>
                <w:rFonts w:ascii="Arial" w:hAnsi="Arial" w:cs="Arial"/>
                <w:sz w:val="22"/>
                <w:szCs w:val="22"/>
              </w:rPr>
              <w:t>;</w:t>
            </w:r>
          </w:p>
          <w:p w14:paraId="66D3C203" w14:textId="08300B25" w:rsidR="00C27423" w:rsidRPr="00514AF3" w:rsidRDefault="00632391" w:rsidP="00F90A0C">
            <w:pPr>
              <w:ind w:left="174"/>
              <w:jc w:val="both"/>
              <w:textAlignment w:val="baseline"/>
              <w:rPr>
                <w:rFonts w:ascii="Arial" w:hAnsi="Arial" w:cs="Arial"/>
                <w:sz w:val="22"/>
                <w:szCs w:val="22"/>
              </w:rPr>
            </w:pPr>
            <w:r w:rsidRPr="00514AF3">
              <w:rPr>
                <w:rFonts w:ascii="Arial" w:hAnsi="Arial" w:cs="Arial"/>
                <w:sz w:val="22"/>
                <w:szCs w:val="22"/>
              </w:rPr>
              <w:t xml:space="preserve">3.1.3.3.5. </w:t>
            </w:r>
            <w:r w:rsidR="00C27423" w:rsidRPr="00514AF3">
              <w:rPr>
                <w:rFonts w:ascii="Arial" w:hAnsi="Arial" w:cs="Arial"/>
                <w:sz w:val="22"/>
                <w:szCs w:val="22"/>
              </w:rPr>
              <w:t>Tyrimo atrankos korekcijos galimos tik suderinus su tyrimo Užsakovu.</w:t>
            </w:r>
          </w:p>
          <w:p w14:paraId="509CBC72" w14:textId="702FDEF3" w:rsidR="008A62A1" w:rsidRPr="00514AF3" w:rsidRDefault="007640D0" w:rsidP="00F90A0C">
            <w:pPr>
              <w:ind w:left="174"/>
              <w:jc w:val="both"/>
              <w:textAlignment w:val="baseline"/>
              <w:rPr>
                <w:rFonts w:ascii="Arial" w:hAnsi="Arial" w:cs="Arial"/>
                <w:sz w:val="22"/>
                <w:szCs w:val="22"/>
              </w:rPr>
            </w:pPr>
            <w:r w:rsidRPr="00514AF3">
              <w:rPr>
                <w:rFonts w:ascii="Arial" w:hAnsi="Arial" w:cs="Arial"/>
                <w:sz w:val="22"/>
                <w:szCs w:val="22"/>
              </w:rPr>
              <w:t>3.1.</w:t>
            </w:r>
            <w:r w:rsidR="15EEDE0E" w:rsidRPr="00514AF3">
              <w:rPr>
                <w:rFonts w:ascii="Arial" w:hAnsi="Arial" w:cs="Arial"/>
                <w:sz w:val="22"/>
                <w:szCs w:val="22"/>
              </w:rPr>
              <w:t>3</w:t>
            </w:r>
            <w:r w:rsidRPr="00514AF3">
              <w:rPr>
                <w:rFonts w:ascii="Arial" w:hAnsi="Arial" w:cs="Arial"/>
                <w:sz w:val="22"/>
                <w:szCs w:val="22"/>
              </w:rPr>
              <w:t xml:space="preserve">.4. </w:t>
            </w:r>
            <w:r w:rsidR="00FE28FB" w:rsidRPr="00514AF3">
              <w:rPr>
                <w:rFonts w:ascii="Arial" w:hAnsi="Arial" w:cs="Arial"/>
                <w:sz w:val="22"/>
                <w:szCs w:val="22"/>
              </w:rPr>
              <w:t>Apklausos struktūra</w:t>
            </w:r>
            <w:r w:rsidR="00632391" w:rsidRPr="00514AF3">
              <w:rPr>
                <w:rFonts w:ascii="Arial" w:hAnsi="Arial" w:cs="Arial"/>
                <w:sz w:val="22"/>
                <w:szCs w:val="22"/>
              </w:rPr>
              <w:t xml:space="preserve"> ir</w:t>
            </w:r>
            <w:r w:rsidR="00FE28FB" w:rsidRPr="00514AF3">
              <w:rPr>
                <w:rFonts w:ascii="Arial" w:hAnsi="Arial" w:cs="Arial"/>
                <w:sz w:val="22"/>
                <w:szCs w:val="22"/>
              </w:rPr>
              <w:t xml:space="preserve"> klausimynas</w:t>
            </w:r>
            <w:r w:rsidR="00632391" w:rsidRPr="00514AF3">
              <w:rPr>
                <w:rFonts w:ascii="Arial" w:hAnsi="Arial" w:cs="Arial"/>
                <w:sz w:val="22"/>
                <w:szCs w:val="22"/>
              </w:rPr>
              <w:t>:</w:t>
            </w:r>
          </w:p>
          <w:p w14:paraId="14161C89" w14:textId="62833320" w:rsidR="00C30DFF" w:rsidRPr="00514AF3" w:rsidRDefault="00D44312" w:rsidP="00F90A0C">
            <w:pPr>
              <w:ind w:left="174"/>
              <w:jc w:val="both"/>
              <w:textAlignment w:val="baseline"/>
              <w:rPr>
                <w:rFonts w:ascii="Arial" w:hAnsi="Arial" w:cs="Arial"/>
                <w:sz w:val="22"/>
                <w:szCs w:val="22"/>
              </w:rPr>
            </w:pPr>
            <w:r w:rsidRPr="00514AF3">
              <w:rPr>
                <w:rFonts w:ascii="Arial" w:hAnsi="Arial" w:cs="Arial"/>
                <w:sz w:val="22"/>
                <w:szCs w:val="22"/>
              </w:rPr>
              <w:t xml:space="preserve">3.1.3.4.1. </w:t>
            </w:r>
            <w:r w:rsidR="00C30DFF" w:rsidRPr="00514AF3">
              <w:rPr>
                <w:rFonts w:ascii="Arial" w:hAnsi="Arial" w:cs="Arial"/>
                <w:sz w:val="22"/>
                <w:szCs w:val="22"/>
              </w:rPr>
              <w:t>Instrumentas: standartizuotas kiekybinių tyrimų klausimynas; pagal Užsakovo pateiktą klausimyną suprogramuota apklausos nuoroda prieš pradedant apklausą turi būti pateikta Užsakovui ir koreguojama pagal pateiktas pastabas</w:t>
            </w:r>
            <w:r w:rsidR="00A46CF2" w:rsidRPr="00514AF3">
              <w:rPr>
                <w:rFonts w:ascii="Arial" w:hAnsi="Arial" w:cs="Arial"/>
                <w:sz w:val="22"/>
                <w:szCs w:val="22"/>
              </w:rPr>
              <w:t>.</w:t>
            </w:r>
          </w:p>
          <w:p w14:paraId="06F7D7CD" w14:textId="66D5201D" w:rsidR="00DB371A" w:rsidRPr="00514AF3" w:rsidRDefault="00D44312" w:rsidP="00F90A0C">
            <w:pPr>
              <w:ind w:left="174"/>
              <w:jc w:val="both"/>
              <w:textAlignment w:val="baseline"/>
              <w:rPr>
                <w:rFonts w:ascii="Arial" w:hAnsi="Arial" w:cs="Arial"/>
                <w:sz w:val="22"/>
                <w:szCs w:val="22"/>
              </w:rPr>
            </w:pPr>
            <w:r w:rsidRPr="00514AF3">
              <w:rPr>
                <w:rFonts w:ascii="Arial" w:hAnsi="Arial" w:cs="Arial"/>
                <w:sz w:val="22"/>
                <w:szCs w:val="22"/>
              </w:rPr>
              <w:t xml:space="preserve">3.1.3.4.2. </w:t>
            </w:r>
            <w:r w:rsidR="00DB371A" w:rsidRPr="00514AF3">
              <w:rPr>
                <w:rFonts w:ascii="Arial" w:hAnsi="Arial" w:cs="Arial"/>
                <w:sz w:val="22"/>
                <w:szCs w:val="22"/>
              </w:rPr>
              <w:t>Būtinos klausimyno</w:t>
            </w:r>
            <w:r w:rsidR="00CC70C5" w:rsidRPr="00514AF3">
              <w:rPr>
                <w:rFonts w:ascii="Arial" w:hAnsi="Arial" w:cs="Arial"/>
                <w:sz w:val="22"/>
                <w:szCs w:val="22"/>
              </w:rPr>
              <w:t xml:space="preserve"> </w:t>
            </w:r>
            <w:r w:rsidR="00A70A5A" w:rsidRPr="00514AF3">
              <w:rPr>
                <w:rFonts w:ascii="Arial" w:hAnsi="Arial" w:cs="Arial"/>
                <w:sz w:val="22"/>
                <w:szCs w:val="22"/>
              </w:rPr>
              <w:t>dalys</w:t>
            </w:r>
            <w:r w:rsidR="00DB371A" w:rsidRPr="00514AF3">
              <w:rPr>
                <w:rFonts w:ascii="Arial" w:hAnsi="Arial" w:cs="Arial"/>
                <w:sz w:val="22"/>
                <w:szCs w:val="22"/>
              </w:rPr>
              <w:t xml:space="preserve">: </w:t>
            </w:r>
          </w:p>
          <w:p w14:paraId="5CF91E1B" w14:textId="3F18E077" w:rsidR="00624652" w:rsidRPr="00514AF3" w:rsidRDefault="00D44312" w:rsidP="00F90A0C">
            <w:pPr>
              <w:ind w:left="174"/>
              <w:jc w:val="both"/>
              <w:textAlignment w:val="baseline"/>
              <w:rPr>
                <w:rFonts w:ascii="Arial" w:hAnsi="Arial" w:cs="Arial"/>
                <w:sz w:val="22"/>
                <w:szCs w:val="22"/>
              </w:rPr>
            </w:pPr>
            <w:r w:rsidRPr="00514AF3">
              <w:rPr>
                <w:rFonts w:ascii="Arial" w:hAnsi="Arial" w:cs="Arial"/>
                <w:sz w:val="22"/>
                <w:szCs w:val="22"/>
              </w:rPr>
              <w:t>3.1.3.4.2.</w:t>
            </w:r>
            <w:r w:rsidR="000524E8" w:rsidRPr="00514AF3">
              <w:rPr>
                <w:rFonts w:ascii="Arial" w:hAnsi="Arial" w:cs="Arial"/>
                <w:sz w:val="22"/>
                <w:szCs w:val="22"/>
              </w:rPr>
              <w:t>1.</w:t>
            </w:r>
            <w:r w:rsidRPr="00514AF3">
              <w:rPr>
                <w:rFonts w:ascii="Arial" w:hAnsi="Arial" w:cs="Arial"/>
                <w:sz w:val="22"/>
                <w:szCs w:val="22"/>
              </w:rPr>
              <w:t xml:space="preserve"> </w:t>
            </w:r>
            <w:r w:rsidR="00624652" w:rsidRPr="00514AF3">
              <w:rPr>
                <w:rFonts w:ascii="Arial" w:hAnsi="Arial" w:cs="Arial"/>
                <w:sz w:val="22"/>
                <w:szCs w:val="22"/>
              </w:rPr>
              <w:t xml:space="preserve">Demografija: </w:t>
            </w:r>
            <w:r w:rsidR="00AB69EF" w:rsidRPr="00514AF3">
              <w:rPr>
                <w:rFonts w:ascii="Arial" w:hAnsi="Arial" w:cs="Arial"/>
                <w:sz w:val="22"/>
                <w:szCs w:val="22"/>
              </w:rPr>
              <w:t xml:space="preserve">ar šiuo metu gyvena Vilniuje, </w:t>
            </w:r>
            <w:r w:rsidR="002138E9" w:rsidRPr="00514AF3">
              <w:rPr>
                <w:rFonts w:ascii="Arial" w:hAnsi="Arial" w:cs="Arial"/>
                <w:sz w:val="22"/>
                <w:szCs w:val="22"/>
              </w:rPr>
              <w:t xml:space="preserve">pilietybės šalis, amžius, atvykimo priežastis, </w:t>
            </w:r>
            <w:r w:rsidR="00757905" w:rsidRPr="00514AF3">
              <w:rPr>
                <w:rFonts w:ascii="Arial" w:hAnsi="Arial" w:cs="Arial"/>
                <w:sz w:val="22"/>
                <w:szCs w:val="22"/>
              </w:rPr>
              <w:t xml:space="preserve">lytis, šeiminė padėtis, </w:t>
            </w:r>
            <w:r w:rsidR="006B712B" w:rsidRPr="00514AF3">
              <w:rPr>
                <w:rFonts w:ascii="Arial" w:hAnsi="Arial" w:cs="Arial"/>
                <w:sz w:val="22"/>
                <w:szCs w:val="22"/>
              </w:rPr>
              <w:t>kartu atvykę šeimos nariai, išsilavinimas, finansinė padėtis;</w:t>
            </w:r>
          </w:p>
          <w:p w14:paraId="128E0B12" w14:textId="7E7B613E" w:rsidR="00792D7B" w:rsidRPr="00514AF3" w:rsidRDefault="005C33B6" w:rsidP="00F90A0C">
            <w:pPr>
              <w:ind w:left="174"/>
              <w:jc w:val="both"/>
              <w:textAlignment w:val="baseline"/>
              <w:rPr>
                <w:rFonts w:ascii="Arial" w:hAnsi="Arial" w:cs="Arial"/>
                <w:sz w:val="22"/>
                <w:szCs w:val="22"/>
              </w:rPr>
            </w:pPr>
            <w:r>
              <w:rPr>
                <w:rFonts w:ascii="Arial" w:hAnsi="Arial" w:cs="Arial"/>
                <w:sz w:val="22"/>
                <w:szCs w:val="22"/>
              </w:rPr>
              <w:t xml:space="preserve">3.1.3.4.2.2. </w:t>
            </w:r>
            <w:r w:rsidR="00540F03" w:rsidRPr="00514AF3">
              <w:rPr>
                <w:rFonts w:ascii="Arial" w:hAnsi="Arial" w:cs="Arial"/>
                <w:sz w:val="22"/>
                <w:szCs w:val="22"/>
              </w:rPr>
              <w:t>Gyvenimo Vilniuje</w:t>
            </w:r>
            <w:r w:rsidR="00887285" w:rsidRPr="00514AF3">
              <w:rPr>
                <w:rFonts w:ascii="Arial" w:hAnsi="Arial" w:cs="Arial"/>
                <w:sz w:val="22"/>
                <w:szCs w:val="22"/>
              </w:rPr>
              <w:t xml:space="preserve"> vertinimas: kiek laiko gyvena Vilniuje, </w:t>
            </w:r>
            <w:r w:rsidR="00973BDF" w:rsidRPr="00514AF3">
              <w:rPr>
                <w:rFonts w:ascii="Arial" w:hAnsi="Arial" w:cs="Arial"/>
                <w:sz w:val="22"/>
                <w:szCs w:val="22"/>
              </w:rPr>
              <w:t>įvairių Vilniaus aspektų vertinimas,</w:t>
            </w:r>
            <w:r w:rsidR="00392FCC" w:rsidRPr="00514AF3">
              <w:rPr>
                <w:rFonts w:ascii="Arial" w:hAnsi="Arial" w:cs="Arial"/>
                <w:sz w:val="22"/>
                <w:szCs w:val="22"/>
              </w:rPr>
              <w:t xml:space="preserve"> rekomendavimo rodiklis (angl. Net </w:t>
            </w:r>
            <w:proofErr w:type="spellStart"/>
            <w:r w:rsidR="00392FCC" w:rsidRPr="00514AF3">
              <w:rPr>
                <w:rFonts w:ascii="Arial" w:hAnsi="Arial" w:cs="Arial"/>
                <w:sz w:val="22"/>
                <w:szCs w:val="22"/>
              </w:rPr>
              <w:t>Promoter</w:t>
            </w:r>
            <w:proofErr w:type="spellEnd"/>
            <w:r w:rsidR="00392FCC" w:rsidRPr="00514AF3">
              <w:rPr>
                <w:rFonts w:ascii="Arial" w:hAnsi="Arial" w:cs="Arial"/>
                <w:sz w:val="22"/>
                <w:szCs w:val="22"/>
              </w:rPr>
              <w:t xml:space="preserve"> </w:t>
            </w:r>
            <w:proofErr w:type="spellStart"/>
            <w:r w:rsidR="00392FCC" w:rsidRPr="00514AF3">
              <w:rPr>
                <w:rFonts w:ascii="Arial" w:hAnsi="Arial" w:cs="Arial"/>
                <w:sz w:val="22"/>
                <w:szCs w:val="22"/>
              </w:rPr>
              <w:t>Score</w:t>
            </w:r>
            <w:proofErr w:type="spellEnd"/>
            <w:r w:rsidR="00392FCC" w:rsidRPr="00514AF3">
              <w:rPr>
                <w:rFonts w:ascii="Arial" w:hAnsi="Arial" w:cs="Arial"/>
                <w:sz w:val="22"/>
                <w:szCs w:val="22"/>
              </w:rPr>
              <w:t>,</w:t>
            </w:r>
            <w:r w:rsidR="00973BDF" w:rsidRPr="00514AF3">
              <w:rPr>
                <w:rFonts w:ascii="Arial" w:hAnsi="Arial" w:cs="Arial"/>
                <w:sz w:val="22"/>
                <w:szCs w:val="22"/>
              </w:rPr>
              <w:t xml:space="preserve"> </w:t>
            </w:r>
            <w:r w:rsidR="00397161" w:rsidRPr="00514AF3">
              <w:rPr>
                <w:rFonts w:ascii="Arial" w:hAnsi="Arial" w:cs="Arial"/>
                <w:sz w:val="22"/>
                <w:szCs w:val="22"/>
              </w:rPr>
              <w:t>NPS</w:t>
            </w:r>
            <w:r w:rsidR="00392FCC" w:rsidRPr="00514AF3">
              <w:rPr>
                <w:rFonts w:ascii="Arial" w:hAnsi="Arial" w:cs="Arial"/>
                <w:sz w:val="22"/>
                <w:szCs w:val="22"/>
              </w:rPr>
              <w:t>)</w:t>
            </w:r>
            <w:r w:rsidR="00973BDF" w:rsidRPr="00514AF3">
              <w:rPr>
                <w:rFonts w:ascii="Arial" w:hAnsi="Arial" w:cs="Arial"/>
                <w:sz w:val="22"/>
                <w:szCs w:val="22"/>
              </w:rPr>
              <w:t>, atviras klausimas papildomiems komentarams;</w:t>
            </w:r>
          </w:p>
          <w:p w14:paraId="07C55305" w14:textId="6C91A254" w:rsidR="006B712B" w:rsidRPr="00514AF3" w:rsidRDefault="00D44312" w:rsidP="00F90A0C">
            <w:pPr>
              <w:ind w:left="174"/>
              <w:jc w:val="both"/>
              <w:textAlignment w:val="baseline"/>
              <w:rPr>
                <w:rFonts w:ascii="Arial" w:hAnsi="Arial" w:cs="Arial"/>
                <w:sz w:val="22"/>
                <w:szCs w:val="22"/>
              </w:rPr>
            </w:pPr>
            <w:r w:rsidRPr="00514AF3">
              <w:rPr>
                <w:rFonts w:ascii="Arial" w:hAnsi="Arial" w:cs="Arial"/>
                <w:sz w:val="22"/>
                <w:szCs w:val="22"/>
              </w:rPr>
              <w:t>3.1.3.4.2</w:t>
            </w:r>
            <w:r w:rsidR="000524E8" w:rsidRPr="00514AF3">
              <w:rPr>
                <w:rFonts w:ascii="Arial" w:hAnsi="Arial" w:cs="Arial"/>
                <w:sz w:val="22"/>
                <w:szCs w:val="22"/>
              </w:rPr>
              <w:t>.</w:t>
            </w:r>
            <w:r w:rsidR="005C33B6">
              <w:rPr>
                <w:rFonts w:ascii="Arial" w:hAnsi="Arial" w:cs="Arial"/>
                <w:sz w:val="22"/>
                <w:szCs w:val="22"/>
              </w:rPr>
              <w:t>3</w:t>
            </w:r>
            <w:r w:rsidRPr="00514AF3">
              <w:rPr>
                <w:rFonts w:ascii="Arial" w:hAnsi="Arial" w:cs="Arial"/>
                <w:sz w:val="22"/>
                <w:szCs w:val="22"/>
              </w:rPr>
              <w:t xml:space="preserve">. </w:t>
            </w:r>
            <w:r w:rsidR="00973BDF" w:rsidRPr="00514AF3">
              <w:rPr>
                <w:rFonts w:ascii="Arial" w:hAnsi="Arial" w:cs="Arial"/>
                <w:sz w:val="22"/>
                <w:szCs w:val="22"/>
              </w:rPr>
              <w:t xml:space="preserve">International </w:t>
            </w:r>
            <w:proofErr w:type="spellStart"/>
            <w:r w:rsidR="00973BDF" w:rsidRPr="00514AF3">
              <w:rPr>
                <w:rFonts w:ascii="Arial" w:hAnsi="Arial" w:cs="Arial"/>
                <w:sz w:val="22"/>
                <w:szCs w:val="22"/>
              </w:rPr>
              <w:t>House</w:t>
            </w:r>
            <w:proofErr w:type="spellEnd"/>
            <w:r w:rsidR="00973BDF" w:rsidRPr="00514AF3">
              <w:rPr>
                <w:rFonts w:ascii="Arial" w:hAnsi="Arial" w:cs="Arial"/>
                <w:sz w:val="22"/>
                <w:szCs w:val="22"/>
              </w:rPr>
              <w:t xml:space="preserve"> Vilnius vertinimas</w:t>
            </w:r>
            <w:r w:rsidR="005A6A3C" w:rsidRPr="00514AF3">
              <w:rPr>
                <w:rFonts w:ascii="Arial" w:hAnsi="Arial" w:cs="Arial"/>
                <w:sz w:val="22"/>
                <w:szCs w:val="22"/>
              </w:rPr>
              <w:t>:</w:t>
            </w:r>
            <w:r w:rsidR="00397161" w:rsidRPr="00514AF3">
              <w:rPr>
                <w:rFonts w:ascii="Arial" w:hAnsi="Arial" w:cs="Arial"/>
                <w:sz w:val="22"/>
                <w:szCs w:val="22"/>
              </w:rPr>
              <w:t xml:space="preserve"> </w:t>
            </w:r>
            <w:r w:rsidR="00792D7B" w:rsidRPr="00514AF3">
              <w:rPr>
                <w:rFonts w:ascii="Arial" w:hAnsi="Arial" w:cs="Arial"/>
                <w:sz w:val="22"/>
                <w:szCs w:val="22"/>
              </w:rPr>
              <w:t xml:space="preserve">ar žino apie International </w:t>
            </w:r>
            <w:proofErr w:type="spellStart"/>
            <w:r w:rsidR="00792D7B" w:rsidRPr="00514AF3">
              <w:rPr>
                <w:rFonts w:ascii="Arial" w:hAnsi="Arial" w:cs="Arial"/>
                <w:sz w:val="22"/>
                <w:szCs w:val="22"/>
              </w:rPr>
              <w:t>House</w:t>
            </w:r>
            <w:proofErr w:type="spellEnd"/>
            <w:r w:rsidR="00792D7B" w:rsidRPr="00514AF3">
              <w:rPr>
                <w:rFonts w:ascii="Arial" w:hAnsi="Arial" w:cs="Arial"/>
                <w:sz w:val="22"/>
                <w:szCs w:val="22"/>
              </w:rPr>
              <w:t xml:space="preserve"> Vilnius, </w:t>
            </w:r>
            <w:r w:rsidR="00F03D09" w:rsidRPr="00514AF3">
              <w:rPr>
                <w:rFonts w:ascii="Arial" w:hAnsi="Arial" w:cs="Arial"/>
                <w:sz w:val="22"/>
                <w:szCs w:val="22"/>
              </w:rPr>
              <w:t xml:space="preserve">ar naudojosi paslaugomis, </w:t>
            </w:r>
            <w:r w:rsidR="00185C7B" w:rsidRPr="00514AF3">
              <w:rPr>
                <w:rFonts w:ascii="Arial" w:hAnsi="Arial" w:cs="Arial"/>
                <w:sz w:val="22"/>
                <w:szCs w:val="22"/>
              </w:rPr>
              <w:t>jei taip, tai kokiomis;</w:t>
            </w:r>
          </w:p>
          <w:p w14:paraId="52961143" w14:textId="2A0D6508" w:rsidR="00185C7B" w:rsidRPr="00514AF3" w:rsidRDefault="00D44312" w:rsidP="00F90A0C">
            <w:pPr>
              <w:ind w:left="174"/>
              <w:jc w:val="both"/>
              <w:textAlignment w:val="baseline"/>
              <w:rPr>
                <w:rFonts w:ascii="Arial" w:hAnsi="Arial" w:cs="Arial"/>
                <w:sz w:val="22"/>
                <w:szCs w:val="22"/>
              </w:rPr>
            </w:pPr>
            <w:r w:rsidRPr="00514AF3">
              <w:rPr>
                <w:rFonts w:ascii="Arial" w:hAnsi="Arial" w:cs="Arial"/>
                <w:sz w:val="22"/>
                <w:szCs w:val="22"/>
              </w:rPr>
              <w:t>3.1.3.4.2.</w:t>
            </w:r>
            <w:r w:rsidR="005C33B6">
              <w:rPr>
                <w:rFonts w:ascii="Arial" w:hAnsi="Arial" w:cs="Arial"/>
                <w:sz w:val="22"/>
                <w:szCs w:val="22"/>
              </w:rPr>
              <w:t>4</w:t>
            </w:r>
            <w:r w:rsidR="000524E8" w:rsidRPr="00514AF3">
              <w:rPr>
                <w:rFonts w:ascii="Arial" w:hAnsi="Arial" w:cs="Arial"/>
                <w:sz w:val="22"/>
                <w:szCs w:val="22"/>
              </w:rPr>
              <w:t>.</w:t>
            </w:r>
            <w:r w:rsidRPr="00514AF3">
              <w:rPr>
                <w:rFonts w:ascii="Arial" w:hAnsi="Arial" w:cs="Arial"/>
                <w:sz w:val="22"/>
                <w:szCs w:val="22"/>
              </w:rPr>
              <w:t xml:space="preserve"> </w:t>
            </w:r>
            <w:r w:rsidR="001C3074" w:rsidRPr="00514AF3">
              <w:rPr>
                <w:rFonts w:ascii="Arial" w:hAnsi="Arial" w:cs="Arial"/>
                <w:sz w:val="22"/>
                <w:szCs w:val="22"/>
              </w:rPr>
              <w:t>Kalbos: kokia kalba šiuo metu komunikuoja Vilniuje, koks lietuvių kalbos lygis;</w:t>
            </w:r>
          </w:p>
          <w:p w14:paraId="685546DD" w14:textId="5EE9A8C4" w:rsidR="00C6086F" w:rsidRPr="00514AF3" w:rsidRDefault="00D44312" w:rsidP="00F90A0C">
            <w:pPr>
              <w:ind w:left="174"/>
              <w:jc w:val="both"/>
              <w:textAlignment w:val="baseline"/>
              <w:rPr>
                <w:rFonts w:ascii="Arial" w:hAnsi="Arial" w:cs="Arial"/>
                <w:sz w:val="22"/>
                <w:szCs w:val="22"/>
              </w:rPr>
            </w:pPr>
            <w:r w:rsidRPr="00514AF3">
              <w:rPr>
                <w:rFonts w:ascii="Arial" w:hAnsi="Arial" w:cs="Arial"/>
                <w:sz w:val="22"/>
                <w:szCs w:val="22"/>
              </w:rPr>
              <w:t>3.1.3.4.2.</w:t>
            </w:r>
            <w:r w:rsidR="006B34F3">
              <w:rPr>
                <w:rFonts w:ascii="Arial" w:hAnsi="Arial" w:cs="Arial"/>
                <w:sz w:val="22"/>
                <w:szCs w:val="22"/>
              </w:rPr>
              <w:t>5</w:t>
            </w:r>
            <w:r w:rsidR="000524E8" w:rsidRPr="00514AF3">
              <w:rPr>
                <w:rFonts w:ascii="Arial" w:hAnsi="Arial" w:cs="Arial"/>
                <w:sz w:val="22"/>
                <w:szCs w:val="22"/>
              </w:rPr>
              <w:t>.</w:t>
            </w:r>
            <w:r w:rsidRPr="00514AF3">
              <w:rPr>
                <w:rFonts w:ascii="Arial" w:hAnsi="Arial" w:cs="Arial"/>
                <w:sz w:val="22"/>
                <w:szCs w:val="22"/>
              </w:rPr>
              <w:t xml:space="preserve"> </w:t>
            </w:r>
            <w:r w:rsidR="00C6086F" w:rsidRPr="00514AF3">
              <w:rPr>
                <w:rFonts w:ascii="Arial" w:hAnsi="Arial" w:cs="Arial"/>
                <w:sz w:val="22"/>
                <w:szCs w:val="22"/>
              </w:rPr>
              <w:t xml:space="preserve">Studentų papildomai klausiama: </w:t>
            </w:r>
            <w:r w:rsidR="00540F03" w:rsidRPr="00514AF3">
              <w:rPr>
                <w:rFonts w:ascii="Arial" w:hAnsi="Arial" w:cs="Arial"/>
                <w:sz w:val="22"/>
                <w:szCs w:val="22"/>
              </w:rPr>
              <w:t xml:space="preserve">ar planuoja pasilikti Vilniuje po studijų, </w:t>
            </w:r>
            <w:r w:rsidR="00B24152" w:rsidRPr="00514AF3">
              <w:rPr>
                <w:rFonts w:ascii="Arial" w:hAnsi="Arial" w:cs="Arial"/>
                <w:sz w:val="22"/>
                <w:szCs w:val="22"/>
              </w:rPr>
              <w:t xml:space="preserve">NPS, </w:t>
            </w:r>
            <w:r w:rsidR="00C91EED" w:rsidRPr="00514AF3">
              <w:rPr>
                <w:rFonts w:ascii="Arial" w:hAnsi="Arial" w:cs="Arial"/>
                <w:sz w:val="22"/>
                <w:szCs w:val="22"/>
              </w:rPr>
              <w:t>įsidarbinimo ir karjeros galimybės studijų metu ir po jų</w:t>
            </w:r>
            <w:r w:rsidR="007C3C82" w:rsidRPr="00514AF3">
              <w:rPr>
                <w:rFonts w:ascii="Arial" w:hAnsi="Arial" w:cs="Arial"/>
                <w:sz w:val="22"/>
                <w:szCs w:val="22"/>
              </w:rPr>
              <w:t xml:space="preserve">, atviras klausimas apie Vilniaus patrauklumą </w:t>
            </w:r>
            <w:r w:rsidR="004A0FFE" w:rsidRPr="00514AF3">
              <w:rPr>
                <w:rFonts w:ascii="Arial" w:hAnsi="Arial" w:cs="Arial"/>
                <w:sz w:val="22"/>
                <w:szCs w:val="22"/>
              </w:rPr>
              <w:lastRenderedPageBreak/>
              <w:t xml:space="preserve">užsienio </w:t>
            </w:r>
            <w:r w:rsidR="007C3C82" w:rsidRPr="00514AF3">
              <w:rPr>
                <w:rFonts w:ascii="Arial" w:hAnsi="Arial" w:cs="Arial"/>
                <w:sz w:val="22"/>
                <w:szCs w:val="22"/>
              </w:rPr>
              <w:t>studentams ir jauniems specialistams.</w:t>
            </w:r>
            <w:r w:rsidR="00445470" w:rsidRPr="00514AF3">
              <w:rPr>
                <w:rFonts w:ascii="Arial" w:hAnsi="Arial" w:cs="Arial"/>
                <w:sz w:val="22"/>
                <w:szCs w:val="22"/>
              </w:rPr>
              <w:t xml:space="preserve"> Taip pat papildomi </w:t>
            </w:r>
            <w:r w:rsidR="00AC355A" w:rsidRPr="00514AF3">
              <w:rPr>
                <w:rFonts w:ascii="Arial" w:hAnsi="Arial" w:cs="Arial"/>
                <w:sz w:val="22"/>
                <w:szCs w:val="22"/>
              </w:rPr>
              <w:t>Paslaugų teikėjo</w:t>
            </w:r>
            <w:r w:rsidR="00445470" w:rsidRPr="00514AF3">
              <w:rPr>
                <w:rFonts w:ascii="Arial" w:hAnsi="Arial" w:cs="Arial"/>
                <w:sz w:val="22"/>
                <w:szCs w:val="22"/>
              </w:rPr>
              <w:t xml:space="preserve"> pasiūlyti klausimai pagal Užsakovo gaires. </w:t>
            </w:r>
          </w:p>
          <w:p w14:paraId="4691BA5E" w14:textId="37399E6A" w:rsidR="00A46CF2" w:rsidRPr="00514AF3" w:rsidRDefault="00FA6BBE" w:rsidP="00F90A0C">
            <w:pPr>
              <w:ind w:left="174"/>
              <w:jc w:val="both"/>
              <w:textAlignment w:val="baseline"/>
              <w:rPr>
                <w:rFonts w:ascii="Arial" w:hAnsi="Arial" w:cs="Arial"/>
                <w:sz w:val="22"/>
                <w:szCs w:val="22"/>
              </w:rPr>
            </w:pPr>
            <w:r w:rsidRPr="00514AF3">
              <w:rPr>
                <w:rFonts w:ascii="Arial" w:hAnsi="Arial" w:cs="Arial"/>
                <w:sz w:val="22"/>
                <w:szCs w:val="22"/>
              </w:rPr>
              <w:t>3.1.</w:t>
            </w:r>
            <w:r w:rsidR="13676E73" w:rsidRPr="00514AF3">
              <w:rPr>
                <w:rFonts w:ascii="Arial" w:hAnsi="Arial" w:cs="Arial"/>
                <w:sz w:val="22"/>
                <w:szCs w:val="22"/>
              </w:rPr>
              <w:t>3</w:t>
            </w:r>
            <w:r w:rsidRPr="00514AF3">
              <w:rPr>
                <w:rFonts w:ascii="Arial" w:hAnsi="Arial" w:cs="Arial"/>
                <w:sz w:val="22"/>
                <w:szCs w:val="22"/>
              </w:rPr>
              <w:t>.5. Atlikus tyrimą, Užsakovui pateikiami šie rezultatai:</w:t>
            </w:r>
          </w:p>
          <w:p w14:paraId="7C048AB6" w14:textId="02D890C7" w:rsidR="00E908F9" w:rsidRPr="00514AF3" w:rsidRDefault="000524E8" w:rsidP="00F90A0C">
            <w:pPr>
              <w:ind w:left="174"/>
              <w:jc w:val="both"/>
              <w:textAlignment w:val="baseline"/>
              <w:rPr>
                <w:rFonts w:ascii="Arial" w:hAnsi="Arial" w:cs="Arial"/>
                <w:sz w:val="22"/>
                <w:szCs w:val="22"/>
              </w:rPr>
            </w:pPr>
            <w:r w:rsidRPr="00514AF3">
              <w:rPr>
                <w:rFonts w:ascii="Arial" w:hAnsi="Arial" w:cs="Arial"/>
                <w:sz w:val="22"/>
                <w:szCs w:val="22"/>
              </w:rPr>
              <w:t xml:space="preserve">3.1.3.5.1. </w:t>
            </w:r>
            <w:r w:rsidR="00E908F9" w:rsidRPr="00514AF3">
              <w:rPr>
                <w:rFonts w:ascii="Arial" w:hAnsi="Arial" w:cs="Arial"/>
                <w:sz w:val="22"/>
                <w:szCs w:val="22"/>
              </w:rPr>
              <w:t xml:space="preserve">Apklausos vykdymo metu </w:t>
            </w:r>
            <w:r w:rsidR="00AC355A" w:rsidRPr="00514AF3">
              <w:rPr>
                <w:rFonts w:ascii="Arial" w:hAnsi="Arial" w:cs="Arial"/>
                <w:sz w:val="22"/>
                <w:szCs w:val="22"/>
              </w:rPr>
              <w:t>Paslaugų teikėjas</w:t>
            </w:r>
            <w:r w:rsidR="00E908F9" w:rsidRPr="00514AF3">
              <w:rPr>
                <w:rFonts w:ascii="Arial" w:hAnsi="Arial" w:cs="Arial"/>
                <w:sz w:val="22"/>
                <w:szCs w:val="22"/>
              </w:rPr>
              <w:t xml:space="preserve"> kas </w:t>
            </w:r>
            <w:r w:rsidR="001F6566" w:rsidRPr="00514AF3">
              <w:rPr>
                <w:rFonts w:ascii="Arial" w:hAnsi="Arial" w:cs="Arial"/>
                <w:sz w:val="22"/>
                <w:szCs w:val="22"/>
              </w:rPr>
              <w:t>2 (</w:t>
            </w:r>
            <w:r w:rsidR="00E908F9" w:rsidRPr="00514AF3">
              <w:rPr>
                <w:rFonts w:ascii="Arial" w:hAnsi="Arial" w:cs="Arial"/>
                <w:sz w:val="22"/>
                <w:szCs w:val="22"/>
              </w:rPr>
              <w:t>dvi</w:t>
            </w:r>
            <w:r w:rsidR="001F6566" w:rsidRPr="00514AF3">
              <w:rPr>
                <w:rFonts w:ascii="Arial" w:hAnsi="Arial" w:cs="Arial"/>
                <w:sz w:val="22"/>
                <w:szCs w:val="22"/>
              </w:rPr>
              <w:t>)</w:t>
            </w:r>
            <w:r w:rsidR="00E908F9" w:rsidRPr="00514AF3">
              <w:rPr>
                <w:rFonts w:ascii="Arial" w:hAnsi="Arial" w:cs="Arial"/>
                <w:sz w:val="22"/>
                <w:szCs w:val="22"/>
              </w:rPr>
              <w:t xml:space="preserve"> dienas privalo informuoti Užsakovą apie apklausos vykdymo eigą, pateikdamas informaciją apie atliktomis apklausomis pildomas tyrimo atrankos kvota</w:t>
            </w:r>
            <w:r w:rsidR="00164605" w:rsidRPr="00514AF3">
              <w:rPr>
                <w:rFonts w:ascii="Arial" w:hAnsi="Arial" w:cs="Arial"/>
                <w:sz w:val="22"/>
                <w:szCs w:val="22"/>
              </w:rPr>
              <w:t>s</w:t>
            </w:r>
            <w:r w:rsidR="00E908F9" w:rsidRPr="00514AF3">
              <w:rPr>
                <w:rFonts w:ascii="Arial" w:hAnsi="Arial" w:cs="Arial"/>
                <w:sz w:val="22"/>
                <w:szCs w:val="22"/>
              </w:rPr>
              <w:t>.</w:t>
            </w:r>
          </w:p>
          <w:p w14:paraId="2F5172B6" w14:textId="3E243006" w:rsidR="00C30DFF" w:rsidRPr="00514AF3" w:rsidRDefault="000524E8" w:rsidP="00F90A0C">
            <w:pPr>
              <w:ind w:left="174"/>
              <w:jc w:val="both"/>
              <w:textAlignment w:val="baseline"/>
              <w:rPr>
                <w:rFonts w:ascii="Arial" w:hAnsi="Arial" w:cs="Arial"/>
                <w:sz w:val="22"/>
                <w:szCs w:val="22"/>
              </w:rPr>
            </w:pPr>
            <w:r w:rsidRPr="00514AF3">
              <w:rPr>
                <w:rFonts w:ascii="Arial" w:hAnsi="Arial" w:cs="Arial"/>
                <w:sz w:val="22"/>
                <w:szCs w:val="22"/>
              </w:rPr>
              <w:t xml:space="preserve">3.1.3.5.2. </w:t>
            </w:r>
            <w:r w:rsidR="00C30DFF" w:rsidRPr="00514AF3">
              <w:rPr>
                <w:rFonts w:ascii="Arial" w:hAnsi="Arial" w:cs="Arial"/>
                <w:sz w:val="22"/>
                <w:szCs w:val="22"/>
              </w:rPr>
              <w:t xml:space="preserve">Atlikęs apklausą </w:t>
            </w:r>
            <w:r w:rsidR="00AC355A" w:rsidRPr="00514AF3">
              <w:rPr>
                <w:rFonts w:ascii="Arial" w:hAnsi="Arial" w:cs="Arial"/>
                <w:sz w:val="22"/>
                <w:szCs w:val="22"/>
              </w:rPr>
              <w:t>Paslaugų teikėjas</w:t>
            </w:r>
            <w:r w:rsidR="00C30DFF" w:rsidRPr="00514AF3">
              <w:rPr>
                <w:rFonts w:ascii="Arial" w:hAnsi="Arial" w:cs="Arial"/>
                <w:sz w:val="22"/>
                <w:szCs w:val="22"/>
              </w:rPr>
              <w:t xml:space="preserve"> turi užtikrinti surinktų duomenų kokybės kontrolę</w:t>
            </w:r>
            <w:r w:rsidR="006A191F" w:rsidRPr="00514AF3">
              <w:rPr>
                <w:rFonts w:ascii="Arial" w:hAnsi="Arial" w:cs="Arial"/>
                <w:sz w:val="22"/>
                <w:szCs w:val="22"/>
              </w:rPr>
              <w:t xml:space="preserve">, </w:t>
            </w:r>
            <w:proofErr w:type="spellStart"/>
            <w:r w:rsidR="006A191F" w:rsidRPr="00514AF3">
              <w:rPr>
                <w:rFonts w:ascii="Arial" w:hAnsi="Arial" w:cs="Arial"/>
                <w:sz w:val="22"/>
                <w:szCs w:val="22"/>
              </w:rPr>
              <w:t>t.y</w:t>
            </w:r>
            <w:proofErr w:type="spellEnd"/>
            <w:r w:rsidR="006A191F" w:rsidRPr="00514AF3">
              <w:rPr>
                <w:rFonts w:ascii="Arial" w:hAnsi="Arial" w:cs="Arial"/>
                <w:sz w:val="22"/>
                <w:szCs w:val="22"/>
              </w:rPr>
              <w:t>. visos anketos turi būti užpildytos pilnai ir sekant klausimyno logika</w:t>
            </w:r>
            <w:r w:rsidR="00C30DFF" w:rsidRPr="00514AF3">
              <w:rPr>
                <w:rFonts w:ascii="Arial" w:hAnsi="Arial" w:cs="Arial"/>
                <w:sz w:val="22"/>
                <w:szCs w:val="22"/>
              </w:rPr>
              <w:t>;</w:t>
            </w:r>
          </w:p>
          <w:p w14:paraId="25806042" w14:textId="3EAF1956" w:rsidR="00703662" w:rsidRPr="00514AF3" w:rsidRDefault="000524E8" w:rsidP="00F90A0C">
            <w:pPr>
              <w:ind w:left="174"/>
              <w:jc w:val="both"/>
              <w:textAlignment w:val="baseline"/>
              <w:rPr>
                <w:rFonts w:ascii="Arial" w:hAnsi="Arial" w:cs="Arial"/>
                <w:sz w:val="22"/>
                <w:szCs w:val="22"/>
              </w:rPr>
            </w:pPr>
            <w:r w:rsidRPr="00514AF3">
              <w:rPr>
                <w:rFonts w:ascii="Arial" w:hAnsi="Arial" w:cs="Arial"/>
                <w:sz w:val="22"/>
                <w:szCs w:val="22"/>
              </w:rPr>
              <w:t xml:space="preserve">3.1.3.5.3. </w:t>
            </w:r>
            <w:r w:rsidR="00703662" w:rsidRPr="00514AF3">
              <w:rPr>
                <w:rFonts w:ascii="Arial" w:hAnsi="Arial" w:cs="Arial"/>
                <w:sz w:val="22"/>
                <w:szCs w:val="22"/>
              </w:rPr>
              <w:t xml:space="preserve">Atlikęs apklausą </w:t>
            </w:r>
            <w:r w:rsidR="00AC355A" w:rsidRPr="00514AF3">
              <w:rPr>
                <w:rFonts w:ascii="Arial" w:hAnsi="Arial" w:cs="Arial"/>
                <w:sz w:val="22"/>
                <w:szCs w:val="22"/>
              </w:rPr>
              <w:t>Paslaugų teikėjas</w:t>
            </w:r>
            <w:r w:rsidR="00703662" w:rsidRPr="00514AF3">
              <w:rPr>
                <w:rFonts w:ascii="Arial" w:hAnsi="Arial" w:cs="Arial"/>
                <w:sz w:val="22"/>
                <w:szCs w:val="22"/>
              </w:rPr>
              <w:t xml:space="preserve"> Užsakovui pateikia techninę apklausos vykdymo ataskaitą, kurioje nurodo faktines apklausos vykdymo datas, apklausos atsako dažnį (angl. </w:t>
            </w:r>
            <w:proofErr w:type="spellStart"/>
            <w:r w:rsidR="00703662" w:rsidRPr="00514AF3">
              <w:rPr>
                <w:rFonts w:ascii="Arial" w:hAnsi="Arial" w:cs="Arial"/>
                <w:i/>
                <w:iCs/>
                <w:sz w:val="22"/>
                <w:szCs w:val="22"/>
              </w:rPr>
              <w:t>response</w:t>
            </w:r>
            <w:proofErr w:type="spellEnd"/>
            <w:r w:rsidR="00703662" w:rsidRPr="00514AF3">
              <w:rPr>
                <w:rFonts w:ascii="Arial" w:hAnsi="Arial" w:cs="Arial"/>
                <w:i/>
                <w:iCs/>
                <w:sz w:val="22"/>
                <w:szCs w:val="22"/>
              </w:rPr>
              <w:t xml:space="preserve"> rate</w:t>
            </w:r>
            <w:r w:rsidR="00703662" w:rsidRPr="00514AF3">
              <w:rPr>
                <w:rFonts w:ascii="Arial" w:hAnsi="Arial" w:cs="Arial"/>
                <w:sz w:val="22"/>
                <w:szCs w:val="22"/>
              </w:rPr>
              <w:t>), vidutinę apklausų trukmę.</w:t>
            </w:r>
          </w:p>
          <w:p w14:paraId="6C498231" w14:textId="7092E0F7" w:rsidR="001D0D3C" w:rsidRPr="00514AF3" w:rsidRDefault="000524E8" w:rsidP="00F90A0C">
            <w:pPr>
              <w:ind w:left="174"/>
              <w:jc w:val="both"/>
              <w:textAlignment w:val="baseline"/>
              <w:rPr>
                <w:rFonts w:ascii="Arial" w:hAnsi="Arial" w:cs="Arial"/>
                <w:sz w:val="22"/>
                <w:szCs w:val="22"/>
              </w:rPr>
            </w:pPr>
            <w:r w:rsidRPr="00514AF3">
              <w:rPr>
                <w:rFonts w:ascii="Arial" w:hAnsi="Arial" w:cs="Arial"/>
                <w:sz w:val="22"/>
                <w:szCs w:val="22"/>
              </w:rPr>
              <w:t>3.1.3.5.</w:t>
            </w:r>
            <w:r w:rsidR="00ED50CA" w:rsidRPr="00514AF3">
              <w:rPr>
                <w:rFonts w:ascii="Arial" w:hAnsi="Arial" w:cs="Arial"/>
                <w:sz w:val="22"/>
                <w:szCs w:val="22"/>
              </w:rPr>
              <w:t>4</w:t>
            </w:r>
            <w:r w:rsidRPr="00514AF3">
              <w:rPr>
                <w:rFonts w:ascii="Arial" w:hAnsi="Arial" w:cs="Arial"/>
                <w:sz w:val="22"/>
                <w:szCs w:val="22"/>
              </w:rPr>
              <w:t xml:space="preserve">. </w:t>
            </w:r>
            <w:r w:rsidR="00C30DFF" w:rsidRPr="00514AF3">
              <w:rPr>
                <w:rFonts w:ascii="Arial" w:hAnsi="Arial" w:cs="Arial"/>
                <w:sz w:val="22"/>
                <w:szCs w:val="22"/>
              </w:rPr>
              <w:t xml:space="preserve">Surinktus duomenis </w:t>
            </w:r>
            <w:r w:rsidR="00AC355A" w:rsidRPr="00514AF3">
              <w:rPr>
                <w:rFonts w:ascii="Arial" w:hAnsi="Arial" w:cs="Arial"/>
                <w:sz w:val="22"/>
                <w:szCs w:val="22"/>
              </w:rPr>
              <w:t>Paslaugų teikėjas</w:t>
            </w:r>
            <w:r w:rsidR="00C30DFF" w:rsidRPr="00514AF3">
              <w:rPr>
                <w:rFonts w:ascii="Arial" w:hAnsi="Arial" w:cs="Arial"/>
                <w:sz w:val="22"/>
                <w:szCs w:val="22"/>
              </w:rPr>
              <w:t xml:space="preserve"> išanalizuoja ir pateikia Užsakovui: pirminės analizės MS Excel </w:t>
            </w:r>
            <w:r w:rsidR="00A4321F" w:rsidRPr="00514AF3">
              <w:rPr>
                <w:rFonts w:ascii="Arial" w:hAnsi="Arial" w:cs="Arial"/>
                <w:sz w:val="22"/>
                <w:szCs w:val="22"/>
              </w:rPr>
              <w:t xml:space="preserve">failus </w:t>
            </w:r>
            <w:r w:rsidR="00C30DFF" w:rsidRPr="00514AF3">
              <w:rPr>
                <w:rFonts w:ascii="Arial" w:hAnsi="Arial" w:cs="Arial"/>
                <w:sz w:val="22"/>
                <w:szCs w:val="22"/>
              </w:rPr>
              <w:t xml:space="preserve">su pjūviais; bendrą duomenų masyvą MS Excel formatu, analizės rezultatus su išvadomis ir rekomendacijomis MS </w:t>
            </w:r>
            <w:r w:rsidR="00A56C06" w:rsidRPr="00514AF3">
              <w:rPr>
                <w:rFonts w:ascii="Arial" w:hAnsi="Arial" w:cs="Arial"/>
                <w:sz w:val="22"/>
                <w:szCs w:val="22"/>
              </w:rPr>
              <w:t xml:space="preserve">Power </w:t>
            </w:r>
            <w:proofErr w:type="spellStart"/>
            <w:r w:rsidR="00A56C06" w:rsidRPr="00514AF3">
              <w:rPr>
                <w:rFonts w:ascii="Arial" w:hAnsi="Arial" w:cs="Arial"/>
                <w:sz w:val="22"/>
                <w:szCs w:val="22"/>
              </w:rPr>
              <w:t>Point</w:t>
            </w:r>
            <w:proofErr w:type="spellEnd"/>
            <w:r w:rsidR="00C30DFF" w:rsidRPr="00514AF3">
              <w:rPr>
                <w:rFonts w:ascii="Arial" w:hAnsi="Arial" w:cs="Arial"/>
                <w:sz w:val="22"/>
                <w:szCs w:val="22"/>
              </w:rPr>
              <w:t xml:space="preserve"> formatu. </w:t>
            </w:r>
          </w:p>
          <w:p w14:paraId="76E3A3E9" w14:textId="6B8B955A" w:rsidR="007524C7" w:rsidRPr="00514AF3" w:rsidRDefault="00AC0347" w:rsidP="00F90A0C">
            <w:pPr>
              <w:ind w:left="174"/>
              <w:jc w:val="both"/>
              <w:textAlignment w:val="baseline"/>
              <w:rPr>
                <w:rFonts w:ascii="Arial" w:hAnsi="Arial" w:cs="Arial"/>
                <w:sz w:val="22"/>
                <w:szCs w:val="22"/>
              </w:rPr>
            </w:pPr>
            <w:r w:rsidRPr="00514AF3">
              <w:rPr>
                <w:rFonts w:ascii="Arial" w:hAnsi="Arial" w:cs="Arial"/>
                <w:sz w:val="22"/>
                <w:szCs w:val="22"/>
              </w:rPr>
              <w:t>3.1.3.5.</w:t>
            </w:r>
            <w:r w:rsidR="00ED50CA" w:rsidRPr="00514AF3">
              <w:rPr>
                <w:rFonts w:ascii="Arial" w:hAnsi="Arial" w:cs="Arial"/>
                <w:sz w:val="22"/>
                <w:szCs w:val="22"/>
              </w:rPr>
              <w:t>5</w:t>
            </w:r>
            <w:r w:rsidRPr="00514AF3">
              <w:rPr>
                <w:rFonts w:ascii="Arial" w:hAnsi="Arial" w:cs="Arial"/>
                <w:sz w:val="22"/>
                <w:szCs w:val="22"/>
              </w:rPr>
              <w:t xml:space="preserve">. </w:t>
            </w:r>
            <w:r w:rsidR="007524C7" w:rsidRPr="00514AF3">
              <w:rPr>
                <w:rFonts w:ascii="Arial" w:hAnsi="Arial" w:cs="Arial"/>
                <w:sz w:val="22"/>
                <w:szCs w:val="22"/>
              </w:rPr>
              <w:t>Tyrimo pabaigoje surengiamas ataskaitos pristatymas gyvo susitikimo metu Užsakovo biure.</w:t>
            </w:r>
          </w:p>
          <w:p w14:paraId="1A457A7C" w14:textId="44FC3E45" w:rsidR="00536F0C" w:rsidRPr="00514AF3" w:rsidRDefault="00AC0347" w:rsidP="00F90A0C">
            <w:pPr>
              <w:ind w:left="174"/>
              <w:jc w:val="both"/>
              <w:textAlignment w:val="baseline"/>
              <w:rPr>
                <w:rFonts w:ascii="Arial" w:hAnsi="Arial" w:cs="Arial"/>
                <w:sz w:val="22"/>
                <w:szCs w:val="22"/>
              </w:rPr>
            </w:pPr>
            <w:r w:rsidRPr="00514AF3">
              <w:rPr>
                <w:rFonts w:ascii="Arial" w:hAnsi="Arial" w:cs="Arial"/>
                <w:sz w:val="22"/>
                <w:szCs w:val="22"/>
              </w:rPr>
              <w:t>3.1.3.5.</w:t>
            </w:r>
            <w:r w:rsidR="00ED50CA" w:rsidRPr="00514AF3">
              <w:rPr>
                <w:rFonts w:ascii="Arial" w:hAnsi="Arial" w:cs="Arial"/>
                <w:sz w:val="22"/>
                <w:szCs w:val="22"/>
              </w:rPr>
              <w:t>6</w:t>
            </w:r>
            <w:r w:rsidRPr="00514AF3">
              <w:rPr>
                <w:rFonts w:ascii="Arial" w:hAnsi="Arial" w:cs="Arial"/>
                <w:sz w:val="22"/>
                <w:szCs w:val="22"/>
              </w:rPr>
              <w:t xml:space="preserve">. </w:t>
            </w:r>
            <w:r w:rsidR="00C30DFF" w:rsidRPr="00514AF3">
              <w:rPr>
                <w:rFonts w:ascii="Arial" w:hAnsi="Arial" w:cs="Arial"/>
                <w:sz w:val="22"/>
                <w:szCs w:val="22"/>
              </w:rPr>
              <w:t>Visi paminėti elementai nuo pateikimo momento tampa Užsakovo nuosavybe.</w:t>
            </w:r>
          </w:p>
          <w:p w14:paraId="664B9CF9" w14:textId="77777777" w:rsidR="00F33E42" w:rsidRPr="00514AF3" w:rsidRDefault="00F33E42" w:rsidP="00F90A0C">
            <w:pPr>
              <w:ind w:left="174"/>
              <w:jc w:val="both"/>
              <w:textAlignment w:val="baseline"/>
              <w:rPr>
                <w:rFonts w:ascii="Arial" w:hAnsi="Arial" w:cs="Arial"/>
                <w:sz w:val="22"/>
                <w:szCs w:val="22"/>
              </w:rPr>
            </w:pPr>
          </w:p>
          <w:p w14:paraId="760B5D68" w14:textId="1BEDB975" w:rsidR="00042AD6" w:rsidRPr="00514AF3" w:rsidRDefault="001F6566" w:rsidP="00F90A0C">
            <w:pPr>
              <w:pStyle w:val="ListParagraph"/>
              <w:numPr>
                <w:ilvl w:val="2"/>
                <w:numId w:val="16"/>
              </w:numPr>
              <w:ind w:left="174" w:firstLine="0"/>
              <w:jc w:val="both"/>
              <w:textAlignment w:val="baseline"/>
              <w:rPr>
                <w:rFonts w:ascii="Arial" w:hAnsi="Arial" w:cs="Arial"/>
                <w:b/>
                <w:bCs/>
                <w:sz w:val="22"/>
                <w:szCs w:val="22"/>
                <w:lang w:val="fi-FI"/>
              </w:rPr>
            </w:pPr>
            <w:r w:rsidRPr="00514AF3">
              <w:rPr>
                <w:rFonts w:ascii="Arial" w:hAnsi="Arial" w:cs="Arial"/>
                <w:b/>
                <w:bCs/>
                <w:sz w:val="22"/>
                <w:szCs w:val="22"/>
                <w:lang w:val="fi-FI"/>
              </w:rPr>
              <w:t xml:space="preserve"> IV pirkimo objekto daliai – </w:t>
            </w:r>
            <w:r w:rsidR="00270C0A" w:rsidRPr="00514AF3">
              <w:rPr>
                <w:rFonts w:ascii="Arial" w:hAnsi="Arial" w:cs="Arial"/>
                <w:b/>
                <w:bCs/>
                <w:sz w:val="22"/>
                <w:szCs w:val="22"/>
                <w:lang w:val="fi-FI"/>
              </w:rPr>
              <w:t>Vilni</w:t>
            </w:r>
            <w:r w:rsidR="00B6183D">
              <w:rPr>
                <w:rFonts w:ascii="Arial" w:hAnsi="Arial" w:cs="Arial"/>
                <w:b/>
                <w:bCs/>
                <w:sz w:val="22"/>
                <w:szCs w:val="22"/>
                <w:lang w:val="fi-FI"/>
              </w:rPr>
              <w:t>aus technologij</w:t>
            </w:r>
            <w:r w:rsidR="00B6183D">
              <w:rPr>
                <w:rFonts w:ascii="Arial" w:hAnsi="Arial" w:cs="Arial"/>
                <w:b/>
                <w:bCs/>
                <w:sz w:val="22"/>
                <w:szCs w:val="22"/>
                <w:lang w:val="lt-LT"/>
              </w:rPr>
              <w:t>ų verslo ekosistemos</w:t>
            </w:r>
            <w:r w:rsidR="008B210C">
              <w:rPr>
                <w:rFonts w:ascii="Arial" w:hAnsi="Arial" w:cs="Arial"/>
                <w:b/>
                <w:bCs/>
                <w:sz w:val="22"/>
                <w:szCs w:val="22"/>
                <w:lang w:val="lt-LT"/>
              </w:rPr>
              <w:t xml:space="preserve"> </w:t>
            </w:r>
            <w:r w:rsidR="00270C0A" w:rsidRPr="00514AF3">
              <w:rPr>
                <w:rFonts w:ascii="Arial" w:hAnsi="Arial" w:cs="Arial"/>
                <w:b/>
                <w:bCs/>
                <w:sz w:val="22"/>
                <w:szCs w:val="22"/>
                <w:lang w:val="fi-FI"/>
              </w:rPr>
              <w:t>NPS tyrimas</w:t>
            </w:r>
            <w:r w:rsidRPr="00514AF3">
              <w:rPr>
                <w:rFonts w:ascii="Arial" w:hAnsi="Arial" w:cs="Arial"/>
                <w:b/>
                <w:bCs/>
                <w:sz w:val="22"/>
                <w:szCs w:val="22"/>
                <w:lang w:val="fi-FI"/>
              </w:rPr>
              <w:t xml:space="preserve"> </w:t>
            </w:r>
            <w:r w:rsidR="00B6183D">
              <w:rPr>
                <w:rFonts w:ascii="Arial" w:hAnsi="Arial" w:cs="Arial"/>
                <w:b/>
                <w:bCs/>
                <w:sz w:val="22"/>
                <w:szCs w:val="22"/>
                <w:lang w:val="fi-FI"/>
              </w:rPr>
              <w:t xml:space="preserve">- </w:t>
            </w:r>
            <w:r w:rsidRPr="00514AF3">
              <w:rPr>
                <w:rFonts w:ascii="Arial" w:hAnsi="Arial" w:cs="Arial"/>
                <w:b/>
                <w:bCs/>
                <w:sz w:val="22"/>
                <w:szCs w:val="22"/>
                <w:lang w:val="fi-FI"/>
              </w:rPr>
              <w:t>keliami reikalavimai:</w:t>
            </w:r>
          </w:p>
          <w:p w14:paraId="3A59CA6E" w14:textId="28A65B7E" w:rsidR="00270C0A" w:rsidRPr="00514AF3" w:rsidRDefault="002F26A4" w:rsidP="00F90A0C">
            <w:pPr>
              <w:ind w:left="174"/>
              <w:jc w:val="both"/>
              <w:textAlignment w:val="baseline"/>
              <w:rPr>
                <w:rFonts w:ascii="Arial" w:hAnsi="Arial" w:cs="Arial"/>
                <w:sz w:val="22"/>
                <w:szCs w:val="22"/>
              </w:rPr>
            </w:pPr>
            <w:r w:rsidRPr="00514AF3">
              <w:rPr>
                <w:rFonts w:ascii="Arial" w:hAnsi="Arial" w:cs="Arial"/>
                <w:sz w:val="22"/>
                <w:szCs w:val="22"/>
              </w:rPr>
              <w:t>3.1.</w:t>
            </w:r>
            <w:r w:rsidR="4353F0EA" w:rsidRPr="00514AF3">
              <w:rPr>
                <w:rFonts w:ascii="Arial" w:hAnsi="Arial" w:cs="Arial"/>
                <w:sz w:val="22"/>
                <w:szCs w:val="22"/>
              </w:rPr>
              <w:t>4</w:t>
            </w:r>
            <w:r w:rsidRPr="00514AF3">
              <w:rPr>
                <w:rFonts w:ascii="Arial" w:hAnsi="Arial" w:cs="Arial"/>
                <w:sz w:val="22"/>
                <w:szCs w:val="22"/>
              </w:rPr>
              <w:t xml:space="preserve">.1. Tyrimo tikslas: </w:t>
            </w:r>
            <w:r w:rsidR="00685382" w:rsidRPr="00514AF3">
              <w:rPr>
                <w:rFonts w:ascii="Arial" w:hAnsi="Arial" w:cs="Arial"/>
                <w:sz w:val="22"/>
                <w:szCs w:val="22"/>
              </w:rPr>
              <w:t xml:space="preserve">Atlikti </w:t>
            </w:r>
            <w:r w:rsidR="00CD73B1" w:rsidRPr="00514AF3">
              <w:rPr>
                <w:rFonts w:ascii="Arial" w:hAnsi="Arial" w:cs="Arial"/>
                <w:sz w:val="22"/>
                <w:szCs w:val="22"/>
              </w:rPr>
              <w:t>Vilniuje veikiančių aukštą pridėtinę vertę kuriančių įmonių apklausą</w:t>
            </w:r>
            <w:r w:rsidR="003A31ED" w:rsidRPr="00514AF3">
              <w:rPr>
                <w:rFonts w:ascii="Arial" w:hAnsi="Arial" w:cs="Arial"/>
                <w:sz w:val="22"/>
                <w:szCs w:val="22"/>
              </w:rPr>
              <w:t xml:space="preserve"> ir nustatyti jų pasitenkinimą Vilniaus miestu, kaip vieta verslui vykdyti. </w:t>
            </w:r>
          </w:p>
          <w:p w14:paraId="7E8594D5" w14:textId="1D86FF07" w:rsidR="00CD73B1" w:rsidRPr="00514AF3" w:rsidRDefault="007B597C" w:rsidP="00F90A0C">
            <w:pPr>
              <w:ind w:left="174"/>
              <w:jc w:val="both"/>
              <w:textAlignment w:val="baseline"/>
              <w:rPr>
                <w:rFonts w:ascii="Arial" w:hAnsi="Arial" w:cs="Arial"/>
                <w:sz w:val="22"/>
                <w:szCs w:val="22"/>
              </w:rPr>
            </w:pPr>
            <w:r w:rsidRPr="00514AF3">
              <w:rPr>
                <w:rFonts w:ascii="Arial" w:hAnsi="Arial" w:cs="Arial"/>
                <w:sz w:val="22"/>
                <w:szCs w:val="22"/>
              </w:rPr>
              <w:t>3.1.</w:t>
            </w:r>
            <w:r w:rsidR="7D1E6BC5" w:rsidRPr="00514AF3">
              <w:rPr>
                <w:rFonts w:ascii="Arial" w:hAnsi="Arial" w:cs="Arial"/>
                <w:sz w:val="22"/>
                <w:szCs w:val="22"/>
              </w:rPr>
              <w:t>4</w:t>
            </w:r>
            <w:r w:rsidRPr="00514AF3">
              <w:rPr>
                <w:rFonts w:ascii="Arial" w:hAnsi="Arial" w:cs="Arial"/>
                <w:sz w:val="22"/>
                <w:szCs w:val="22"/>
              </w:rPr>
              <w:t>.2. Tyrimo metodologija:</w:t>
            </w:r>
          </w:p>
          <w:p w14:paraId="0A4D4DE7" w14:textId="38A56B4D" w:rsidR="00892744" w:rsidRPr="00514AF3" w:rsidRDefault="003F75B3" w:rsidP="00F90A0C">
            <w:pPr>
              <w:ind w:left="174"/>
              <w:jc w:val="both"/>
              <w:textAlignment w:val="baseline"/>
              <w:rPr>
                <w:rFonts w:ascii="Arial" w:hAnsi="Arial" w:cs="Arial"/>
                <w:sz w:val="22"/>
                <w:szCs w:val="22"/>
              </w:rPr>
            </w:pPr>
            <w:r w:rsidRPr="00514AF3">
              <w:rPr>
                <w:rFonts w:ascii="Arial" w:hAnsi="Arial" w:cs="Arial"/>
                <w:sz w:val="22"/>
                <w:szCs w:val="22"/>
              </w:rPr>
              <w:t xml:space="preserve">3.1.4.2.1. </w:t>
            </w:r>
            <w:r w:rsidR="00892744" w:rsidRPr="00514AF3">
              <w:rPr>
                <w:rFonts w:ascii="Arial" w:hAnsi="Arial" w:cs="Arial"/>
                <w:sz w:val="22"/>
                <w:szCs w:val="22"/>
              </w:rPr>
              <w:t xml:space="preserve">Tyrimo metodas:  </w:t>
            </w:r>
            <w:r w:rsidR="00985B1A" w:rsidRPr="00514AF3">
              <w:rPr>
                <w:rFonts w:ascii="Arial" w:hAnsi="Arial" w:cs="Arial"/>
                <w:sz w:val="22"/>
                <w:szCs w:val="22"/>
              </w:rPr>
              <w:t>apklausa internetu ir/ arba telefonu</w:t>
            </w:r>
            <w:r w:rsidR="00892744" w:rsidRPr="00514AF3">
              <w:rPr>
                <w:rFonts w:ascii="Arial" w:hAnsi="Arial" w:cs="Arial"/>
                <w:sz w:val="22"/>
                <w:szCs w:val="22"/>
              </w:rPr>
              <w:t>;</w:t>
            </w:r>
          </w:p>
          <w:p w14:paraId="52B24AD8" w14:textId="25FE6465" w:rsidR="00892744" w:rsidRPr="00514AF3" w:rsidRDefault="003F75B3" w:rsidP="00F90A0C">
            <w:pPr>
              <w:ind w:left="174"/>
              <w:jc w:val="both"/>
              <w:textAlignment w:val="baseline"/>
              <w:rPr>
                <w:rFonts w:ascii="Arial" w:hAnsi="Arial" w:cs="Arial"/>
                <w:sz w:val="22"/>
                <w:szCs w:val="22"/>
              </w:rPr>
            </w:pPr>
            <w:r w:rsidRPr="00514AF3">
              <w:rPr>
                <w:rFonts w:ascii="Arial" w:hAnsi="Arial" w:cs="Arial"/>
                <w:sz w:val="22"/>
                <w:szCs w:val="22"/>
              </w:rPr>
              <w:t xml:space="preserve">3.1.4.2.2. </w:t>
            </w:r>
            <w:r w:rsidR="00892744" w:rsidRPr="00514AF3">
              <w:rPr>
                <w:rFonts w:ascii="Arial" w:hAnsi="Arial" w:cs="Arial"/>
                <w:sz w:val="22"/>
                <w:szCs w:val="22"/>
              </w:rPr>
              <w:t xml:space="preserve">Apklausos platforma: naudoti patikimą ir pripažintą internetinių apklausų įrankį (pvz., </w:t>
            </w:r>
            <w:proofErr w:type="spellStart"/>
            <w:r w:rsidR="00892744" w:rsidRPr="00514AF3">
              <w:rPr>
                <w:rFonts w:ascii="Arial" w:hAnsi="Arial" w:cs="Arial"/>
                <w:sz w:val="22"/>
                <w:szCs w:val="22"/>
              </w:rPr>
              <w:t>Alchemer</w:t>
            </w:r>
            <w:proofErr w:type="spellEnd"/>
            <w:r w:rsidR="002052DC" w:rsidRPr="00514AF3">
              <w:rPr>
                <w:rFonts w:ascii="Arial" w:hAnsi="Arial" w:cs="Arial"/>
                <w:sz w:val="22"/>
                <w:szCs w:val="22"/>
              </w:rPr>
              <w:t xml:space="preserve">, </w:t>
            </w:r>
            <w:proofErr w:type="spellStart"/>
            <w:r w:rsidR="002052DC" w:rsidRPr="00514AF3">
              <w:rPr>
                <w:rFonts w:ascii="Arial" w:hAnsi="Arial" w:cs="Arial"/>
                <w:sz w:val="22"/>
                <w:szCs w:val="22"/>
              </w:rPr>
              <w:t>SurveyMonkey</w:t>
            </w:r>
            <w:proofErr w:type="spellEnd"/>
            <w:r w:rsidR="000D2BF0" w:rsidRPr="00514AF3">
              <w:rPr>
                <w:rFonts w:ascii="Arial" w:hAnsi="Arial" w:cs="Arial"/>
                <w:sz w:val="22"/>
                <w:szCs w:val="22"/>
              </w:rPr>
              <w:t xml:space="preserve"> </w:t>
            </w:r>
            <w:r w:rsidR="00892744" w:rsidRPr="00514AF3">
              <w:rPr>
                <w:rFonts w:ascii="Arial" w:hAnsi="Arial" w:cs="Arial"/>
                <w:sz w:val="22"/>
                <w:szCs w:val="22"/>
              </w:rPr>
              <w:t xml:space="preserve">ar </w:t>
            </w:r>
            <w:r w:rsidR="00392FCC" w:rsidRPr="00514AF3">
              <w:rPr>
                <w:rFonts w:ascii="Arial" w:hAnsi="Arial" w:cs="Arial"/>
                <w:sz w:val="22"/>
                <w:szCs w:val="22"/>
              </w:rPr>
              <w:t>lygiavertį</w:t>
            </w:r>
            <w:r w:rsidR="00892744" w:rsidRPr="00514AF3">
              <w:rPr>
                <w:rFonts w:ascii="Arial" w:hAnsi="Arial" w:cs="Arial"/>
                <w:sz w:val="22"/>
                <w:szCs w:val="22"/>
              </w:rPr>
              <w:t>);</w:t>
            </w:r>
          </w:p>
          <w:p w14:paraId="6D8D45CD" w14:textId="7FEB0E00" w:rsidR="00513552" w:rsidRPr="00514AF3" w:rsidRDefault="00D723C1" w:rsidP="00F90A0C">
            <w:pPr>
              <w:ind w:left="174"/>
              <w:jc w:val="both"/>
              <w:textAlignment w:val="baseline"/>
              <w:rPr>
                <w:rFonts w:ascii="Arial" w:hAnsi="Arial" w:cs="Arial"/>
                <w:sz w:val="22"/>
                <w:szCs w:val="22"/>
              </w:rPr>
            </w:pPr>
            <w:r w:rsidRPr="00514AF3">
              <w:rPr>
                <w:rFonts w:ascii="Arial" w:hAnsi="Arial" w:cs="Arial"/>
                <w:sz w:val="22"/>
                <w:szCs w:val="22"/>
              </w:rPr>
              <w:t xml:space="preserve">3.1.4.2.3. </w:t>
            </w:r>
            <w:r w:rsidR="00513552" w:rsidRPr="00514AF3">
              <w:rPr>
                <w:rFonts w:ascii="Arial" w:hAnsi="Arial" w:cs="Arial"/>
                <w:sz w:val="22"/>
                <w:szCs w:val="22"/>
              </w:rPr>
              <w:t>Instrumentas: standartizuotas kiekybinių tyrimų klausimynas.</w:t>
            </w:r>
          </w:p>
          <w:p w14:paraId="1CEE1597" w14:textId="7E9C2FE0" w:rsidR="00892744" w:rsidRPr="00514AF3" w:rsidRDefault="00D723C1" w:rsidP="00F90A0C">
            <w:pPr>
              <w:ind w:left="174"/>
              <w:jc w:val="both"/>
              <w:textAlignment w:val="baseline"/>
              <w:rPr>
                <w:rFonts w:ascii="Arial" w:hAnsi="Arial" w:cs="Arial"/>
                <w:sz w:val="22"/>
                <w:szCs w:val="22"/>
              </w:rPr>
            </w:pPr>
            <w:r w:rsidRPr="00514AF3">
              <w:rPr>
                <w:rFonts w:ascii="Arial" w:hAnsi="Arial" w:cs="Arial"/>
                <w:sz w:val="22"/>
                <w:szCs w:val="22"/>
              </w:rPr>
              <w:t xml:space="preserve">3.1.4.2.4. </w:t>
            </w:r>
            <w:r w:rsidR="00892744" w:rsidRPr="00514AF3">
              <w:rPr>
                <w:rFonts w:ascii="Arial" w:hAnsi="Arial" w:cs="Arial"/>
                <w:sz w:val="22"/>
                <w:szCs w:val="22"/>
              </w:rPr>
              <w:t xml:space="preserve">Apklausos trukmė: iki </w:t>
            </w:r>
            <w:r w:rsidR="00BF4C71" w:rsidRPr="00514AF3">
              <w:rPr>
                <w:rFonts w:ascii="Arial" w:hAnsi="Arial" w:cs="Arial"/>
                <w:sz w:val="22"/>
                <w:szCs w:val="22"/>
              </w:rPr>
              <w:t>7</w:t>
            </w:r>
            <w:r w:rsidR="00892744" w:rsidRPr="00514AF3">
              <w:rPr>
                <w:rFonts w:ascii="Arial" w:hAnsi="Arial" w:cs="Arial"/>
                <w:sz w:val="22"/>
                <w:szCs w:val="22"/>
              </w:rPr>
              <w:t xml:space="preserve"> min; apie 1</w:t>
            </w:r>
            <w:r w:rsidR="00BF4C71" w:rsidRPr="00514AF3">
              <w:rPr>
                <w:rFonts w:ascii="Arial" w:hAnsi="Arial" w:cs="Arial"/>
                <w:sz w:val="22"/>
                <w:szCs w:val="22"/>
              </w:rPr>
              <w:t>0</w:t>
            </w:r>
            <w:r w:rsidR="00892744" w:rsidRPr="00514AF3">
              <w:rPr>
                <w:rFonts w:ascii="Arial" w:hAnsi="Arial" w:cs="Arial"/>
                <w:sz w:val="22"/>
                <w:szCs w:val="22"/>
              </w:rPr>
              <w:t xml:space="preserve"> klausimų; </w:t>
            </w:r>
          </w:p>
          <w:p w14:paraId="74BF0284" w14:textId="2D438F60" w:rsidR="00892744" w:rsidRPr="00514AF3" w:rsidRDefault="00D723C1" w:rsidP="00F90A0C">
            <w:pPr>
              <w:ind w:left="174"/>
              <w:jc w:val="both"/>
              <w:textAlignment w:val="baseline"/>
              <w:rPr>
                <w:rFonts w:ascii="Arial" w:hAnsi="Arial" w:cs="Arial"/>
                <w:sz w:val="22"/>
                <w:szCs w:val="22"/>
              </w:rPr>
            </w:pPr>
            <w:r w:rsidRPr="00514AF3">
              <w:rPr>
                <w:rFonts w:ascii="Arial" w:hAnsi="Arial" w:cs="Arial"/>
                <w:sz w:val="22"/>
                <w:szCs w:val="22"/>
              </w:rPr>
              <w:t xml:space="preserve">3.1.4.2.5. </w:t>
            </w:r>
            <w:r w:rsidR="00892744" w:rsidRPr="00514AF3">
              <w:rPr>
                <w:rFonts w:ascii="Arial" w:hAnsi="Arial" w:cs="Arial"/>
                <w:sz w:val="22"/>
                <w:szCs w:val="22"/>
              </w:rPr>
              <w:t xml:space="preserve">Apklausa vykdoma </w:t>
            </w:r>
            <w:r w:rsidR="00F07E30" w:rsidRPr="00514AF3">
              <w:rPr>
                <w:rFonts w:ascii="Arial" w:hAnsi="Arial" w:cs="Arial"/>
                <w:sz w:val="22"/>
                <w:szCs w:val="22"/>
              </w:rPr>
              <w:t xml:space="preserve">lietuvių ir </w:t>
            </w:r>
            <w:r w:rsidR="00892744" w:rsidRPr="00514AF3">
              <w:rPr>
                <w:rFonts w:ascii="Arial" w:hAnsi="Arial" w:cs="Arial"/>
                <w:sz w:val="22"/>
                <w:szCs w:val="22"/>
              </w:rPr>
              <w:t>anglų kalbomis.</w:t>
            </w:r>
          </w:p>
          <w:p w14:paraId="7C7EF150" w14:textId="0B2A7186" w:rsidR="00114C8F" w:rsidRPr="00514AF3" w:rsidRDefault="00114C8F" w:rsidP="00F90A0C">
            <w:pPr>
              <w:ind w:left="174"/>
              <w:jc w:val="both"/>
              <w:textAlignment w:val="baseline"/>
              <w:rPr>
                <w:rFonts w:ascii="Arial" w:hAnsi="Arial" w:cs="Arial"/>
                <w:sz w:val="22"/>
                <w:szCs w:val="22"/>
              </w:rPr>
            </w:pPr>
            <w:r w:rsidRPr="00514AF3">
              <w:rPr>
                <w:rFonts w:ascii="Arial" w:hAnsi="Arial" w:cs="Arial"/>
                <w:sz w:val="22"/>
                <w:szCs w:val="22"/>
              </w:rPr>
              <w:t>3.1.</w:t>
            </w:r>
            <w:r w:rsidR="68B656F7" w:rsidRPr="00514AF3">
              <w:rPr>
                <w:rFonts w:ascii="Arial" w:hAnsi="Arial" w:cs="Arial"/>
                <w:sz w:val="22"/>
                <w:szCs w:val="22"/>
              </w:rPr>
              <w:t>4</w:t>
            </w:r>
            <w:r w:rsidRPr="00514AF3">
              <w:rPr>
                <w:rFonts w:ascii="Arial" w:hAnsi="Arial" w:cs="Arial"/>
                <w:sz w:val="22"/>
                <w:szCs w:val="22"/>
              </w:rPr>
              <w:t>.</w:t>
            </w:r>
            <w:r w:rsidR="00FC6B3F" w:rsidRPr="00514AF3">
              <w:rPr>
                <w:rFonts w:ascii="Arial" w:hAnsi="Arial" w:cs="Arial"/>
                <w:sz w:val="22"/>
                <w:szCs w:val="22"/>
              </w:rPr>
              <w:t>3</w:t>
            </w:r>
            <w:r w:rsidRPr="00514AF3">
              <w:rPr>
                <w:rFonts w:ascii="Arial" w:hAnsi="Arial" w:cs="Arial"/>
                <w:sz w:val="22"/>
                <w:szCs w:val="22"/>
              </w:rPr>
              <w:t>. Apklausiama auditorija:</w:t>
            </w:r>
          </w:p>
          <w:p w14:paraId="42177A40" w14:textId="09F06F8F" w:rsidR="00950632" w:rsidRPr="00514AF3" w:rsidRDefault="00D37BD9" w:rsidP="00F90A0C">
            <w:pPr>
              <w:ind w:left="174"/>
              <w:jc w:val="both"/>
              <w:textAlignment w:val="baseline"/>
              <w:rPr>
                <w:rFonts w:ascii="Arial" w:hAnsi="Arial" w:cs="Arial"/>
                <w:sz w:val="22"/>
                <w:szCs w:val="22"/>
              </w:rPr>
            </w:pPr>
            <w:r w:rsidRPr="00514AF3">
              <w:rPr>
                <w:rFonts w:ascii="Arial" w:hAnsi="Arial" w:cs="Arial"/>
                <w:sz w:val="22"/>
                <w:szCs w:val="22"/>
              </w:rPr>
              <w:t xml:space="preserve">3.1.4.3.1. </w:t>
            </w:r>
            <w:r w:rsidR="004F1994" w:rsidRPr="00514AF3">
              <w:rPr>
                <w:rFonts w:ascii="Arial" w:hAnsi="Arial" w:cs="Arial"/>
                <w:sz w:val="22"/>
                <w:szCs w:val="22"/>
              </w:rPr>
              <w:t>T</w:t>
            </w:r>
            <w:r w:rsidR="00114C8F" w:rsidRPr="00514AF3">
              <w:rPr>
                <w:rFonts w:ascii="Arial" w:hAnsi="Arial" w:cs="Arial"/>
                <w:sz w:val="22"/>
                <w:szCs w:val="22"/>
              </w:rPr>
              <w:t>i</w:t>
            </w:r>
            <w:r w:rsidR="004F1994" w:rsidRPr="00514AF3">
              <w:rPr>
                <w:rFonts w:ascii="Arial" w:hAnsi="Arial" w:cs="Arial"/>
                <w:sz w:val="22"/>
                <w:szCs w:val="22"/>
              </w:rPr>
              <w:t>kslinė grupė</w:t>
            </w:r>
            <w:r w:rsidR="00114C8F" w:rsidRPr="00514AF3">
              <w:rPr>
                <w:rFonts w:ascii="Arial" w:hAnsi="Arial" w:cs="Arial"/>
                <w:sz w:val="22"/>
                <w:szCs w:val="22"/>
              </w:rPr>
              <w:t xml:space="preserve">: </w:t>
            </w:r>
            <w:r w:rsidR="00950632" w:rsidRPr="00514AF3">
              <w:rPr>
                <w:rFonts w:ascii="Arial" w:hAnsi="Arial" w:cs="Arial"/>
                <w:sz w:val="22"/>
                <w:szCs w:val="22"/>
              </w:rPr>
              <w:t xml:space="preserve">Vilniaus mieste veikiančios ir aukštą pridėtinę vertę kuriančios įmonės, kurios priklauso Užsakovo nurodytiems sektoriams. Sektoriai – gynyba, finansų technologijos, švariosios technologijos, gyvybės mokslai, lazeriai, žaidimų kūrimas, </w:t>
            </w:r>
            <w:r w:rsidR="00DF3AA0" w:rsidRPr="00514AF3">
              <w:rPr>
                <w:rFonts w:ascii="Arial" w:hAnsi="Arial" w:cs="Arial"/>
                <w:sz w:val="22"/>
                <w:szCs w:val="22"/>
              </w:rPr>
              <w:t>informacin</w:t>
            </w:r>
            <w:r w:rsidR="00DF3AA0">
              <w:rPr>
                <w:rFonts w:ascii="Arial" w:hAnsi="Arial" w:cs="Arial"/>
                <w:sz w:val="22"/>
                <w:szCs w:val="22"/>
              </w:rPr>
              <w:t>ė</w:t>
            </w:r>
            <w:r w:rsidR="00DF3AA0" w:rsidRPr="00514AF3">
              <w:rPr>
                <w:rFonts w:ascii="Arial" w:hAnsi="Arial" w:cs="Arial"/>
                <w:sz w:val="22"/>
                <w:szCs w:val="22"/>
              </w:rPr>
              <w:t xml:space="preserve">s </w:t>
            </w:r>
            <w:r w:rsidR="00950632" w:rsidRPr="00514AF3">
              <w:rPr>
                <w:rFonts w:ascii="Arial" w:hAnsi="Arial" w:cs="Arial"/>
                <w:sz w:val="22"/>
                <w:szCs w:val="22"/>
              </w:rPr>
              <w:t xml:space="preserve">ir ryšių technologijos (angl. </w:t>
            </w:r>
            <w:proofErr w:type="spellStart"/>
            <w:r w:rsidR="00950632" w:rsidRPr="00514AF3">
              <w:rPr>
                <w:rFonts w:ascii="Arial" w:hAnsi="Arial" w:cs="Arial"/>
                <w:sz w:val="22"/>
                <w:szCs w:val="22"/>
              </w:rPr>
              <w:t>defence</w:t>
            </w:r>
            <w:proofErr w:type="spellEnd"/>
            <w:r w:rsidR="00950632" w:rsidRPr="00514AF3">
              <w:rPr>
                <w:rFonts w:ascii="Arial" w:hAnsi="Arial" w:cs="Arial"/>
                <w:sz w:val="22"/>
                <w:szCs w:val="22"/>
              </w:rPr>
              <w:t xml:space="preserve">, </w:t>
            </w:r>
            <w:proofErr w:type="spellStart"/>
            <w:r w:rsidR="00950632" w:rsidRPr="00514AF3">
              <w:rPr>
                <w:rFonts w:ascii="Arial" w:hAnsi="Arial" w:cs="Arial"/>
                <w:sz w:val="22"/>
                <w:szCs w:val="22"/>
              </w:rPr>
              <w:t>Fintech</w:t>
            </w:r>
            <w:proofErr w:type="spellEnd"/>
            <w:r w:rsidR="00950632" w:rsidRPr="00514AF3">
              <w:rPr>
                <w:rFonts w:ascii="Arial" w:hAnsi="Arial" w:cs="Arial"/>
                <w:sz w:val="22"/>
                <w:szCs w:val="22"/>
              </w:rPr>
              <w:t xml:space="preserve">, </w:t>
            </w:r>
            <w:proofErr w:type="spellStart"/>
            <w:r w:rsidR="00950632" w:rsidRPr="00514AF3">
              <w:rPr>
                <w:rFonts w:ascii="Arial" w:hAnsi="Arial" w:cs="Arial"/>
                <w:sz w:val="22"/>
                <w:szCs w:val="22"/>
              </w:rPr>
              <w:t>Cleantech</w:t>
            </w:r>
            <w:proofErr w:type="spellEnd"/>
            <w:r w:rsidR="00950632" w:rsidRPr="00514AF3">
              <w:rPr>
                <w:rFonts w:ascii="Arial" w:hAnsi="Arial" w:cs="Arial"/>
                <w:sz w:val="22"/>
                <w:szCs w:val="22"/>
              </w:rPr>
              <w:t xml:space="preserve">, </w:t>
            </w:r>
            <w:proofErr w:type="spellStart"/>
            <w:r w:rsidR="00950632" w:rsidRPr="00514AF3">
              <w:rPr>
                <w:rFonts w:ascii="Arial" w:hAnsi="Arial" w:cs="Arial"/>
                <w:sz w:val="22"/>
                <w:szCs w:val="22"/>
              </w:rPr>
              <w:t>Life</w:t>
            </w:r>
            <w:proofErr w:type="spellEnd"/>
            <w:r w:rsidR="00950632" w:rsidRPr="00514AF3">
              <w:rPr>
                <w:rFonts w:ascii="Arial" w:hAnsi="Arial" w:cs="Arial"/>
                <w:sz w:val="22"/>
                <w:szCs w:val="22"/>
              </w:rPr>
              <w:t xml:space="preserve"> </w:t>
            </w:r>
            <w:proofErr w:type="spellStart"/>
            <w:r w:rsidR="00950632" w:rsidRPr="00514AF3">
              <w:rPr>
                <w:rFonts w:ascii="Arial" w:hAnsi="Arial" w:cs="Arial"/>
                <w:sz w:val="22"/>
                <w:szCs w:val="22"/>
              </w:rPr>
              <w:t>sciences</w:t>
            </w:r>
            <w:proofErr w:type="spellEnd"/>
            <w:r w:rsidR="00950632" w:rsidRPr="00514AF3">
              <w:rPr>
                <w:rFonts w:ascii="Arial" w:hAnsi="Arial" w:cs="Arial"/>
                <w:sz w:val="22"/>
                <w:szCs w:val="22"/>
              </w:rPr>
              <w:t xml:space="preserve">, </w:t>
            </w:r>
            <w:proofErr w:type="spellStart"/>
            <w:r w:rsidR="00950632" w:rsidRPr="00514AF3">
              <w:rPr>
                <w:rFonts w:ascii="Arial" w:hAnsi="Arial" w:cs="Arial"/>
                <w:sz w:val="22"/>
                <w:szCs w:val="22"/>
              </w:rPr>
              <w:t>Lasers</w:t>
            </w:r>
            <w:proofErr w:type="spellEnd"/>
            <w:r w:rsidR="00950632" w:rsidRPr="00514AF3">
              <w:rPr>
                <w:rFonts w:ascii="Arial" w:hAnsi="Arial" w:cs="Arial"/>
                <w:sz w:val="22"/>
                <w:szCs w:val="22"/>
              </w:rPr>
              <w:t xml:space="preserve">, </w:t>
            </w:r>
            <w:proofErr w:type="spellStart"/>
            <w:r w:rsidR="00950632" w:rsidRPr="00514AF3">
              <w:rPr>
                <w:rFonts w:ascii="Arial" w:hAnsi="Arial" w:cs="Arial"/>
                <w:sz w:val="22"/>
                <w:szCs w:val="22"/>
              </w:rPr>
              <w:t>GameDev</w:t>
            </w:r>
            <w:proofErr w:type="spellEnd"/>
            <w:r w:rsidR="00950632" w:rsidRPr="00514AF3">
              <w:rPr>
                <w:rFonts w:ascii="Arial" w:hAnsi="Arial" w:cs="Arial"/>
                <w:sz w:val="22"/>
                <w:szCs w:val="22"/>
              </w:rPr>
              <w:t xml:space="preserve">, </w:t>
            </w:r>
            <w:proofErr w:type="spellStart"/>
            <w:r w:rsidR="00950632" w:rsidRPr="00514AF3">
              <w:rPr>
                <w:rFonts w:ascii="Arial" w:hAnsi="Arial" w:cs="Arial"/>
                <w:sz w:val="22"/>
                <w:szCs w:val="22"/>
              </w:rPr>
              <w:t>Information</w:t>
            </w:r>
            <w:proofErr w:type="spellEnd"/>
            <w:r w:rsidR="00950632" w:rsidRPr="00514AF3">
              <w:rPr>
                <w:rFonts w:ascii="Arial" w:hAnsi="Arial" w:cs="Arial"/>
                <w:sz w:val="22"/>
                <w:szCs w:val="22"/>
              </w:rPr>
              <w:t xml:space="preserve"> </w:t>
            </w:r>
            <w:proofErr w:type="spellStart"/>
            <w:r w:rsidR="00950632" w:rsidRPr="00514AF3">
              <w:rPr>
                <w:rFonts w:ascii="Arial" w:hAnsi="Arial" w:cs="Arial"/>
                <w:sz w:val="22"/>
                <w:szCs w:val="22"/>
              </w:rPr>
              <w:t>and</w:t>
            </w:r>
            <w:proofErr w:type="spellEnd"/>
            <w:r w:rsidR="00950632" w:rsidRPr="00514AF3">
              <w:rPr>
                <w:rFonts w:ascii="Arial" w:hAnsi="Arial" w:cs="Arial"/>
                <w:sz w:val="22"/>
                <w:szCs w:val="22"/>
              </w:rPr>
              <w:t xml:space="preserve"> </w:t>
            </w:r>
            <w:proofErr w:type="spellStart"/>
            <w:r w:rsidR="00950632" w:rsidRPr="00514AF3">
              <w:rPr>
                <w:rFonts w:ascii="Arial" w:hAnsi="Arial" w:cs="Arial"/>
                <w:sz w:val="22"/>
                <w:szCs w:val="22"/>
              </w:rPr>
              <w:t>Communications</w:t>
            </w:r>
            <w:proofErr w:type="spellEnd"/>
            <w:r w:rsidR="00950632" w:rsidRPr="00514AF3">
              <w:rPr>
                <w:rFonts w:ascii="Arial" w:hAnsi="Arial" w:cs="Arial"/>
                <w:sz w:val="22"/>
                <w:szCs w:val="22"/>
              </w:rPr>
              <w:t xml:space="preserve"> </w:t>
            </w:r>
            <w:proofErr w:type="spellStart"/>
            <w:r w:rsidR="00950632" w:rsidRPr="00514AF3">
              <w:rPr>
                <w:rFonts w:ascii="Arial" w:hAnsi="Arial" w:cs="Arial"/>
                <w:sz w:val="22"/>
                <w:szCs w:val="22"/>
              </w:rPr>
              <w:t>technology</w:t>
            </w:r>
            <w:proofErr w:type="spellEnd"/>
            <w:r w:rsidR="00950632" w:rsidRPr="00514AF3">
              <w:rPr>
                <w:rFonts w:ascii="Arial" w:hAnsi="Arial" w:cs="Arial"/>
                <w:sz w:val="22"/>
                <w:szCs w:val="22"/>
              </w:rPr>
              <w:t xml:space="preserve">). </w:t>
            </w:r>
          </w:p>
          <w:p w14:paraId="3D430FBB" w14:textId="3CA3F486" w:rsidR="006E19A1" w:rsidRPr="00514AF3" w:rsidRDefault="003C7BD7" w:rsidP="00F90A0C">
            <w:pPr>
              <w:ind w:left="174"/>
              <w:jc w:val="both"/>
              <w:textAlignment w:val="baseline"/>
              <w:rPr>
                <w:rFonts w:ascii="Arial" w:hAnsi="Arial" w:cs="Arial"/>
                <w:sz w:val="22"/>
                <w:szCs w:val="22"/>
              </w:rPr>
            </w:pPr>
            <w:r w:rsidRPr="00514AF3">
              <w:rPr>
                <w:rFonts w:ascii="Arial" w:hAnsi="Arial" w:cs="Arial"/>
                <w:sz w:val="22"/>
                <w:szCs w:val="22"/>
              </w:rPr>
              <w:t xml:space="preserve">3.1.4.3.2. </w:t>
            </w:r>
            <w:r w:rsidR="006E19A1" w:rsidRPr="00514AF3">
              <w:rPr>
                <w:rFonts w:ascii="Arial" w:hAnsi="Arial" w:cs="Arial"/>
                <w:sz w:val="22"/>
                <w:szCs w:val="22"/>
              </w:rPr>
              <w:t>Tikslinis respondentas: įmonės vadovas/ aukštesniosios ar vidurinės grandies vadovas.</w:t>
            </w:r>
          </w:p>
          <w:p w14:paraId="6BAAEE8E" w14:textId="5878AECA" w:rsidR="00114C8F" w:rsidRPr="00514AF3" w:rsidRDefault="003C7BD7" w:rsidP="00F90A0C">
            <w:pPr>
              <w:ind w:left="174"/>
              <w:jc w:val="both"/>
              <w:textAlignment w:val="baseline"/>
              <w:rPr>
                <w:rFonts w:ascii="Arial" w:hAnsi="Arial" w:cs="Arial"/>
                <w:sz w:val="22"/>
                <w:szCs w:val="22"/>
              </w:rPr>
            </w:pPr>
            <w:r w:rsidRPr="00514AF3">
              <w:rPr>
                <w:rFonts w:ascii="Arial" w:hAnsi="Arial" w:cs="Arial"/>
                <w:sz w:val="22"/>
                <w:szCs w:val="22"/>
              </w:rPr>
              <w:t xml:space="preserve">3.1.4.3.3. </w:t>
            </w:r>
            <w:r w:rsidR="00114C8F" w:rsidRPr="00514AF3">
              <w:rPr>
                <w:rFonts w:ascii="Arial" w:hAnsi="Arial" w:cs="Arial"/>
                <w:sz w:val="22"/>
                <w:szCs w:val="22"/>
              </w:rPr>
              <w:t xml:space="preserve">Imtis: turi būti surinkta </w:t>
            </w:r>
            <w:r w:rsidR="0084580F" w:rsidRPr="00514AF3">
              <w:rPr>
                <w:rFonts w:ascii="Arial" w:hAnsi="Arial" w:cs="Arial"/>
                <w:sz w:val="22"/>
                <w:szCs w:val="22"/>
              </w:rPr>
              <w:t xml:space="preserve">ne mažiau kaip </w:t>
            </w:r>
            <w:r w:rsidR="00803ABD" w:rsidRPr="00514AF3">
              <w:rPr>
                <w:rFonts w:ascii="Arial" w:hAnsi="Arial" w:cs="Arial"/>
                <w:sz w:val="22"/>
                <w:szCs w:val="22"/>
              </w:rPr>
              <w:t xml:space="preserve">130 teisingai užpildytų anketų; </w:t>
            </w:r>
          </w:p>
          <w:p w14:paraId="178EA18B" w14:textId="1A38CF22" w:rsidR="00114C8F" w:rsidRPr="00514AF3" w:rsidRDefault="003C7BD7" w:rsidP="00F90A0C">
            <w:pPr>
              <w:ind w:left="174"/>
              <w:jc w:val="both"/>
              <w:textAlignment w:val="baseline"/>
              <w:rPr>
                <w:rFonts w:ascii="Arial" w:hAnsi="Arial" w:cs="Arial"/>
                <w:sz w:val="22"/>
                <w:szCs w:val="22"/>
              </w:rPr>
            </w:pPr>
            <w:r w:rsidRPr="00514AF3">
              <w:rPr>
                <w:rFonts w:ascii="Arial" w:hAnsi="Arial" w:cs="Arial"/>
                <w:sz w:val="22"/>
                <w:szCs w:val="22"/>
              </w:rPr>
              <w:t xml:space="preserve">3.1.4.3.4. </w:t>
            </w:r>
            <w:r w:rsidR="00114C8F" w:rsidRPr="00514AF3">
              <w:rPr>
                <w:rFonts w:ascii="Arial" w:hAnsi="Arial" w:cs="Arial"/>
                <w:sz w:val="22"/>
                <w:szCs w:val="22"/>
              </w:rPr>
              <w:t>Atrankos metodas: tikslinė kvotinė;</w:t>
            </w:r>
          </w:p>
          <w:p w14:paraId="55D810F6" w14:textId="28D6609D" w:rsidR="00114C8F" w:rsidRPr="00514AF3" w:rsidRDefault="003C7BD7" w:rsidP="00F90A0C">
            <w:pPr>
              <w:ind w:left="174"/>
              <w:jc w:val="both"/>
              <w:textAlignment w:val="baseline"/>
              <w:rPr>
                <w:rFonts w:ascii="Arial" w:hAnsi="Arial" w:cs="Arial"/>
                <w:sz w:val="22"/>
                <w:szCs w:val="22"/>
              </w:rPr>
            </w:pPr>
            <w:r w:rsidRPr="00514AF3">
              <w:rPr>
                <w:rFonts w:ascii="Arial" w:hAnsi="Arial" w:cs="Arial"/>
                <w:sz w:val="22"/>
                <w:szCs w:val="22"/>
              </w:rPr>
              <w:t xml:space="preserve">3.1.4.3.5. </w:t>
            </w:r>
            <w:r w:rsidR="00114C8F" w:rsidRPr="00514AF3">
              <w:rPr>
                <w:rFonts w:ascii="Arial" w:hAnsi="Arial" w:cs="Arial"/>
                <w:sz w:val="22"/>
                <w:szCs w:val="22"/>
              </w:rPr>
              <w:t xml:space="preserve">Kvotos: </w:t>
            </w:r>
            <w:r w:rsidR="00076BC8" w:rsidRPr="00514AF3">
              <w:rPr>
                <w:rFonts w:ascii="Arial" w:hAnsi="Arial" w:cs="Arial"/>
                <w:sz w:val="22"/>
                <w:szCs w:val="22"/>
              </w:rPr>
              <w:t xml:space="preserve">turi būti surinkta </w:t>
            </w:r>
            <w:r w:rsidR="0084580F" w:rsidRPr="00514AF3">
              <w:rPr>
                <w:rFonts w:ascii="Arial" w:hAnsi="Arial" w:cs="Arial"/>
                <w:sz w:val="22"/>
                <w:szCs w:val="22"/>
              </w:rPr>
              <w:t xml:space="preserve">ne mažiau kaip </w:t>
            </w:r>
            <w:r w:rsidR="00076BC8" w:rsidRPr="00514AF3">
              <w:rPr>
                <w:rFonts w:ascii="Arial" w:hAnsi="Arial" w:cs="Arial"/>
                <w:sz w:val="22"/>
                <w:szCs w:val="22"/>
              </w:rPr>
              <w:t>15% respondentų atsakymų iš kiekvieno Užsakovo nurodyto sektoriaus.</w:t>
            </w:r>
          </w:p>
          <w:p w14:paraId="085043E0" w14:textId="2877DF78" w:rsidR="00CD73B1" w:rsidRPr="00514AF3" w:rsidRDefault="007F036F" w:rsidP="00F90A0C">
            <w:pPr>
              <w:ind w:left="174"/>
              <w:jc w:val="both"/>
              <w:textAlignment w:val="baseline"/>
              <w:rPr>
                <w:rFonts w:ascii="Arial" w:hAnsi="Arial" w:cs="Arial"/>
                <w:sz w:val="22"/>
                <w:szCs w:val="22"/>
              </w:rPr>
            </w:pPr>
            <w:r w:rsidRPr="00514AF3">
              <w:rPr>
                <w:rFonts w:ascii="Arial" w:hAnsi="Arial" w:cs="Arial"/>
                <w:sz w:val="22"/>
                <w:szCs w:val="22"/>
              </w:rPr>
              <w:t xml:space="preserve">3.1.4.3.6. </w:t>
            </w:r>
            <w:r w:rsidR="000E3D14" w:rsidRPr="00514AF3">
              <w:rPr>
                <w:rFonts w:ascii="Arial" w:hAnsi="Arial" w:cs="Arial"/>
                <w:sz w:val="22"/>
                <w:szCs w:val="22"/>
              </w:rPr>
              <w:t>Tyrimo atrankos korekcijos galimos tik suderinus su tyrimo Užsakovu.</w:t>
            </w:r>
          </w:p>
          <w:p w14:paraId="69A129FF" w14:textId="03A212F4" w:rsidR="006E6B4E" w:rsidRPr="00514AF3" w:rsidRDefault="00974D27" w:rsidP="00F90A0C">
            <w:pPr>
              <w:ind w:left="174"/>
              <w:jc w:val="both"/>
              <w:textAlignment w:val="baseline"/>
              <w:rPr>
                <w:rFonts w:ascii="Arial" w:hAnsi="Arial" w:cs="Arial"/>
                <w:sz w:val="22"/>
                <w:szCs w:val="22"/>
              </w:rPr>
            </w:pPr>
            <w:r w:rsidRPr="00514AF3">
              <w:rPr>
                <w:rFonts w:ascii="Arial" w:hAnsi="Arial" w:cs="Arial"/>
                <w:sz w:val="22"/>
                <w:szCs w:val="22"/>
              </w:rPr>
              <w:t>3.1.</w:t>
            </w:r>
            <w:r w:rsidR="7D95E98A" w:rsidRPr="00514AF3">
              <w:rPr>
                <w:rFonts w:ascii="Arial" w:hAnsi="Arial" w:cs="Arial"/>
                <w:sz w:val="22"/>
                <w:szCs w:val="22"/>
              </w:rPr>
              <w:t>4</w:t>
            </w:r>
            <w:r w:rsidRPr="00514AF3">
              <w:rPr>
                <w:rFonts w:ascii="Arial" w:hAnsi="Arial" w:cs="Arial"/>
                <w:sz w:val="22"/>
                <w:szCs w:val="22"/>
              </w:rPr>
              <w:t>.4. Apklausos struktūra</w:t>
            </w:r>
            <w:r w:rsidR="007F036F" w:rsidRPr="00514AF3">
              <w:rPr>
                <w:rFonts w:ascii="Arial" w:hAnsi="Arial" w:cs="Arial"/>
                <w:sz w:val="22"/>
                <w:szCs w:val="22"/>
              </w:rPr>
              <w:t xml:space="preserve"> ir </w:t>
            </w:r>
            <w:r w:rsidRPr="00514AF3">
              <w:rPr>
                <w:rFonts w:ascii="Arial" w:hAnsi="Arial" w:cs="Arial"/>
                <w:sz w:val="22"/>
                <w:szCs w:val="22"/>
              </w:rPr>
              <w:t>klausimynas:</w:t>
            </w:r>
          </w:p>
          <w:p w14:paraId="68A262A2" w14:textId="1E747C5D" w:rsidR="00440533" w:rsidRPr="00514AF3" w:rsidRDefault="007F036F" w:rsidP="00F90A0C">
            <w:pPr>
              <w:ind w:left="174"/>
              <w:jc w:val="both"/>
              <w:textAlignment w:val="baseline"/>
              <w:rPr>
                <w:rFonts w:ascii="Arial" w:hAnsi="Arial" w:cs="Arial"/>
                <w:sz w:val="22"/>
                <w:szCs w:val="22"/>
              </w:rPr>
            </w:pPr>
            <w:r w:rsidRPr="00514AF3">
              <w:rPr>
                <w:rFonts w:ascii="Arial" w:hAnsi="Arial" w:cs="Arial"/>
                <w:sz w:val="22"/>
                <w:szCs w:val="22"/>
              </w:rPr>
              <w:t xml:space="preserve">3.1.4.4.1. </w:t>
            </w:r>
            <w:r w:rsidR="00440533" w:rsidRPr="00514AF3">
              <w:rPr>
                <w:rFonts w:ascii="Arial" w:hAnsi="Arial" w:cs="Arial"/>
                <w:sz w:val="22"/>
                <w:szCs w:val="22"/>
              </w:rPr>
              <w:t>Instrumentas: standartizuotas</w:t>
            </w:r>
            <w:r w:rsidRPr="00514AF3">
              <w:rPr>
                <w:rFonts w:ascii="Arial" w:hAnsi="Arial" w:cs="Arial"/>
                <w:sz w:val="22"/>
                <w:szCs w:val="22"/>
              </w:rPr>
              <w:t xml:space="preserve"> </w:t>
            </w:r>
            <w:r w:rsidR="00440533" w:rsidRPr="00514AF3">
              <w:rPr>
                <w:rFonts w:ascii="Arial" w:hAnsi="Arial" w:cs="Arial"/>
                <w:sz w:val="22"/>
                <w:szCs w:val="22"/>
              </w:rPr>
              <w:t>kiekybinių tyrimų klausimynas; pagal Užsakovo pateiktą klausimyną suprogramuota apklausos nuoroda prieš pradedant apklausą turi būti pateikta Užsakovui ir koreguojama pagal pateiktas pastabas.</w:t>
            </w:r>
          </w:p>
          <w:p w14:paraId="38AED54A" w14:textId="61FC9DDF" w:rsidR="00440533" w:rsidRPr="00514AF3" w:rsidRDefault="007F036F" w:rsidP="00F90A0C">
            <w:pPr>
              <w:ind w:left="174"/>
              <w:jc w:val="both"/>
              <w:textAlignment w:val="baseline"/>
              <w:rPr>
                <w:rFonts w:ascii="Arial" w:hAnsi="Arial" w:cs="Arial"/>
                <w:sz w:val="22"/>
                <w:szCs w:val="22"/>
              </w:rPr>
            </w:pPr>
            <w:r w:rsidRPr="00514AF3">
              <w:rPr>
                <w:rFonts w:ascii="Arial" w:hAnsi="Arial" w:cs="Arial"/>
                <w:sz w:val="22"/>
                <w:szCs w:val="22"/>
              </w:rPr>
              <w:t xml:space="preserve">3.1.4.4.2. </w:t>
            </w:r>
            <w:r w:rsidR="00440533" w:rsidRPr="00514AF3">
              <w:rPr>
                <w:rFonts w:ascii="Arial" w:hAnsi="Arial" w:cs="Arial"/>
                <w:sz w:val="22"/>
                <w:szCs w:val="22"/>
              </w:rPr>
              <w:t xml:space="preserve">Būtinos klausimyno dalys: </w:t>
            </w:r>
          </w:p>
          <w:p w14:paraId="218A7CA5" w14:textId="724FB1A5" w:rsidR="00572A96" w:rsidRPr="00514AF3" w:rsidRDefault="00B8315C" w:rsidP="00F90A0C">
            <w:pPr>
              <w:ind w:left="174"/>
              <w:jc w:val="both"/>
              <w:textAlignment w:val="baseline"/>
              <w:rPr>
                <w:rFonts w:ascii="Arial" w:hAnsi="Arial" w:cs="Arial"/>
                <w:sz w:val="22"/>
                <w:szCs w:val="22"/>
              </w:rPr>
            </w:pPr>
            <w:r w:rsidRPr="00514AF3">
              <w:rPr>
                <w:rFonts w:ascii="Arial" w:hAnsi="Arial" w:cs="Arial"/>
                <w:sz w:val="22"/>
                <w:szCs w:val="22"/>
              </w:rPr>
              <w:t xml:space="preserve">3.1.4.4.2.1. </w:t>
            </w:r>
            <w:r w:rsidR="00440533" w:rsidRPr="00514AF3">
              <w:rPr>
                <w:rFonts w:ascii="Arial" w:hAnsi="Arial" w:cs="Arial"/>
                <w:sz w:val="22"/>
                <w:szCs w:val="22"/>
              </w:rPr>
              <w:t xml:space="preserve">Demografija: </w:t>
            </w:r>
            <w:r w:rsidR="00A3067C" w:rsidRPr="00514AF3">
              <w:rPr>
                <w:rFonts w:ascii="Arial" w:hAnsi="Arial" w:cs="Arial"/>
                <w:sz w:val="22"/>
                <w:szCs w:val="22"/>
              </w:rPr>
              <w:t>ar turi padalinį Vilniuje</w:t>
            </w:r>
            <w:r w:rsidR="00CA3D39" w:rsidRPr="00514AF3">
              <w:rPr>
                <w:rFonts w:ascii="Arial" w:hAnsi="Arial" w:cs="Arial"/>
                <w:sz w:val="22"/>
                <w:szCs w:val="22"/>
              </w:rPr>
              <w:t>,</w:t>
            </w:r>
            <w:r w:rsidR="00A3067C" w:rsidRPr="00514AF3">
              <w:rPr>
                <w:rFonts w:ascii="Arial" w:hAnsi="Arial" w:cs="Arial"/>
                <w:sz w:val="22"/>
                <w:szCs w:val="22"/>
              </w:rPr>
              <w:t xml:space="preserve"> </w:t>
            </w:r>
            <w:r w:rsidR="001548F2" w:rsidRPr="00514AF3">
              <w:rPr>
                <w:rFonts w:ascii="Arial" w:hAnsi="Arial" w:cs="Arial"/>
                <w:sz w:val="22"/>
                <w:szCs w:val="22"/>
              </w:rPr>
              <w:t>darbuotojų skaičius Vilniaus padalinyje</w:t>
            </w:r>
            <w:r w:rsidR="00CA3D39" w:rsidRPr="00514AF3">
              <w:rPr>
                <w:rFonts w:ascii="Arial" w:hAnsi="Arial" w:cs="Arial"/>
                <w:sz w:val="22"/>
                <w:szCs w:val="22"/>
              </w:rPr>
              <w:t>,</w:t>
            </w:r>
            <w:r w:rsidR="001548F2" w:rsidRPr="00514AF3">
              <w:rPr>
                <w:rFonts w:ascii="Arial" w:hAnsi="Arial" w:cs="Arial"/>
                <w:sz w:val="22"/>
                <w:szCs w:val="22"/>
              </w:rPr>
              <w:t xml:space="preserve"> </w:t>
            </w:r>
            <w:r w:rsidR="00E129F7" w:rsidRPr="00514AF3">
              <w:rPr>
                <w:rFonts w:ascii="Arial" w:hAnsi="Arial" w:cs="Arial"/>
                <w:sz w:val="22"/>
                <w:szCs w:val="22"/>
              </w:rPr>
              <w:t>ar turi padalinį užsienyje</w:t>
            </w:r>
            <w:r w:rsidR="00CA3D39" w:rsidRPr="00514AF3">
              <w:rPr>
                <w:rFonts w:ascii="Arial" w:hAnsi="Arial" w:cs="Arial"/>
                <w:sz w:val="22"/>
                <w:szCs w:val="22"/>
              </w:rPr>
              <w:t>,</w:t>
            </w:r>
            <w:r w:rsidR="00E129F7" w:rsidRPr="00514AF3">
              <w:rPr>
                <w:rFonts w:ascii="Arial" w:hAnsi="Arial" w:cs="Arial"/>
                <w:sz w:val="22"/>
                <w:szCs w:val="22"/>
              </w:rPr>
              <w:t xml:space="preserve"> </w:t>
            </w:r>
            <w:r w:rsidR="00CA3D39" w:rsidRPr="00514AF3">
              <w:rPr>
                <w:rFonts w:ascii="Arial" w:hAnsi="Arial" w:cs="Arial"/>
                <w:sz w:val="22"/>
                <w:szCs w:val="22"/>
              </w:rPr>
              <w:t xml:space="preserve">kuriame iš sektorių </w:t>
            </w:r>
            <w:r w:rsidR="00BF4C71" w:rsidRPr="00514AF3">
              <w:rPr>
                <w:rFonts w:ascii="Arial" w:hAnsi="Arial" w:cs="Arial"/>
                <w:sz w:val="22"/>
                <w:szCs w:val="22"/>
              </w:rPr>
              <w:t>save identifikuoja</w:t>
            </w:r>
            <w:r w:rsidR="00CA3D39" w:rsidRPr="00514AF3">
              <w:rPr>
                <w:rFonts w:ascii="Arial" w:hAnsi="Arial" w:cs="Arial"/>
                <w:sz w:val="22"/>
                <w:szCs w:val="22"/>
              </w:rPr>
              <w:t xml:space="preserve">; </w:t>
            </w:r>
          </w:p>
          <w:p w14:paraId="1E1C44AF" w14:textId="3CBBF9DF" w:rsidR="00572A96" w:rsidRPr="00514AF3" w:rsidRDefault="00B8315C" w:rsidP="00F90A0C">
            <w:pPr>
              <w:ind w:left="174"/>
              <w:jc w:val="both"/>
              <w:textAlignment w:val="baseline"/>
              <w:rPr>
                <w:rFonts w:ascii="Arial" w:hAnsi="Arial" w:cs="Arial"/>
                <w:sz w:val="22"/>
                <w:szCs w:val="22"/>
              </w:rPr>
            </w:pPr>
            <w:r w:rsidRPr="00514AF3">
              <w:rPr>
                <w:rFonts w:ascii="Arial" w:hAnsi="Arial" w:cs="Arial"/>
                <w:sz w:val="22"/>
                <w:szCs w:val="22"/>
              </w:rPr>
              <w:t>3.1.4.4.2.</w:t>
            </w:r>
            <w:r w:rsidR="00CB4C75" w:rsidRPr="00514AF3">
              <w:rPr>
                <w:rFonts w:ascii="Arial" w:hAnsi="Arial" w:cs="Arial"/>
                <w:sz w:val="22"/>
                <w:szCs w:val="22"/>
              </w:rPr>
              <w:t>2</w:t>
            </w:r>
            <w:r w:rsidRPr="00514AF3">
              <w:rPr>
                <w:rFonts w:ascii="Arial" w:hAnsi="Arial" w:cs="Arial"/>
                <w:sz w:val="22"/>
                <w:szCs w:val="22"/>
              </w:rPr>
              <w:t xml:space="preserve">. </w:t>
            </w:r>
            <w:r w:rsidR="001C2067" w:rsidRPr="00514AF3">
              <w:rPr>
                <w:rFonts w:ascii="Arial" w:hAnsi="Arial" w:cs="Arial"/>
                <w:sz w:val="22"/>
                <w:szCs w:val="22"/>
              </w:rPr>
              <w:t>Vilniaus vertinimas: kiek patenkinti Vilniumi, kaip vieta daryti verslą ir kodėl</w:t>
            </w:r>
            <w:r w:rsidR="00F21475" w:rsidRPr="00514AF3">
              <w:rPr>
                <w:rFonts w:ascii="Arial" w:hAnsi="Arial" w:cs="Arial"/>
                <w:sz w:val="22"/>
                <w:szCs w:val="22"/>
              </w:rPr>
              <w:t xml:space="preserve">, </w:t>
            </w:r>
            <w:r w:rsidR="005B59B9" w:rsidRPr="00514AF3">
              <w:rPr>
                <w:rFonts w:ascii="Arial" w:hAnsi="Arial" w:cs="Arial"/>
                <w:sz w:val="22"/>
                <w:szCs w:val="22"/>
              </w:rPr>
              <w:t xml:space="preserve">kiek būtų linkę Vilnių rekomenduoti </w:t>
            </w:r>
            <w:r w:rsidR="00714490" w:rsidRPr="00514AF3">
              <w:rPr>
                <w:rFonts w:ascii="Arial" w:hAnsi="Arial" w:cs="Arial"/>
                <w:sz w:val="22"/>
                <w:szCs w:val="22"/>
              </w:rPr>
              <w:t>(</w:t>
            </w:r>
            <w:r w:rsidR="00392FCC" w:rsidRPr="00514AF3">
              <w:rPr>
                <w:rFonts w:ascii="Arial" w:hAnsi="Arial" w:cs="Arial"/>
                <w:sz w:val="22"/>
                <w:szCs w:val="22"/>
              </w:rPr>
              <w:t xml:space="preserve">angl. Net </w:t>
            </w:r>
            <w:proofErr w:type="spellStart"/>
            <w:r w:rsidR="00392FCC" w:rsidRPr="00514AF3">
              <w:rPr>
                <w:rFonts w:ascii="Arial" w:hAnsi="Arial" w:cs="Arial"/>
                <w:sz w:val="22"/>
                <w:szCs w:val="22"/>
              </w:rPr>
              <w:t>Promoter</w:t>
            </w:r>
            <w:proofErr w:type="spellEnd"/>
            <w:r w:rsidR="00392FCC" w:rsidRPr="00514AF3">
              <w:rPr>
                <w:rFonts w:ascii="Arial" w:hAnsi="Arial" w:cs="Arial"/>
                <w:sz w:val="22"/>
                <w:szCs w:val="22"/>
              </w:rPr>
              <w:t xml:space="preserve"> </w:t>
            </w:r>
            <w:proofErr w:type="spellStart"/>
            <w:r w:rsidR="00392FCC" w:rsidRPr="00514AF3">
              <w:rPr>
                <w:rFonts w:ascii="Arial" w:hAnsi="Arial" w:cs="Arial"/>
                <w:sz w:val="22"/>
                <w:szCs w:val="22"/>
              </w:rPr>
              <w:t>Score</w:t>
            </w:r>
            <w:proofErr w:type="spellEnd"/>
            <w:r w:rsidR="00392FCC" w:rsidRPr="00514AF3">
              <w:rPr>
                <w:rFonts w:ascii="Arial" w:hAnsi="Arial" w:cs="Arial"/>
                <w:sz w:val="22"/>
                <w:szCs w:val="22"/>
              </w:rPr>
              <w:t xml:space="preserve">; </w:t>
            </w:r>
            <w:r w:rsidR="00714490" w:rsidRPr="00514AF3">
              <w:rPr>
                <w:rFonts w:ascii="Arial" w:hAnsi="Arial" w:cs="Arial"/>
                <w:sz w:val="22"/>
                <w:szCs w:val="22"/>
              </w:rPr>
              <w:t xml:space="preserve">NPS) </w:t>
            </w:r>
            <w:r w:rsidR="005B59B9" w:rsidRPr="00514AF3">
              <w:rPr>
                <w:rFonts w:ascii="Arial" w:hAnsi="Arial" w:cs="Arial"/>
                <w:sz w:val="22"/>
                <w:szCs w:val="22"/>
              </w:rPr>
              <w:t>ir kodėl</w:t>
            </w:r>
            <w:r w:rsidR="009B7014" w:rsidRPr="00514AF3">
              <w:rPr>
                <w:rFonts w:ascii="Arial" w:hAnsi="Arial" w:cs="Arial"/>
                <w:sz w:val="22"/>
                <w:szCs w:val="22"/>
              </w:rPr>
              <w:t xml:space="preserve">, </w:t>
            </w:r>
            <w:r w:rsidR="00627194" w:rsidRPr="00514AF3">
              <w:rPr>
                <w:rFonts w:ascii="Arial" w:hAnsi="Arial" w:cs="Arial"/>
                <w:sz w:val="22"/>
                <w:szCs w:val="22"/>
              </w:rPr>
              <w:t>Vilniaus įvaizdžio vertinimas pagal aspektus</w:t>
            </w:r>
            <w:r w:rsidR="00147584" w:rsidRPr="00514AF3">
              <w:rPr>
                <w:rFonts w:ascii="Arial" w:hAnsi="Arial" w:cs="Arial"/>
                <w:sz w:val="22"/>
                <w:szCs w:val="22"/>
              </w:rPr>
              <w:t xml:space="preserve">. </w:t>
            </w:r>
          </w:p>
          <w:p w14:paraId="540778FC" w14:textId="14F1A22A" w:rsidR="00CA3D39" w:rsidRPr="00514AF3" w:rsidRDefault="00B8315C" w:rsidP="00F90A0C">
            <w:pPr>
              <w:ind w:left="174"/>
              <w:jc w:val="both"/>
              <w:textAlignment w:val="baseline"/>
              <w:rPr>
                <w:rFonts w:ascii="Arial" w:hAnsi="Arial" w:cs="Arial"/>
                <w:sz w:val="22"/>
                <w:szCs w:val="22"/>
              </w:rPr>
            </w:pPr>
            <w:r w:rsidRPr="00514AF3">
              <w:rPr>
                <w:rFonts w:ascii="Arial" w:hAnsi="Arial" w:cs="Arial"/>
                <w:sz w:val="22"/>
                <w:szCs w:val="22"/>
              </w:rPr>
              <w:lastRenderedPageBreak/>
              <w:t>3.1.4.4.2.</w:t>
            </w:r>
            <w:r w:rsidR="00CB4C75" w:rsidRPr="00514AF3">
              <w:rPr>
                <w:rFonts w:ascii="Arial" w:hAnsi="Arial" w:cs="Arial"/>
                <w:sz w:val="22"/>
                <w:szCs w:val="22"/>
              </w:rPr>
              <w:t>3</w:t>
            </w:r>
            <w:r w:rsidRPr="00514AF3">
              <w:rPr>
                <w:rFonts w:ascii="Arial" w:hAnsi="Arial" w:cs="Arial"/>
                <w:sz w:val="22"/>
                <w:szCs w:val="22"/>
              </w:rPr>
              <w:t xml:space="preserve">. </w:t>
            </w:r>
            <w:r w:rsidR="00AC355A" w:rsidRPr="00514AF3">
              <w:rPr>
                <w:rFonts w:ascii="Arial" w:hAnsi="Arial" w:cs="Arial"/>
                <w:sz w:val="22"/>
                <w:szCs w:val="22"/>
              </w:rPr>
              <w:t>Paslaugų teikėjas</w:t>
            </w:r>
            <w:r w:rsidRPr="00514AF3">
              <w:rPr>
                <w:rFonts w:ascii="Arial" w:hAnsi="Arial" w:cs="Arial"/>
                <w:sz w:val="22"/>
                <w:szCs w:val="22"/>
              </w:rPr>
              <w:t xml:space="preserve"> k</w:t>
            </w:r>
            <w:r w:rsidR="009E77F5" w:rsidRPr="00514AF3">
              <w:rPr>
                <w:rFonts w:ascii="Arial" w:hAnsi="Arial" w:cs="Arial"/>
                <w:sz w:val="22"/>
                <w:szCs w:val="22"/>
              </w:rPr>
              <w:t>artu su klausimynu lietuvių ir anglų kalbomis pareng</w:t>
            </w:r>
            <w:r w:rsidR="00CB4C75" w:rsidRPr="00514AF3">
              <w:rPr>
                <w:rFonts w:ascii="Arial" w:hAnsi="Arial" w:cs="Arial"/>
                <w:sz w:val="22"/>
                <w:szCs w:val="22"/>
              </w:rPr>
              <w:t>ia</w:t>
            </w:r>
            <w:r w:rsidR="009E77F5" w:rsidRPr="00514AF3">
              <w:rPr>
                <w:rFonts w:ascii="Arial" w:hAnsi="Arial" w:cs="Arial"/>
                <w:sz w:val="22"/>
                <w:szCs w:val="22"/>
              </w:rPr>
              <w:t xml:space="preserve"> </w:t>
            </w:r>
            <w:r w:rsidR="00AC355A" w:rsidRPr="00514AF3">
              <w:rPr>
                <w:rFonts w:ascii="Arial" w:hAnsi="Arial" w:cs="Arial"/>
                <w:sz w:val="22"/>
                <w:szCs w:val="22"/>
              </w:rPr>
              <w:t>Paslaugų teikėjo</w:t>
            </w:r>
            <w:r w:rsidR="009E77F5" w:rsidRPr="00514AF3">
              <w:rPr>
                <w:rFonts w:ascii="Arial" w:hAnsi="Arial" w:cs="Arial"/>
                <w:sz w:val="22"/>
                <w:szCs w:val="22"/>
              </w:rPr>
              <w:t xml:space="preserve"> kreipimąsi į tikslinę grupę, paaiškinantį apklausos vykdymo tikslus ir raginantį dalyvauti apklausoje.</w:t>
            </w:r>
          </w:p>
          <w:p w14:paraId="713BD916" w14:textId="26AE55B3" w:rsidR="00572A96" w:rsidRPr="00514AF3" w:rsidRDefault="00572A96" w:rsidP="00F90A0C">
            <w:pPr>
              <w:ind w:left="174"/>
              <w:jc w:val="both"/>
              <w:textAlignment w:val="baseline"/>
              <w:rPr>
                <w:rFonts w:ascii="Arial" w:hAnsi="Arial" w:cs="Arial"/>
                <w:sz w:val="22"/>
                <w:szCs w:val="22"/>
              </w:rPr>
            </w:pPr>
            <w:r w:rsidRPr="00514AF3">
              <w:rPr>
                <w:rFonts w:ascii="Arial" w:hAnsi="Arial" w:cs="Arial"/>
                <w:sz w:val="22"/>
                <w:szCs w:val="22"/>
              </w:rPr>
              <w:t>3.1.</w:t>
            </w:r>
            <w:r w:rsidR="52C84BB2" w:rsidRPr="00514AF3">
              <w:rPr>
                <w:rFonts w:ascii="Arial" w:hAnsi="Arial" w:cs="Arial"/>
                <w:sz w:val="22"/>
                <w:szCs w:val="22"/>
              </w:rPr>
              <w:t>4</w:t>
            </w:r>
            <w:r w:rsidRPr="00514AF3">
              <w:rPr>
                <w:rFonts w:ascii="Arial" w:hAnsi="Arial" w:cs="Arial"/>
                <w:sz w:val="22"/>
                <w:szCs w:val="22"/>
              </w:rPr>
              <w:t>.5. Atlikus tyrimą, Užsakovui pateikiami šie rezultatai:</w:t>
            </w:r>
          </w:p>
          <w:p w14:paraId="20041C67" w14:textId="14E6D870" w:rsidR="00572A96" w:rsidRPr="00514AF3" w:rsidRDefault="00CB4C75" w:rsidP="00F90A0C">
            <w:pPr>
              <w:ind w:left="174"/>
              <w:jc w:val="both"/>
              <w:textAlignment w:val="baseline"/>
              <w:rPr>
                <w:rFonts w:ascii="Arial" w:hAnsi="Arial" w:cs="Arial"/>
                <w:sz w:val="22"/>
                <w:szCs w:val="22"/>
              </w:rPr>
            </w:pPr>
            <w:r w:rsidRPr="00514AF3">
              <w:rPr>
                <w:rFonts w:ascii="Arial" w:hAnsi="Arial" w:cs="Arial"/>
                <w:sz w:val="22"/>
                <w:szCs w:val="22"/>
              </w:rPr>
              <w:t xml:space="preserve">3.1.4.5.1. </w:t>
            </w:r>
            <w:r w:rsidR="00572A96" w:rsidRPr="00514AF3">
              <w:rPr>
                <w:rFonts w:ascii="Arial" w:hAnsi="Arial" w:cs="Arial"/>
                <w:sz w:val="22"/>
                <w:szCs w:val="22"/>
              </w:rPr>
              <w:t xml:space="preserve">Apklausos vykdymo metu </w:t>
            </w:r>
            <w:r w:rsidR="00AC355A" w:rsidRPr="00514AF3">
              <w:rPr>
                <w:rFonts w:ascii="Arial" w:hAnsi="Arial" w:cs="Arial"/>
                <w:sz w:val="22"/>
                <w:szCs w:val="22"/>
              </w:rPr>
              <w:t>Paslaugų teikėjas</w:t>
            </w:r>
            <w:r w:rsidR="00572A96" w:rsidRPr="00514AF3">
              <w:rPr>
                <w:rFonts w:ascii="Arial" w:hAnsi="Arial" w:cs="Arial"/>
                <w:sz w:val="22"/>
                <w:szCs w:val="22"/>
              </w:rPr>
              <w:t xml:space="preserve"> kas </w:t>
            </w:r>
            <w:r w:rsidR="00FB699C" w:rsidRPr="00514AF3">
              <w:rPr>
                <w:rFonts w:ascii="Arial" w:hAnsi="Arial" w:cs="Arial"/>
                <w:sz w:val="22"/>
                <w:szCs w:val="22"/>
              </w:rPr>
              <w:t>2 (</w:t>
            </w:r>
            <w:r w:rsidR="00572A96" w:rsidRPr="00514AF3">
              <w:rPr>
                <w:rFonts w:ascii="Arial" w:hAnsi="Arial" w:cs="Arial"/>
                <w:sz w:val="22"/>
                <w:szCs w:val="22"/>
              </w:rPr>
              <w:t>dvi</w:t>
            </w:r>
            <w:r w:rsidR="00FB699C" w:rsidRPr="00514AF3">
              <w:rPr>
                <w:rFonts w:ascii="Arial" w:hAnsi="Arial" w:cs="Arial"/>
                <w:sz w:val="22"/>
                <w:szCs w:val="22"/>
              </w:rPr>
              <w:t>)</w:t>
            </w:r>
            <w:r w:rsidR="00572A96" w:rsidRPr="00514AF3">
              <w:rPr>
                <w:rFonts w:ascii="Arial" w:hAnsi="Arial" w:cs="Arial"/>
                <w:sz w:val="22"/>
                <w:szCs w:val="22"/>
              </w:rPr>
              <w:t xml:space="preserve"> dienas privalo informuoti Užsakovą apie apklausos vykdymo eigą, pateikdamas informaciją apie atliktomis apklausomis pildomas tyrimo atrankos kvotas kiekv</w:t>
            </w:r>
            <w:r w:rsidR="00164605" w:rsidRPr="00514AF3">
              <w:rPr>
                <w:rFonts w:ascii="Arial" w:hAnsi="Arial" w:cs="Arial"/>
                <w:sz w:val="22"/>
                <w:szCs w:val="22"/>
              </w:rPr>
              <w:t>iename sektoriuje</w:t>
            </w:r>
            <w:r w:rsidR="00572A96" w:rsidRPr="00514AF3">
              <w:rPr>
                <w:rFonts w:ascii="Arial" w:hAnsi="Arial" w:cs="Arial"/>
                <w:sz w:val="22"/>
                <w:szCs w:val="22"/>
              </w:rPr>
              <w:t>.</w:t>
            </w:r>
          </w:p>
          <w:p w14:paraId="114CA965" w14:textId="7DC51688" w:rsidR="000C2ABB" w:rsidRPr="00514AF3" w:rsidRDefault="00117BFD" w:rsidP="00F90A0C">
            <w:pPr>
              <w:ind w:left="174"/>
              <w:jc w:val="both"/>
              <w:textAlignment w:val="baseline"/>
              <w:rPr>
                <w:rFonts w:ascii="Arial" w:hAnsi="Arial" w:cs="Arial"/>
                <w:sz w:val="22"/>
                <w:szCs w:val="22"/>
              </w:rPr>
            </w:pPr>
            <w:r w:rsidRPr="00514AF3">
              <w:rPr>
                <w:rFonts w:ascii="Arial" w:hAnsi="Arial" w:cs="Arial"/>
                <w:sz w:val="22"/>
                <w:szCs w:val="22"/>
              </w:rPr>
              <w:t xml:space="preserve">3.1.4.5.2. </w:t>
            </w:r>
            <w:r w:rsidR="004E700C" w:rsidRPr="00514AF3">
              <w:rPr>
                <w:rFonts w:ascii="Arial" w:hAnsi="Arial" w:cs="Arial"/>
                <w:sz w:val="22"/>
                <w:szCs w:val="22"/>
              </w:rPr>
              <w:t xml:space="preserve">Atlikęs apklausą </w:t>
            </w:r>
            <w:r w:rsidR="00AC355A" w:rsidRPr="00514AF3">
              <w:rPr>
                <w:rFonts w:ascii="Arial" w:hAnsi="Arial" w:cs="Arial"/>
                <w:sz w:val="22"/>
                <w:szCs w:val="22"/>
              </w:rPr>
              <w:t>Paslaugų teikėjas</w:t>
            </w:r>
            <w:r w:rsidR="004E700C" w:rsidRPr="00514AF3">
              <w:rPr>
                <w:rFonts w:ascii="Arial" w:hAnsi="Arial" w:cs="Arial"/>
                <w:sz w:val="22"/>
                <w:szCs w:val="22"/>
              </w:rPr>
              <w:t xml:space="preserve"> turi užtikrinti surinktų duomenų kokybės kontrolę</w:t>
            </w:r>
            <w:r w:rsidR="006A191F" w:rsidRPr="00514AF3">
              <w:rPr>
                <w:rFonts w:ascii="Arial" w:hAnsi="Arial" w:cs="Arial"/>
                <w:sz w:val="22"/>
                <w:szCs w:val="22"/>
              </w:rPr>
              <w:t>, t.</w:t>
            </w:r>
            <w:r w:rsidR="00EE02D3" w:rsidRPr="00514AF3">
              <w:rPr>
                <w:rFonts w:ascii="Arial" w:hAnsi="Arial" w:cs="Arial"/>
                <w:sz w:val="22"/>
                <w:szCs w:val="22"/>
              </w:rPr>
              <w:t xml:space="preserve"> </w:t>
            </w:r>
            <w:r w:rsidR="006A191F" w:rsidRPr="00514AF3">
              <w:rPr>
                <w:rFonts w:ascii="Arial" w:hAnsi="Arial" w:cs="Arial"/>
                <w:sz w:val="22"/>
                <w:szCs w:val="22"/>
              </w:rPr>
              <w:t>y. visos anketos turi būti užpildytos pilnai ir sekant klausimyno logika</w:t>
            </w:r>
            <w:r w:rsidR="004E700C" w:rsidRPr="00514AF3">
              <w:rPr>
                <w:rFonts w:ascii="Arial" w:hAnsi="Arial" w:cs="Arial"/>
                <w:sz w:val="22"/>
                <w:szCs w:val="22"/>
              </w:rPr>
              <w:t>.</w:t>
            </w:r>
            <w:r w:rsidR="000C2ABB" w:rsidRPr="00514AF3">
              <w:rPr>
                <w:rFonts w:ascii="Arial" w:hAnsi="Arial" w:cs="Arial"/>
                <w:sz w:val="22"/>
                <w:szCs w:val="22"/>
              </w:rPr>
              <w:t xml:space="preserve"> </w:t>
            </w:r>
          </w:p>
          <w:p w14:paraId="0B0469D5" w14:textId="471C4231" w:rsidR="00572A96" w:rsidRPr="00514AF3" w:rsidRDefault="00117BFD" w:rsidP="00F90A0C">
            <w:pPr>
              <w:ind w:left="174"/>
              <w:jc w:val="both"/>
              <w:textAlignment w:val="baseline"/>
              <w:rPr>
                <w:rFonts w:ascii="Arial" w:hAnsi="Arial" w:cs="Arial"/>
                <w:sz w:val="22"/>
                <w:szCs w:val="22"/>
              </w:rPr>
            </w:pPr>
            <w:r w:rsidRPr="00514AF3">
              <w:rPr>
                <w:rFonts w:ascii="Arial" w:hAnsi="Arial" w:cs="Arial"/>
                <w:sz w:val="22"/>
                <w:szCs w:val="22"/>
              </w:rPr>
              <w:t xml:space="preserve">3.1.4.5.3. </w:t>
            </w:r>
            <w:r w:rsidR="000C2ABB" w:rsidRPr="00514AF3">
              <w:rPr>
                <w:rFonts w:ascii="Arial" w:hAnsi="Arial" w:cs="Arial"/>
                <w:sz w:val="22"/>
                <w:szCs w:val="22"/>
              </w:rPr>
              <w:t xml:space="preserve">Atlikęs apklausą </w:t>
            </w:r>
            <w:r w:rsidR="00AC355A" w:rsidRPr="00514AF3">
              <w:rPr>
                <w:rFonts w:ascii="Arial" w:hAnsi="Arial" w:cs="Arial"/>
                <w:sz w:val="22"/>
                <w:szCs w:val="22"/>
              </w:rPr>
              <w:t>Paslaugų teikėjas</w:t>
            </w:r>
            <w:r w:rsidR="000C2ABB" w:rsidRPr="00514AF3">
              <w:rPr>
                <w:rFonts w:ascii="Arial" w:hAnsi="Arial" w:cs="Arial"/>
                <w:sz w:val="22"/>
                <w:szCs w:val="22"/>
              </w:rPr>
              <w:t xml:space="preserve"> Užsakovui pateikia techninę apklausos vykdymo ataskaitą, kurioje nurodo faktines apklausos vykdymo datas, apklausos atsako dažnį (angl. </w:t>
            </w:r>
            <w:proofErr w:type="spellStart"/>
            <w:r w:rsidR="000C2ABB" w:rsidRPr="00514AF3">
              <w:rPr>
                <w:rFonts w:ascii="Arial" w:hAnsi="Arial" w:cs="Arial"/>
                <w:i/>
                <w:iCs/>
                <w:sz w:val="22"/>
                <w:szCs w:val="22"/>
              </w:rPr>
              <w:t>response</w:t>
            </w:r>
            <w:proofErr w:type="spellEnd"/>
            <w:r w:rsidR="000C2ABB" w:rsidRPr="00514AF3">
              <w:rPr>
                <w:rFonts w:ascii="Arial" w:hAnsi="Arial" w:cs="Arial"/>
                <w:i/>
                <w:iCs/>
                <w:sz w:val="22"/>
                <w:szCs w:val="22"/>
              </w:rPr>
              <w:t xml:space="preserve"> rate</w:t>
            </w:r>
            <w:r w:rsidR="000C2ABB" w:rsidRPr="00514AF3">
              <w:rPr>
                <w:rFonts w:ascii="Arial" w:hAnsi="Arial" w:cs="Arial"/>
                <w:sz w:val="22"/>
                <w:szCs w:val="22"/>
              </w:rPr>
              <w:t>), vidutinę apklausų trukmę.</w:t>
            </w:r>
          </w:p>
          <w:p w14:paraId="7B21F329" w14:textId="183F56BA" w:rsidR="0096635E" w:rsidRPr="00514AF3" w:rsidRDefault="00117BFD" w:rsidP="00F90A0C">
            <w:pPr>
              <w:ind w:left="174"/>
              <w:jc w:val="both"/>
              <w:textAlignment w:val="baseline"/>
              <w:rPr>
                <w:rFonts w:ascii="Arial" w:hAnsi="Arial" w:cs="Arial"/>
                <w:sz w:val="22"/>
                <w:szCs w:val="22"/>
              </w:rPr>
            </w:pPr>
            <w:r w:rsidRPr="00514AF3">
              <w:rPr>
                <w:rFonts w:ascii="Arial" w:hAnsi="Arial" w:cs="Arial"/>
                <w:sz w:val="22"/>
                <w:szCs w:val="22"/>
              </w:rPr>
              <w:t xml:space="preserve">3.1.4.5.4. </w:t>
            </w:r>
            <w:r w:rsidR="0096635E" w:rsidRPr="00514AF3">
              <w:rPr>
                <w:rFonts w:ascii="Arial" w:hAnsi="Arial" w:cs="Arial"/>
                <w:sz w:val="22"/>
                <w:szCs w:val="22"/>
              </w:rPr>
              <w:t xml:space="preserve">Surinktus duomenis </w:t>
            </w:r>
            <w:r w:rsidR="00AC355A" w:rsidRPr="00514AF3">
              <w:rPr>
                <w:rFonts w:ascii="Arial" w:hAnsi="Arial" w:cs="Arial"/>
                <w:sz w:val="22"/>
                <w:szCs w:val="22"/>
              </w:rPr>
              <w:t>Paslaugų teikėjas</w:t>
            </w:r>
            <w:r w:rsidR="0096635E" w:rsidRPr="00514AF3">
              <w:rPr>
                <w:rFonts w:ascii="Arial" w:hAnsi="Arial" w:cs="Arial"/>
                <w:sz w:val="22"/>
                <w:szCs w:val="22"/>
              </w:rPr>
              <w:t xml:space="preserve"> išanalizuoja ir pateikia Užsakovui: pirminės analizės MS Excel</w:t>
            </w:r>
            <w:r w:rsidR="00A4321F" w:rsidRPr="00514AF3">
              <w:rPr>
                <w:rFonts w:ascii="Arial" w:hAnsi="Arial" w:cs="Arial"/>
                <w:sz w:val="22"/>
                <w:szCs w:val="22"/>
              </w:rPr>
              <w:t xml:space="preserve"> failus</w:t>
            </w:r>
            <w:r w:rsidR="0096635E" w:rsidRPr="00514AF3">
              <w:rPr>
                <w:rFonts w:ascii="Arial" w:hAnsi="Arial" w:cs="Arial"/>
                <w:sz w:val="22"/>
                <w:szCs w:val="22"/>
              </w:rPr>
              <w:t xml:space="preserve"> su pjūviais; bendrą duomenų masyvą MS Excel formatu, analizės rezultatus su išvadomis ir rekomendacijomis MS Power </w:t>
            </w:r>
            <w:proofErr w:type="spellStart"/>
            <w:r w:rsidR="0096635E" w:rsidRPr="00514AF3">
              <w:rPr>
                <w:rFonts w:ascii="Arial" w:hAnsi="Arial" w:cs="Arial"/>
                <w:sz w:val="22"/>
                <w:szCs w:val="22"/>
              </w:rPr>
              <w:t>Point</w:t>
            </w:r>
            <w:proofErr w:type="spellEnd"/>
            <w:r w:rsidR="0096635E" w:rsidRPr="00514AF3">
              <w:rPr>
                <w:rFonts w:ascii="Arial" w:hAnsi="Arial" w:cs="Arial"/>
                <w:sz w:val="22"/>
                <w:szCs w:val="22"/>
              </w:rPr>
              <w:t xml:space="preserve"> formatu. </w:t>
            </w:r>
          </w:p>
          <w:p w14:paraId="5BC285A8" w14:textId="35AC00BC" w:rsidR="004E700C" w:rsidRPr="00514AF3" w:rsidRDefault="00117BFD" w:rsidP="00F90A0C">
            <w:pPr>
              <w:ind w:left="174"/>
              <w:jc w:val="both"/>
              <w:textAlignment w:val="baseline"/>
              <w:rPr>
                <w:rFonts w:ascii="Arial" w:hAnsi="Arial" w:cs="Arial"/>
                <w:sz w:val="22"/>
                <w:szCs w:val="22"/>
              </w:rPr>
            </w:pPr>
            <w:r w:rsidRPr="00514AF3">
              <w:rPr>
                <w:rFonts w:ascii="Arial" w:hAnsi="Arial" w:cs="Arial"/>
                <w:sz w:val="22"/>
                <w:szCs w:val="22"/>
              </w:rPr>
              <w:t xml:space="preserve">3.1.4.5.5. </w:t>
            </w:r>
            <w:r w:rsidR="007B303B" w:rsidRPr="00514AF3">
              <w:rPr>
                <w:rFonts w:ascii="Arial" w:hAnsi="Arial" w:cs="Arial"/>
                <w:sz w:val="22"/>
                <w:szCs w:val="22"/>
              </w:rPr>
              <w:t xml:space="preserve">Atlikęs apklausą </w:t>
            </w:r>
            <w:r w:rsidR="00AC355A" w:rsidRPr="00514AF3">
              <w:rPr>
                <w:rFonts w:ascii="Arial" w:hAnsi="Arial" w:cs="Arial"/>
                <w:sz w:val="22"/>
                <w:szCs w:val="22"/>
              </w:rPr>
              <w:t>Paslaugų teikėjas</w:t>
            </w:r>
            <w:r w:rsidR="007B303B" w:rsidRPr="00514AF3">
              <w:rPr>
                <w:rFonts w:ascii="Arial" w:hAnsi="Arial" w:cs="Arial"/>
                <w:sz w:val="22"/>
                <w:szCs w:val="22"/>
              </w:rPr>
              <w:t xml:space="preserve"> turi pateikti NPS skaičiavimo metodą ir pasiektą NPS rezultatą pagal gautus respondentų atsakymus į užduotą </w:t>
            </w:r>
            <w:r w:rsidR="00E571AE" w:rsidRPr="00514AF3">
              <w:rPr>
                <w:rFonts w:ascii="Arial" w:hAnsi="Arial" w:cs="Arial"/>
                <w:sz w:val="22"/>
                <w:szCs w:val="22"/>
              </w:rPr>
              <w:t xml:space="preserve">NPS </w:t>
            </w:r>
            <w:r w:rsidR="007B303B" w:rsidRPr="00514AF3">
              <w:rPr>
                <w:rFonts w:ascii="Arial" w:hAnsi="Arial" w:cs="Arial"/>
                <w:sz w:val="22"/>
                <w:szCs w:val="22"/>
              </w:rPr>
              <w:t>klausimą. NPS skaičiavimas turi būti pateiktas bendrinis ekosistemos ir išskirstytas pagal sektorius.</w:t>
            </w:r>
          </w:p>
          <w:p w14:paraId="2DD1D648" w14:textId="3A534367" w:rsidR="000546DE" w:rsidRPr="00514AF3" w:rsidRDefault="00117BFD" w:rsidP="00F90A0C">
            <w:pPr>
              <w:ind w:left="174"/>
              <w:jc w:val="both"/>
              <w:textAlignment w:val="baseline"/>
              <w:rPr>
                <w:rFonts w:ascii="Arial" w:hAnsi="Arial" w:cs="Arial"/>
                <w:sz w:val="22"/>
                <w:szCs w:val="22"/>
              </w:rPr>
            </w:pPr>
            <w:r w:rsidRPr="00514AF3">
              <w:rPr>
                <w:rFonts w:ascii="Arial" w:hAnsi="Arial" w:cs="Arial"/>
                <w:sz w:val="22"/>
                <w:szCs w:val="22"/>
              </w:rPr>
              <w:t xml:space="preserve">3.1.4.5.6. </w:t>
            </w:r>
            <w:r w:rsidR="00426BD7" w:rsidRPr="00514AF3">
              <w:rPr>
                <w:rFonts w:ascii="Arial" w:hAnsi="Arial" w:cs="Arial"/>
                <w:sz w:val="22"/>
                <w:szCs w:val="22"/>
              </w:rPr>
              <w:t xml:space="preserve">Ataskaitoje </w:t>
            </w:r>
            <w:r w:rsidR="00AC355A" w:rsidRPr="00514AF3">
              <w:rPr>
                <w:rFonts w:ascii="Arial" w:hAnsi="Arial" w:cs="Arial"/>
                <w:sz w:val="22"/>
                <w:szCs w:val="22"/>
              </w:rPr>
              <w:t>Paslaugų teikėjas</w:t>
            </w:r>
            <w:r w:rsidR="00426BD7" w:rsidRPr="00514AF3">
              <w:rPr>
                <w:rFonts w:ascii="Arial" w:hAnsi="Arial" w:cs="Arial"/>
                <w:sz w:val="22"/>
                <w:szCs w:val="22"/>
              </w:rPr>
              <w:t xml:space="preserve"> turi palyginti tyrimo metu surinktą informaciją su </w:t>
            </w:r>
            <w:r w:rsidR="00EA3709" w:rsidRPr="00514AF3">
              <w:rPr>
                <w:rFonts w:ascii="Arial" w:hAnsi="Arial" w:cs="Arial"/>
                <w:sz w:val="22"/>
                <w:szCs w:val="22"/>
              </w:rPr>
              <w:t xml:space="preserve">analogiško </w:t>
            </w:r>
            <w:r w:rsidR="00426BD7" w:rsidRPr="00514AF3">
              <w:rPr>
                <w:rFonts w:ascii="Arial" w:hAnsi="Arial" w:cs="Arial"/>
                <w:sz w:val="22"/>
                <w:szCs w:val="22"/>
              </w:rPr>
              <w:t>tyrim</w:t>
            </w:r>
            <w:r w:rsidR="00EA3709" w:rsidRPr="00514AF3">
              <w:rPr>
                <w:rFonts w:ascii="Arial" w:hAnsi="Arial" w:cs="Arial"/>
                <w:sz w:val="22"/>
                <w:szCs w:val="22"/>
              </w:rPr>
              <w:t>o</w:t>
            </w:r>
            <w:r w:rsidR="00244AD3" w:rsidRPr="00514AF3">
              <w:rPr>
                <w:rFonts w:ascii="Arial" w:hAnsi="Arial" w:cs="Arial"/>
                <w:sz w:val="22"/>
                <w:szCs w:val="22"/>
              </w:rPr>
              <w:t xml:space="preserve">, vykdyto 2024 metais, rezultatais. </w:t>
            </w:r>
          </w:p>
          <w:p w14:paraId="349244E7" w14:textId="14706094" w:rsidR="007524C7" w:rsidRPr="00514AF3" w:rsidRDefault="00356B3A" w:rsidP="00F90A0C">
            <w:pPr>
              <w:ind w:left="174"/>
              <w:jc w:val="both"/>
              <w:textAlignment w:val="baseline"/>
              <w:rPr>
                <w:rFonts w:ascii="Arial" w:hAnsi="Arial" w:cs="Arial"/>
                <w:sz w:val="22"/>
                <w:szCs w:val="22"/>
              </w:rPr>
            </w:pPr>
            <w:r w:rsidRPr="00514AF3">
              <w:rPr>
                <w:rFonts w:ascii="Arial" w:hAnsi="Arial" w:cs="Arial"/>
                <w:sz w:val="22"/>
                <w:szCs w:val="22"/>
              </w:rPr>
              <w:t xml:space="preserve">3.1.4.5.7. </w:t>
            </w:r>
            <w:r w:rsidR="007524C7" w:rsidRPr="00514AF3">
              <w:rPr>
                <w:rFonts w:ascii="Arial" w:hAnsi="Arial" w:cs="Arial"/>
                <w:sz w:val="22"/>
                <w:szCs w:val="22"/>
              </w:rPr>
              <w:t>Tyrimo pabaigoje surengiamas ataskaitos pristatymas gyvo susitikimo metu Užsakovo biure.</w:t>
            </w:r>
          </w:p>
          <w:p w14:paraId="55F676A9" w14:textId="67F4814F" w:rsidR="005029BA" w:rsidRPr="00514AF3" w:rsidRDefault="00AA5D5F" w:rsidP="00F90A0C">
            <w:pPr>
              <w:ind w:left="174"/>
              <w:jc w:val="both"/>
              <w:textAlignment w:val="baseline"/>
              <w:rPr>
                <w:rFonts w:ascii="Arial" w:hAnsi="Arial" w:cs="Arial"/>
                <w:sz w:val="22"/>
                <w:szCs w:val="22"/>
              </w:rPr>
            </w:pPr>
            <w:r w:rsidRPr="00514AF3">
              <w:rPr>
                <w:rFonts w:ascii="Arial" w:hAnsi="Arial" w:cs="Arial"/>
                <w:sz w:val="22"/>
                <w:szCs w:val="22"/>
              </w:rPr>
              <w:t xml:space="preserve">3.1.4.5.8. </w:t>
            </w:r>
            <w:r w:rsidR="00EB5BF9" w:rsidRPr="00514AF3">
              <w:rPr>
                <w:rFonts w:ascii="Arial" w:hAnsi="Arial" w:cs="Arial"/>
                <w:sz w:val="22"/>
                <w:szCs w:val="22"/>
              </w:rPr>
              <w:t>Visi paminėti elementai nuo pateikimo momento tampa Užsakovo nuosavybe.</w:t>
            </w:r>
          </w:p>
          <w:p w14:paraId="78C8D43D" w14:textId="77777777" w:rsidR="00F33E42" w:rsidRPr="00514AF3" w:rsidRDefault="00F33E42" w:rsidP="00F90A0C">
            <w:pPr>
              <w:ind w:left="174"/>
              <w:jc w:val="both"/>
              <w:textAlignment w:val="baseline"/>
              <w:rPr>
                <w:rFonts w:ascii="Arial" w:hAnsi="Arial" w:cs="Arial"/>
                <w:sz w:val="22"/>
                <w:szCs w:val="22"/>
              </w:rPr>
            </w:pPr>
          </w:p>
          <w:p w14:paraId="54E45B60" w14:textId="3EB29B64" w:rsidR="00197DC5" w:rsidRPr="00514AF3" w:rsidRDefault="00023B4B" w:rsidP="00F90A0C">
            <w:pPr>
              <w:ind w:left="174"/>
              <w:jc w:val="both"/>
              <w:textAlignment w:val="baseline"/>
              <w:rPr>
                <w:rFonts w:ascii="Arial" w:hAnsi="Arial" w:cs="Arial"/>
                <w:b/>
                <w:bCs/>
                <w:sz w:val="22"/>
                <w:szCs w:val="22"/>
              </w:rPr>
            </w:pPr>
            <w:r w:rsidRPr="00514AF3">
              <w:rPr>
                <w:rFonts w:ascii="Arial" w:hAnsi="Arial" w:cs="Arial"/>
                <w:b/>
                <w:bCs/>
                <w:sz w:val="22"/>
                <w:szCs w:val="22"/>
              </w:rPr>
              <w:t>3.1.</w:t>
            </w:r>
            <w:r w:rsidR="00C936E9" w:rsidRPr="00514AF3">
              <w:rPr>
                <w:rFonts w:ascii="Arial" w:hAnsi="Arial" w:cs="Arial"/>
                <w:b/>
                <w:bCs/>
                <w:sz w:val="22"/>
                <w:szCs w:val="22"/>
              </w:rPr>
              <w:t>5</w:t>
            </w:r>
            <w:r w:rsidRPr="00514AF3">
              <w:rPr>
                <w:rFonts w:ascii="Arial" w:hAnsi="Arial" w:cs="Arial"/>
                <w:b/>
                <w:bCs/>
                <w:sz w:val="22"/>
                <w:szCs w:val="22"/>
              </w:rPr>
              <w:t xml:space="preserve">. </w:t>
            </w:r>
            <w:r w:rsidR="00FB699C" w:rsidRPr="00514AF3">
              <w:rPr>
                <w:rFonts w:ascii="Arial" w:hAnsi="Arial" w:cs="Arial"/>
                <w:b/>
                <w:bCs/>
                <w:sz w:val="22"/>
                <w:szCs w:val="22"/>
              </w:rPr>
              <w:t xml:space="preserve">V pirkimo objekto daliai – </w:t>
            </w:r>
            <w:r w:rsidRPr="00514AF3">
              <w:rPr>
                <w:rFonts w:ascii="Arial" w:hAnsi="Arial" w:cs="Arial"/>
                <w:b/>
                <w:bCs/>
                <w:sz w:val="22"/>
                <w:szCs w:val="22"/>
              </w:rPr>
              <w:t>Vilniaus turistų pasitenkinimo tyrimas 2026 m.</w:t>
            </w:r>
            <w:r w:rsidR="00F36A68">
              <w:rPr>
                <w:rFonts w:ascii="Arial" w:hAnsi="Arial" w:cs="Arial"/>
                <w:b/>
                <w:bCs/>
                <w:sz w:val="22"/>
                <w:szCs w:val="22"/>
              </w:rPr>
              <w:t xml:space="preserve"> -</w:t>
            </w:r>
            <w:r w:rsidR="00FB699C" w:rsidRPr="00514AF3">
              <w:rPr>
                <w:rFonts w:ascii="Arial" w:hAnsi="Arial" w:cs="Arial"/>
                <w:b/>
                <w:bCs/>
                <w:sz w:val="22"/>
                <w:szCs w:val="22"/>
              </w:rPr>
              <w:t xml:space="preserve"> keliami r</w:t>
            </w:r>
            <w:r w:rsidR="00392FCC" w:rsidRPr="00514AF3">
              <w:rPr>
                <w:rFonts w:ascii="Arial" w:hAnsi="Arial" w:cs="Arial"/>
                <w:b/>
                <w:bCs/>
                <w:sz w:val="22"/>
                <w:szCs w:val="22"/>
              </w:rPr>
              <w:t>e</w:t>
            </w:r>
            <w:r w:rsidR="00FB699C" w:rsidRPr="00514AF3">
              <w:rPr>
                <w:rFonts w:ascii="Arial" w:hAnsi="Arial" w:cs="Arial"/>
                <w:b/>
                <w:bCs/>
                <w:sz w:val="22"/>
                <w:szCs w:val="22"/>
              </w:rPr>
              <w:t>ikalavimai:</w:t>
            </w:r>
          </w:p>
          <w:p w14:paraId="1B03F933" w14:textId="5D8F0FFD" w:rsidR="00023B4B" w:rsidRPr="00514AF3" w:rsidRDefault="00DC34D6" w:rsidP="00F90A0C">
            <w:pPr>
              <w:ind w:left="174"/>
              <w:jc w:val="both"/>
              <w:textAlignment w:val="baseline"/>
              <w:rPr>
                <w:rFonts w:ascii="Arial" w:hAnsi="Arial" w:cs="Arial"/>
                <w:sz w:val="22"/>
                <w:szCs w:val="22"/>
              </w:rPr>
            </w:pPr>
            <w:r w:rsidRPr="00514AF3">
              <w:rPr>
                <w:rFonts w:ascii="Arial" w:hAnsi="Arial" w:cs="Arial"/>
                <w:sz w:val="22"/>
                <w:szCs w:val="22"/>
              </w:rPr>
              <w:t>3.1.</w:t>
            </w:r>
            <w:r w:rsidR="00C936E9" w:rsidRPr="00514AF3">
              <w:rPr>
                <w:rFonts w:ascii="Arial" w:hAnsi="Arial" w:cs="Arial"/>
                <w:sz w:val="22"/>
                <w:szCs w:val="22"/>
              </w:rPr>
              <w:t>5</w:t>
            </w:r>
            <w:r w:rsidRPr="00514AF3">
              <w:rPr>
                <w:rFonts w:ascii="Arial" w:hAnsi="Arial" w:cs="Arial"/>
                <w:sz w:val="22"/>
                <w:szCs w:val="22"/>
              </w:rPr>
              <w:t xml:space="preserve">.1. </w:t>
            </w:r>
            <w:r w:rsidR="00023B4B" w:rsidRPr="00514AF3">
              <w:rPr>
                <w:rFonts w:ascii="Arial" w:hAnsi="Arial" w:cs="Arial"/>
                <w:sz w:val="22"/>
                <w:szCs w:val="22"/>
              </w:rPr>
              <w:t xml:space="preserve">Tyrimo tikslas: </w:t>
            </w:r>
            <w:r w:rsidR="00567FA4" w:rsidRPr="00514AF3">
              <w:rPr>
                <w:rFonts w:ascii="Arial" w:hAnsi="Arial" w:cs="Arial"/>
                <w:sz w:val="22"/>
                <w:szCs w:val="22"/>
              </w:rPr>
              <w:t>atlikti turistų apklausą ir tyrimą sekant turisto kelionės etapus: prieš kelionę, apsisprendimas atvykti, atvykimas, elgsena, vertinimas. Nustatyti</w:t>
            </w:r>
            <w:r w:rsidR="00186082" w:rsidRPr="00514AF3">
              <w:rPr>
                <w:rFonts w:ascii="Arial" w:hAnsi="Arial" w:cs="Arial"/>
                <w:sz w:val="22"/>
                <w:szCs w:val="22"/>
              </w:rPr>
              <w:t xml:space="preserve"> į Vilnių atvykstančių užsienio šalių turistų profilį (socialines-demografines charakteristikas), keliavimo ypatumus (lankomas vietas, dominančius objektus, keliavimo būdus ir kt.).</w:t>
            </w:r>
            <w:r w:rsidR="00214AD5" w:rsidRPr="00514AF3">
              <w:rPr>
                <w:rFonts w:ascii="Arial" w:hAnsi="Arial" w:cs="Arial"/>
                <w:sz w:val="22"/>
                <w:szCs w:val="22"/>
              </w:rPr>
              <w:t xml:space="preserve"> Nustatyti Vilniaus turistų rekomendavimo ir lojalumo lygį naudojant NPS (Net </w:t>
            </w:r>
            <w:proofErr w:type="spellStart"/>
            <w:r w:rsidR="00214AD5" w:rsidRPr="00514AF3">
              <w:rPr>
                <w:rFonts w:ascii="Arial" w:hAnsi="Arial" w:cs="Arial"/>
                <w:sz w:val="22"/>
                <w:szCs w:val="22"/>
              </w:rPr>
              <w:t>Promoter</w:t>
            </w:r>
            <w:proofErr w:type="spellEnd"/>
            <w:r w:rsidR="00214AD5" w:rsidRPr="00514AF3">
              <w:rPr>
                <w:rFonts w:ascii="Arial" w:hAnsi="Arial" w:cs="Arial"/>
                <w:sz w:val="22"/>
                <w:szCs w:val="22"/>
              </w:rPr>
              <w:t xml:space="preserve"> </w:t>
            </w:r>
            <w:proofErr w:type="spellStart"/>
            <w:r w:rsidR="00214AD5" w:rsidRPr="00514AF3">
              <w:rPr>
                <w:rFonts w:ascii="Arial" w:hAnsi="Arial" w:cs="Arial"/>
                <w:sz w:val="22"/>
                <w:szCs w:val="22"/>
              </w:rPr>
              <w:t>Score</w:t>
            </w:r>
            <w:proofErr w:type="spellEnd"/>
            <w:r w:rsidR="00214AD5" w:rsidRPr="00514AF3">
              <w:rPr>
                <w:rFonts w:ascii="Arial" w:hAnsi="Arial" w:cs="Arial"/>
                <w:sz w:val="22"/>
                <w:szCs w:val="22"/>
              </w:rPr>
              <w:t xml:space="preserve">) rodiklį. </w:t>
            </w:r>
            <w:r w:rsidR="00607E01" w:rsidRPr="00514AF3">
              <w:rPr>
                <w:rFonts w:ascii="Arial" w:hAnsi="Arial" w:cs="Arial"/>
                <w:sz w:val="22"/>
                <w:szCs w:val="22"/>
              </w:rPr>
              <w:t xml:space="preserve">Įvertinti įvairias Vilniaus miesto turizmo galimybes (aktyvaus poilsio, kultūrinio, gastronominio turizmo, keliavimo su vaikais ir kt.), turizmo infrastruktūrą ir paslaugas turizmui plėtoti. </w:t>
            </w:r>
            <w:r w:rsidR="007457FD" w:rsidRPr="00514AF3">
              <w:rPr>
                <w:rFonts w:ascii="Arial" w:hAnsi="Arial" w:cs="Arial"/>
                <w:sz w:val="22"/>
                <w:szCs w:val="22"/>
              </w:rPr>
              <w:t>Palyginti 202</w:t>
            </w:r>
            <w:r w:rsidRPr="00514AF3">
              <w:rPr>
                <w:rFonts w:ascii="Arial" w:hAnsi="Arial" w:cs="Arial"/>
                <w:sz w:val="22"/>
                <w:szCs w:val="22"/>
              </w:rPr>
              <w:t>6</w:t>
            </w:r>
            <w:r w:rsidR="007457FD" w:rsidRPr="00514AF3">
              <w:rPr>
                <w:rFonts w:ascii="Arial" w:hAnsi="Arial" w:cs="Arial"/>
                <w:sz w:val="22"/>
                <w:szCs w:val="22"/>
              </w:rPr>
              <w:t xml:space="preserve"> m. apklausos re</w:t>
            </w:r>
            <w:r w:rsidRPr="00514AF3">
              <w:rPr>
                <w:rFonts w:ascii="Arial" w:hAnsi="Arial" w:cs="Arial"/>
                <w:sz w:val="22"/>
                <w:szCs w:val="22"/>
              </w:rPr>
              <w:t>z</w:t>
            </w:r>
            <w:r w:rsidR="007457FD" w:rsidRPr="00514AF3">
              <w:rPr>
                <w:rFonts w:ascii="Arial" w:hAnsi="Arial" w:cs="Arial"/>
                <w:sz w:val="22"/>
                <w:szCs w:val="22"/>
              </w:rPr>
              <w:t>ultatus su 20</w:t>
            </w:r>
            <w:r w:rsidRPr="00514AF3">
              <w:rPr>
                <w:rFonts w:ascii="Arial" w:hAnsi="Arial" w:cs="Arial"/>
                <w:sz w:val="22"/>
                <w:szCs w:val="22"/>
              </w:rPr>
              <w:t>24</w:t>
            </w:r>
            <w:r w:rsidR="007457FD" w:rsidRPr="00514AF3">
              <w:rPr>
                <w:rFonts w:ascii="Arial" w:hAnsi="Arial" w:cs="Arial"/>
                <w:sz w:val="22"/>
                <w:szCs w:val="22"/>
              </w:rPr>
              <w:t xml:space="preserve"> m. apklausos rezultatais ir pateikti esminių pokyčių išvadas.</w:t>
            </w:r>
          </w:p>
          <w:p w14:paraId="3FFA4C24" w14:textId="4AE96A4D" w:rsidR="00DC34D6" w:rsidRPr="00514AF3" w:rsidRDefault="00FC299F" w:rsidP="00F90A0C">
            <w:pPr>
              <w:ind w:left="174"/>
              <w:jc w:val="both"/>
              <w:textAlignment w:val="baseline"/>
              <w:rPr>
                <w:rFonts w:ascii="Arial" w:hAnsi="Arial" w:cs="Arial"/>
                <w:sz w:val="22"/>
                <w:szCs w:val="22"/>
              </w:rPr>
            </w:pPr>
            <w:r w:rsidRPr="00514AF3">
              <w:rPr>
                <w:rFonts w:ascii="Arial" w:hAnsi="Arial" w:cs="Arial"/>
                <w:sz w:val="22"/>
                <w:szCs w:val="22"/>
              </w:rPr>
              <w:t>3.1.</w:t>
            </w:r>
            <w:r w:rsidR="00C936E9" w:rsidRPr="00514AF3">
              <w:rPr>
                <w:rFonts w:ascii="Arial" w:hAnsi="Arial" w:cs="Arial"/>
                <w:sz w:val="22"/>
                <w:szCs w:val="22"/>
              </w:rPr>
              <w:t>5</w:t>
            </w:r>
            <w:r w:rsidRPr="00514AF3">
              <w:rPr>
                <w:rFonts w:ascii="Arial" w:hAnsi="Arial" w:cs="Arial"/>
                <w:sz w:val="22"/>
                <w:szCs w:val="22"/>
              </w:rPr>
              <w:t xml:space="preserve">.2. </w:t>
            </w:r>
            <w:r w:rsidR="001F05B1" w:rsidRPr="00514AF3">
              <w:rPr>
                <w:rFonts w:ascii="Arial" w:hAnsi="Arial" w:cs="Arial"/>
                <w:sz w:val="22"/>
                <w:szCs w:val="22"/>
              </w:rPr>
              <w:t>Tyrimo metodologija:</w:t>
            </w:r>
          </w:p>
          <w:p w14:paraId="3EE40F34" w14:textId="6EE7D141" w:rsidR="001F05B1" w:rsidRPr="00514AF3" w:rsidRDefault="002E5D1E" w:rsidP="00F90A0C">
            <w:pPr>
              <w:ind w:left="174"/>
              <w:jc w:val="both"/>
              <w:textAlignment w:val="baseline"/>
              <w:rPr>
                <w:rFonts w:ascii="Arial" w:hAnsi="Arial" w:cs="Arial"/>
                <w:sz w:val="22"/>
                <w:szCs w:val="22"/>
              </w:rPr>
            </w:pPr>
            <w:r w:rsidRPr="00514AF3">
              <w:rPr>
                <w:rFonts w:ascii="Arial" w:hAnsi="Arial" w:cs="Arial"/>
                <w:sz w:val="22"/>
                <w:szCs w:val="22"/>
              </w:rPr>
              <w:t xml:space="preserve">3.1.5.2.1. </w:t>
            </w:r>
            <w:r w:rsidR="001F05B1" w:rsidRPr="00514AF3">
              <w:rPr>
                <w:rFonts w:ascii="Arial" w:hAnsi="Arial" w:cs="Arial"/>
                <w:sz w:val="22"/>
                <w:szCs w:val="22"/>
              </w:rPr>
              <w:t xml:space="preserve">Tyrimo metodas: </w:t>
            </w:r>
            <w:r w:rsidR="00843A13" w:rsidRPr="00514AF3">
              <w:rPr>
                <w:rFonts w:ascii="Arial" w:hAnsi="Arial" w:cs="Arial"/>
                <w:sz w:val="22"/>
                <w:szCs w:val="22"/>
              </w:rPr>
              <w:t>kiekybinė Vilniaus miestą lankančių turistų apklausa</w:t>
            </w:r>
            <w:r w:rsidR="00A25C40" w:rsidRPr="00514AF3">
              <w:rPr>
                <w:rFonts w:ascii="Arial" w:hAnsi="Arial" w:cs="Arial"/>
                <w:sz w:val="22"/>
                <w:szCs w:val="22"/>
              </w:rPr>
              <w:t>, vykdant gyvus interviu</w:t>
            </w:r>
            <w:r w:rsidR="006E73FB" w:rsidRPr="00514AF3">
              <w:rPr>
                <w:rFonts w:ascii="Arial" w:hAnsi="Arial" w:cs="Arial"/>
                <w:sz w:val="22"/>
                <w:szCs w:val="22"/>
              </w:rPr>
              <w:t xml:space="preserve"> dalyvaujant </w:t>
            </w:r>
            <w:proofErr w:type="spellStart"/>
            <w:r w:rsidR="006E73FB" w:rsidRPr="00514AF3">
              <w:rPr>
                <w:rFonts w:ascii="Arial" w:hAnsi="Arial" w:cs="Arial"/>
                <w:sz w:val="22"/>
                <w:szCs w:val="22"/>
              </w:rPr>
              <w:t>interviuotojui</w:t>
            </w:r>
            <w:proofErr w:type="spellEnd"/>
            <w:r w:rsidR="00A7086E" w:rsidRPr="00514AF3">
              <w:rPr>
                <w:rFonts w:ascii="Arial" w:hAnsi="Arial" w:cs="Arial"/>
                <w:sz w:val="22"/>
                <w:szCs w:val="22"/>
              </w:rPr>
              <w:t>;</w:t>
            </w:r>
          </w:p>
          <w:p w14:paraId="29D0E067" w14:textId="5D081F70" w:rsidR="00A7086E" w:rsidRPr="00514AF3" w:rsidRDefault="002E5D1E" w:rsidP="00F90A0C">
            <w:pPr>
              <w:ind w:left="174"/>
              <w:jc w:val="both"/>
              <w:textAlignment w:val="baseline"/>
              <w:rPr>
                <w:rFonts w:ascii="Arial" w:hAnsi="Arial" w:cs="Arial"/>
                <w:sz w:val="22"/>
                <w:szCs w:val="22"/>
              </w:rPr>
            </w:pPr>
            <w:r w:rsidRPr="00514AF3">
              <w:rPr>
                <w:rFonts w:ascii="Arial" w:hAnsi="Arial" w:cs="Arial"/>
                <w:sz w:val="22"/>
                <w:szCs w:val="22"/>
              </w:rPr>
              <w:t xml:space="preserve">3.1.5.2.2. </w:t>
            </w:r>
            <w:r w:rsidR="00E84B01" w:rsidRPr="00514AF3">
              <w:rPr>
                <w:rFonts w:ascii="Arial" w:hAnsi="Arial" w:cs="Arial"/>
                <w:sz w:val="22"/>
                <w:szCs w:val="22"/>
              </w:rPr>
              <w:t>Instrumentas: standartizuotas kiekybinių tyrimų klausimynas;</w:t>
            </w:r>
          </w:p>
          <w:p w14:paraId="5F126B3E" w14:textId="69C1A1DC" w:rsidR="00E84B01" w:rsidRPr="00514AF3" w:rsidRDefault="002E5D1E" w:rsidP="00F90A0C">
            <w:pPr>
              <w:ind w:left="174"/>
              <w:jc w:val="both"/>
              <w:textAlignment w:val="baseline"/>
              <w:rPr>
                <w:rFonts w:ascii="Arial" w:hAnsi="Arial" w:cs="Arial"/>
                <w:sz w:val="22"/>
                <w:szCs w:val="22"/>
              </w:rPr>
            </w:pPr>
            <w:r w:rsidRPr="00514AF3">
              <w:rPr>
                <w:rFonts w:ascii="Arial" w:hAnsi="Arial" w:cs="Arial"/>
                <w:sz w:val="22"/>
                <w:szCs w:val="22"/>
              </w:rPr>
              <w:t xml:space="preserve">3.1.5.2.3. </w:t>
            </w:r>
            <w:r w:rsidR="00CB506E" w:rsidRPr="00514AF3">
              <w:rPr>
                <w:rFonts w:ascii="Arial" w:hAnsi="Arial" w:cs="Arial"/>
                <w:sz w:val="22"/>
                <w:szCs w:val="22"/>
              </w:rPr>
              <w:t>Apklausos trukmė: iki 20 min.;</w:t>
            </w:r>
            <w:r w:rsidR="00DD4A10" w:rsidRPr="00514AF3">
              <w:rPr>
                <w:rFonts w:ascii="Arial" w:hAnsi="Arial" w:cs="Arial"/>
                <w:sz w:val="22"/>
                <w:szCs w:val="22"/>
              </w:rPr>
              <w:t xml:space="preserve"> </w:t>
            </w:r>
            <w:r w:rsidR="0084580F" w:rsidRPr="00514AF3">
              <w:rPr>
                <w:rFonts w:ascii="Arial" w:hAnsi="Arial" w:cs="Arial"/>
                <w:sz w:val="22"/>
                <w:szCs w:val="22"/>
              </w:rPr>
              <w:t xml:space="preserve">apie </w:t>
            </w:r>
            <w:r w:rsidR="00DD4A10" w:rsidRPr="00514AF3">
              <w:rPr>
                <w:rFonts w:ascii="Arial" w:hAnsi="Arial" w:cs="Arial"/>
                <w:sz w:val="22"/>
                <w:szCs w:val="22"/>
              </w:rPr>
              <w:t>25 klausimų;</w:t>
            </w:r>
          </w:p>
          <w:p w14:paraId="41F66C58" w14:textId="4A4D59CF" w:rsidR="00DD4A10" w:rsidRPr="00514AF3" w:rsidRDefault="002E5D1E" w:rsidP="00F90A0C">
            <w:pPr>
              <w:ind w:left="174"/>
              <w:jc w:val="both"/>
              <w:textAlignment w:val="baseline"/>
              <w:rPr>
                <w:rFonts w:ascii="Arial" w:hAnsi="Arial" w:cs="Arial"/>
                <w:sz w:val="22"/>
                <w:szCs w:val="22"/>
              </w:rPr>
            </w:pPr>
            <w:r w:rsidRPr="00514AF3">
              <w:rPr>
                <w:rFonts w:ascii="Arial" w:hAnsi="Arial" w:cs="Arial"/>
                <w:sz w:val="22"/>
                <w:szCs w:val="22"/>
              </w:rPr>
              <w:t xml:space="preserve">3.1.5.2.4. </w:t>
            </w:r>
            <w:r w:rsidR="00612546" w:rsidRPr="00514AF3">
              <w:rPr>
                <w:rFonts w:ascii="Arial" w:hAnsi="Arial" w:cs="Arial"/>
                <w:sz w:val="22"/>
                <w:szCs w:val="22"/>
              </w:rPr>
              <w:t>Apklausa vykdoma anglų ir rusų kalbomis;</w:t>
            </w:r>
          </w:p>
          <w:p w14:paraId="04CFE5C3" w14:textId="4AD03ECA" w:rsidR="00845DBE" w:rsidRPr="00514AF3" w:rsidRDefault="00845DBE" w:rsidP="00F90A0C">
            <w:pPr>
              <w:ind w:left="174"/>
              <w:jc w:val="both"/>
              <w:textAlignment w:val="baseline"/>
              <w:rPr>
                <w:rFonts w:ascii="Arial" w:hAnsi="Arial" w:cs="Arial"/>
                <w:sz w:val="22"/>
                <w:szCs w:val="22"/>
              </w:rPr>
            </w:pPr>
            <w:r w:rsidRPr="00514AF3">
              <w:rPr>
                <w:rFonts w:ascii="Arial" w:hAnsi="Arial" w:cs="Arial"/>
                <w:sz w:val="22"/>
                <w:szCs w:val="22"/>
              </w:rPr>
              <w:t>3.1.</w:t>
            </w:r>
            <w:r w:rsidR="00C936E9" w:rsidRPr="00514AF3">
              <w:rPr>
                <w:rFonts w:ascii="Arial" w:hAnsi="Arial" w:cs="Arial"/>
                <w:sz w:val="22"/>
                <w:szCs w:val="22"/>
              </w:rPr>
              <w:t>5</w:t>
            </w:r>
            <w:r w:rsidRPr="00514AF3">
              <w:rPr>
                <w:rFonts w:ascii="Arial" w:hAnsi="Arial" w:cs="Arial"/>
                <w:sz w:val="22"/>
                <w:szCs w:val="22"/>
              </w:rPr>
              <w:t xml:space="preserve">.3. Apklausiama auditorija: </w:t>
            </w:r>
          </w:p>
          <w:p w14:paraId="12B635A1" w14:textId="1E6F9836" w:rsidR="00845DBE" w:rsidRPr="00514AF3" w:rsidRDefault="002E5D1E" w:rsidP="00F90A0C">
            <w:pPr>
              <w:ind w:left="174"/>
              <w:jc w:val="both"/>
              <w:textAlignment w:val="baseline"/>
              <w:rPr>
                <w:rFonts w:ascii="Arial" w:hAnsi="Arial" w:cs="Arial"/>
                <w:sz w:val="22"/>
                <w:szCs w:val="22"/>
              </w:rPr>
            </w:pPr>
            <w:r w:rsidRPr="00514AF3">
              <w:rPr>
                <w:rFonts w:ascii="Arial" w:hAnsi="Arial" w:cs="Arial"/>
                <w:sz w:val="22"/>
                <w:szCs w:val="22"/>
              </w:rPr>
              <w:t xml:space="preserve">3.1.5.3.1. </w:t>
            </w:r>
            <w:r w:rsidR="00845DBE" w:rsidRPr="00514AF3">
              <w:rPr>
                <w:rFonts w:ascii="Arial" w:hAnsi="Arial" w:cs="Arial"/>
                <w:sz w:val="22"/>
                <w:szCs w:val="22"/>
              </w:rPr>
              <w:t xml:space="preserve">Tikslinė grupė: </w:t>
            </w:r>
            <w:r w:rsidR="003B4754" w:rsidRPr="00514AF3">
              <w:rPr>
                <w:rFonts w:ascii="Arial" w:hAnsi="Arial" w:cs="Arial"/>
                <w:sz w:val="22"/>
                <w:szCs w:val="22"/>
              </w:rPr>
              <w:t xml:space="preserve">pilnamečiai </w:t>
            </w:r>
            <w:r w:rsidR="00845DBE" w:rsidRPr="00514AF3">
              <w:rPr>
                <w:rFonts w:ascii="Arial" w:hAnsi="Arial" w:cs="Arial"/>
                <w:sz w:val="22"/>
                <w:szCs w:val="22"/>
              </w:rPr>
              <w:t xml:space="preserve">Vilnių lankantys </w:t>
            </w:r>
            <w:r w:rsidR="001F54B5" w:rsidRPr="00514AF3">
              <w:rPr>
                <w:rFonts w:ascii="Arial" w:hAnsi="Arial" w:cs="Arial"/>
                <w:sz w:val="22"/>
                <w:szCs w:val="22"/>
              </w:rPr>
              <w:t xml:space="preserve">ne lietuvių kilmės </w:t>
            </w:r>
            <w:r w:rsidR="00845DBE" w:rsidRPr="00514AF3">
              <w:rPr>
                <w:rFonts w:ascii="Arial" w:hAnsi="Arial" w:cs="Arial"/>
                <w:sz w:val="22"/>
                <w:szCs w:val="22"/>
              </w:rPr>
              <w:t>užsienio turistai</w:t>
            </w:r>
            <w:r w:rsidR="003B4754" w:rsidRPr="00514AF3">
              <w:rPr>
                <w:rFonts w:ascii="Arial" w:hAnsi="Arial" w:cs="Arial"/>
                <w:sz w:val="22"/>
                <w:szCs w:val="22"/>
              </w:rPr>
              <w:t xml:space="preserve"> jų vizito Vilniuje metu.</w:t>
            </w:r>
          </w:p>
          <w:p w14:paraId="4CC56678" w14:textId="5F2D1A17" w:rsidR="003B4754" w:rsidRPr="00514AF3" w:rsidRDefault="00A341AE" w:rsidP="00F90A0C">
            <w:pPr>
              <w:ind w:left="174"/>
              <w:jc w:val="both"/>
              <w:textAlignment w:val="baseline"/>
              <w:rPr>
                <w:rFonts w:ascii="Arial" w:hAnsi="Arial" w:cs="Arial"/>
                <w:sz w:val="22"/>
                <w:szCs w:val="22"/>
              </w:rPr>
            </w:pPr>
            <w:r w:rsidRPr="00514AF3">
              <w:rPr>
                <w:rFonts w:ascii="Arial" w:hAnsi="Arial" w:cs="Arial"/>
                <w:sz w:val="22"/>
                <w:szCs w:val="22"/>
              </w:rPr>
              <w:t xml:space="preserve">3.1.5.3.2. </w:t>
            </w:r>
            <w:r w:rsidR="00F541FF" w:rsidRPr="00514AF3">
              <w:rPr>
                <w:rFonts w:ascii="Arial" w:hAnsi="Arial" w:cs="Arial"/>
                <w:sz w:val="22"/>
                <w:szCs w:val="22"/>
              </w:rPr>
              <w:t>Bendroji tikslinė grupė turi būti paskirstyta proporcingai dabartiniam turistų pasiskirstymui pagal kilmės šalį, užtikrinant, kad būtų reprezentuojamos tikslinės Užsakovo rinkos (Lenkija, Vokietija, Jungtinė Karalystė, Latvija</w:t>
            </w:r>
            <w:r w:rsidR="00E70301" w:rsidRPr="00514AF3">
              <w:rPr>
                <w:rFonts w:ascii="Arial" w:hAnsi="Arial" w:cs="Arial"/>
                <w:sz w:val="22"/>
                <w:szCs w:val="22"/>
              </w:rPr>
              <w:t>, Nyderlandai</w:t>
            </w:r>
            <w:r w:rsidR="00F541FF" w:rsidRPr="00514AF3">
              <w:rPr>
                <w:rFonts w:ascii="Arial" w:hAnsi="Arial" w:cs="Arial"/>
                <w:sz w:val="22"/>
                <w:szCs w:val="22"/>
              </w:rPr>
              <w:t>). Turistų pasiskirstymui pagal kilmės šalis naudojam</w:t>
            </w:r>
            <w:r w:rsidR="00E701A8" w:rsidRPr="00514AF3">
              <w:rPr>
                <w:rFonts w:ascii="Arial" w:hAnsi="Arial" w:cs="Arial"/>
                <w:sz w:val="22"/>
                <w:szCs w:val="22"/>
              </w:rPr>
              <w:t>i</w:t>
            </w:r>
            <w:r w:rsidR="00F541FF" w:rsidRPr="00514AF3">
              <w:rPr>
                <w:rFonts w:ascii="Arial" w:hAnsi="Arial" w:cs="Arial"/>
                <w:sz w:val="22"/>
                <w:szCs w:val="22"/>
              </w:rPr>
              <w:t xml:space="preserve"> Valstybės Duomenų agentūros duomenys;</w:t>
            </w:r>
          </w:p>
          <w:p w14:paraId="2BA776B3" w14:textId="35E3C6CB" w:rsidR="00FB699C" w:rsidRPr="00514AF3" w:rsidRDefault="00A341AE" w:rsidP="00F90A0C">
            <w:pPr>
              <w:ind w:left="174"/>
              <w:jc w:val="both"/>
              <w:textAlignment w:val="baseline"/>
              <w:rPr>
                <w:rFonts w:ascii="Arial" w:hAnsi="Arial" w:cs="Arial"/>
                <w:sz w:val="22"/>
                <w:szCs w:val="22"/>
              </w:rPr>
            </w:pPr>
            <w:r w:rsidRPr="00514AF3">
              <w:rPr>
                <w:rFonts w:ascii="Arial" w:hAnsi="Arial" w:cs="Arial"/>
                <w:sz w:val="22"/>
                <w:szCs w:val="22"/>
              </w:rPr>
              <w:t xml:space="preserve">3.1.5.3.3. </w:t>
            </w:r>
            <w:r w:rsidR="00883295" w:rsidRPr="00514AF3">
              <w:rPr>
                <w:rFonts w:ascii="Arial" w:hAnsi="Arial" w:cs="Arial"/>
                <w:sz w:val="22"/>
                <w:szCs w:val="22"/>
              </w:rPr>
              <w:t xml:space="preserve">Atrankos metodas: tikslinė kvotinė (kvotas, remiantis Valstybės duomenų agentūros statistika, Užsakovui tvirtinti pateiks </w:t>
            </w:r>
            <w:r w:rsidR="00AC355A" w:rsidRPr="00514AF3">
              <w:rPr>
                <w:rFonts w:ascii="Arial" w:hAnsi="Arial" w:cs="Arial"/>
                <w:sz w:val="22"/>
                <w:szCs w:val="22"/>
              </w:rPr>
              <w:t>Paslaugų teikėjas</w:t>
            </w:r>
            <w:r w:rsidR="000622F8" w:rsidRPr="00514AF3">
              <w:rPr>
                <w:rFonts w:ascii="Arial" w:hAnsi="Arial" w:cs="Arial"/>
                <w:sz w:val="22"/>
                <w:szCs w:val="22"/>
              </w:rPr>
              <w:t xml:space="preserve"> ne vėliau kaip 1 d.</w:t>
            </w:r>
            <w:r w:rsidR="0044313E" w:rsidRPr="00514AF3">
              <w:rPr>
                <w:rFonts w:ascii="Arial" w:hAnsi="Arial" w:cs="Arial"/>
                <w:sz w:val="22"/>
                <w:szCs w:val="22"/>
              </w:rPr>
              <w:t xml:space="preserve"> </w:t>
            </w:r>
            <w:r w:rsidR="000622F8" w:rsidRPr="00514AF3">
              <w:rPr>
                <w:rFonts w:ascii="Arial" w:hAnsi="Arial" w:cs="Arial"/>
                <w:sz w:val="22"/>
                <w:szCs w:val="22"/>
              </w:rPr>
              <w:t>d. po užsakymo pateikimo</w:t>
            </w:r>
            <w:r w:rsidR="00883295" w:rsidRPr="00514AF3">
              <w:rPr>
                <w:rFonts w:ascii="Arial" w:hAnsi="Arial" w:cs="Arial"/>
                <w:sz w:val="22"/>
                <w:szCs w:val="22"/>
              </w:rPr>
              <w:t>);</w:t>
            </w:r>
          </w:p>
          <w:p w14:paraId="6FF33F81" w14:textId="54324F3A" w:rsidR="00146640" w:rsidRPr="00514AF3" w:rsidRDefault="00FB699C" w:rsidP="00F90A0C">
            <w:pPr>
              <w:ind w:left="174"/>
              <w:jc w:val="both"/>
              <w:textAlignment w:val="baseline"/>
              <w:rPr>
                <w:rFonts w:ascii="Arial" w:hAnsi="Arial" w:cs="Arial"/>
                <w:sz w:val="22"/>
                <w:szCs w:val="22"/>
              </w:rPr>
            </w:pPr>
            <w:r w:rsidRPr="00514AF3">
              <w:rPr>
                <w:rFonts w:ascii="Arial" w:hAnsi="Arial" w:cs="Arial"/>
                <w:sz w:val="22"/>
                <w:szCs w:val="22"/>
              </w:rPr>
              <w:lastRenderedPageBreak/>
              <w:t xml:space="preserve">3.1.5.3.4. </w:t>
            </w:r>
            <w:r w:rsidR="001053BF" w:rsidRPr="00514AF3">
              <w:rPr>
                <w:rFonts w:ascii="Arial" w:hAnsi="Arial" w:cs="Arial"/>
                <w:sz w:val="22"/>
                <w:szCs w:val="22"/>
              </w:rPr>
              <w:t xml:space="preserve">Imtis: bendroji apklausos imtis – </w:t>
            </w:r>
            <w:r w:rsidR="0084580F" w:rsidRPr="00514AF3">
              <w:rPr>
                <w:rFonts w:ascii="Arial" w:hAnsi="Arial" w:cs="Arial"/>
                <w:sz w:val="22"/>
                <w:szCs w:val="22"/>
              </w:rPr>
              <w:t xml:space="preserve">ne mažiau kaip </w:t>
            </w:r>
            <w:r w:rsidR="001053BF" w:rsidRPr="00514AF3">
              <w:rPr>
                <w:rFonts w:ascii="Arial" w:hAnsi="Arial" w:cs="Arial"/>
                <w:sz w:val="22"/>
                <w:szCs w:val="22"/>
              </w:rPr>
              <w:t>1020 respondentų; ne mažiau kaip po 10 proc. turi sudaryti turistai iš Lenkijos, Vokietijos ir ne mažiau kaip 6 proc. iš Latvijos, Jungtinės Karalystės</w:t>
            </w:r>
            <w:r w:rsidR="000D2BF0" w:rsidRPr="00514AF3">
              <w:rPr>
                <w:rFonts w:ascii="Arial" w:hAnsi="Arial" w:cs="Arial"/>
                <w:sz w:val="22"/>
                <w:szCs w:val="22"/>
              </w:rPr>
              <w:t xml:space="preserve"> ir Nyderlandų</w:t>
            </w:r>
            <w:r w:rsidR="001053BF" w:rsidRPr="00514AF3">
              <w:rPr>
                <w:rFonts w:ascii="Arial" w:hAnsi="Arial" w:cs="Arial"/>
                <w:sz w:val="22"/>
                <w:szCs w:val="22"/>
              </w:rPr>
              <w:t>;</w:t>
            </w:r>
          </w:p>
          <w:p w14:paraId="046DD7D9" w14:textId="7E4E2652" w:rsidR="00FC4598" w:rsidRPr="00514AF3" w:rsidRDefault="00A341AE" w:rsidP="00F90A0C">
            <w:pPr>
              <w:ind w:left="174"/>
              <w:jc w:val="both"/>
              <w:textAlignment w:val="baseline"/>
              <w:rPr>
                <w:rFonts w:ascii="Arial" w:hAnsi="Arial" w:cs="Arial"/>
                <w:sz w:val="22"/>
                <w:szCs w:val="22"/>
              </w:rPr>
            </w:pPr>
            <w:r w:rsidRPr="00514AF3">
              <w:rPr>
                <w:rFonts w:ascii="Arial" w:hAnsi="Arial" w:cs="Arial"/>
                <w:sz w:val="22"/>
                <w:szCs w:val="22"/>
              </w:rPr>
              <w:t>3.1.5.3.</w:t>
            </w:r>
            <w:r w:rsidR="00FB699C" w:rsidRPr="00514AF3">
              <w:rPr>
                <w:rFonts w:ascii="Arial" w:hAnsi="Arial" w:cs="Arial"/>
                <w:sz w:val="22"/>
                <w:szCs w:val="22"/>
              </w:rPr>
              <w:t>5</w:t>
            </w:r>
            <w:r w:rsidRPr="00514AF3">
              <w:rPr>
                <w:rFonts w:ascii="Arial" w:hAnsi="Arial" w:cs="Arial"/>
                <w:sz w:val="22"/>
                <w:szCs w:val="22"/>
              </w:rPr>
              <w:t xml:space="preserve">. </w:t>
            </w:r>
            <w:r w:rsidR="00FC4598" w:rsidRPr="00514AF3">
              <w:rPr>
                <w:rFonts w:ascii="Arial" w:hAnsi="Arial" w:cs="Arial"/>
                <w:sz w:val="22"/>
                <w:szCs w:val="22"/>
              </w:rPr>
              <w:t>Tyrimo atrankos korekcijos galimos tik suderinus su tyrimo Užsakovu.</w:t>
            </w:r>
          </w:p>
          <w:p w14:paraId="7C1690DB" w14:textId="59C2F4E0" w:rsidR="00D93DCC" w:rsidRPr="00514AF3" w:rsidRDefault="00D93DCC" w:rsidP="00F90A0C">
            <w:pPr>
              <w:ind w:left="174"/>
              <w:jc w:val="both"/>
              <w:textAlignment w:val="baseline"/>
              <w:rPr>
                <w:rFonts w:ascii="Arial" w:hAnsi="Arial" w:cs="Arial"/>
                <w:sz w:val="22"/>
                <w:szCs w:val="22"/>
              </w:rPr>
            </w:pPr>
            <w:r w:rsidRPr="00514AF3">
              <w:rPr>
                <w:rFonts w:ascii="Arial" w:hAnsi="Arial" w:cs="Arial"/>
                <w:sz w:val="22"/>
                <w:szCs w:val="22"/>
              </w:rPr>
              <w:t>3.1.</w:t>
            </w:r>
            <w:r w:rsidR="00C936E9" w:rsidRPr="00514AF3">
              <w:rPr>
                <w:rFonts w:ascii="Arial" w:hAnsi="Arial" w:cs="Arial"/>
                <w:sz w:val="22"/>
                <w:szCs w:val="22"/>
              </w:rPr>
              <w:t>5</w:t>
            </w:r>
            <w:r w:rsidRPr="00514AF3">
              <w:rPr>
                <w:rFonts w:ascii="Arial" w:hAnsi="Arial" w:cs="Arial"/>
                <w:sz w:val="22"/>
                <w:szCs w:val="22"/>
              </w:rPr>
              <w:t>.4. Apklausos strukt</w:t>
            </w:r>
            <w:r w:rsidR="00E34CC5" w:rsidRPr="00514AF3">
              <w:rPr>
                <w:rFonts w:ascii="Arial" w:hAnsi="Arial" w:cs="Arial"/>
                <w:sz w:val="22"/>
                <w:szCs w:val="22"/>
              </w:rPr>
              <w:t>ū</w:t>
            </w:r>
            <w:r w:rsidRPr="00514AF3">
              <w:rPr>
                <w:rFonts w:ascii="Arial" w:hAnsi="Arial" w:cs="Arial"/>
                <w:sz w:val="22"/>
                <w:szCs w:val="22"/>
              </w:rPr>
              <w:t>ra</w:t>
            </w:r>
            <w:r w:rsidR="003E433E" w:rsidRPr="00514AF3">
              <w:rPr>
                <w:rFonts w:ascii="Arial" w:hAnsi="Arial" w:cs="Arial"/>
                <w:sz w:val="22"/>
                <w:szCs w:val="22"/>
              </w:rPr>
              <w:t xml:space="preserve"> ir </w:t>
            </w:r>
            <w:r w:rsidRPr="00514AF3">
              <w:rPr>
                <w:rFonts w:ascii="Arial" w:hAnsi="Arial" w:cs="Arial"/>
                <w:sz w:val="22"/>
                <w:szCs w:val="22"/>
              </w:rPr>
              <w:t>klausimynas</w:t>
            </w:r>
            <w:r w:rsidR="00770C4D" w:rsidRPr="00514AF3">
              <w:rPr>
                <w:rFonts w:ascii="Arial" w:hAnsi="Arial" w:cs="Arial"/>
                <w:sz w:val="22"/>
                <w:szCs w:val="22"/>
              </w:rPr>
              <w:t>:</w:t>
            </w:r>
          </w:p>
          <w:p w14:paraId="26FB415F" w14:textId="47081430" w:rsidR="00D5096C" w:rsidRPr="00514AF3" w:rsidRDefault="00E34CC5" w:rsidP="00F90A0C">
            <w:pPr>
              <w:ind w:left="174"/>
              <w:jc w:val="both"/>
              <w:textAlignment w:val="baseline"/>
              <w:rPr>
                <w:rFonts w:ascii="Arial" w:hAnsi="Arial" w:cs="Arial"/>
                <w:sz w:val="22"/>
                <w:szCs w:val="22"/>
              </w:rPr>
            </w:pPr>
            <w:r w:rsidRPr="00514AF3">
              <w:rPr>
                <w:rFonts w:ascii="Arial" w:hAnsi="Arial" w:cs="Arial"/>
                <w:sz w:val="22"/>
                <w:szCs w:val="22"/>
              </w:rPr>
              <w:t xml:space="preserve">3.1.5.4.1. </w:t>
            </w:r>
            <w:r w:rsidR="00D5096C" w:rsidRPr="00514AF3">
              <w:rPr>
                <w:rFonts w:ascii="Arial" w:hAnsi="Arial" w:cs="Arial"/>
                <w:sz w:val="22"/>
                <w:szCs w:val="22"/>
              </w:rPr>
              <w:t>Instrumentas: standartizuotas kiekybinių tyrimų klausimynas; pagal Užsakovo pateiktą klausimyną suprogramuota apklausos nuoroda prieš pradedant apklausą turi būti pateikta Užsakovui ir koreguojama pagal pateiktas pastabas.</w:t>
            </w:r>
          </w:p>
          <w:p w14:paraId="39378F67" w14:textId="5B5555B6" w:rsidR="00074036" w:rsidRPr="00514AF3" w:rsidRDefault="00E34CC5" w:rsidP="00F90A0C">
            <w:pPr>
              <w:ind w:left="174"/>
              <w:jc w:val="both"/>
              <w:textAlignment w:val="baseline"/>
              <w:rPr>
                <w:rFonts w:ascii="Arial" w:hAnsi="Arial" w:cs="Arial"/>
                <w:sz w:val="22"/>
                <w:szCs w:val="22"/>
              </w:rPr>
            </w:pPr>
            <w:r w:rsidRPr="00514AF3">
              <w:rPr>
                <w:rFonts w:ascii="Arial" w:hAnsi="Arial" w:cs="Arial"/>
                <w:sz w:val="22"/>
                <w:szCs w:val="22"/>
              </w:rPr>
              <w:t>3.1.5.4.</w:t>
            </w:r>
            <w:r w:rsidR="00B72C5D" w:rsidRPr="00514AF3">
              <w:rPr>
                <w:rFonts w:ascii="Arial" w:hAnsi="Arial" w:cs="Arial"/>
                <w:sz w:val="22"/>
                <w:szCs w:val="22"/>
              </w:rPr>
              <w:t>2</w:t>
            </w:r>
            <w:r w:rsidRPr="00514AF3">
              <w:rPr>
                <w:rFonts w:ascii="Arial" w:hAnsi="Arial" w:cs="Arial"/>
                <w:sz w:val="22"/>
                <w:szCs w:val="22"/>
              </w:rPr>
              <w:t xml:space="preserve">. </w:t>
            </w:r>
            <w:r w:rsidR="00D5096C" w:rsidRPr="00514AF3">
              <w:rPr>
                <w:rFonts w:ascii="Arial" w:hAnsi="Arial" w:cs="Arial"/>
                <w:sz w:val="22"/>
                <w:szCs w:val="22"/>
              </w:rPr>
              <w:t xml:space="preserve">Būtinos klausimyno dalys: </w:t>
            </w:r>
          </w:p>
          <w:p w14:paraId="255D10BF" w14:textId="60FC00AC" w:rsidR="00D5096C" w:rsidRPr="00514AF3" w:rsidRDefault="00B72C5D" w:rsidP="00F90A0C">
            <w:pPr>
              <w:ind w:left="174"/>
              <w:jc w:val="both"/>
              <w:textAlignment w:val="baseline"/>
              <w:rPr>
                <w:rFonts w:ascii="Arial" w:hAnsi="Arial" w:cs="Arial"/>
                <w:sz w:val="22"/>
                <w:szCs w:val="22"/>
              </w:rPr>
            </w:pPr>
            <w:r w:rsidRPr="00514AF3">
              <w:rPr>
                <w:rFonts w:ascii="Arial" w:hAnsi="Arial" w:cs="Arial"/>
                <w:sz w:val="22"/>
                <w:szCs w:val="22"/>
              </w:rPr>
              <w:t xml:space="preserve">3.1.5.4.2.1. </w:t>
            </w:r>
            <w:r w:rsidR="00834D8F" w:rsidRPr="00514AF3">
              <w:rPr>
                <w:rFonts w:ascii="Arial" w:hAnsi="Arial" w:cs="Arial"/>
                <w:sz w:val="22"/>
                <w:szCs w:val="22"/>
              </w:rPr>
              <w:t>Demografiniai klausimai (</w:t>
            </w:r>
            <w:r w:rsidR="00F37675" w:rsidRPr="00514AF3">
              <w:rPr>
                <w:rFonts w:ascii="Arial" w:hAnsi="Arial" w:cs="Arial"/>
                <w:sz w:val="22"/>
                <w:szCs w:val="22"/>
              </w:rPr>
              <w:t xml:space="preserve">kilmės šalis, </w:t>
            </w:r>
            <w:r w:rsidR="00F92135" w:rsidRPr="00514AF3">
              <w:rPr>
                <w:rFonts w:ascii="Arial" w:hAnsi="Arial" w:cs="Arial"/>
                <w:sz w:val="22"/>
                <w:szCs w:val="22"/>
              </w:rPr>
              <w:t xml:space="preserve">kelionės paskirtis, </w:t>
            </w:r>
            <w:r w:rsidR="00F37675" w:rsidRPr="00514AF3">
              <w:rPr>
                <w:rFonts w:ascii="Arial" w:hAnsi="Arial" w:cs="Arial"/>
                <w:sz w:val="22"/>
                <w:szCs w:val="22"/>
              </w:rPr>
              <w:t xml:space="preserve">amžius, keliavimo dažnis ir kompanionai, </w:t>
            </w:r>
            <w:r w:rsidR="00D2799D" w:rsidRPr="00514AF3">
              <w:rPr>
                <w:rFonts w:ascii="Arial" w:hAnsi="Arial" w:cs="Arial"/>
                <w:sz w:val="22"/>
                <w:szCs w:val="22"/>
              </w:rPr>
              <w:t xml:space="preserve">lytis, amžius, </w:t>
            </w:r>
            <w:r w:rsidR="00417D4A" w:rsidRPr="00514AF3">
              <w:rPr>
                <w:rFonts w:ascii="Arial" w:hAnsi="Arial" w:cs="Arial"/>
                <w:sz w:val="22"/>
                <w:szCs w:val="22"/>
              </w:rPr>
              <w:t>užimtumas</w:t>
            </w:r>
            <w:r w:rsidR="009119F4" w:rsidRPr="00514AF3">
              <w:rPr>
                <w:rFonts w:ascii="Arial" w:hAnsi="Arial" w:cs="Arial"/>
                <w:sz w:val="22"/>
                <w:szCs w:val="22"/>
              </w:rPr>
              <w:t>)</w:t>
            </w:r>
            <w:r w:rsidR="000129CD" w:rsidRPr="00514AF3">
              <w:rPr>
                <w:rFonts w:ascii="Arial" w:hAnsi="Arial" w:cs="Arial"/>
                <w:sz w:val="22"/>
                <w:szCs w:val="22"/>
              </w:rPr>
              <w:t>;</w:t>
            </w:r>
          </w:p>
          <w:p w14:paraId="3453A335" w14:textId="2B1A79A9" w:rsidR="009119F4" w:rsidRPr="00514AF3" w:rsidRDefault="000129CD" w:rsidP="00F90A0C">
            <w:pPr>
              <w:ind w:left="174"/>
              <w:jc w:val="both"/>
              <w:textAlignment w:val="baseline"/>
              <w:rPr>
                <w:rFonts w:ascii="Arial" w:hAnsi="Arial" w:cs="Arial"/>
                <w:sz w:val="22"/>
                <w:szCs w:val="22"/>
              </w:rPr>
            </w:pPr>
            <w:r w:rsidRPr="00514AF3">
              <w:rPr>
                <w:rFonts w:ascii="Arial" w:hAnsi="Arial" w:cs="Arial"/>
                <w:sz w:val="22"/>
                <w:szCs w:val="22"/>
                <w:lang w:val="fi-FI"/>
              </w:rPr>
              <w:t xml:space="preserve">3.1.5.4.2.2. </w:t>
            </w:r>
            <w:r w:rsidR="006B705E" w:rsidRPr="00514AF3">
              <w:rPr>
                <w:rFonts w:ascii="Arial" w:hAnsi="Arial" w:cs="Arial"/>
                <w:sz w:val="22"/>
                <w:szCs w:val="22"/>
              </w:rPr>
              <w:t>Bendras kelionės vertinimas aspektais, NPS ir patikslinimas, pasitenkinimo vertinimas ir patikslinimas</w:t>
            </w:r>
            <w:r w:rsidR="00305D02" w:rsidRPr="00514AF3">
              <w:rPr>
                <w:rFonts w:ascii="Arial" w:hAnsi="Arial" w:cs="Arial"/>
                <w:sz w:val="22"/>
                <w:szCs w:val="22"/>
              </w:rPr>
              <w:t>;</w:t>
            </w:r>
          </w:p>
          <w:p w14:paraId="604BBC8C" w14:textId="294C139F" w:rsidR="009C7DAA" w:rsidRPr="00514AF3" w:rsidRDefault="0089314C" w:rsidP="00F90A0C">
            <w:pPr>
              <w:ind w:left="174"/>
              <w:jc w:val="both"/>
              <w:textAlignment w:val="baseline"/>
              <w:rPr>
                <w:rFonts w:ascii="Arial" w:hAnsi="Arial" w:cs="Arial"/>
                <w:sz w:val="22"/>
                <w:szCs w:val="22"/>
              </w:rPr>
            </w:pPr>
            <w:r w:rsidRPr="00514AF3">
              <w:rPr>
                <w:rFonts w:ascii="Arial" w:hAnsi="Arial" w:cs="Arial"/>
                <w:sz w:val="22"/>
                <w:szCs w:val="22"/>
              </w:rPr>
              <w:t>3.1.5.4.2.3. Klausimai - k</w:t>
            </w:r>
            <w:r w:rsidR="008E3503" w:rsidRPr="00514AF3">
              <w:rPr>
                <w:rFonts w:ascii="Arial" w:hAnsi="Arial" w:cs="Arial"/>
                <w:sz w:val="22"/>
                <w:szCs w:val="22"/>
              </w:rPr>
              <w:t xml:space="preserve">as labiausiai patiko, </w:t>
            </w:r>
            <w:r w:rsidR="00707B83" w:rsidRPr="00514AF3">
              <w:rPr>
                <w:rFonts w:ascii="Arial" w:hAnsi="Arial" w:cs="Arial"/>
                <w:sz w:val="22"/>
                <w:szCs w:val="22"/>
              </w:rPr>
              <w:t xml:space="preserve">ar lankosi pirmą kartą, kas lėmė sprendimą atvykti, </w:t>
            </w:r>
            <w:r w:rsidR="00761BC2" w:rsidRPr="00514AF3">
              <w:rPr>
                <w:rFonts w:ascii="Arial" w:hAnsi="Arial" w:cs="Arial"/>
                <w:sz w:val="22"/>
                <w:szCs w:val="22"/>
              </w:rPr>
              <w:t>kokiais šaltiniais rėmėsi</w:t>
            </w:r>
            <w:r w:rsidRPr="00514AF3">
              <w:rPr>
                <w:rFonts w:ascii="Arial" w:hAnsi="Arial" w:cs="Arial"/>
                <w:sz w:val="22"/>
                <w:szCs w:val="22"/>
              </w:rPr>
              <w:t>, k</w:t>
            </w:r>
            <w:r w:rsidR="004C5766" w:rsidRPr="00514AF3">
              <w:rPr>
                <w:rFonts w:ascii="Arial" w:hAnsi="Arial" w:cs="Arial"/>
                <w:sz w:val="22"/>
                <w:szCs w:val="22"/>
              </w:rPr>
              <w:t>aip atvyko, kur apsistojo</w:t>
            </w:r>
            <w:r w:rsidR="009C7DAA" w:rsidRPr="00514AF3">
              <w:rPr>
                <w:rFonts w:ascii="Arial" w:hAnsi="Arial" w:cs="Arial"/>
                <w:sz w:val="22"/>
                <w:szCs w:val="22"/>
              </w:rPr>
              <w:t xml:space="preserve">; </w:t>
            </w:r>
          </w:p>
          <w:p w14:paraId="6F6D4127" w14:textId="55B63AF7" w:rsidR="00761BC2" w:rsidRPr="00514AF3" w:rsidRDefault="0089314C" w:rsidP="00F90A0C">
            <w:pPr>
              <w:ind w:left="174"/>
              <w:jc w:val="both"/>
              <w:textAlignment w:val="baseline"/>
              <w:rPr>
                <w:rFonts w:ascii="Arial" w:hAnsi="Arial" w:cs="Arial"/>
                <w:sz w:val="22"/>
                <w:szCs w:val="22"/>
              </w:rPr>
            </w:pPr>
            <w:r w:rsidRPr="00514AF3">
              <w:rPr>
                <w:rFonts w:ascii="Arial" w:hAnsi="Arial" w:cs="Arial"/>
                <w:sz w:val="22"/>
                <w:szCs w:val="22"/>
              </w:rPr>
              <w:t xml:space="preserve">3.1.5.4.2.4. </w:t>
            </w:r>
            <w:r w:rsidR="009C7DAA" w:rsidRPr="00514AF3">
              <w:rPr>
                <w:rFonts w:ascii="Arial" w:hAnsi="Arial" w:cs="Arial"/>
                <w:sz w:val="22"/>
                <w:szCs w:val="22"/>
              </w:rPr>
              <w:t>V</w:t>
            </w:r>
            <w:r w:rsidR="004C5766" w:rsidRPr="00514AF3">
              <w:rPr>
                <w:rFonts w:ascii="Arial" w:hAnsi="Arial" w:cs="Arial"/>
                <w:sz w:val="22"/>
                <w:szCs w:val="22"/>
              </w:rPr>
              <w:t xml:space="preserve">izito trukmė, </w:t>
            </w:r>
            <w:r w:rsidR="007B04E4" w:rsidRPr="00514AF3">
              <w:rPr>
                <w:rFonts w:ascii="Arial" w:hAnsi="Arial" w:cs="Arial"/>
                <w:sz w:val="22"/>
                <w:szCs w:val="22"/>
              </w:rPr>
              <w:t xml:space="preserve">išlaidų grupės, </w:t>
            </w:r>
            <w:r w:rsidR="00573A0E" w:rsidRPr="00514AF3">
              <w:rPr>
                <w:rFonts w:ascii="Arial" w:hAnsi="Arial" w:cs="Arial"/>
                <w:sz w:val="22"/>
                <w:szCs w:val="22"/>
              </w:rPr>
              <w:t xml:space="preserve">veiklos, Vilniaus turizmo veiklų vertinimas, </w:t>
            </w:r>
            <w:r w:rsidR="00E05FC7" w:rsidRPr="00514AF3">
              <w:rPr>
                <w:rFonts w:ascii="Arial" w:hAnsi="Arial" w:cs="Arial"/>
                <w:sz w:val="22"/>
                <w:szCs w:val="22"/>
              </w:rPr>
              <w:t>vietoje naudoti papildomi šaltiniai</w:t>
            </w:r>
            <w:r w:rsidR="002F6D4A" w:rsidRPr="00514AF3">
              <w:rPr>
                <w:rFonts w:ascii="Arial" w:hAnsi="Arial" w:cs="Arial"/>
                <w:sz w:val="22"/>
                <w:szCs w:val="22"/>
              </w:rPr>
              <w:t>.</w:t>
            </w:r>
          </w:p>
          <w:p w14:paraId="6AD13070" w14:textId="5FFFA2F2" w:rsidR="007A4389" w:rsidRPr="00514AF3" w:rsidRDefault="007A4389" w:rsidP="00F90A0C">
            <w:pPr>
              <w:ind w:left="174"/>
              <w:jc w:val="both"/>
              <w:textAlignment w:val="baseline"/>
              <w:rPr>
                <w:rFonts w:ascii="Arial" w:hAnsi="Arial" w:cs="Arial"/>
                <w:sz w:val="22"/>
                <w:szCs w:val="22"/>
              </w:rPr>
            </w:pPr>
            <w:r w:rsidRPr="00514AF3">
              <w:rPr>
                <w:rFonts w:ascii="Arial" w:hAnsi="Arial" w:cs="Arial"/>
                <w:sz w:val="22"/>
                <w:szCs w:val="22"/>
              </w:rPr>
              <w:t>3.1.</w:t>
            </w:r>
            <w:r w:rsidR="00C936E9" w:rsidRPr="00514AF3">
              <w:rPr>
                <w:rFonts w:ascii="Arial" w:hAnsi="Arial" w:cs="Arial"/>
                <w:sz w:val="22"/>
                <w:szCs w:val="22"/>
                <w:lang w:val="fi-FI"/>
              </w:rPr>
              <w:t>5</w:t>
            </w:r>
            <w:r w:rsidRPr="00514AF3">
              <w:rPr>
                <w:rFonts w:ascii="Arial" w:hAnsi="Arial" w:cs="Arial"/>
                <w:sz w:val="22"/>
                <w:szCs w:val="22"/>
              </w:rPr>
              <w:t>.5. Atlikus tyrimą, Užsakovui pateikiami šie rezultatai:</w:t>
            </w:r>
          </w:p>
          <w:p w14:paraId="3FB25FAD" w14:textId="17210A0F" w:rsidR="007A4389" w:rsidRPr="00514AF3" w:rsidRDefault="00617768" w:rsidP="00F90A0C">
            <w:pPr>
              <w:ind w:left="174"/>
              <w:jc w:val="both"/>
              <w:textAlignment w:val="baseline"/>
              <w:rPr>
                <w:rFonts w:ascii="Arial" w:hAnsi="Arial" w:cs="Arial"/>
                <w:sz w:val="22"/>
                <w:szCs w:val="22"/>
              </w:rPr>
            </w:pPr>
            <w:r w:rsidRPr="00514AF3">
              <w:rPr>
                <w:rFonts w:ascii="Arial" w:hAnsi="Arial" w:cs="Arial"/>
                <w:sz w:val="22"/>
                <w:szCs w:val="22"/>
              </w:rPr>
              <w:t xml:space="preserve">3.1.5.5.1. </w:t>
            </w:r>
            <w:r w:rsidR="007A4389" w:rsidRPr="00514AF3">
              <w:rPr>
                <w:rFonts w:ascii="Arial" w:hAnsi="Arial" w:cs="Arial"/>
                <w:sz w:val="22"/>
                <w:szCs w:val="22"/>
              </w:rPr>
              <w:t xml:space="preserve">Apklausos vykdymo metu </w:t>
            </w:r>
            <w:r w:rsidR="00AC355A" w:rsidRPr="00514AF3">
              <w:rPr>
                <w:rFonts w:ascii="Arial" w:hAnsi="Arial" w:cs="Arial"/>
                <w:sz w:val="22"/>
                <w:szCs w:val="22"/>
              </w:rPr>
              <w:t>Paslaugų teikėjas</w:t>
            </w:r>
            <w:r w:rsidR="007A4389" w:rsidRPr="00514AF3">
              <w:rPr>
                <w:rFonts w:ascii="Arial" w:hAnsi="Arial" w:cs="Arial"/>
                <w:sz w:val="22"/>
                <w:szCs w:val="22"/>
              </w:rPr>
              <w:t xml:space="preserve"> kas </w:t>
            </w:r>
            <w:r w:rsidR="00B7470A" w:rsidRPr="00514AF3">
              <w:rPr>
                <w:rFonts w:ascii="Arial" w:hAnsi="Arial" w:cs="Arial"/>
                <w:sz w:val="22"/>
                <w:szCs w:val="22"/>
              </w:rPr>
              <w:t>savaitę</w:t>
            </w:r>
            <w:r w:rsidR="007A4389" w:rsidRPr="00514AF3">
              <w:rPr>
                <w:rFonts w:ascii="Arial" w:hAnsi="Arial" w:cs="Arial"/>
                <w:sz w:val="22"/>
                <w:szCs w:val="22"/>
              </w:rPr>
              <w:t xml:space="preserve"> privalo informuoti Užsakovą apie apklausos vykdymo eigą, pateikdamas informaciją apie pildomą kvotą. </w:t>
            </w:r>
          </w:p>
          <w:p w14:paraId="390D457E" w14:textId="5BBF47BC" w:rsidR="007A4389" w:rsidRPr="00514AF3" w:rsidRDefault="00617768" w:rsidP="00F90A0C">
            <w:pPr>
              <w:ind w:left="174"/>
              <w:jc w:val="both"/>
              <w:textAlignment w:val="baseline"/>
              <w:rPr>
                <w:rFonts w:ascii="Arial" w:hAnsi="Arial" w:cs="Arial"/>
                <w:sz w:val="22"/>
                <w:szCs w:val="22"/>
              </w:rPr>
            </w:pPr>
            <w:r w:rsidRPr="00514AF3">
              <w:rPr>
                <w:rFonts w:ascii="Arial" w:hAnsi="Arial" w:cs="Arial"/>
                <w:sz w:val="22"/>
                <w:szCs w:val="22"/>
              </w:rPr>
              <w:t xml:space="preserve">3.1.5.5.2. </w:t>
            </w:r>
            <w:r w:rsidR="007A4389" w:rsidRPr="00514AF3">
              <w:rPr>
                <w:rFonts w:ascii="Arial" w:hAnsi="Arial" w:cs="Arial"/>
                <w:sz w:val="22"/>
                <w:szCs w:val="22"/>
              </w:rPr>
              <w:t xml:space="preserve">Atlikęs apklausą </w:t>
            </w:r>
            <w:r w:rsidR="00AC355A" w:rsidRPr="00514AF3">
              <w:rPr>
                <w:rFonts w:ascii="Arial" w:hAnsi="Arial" w:cs="Arial"/>
                <w:sz w:val="22"/>
                <w:szCs w:val="22"/>
              </w:rPr>
              <w:t>Paslaugų teikėjas</w:t>
            </w:r>
            <w:r w:rsidR="007A4389" w:rsidRPr="00514AF3">
              <w:rPr>
                <w:rFonts w:ascii="Arial" w:hAnsi="Arial" w:cs="Arial"/>
                <w:sz w:val="22"/>
                <w:szCs w:val="22"/>
              </w:rPr>
              <w:t xml:space="preserve"> turi užtikrinti surinktų duomenų kokybės kontrolę</w:t>
            </w:r>
            <w:r w:rsidR="00EB75BD" w:rsidRPr="00514AF3">
              <w:rPr>
                <w:rFonts w:ascii="Arial" w:hAnsi="Arial" w:cs="Arial"/>
                <w:sz w:val="22"/>
                <w:szCs w:val="22"/>
              </w:rPr>
              <w:t>, t.</w:t>
            </w:r>
            <w:r w:rsidR="00BB3D8B" w:rsidRPr="00514AF3">
              <w:rPr>
                <w:rFonts w:ascii="Arial" w:hAnsi="Arial" w:cs="Arial"/>
                <w:sz w:val="22"/>
                <w:szCs w:val="22"/>
              </w:rPr>
              <w:t xml:space="preserve"> </w:t>
            </w:r>
            <w:r w:rsidR="00EB75BD" w:rsidRPr="00514AF3">
              <w:rPr>
                <w:rFonts w:ascii="Arial" w:hAnsi="Arial" w:cs="Arial"/>
                <w:sz w:val="22"/>
                <w:szCs w:val="22"/>
              </w:rPr>
              <w:t>y. vis</w:t>
            </w:r>
            <w:r w:rsidR="00DD468C" w:rsidRPr="00514AF3">
              <w:rPr>
                <w:rFonts w:ascii="Arial" w:hAnsi="Arial" w:cs="Arial"/>
                <w:sz w:val="22"/>
                <w:szCs w:val="22"/>
              </w:rPr>
              <w:t xml:space="preserve">os anketos turi būti </w:t>
            </w:r>
            <w:r w:rsidR="006A191F" w:rsidRPr="00514AF3">
              <w:rPr>
                <w:rFonts w:ascii="Arial" w:hAnsi="Arial" w:cs="Arial"/>
                <w:sz w:val="22"/>
                <w:szCs w:val="22"/>
              </w:rPr>
              <w:t xml:space="preserve">užpildytos </w:t>
            </w:r>
            <w:r w:rsidR="00D44182" w:rsidRPr="00514AF3">
              <w:rPr>
                <w:rFonts w:ascii="Arial" w:hAnsi="Arial" w:cs="Arial"/>
                <w:sz w:val="22"/>
                <w:szCs w:val="22"/>
              </w:rPr>
              <w:t xml:space="preserve">pilnai ir </w:t>
            </w:r>
            <w:r w:rsidR="006A191F" w:rsidRPr="00514AF3">
              <w:rPr>
                <w:rFonts w:ascii="Arial" w:hAnsi="Arial" w:cs="Arial"/>
                <w:sz w:val="22"/>
                <w:szCs w:val="22"/>
              </w:rPr>
              <w:t>sekant klausimyno logika.</w:t>
            </w:r>
            <w:r w:rsidR="00D44182" w:rsidRPr="00514AF3">
              <w:rPr>
                <w:rFonts w:ascii="Arial" w:hAnsi="Arial" w:cs="Arial"/>
                <w:sz w:val="22"/>
                <w:szCs w:val="22"/>
              </w:rPr>
              <w:t xml:space="preserve"> </w:t>
            </w:r>
            <w:r w:rsidR="007A4389" w:rsidRPr="00514AF3">
              <w:rPr>
                <w:rFonts w:ascii="Arial" w:hAnsi="Arial" w:cs="Arial"/>
                <w:sz w:val="22"/>
                <w:szCs w:val="22"/>
              </w:rPr>
              <w:t xml:space="preserve"> </w:t>
            </w:r>
          </w:p>
          <w:p w14:paraId="4D2FBDDA" w14:textId="0BD5663B" w:rsidR="007A4389" w:rsidRPr="00514AF3" w:rsidRDefault="00617768" w:rsidP="00F90A0C">
            <w:pPr>
              <w:ind w:left="174"/>
              <w:jc w:val="both"/>
              <w:textAlignment w:val="baseline"/>
              <w:rPr>
                <w:rFonts w:ascii="Arial" w:hAnsi="Arial" w:cs="Arial"/>
                <w:sz w:val="22"/>
                <w:szCs w:val="22"/>
              </w:rPr>
            </w:pPr>
            <w:r w:rsidRPr="00514AF3">
              <w:rPr>
                <w:rFonts w:ascii="Arial" w:hAnsi="Arial" w:cs="Arial"/>
                <w:sz w:val="22"/>
                <w:szCs w:val="22"/>
              </w:rPr>
              <w:t xml:space="preserve">3.1.5.5.3. </w:t>
            </w:r>
            <w:r w:rsidR="007A4389" w:rsidRPr="00514AF3">
              <w:rPr>
                <w:rFonts w:ascii="Arial" w:hAnsi="Arial" w:cs="Arial"/>
                <w:sz w:val="22"/>
                <w:szCs w:val="22"/>
              </w:rPr>
              <w:t xml:space="preserve">Atlikęs apklausą </w:t>
            </w:r>
            <w:r w:rsidR="00AC355A" w:rsidRPr="00514AF3">
              <w:rPr>
                <w:rFonts w:ascii="Arial" w:hAnsi="Arial" w:cs="Arial"/>
                <w:sz w:val="22"/>
                <w:szCs w:val="22"/>
              </w:rPr>
              <w:t>Paslaugų teikėjas</w:t>
            </w:r>
            <w:r w:rsidR="007A4389" w:rsidRPr="00514AF3">
              <w:rPr>
                <w:rFonts w:ascii="Arial" w:hAnsi="Arial" w:cs="Arial"/>
                <w:sz w:val="22"/>
                <w:szCs w:val="22"/>
              </w:rPr>
              <w:t xml:space="preserve"> Užsakovui pateikia techninę apklausos vykdymo ataskaitą, kurioje nurodo faktines apklausos vykdymo datas, apklausos atsako dažnį (angl. </w:t>
            </w:r>
            <w:proofErr w:type="spellStart"/>
            <w:r w:rsidR="007A4389" w:rsidRPr="00514AF3">
              <w:rPr>
                <w:rFonts w:ascii="Arial" w:hAnsi="Arial" w:cs="Arial"/>
                <w:sz w:val="22"/>
                <w:szCs w:val="22"/>
              </w:rPr>
              <w:t>response</w:t>
            </w:r>
            <w:proofErr w:type="spellEnd"/>
            <w:r w:rsidR="007A4389" w:rsidRPr="00514AF3">
              <w:rPr>
                <w:rFonts w:ascii="Arial" w:hAnsi="Arial" w:cs="Arial"/>
                <w:sz w:val="22"/>
                <w:szCs w:val="22"/>
              </w:rPr>
              <w:t xml:space="preserve"> rate), vidutinę apklausų trukmę.</w:t>
            </w:r>
          </w:p>
          <w:p w14:paraId="3B932E2F" w14:textId="3E9A3112" w:rsidR="007A4389" w:rsidRPr="00514AF3" w:rsidRDefault="00617768" w:rsidP="00F90A0C">
            <w:pPr>
              <w:ind w:left="174"/>
              <w:jc w:val="both"/>
              <w:textAlignment w:val="baseline"/>
              <w:rPr>
                <w:rFonts w:ascii="Arial" w:hAnsi="Arial" w:cs="Arial"/>
                <w:sz w:val="22"/>
                <w:szCs w:val="22"/>
              </w:rPr>
            </w:pPr>
            <w:r w:rsidRPr="00514AF3">
              <w:rPr>
                <w:rFonts w:ascii="Arial" w:hAnsi="Arial" w:cs="Arial"/>
                <w:sz w:val="22"/>
                <w:szCs w:val="22"/>
              </w:rPr>
              <w:t xml:space="preserve">3.1.5.5.4. </w:t>
            </w:r>
            <w:r w:rsidR="007A4389" w:rsidRPr="00514AF3">
              <w:rPr>
                <w:rFonts w:ascii="Arial" w:hAnsi="Arial" w:cs="Arial"/>
                <w:sz w:val="22"/>
                <w:szCs w:val="22"/>
              </w:rPr>
              <w:t xml:space="preserve">Surinktus duomenis </w:t>
            </w:r>
            <w:r w:rsidR="00AC355A" w:rsidRPr="00514AF3">
              <w:rPr>
                <w:rFonts w:ascii="Arial" w:hAnsi="Arial" w:cs="Arial"/>
                <w:sz w:val="22"/>
                <w:szCs w:val="22"/>
              </w:rPr>
              <w:t>Paslaugų teikėjas</w:t>
            </w:r>
            <w:r w:rsidR="007A4389" w:rsidRPr="00514AF3">
              <w:rPr>
                <w:rFonts w:ascii="Arial" w:hAnsi="Arial" w:cs="Arial"/>
                <w:sz w:val="22"/>
                <w:szCs w:val="22"/>
              </w:rPr>
              <w:t xml:space="preserve"> išanalizuoja ir pateikia Užsakovui: pirminės analizės MS Excel </w:t>
            </w:r>
            <w:r w:rsidR="00A4321F" w:rsidRPr="00514AF3">
              <w:rPr>
                <w:rFonts w:ascii="Arial" w:hAnsi="Arial" w:cs="Arial"/>
                <w:sz w:val="22"/>
                <w:szCs w:val="22"/>
              </w:rPr>
              <w:t>failus s</w:t>
            </w:r>
            <w:r w:rsidR="007A4389" w:rsidRPr="00514AF3">
              <w:rPr>
                <w:rFonts w:ascii="Arial" w:hAnsi="Arial" w:cs="Arial"/>
                <w:sz w:val="22"/>
                <w:szCs w:val="22"/>
              </w:rPr>
              <w:t xml:space="preserve">u pjūviais; bendrą duomenų masyvą MS Excel formatu, analizės rezultatus su išvadomis ir rekomendacijomis MS Power </w:t>
            </w:r>
            <w:proofErr w:type="spellStart"/>
            <w:r w:rsidR="007A4389" w:rsidRPr="00514AF3">
              <w:rPr>
                <w:rFonts w:ascii="Arial" w:hAnsi="Arial" w:cs="Arial"/>
                <w:sz w:val="22"/>
                <w:szCs w:val="22"/>
              </w:rPr>
              <w:t>Point</w:t>
            </w:r>
            <w:proofErr w:type="spellEnd"/>
            <w:r w:rsidR="007A4389" w:rsidRPr="00514AF3">
              <w:rPr>
                <w:rFonts w:ascii="Arial" w:hAnsi="Arial" w:cs="Arial"/>
                <w:sz w:val="22"/>
                <w:szCs w:val="22"/>
              </w:rPr>
              <w:t xml:space="preserve"> formatu. </w:t>
            </w:r>
            <w:r w:rsidR="00735FE9" w:rsidRPr="00514AF3">
              <w:rPr>
                <w:rFonts w:ascii="Arial" w:hAnsi="Arial" w:cs="Arial"/>
                <w:sz w:val="22"/>
                <w:szCs w:val="22"/>
              </w:rPr>
              <w:t xml:space="preserve">Analizė daroma pagal Užsakovo </w:t>
            </w:r>
            <w:r w:rsidR="009A7FC3" w:rsidRPr="00514AF3">
              <w:rPr>
                <w:rFonts w:ascii="Arial" w:hAnsi="Arial" w:cs="Arial"/>
                <w:sz w:val="22"/>
                <w:szCs w:val="22"/>
              </w:rPr>
              <w:t xml:space="preserve">numatomus pjūvius pagal tikslines rinkas ir pagal </w:t>
            </w:r>
            <w:r w:rsidR="0050014A" w:rsidRPr="00514AF3">
              <w:rPr>
                <w:rFonts w:ascii="Arial" w:hAnsi="Arial" w:cs="Arial"/>
                <w:sz w:val="22"/>
                <w:szCs w:val="22"/>
              </w:rPr>
              <w:t>turistų kelionės paskirtį</w:t>
            </w:r>
            <w:r w:rsidR="005A3C79" w:rsidRPr="00514AF3">
              <w:rPr>
                <w:rFonts w:ascii="Arial" w:hAnsi="Arial" w:cs="Arial"/>
                <w:sz w:val="22"/>
                <w:szCs w:val="22"/>
              </w:rPr>
              <w:t>.</w:t>
            </w:r>
          </w:p>
          <w:p w14:paraId="535C26DB" w14:textId="17EB433E" w:rsidR="00456FED" w:rsidRPr="00514AF3" w:rsidRDefault="00091174" w:rsidP="00F90A0C">
            <w:pPr>
              <w:ind w:left="174"/>
              <w:jc w:val="both"/>
              <w:textAlignment w:val="baseline"/>
              <w:rPr>
                <w:rFonts w:ascii="Arial" w:hAnsi="Arial" w:cs="Arial"/>
                <w:sz w:val="22"/>
                <w:szCs w:val="22"/>
              </w:rPr>
            </w:pPr>
            <w:r w:rsidRPr="00514AF3">
              <w:rPr>
                <w:rFonts w:ascii="Arial" w:hAnsi="Arial" w:cs="Arial"/>
                <w:sz w:val="22"/>
                <w:szCs w:val="22"/>
              </w:rPr>
              <w:t xml:space="preserve">3.1.5.5.5. </w:t>
            </w:r>
            <w:r w:rsidR="00456FED" w:rsidRPr="00514AF3">
              <w:rPr>
                <w:rFonts w:ascii="Arial" w:hAnsi="Arial" w:cs="Arial"/>
                <w:sz w:val="22"/>
                <w:szCs w:val="22"/>
              </w:rPr>
              <w:t xml:space="preserve">Atlikęs apklausą </w:t>
            </w:r>
            <w:r w:rsidR="00AC355A" w:rsidRPr="00514AF3">
              <w:rPr>
                <w:rFonts w:ascii="Arial" w:hAnsi="Arial" w:cs="Arial"/>
                <w:sz w:val="22"/>
                <w:szCs w:val="22"/>
              </w:rPr>
              <w:t>Paslaugų teikėjas</w:t>
            </w:r>
            <w:r w:rsidR="00456FED" w:rsidRPr="00514AF3">
              <w:rPr>
                <w:rFonts w:ascii="Arial" w:hAnsi="Arial" w:cs="Arial"/>
                <w:sz w:val="22"/>
                <w:szCs w:val="22"/>
              </w:rPr>
              <w:t xml:space="preserve"> turi pateikti NPS skaičiavimo metodą ir pasiektą NPS rezultatą pagal gautus respondentų atsakymus į užduotą NPS klausimą. </w:t>
            </w:r>
          </w:p>
          <w:p w14:paraId="252CBC08" w14:textId="5FDC5AE7" w:rsidR="00023B4B" w:rsidRPr="00514AF3" w:rsidRDefault="00091174" w:rsidP="00F90A0C">
            <w:pPr>
              <w:ind w:left="174"/>
              <w:jc w:val="both"/>
              <w:textAlignment w:val="baseline"/>
              <w:rPr>
                <w:rFonts w:ascii="Arial" w:hAnsi="Arial" w:cs="Arial"/>
                <w:sz w:val="22"/>
                <w:szCs w:val="22"/>
              </w:rPr>
            </w:pPr>
            <w:r w:rsidRPr="00514AF3">
              <w:rPr>
                <w:rFonts w:ascii="Arial" w:hAnsi="Arial" w:cs="Arial"/>
                <w:sz w:val="22"/>
                <w:szCs w:val="22"/>
              </w:rPr>
              <w:t xml:space="preserve">3.1.5.5.6. </w:t>
            </w:r>
            <w:r w:rsidR="005A3C79" w:rsidRPr="00514AF3">
              <w:rPr>
                <w:rFonts w:ascii="Arial" w:hAnsi="Arial" w:cs="Arial"/>
                <w:sz w:val="22"/>
                <w:szCs w:val="22"/>
              </w:rPr>
              <w:t xml:space="preserve">Vykdant surinktų duomenų analizę, </w:t>
            </w:r>
            <w:r w:rsidR="00AC355A" w:rsidRPr="00514AF3">
              <w:rPr>
                <w:rFonts w:ascii="Arial" w:hAnsi="Arial" w:cs="Arial"/>
                <w:sz w:val="22"/>
                <w:szCs w:val="22"/>
              </w:rPr>
              <w:t>Paslaugų teikėjas</w:t>
            </w:r>
            <w:r w:rsidR="005A3C79" w:rsidRPr="00514AF3">
              <w:rPr>
                <w:rFonts w:ascii="Arial" w:hAnsi="Arial" w:cs="Arial"/>
                <w:sz w:val="22"/>
                <w:szCs w:val="22"/>
              </w:rPr>
              <w:t xml:space="preserve"> padaro, kur tai įmanoma, palyginimą su 2024 metais vykdytos Vilniaus miestą lankančių turistų pasitenkinimo apklausos duomenimis. 2024 metų apklausos duomenis MS Excel formatu </w:t>
            </w:r>
            <w:r w:rsidR="00AC355A" w:rsidRPr="00514AF3">
              <w:rPr>
                <w:rFonts w:ascii="Arial" w:hAnsi="Arial" w:cs="Arial"/>
                <w:sz w:val="22"/>
                <w:szCs w:val="22"/>
              </w:rPr>
              <w:t>Paslaugų teikėjui</w:t>
            </w:r>
            <w:r w:rsidR="005A3C79" w:rsidRPr="00514AF3">
              <w:rPr>
                <w:rFonts w:ascii="Arial" w:hAnsi="Arial" w:cs="Arial"/>
                <w:sz w:val="22"/>
                <w:szCs w:val="22"/>
              </w:rPr>
              <w:t xml:space="preserve"> pateikia Užsakovas per 2 </w:t>
            </w:r>
            <w:r w:rsidR="00FB699C" w:rsidRPr="00514AF3">
              <w:rPr>
                <w:rFonts w:ascii="Arial" w:hAnsi="Arial" w:cs="Arial"/>
                <w:sz w:val="22"/>
                <w:szCs w:val="22"/>
              </w:rPr>
              <w:t xml:space="preserve">(dvi) </w:t>
            </w:r>
            <w:r w:rsidR="005A3C79" w:rsidRPr="00514AF3">
              <w:rPr>
                <w:rFonts w:ascii="Arial" w:hAnsi="Arial" w:cs="Arial"/>
                <w:sz w:val="22"/>
                <w:szCs w:val="22"/>
              </w:rPr>
              <w:t>d</w:t>
            </w:r>
            <w:r w:rsidR="00FB699C" w:rsidRPr="00514AF3">
              <w:rPr>
                <w:rFonts w:ascii="Arial" w:hAnsi="Arial" w:cs="Arial"/>
                <w:sz w:val="22"/>
                <w:szCs w:val="22"/>
              </w:rPr>
              <w:t>arbo</w:t>
            </w:r>
            <w:r w:rsidR="00C47722" w:rsidRPr="00514AF3">
              <w:rPr>
                <w:rFonts w:ascii="Arial" w:hAnsi="Arial" w:cs="Arial"/>
                <w:sz w:val="22"/>
                <w:szCs w:val="22"/>
              </w:rPr>
              <w:t xml:space="preserve"> </w:t>
            </w:r>
            <w:r w:rsidR="005A3C79" w:rsidRPr="00514AF3">
              <w:rPr>
                <w:rFonts w:ascii="Arial" w:hAnsi="Arial" w:cs="Arial"/>
                <w:sz w:val="22"/>
                <w:szCs w:val="22"/>
              </w:rPr>
              <w:t>d</w:t>
            </w:r>
            <w:r w:rsidR="00FB699C" w:rsidRPr="00514AF3">
              <w:rPr>
                <w:rFonts w:ascii="Arial" w:hAnsi="Arial" w:cs="Arial"/>
                <w:sz w:val="22"/>
                <w:szCs w:val="22"/>
              </w:rPr>
              <w:t>ienas</w:t>
            </w:r>
            <w:r w:rsidR="005A3C79" w:rsidRPr="00514AF3">
              <w:rPr>
                <w:rFonts w:ascii="Arial" w:hAnsi="Arial" w:cs="Arial"/>
                <w:sz w:val="22"/>
                <w:szCs w:val="22"/>
              </w:rPr>
              <w:t xml:space="preserve"> nuo sutarties pasirašymo datos.</w:t>
            </w:r>
          </w:p>
          <w:p w14:paraId="46B0D48D" w14:textId="6B6A1840" w:rsidR="00DA29BC" w:rsidRPr="00514AF3" w:rsidRDefault="00091174" w:rsidP="00F90A0C">
            <w:pPr>
              <w:ind w:left="174"/>
              <w:jc w:val="both"/>
              <w:textAlignment w:val="baseline"/>
              <w:rPr>
                <w:rFonts w:ascii="Arial" w:hAnsi="Arial" w:cs="Arial"/>
                <w:sz w:val="22"/>
                <w:szCs w:val="22"/>
              </w:rPr>
            </w:pPr>
            <w:r w:rsidRPr="00514AF3">
              <w:rPr>
                <w:rFonts w:ascii="Arial" w:hAnsi="Arial" w:cs="Arial"/>
                <w:sz w:val="22"/>
                <w:szCs w:val="22"/>
              </w:rPr>
              <w:t xml:space="preserve">3.1.5.5.7. </w:t>
            </w:r>
            <w:r w:rsidR="00DA29BC" w:rsidRPr="00514AF3">
              <w:rPr>
                <w:rFonts w:ascii="Arial" w:hAnsi="Arial" w:cs="Arial"/>
                <w:sz w:val="22"/>
                <w:szCs w:val="22"/>
              </w:rPr>
              <w:t>Tyrimo pabaigoje surengiamas ataskaitos pristatymas gyvo susitikimo metu Užsakovo biure.</w:t>
            </w:r>
          </w:p>
          <w:p w14:paraId="0703098A" w14:textId="2A11B507" w:rsidR="00810B59" w:rsidRPr="00514AF3" w:rsidRDefault="00091174" w:rsidP="00F90A0C">
            <w:pPr>
              <w:ind w:left="174"/>
              <w:jc w:val="both"/>
              <w:textAlignment w:val="baseline"/>
              <w:rPr>
                <w:rFonts w:ascii="Arial" w:hAnsi="Arial" w:cs="Arial"/>
                <w:sz w:val="22"/>
                <w:szCs w:val="22"/>
              </w:rPr>
            </w:pPr>
            <w:r w:rsidRPr="00514AF3">
              <w:rPr>
                <w:rFonts w:ascii="Arial" w:hAnsi="Arial" w:cs="Arial"/>
                <w:sz w:val="22"/>
                <w:szCs w:val="22"/>
              </w:rPr>
              <w:t>3.1.</w:t>
            </w:r>
            <w:r w:rsidRPr="00514AF3">
              <w:rPr>
                <w:rFonts w:ascii="Arial" w:hAnsi="Arial" w:cs="Arial"/>
                <w:sz w:val="22"/>
                <w:szCs w:val="22"/>
                <w:lang w:val="fi-FI"/>
              </w:rPr>
              <w:t>5</w:t>
            </w:r>
            <w:r w:rsidRPr="00514AF3">
              <w:rPr>
                <w:rFonts w:ascii="Arial" w:hAnsi="Arial" w:cs="Arial"/>
                <w:sz w:val="22"/>
                <w:szCs w:val="22"/>
              </w:rPr>
              <w:t xml:space="preserve">.5.8. </w:t>
            </w:r>
            <w:r w:rsidR="00D066AA" w:rsidRPr="00514AF3">
              <w:rPr>
                <w:rFonts w:ascii="Arial" w:hAnsi="Arial" w:cs="Arial"/>
                <w:sz w:val="22"/>
                <w:szCs w:val="22"/>
              </w:rPr>
              <w:t>Visi paminėti elementai nuo pateikimo momento tampa Užsakovo nuosavybe.</w:t>
            </w:r>
          </w:p>
          <w:p w14:paraId="62C833CA" w14:textId="77777777" w:rsidR="00731EA9" w:rsidRPr="00514AF3" w:rsidRDefault="00731EA9" w:rsidP="00F90A0C">
            <w:pPr>
              <w:ind w:left="174"/>
              <w:jc w:val="both"/>
              <w:textAlignment w:val="baseline"/>
              <w:rPr>
                <w:rFonts w:ascii="Arial" w:hAnsi="Arial" w:cs="Arial"/>
                <w:sz w:val="22"/>
                <w:szCs w:val="22"/>
              </w:rPr>
            </w:pPr>
          </w:p>
          <w:p w14:paraId="4C6E209E" w14:textId="448266CD" w:rsidR="00731EA9" w:rsidRPr="00514AF3" w:rsidRDefault="001A5870" w:rsidP="00F90A0C">
            <w:pPr>
              <w:ind w:left="174"/>
              <w:jc w:val="both"/>
              <w:textAlignment w:val="baseline"/>
              <w:rPr>
                <w:rFonts w:ascii="Arial" w:hAnsi="Arial" w:cs="Arial"/>
                <w:b/>
                <w:bCs/>
                <w:sz w:val="22"/>
                <w:szCs w:val="22"/>
              </w:rPr>
            </w:pPr>
            <w:r w:rsidRPr="00514AF3">
              <w:rPr>
                <w:rFonts w:ascii="Arial" w:hAnsi="Arial" w:cs="Arial"/>
                <w:b/>
                <w:bCs/>
                <w:sz w:val="22"/>
                <w:szCs w:val="22"/>
              </w:rPr>
              <w:t xml:space="preserve">3.1.6. </w:t>
            </w:r>
            <w:r w:rsidR="00FB699C" w:rsidRPr="00514AF3">
              <w:rPr>
                <w:rFonts w:ascii="Arial" w:hAnsi="Arial" w:cs="Arial"/>
                <w:b/>
                <w:bCs/>
                <w:sz w:val="22"/>
                <w:szCs w:val="22"/>
              </w:rPr>
              <w:t xml:space="preserve">VI pirkimo objekto daliai – </w:t>
            </w:r>
            <w:r w:rsidR="000F6C09" w:rsidRPr="00514AF3">
              <w:rPr>
                <w:rFonts w:ascii="Arial" w:hAnsi="Arial" w:cs="Arial"/>
                <w:b/>
                <w:bCs/>
                <w:sz w:val="22"/>
                <w:szCs w:val="22"/>
              </w:rPr>
              <w:t>Tikslinių rinkų turistų segmentacija 2025 m.</w:t>
            </w:r>
            <w:r w:rsidR="003B2A37">
              <w:rPr>
                <w:rFonts w:ascii="Arial" w:hAnsi="Arial" w:cs="Arial"/>
                <w:b/>
                <w:bCs/>
                <w:sz w:val="22"/>
                <w:szCs w:val="22"/>
              </w:rPr>
              <w:t xml:space="preserve"> -</w:t>
            </w:r>
            <w:r w:rsidR="00FB699C" w:rsidRPr="00514AF3">
              <w:rPr>
                <w:rFonts w:ascii="Arial" w:hAnsi="Arial" w:cs="Arial"/>
                <w:b/>
                <w:bCs/>
                <w:sz w:val="22"/>
                <w:szCs w:val="22"/>
              </w:rPr>
              <w:t xml:space="preserve"> keliami reikalavimai:</w:t>
            </w:r>
          </w:p>
          <w:p w14:paraId="09E2DF14" w14:textId="17E79F11" w:rsidR="001A5870" w:rsidRPr="00514AF3" w:rsidRDefault="00D9797D" w:rsidP="00F90A0C">
            <w:pPr>
              <w:ind w:left="174"/>
              <w:jc w:val="both"/>
              <w:rPr>
                <w:rFonts w:ascii="Arial" w:hAnsi="Arial" w:cs="Arial"/>
                <w:sz w:val="22"/>
                <w:szCs w:val="22"/>
              </w:rPr>
            </w:pPr>
            <w:r w:rsidRPr="00514AF3">
              <w:rPr>
                <w:rFonts w:ascii="Arial" w:hAnsi="Arial" w:cs="Arial"/>
                <w:sz w:val="22"/>
                <w:szCs w:val="22"/>
              </w:rPr>
              <w:t>3.1.6.1.</w:t>
            </w:r>
            <w:r w:rsidR="001A5870" w:rsidRPr="00514AF3">
              <w:rPr>
                <w:rFonts w:ascii="Arial" w:hAnsi="Arial" w:cs="Arial"/>
                <w:sz w:val="22"/>
                <w:szCs w:val="22"/>
              </w:rPr>
              <w:t xml:space="preserve">Tyrimo tikslas: </w:t>
            </w:r>
            <w:r w:rsidR="00DA3062" w:rsidRPr="00514AF3">
              <w:rPr>
                <w:rFonts w:ascii="Arial" w:hAnsi="Arial" w:cs="Arial"/>
                <w:sz w:val="22"/>
                <w:szCs w:val="22"/>
              </w:rPr>
              <w:t xml:space="preserve">Vokietijos, </w:t>
            </w:r>
            <w:r w:rsidR="00B622AD" w:rsidRPr="00514AF3">
              <w:rPr>
                <w:rFonts w:ascii="Arial" w:hAnsi="Arial" w:cs="Arial"/>
                <w:sz w:val="22"/>
                <w:szCs w:val="22"/>
              </w:rPr>
              <w:t>Jungtinės Karalystės</w:t>
            </w:r>
            <w:r w:rsidR="00DA3062" w:rsidRPr="00514AF3">
              <w:rPr>
                <w:rFonts w:ascii="Arial" w:hAnsi="Arial" w:cs="Arial"/>
                <w:sz w:val="22"/>
                <w:szCs w:val="22"/>
              </w:rPr>
              <w:t xml:space="preserve">, Lenkijos, Latvijos ir Nyderlandų </w:t>
            </w:r>
            <w:r w:rsidR="002C1E3E" w:rsidRPr="00514AF3">
              <w:rPr>
                <w:rFonts w:ascii="Arial" w:hAnsi="Arial" w:cs="Arial"/>
                <w:sz w:val="22"/>
                <w:szCs w:val="22"/>
              </w:rPr>
              <w:t>gyv</w:t>
            </w:r>
            <w:r w:rsidR="007B708C" w:rsidRPr="00514AF3">
              <w:rPr>
                <w:rFonts w:ascii="Arial" w:hAnsi="Arial" w:cs="Arial"/>
                <w:sz w:val="22"/>
                <w:szCs w:val="22"/>
              </w:rPr>
              <w:t>en</w:t>
            </w:r>
            <w:r w:rsidR="002C1E3E" w:rsidRPr="00514AF3">
              <w:rPr>
                <w:rFonts w:ascii="Arial" w:hAnsi="Arial" w:cs="Arial"/>
                <w:sz w:val="22"/>
                <w:szCs w:val="22"/>
              </w:rPr>
              <w:t xml:space="preserve">tojų, linkusių keliauti užsienyje, </w:t>
            </w:r>
            <w:r w:rsidR="004235AB" w:rsidRPr="00514AF3">
              <w:rPr>
                <w:rFonts w:ascii="Arial" w:hAnsi="Arial" w:cs="Arial"/>
                <w:sz w:val="22"/>
                <w:szCs w:val="22"/>
              </w:rPr>
              <w:t>segmentavimas, siekiant nustatyti did</w:t>
            </w:r>
            <w:r w:rsidR="001C022C" w:rsidRPr="00514AF3">
              <w:rPr>
                <w:rFonts w:ascii="Arial" w:hAnsi="Arial" w:cs="Arial"/>
                <w:sz w:val="22"/>
                <w:szCs w:val="22"/>
              </w:rPr>
              <w:t xml:space="preserve">žiausią potencialą aplankyti Vilnių turintį segmentą kiekvienoje </w:t>
            </w:r>
            <w:r w:rsidR="007A4235" w:rsidRPr="00514AF3">
              <w:rPr>
                <w:rFonts w:ascii="Arial" w:hAnsi="Arial" w:cs="Arial"/>
                <w:sz w:val="22"/>
                <w:szCs w:val="22"/>
              </w:rPr>
              <w:t>rinkoje ir jį iš</w:t>
            </w:r>
            <w:r w:rsidR="003D16EE" w:rsidRPr="00514AF3">
              <w:rPr>
                <w:rFonts w:ascii="Arial" w:hAnsi="Arial" w:cs="Arial"/>
                <w:sz w:val="22"/>
                <w:szCs w:val="22"/>
              </w:rPr>
              <w:t xml:space="preserve">samiai pažinti ir apibūdinti. Rezultatai bus naudojami </w:t>
            </w:r>
            <w:r w:rsidR="009A40BF" w:rsidRPr="00514AF3">
              <w:rPr>
                <w:rFonts w:ascii="Arial" w:hAnsi="Arial" w:cs="Arial"/>
                <w:sz w:val="22"/>
                <w:szCs w:val="22"/>
              </w:rPr>
              <w:t xml:space="preserve">kuriant Vilniaus miesto rinkodaros kampanijas nurodytose šalyse. </w:t>
            </w:r>
          </w:p>
          <w:p w14:paraId="6B16ECB5" w14:textId="30F7EFBD" w:rsidR="009A40BF" w:rsidRPr="00514AF3" w:rsidRDefault="009A40BF" w:rsidP="00F90A0C">
            <w:pPr>
              <w:ind w:left="174"/>
              <w:jc w:val="both"/>
              <w:rPr>
                <w:rFonts w:ascii="Arial" w:hAnsi="Arial" w:cs="Arial"/>
                <w:sz w:val="22"/>
                <w:szCs w:val="22"/>
              </w:rPr>
            </w:pPr>
            <w:r w:rsidRPr="00514AF3">
              <w:rPr>
                <w:rFonts w:ascii="Arial" w:hAnsi="Arial" w:cs="Arial"/>
                <w:sz w:val="22"/>
                <w:szCs w:val="22"/>
              </w:rPr>
              <w:t>3.1.6.2. Tyrimo metodologija:</w:t>
            </w:r>
          </w:p>
          <w:p w14:paraId="6983DBA7" w14:textId="4A269F2A" w:rsidR="009A40BF" w:rsidRPr="00514AF3" w:rsidRDefault="009A40BF" w:rsidP="00E23CA5">
            <w:pPr>
              <w:ind w:left="174"/>
              <w:jc w:val="both"/>
              <w:rPr>
                <w:rFonts w:ascii="Arial" w:hAnsi="Arial" w:cs="Arial"/>
                <w:sz w:val="22"/>
                <w:szCs w:val="22"/>
              </w:rPr>
            </w:pPr>
            <w:r w:rsidRPr="00514AF3">
              <w:rPr>
                <w:rFonts w:ascii="Arial" w:hAnsi="Arial" w:cs="Arial"/>
                <w:sz w:val="22"/>
                <w:szCs w:val="22"/>
              </w:rPr>
              <w:t xml:space="preserve">3.1.6.2.1. Tyrimo metodas: kiekybinė </w:t>
            </w:r>
            <w:r w:rsidR="00592D43" w:rsidRPr="00514AF3">
              <w:rPr>
                <w:rFonts w:ascii="Arial" w:hAnsi="Arial" w:cs="Arial"/>
                <w:sz w:val="22"/>
                <w:szCs w:val="22"/>
              </w:rPr>
              <w:t xml:space="preserve">užsienio </w:t>
            </w:r>
            <w:r w:rsidR="00144C26" w:rsidRPr="00514AF3">
              <w:rPr>
                <w:rFonts w:ascii="Arial" w:hAnsi="Arial" w:cs="Arial"/>
                <w:sz w:val="22"/>
                <w:szCs w:val="22"/>
              </w:rPr>
              <w:t>šalių (Vokietijos, Jungtinės karalystės, Lenkijos, Latvijos ir Nyderland</w:t>
            </w:r>
            <w:r w:rsidR="00105CF0" w:rsidRPr="00514AF3">
              <w:rPr>
                <w:rFonts w:ascii="Arial" w:hAnsi="Arial" w:cs="Arial"/>
                <w:sz w:val="22"/>
                <w:szCs w:val="22"/>
              </w:rPr>
              <w:t>ų</w:t>
            </w:r>
            <w:r w:rsidR="00144C26" w:rsidRPr="00514AF3">
              <w:rPr>
                <w:rFonts w:ascii="Arial" w:hAnsi="Arial" w:cs="Arial"/>
                <w:sz w:val="22"/>
                <w:szCs w:val="22"/>
              </w:rPr>
              <w:t xml:space="preserve">) gyventojų apklausa, </w:t>
            </w:r>
            <w:r w:rsidR="000C6306" w:rsidRPr="00514AF3">
              <w:rPr>
                <w:rFonts w:ascii="Arial" w:hAnsi="Arial" w:cs="Arial"/>
                <w:sz w:val="22"/>
                <w:szCs w:val="22"/>
              </w:rPr>
              <w:t>klausimyną pildant internetu</w:t>
            </w:r>
            <w:r w:rsidR="00E23CA5">
              <w:rPr>
                <w:rFonts w:ascii="Arial" w:hAnsi="Arial" w:cs="Arial"/>
                <w:sz w:val="22"/>
                <w:szCs w:val="22"/>
              </w:rPr>
              <w:t xml:space="preserve"> </w:t>
            </w:r>
            <w:r w:rsidR="00E23CA5" w:rsidRPr="00514AF3">
              <w:rPr>
                <w:rFonts w:ascii="Arial" w:hAnsi="Arial" w:cs="Arial"/>
                <w:sz w:val="22"/>
                <w:szCs w:val="22"/>
              </w:rPr>
              <w:t>ir/ arba telefonu</w:t>
            </w:r>
            <w:r w:rsidR="004F6FCD" w:rsidRPr="00514AF3">
              <w:rPr>
                <w:rFonts w:ascii="Arial" w:hAnsi="Arial" w:cs="Arial"/>
                <w:sz w:val="22"/>
                <w:szCs w:val="22"/>
              </w:rPr>
              <w:t>;</w:t>
            </w:r>
          </w:p>
          <w:p w14:paraId="028E9846" w14:textId="020A7C54" w:rsidR="009A40BF" w:rsidRPr="00514AF3" w:rsidRDefault="009A40BF" w:rsidP="00F90A0C">
            <w:pPr>
              <w:ind w:left="174"/>
              <w:jc w:val="both"/>
              <w:rPr>
                <w:rFonts w:ascii="Arial" w:hAnsi="Arial" w:cs="Arial"/>
                <w:sz w:val="22"/>
                <w:szCs w:val="22"/>
              </w:rPr>
            </w:pPr>
            <w:r w:rsidRPr="00514AF3">
              <w:rPr>
                <w:rFonts w:ascii="Arial" w:hAnsi="Arial" w:cs="Arial"/>
                <w:sz w:val="22"/>
                <w:szCs w:val="22"/>
              </w:rPr>
              <w:t>3.1.6.2.2. Instrumentas: standartizuotas kiekybinių tyrimų klausimynas;</w:t>
            </w:r>
          </w:p>
          <w:p w14:paraId="3374598C" w14:textId="76CB33E3" w:rsidR="009A40BF" w:rsidRPr="00514AF3" w:rsidRDefault="009A40BF" w:rsidP="00F90A0C">
            <w:pPr>
              <w:ind w:left="174"/>
              <w:jc w:val="both"/>
              <w:rPr>
                <w:rFonts w:ascii="Arial" w:hAnsi="Arial" w:cs="Arial"/>
                <w:sz w:val="22"/>
                <w:szCs w:val="22"/>
              </w:rPr>
            </w:pPr>
            <w:r w:rsidRPr="00514AF3">
              <w:rPr>
                <w:rFonts w:ascii="Arial" w:hAnsi="Arial" w:cs="Arial"/>
                <w:sz w:val="22"/>
                <w:szCs w:val="22"/>
              </w:rPr>
              <w:t>3.1.6.2.3. Apklausos trukmė: iki 2</w:t>
            </w:r>
            <w:r w:rsidR="00990698" w:rsidRPr="00514AF3">
              <w:rPr>
                <w:rFonts w:ascii="Arial" w:hAnsi="Arial" w:cs="Arial"/>
                <w:sz w:val="22"/>
                <w:szCs w:val="22"/>
              </w:rPr>
              <w:t>5</w:t>
            </w:r>
            <w:r w:rsidRPr="00514AF3">
              <w:rPr>
                <w:rFonts w:ascii="Arial" w:hAnsi="Arial" w:cs="Arial"/>
                <w:sz w:val="22"/>
                <w:szCs w:val="22"/>
              </w:rPr>
              <w:t xml:space="preserve"> min.</w:t>
            </w:r>
          </w:p>
          <w:p w14:paraId="2F01935A" w14:textId="7DD9B4A3" w:rsidR="009A40BF" w:rsidRPr="00514AF3" w:rsidRDefault="009A40BF" w:rsidP="00F90A0C">
            <w:pPr>
              <w:ind w:left="174"/>
              <w:jc w:val="both"/>
              <w:rPr>
                <w:rFonts w:ascii="Arial" w:hAnsi="Arial" w:cs="Arial"/>
                <w:sz w:val="22"/>
                <w:szCs w:val="22"/>
              </w:rPr>
            </w:pPr>
            <w:r w:rsidRPr="00514AF3">
              <w:rPr>
                <w:rFonts w:ascii="Arial" w:hAnsi="Arial" w:cs="Arial"/>
                <w:sz w:val="22"/>
                <w:szCs w:val="22"/>
              </w:rPr>
              <w:t xml:space="preserve">3.1.6.2.4. Apklausa vykdoma </w:t>
            </w:r>
            <w:r w:rsidR="006A6EB7" w:rsidRPr="00514AF3">
              <w:rPr>
                <w:rFonts w:ascii="Arial" w:hAnsi="Arial" w:cs="Arial"/>
                <w:sz w:val="22"/>
                <w:szCs w:val="22"/>
              </w:rPr>
              <w:t xml:space="preserve">šalies </w:t>
            </w:r>
            <w:r w:rsidR="00692BB0" w:rsidRPr="00514AF3">
              <w:rPr>
                <w:rFonts w:ascii="Arial" w:hAnsi="Arial" w:cs="Arial"/>
                <w:sz w:val="22"/>
                <w:szCs w:val="22"/>
              </w:rPr>
              <w:t>vietos</w:t>
            </w:r>
            <w:r w:rsidR="00FA5373" w:rsidRPr="00514AF3">
              <w:rPr>
                <w:rFonts w:ascii="Arial" w:hAnsi="Arial" w:cs="Arial"/>
                <w:sz w:val="22"/>
                <w:szCs w:val="22"/>
              </w:rPr>
              <w:t xml:space="preserve"> kalba.</w:t>
            </w:r>
          </w:p>
          <w:p w14:paraId="655B9379" w14:textId="3D0230FA" w:rsidR="00FA5373" w:rsidRPr="00514AF3" w:rsidRDefault="00FA5373" w:rsidP="00F90A0C">
            <w:pPr>
              <w:ind w:left="174"/>
              <w:jc w:val="both"/>
              <w:rPr>
                <w:rFonts w:ascii="Arial" w:hAnsi="Arial" w:cs="Arial"/>
                <w:sz w:val="22"/>
                <w:szCs w:val="22"/>
              </w:rPr>
            </w:pPr>
            <w:r w:rsidRPr="00514AF3">
              <w:rPr>
                <w:rFonts w:ascii="Arial" w:hAnsi="Arial" w:cs="Arial"/>
                <w:sz w:val="22"/>
                <w:szCs w:val="22"/>
              </w:rPr>
              <w:lastRenderedPageBreak/>
              <w:t>3.1.</w:t>
            </w:r>
            <w:r w:rsidR="00515938" w:rsidRPr="00514AF3">
              <w:rPr>
                <w:rFonts w:ascii="Arial" w:hAnsi="Arial" w:cs="Arial"/>
                <w:sz w:val="22"/>
                <w:szCs w:val="22"/>
              </w:rPr>
              <w:t>6</w:t>
            </w:r>
            <w:r w:rsidRPr="00514AF3">
              <w:rPr>
                <w:rFonts w:ascii="Arial" w:hAnsi="Arial" w:cs="Arial"/>
                <w:sz w:val="22"/>
                <w:szCs w:val="22"/>
              </w:rPr>
              <w:t xml:space="preserve">.3. Apklausiama auditorija: </w:t>
            </w:r>
          </w:p>
          <w:p w14:paraId="05357B3A" w14:textId="71650B52" w:rsidR="00FA5373" w:rsidRPr="00514AF3" w:rsidRDefault="00FA5373" w:rsidP="00F90A0C">
            <w:pPr>
              <w:ind w:left="174"/>
              <w:jc w:val="both"/>
              <w:rPr>
                <w:rFonts w:ascii="Arial" w:hAnsi="Arial" w:cs="Arial"/>
                <w:sz w:val="22"/>
                <w:szCs w:val="22"/>
              </w:rPr>
            </w:pPr>
            <w:r w:rsidRPr="00514AF3">
              <w:rPr>
                <w:rFonts w:ascii="Arial" w:hAnsi="Arial" w:cs="Arial"/>
                <w:sz w:val="22"/>
                <w:szCs w:val="22"/>
              </w:rPr>
              <w:t>3.1.</w:t>
            </w:r>
            <w:r w:rsidR="00515938" w:rsidRPr="00514AF3">
              <w:rPr>
                <w:rFonts w:ascii="Arial" w:hAnsi="Arial" w:cs="Arial"/>
                <w:sz w:val="22"/>
                <w:szCs w:val="22"/>
              </w:rPr>
              <w:t>6</w:t>
            </w:r>
            <w:r w:rsidRPr="00514AF3">
              <w:rPr>
                <w:rFonts w:ascii="Arial" w:hAnsi="Arial" w:cs="Arial"/>
                <w:sz w:val="22"/>
                <w:szCs w:val="22"/>
              </w:rPr>
              <w:t xml:space="preserve">.3.1. Tikslinė grupė: </w:t>
            </w:r>
            <w:r w:rsidR="00657683" w:rsidRPr="00514AF3">
              <w:rPr>
                <w:rFonts w:ascii="Arial" w:hAnsi="Arial" w:cs="Arial"/>
                <w:sz w:val="22"/>
                <w:szCs w:val="22"/>
              </w:rPr>
              <w:t>18-65 metų amžiaus</w:t>
            </w:r>
            <w:r w:rsidRPr="00514AF3">
              <w:rPr>
                <w:rFonts w:ascii="Arial" w:hAnsi="Arial" w:cs="Arial"/>
                <w:sz w:val="22"/>
                <w:szCs w:val="22"/>
              </w:rPr>
              <w:t xml:space="preserve"> </w:t>
            </w:r>
            <w:r w:rsidR="004370FF" w:rsidRPr="00514AF3">
              <w:rPr>
                <w:rFonts w:ascii="Arial" w:hAnsi="Arial" w:cs="Arial"/>
                <w:sz w:val="22"/>
                <w:szCs w:val="22"/>
              </w:rPr>
              <w:t>keliaujantys užsienio šalies piliečiai</w:t>
            </w:r>
            <w:r w:rsidR="001F54B5" w:rsidRPr="00514AF3">
              <w:rPr>
                <w:rFonts w:ascii="Arial" w:hAnsi="Arial" w:cs="Arial"/>
                <w:sz w:val="22"/>
                <w:szCs w:val="22"/>
              </w:rPr>
              <w:t>, ne lietuvių kilmės</w:t>
            </w:r>
            <w:r w:rsidR="004370FF" w:rsidRPr="00514AF3">
              <w:rPr>
                <w:rFonts w:ascii="Arial" w:hAnsi="Arial" w:cs="Arial"/>
                <w:sz w:val="22"/>
                <w:szCs w:val="22"/>
              </w:rPr>
              <w:t>.</w:t>
            </w:r>
          </w:p>
          <w:p w14:paraId="6FC51F15" w14:textId="1C6BF1A9" w:rsidR="00FA5373" w:rsidRPr="00514AF3" w:rsidRDefault="00FA5373" w:rsidP="00F90A0C">
            <w:pPr>
              <w:ind w:left="174"/>
              <w:jc w:val="both"/>
              <w:rPr>
                <w:rFonts w:ascii="Arial" w:hAnsi="Arial" w:cs="Arial"/>
                <w:sz w:val="22"/>
                <w:szCs w:val="22"/>
              </w:rPr>
            </w:pPr>
            <w:r w:rsidRPr="00514AF3">
              <w:rPr>
                <w:rFonts w:ascii="Arial" w:hAnsi="Arial" w:cs="Arial"/>
                <w:sz w:val="22"/>
                <w:szCs w:val="22"/>
              </w:rPr>
              <w:t>3.1.</w:t>
            </w:r>
            <w:r w:rsidR="00515938" w:rsidRPr="00514AF3">
              <w:rPr>
                <w:rFonts w:ascii="Arial" w:hAnsi="Arial" w:cs="Arial"/>
                <w:sz w:val="22"/>
                <w:szCs w:val="22"/>
              </w:rPr>
              <w:t>6</w:t>
            </w:r>
            <w:r w:rsidRPr="00514AF3">
              <w:rPr>
                <w:rFonts w:ascii="Arial" w:hAnsi="Arial" w:cs="Arial"/>
                <w:sz w:val="22"/>
                <w:szCs w:val="22"/>
              </w:rPr>
              <w:t xml:space="preserve">.3.2. </w:t>
            </w:r>
            <w:r w:rsidR="00C70AFF" w:rsidRPr="00514AF3">
              <w:rPr>
                <w:rFonts w:ascii="Arial" w:hAnsi="Arial" w:cs="Arial"/>
                <w:sz w:val="22"/>
                <w:szCs w:val="22"/>
              </w:rPr>
              <w:t xml:space="preserve">Imtis: ne mažiau </w:t>
            </w:r>
            <w:r w:rsidR="00093E5D" w:rsidRPr="00514AF3">
              <w:rPr>
                <w:rFonts w:ascii="Arial" w:hAnsi="Arial" w:cs="Arial"/>
                <w:sz w:val="22"/>
                <w:szCs w:val="22"/>
              </w:rPr>
              <w:t xml:space="preserve">kaip </w:t>
            </w:r>
            <w:r w:rsidR="00C70AFF" w:rsidRPr="00514AF3">
              <w:rPr>
                <w:rFonts w:ascii="Arial" w:hAnsi="Arial" w:cs="Arial"/>
                <w:sz w:val="22"/>
                <w:szCs w:val="22"/>
                <w:lang w:val="fi-FI"/>
              </w:rPr>
              <w:t>1</w:t>
            </w:r>
            <w:r w:rsidR="00716B07" w:rsidRPr="00514AF3">
              <w:rPr>
                <w:rFonts w:ascii="Arial" w:hAnsi="Arial" w:cs="Arial"/>
                <w:sz w:val="22"/>
                <w:szCs w:val="22"/>
                <w:lang w:val="fi-FI"/>
              </w:rPr>
              <w:t>2</w:t>
            </w:r>
            <w:r w:rsidR="00C70AFF" w:rsidRPr="00514AF3">
              <w:rPr>
                <w:rFonts w:ascii="Arial" w:hAnsi="Arial" w:cs="Arial"/>
                <w:sz w:val="22"/>
                <w:szCs w:val="22"/>
                <w:lang w:val="fi-FI"/>
              </w:rPr>
              <w:t>00 asmen</w:t>
            </w:r>
            <w:r w:rsidR="00C70AFF" w:rsidRPr="00514AF3">
              <w:rPr>
                <w:rFonts w:ascii="Arial" w:hAnsi="Arial" w:cs="Arial"/>
                <w:sz w:val="22"/>
                <w:szCs w:val="22"/>
              </w:rPr>
              <w:t>ų kiekvienoje rinkoje</w:t>
            </w:r>
            <w:r w:rsidR="00386CBE" w:rsidRPr="00514AF3">
              <w:rPr>
                <w:rFonts w:ascii="Arial" w:hAnsi="Arial" w:cs="Arial"/>
                <w:sz w:val="22"/>
                <w:szCs w:val="22"/>
              </w:rPr>
              <w:t>.</w:t>
            </w:r>
            <w:r w:rsidR="004A1D85" w:rsidRPr="00514AF3">
              <w:rPr>
                <w:rFonts w:ascii="Arial" w:hAnsi="Arial" w:cs="Arial"/>
                <w:noProof/>
                <w:sz w:val="22"/>
                <w:szCs w:val="22"/>
              </w:rPr>
              <w:t xml:space="preserve"> </w:t>
            </w:r>
            <w:r w:rsidR="00390C34">
              <w:rPr>
                <w:rFonts w:ascii="Arial" w:hAnsi="Arial" w:cs="Arial"/>
                <w:noProof/>
                <w:sz w:val="22"/>
                <w:szCs w:val="22"/>
              </w:rPr>
              <w:t>Tiksli imtis turi būti patvirtinta su Užsakovu prieš pradedant vykdyti tyrimą.</w:t>
            </w:r>
          </w:p>
          <w:p w14:paraId="3ECEF4F5" w14:textId="1336414E" w:rsidR="00FA5373" w:rsidRPr="00514AF3" w:rsidRDefault="00FA5373" w:rsidP="00F90A0C">
            <w:pPr>
              <w:ind w:left="174"/>
              <w:jc w:val="both"/>
              <w:rPr>
                <w:rFonts w:ascii="Arial" w:hAnsi="Arial" w:cs="Arial"/>
                <w:sz w:val="22"/>
                <w:szCs w:val="22"/>
              </w:rPr>
            </w:pPr>
            <w:r w:rsidRPr="00514AF3">
              <w:rPr>
                <w:rFonts w:ascii="Arial" w:hAnsi="Arial" w:cs="Arial"/>
                <w:sz w:val="22"/>
                <w:szCs w:val="22"/>
              </w:rPr>
              <w:t>3.1.</w:t>
            </w:r>
            <w:r w:rsidR="00515938" w:rsidRPr="00514AF3">
              <w:rPr>
                <w:rFonts w:ascii="Arial" w:hAnsi="Arial" w:cs="Arial"/>
                <w:sz w:val="22"/>
                <w:szCs w:val="22"/>
              </w:rPr>
              <w:t>6</w:t>
            </w:r>
            <w:r w:rsidRPr="00514AF3">
              <w:rPr>
                <w:rFonts w:ascii="Arial" w:hAnsi="Arial" w:cs="Arial"/>
                <w:sz w:val="22"/>
                <w:szCs w:val="22"/>
              </w:rPr>
              <w:t>.3.3. Atrankos metodas: tikslinė kvotinė</w:t>
            </w:r>
            <w:r w:rsidR="00716B07" w:rsidRPr="00514AF3">
              <w:rPr>
                <w:rFonts w:ascii="Arial" w:hAnsi="Arial" w:cs="Arial"/>
                <w:sz w:val="22"/>
                <w:szCs w:val="22"/>
              </w:rPr>
              <w:t>, užtikrinant re</w:t>
            </w:r>
            <w:r w:rsidR="005B10EC" w:rsidRPr="00514AF3">
              <w:rPr>
                <w:rFonts w:ascii="Arial" w:hAnsi="Arial" w:cs="Arial"/>
                <w:sz w:val="22"/>
                <w:szCs w:val="22"/>
              </w:rPr>
              <w:t>z</w:t>
            </w:r>
            <w:r w:rsidR="00716B07" w:rsidRPr="00514AF3">
              <w:rPr>
                <w:rFonts w:ascii="Arial" w:hAnsi="Arial" w:cs="Arial"/>
                <w:sz w:val="22"/>
                <w:szCs w:val="22"/>
              </w:rPr>
              <w:t xml:space="preserve">ultatų reprezentatyvumą </w:t>
            </w:r>
            <w:r w:rsidR="005B10EC" w:rsidRPr="00514AF3">
              <w:rPr>
                <w:rFonts w:ascii="Arial" w:hAnsi="Arial" w:cs="Arial"/>
                <w:sz w:val="22"/>
                <w:szCs w:val="22"/>
              </w:rPr>
              <w:t>šalies mastu</w:t>
            </w:r>
            <w:r w:rsidR="00063EDF" w:rsidRPr="00514AF3">
              <w:rPr>
                <w:rFonts w:ascii="Arial" w:hAnsi="Arial" w:cs="Arial"/>
                <w:sz w:val="22"/>
                <w:szCs w:val="22"/>
              </w:rPr>
              <w:t>.</w:t>
            </w:r>
          </w:p>
          <w:p w14:paraId="24983CA3" w14:textId="0F95F628" w:rsidR="00FA5373" w:rsidRPr="00514AF3" w:rsidRDefault="00FA5373" w:rsidP="00F90A0C">
            <w:pPr>
              <w:ind w:left="174"/>
              <w:jc w:val="both"/>
              <w:rPr>
                <w:rFonts w:ascii="Arial" w:hAnsi="Arial" w:cs="Arial"/>
                <w:sz w:val="22"/>
                <w:szCs w:val="22"/>
              </w:rPr>
            </w:pPr>
            <w:r w:rsidRPr="00514AF3">
              <w:rPr>
                <w:rFonts w:ascii="Arial" w:hAnsi="Arial" w:cs="Arial"/>
                <w:sz w:val="22"/>
                <w:szCs w:val="22"/>
              </w:rPr>
              <w:t>3.1.</w:t>
            </w:r>
            <w:r w:rsidR="00515938" w:rsidRPr="00514AF3">
              <w:rPr>
                <w:rFonts w:ascii="Arial" w:hAnsi="Arial" w:cs="Arial"/>
                <w:sz w:val="22"/>
                <w:szCs w:val="22"/>
              </w:rPr>
              <w:t>6</w:t>
            </w:r>
            <w:r w:rsidRPr="00514AF3">
              <w:rPr>
                <w:rFonts w:ascii="Arial" w:hAnsi="Arial" w:cs="Arial"/>
                <w:sz w:val="22"/>
                <w:szCs w:val="22"/>
              </w:rPr>
              <w:t>.3.4. Tyrimo atrankos korekcijos galimos tik suderinus su tyrimo Užsakovu.</w:t>
            </w:r>
          </w:p>
          <w:p w14:paraId="7F5B06B0" w14:textId="32B184A5" w:rsidR="00FA5373" w:rsidRPr="00514AF3" w:rsidRDefault="00FA5373" w:rsidP="00F90A0C">
            <w:pPr>
              <w:ind w:left="174"/>
              <w:jc w:val="both"/>
              <w:rPr>
                <w:rFonts w:ascii="Arial" w:hAnsi="Arial" w:cs="Arial"/>
                <w:sz w:val="22"/>
                <w:szCs w:val="22"/>
              </w:rPr>
            </w:pPr>
            <w:r w:rsidRPr="00514AF3">
              <w:rPr>
                <w:rFonts w:ascii="Arial" w:hAnsi="Arial" w:cs="Arial"/>
                <w:sz w:val="22"/>
                <w:szCs w:val="22"/>
              </w:rPr>
              <w:t>3.1.</w:t>
            </w:r>
            <w:r w:rsidR="00515938" w:rsidRPr="00514AF3">
              <w:rPr>
                <w:rFonts w:ascii="Arial" w:hAnsi="Arial" w:cs="Arial"/>
                <w:sz w:val="22"/>
                <w:szCs w:val="22"/>
              </w:rPr>
              <w:t>6</w:t>
            </w:r>
            <w:r w:rsidRPr="00514AF3">
              <w:rPr>
                <w:rFonts w:ascii="Arial" w:hAnsi="Arial" w:cs="Arial"/>
                <w:sz w:val="22"/>
                <w:szCs w:val="22"/>
              </w:rPr>
              <w:t>.4. Apklausos struktūra ir klausimynas:</w:t>
            </w:r>
          </w:p>
          <w:p w14:paraId="621C8718" w14:textId="606438C3" w:rsidR="00FA5373" w:rsidRPr="00514AF3" w:rsidRDefault="00FA5373" w:rsidP="00F90A0C">
            <w:pPr>
              <w:ind w:left="174"/>
              <w:jc w:val="both"/>
              <w:rPr>
                <w:rFonts w:ascii="Arial" w:hAnsi="Arial" w:cs="Arial"/>
                <w:sz w:val="22"/>
                <w:szCs w:val="22"/>
              </w:rPr>
            </w:pPr>
            <w:r w:rsidRPr="00514AF3">
              <w:rPr>
                <w:rFonts w:ascii="Arial" w:hAnsi="Arial" w:cs="Arial"/>
                <w:sz w:val="22"/>
                <w:szCs w:val="22"/>
              </w:rPr>
              <w:t>3.1.</w:t>
            </w:r>
            <w:r w:rsidR="00515938" w:rsidRPr="00514AF3">
              <w:rPr>
                <w:rFonts w:ascii="Arial" w:hAnsi="Arial" w:cs="Arial"/>
                <w:sz w:val="22"/>
                <w:szCs w:val="22"/>
              </w:rPr>
              <w:t>6</w:t>
            </w:r>
            <w:r w:rsidRPr="00514AF3">
              <w:rPr>
                <w:rFonts w:ascii="Arial" w:hAnsi="Arial" w:cs="Arial"/>
                <w:sz w:val="22"/>
                <w:szCs w:val="22"/>
              </w:rPr>
              <w:t>.4.1. Instrumentas: standartizuotas kiekybinių tyrimų klausimynas</w:t>
            </w:r>
            <w:r w:rsidR="00C70AFF" w:rsidRPr="00514AF3">
              <w:rPr>
                <w:rFonts w:ascii="Arial" w:hAnsi="Arial" w:cs="Arial"/>
                <w:sz w:val="22"/>
                <w:szCs w:val="22"/>
              </w:rPr>
              <w:t>, derinamas su Užsakovu</w:t>
            </w:r>
            <w:r w:rsidRPr="00514AF3">
              <w:rPr>
                <w:rFonts w:ascii="Arial" w:hAnsi="Arial" w:cs="Arial"/>
                <w:sz w:val="22"/>
                <w:szCs w:val="22"/>
              </w:rPr>
              <w:t xml:space="preserve">; </w:t>
            </w:r>
            <w:r w:rsidR="00620682" w:rsidRPr="00514AF3">
              <w:rPr>
                <w:rFonts w:ascii="Arial" w:hAnsi="Arial" w:cs="Arial"/>
                <w:sz w:val="22"/>
                <w:szCs w:val="22"/>
              </w:rPr>
              <w:t>pagal suderintą</w:t>
            </w:r>
            <w:r w:rsidRPr="00514AF3">
              <w:rPr>
                <w:rFonts w:ascii="Arial" w:hAnsi="Arial" w:cs="Arial"/>
                <w:sz w:val="22"/>
                <w:szCs w:val="22"/>
              </w:rPr>
              <w:t xml:space="preserve"> klausimyną suprogramuota apklausos nuoroda prieš pradedant apklausą turi būti pateikta Užsakovui ir koreguojama pagal pateiktas pastabas.</w:t>
            </w:r>
          </w:p>
          <w:p w14:paraId="5CE55559" w14:textId="23983E4A" w:rsidR="00C26107" w:rsidRPr="00514AF3" w:rsidRDefault="00C26107" w:rsidP="00F90A0C">
            <w:pPr>
              <w:ind w:left="174"/>
              <w:jc w:val="both"/>
              <w:rPr>
                <w:rFonts w:ascii="Arial" w:hAnsi="Arial" w:cs="Arial"/>
                <w:sz w:val="22"/>
                <w:szCs w:val="22"/>
              </w:rPr>
            </w:pPr>
            <w:r w:rsidRPr="00514AF3">
              <w:rPr>
                <w:rFonts w:ascii="Arial" w:hAnsi="Arial" w:cs="Arial"/>
                <w:sz w:val="22"/>
                <w:szCs w:val="22"/>
              </w:rPr>
              <w:t xml:space="preserve">3.1.6.4.2. Klausimyno </w:t>
            </w:r>
            <w:r w:rsidR="004A1D85" w:rsidRPr="00514AF3">
              <w:rPr>
                <w:rFonts w:ascii="Arial" w:hAnsi="Arial" w:cs="Arial"/>
                <w:sz w:val="22"/>
                <w:szCs w:val="22"/>
              </w:rPr>
              <w:t>ilgis</w:t>
            </w:r>
            <w:r w:rsidRPr="00514AF3">
              <w:rPr>
                <w:rFonts w:ascii="Arial" w:hAnsi="Arial" w:cs="Arial"/>
                <w:sz w:val="22"/>
                <w:szCs w:val="22"/>
              </w:rPr>
              <w:t xml:space="preserve">: </w:t>
            </w:r>
            <w:r w:rsidR="00093E5D" w:rsidRPr="00514AF3">
              <w:rPr>
                <w:rFonts w:ascii="Arial" w:hAnsi="Arial" w:cs="Arial"/>
                <w:sz w:val="22"/>
                <w:szCs w:val="22"/>
              </w:rPr>
              <w:t xml:space="preserve">apie </w:t>
            </w:r>
            <w:r w:rsidR="00FE1D77" w:rsidRPr="00514AF3">
              <w:rPr>
                <w:rFonts w:ascii="Arial" w:hAnsi="Arial" w:cs="Arial"/>
                <w:sz w:val="22"/>
                <w:szCs w:val="22"/>
              </w:rPr>
              <w:t>50 klausimų.</w:t>
            </w:r>
          </w:p>
          <w:p w14:paraId="0D9FBA86" w14:textId="6DC5E8B9" w:rsidR="004A1D85" w:rsidRPr="00514AF3" w:rsidRDefault="004A1D85" w:rsidP="00F90A0C">
            <w:pPr>
              <w:ind w:left="174"/>
              <w:jc w:val="both"/>
              <w:rPr>
                <w:rFonts w:ascii="Arial" w:hAnsi="Arial" w:cs="Arial"/>
                <w:sz w:val="22"/>
                <w:szCs w:val="22"/>
              </w:rPr>
            </w:pPr>
            <w:r w:rsidRPr="00514AF3">
              <w:rPr>
                <w:rFonts w:ascii="Arial" w:hAnsi="Arial" w:cs="Arial"/>
                <w:sz w:val="22"/>
                <w:szCs w:val="22"/>
              </w:rPr>
              <w:t>3.1.6.4.3. Būtinos klausimyno temos: Keliavimo įpročiai</w:t>
            </w:r>
            <w:r w:rsidR="0078641C" w:rsidRPr="00514AF3">
              <w:rPr>
                <w:rFonts w:ascii="Arial" w:hAnsi="Arial" w:cs="Arial"/>
                <w:sz w:val="22"/>
                <w:szCs w:val="22"/>
              </w:rPr>
              <w:t xml:space="preserve"> (kelionių planavimas, nakvynė, informacijos šaltiniai); keliavimo patirtis (kelionių kryptys, </w:t>
            </w:r>
            <w:r w:rsidR="005B1C6F" w:rsidRPr="00514AF3">
              <w:rPr>
                <w:rFonts w:ascii="Arial" w:hAnsi="Arial" w:cs="Arial"/>
                <w:sz w:val="22"/>
                <w:szCs w:val="22"/>
              </w:rPr>
              <w:t>pasirinkimo kriterijai, patrauklumas, kainos svarba); keliautojų segment</w:t>
            </w:r>
            <w:r w:rsidR="00C834E0" w:rsidRPr="00514AF3">
              <w:rPr>
                <w:rFonts w:ascii="Arial" w:hAnsi="Arial" w:cs="Arial"/>
                <w:sz w:val="22"/>
                <w:szCs w:val="22"/>
              </w:rPr>
              <w:t>ų nustatymo ir palyginimo klausimai; Vilniaus žinomumas</w:t>
            </w:r>
            <w:r w:rsidR="003673AF" w:rsidRPr="00514AF3">
              <w:rPr>
                <w:rFonts w:ascii="Arial" w:hAnsi="Arial" w:cs="Arial"/>
                <w:sz w:val="22"/>
                <w:szCs w:val="22"/>
              </w:rPr>
              <w:t>.</w:t>
            </w:r>
          </w:p>
          <w:p w14:paraId="38DB08E5" w14:textId="00E866F4" w:rsidR="006B217B" w:rsidRPr="00514AF3" w:rsidRDefault="006B217B" w:rsidP="00F90A0C">
            <w:pPr>
              <w:ind w:left="174"/>
              <w:jc w:val="both"/>
              <w:textAlignment w:val="baseline"/>
              <w:rPr>
                <w:rFonts w:ascii="Arial" w:hAnsi="Arial" w:cs="Arial"/>
                <w:sz w:val="22"/>
                <w:szCs w:val="22"/>
              </w:rPr>
            </w:pPr>
            <w:r w:rsidRPr="00514AF3">
              <w:rPr>
                <w:rFonts w:ascii="Arial" w:hAnsi="Arial" w:cs="Arial"/>
                <w:sz w:val="22"/>
                <w:szCs w:val="22"/>
              </w:rPr>
              <w:t>3.1.6.5. Atlikus tyrimą, Užsakovui pateikiami šie rezultatai:</w:t>
            </w:r>
          </w:p>
          <w:p w14:paraId="45F11A99" w14:textId="229A65B7" w:rsidR="006B217B" w:rsidRPr="00514AF3" w:rsidRDefault="006B217B" w:rsidP="00F90A0C">
            <w:pPr>
              <w:ind w:left="174"/>
              <w:jc w:val="both"/>
              <w:textAlignment w:val="baseline"/>
              <w:rPr>
                <w:rFonts w:ascii="Arial" w:hAnsi="Arial" w:cs="Arial"/>
                <w:sz w:val="22"/>
                <w:szCs w:val="22"/>
              </w:rPr>
            </w:pPr>
            <w:r w:rsidRPr="00514AF3">
              <w:rPr>
                <w:rFonts w:ascii="Arial" w:hAnsi="Arial" w:cs="Arial"/>
                <w:sz w:val="22"/>
                <w:szCs w:val="22"/>
              </w:rPr>
              <w:t>3.1.</w:t>
            </w:r>
            <w:r w:rsidR="008134C9" w:rsidRPr="00514AF3">
              <w:rPr>
                <w:rFonts w:ascii="Arial" w:hAnsi="Arial" w:cs="Arial"/>
                <w:sz w:val="22"/>
                <w:szCs w:val="22"/>
              </w:rPr>
              <w:t>6</w:t>
            </w:r>
            <w:r w:rsidRPr="00514AF3">
              <w:rPr>
                <w:rFonts w:ascii="Arial" w:hAnsi="Arial" w:cs="Arial"/>
                <w:sz w:val="22"/>
                <w:szCs w:val="22"/>
              </w:rPr>
              <w:t xml:space="preserve">.5.1. Apklausos vykdymo metu </w:t>
            </w:r>
            <w:r w:rsidR="00AC355A" w:rsidRPr="00514AF3">
              <w:rPr>
                <w:rFonts w:ascii="Arial" w:hAnsi="Arial" w:cs="Arial"/>
                <w:sz w:val="22"/>
                <w:szCs w:val="22"/>
              </w:rPr>
              <w:t>Paslaugų teikėjas</w:t>
            </w:r>
            <w:r w:rsidRPr="00514AF3">
              <w:rPr>
                <w:rFonts w:ascii="Arial" w:hAnsi="Arial" w:cs="Arial"/>
                <w:sz w:val="22"/>
                <w:szCs w:val="22"/>
              </w:rPr>
              <w:t xml:space="preserve"> kas savaitę privalo informuoti Užsakovą apie apklausos vykdymo eigą, pateikdamas informaciją apie pildom</w:t>
            </w:r>
            <w:r w:rsidR="008134C9" w:rsidRPr="00514AF3">
              <w:rPr>
                <w:rFonts w:ascii="Arial" w:hAnsi="Arial" w:cs="Arial"/>
                <w:sz w:val="22"/>
                <w:szCs w:val="22"/>
              </w:rPr>
              <w:t>as</w:t>
            </w:r>
            <w:r w:rsidRPr="00514AF3">
              <w:rPr>
                <w:rFonts w:ascii="Arial" w:hAnsi="Arial" w:cs="Arial"/>
                <w:sz w:val="22"/>
                <w:szCs w:val="22"/>
              </w:rPr>
              <w:t xml:space="preserve"> kvo</w:t>
            </w:r>
            <w:r w:rsidR="008134C9" w:rsidRPr="00514AF3">
              <w:rPr>
                <w:rFonts w:ascii="Arial" w:hAnsi="Arial" w:cs="Arial"/>
                <w:sz w:val="22"/>
                <w:szCs w:val="22"/>
              </w:rPr>
              <w:t>tas.</w:t>
            </w:r>
            <w:r w:rsidRPr="00514AF3">
              <w:rPr>
                <w:rFonts w:ascii="Arial" w:hAnsi="Arial" w:cs="Arial"/>
                <w:sz w:val="22"/>
                <w:szCs w:val="22"/>
              </w:rPr>
              <w:t xml:space="preserve"> </w:t>
            </w:r>
          </w:p>
          <w:p w14:paraId="4D963E84" w14:textId="49C1F72F" w:rsidR="006B217B" w:rsidRPr="00514AF3" w:rsidRDefault="006B217B" w:rsidP="00F90A0C">
            <w:pPr>
              <w:ind w:left="174"/>
              <w:jc w:val="both"/>
              <w:textAlignment w:val="baseline"/>
              <w:rPr>
                <w:rFonts w:ascii="Arial" w:hAnsi="Arial" w:cs="Arial"/>
                <w:sz w:val="22"/>
                <w:szCs w:val="22"/>
              </w:rPr>
            </w:pPr>
            <w:r w:rsidRPr="00514AF3">
              <w:rPr>
                <w:rFonts w:ascii="Arial" w:hAnsi="Arial" w:cs="Arial"/>
                <w:sz w:val="22"/>
                <w:szCs w:val="22"/>
              </w:rPr>
              <w:t>3.1.</w:t>
            </w:r>
            <w:r w:rsidR="008134C9" w:rsidRPr="00514AF3">
              <w:rPr>
                <w:rFonts w:ascii="Arial" w:hAnsi="Arial" w:cs="Arial"/>
                <w:sz w:val="22"/>
                <w:szCs w:val="22"/>
              </w:rPr>
              <w:t>6</w:t>
            </w:r>
            <w:r w:rsidRPr="00514AF3">
              <w:rPr>
                <w:rFonts w:ascii="Arial" w:hAnsi="Arial" w:cs="Arial"/>
                <w:sz w:val="22"/>
                <w:szCs w:val="22"/>
              </w:rPr>
              <w:t xml:space="preserve">.5.2. Atlikęs apklausą </w:t>
            </w:r>
            <w:r w:rsidR="00AC355A" w:rsidRPr="00514AF3">
              <w:rPr>
                <w:rFonts w:ascii="Arial" w:hAnsi="Arial" w:cs="Arial"/>
                <w:sz w:val="22"/>
                <w:szCs w:val="22"/>
              </w:rPr>
              <w:t>Paslaugų teikėjas</w:t>
            </w:r>
            <w:r w:rsidRPr="00514AF3">
              <w:rPr>
                <w:rFonts w:ascii="Arial" w:hAnsi="Arial" w:cs="Arial"/>
                <w:sz w:val="22"/>
                <w:szCs w:val="22"/>
              </w:rPr>
              <w:t xml:space="preserve"> turi užtikrinti surinktų duomenų kokybės kontrolę, t.</w:t>
            </w:r>
            <w:r w:rsidR="00BB3D8B" w:rsidRPr="00514AF3">
              <w:rPr>
                <w:rFonts w:ascii="Arial" w:hAnsi="Arial" w:cs="Arial"/>
                <w:sz w:val="22"/>
                <w:szCs w:val="22"/>
              </w:rPr>
              <w:t xml:space="preserve"> </w:t>
            </w:r>
            <w:r w:rsidRPr="00514AF3">
              <w:rPr>
                <w:rFonts w:ascii="Arial" w:hAnsi="Arial" w:cs="Arial"/>
                <w:sz w:val="22"/>
                <w:szCs w:val="22"/>
              </w:rPr>
              <w:t xml:space="preserve">y. visos anketos turi būti užpildytos pilnai ir sekant klausimyno logika. </w:t>
            </w:r>
          </w:p>
          <w:p w14:paraId="17E92D1D" w14:textId="725BF723" w:rsidR="006B217B" w:rsidRPr="00514AF3" w:rsidRDefault="006B217B" w:rsidP="00F90A0C">
            <w:pPr>
              <w:ind w:left="174"/>
              <w:jc w:val="both"/>
              <w:textAlignment w:val="baseline"/>
              <w:rPr>
                <w:rFonts w:ascii="Arial" w:hAnsi="Arial" w:cs="Arial"/>
                <w:sz w:val="22"/>
                <w:szCs w:val="22"/>
              </w:rPr>
            </w:pPr>
            <w:r w:rsidRPr="00514AF3">
              <w:rPr>
                <w:rFonts w:ascii="Arial" w:hAnsi="Arial" w:cs="Arial"/>
                <w:sz w:val="22"/>
                <w:szCs w:val="22"/>
              </w:rPr>
              <w:t>3.1.</w:t>
            </w:r>
            <w:r w:rsidR="008134C9" w:rsidRPr="00514AF3">
              <w:rPr>
                <w:rFonts w:ascii="Arial" w:hAnsi="Arial" w:cs="Arial"/>
                <w:sz w:val="22"/>
                <w:szCs w:val="22"/>
              </w:rPr>
              <w:t>6</w:t>
            </w:r>
            <w:r w:rsidRPr="00514AF3">
              <w:rPr>
                <w:rFonts w:ascii="Arial" w:hAnsi="Arial" w:cs="Arial"/>
                <w:sz w:val="22"/>
                <w:szCs w:val="22"/>
              </w:rPr>
              <w:t xml:space="preserve">.5.3. Atlikęs apklausą </w:t>
            </w:r>
            <w:r w:rsidR="00AC355A" w:rsidRPr="00514AF3">
              <w:rPr>
                <w:rFonts w:ascii="Arial" w:hAnsi="Arial" w:cs="Arial"/>
                <w:sz w:val="22"/>
                <w:szCs w:val="22"/>
              </w:rPr>
              <w:t>Paslaugų teikėjas</w:t>
            </w:r>
            <w:r w:rsidRPr="00514AF3">
              <w:rPr>
                <w:rFonts w:ascii="Arial" w:hAnsi="Arial" w:cs="Arial"/>
                <w:sz w:val="22"/>
                <w:szCs w:val="22"/>
              </w:rPr>
              <w:t xml:space="preserve"> Užsakovui pateikia techninę apklausos vykdymo ataskaitą, kurioje nurodo faktines apklausos vykdymo datas, apklausos atsako dažnį (angl. </w:t>
            </w:r>
            <w:proofErr w:type="spellStart"/>
            <w:r w:rsidRPr="00514AF3">
              <w:rPr>
                <w:rFonts w:ascii="Arial" w:hAnsi="Arial" w:cs="Arial"/>
                <w:sz w:val="22"/>
                <w:szCs w:val="22"/>
              </w:rPr>
              <w:t>response</w:t>
            </w:r>
            <w:proofErr w:type="spellEnd"/>
            <w:r w:rsidRPr="00514AF3">
              <w:rPr>
                <w:rFonts w:ascii="Arial" w:hAnsi="Arial" w:cs="Arial"/>
                <w:sz w:val="22"/>
                <w:szCs w:val="22"/>
              </w:rPr>
              <w:t xml:space="preserve"> rate), vidutinę apklausų trukmę.</w:t>
            </w:r>
          </w:p>
          <w:p w14:paraId="67747F3C" w14:textId="1C40D7BD" w:rsidR="006B217B" w:rsidRPr="00514AF3" w:rsidRDefault="006B217B" w:rsidP="00F90A0C">
            <w:pPr>
              <w:ind w:left="174"/>
              <w:jc w:val="both"/>
              <w:textAlignment w:val="baseline"/>
              <w:rPr>
                <w:rFonts w:ascii="Arial" w:hAnsi="Arial" w:cs="Arial"/>
                <w:sz w:val="22"/>
                <w:szCs w:val="22"/>
              </w:rPr>
            </w:pPr>
            <w:r w:rsidRPr="00514AF3">
              <w:rPr>
                <w:rFonts w:ascii="Arial" w:hAnsi="Arial" w:cs="Arial"/>
                <w:sz w:val="22"/>
                <w:szCs w:val="22"/>
              </w:rPr>
              <w:t>3.1.</w:t>
            </w:r>
            <w:r w:rsidR="0070701F" w:rsidRPr="00514AF3">
              <w:rPr>
                <w:rFonts w:ascii="Arial" w:hAnsi="Arial" w:cs="Arial"/>
                <w:sz w:val="22"/>
                <w:szCs w:val="22"/>
              </w:rPr>
              <w:t>6</w:t>
            </w:r>
            <w:r w:rsidRPr="00514AF3">
              <w:rPr>
                <w:rFonts w:ascii="Arial" w:hAnsi="Arial" w:cs="Arial"/>
                <w:sz w:val="22"/>
                <w:szCs w:val="22"/>
              </w:rPr>
              <w:t xml:space="preserve">.5.4. Surinktus duomenis </w:t>
            </w:r>
            <w:r w:rsidR="00AC355A" w:rsidRPr="00514AF3">
              <w:rPr>
                <w:rFonts w:ascii="Arial" w:hAnsi="Arial" w:cs="Arial"/>
                <w:sz w:val="22"/>
                <w:szCs w:val="22"/>
              </w:rPr>
              <w:t>Paslaugų teikėjas</w:t>
            </w:r>
            <w:r w:rsidRPr="00514AF3">
              <w:rPr>
                <w:rFonts w:ascii="Arial" w:hAnsi="Arial" w:cs="Arial"/>
                <w:sz w:val="22"/>
                <w:szCs w:val="22"/>
              </w:rPr>
              <w:t xml:space="preserve"> išanalizuoja ir pateikia Užsakovui: pirminės analizės MS Excel failus su pjūviais; bendrą duomenų masyvą MS Excel formatu, analizės rezultatus su išvadomis ir rekomendacijomis MS Power </w:t>
            </w:r>
            <w:proofErr w:type="spellStart"/>
            <w:r w:rsidRPr="00514AF3">
              <w:rPr>
                <w:rFonts w:ascii="Arial" w:hAnsi="Arial" w:cs="Arial"/>
                <w:sz w:val="22"/>
                <w:szCs w:val="22"/>
              </w:rPr>
              <w:t>Point</w:t>
            </w:r>
            <w:proofErr w:type="spellEnd"/>
            <w:r w:rsidRPr="00514AF3">
              <w:rPr>
                <w:rFonts w:ascii="Arial" w:hAnsi="Arial" w:cs="Arial"/>
                <w:sz w:val="22"/>
                <w:szCs w:val="22"/>
              </w:rPr>
              <w:t xml:space="preserve"> formatu. </w:t>
            </w:r>
          </w:p>
          <w:p w14:paraId="4A0D1781" w14:textId="45065EB9" w:rsidR="00330149" w:rsidRPr="00514AF3" w:rsidRDefault="00330149" w:rsidP="00F90A0C">
            <w:pPr>
              <w:ind w:left="174"/>
              <w:jc w:val="both"/>
              <w:textAlignment w:val="baseline"/>
              <w:rPr>
                <w:rFonts w:ascii="Arial" w:hAnsi="Arial" w:cs="Arial"/>
                <w:sz w:val="22"/>
                <w:szCs w:val="22"/>
              </w:rPr>
            </w:pPr>
            <w:r w:rsidRPr="00514AF3">
              <w:rPr>
                <w:rFonts w:ascii="Arial" w:hAnsi="Arial" w:cs="Arial"/>
                <w:sz w:val="22"/>
                <w:szCs w:val="22"/>
              </w:rPr>
              <w:t xml:space="preserve">3.1.6.5.5. Tyrimo rezultatas – aiškiai </w:t>
            </w:r>
            <w:r w:rsidR="00693073" w:rsidRPr="00514AF3">
              <w:rPr>
                <w:rFonts w:ascii="Arial" w:hAnsi="Arial" w:cs="Arial"/>
                <w:sz w:val="22"/>
                <w:szCs w:val="22"/>
              </w:rPr>
              <w:t>apibrėžti keliaujančių asmenų segment</w:t>
            </w:r>
            <w:r w:rsidR="0055427F" w:rsidRPr="00514AF3">
              <w:rPr>
                <w:rFonts w:ascii="Arial" w:hAnsi="Arial" w:cs="Arial"/>
                <w:sz w:val="22"/>
                <w:szCs w:val="22"/>
              </w:rPr>
              <w:t>ų</w:t>
            </w:r>
            <w:r w:rsidR="00693073" w:rsidRPr="00514AF3">
              <w:rPr>
                <w:rFonts w:ascii="Arial" w:hAnsi="Arial" w:cs="Arial"/>
                <w:sz w:val="22"/>
                <w:szCs w:val="22"/>
              </w:rPr>
              <w:t xml:space="preserve"> kiekvienoje šalyje</w:t>
            </w:r>
            <w:r w:rsidR="0055427F" w:rsidRPr="00514AF3">
              <w:rPr>
                <w:rFonts w:ascii="Arial" w:hAnsi="Arial" w:cs="Arial"/>
                <w:sz w:val="22"/>
                <w:szCs w:val="22"/>
              </w:rPr>
              <w:t xml:space="preserve"> ataskaita</w:t>
            </w:r>
            <w:r w:rsidR="00693073" w:rsidRPr="00514AF3">
              <w:rPr>
                <w:rFonts w:ascii="Arial" w:hAnsi="Arial" w:cs="Arial"/>
                <w:sz w:val="22"/>
                <w:szCs w:val="22"/>
              </w:rPr>
              <w:t xml:space="preserve"> bei </w:t>
            </w:r>
            <w:r w:rsidR="00467C10" w:rsidRPr="00514AF3">
              <w:rPr>
                <w:rFonts w:ascii="Arial" w:hAnsi="Arial" w:cs="Arial"/>
                <w:sz w:val="22"/>
                <w:szCs w:val="22"/>
              </w:rPr>
              <w:t xml:space="preserve">Vilniaus vardo ir atributų žinomumo reprezentatyvaus tyrimo ataskaita. </w:t>
            </w:r>
          </w:p>
          <w:p w14:paraId="322C33B4" w14:textId="32D8C10B" w:rsidR="006B217B" w:rsidRPr="00514AF3" w:rsidRDefault="006B217B" w:rsidP="00F90A0C">
            <w:pPr>
              <w:ind w:left="174"/>
              <w:jc w:val="both"/>
              <w:textAlignment w:val="baseline"/>
              <w:rPr>
                <w:rFonts w:ascii="Arial" w:hAnsi="Arial" w:cs="Arial"/>
                <w:sz w:val="22"/>
                <w:szCs w:val="22"/>
              </w:rPr>
            </w:pPr>
            <w:r w:rsidRPr="00514AF3">
              <w:rPr>
                <w:rFonts w:ascii="Arial" w:hAnsi="Arial" w:cs="Arial"/>
                <w:sz w:val="22"/>
                <w:szCs w:val="22"/>
              </w:rPr>
              <w:t>3.1.</w:t>
            </w:r>
            <w:r w:rsidR="009F17EB" w:rsidRPr="00514AF3">
              <w:rPr>
                <w:rFonts w:ascii="Arial" w:hAnsi="Arial" w:cs="Arial"/>
                <w:sz w:val="22"/>
                <w:szCs w:val="22"/>
              </w:rPr>
              <w:t>6</w:t>
            </w:r>
            <w:r w:rsidRPr="00514AF3">
              <w:rPr>
                <w:rFonts w:ascii="Arial" w:hAnsi="Arial" w:cs="Arial"/>
                <w:sz w:val="22"/>
                <w:szCs w:val="22"/>
              </w:rPr>
              <w:t>.5.</w:t>
            </w:r>
            <w:r w:rsidR="00571D82" w:rsidRPr="00514AF3">
              <w:rPr>
                <w:rFonts w:ascii="Arial" w:hAnsi="Arial" w:cs="Arial"/>
                <w:sz w:val="22"/>
                <w:szCs w:val="22"/>
              </w:rPr>
              <w:t>6</w:t>
            </w:r>
            <w:r w:rsidR="009F17EB" w:rsidRPr="00514AF3">
              <w:rPr>
                <w:rFonts w:ascii="Arial" w:hAnsi="Arial" w:cs="Arial"/>
                <w:sz w:val="22"/>
                <w:szCs w:val="22"/>
              </w:rPr>
              <w:t>.</w:t>
            </w:r>
            <w:r w:rsidRPr="00514AF3">
              <w:rPr>
                <w:rFonts w:ascii="Arial" w:hAnsi="Arial" w:cs="Arial"/>
                <w:sz w:val="22"/>
                <w:szCs w:val="22"/>
              </w:rPr>
              <w:t xml:space="preserve"> Tyrimo pabaigoje surengiamas ataskaitos pristatymas gyvo susitikimo metu Užsakovo biure.</w:t>
            </w:r>
          </w:p>
          <w:p w14:paraId="30E77076" w14:textId="49EFEA27" w:rsidR="00731EA9" w:rsidRPr="00514AF3" w:rsidRDefault="006B217B" w:rsidP="00F90A0C">
            <w:pPr>
              <w:ind w:left="174"/>
              <w:jc w:val="both"/>
              <w:textAlignment w:val="baseline"/>
              <w:rPr>
                <w:rFonts w:ascii="Arial" w:hAnsi="Arial" w:cs="Arial"/>
                <w:sz w:val="22"/>
                <w:szCs w:val="22"/>
              </w:rPr>
            </w:pPr>
            <w:r w:rsidRPr="00514AF3">
              <w:rPr>
                <w:rFonts w:ascii="Arial" w:hAnsi="Arial" w:cs="Arial"/>
                <w:sz w:val="22"/>
                <w:szCs w:val="22"/>
              </w:rPr>
              <w:t>3.1.</w:t>
            </w:r>
            <w:r w:rsidR="009F17EB" w:rsidRPr="00514AF3">
              <w:rPr>
                <w:rFonts w:ascii="Arial" w:hAnsi="Arial" w:cs="Arial"/>
                <w:sz w:val="22"/>
                <w:szCs w:val="22"/>
              </w:rPr>
              <w:t>6.5.</w:t>
            </w:r>
            <w:r w:rsidR="00571D82" w:rsidRPr="00514AF3">
              <w:rPr>
                <w:rFonts w:ascii="Arial" w:hAnsi="Arial" w:cs="Arial"/>
                <w:sz w:val="22"/>
                <w:szCs w:val="22"/>
              </w:rPr>
              <w:t>7</w:t>
            </w:r>
            <w:r w:rsidRPr="00514AF3">
              <w:rPr>
                <w:rFonts w:ascii="Arial" w:hAnsi="Arial" w:cs="Arial"/>
                <w:sz w:val="22"/>
                <w:szCs w:val="22"/>
              </w:rPr>
              <w:t>. Visi paminėti elementai nuo pateikimo momento tampa Užsakovo nuosavybe</w:t>
            </w:r>
            <w:r w:rsidR="00C473A6">
              <w:rPr>
                <w:rFonts w:ascii="Arial" w:hAnsi="Arial" w:cs="Arial"/>
                <w:sz w:val="22"/>
                <w:szCs w:val="22"/>
              </w:rPr>
              <w:t>.</w:t>
            </w:r>
          </w:p>
          <w:p w14:paraId="02DFF599" w14:textId="77777777" w:rsidR="00FB699C" w:rsidRPr="00514AF3" w:rsidRDefault="00FB699C" w:rsidP="00F90A0C">
            <w:pPr>
              <w:ind w:left="174"/>
              <w:jc w:val="both"/>
              <w:textAlignment w:val="baseline"/>
              <w:rPr>
                <w:rFonts w:ascii="Arial" w:hAnsi="Arial" w:cs="Arial"/>
                <w:sz w:val="22"/>
                <w:szCs w:val="22"/>
              </w:rPr>
            </w:pPr>
          </w:p>
          <w:p w14:paraId="5E7CD706" w14:textId="30E6BDFF" w:rsidR="007F35B9" w:rsidRPr="00514AF3" w:rsidRDefault="007F35B9" w:rsidP="00F90A0C">
            <w:pPr>
              <w:ind w:left="174"/>
              <w:jc w:val="both"/>
              <w:textAlignment w:val="baseline"/>
              <w:rPr>
                <w:rFonts w:ascii="Arial" w:hAnsi="Arial" w:cs="Arial"/>
                <w:sz w:val="22"/>
                <w:szCs w:val="22"/>
              </w:rPr>
            </w:pPr>
            <w:r w:rsidRPr="00514AF3">
              <w:rPr>
                <w:rFonts w:ascii="Arial" w:hAnsi="Arial" w:cs="Arial"/>
                <w:sz w:val="22"/>
                <w:szCs w:val="22"/>
              </w:rPr>
              <w:t xml:space="preserve">3.2. </w:t>
            </w:r>
            <w:r w:rsidR="00144372" w:rsidRPr="00514AF3">
              <w:rPr>
                <w:rFonts w:ascii="Arial" w:hAnsi="Arial" w:cs="Arial"/>
                <w:sz w:val="22"/>
                <w:szCs w:val="22"/>
              </w:rPr>
              <w:t>Reikalavimai apklausas vykdantiems darbuotojams</w:t>
            </w:r>
            <w:r w:rsidR="00FB699C" w:rsidRPr="00514AF3">
              <w:rPr>
                <w:rFonts w:ascii="Arial" w:hAnsi="Arial" w:cs="Arial"/>
                <w:sz w:val="22"/>
                <w:szCs w:val="22"/>
              </w:rPr>
              <w:t xml:space="preserve"> (taikoma visoms pirkimo objekto dalims)</w:t>
            </w:r>
            <w:r w:rsidR="00144372" w:rsidRPr="00514AF3">
              <w:rPr>
                <w:rFonts w:ascii="Arial" w:hAnsi="Arial" w:cs="Arial"/>
                <w:sz w:val="22"/>
                <w:szCs w:val="22"/>
              </w:rPr>
              <w:t>:</w:t>
            </w:r>
          </w:p>
          <w:p w14:paraId="1E86344E" w14:textId="7DEDA947" w:rsidR="00144372" w:rsidRPr="00514AF3" w:rsidRDefault="00144372" w:rsidP="00F90A0C">
            <w:pPr>
              <w:ind w:left="174"/>
              <w:jc w:val="both"/>
              <w:textAlignment w:val="baseline"/>
              <w:rPr>
                <w:rFonts w:ascii="Arial" w:hAnsi="Arial" w:cs="Arial"/>
                <w:color w:val="000000"/>
                <w:sz w:val="22"/>
                <w:szCs w:val="22"/>
                <w:shd w:val="clear" w:color="auto" w:fill="FFFFFF"/>
              </w:rPr>
            </w:pPr>
            <w:r w:rsidRPr="00514AF3">
              <w:rPr>
                <w:rFonts w:ascii="Arial" w:hAnsi="Arial" w:cs="Arial"/>
                <w:sz w:val="22"/>
                <w:szCs w:val="22"/>
              </w:rPr>
              <w:t xml:space="preserve">3.2.1. </w:t>
            </w:r>
            <w:r w:rsidR="000B7049" w:rsidRPr="00514AF3">
              <w:rPr>
                <w:rFonts w:ascii="Arial" w:hAnsi="Arial" w:cs="Arial"/>
                <w:sz w:val="22"/>
                <w:szCs w:val="22"/>
              </w:rPr>
              <w:t>T</w:t>
            </w:r>
            <w:r w:rsidR="00383B0D" w:rsidRPr="00514AF3">
              <w:rPr>
                <w:rFonts w:ascii="Arial" w:hAnsi="Arial" w:cs="Arial"/>
                <w:sz w:val="22"/>
                <w:szCs w:val="22"/>
              </w:rPr>
              <w:t>elefon</w:t>
            </w:r>
            <w:r w:rsidR="000B7049" w:rsidRPr="00514AF3">
              <w:rPr>
                <w:rFonts w:ascii="Arial" w:hAnsi="Arial" w:cs="Arial"/>
                <w:sz w:val="22"/>
                <w:szCs w:val="22"/>
              </w:rPr>
              <w:t>in</w:t>
            </w:r>
            <w:r w:rsidR="00802200" w:rsidRPr="00514AF3">
              <w:rPr>
                <w:rFonts w:ascii="Arial" w:hAnsi="Arial" w:cs="Arial"/>
                <w:sz w:val="22"/>
                <w:szCs w:val="22"/>
              </w:rPr>
              <w:t>ę</w:t>
            </w:r>
            <w:r w:rsidR="00383B0D" w:rsidRPr="00514AF3">
              <w:rPr>
                <w:rFonts w:ascii="Arial" w:hAnsi="Arial" w:cs="Arial"/>
                <w:sz w:val="22"/>
                <w:szCs w:val="22"/>
              </w:rPr>
              <w:t xml:space="preserve"> </w:t>
            </w:r>
            <w:r w:rsidR="00802200" w:rsidRPr="00514AF3">
              <w:rPr>
                <w:rFonts w:ascii="Arial" w:hAnsi="Arial" w:cs="Arial"/>
                <w:color w:val="000000"/>
                <w:sz w:val="22"/>
                <w:szCs w:val="22"/>
                <w:shd w:val="clear" w:color="auto" w:fill="FFFFFF"/>
              </w:rPr>
              <w:t>a</w:t>
            </w:r>
            <w:r w:rsidRPr="00514AF3">
              <w:rPr>
                <w:rFonts w:ascii="Arial" w:hAnsi="Arial" w:cs="Arial"/>
                <w:color w:val="000000"/>
                <w:sz w:val="22"/>
                <w:szCs w:val="22"/>
                <w:shd w:val="clear" w:color="auto" w:fill="FFFFFF"/>
              </w:rPr>
              <w:t xml:space="preserve">pklausą gali vykdyti apklausėjai, mokantys anglų </w:t>
            </w:r>
            <w:r w:rsidR="00383B0D" w:rsidRPr="00514AF3">
              <w:rPr>
                <w:rFonts w:ascii="Arial" w:hAnsi="Arial" w:cs="Arial"/>
                <w:color w:val="000000"/>
                <w:sz w:val="22"/>
                <w:szCs w:val="22"/>
                <w:shd w:val="clear" w:color="auto" w:fill="FFFFFF"/>
              </w:rPr>
              <w:t xml:space="preserve">arba </w:t>
            </w:r>
            <w:r w:rsidRPr="00514AF3">
              <w:rPr>
                <w:rFonts w:ascii="Arial" w:hAnsi="Arial" w:cs="Arial"/>
                <w:color w:val="000000"/>
                <w:sz w:val="22"/>
                <w:szCs w:val="22"/>
                <w:shd w:val="clear" w:color="auto" w:fill="FFFFFF"/>
              </w:rPr>
              <w:t xml:space="preserve">rusų kalbas ir gebantys jomis susikalbėti, paaiškinti apklausos tikslą ir pildymo instrukciją, turi gebėti suteikti daugiau informacijos apie apklausą, jos vykdytojus ir </w:t>
            </w:r>
            <w:r w:rsidR="00FB699C" w:rsidRPr="00514AF3">
              <w:rPr>
                <w:rFonts w:ascii="Arial" w:hAnsi="Arial" w:cs="Arial"/>
                <w:color w:val="000000"/>
                <w:sz w:val="22"/>
                <w:szCs w:val="22"/>
                <w:shd w:val="clear" w:color="auto" w:fill="FFFFFF"/>
              </w:rPr>
              <w:t>U</w:t>
            </w:r>
            <w:r w:rsidRPr="00514AF3">
              <w:rPr>
                <w:rFonts w:ascii="Arial" w:hAnsi="Arial" w:cs="Arial"/>
                <w:color w:val="000000"/>
                <w:sz w:val="22"/>
                <w:szCs w:val="22"/>
                <w:shd w:val="clear" w:color="auto" w:fill="FFFFFF"/>
              </w:rPr>
              <w:t>žsakovą</w:t>
            </w:r>
            <w:r w:rsidR="0056471A">
              <w:rPr>
                <w:rFonts w:ascii="Arial" w:hAnsi="Arial" w:cs="Arial"/>
                <w:color w:val="000000"/>
                <w:sz w:val="22"/>
                <w:szCs w:val="22"/>
                <w:shd w:val="clear" w:color="auto" w:fill="FFFFFF"/>
              </w:rPr>
              <w:t>,</w:t>
            </w:r>
            <w:r w:rsidRPr="00514AF3">
              <w:rPr>
                <w:rFonts w:ascii="Arial" w:hAnsi="Arial" w:cs="Arial"/>
                <w:color w:val="000000"/>
                <w:sz w:val="22"/>
                <w:szCs w:val="22"/>
                <w:shd w:val="clear" w:color="auto" w:fill="FFFFFF"/>
              </w:rPr>
              <w:t xml:space="preserve"> jeigu respondentai paprašo;</w:t>
            </w:r>
          </w:p>
          <w:p w14:paraId="70A5DE0B" w14:textId="5FAB0FCB" w:rsidR="00144372" w:rsidRPr="00514AF3" w:rsidRDefault="00144372" w:rsidP="00F90A0C">
            <w:pPr>
              <w:ind w:left="174"/>
              <w:jc w:val="both"/>
              <w:textAlignment w:val="baseline"/>
              <w:rPr>
                <w:rFonts w:ascii="Arial" w:hAnsi="Arial" w:cs="Arial"/>
                <w:color w:val="000000"/>
                <w:sz w:val="22"/>
                <w:szCs w:val="22"/>
                <w:shd w:val="clear" w:color="auto" w:fill="FFFFFF"/>
              </w:rPr>
            </w:pPr>
            <w:r w:rsidRPr="00514AF3">
              <w:rPr>
                <w:rFonts w:ascii="Arial" w:hAnsi="Arial" w:cs="Arial"/>
                <w:color w:val="000000"/>
                <w:sz w:val="22"/>
                <w:szCs w:val="22"/>
                <w:shd w:val="clear" w:color="auto" w:fill="FFFFFF"/>
              </w:rPr>
              <w:t xml:space="preserve">3.2.2. </w:t>
            </w:r>
            <w:r w:rsidR="007B7769" w:rsidRPr="00514AF3">
              <w:rPr>
                <w:rFonts w:ascii="Arial" w:hAnsi="Arial" w:cs="Arial"/>
                <w:color w:val="000000"/>
                <w:sz w:val="22"/>
                <w:szCs w:val="22"/>
                <w:shd w:val="clear" w:color="auto" w:fill="FFFFFF"/>
              </w:rPr>
              <w:t xml:space="preserve">Vykdant </w:t>
            </w:r>
            <w:r w:rsidR="007B7769" w:rsidRPr="00514AF3">
              <w:rPr>
                <w:rFonts w:ascii="Arial" w:hAnsi="Arial" w:cs="Arial"/>
                <w:b/>
                <w:bCs/>
                <w:sz w:val="22"/>
                <w:szCs w:val="22"/>
              </w:rPr>
              <w:t>3.1.5. punkte nurodytas</w:t>
            </w:r>
            <w:r w:rsidR="00D36CE5" w:rsidRPr="00514AF3">
              <w:rPr>
                <w:rFonts w:ascii="Arial" w:hAnsi="Arial" w:cs="Arial"/>
                <w:b/>
                <w:bCs/>
                <w:sz w:val="22"/>
                <w:szCs w:val="22"/>
              </w:rPr>
              <w:t xml:space="preserve"> paslaugas </w:t>
            </w:r>
            <w:r w:rsidR="00D36CE5" w:rsidRPr="00514AF3">
              <w:rPr>
                <w:rFonts w:ascii="Arial" w:hAnsi="Arial" w:cs="Arial"/>
                <w:sz w:val="22"/>
                <w:szCs w:val="22"/>
              </w:rPr>
              <w:t>a</w:t>
            </w:r>
            <w:r w:rsidRPr="00514AF3">
              <w:rPr>
                <w:rFonts w:ascii="Arial" w:hAnsi="Arial" w:cs="Arial"/>
                <w:color w:val="000000"/>
                <w:sz w:val="22"/>
                <w:szCs w:val="22"/>
                <w:shd w:val="clear" w:color="auto" w:fill="FFFFFF"/>
              </w:rPr>
              <w:t>pklausėjai</w:t>
            </w:r>
            <w:r w:rsidR="00BC57B7" w:rsidRPr="00514AF3">
              <w:rPr>
                <w:rFonts w:ascii="Arial" w:hAnsi="Arial" w:cs="Arial"/>
                <w:color w:val="000000"/>
                <w:sz w:val="22"/>
                <w:szCs w:val="22"/>
                <w:shd w:val="clear" w:color="auto" w:fill="FFFFFF"/>
              </w:rPr>
              <w:t xml:space="preserve"> </w:t>
            </w:r>
            <w:r w:rsidRPr="00514AF3">
              <w:rPr>
                <w:rFonts w:ascii="Arial" w:hAnsi="Arial" w:cs="Arial"/>
                <w:color w:val="000000"/>
                <w:sz w:val="22"/>
                <w:szCs w:val="22"/>
                <w:shd w:val="clear" w:color="auto" w:fill="FFFFFF"/>
              </w:rPr>
              <w:t>turi būti tvarkingai apsirengę ir laikytis higienos normų, būti lengvai identifikuojami, matomoje vietoje segėti apklausėjų korteles;</w:t>
            </w:r>
          </w:p>
          <w:p w14:paraId="56B40966" w14:textId="67C9FEF6" w:rsidR="00144372" w:rsidRPr="00514AF3" w:rsidRDefault="002F316F" w:rsidP="00F90A0C">
            <w:pPr>
              <w:ind w:left="174"/>
              <w:jc w:val="both"/>
              <w:textAlignment w:val="baseline"/>
              <w:rPr>
                <w:rFonts w:ascii="Arial" w:hAnsi="Arial" w:cs="Arial"/>
                <w:color w:val="000000"/>
                <w:sz w:val="22"/>
                <w:szCs w:val="22"/>
                <w:shd w:val="clear" w:color="auto" w:fill="FFFFFF"/>
              </w:rPr>
            </w:pPr>
            <w:r w:rsidRPr="00514AF3">
              <w:rPr>
                <w:rFonts w:ascii="Arial" w:hAnsi="Arial" w:cs="Arial"/>
                <w:color w:val="000000"/>
                <w:sz w:val="22"/>
                <w:szCs w:val="22"/>
                <w:shd w:val="clear" w:color="auto" w:fill="FFFFFF"/>
              </w:rPr>
              <w:t xml:space="preserve">3.2.3. </w:t>
            </w:r>
            <w:r w:rsidR="004308CA" w:rsidRPr="00514AF3">
              <w:rPr>
                <w:rFonts w:ascii="Arial" w:hAnsi="Arial" w:cs="Arial"/>
                <w:color w:val="000000"/>
                <w:sz w:val="22"/>
                <w:szCs w:val="22"/>
                <w:shd w:val="clear" w:color="auto" w:fill="FFFFFF"/>
              </w:rPr>
              <w:t>Apklausėjai p</w:t>
            </w:r>
            <w:r w:rsidRPr="00514AF3">
              <w:rPr>
                <w:rFonts w:ascii="Arial" w:hAnsi="Arial" w:cs="Arial"/>
                <w:color w:val="000000"/>
                <w:sz w:val="22"/>
                <w:szCs w:val="22"/>
                <w:shd w:val="clear" w:color="auto" w:fill="FFFFFF"/>
              </w:rPr>
              <w:t>rivalo elgtis mandagiai ir maloniai, prisistatyti, trumpai pristatyti apklausą ir jos tikslą, supažindinti respondentus, kaip pildyti klausimyną;</w:t>
            </w:r>
          </w:p>
          <w:p w14:paraId="151E4F67" w14:textId="73EB4604" w:rsidR="002F316F" w:rsidRPr="00514AF3" w:rsidRDefault="002F316F" w:rsidP="00F90A0C">
            <w:pPr>
              <w:ind w:left="174"/>
              <w:jc w:val="both"/>
              <w:textAlignment w:val="baseline"/>
              <w:rPr>
                <w:rFonts w:ascii="Arial" w:hAnsi="Arial" w:cs="Arial"/>
                <w:sz w:val="22"/>
                <w:szCs w:val="22"/>
              </w:rPr>
            </w:pPr>
            <w:r w:rsidRPr="00514AF3">
              <w:rPr>
                <w:rFonts w:ascii="Arial" w:hAnsi="Arial" w:cs="Arial"/>
                <w:color w:val="000000"/>
                <w:sz w:val="22"/>
                <w:szCs w:val="22"/>
                <w:shd w:val="clear" w:color="auto" w:fill="FFFFFF"/>
              </w:rPr>
              <w:t xml:space="preserve">3.2.4. </w:t>
            </w:r>
            <w:r w:rsidR="004308CA" w:rsidRPr="00514AF3">
              <w:rPr>
                <w:rFonts w:ascii="Arial" w:hAnsi="Arial" w:cs="Arial"/>
                <w:color w:val="000000"/>
                <w:sz w:val="22"/>
                <w:szCs w:val="22"/>
                <w:shd w:val="clear" w:color="auto" w:fill="FFFFFF"/>
              </w:rPr>
              <w:t>Apklausėjai t</w:t>
            </w:r>
            <w:r w:rsidRPr="00514AF3">
              <w:rPr>
                <w:rFonts w:ascii="Arial" w:hAnsi="Arial" w:cs="Arial"/>
                <w:color w:val="000000"/>
                <w:sz w:val="22"/>
                <w:szCs w:val="22"/>
                <w:shd w:val="clear" w:color="auto" w:fill="FFFFFF"/>
              </w:rPr>
              <w:t>uri užtikrinti, kad atsakymai būtų surinkti laikantis apklausos reikalavimų, objektyviai ir nešališkai.</w:t>
            </w:r>
          </w:p>
        </w:tc>
      </w:tr>
      <w:tr w:rsidR="00ED4527" w:rsidRPr="00514AF3" w14:paraId="5FF82027" w14:textId="77777777" w:rsidTr="005F29CF">
        <w:tc>
          <w:tcPr>
            <w:tcW w:w="10060" w:type="dxa"/>
            <w:tcBorders>
              <w:top w:val="single" w:sz="4" w:space="0" w:color="auto"/>
              <w:left w:val="single" w:sz="4" w:space="0" w:color="auto"/>
              <w:bottom w:val="single" w:sz="4" w:space="0" w:color="auto"/>
              <w:right w:val="single" w:sz="4" w:space="0" w:color="auto"/>
            </w:tcBorders>
            <w:hideMark/>
          </w:tcPr>
          <w:p w14:paraId="0664B172" w14:textId="54338927" w:rsidR="00175910" w:rsidRPr="00514AF3" w:rsidRDefault="00ED4527" w:rsidP="00F90A0C">
            <w:pPr>
              <w:pStyle w:val="ListParagraph"/>
              <w:numPr>
                <w:ilvl w:val="0"/>
                <w:numId w:val="16"/>
              </w:numPr>
              <w:ind w:left="174" w:firstLine="0"/>
              <w:rPr>
                <w:rFonts w:ascii="Arial" w:hAnsi="Arial" w:cs="Arial"/>
                <w:b/>
                <w:sz w:val="22"/>
                <w:szCs w:val="22"/>
                <w:lang w:val="lt-LT"/>
              </w:rPr>
            </w:pPr>
            <w:r w:rsidRPr="00514AF3">
              <w:rPr>
                <w:rFonts w:ascii="Arial" w:hAnsi="Arial" w:cs="Arial"/>
                <w:b/>
                <w:sz w:val="22"/>
                <w:szCs w:val="22"/>
                <w:lang w:val="lt-LT"/>
              </w:rPr>
              <w:lastRenderedPageBreak/>
              <w:t xml:space="preserve">PASLAUGŲ </w:t>
            </w:r>
            <w:r w:rsidR="00175910" w:rsidRPr="00514AF3">
              <w:rPr>
                <w:rFonts w:ascii="Arial" w:hAnsi="Arial" w:cs="Arial"/>
                <w:b/>
                <w:sz w:val="22"/>
                <w:szCs w:val="22"/>
                <w:lang w:val="lt-LT"/>
              </w:rPr>
              <w:t>VYKDYMO VIETA</w:t>
            </w:r>
          </w:p>
        </w:tc>
      </w:tr>
      <w:tr w:rsidR="00ED4527" w:rsidRPr="00514AF3" w14:paraId="2491BBEA" w14:textId="77777777" w:rsidTr="005F29CF">
        <w:trPr>
          <w:trHeight w:val="602"/>
        </w:trPr>
        <w:tc>
          <w:tcPr>
            <w:tcW w:w="10060" w:type="dxa"/>
            <w:tcBorders>
              <w:top w:val="single" w:sz="4" w:space="0" w:color="auto"/>
              <w:left w:val="single" w:sz="4" w:space="0" w:color="auto"/>
              <w:bottom w:val="single" w:sz="4" w:space="0" w:color="auto"/>
              <w:right w:val="single" w:sz="4" w:space="0" w:color="auto"/>
            </w:tcBorders>
            <w:hideMark/>
          </w:tcPr>
          <w:p w14:paraId="4CF66BC8" w14:textId="6CE299C9" w:rsidR="007E230B" w:rsidRPr="00514AF3" w:rsidRDefault="00715F27" w:rsidP="00F90A0C">
            <w:pPr>
              <w:ind w:left="174"/>
              <w:rPr>
                <w:rFonts w:ascii="Arial" w:hAnsi="Arial" w:cs="Arial"/>
                <w:i/>
                <w:sz w:val="22"/>
                <w:szCs w:val="22"/>
              </w:rPr>
            </w:pPr>
            <w:r w:rsidRPr="00514AF3">
              <w:rPr>
                <w:rFonts w:ascii="Arial" w:hAnsi="Arial" w:cs="Arial"/>
                <w:iCs/>
                <w:sz w:val="22"/>
                <w:szCs w:val="22"/>
              </w:rPr>
              <w:t xml:space="preserve">4.1. </w:t>
            </w:r>
            <w:r w:rsidR="007D6F69" w:rsidRPr="00514AF3">
              <w:rPr>
                <w:rFonts w:ascii="Arial" w:hAnsi="Arial" w:cs="Arial"/>
                <w:iCs/>
                <w:sz w:val="22"/>
                <w:szCs w:val="22"/>
              </w:rPr>
              <w:t xml:space="preserve">Paslaugos suteikiamos nuotoliniu būdu, </w:t>
            </w:r>
            <w:r w:rsidR="00397083" w:rsidRPr="00514AF3">
              <w:rPr>
                <w:rFonts w:ascii="Arial" w:hAnsi="Arial" w:cs="Arial"/>
                <w:iCs/>
                <w:sz w:val="22"/>
                <w:szCs w:val="22"/>
              </w:rPr>
              <w:t>tyrimo rezultatus</w:t>
            </w:r>
            <w:r w:rsidR="007D6F69" w:rsidRPr="00514AF3">
              <w:rPr>
                <w:rFonts w:ascii="Arial" w:hAnsi="Arial" w:cs="Arial"/>
                <w:iCs/>
                <w:sz w:val="22"/>
                <w:szCs w:val="22"/>
              </w:rPr>
              <w:t xml:space="preserve"> pateikiant </w:t>
            </w:r>
            <w:r w:rsidR="00A74752" w:rsidRPr="00514AF3">
              <w:rPr>
                <w:rFonts w:ascii="Arial" w:hAnsi="Arial" w:cs="Arial"/>
                <w:iCs/>
                <w:sz w:val="22"/>
                <w:szCs w:val="22"/>
              </w:rPr>
              <w:t xml:space="preserve">Užsakovui </w:t>
            </w:r>
            <w:r w:rsidR="007D6F69" w:rsidRPr="00514AF3">
              <w:rPr>
                <w:rFonts w:ascii="Arial" w:hAnsi="Arial" w:cs="Arial"/>
                <w:iCs/>
                <w:sz w:val="22"/>
                <w:szCs w:val="22"/>
              </w:rPr>
              <w:t>elektroniniu paštu</w:t>
            </w:r>
            <w:r w:rsidR="005C3EE7" w:rsidRPr="00514AF3">
              <w:rPr>
                <w:rFonts w:ascii="Arial" w:hAnsi="Arial" w:cs="Arial"/>
                <w:iCs/>
                <w:sz w:val="22"/>
                <w:szCs w:val="22"/>
              </w:rPr>
              <w:t xml:space="preserve"> adresu</w:t>
            </w:r>
            <w:r w:rsidR="000A2C17" w:rsidRPr="00514AF3">
              <w:rPr>
                <w:rFonts w:ascii="Arial" w:hAnsi="Arial" w:cs="Arial"/>
                <w:iCs/>
                <w:sz w:val="22"/>
                <w:szCs w:val="22"/>
              </w:rPr>
              <w:t xml:space="preserve"> </w:t>
            </w:r>
            <w:hyperlink r:id="rId10" w:history="1">
              <w:r w:rsidR="00D42207" w:rsidRPr="00514AF3">
                <w:rPr>
                  <w:rStyle w:val="Hyperlink"/>
                  <w:rFonts w:ascii="Arial" w:hAnsi="Arial" w:cs="Arial"/>
                  <w:iCs/>
                  <w:sz w:val="22"/>
                  <w:szCs w:val="22"/>
                </w:rPr>
                <w:t>info@govilnius.lt</w:t>
              </w:r>
            </w:hyperlink>
            <w:r w:rsidR="00D42207" w:rsidRPr="00514AF3">
              <w:rPr>
                <w:rFonts w:ascii="Arial" w:hAnsi="Arial" w:cs="Arial"/>
                <w:iCs/>
                <w:sz w:val="22"/>
                <w:szCs w:val="22"/>
              </w:rPr>
              <w:t xml:space="preserve"> ir</w:t>
            </w:r>
            <w:r w:rsidR="005C3EE7" w:rsidRPr="00514AF3">
              <w:rPr>
                <w:rFonts w:ascii="Arial" w:hAnsi="Arial" w:cs="Arial"/>
                <w:iCs/>
                <w:sz w:val="22"/>
                <w:szCs w:val="22"/>
              </w:rPr>
              <w:t xml:space="preserve"> </w:t>
            </w:r>
            <w:hyperlink r:id="rId11" w:history="1">
              <w:r w:rsidR="005C3EE7" w:rsidRPr="00514AF3">
                <w:rPr>
                  <w:rStyle w:val="Hyperlink"/>
                  <w:rFonts w:ascii="Arial" w:hAnsi="Arial" w:cs="Arial"/>
                  <w:iCs/>
                  <w:sz w:val="22"/>
                  <w:szCs w:val="22"/>
                </w:rPr>
                <w:t>ieva.bauziene@govilnius.lt</w:t>
              </w:r>
            </w:hyperlink>
            <w:r w:rsidR="00D42207" w:rsidRPr="00514AF3">
              <w:rPr>
                <w:rFonts w:ascii="Arial" w:hAnsi="Arial" w:cs="Arial"/>
                <w:sz w:val="22"/>
                <w:szCs w:val="22"/>
              </w:rPr>
              <w:t>.</w:t>
            </w:r>
            <w:r w:rsidR="007E230B" w:rsidRPr="00514AF3">
              <w:rPr>
                <w:rFonts w:ascii="Arial" w:hAnsi="Arial" w:cs="Arial"/>
                <w:sz w:val="22"/>
                <w:szCs w:val="22"/>
              </w:rPr>
              <w:t xml:space="preserve"> Pristatymas Užsakovo komandai vyksta Užsakovo patalpose, adresu Gynėjų g. 16, Vilnius, jeigu atskirai neaptarta kitaip.</w:t>
            </w:r>
          </w:p>
        </w:tc>
      </w:tr>
      <w:tr w:rsidR="00ED4527" w:rsidRPr="00514AF3" w14:paraId="65402B64" w14:textId="77777777" w:rsidTr="005F29CF">
        <w:tc>
          <w:tcPr>
            <w:tcW w:w="10060" w:type="dxa"/>
            <w:tcBorders>
              <w:top w:val="single" w:sz="4" w:space="0" w:color="auto"/>
              <w:left w:val="single" w:sz="4" w:space="0" w:color="auto"/>
              <w:bottom w:val="single" w:sz="4" w:space="0" w:color="auto"/>
              <w:right w:val="single" w:sz="4" w:space="0" w:color="auto"/>
            </w:tcBorders>
            <w:hideMark/>
          </w:tcPr>
          <w:p w14:paraId="05E2B4D6" w14:textId="77777777" w:rsidR="00175910" w:rsidRPr="00514AF3" w:rsidRDefault="00175910" w:rsidP="00F90A0C">
            <w:pPr>
              <w:pStyle w:val="ListParagraph"/>
              <w:numPr>
                <w:ilvl w:val="0"/>
                <w:numId w:val="16"/>
              </w:numPr>
              <w:ind w:left="174" w:firstLine="0"/>
              <w:rPr>
                <w:rFonts w:ascii="Arial" w:hAnsi="Arial" w:cs="Arial"/>
                <w:b/>
                <w:sz w:val="22"/>
                <w:szCs w:val="22"/>
                <w:lang w:val="lt-LT"/>
              </w:rPr>
            </w:pPr>
            <w:r w:rsidRPr="00514AF3">
              <w:rPr>
                <w:rFonts w:ascii="Arial" w:hAnsi="Arial" w:cs="Arial"/>
                <w:b/>
                <w:sz w:val="22"/>
                <w:szCs w:val="22"/>
                <w:lang w:val="lt-LT"/>
              </w:rPr>
              <w:t>VYKDYMO TVARKA IR TERMINAI</w:t>
            </w:r>
          </w:p>
        </w:tc>
      </w:tr>
      <w:tr w:rsidR="00ED4527" w:rsidRPr="00514AF3" w14:paraId="696EDF92" w14:textId="77777777" w:rsidTr="005F29CF">
        <w:trPr>
          <w:trHeight w:val="602"/>
        </w:trPr>
        <w:tc>
          <w:tcPr>
            <w:tcW w:w="10060" w:type="dxa"/>
            <w:tcBorders>
              <w:top w:val="single" w:sz="4" w:space="0" w:color="auto"/>
              <w:left w:val="single" w:sz="4" w:space="0" w:color="auto"/>
              <w:bottom w:val="single" w:sz="4" w:space="0" w:color="auto"/>
              <w:right w:val="single" w:sz="4" w:space="0" w:color="auto"/>
            </w:tcBorders>
          </w:tcPr>
          <w:p w14:paraId="59A1951D" w14:textId="6868A3D6" w:rsidR="00C27E9C" w:rsidRPr="00514AF3" w:rsidRDefault="009569C7" w:rsidP="00F90A0C">
            <w:pPr>
              <w:pStyle w:val="ListParagraph"/>
              <w:numPr>
                <w:ilvl w:val="1"/>
                <w:numId w:val="16"/>
              </w:numPr>
              <w:tabs>
                <w:tab w:val="left" w:pos="589"/>
              </w:tabs>
              <w:ind w:left="174" w:firstLine="0"/>
              <w:jc w:val="both"/>
              <w:rPr>
                <w:rFonts w:ascii="Arial" w:hAnsi="Arial" w:cs="Arial"/>
                <w:sz w:val="22"/>
                <w:szCs w:val="22"/>
                <w:lang w:val="lt-LT"/>
              </w:rPr>
            </w:pPr>
            <w:r w:rsidRPr="00514AF3">
              <w:rPr>
                <w:rFonts w:ascii="Arial" w:hAnsi="Arial" w:cs="Arial"/>
                <w:sz w:val="22"/>
                <w:szCs w:val="22"/>
                <w:lang w:val="lt-LT" w:eastAsia="ar-SA"/>
              </w:rPr>
              <w:t xml:space="preserve">Paslaugų teikimo terminas: </w:t>
            </w:r>
            <w:r w:rsidRPr="00514AF3">
              <w:rPr>
                <w:rFonts w:ascii="Arial" w:hAnsi="Arial" w:cs="Arial"/>
                <w:sz w:val="22"/>
                <w:szCs w:val="22"/>
                <w:lang w:val="lt-LT"/>
              </w:rPr>
              <w:t>36 (trisdešimt šeši) mėnesi</w:t>
            </w:r>
            <w:r w:rsidR="00CD340B" w:rsidRPr="00514AF3">
              <w:rPr>
                <w:rFonts w:ascii="Arial" w:hAnsi="Arial" w:cs="Arial"/>
                <w:sz w:val="22"/>
                <w:szCs w:val="22"/>
                <w:lang w:val="lt-LT"/>
              </w:rPr>
              <w:t>ai</w:t>
            </w:r>
            <w:r w:rsidRPr="00514AF3">
              <w:rPr>
                <w:rFonts w:ascii="Arial" w:hAnsi="Arial" w:cs="Arial"/>
                <w:sz w:val="22"/>
                <w:szCs w:val="22"/>
                <w:lang w:val="lt-LT"/>
              </w:rPr>
              <w:t xml:space="preserve"> nuo sutarties įsigaliojimo dienos</w:t>
            </w:r>
            <w:r w:rsidR="00CD340B" w:rsidRPr="00514AF3">
              <w:rPr>
                <w:rFonts w:ascii="Arial" w:hAnsi="Arial" w:cs="Arial"/>
                <w:sz w:val="22"/>
                <w:szCs w:val="22"/>
                <w:lang w:val="lt-LT"/>
              </w:rPr>
              <w:t>.</w:t>
            </w:r>
          </w:p>
          <w:p w14:paraId="222C06A5" w14:textId="786F97ED" w:rsidR="00FB699C" w:rsidRPr="00514AF3" w:rsidRDefault="00FB699C" w:rsidP="00F90A0C">
            <w:pPr>
              <w:pStyle w:val="ListParagraph"/>
              <w:numPr>
                <w:ilvl w:val="1"/>
                <w:numId w:val="16"/>
              </w:numPr>
              <w:tabs>
                <w:tab w:val="left" w:pos="589"/>
              </w:tabs>
              <w:ind w:left="174" w:firstLine="0"/>
              <w:jc w:val="both"/>
              <w:rPr>
                <w:rFonts w:ascii="Arial" w:hAnsi="Arial" w:cs="Arial"/>
                <w:sz w:val="22"/>
                <w:szCs w:val="22"/>
                <w:lang w:val="lt-LT"/>
              </w:rPr>
            </w:pPr>
            <w:r w:rsidRPr="00514AF3">
              <w:rPr>
                <w:rFonts w:ascii="Arial" w:hAnsi="Arial" w:cs="Arial"/>
                <w:sz w:val="22"/>
                <w:szCs w:val="22"/>
                <w:lang w:val="lt-LT"/>
              </w:rPr>
              <w:t>Užsakovo</w:t>
            </w:r>
            <w:r w:rsidRPr="00514AF3">
              <w:rPr>
                <w:rFonts w:ascii="Arial" w:hAnsi="Arial" w:cs="Arial"/>
                <w:spacing w:val="-2"/>
                <w:sz w:val="22"/>
                <w:szCs w:val="22"/>
                <w:lang w:val="lt-LT"/>
              </w:rPr>
              <w:t xml:space="preserve"> </w:t>
            </w:r>
            <w:r w:rsidRPr="00514AF3">
              <w:rPr>
                <w:rFonts w:ascii="Arial" w:hAnsi="Arial" w:cs="Arial"/>
                <w:sz w:val="22"/>
                <w:szCs w:val="22"/>
                <w:lang w:val="lt-LT"/>
              </w:rPr>
              <w:t>ir</w:t>
            </w:r>
            <w:r w:rsidRPr="00514AF3">
              <w:rPr>
                <w:rFonts w:ascii="Arial" w:hAnsi="Arial" w:cs="Arial"/>
                <w:spacing w:val="-1"/>
                <w:sz w:val="22"/>
                <w:szCs w:val="22"/>
                <w:lang w:val="lt-LT"/>
              </w:rPr>
              <w:t xml:space="preserve"> </w:t>
            </w:r>
            <w:r w:rsidR="00AC355A" w:rsidRPr="00514AF3">
              <w:rPr>
                <w:rFonts w:ascii="Arial" w:hAnsi="Arial" w:cs="Arial"/>
                <w:sz w:val="22"/>
                <w:szCs w:val="22"/>
                <w:lang w:val="lt-LT"/>
              </w:rPr>
              <w:t>Paslaugų teikėjo</w:t>
            </w:r>
            <w:r w:rsidRPr="00514AF3">
              <w:rPr>
                <w:rFonts w:ascii="Arial" w:hAnsi="Arial" w:cs="Arial"/>
                <w:spacing w:val="-1"/>
                <w:sz w:val="22"/>
                <w:szCs w:val="22"/>
                <w:lang w:val="lt-LT"/>
              </w:rPr>
              <w:t xml:space="preserve"> </w:t>
            </w:r>
            <w:r w:rsidRPr="00514AF3">
              <w:rPr>
                <w:rFonts w:ascii="Arial" w:hAnsi="Arial" w:cs="Arial"/>
                <w:sz w:val="22"/>
                <w:szCs w:val="22"/>
                <w:lang w:val="lt-LT"/>
              </w:rPr>
              <w:t>komunikacija</w:t>
            </w:r>
            <w:r w:rsidRPr="00514AF3">
              <w:rPr>
                <w:rFonts w:ascii="Arial" w:hAnsi="Arial" w:cs="Arial"/>
                <w:spacing w:val="-2"/>
                <w:sz w:val="22"/>
                <w:szCs w:val="22"/>
                <w:lang w:val="lt-LT"/>
              </w:rPr>
              <w:t xml:space="preserve"> </w:t>
            </w:r>
            <w:r w:rsidRPr="00514AF3">
              <w:rPr>
                <w:rFonts w:ascii="Arial" w:hAnsi="Arial" w:cs="Arial"/>
                <w:sz w:val="22"/>
                <w:szCs w:val="22"/>
                <w:lang w:val="lt-LT"/>
              </w:rPr>
              <w:t>vykdoma</w:t>
            </w:r>
            <w:r w:rsidRPr="00514AF3">
              <w:rPr>
                <w:rFonts w:ascii="Arial" w:hAnsi="Arial" w:cs="Arial"/>
                <w:spacing w:val="-1"/>
                <w:sz w:val="22"/>
                <w:szCs w:val="22"/>
                <w:lang w:val="lt-LT"/>
              </w:rPr>
              <w:t xml:space="preserve"> </w:t>
            </w:r>
            <w:r w:rsidRPr="00514AF3">
              <w:rPr>
                <w:rFonts w:ascii="Arial" w:hAnsi="Arial" w:cs="Arial"/>
                <w:sz w:val="22"/>
                <w:szCs w:val="22"/>
                <w:lang w:val="lt-LT"/>
              </w:rPr>
              <w:t>elektroniniu paštu</w:t>
            </w:r>
            <w:r w:rsidRPr="00514AF3">
              <w:rPr>
                <w:rFonts w:ascii="Arial" w:hAnsi="Arial" w:cs="Arial"/>
                <w:spacing w:val="-1"/>
                <w:sz w:val="22"/>
                <w:szCs w:val="22"/>
                <w:lang w:val="lt-LT"/>
              </w:rPr>
              <w:t xml:space="preserve"> </w:t>
            </w:r>
            <w:r w:rsidRPr="00514AF3">
              <w:rPr>
                <w:rFonts w:ascii="Arial" w:hAnsi="Arial" w:cs="Arial"/>
                <w:sz w:val="22"/>
                <w:szCs w:val="22"/>
                <w:lang w:val="lt-LT"/>
              </w:rPr>
              <w:t>ir</w:t>
            </w:r>
            <w:r w:rsidRPr="00514AF3">
              <w:rPr>
                <w:rFonts w:ascii="Arial" w:hAnsi="Arial" w:cs="Arial"/>
                <w:spacing w:val="-1"/>
                <w:sz w:val="22"/>
                <w:szCs w:val="22"/>
                <w:lang w:val="lt-LT"/>
              </w:rPr>
              <w:t xml:space="preserve"> </w:t>
            </w:r>
            <w:r w:rsidRPr="00514AF3">
              <w:rPr>
                <w:rFonts w:ascii="Arial" w:hAnsi="Arial" w:cs="Arial"/>
                <w:sz w:val="22"/>
                <w:szCs w:val="22"/>
                <w:lang w:val="lt-LT"/>
              </w:rPr>
              <w:t>telefonu.</w:t>
            </w:r>
          </w:p>
          <w:p w14:paraId="330ACD9B" w14:textId="13F6BDD3" w:rsidR="00C27E9C" w:rsidRPr="00514AF3" w:rsidRDefault="00CD340B" w:rsidP="00F90A0C">
            <w:pPr>
              <w:pStyle w:val="ListParagraph"/>
              <w:numPr>
                <w:ilvl w:val="1"/>
                <w:numId w:val="16"/>
              </w:numPr>
              <w:tabs>
                <w:tab w:val="left" w:pos="589"/>
              </w:tabs>
              <w:ind w:left="174" w:firstLine="0"/>
              <w:jc w:val="both"/>
              <w:rPr>
                <w:rFonts w:ascii="Arial" w:hAnsi="Arial" w:cs="Arial"/>
                <w:sz w:val="22"/>
                <w:szCs w:val="22"/>
                <w:lang w:val="lt-LT"/>
              </w:rPr>
            </w:pPr>
            <w:r w:rsidRPr="00514AF3">
              <w:rPr>
                <w:rFonts w:ascii="Arial" w:hAnsi="Arial" w:cs="Arial"/>
                <w:iCs/>
                <w:sz w:val="22"/>
                <w:szCs w:val="22"/>
                <w:lang w:val="lt-LT"/>
              </w:rPr>
              <w:t xml:space="preserve">Užsakovas pateikia </w:t>
            </w:r>
            <w:r w:rsidR="00AC355A" w:rsidRPr="00514AF3">
              <w:rPr>
                <w:rFonts w:ascii="Arial" w:hAnsi="Arial" w:cs="Arial"/>
                <w:iCs/>
                <w:sz w:val="22"/>
                <w:szCs w:val="22"/>
                <w:lang w:val="lt-LT"/>
              </w:rPr>
              <w:t>Paslaugų teikėjui</w:t>
            </w:r>
            <w:r w:rsidRPr="00514AF3">
              <w:rPr>
                <w:rFonts w:ascii="Arial" w:hAnsi="Arial" w:cs="Arial"/>
                <w:iCs/>
                <w:sz w:val="22"/>
                <w:szCs w:val="22"/>
                <w:lang w:val="lt-LT"/>
              </w:rPr>
              <w:t xml:space="preserve"> paslaugos užsakymą el</w:t>
            </w:r>
            <w:r w:rsidR="00FB699C" w:rsidRPr="00514AF3">
              <w:rPr>
                <w:rFonts w:ascii="Arial" w:hAnsi="Arial" w:cs="Arial"/>
                <w:iCs/>
                <w:sz w:val="22"/>
                <w:szCs w:val="22"/>
                <w:lang w:val="lt-LT"/>
              </w:rPr>
              <w:t>ektroniniu</w:t>
            </w:r>
            <w:r w:rsidRPr="00514AF3">
              <w:rPr>
                <w:rFonts w:ascii="Arial" w:hAnsi="Arial" w:cs="Arial"/>
                <w:iCs/>
                <w:sz w:val="22"/>
                <w:szCs w:val="22"/>
                <w:lang w:val="lt-LT"/>
              </w:rPr>
              <w:t xml:space="preserve"> paštu.</w:t>
            </w:r>
          </w:p>
          <w:p w14:paraId="5BB9DE94" w14:textId="564CC25B" w:rsidR="008704DA" w:rsidRPr="00514AF3" w:rsidRDefault="005441B7" w:rsidP="00F90A0C">
            <w:pPr>
              <w:pStyle w:val="ListParagraph"/>
              <w:numPr>
                <w:ilvl w:val="1"/>
                <w:numId w:val="16"/>
              </w:numPr>
              <w:tabs>
                <w:tab w:val="left" w:pos="589"/>
              </w:tabs>
              <w:ind w:left="174" w:firstLine="0"/>
              <w:jc w:val="both"/>
              <w:rPr>
                <w:rFonts w:ascii="Arial" w:hAnsi="Arial" w:cs="Arial"/>
                <w:sz w:val="22"/>
                <w:szCs w:val="22"/>
                <w:lang w:val="lt-LT"/>
              </w:rPr>
            </w:pPr>
            <w:r w:rsidRPr="00514AF3">
              <w:rPr>
                <w:rFonts w:ascii="Arial" w:hAnsi="Arial" w:cs="Arial"/>
                <w:sz w:val="22"/>
                <w:szCs w:val="22"/>
                <w:lang w:val="lt-LT"/>
              </w:rPr>
              <w:t>Paslaugų teikėjas įsipareigoja paslaugas suteikti kokybiškai pagal suderintus terminus</w:t>
            </w:r>
            <w:r w:rsidR="008704DA" w:rsidRPr="00514AF3">
              <w:rPr>
                <w:rFonts w:ascii="Arial" w:hAnsi="Arial" w:cs="Arial"/>
                <w:sz w:val="22"/>
                <w:szCs w:val="22"/>
                <w:lang w:val="lt-LT"/>
              </w:rPr>
              <w:t>.</w:t>
            </w:r>
          </w:p>
          <w:p w14:paraId="520649DF" w14:textId="7BDD1174" w:rsidR="00111A5D" w:rsidRPr="00514AF3" w:rsidRDefault="00AC355A" w:rsidP="00F90A0C">
            <w:pPr>
              <w:pStyle w:val="ListParagraph"/>
              <w:numPr>
                <w:ilvl w:val="1"/>
                <w:numId w:val="16"/>
              </w:numPr>
              <w:ind w:left="174" w:firstLine="0"/>
              <w:jc w:val="both"/>
              <w:rPr>
                <w:rFonts w:ascii="Arial" w:hAnsi="Arial" w:cs="Arial"/>
                <w:sz w:val="22"/>
                <w:szCs w:val="22"/>
                <w:lang w:val="lt-LT"/>
              </w:rPr>
            </w:pPr>
            <w:r w:rsidRPr="00514AF3">
              <w:rPr>
                <w:rFonts w:ascii="Arial" w:hAnsi="Arial" w:cs="Arial"/>
                <w:sz w:val="22"/>
                <w:szCs w:val="22"/>
                <w:lang w:val="lt-LT"/>
              </w:rPr>
              <w:lastRenderedPageBreak/>
              <w:t>Paslaugų teikėjas</w:t>
            </w:r>
            <w:r w:rsidR="00111A5D" w:rsidRPr="00514AF3">
              <w:rPr>
                <w:rFonts w:ascii="Arial" w:hAnsi="Arial" w:cs="Arial"/>
                <w:sz w:val="22"/>
                <w:szCs w:val="22"/>
                <w:lang w:val="lt-LT"/>
              </w:rPr>
              <w:t xml:space="preserve"> </w:t>
            </w:r>
            <w:r w:rsidR="008617B8" w:rsidRPr="00514AF3">
              <w:rPr>
                <w:rFonts w:ascii="Arial" w:hAnsi="Arial" w:cs="Arial"/>
                <w:sz w:val="22"/>
                <w:szCs w:val="22"/>
                <w:lang w:val="lt-LT"/>
              </w:rPr>
              <w:t xml:space="preserve">turi gebėti </w:t>
            </w:r>
            <w:r w:rsidR="00111A5D" w:rsidRPr="00514AF3">
              <w:rPr>
                <w:rFonts w:ascii="Arial" w:hAnsi="Arial" w:cs="Arial"/>
                <w:sz w:val="22"/>
                <w:szCs w:val="22"/>
                <w:lang w:val="lt-LT"/>
              </w:rPr>
              <w:t>analizuoti, apibendrinti duomenis bei generuoti išvadas ir pagrįstas rekomendacijas;</w:t>
            </w:r>
          </w:p>
          <w:p w14:paraId="41B76416" w14:textId="77777777" w:rsidR="00FF563B" w:rsidRPr="00514AF3" w:rsidRDefault="00FF563B" w:rsidP="00F90A0C">
            <w:pPr>
              <w:pStyle w:val="ListParagraph"/>
              <w:ind w:left="174"/>
              <w:jc w:val="both"/>
              <w:rPr>
                <w:rFonts w:ascii="Arial" w:hAnsi="Arial" w:cs="Arial"/>
                <w:sz w:val="22"/>
                <w:szCs w:val="22"/>
                <w:lang w:val="lt-LT"/>
              </w:rPr>
            </w:pPr>
          </w:p>
          <w:p w14:paraId="1D7F5C50" w14:textId="6AF38C1E" w:rsidR="003C258F" w:rsidRPr="00514AF3" w:rsidRDefault="00FB699C" w:rsidP="00F90A0C">
            <w:pPr>
              <w:pStyle w:val="ListParagraph"/>
              <w:numPr>
                <w:ilvl w:val="1"/>
                <w:numId w:val="16"/>
              </w:numPr>
              <w:ind w:left="174" w:firstLine="0"/>
              <w:jc w:val="both"/>
              <w:rPr>
                <w:rFonts w:ascii="Arial" w:hAnsi="Arial" w:cs="Arial"/>
                <w:b/>
                <w:bCs/>
                <w:sz w:val="22"/>
                <w:szCs w:val="22"/>
                <w:lang w:val="lt-LT"/>
              </w:rPr>
            </w:pPr>
            <w:r w:rsidRPr="00514AF3">
              <w:rPr>
                <w:rFonts w:ascii="Arial" w:hAnsi="Arial" w:cs="Arial"/>
                <w:b/>
                <w:bCs/>
                <w:sz w:val="22"/>
                <w:szCs w:val="22"/>
                <w:lang w:val="lt-LT"/>
              </w:rPr>
              <w:t xml:space="preserve">I pirkimo objekto dalies – </w:t>
            </w:r>
            <w:r w:rsidR="00334EE8" w:rsidRPr="00514AF3">
              <w:rPr>
                <w:rFonts w:ascii="Arial" w:hAnsi="Arial" w:cs="Arial"/>
                <w:b/>
                <w:bCs/>
                <w:sz w:val="22"/>
                <w:szCs w:val="22"/>
                <w:lang w:val="lt-LT"/>
              </w:rPr>
              <w:t>Tikslinių rinkų reklaminės kampanijos poveikio tyrim</w:t>
            </w:r>
            <w:r w:rsidR="00735B33" w:rsidRPr="00514AF3">
              <w:rPr>
                <w:rFonts w:ascii="Arial" w:hAnsi="Arial" w:cs="Arial"/>
                <w:b/>
                <w:bCs/>
                <w:sz w:val="22"/>
                <w:szCs w:val="22"/>
                <w:lang w:val="lt-LT"/>
              </w:rPr>
              <w:t>o</w:t>
            </w:r>
            <w:r w:rsidR="00334EE8" w:rsidRPr="00514AF3">
              <w:rPr>
                <w:rFonts w:ascii="Arial" w:hAnsi="Arial" w:cs="Arial"/>
                <w:b/>
                <w:bCs/>
                <w:sz w:val="22"/>
                <w:szCs w:val="22"/>
                <w:lang w:val="lt-LT"/>
              </w:rPr>
              <w:t xml:space="preserve"> (</w:t>
            </w:r>
            <w:proofErr w:type="spellStart"/>
            <w:r w:rsidR="00334EE8" w:rsidRPr="00514AF3">
              <w:rPr>
                <w:rFonts w:ascii="Arial" w:hAnsi="Arial" w:cs="Arial"/>
                <w:b/>
                <w:bCs/>
                <w:sz w:val="22"/>
                <w:szCs w:val="22"/>
                <w:lang w:val="lt-LT"/>
              </w:rPr>
              <w:t>pre-test</w:t>
            </w:r>
            <w:proofErr w:type="spellEnd"/>
            <w:r w:rsidR="00334EE8" w:rsidRPr="00514AF3">
              <w:rPr>
                <w:rFonts w:ascii="Arial" w:hAnsi="Arial" w:cs="Arial"/>
                <w:b/>
                <w:bCs/>
                <w:sz w:val="22"/>
                <w:szCs w:val="22"/>
                <w:lang w:val="lt-LT"/>
              </w:rPr>
              <w:t xml:space="preserve"> arba </w:t>
            </w:r>
            <w:proofErr w:type="spellStart"/>
            <w:r w:rsidR="00334EE8" w:rsidRPr="00514AF3">
              <w:rPr>
                <w:rFonts w:ascii="Arial" w:hAnsi="Arial" w:cs="Arial"/>
                <w:b/>
                <w:bCs/>
                <w:sz w:val="22"/>
                <w:szCs w:val="22"/>
                <w:lang w:val="lt-LT"/>
              </w:rPr>
              <w:t>post-test</w:t>
            </w:r>
            <w:proofErr w:type="spellEnd"/>
            <w:r w:rsidR="00334EE8" w:rsidRPr="00514AF3">
              <w:rPr>
                <w:rFonts w:ascii="Arial" w:hAnsi="Arial" w:cs="Arial"/>
                <w:b/>
                <w:bCs/>
                <w:sz w:val="22"/>
                <w:szCs w:val="22"/>
                <w:lang w:val="lt-LT"/>
              </w:rPr>
              <w:t xml:space="preserve"> </w:t>
            </w:r>
            <w:r w:rsidR="001639C5" w:rsidRPr="00514AF3">
              <w:rPr>
                <w:rFonts w:ascii="Arial" w:hAnsi="Arial" w:cs="Arial"/>
                <w:b/>
                <w:bCs/>
                <w:sz w:val="22"/>
                <w:szCs w:val="22"/>
                <w:lang w:val="lt-LT"/>
              </w:rPr>
              <w:t>tyrim</w:t>
            </w:r>
            <w:r w:rsidR="001639C5">
              <w:rPr>
                <w:rFonts w:ascii="Arial" w:hAnsi="Arial" w:cs="Arial"/>
                <w:b/>
                <w:bCs/>
                <w:sz w:val="22"/>
                <w:szCs w:val="22"/>
                <w:lang w:val="lt-LT"/>
              </w:rPr>
              <w:t>o</w:t>
            </w:r>
            <w:r w:rsidR="00875708" w:rsidRPr="00514AF3">
              <w:rPr>
                <w:rFonts w:ascii="Arial" w:hAnsi="Arial" w:cs="Arial"/>
                <w:b/>
                <w:bCs/>
                <w:sz w:val="22"/>
                <w:szCs w:val="22"/>
                <w:lang w:val="lt-LT"/>
              </w:rPr>
              <w:t>)</w:t>
            </w:r>
            <w:r w:rsidR="009830AC" w:rsidRPr="00514AF3">
              <w:rPr>
                <w:rFonts w:ascii="Arial" w:hAnsi="Arial" w:cs="Arial"/>
                <w:b/>
                <w:bCs/>
                <w:sz w:val="22"/>
                <w:szCs w:val="22"/>
                <w:lang w:val="lt-LT"/>
              </w:rPr>
              <w:t xml:space="preserve"> paslaugų suteikimo terminai</w:t>
            </w:r>
            <w:r w:rsidR="00735B33" w:rsidRPr="00514AF3">
              <w:rPr>
                <w:rFonts w:ascii="Arial" w:hAnsi="Arial" w:cs="Arial"/>
                <w:b/>
                <w:bCs/>
                <w:sz w:val="22"/>
                <w:szCs w:val="22"/>
                <w:lang w:val="lt-LT"/>
              </w:rPr>
              <w:t>:</w:t>
            </w:r>
          </w:p>
          <w:p w14:paraId="4C3A8173" w14:textId="42067903" w:rsidR="00143B23" w:rsidRPr="00514AF3" w:rsidRDefault="00B52044"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7A4D32" w:rsidRPr="00514AF3">
              <w:rPr>
                <w:rFonts w:ascii="Arial" w:hAnsi="Arial" w:cs="Arial"/>
                <w:iCs/>
                <w:sz w:val="22"/>
                <w:szCs w:val="22"/>
              </w:rPr>
              <w:t xml:space="preserve">.6.1. </w:t>
            </w:r>
            <w:r w:rsidR="008C34BC" w:rsidRPr="00514AF3">
              <w:rPr>
                <w:rFonts w:ascii="Arial" w:hAnsi="Arial" w:cs="Arial"/>
                <w:iCs/>
                <w:sz w:val="22"/>
                <w:szCs w:val="22"/>
              </w:rPr>
              <w:t xml:space="preserve">Ne </w:t>
            </w:r>
            <w:r w:rsidR="00850945" w:rsidRPr="00514AF3">
              <w:rPr>
                <w:rFonts w:ascii="Arial" w:hAnsi="Arial" w:cs="Arial"/>
                <w:iCs/>
                <w:sz w:val="22"/>
                <w:szCs w:val="22"/>
              </w:rPr>
              <w:t>vėl</w:t>
            </w:r>
            <w:r w:rsidR="006C65F9" w:rsidRPr="00514AF3">
              <w:rPr>
                <w:rFonts w:ascii="Arial" w:hAnsi="Arial" w:cs="Arial"/>
                <w:iCs/>
                <w:sz w:val="22"/>
                <w:szCs w:val="22"/>
              </w:rPr>
              <w:t xml:space="preserve">iau </w:t>
            </w:r>
            <w:r w:rsidR="00850945" w:rsidRPr="00514AF3">
              <w:rPr>
                <w:rFonts w:ascii="Arial" w:hAnsi="Arial" w:cs="Arial"/>
                <w:iCs/>
                <w:sz w:val="22"/>
                <w:szCs w:val="22"/>
              </w:rPr>
              <w:t xml:space="preserve">kaip </w:t>
            </w:r>
            <w:r w:rsidR="008C34BC" w:rsidRPr="00514AF3">
              <w:rPr>
                <w:rFonts w:ascii="Arial" w:hAnsi="Arial" w:cs="Arial"/>
                <w:iCs/>
                <w:sz w:val="22"/>
                <w:szCs w:val="22"/>
              </w:rPr>
              <w:t xml:space="preserve">per 3 </w:t>
            </w:r>
            <w:r w:rsidR="00FB699C" w:rsidRPr="00514AF3">
              <w:rPr>
                <w:rFonts w:ascii="Arial" w:hAnsi="Arial" w:cs="Arial"/>
                <w:iCs/>
                <w:sz w:val="22"/>
                <w:szCs w:val="22"/>
              </w:rPr>
              <w:t xml:space="preserve">(tris) </w:t>
            </w:r>
            <w:r w:rsidR="008C34BC" w:rsidRPr="00514AF3">
              <w:rPr>
                <w:rFonts w:ascii="Arial" w:hAnsi="Arial" w:cs="Arial"/>
                <w:iCs/>
                <w:sz w:val="22"/>
                <w:szCs w:val="22"/>
              </w:rPr>
              <w:t>d</w:t>
            </w:r>
            <w:r w:rsidR="00FB699C" w:rsidRPr="00514AF3">
              <w:rPr>
                <w:rFonts w:ascii="Arial" w:hAnsi="Arial" w:cs="Arial"/>
                <w:iCs/>
                <w:sz w:val="22"/>
                <w:szCs w:val="22"/>
              </w:rPr>
              <w:t>arbo</w:t>
            </w:r>
            <w:r w:rsidR="006C65F9" w:rsidRPr="00514AF3">
              <w:rPr>
                <w:rFonts w:ascii="Arial" w:hAnsi="Arial" w:cs="Arial"/>
                <w:iCs/>
                <w:sz w:val="22"/>
                <w:szCs w:val="22"/>
              </w:rPr>
              <w:t xml:space="preserve"> </w:t>
            </w:r>
            <w:r w:rsidR="008C34BC" w:rsidRPr="00514AF3">
              <w:rPr>
                <w:rFonts w:ascii="Arial" w:hAnsi="Arial" w:cs="Arial"/>
                <w:iCs/>
                <w:sz w:val="22"/>
                <w:szCs w:val="22"/>
              </w:rPr>
              <w:t>d</w:t>
            </w:r>
            <w:r w:rsidR="00FB699C" w:rsidRPr="00514AF3">
              <w:rPr>
                <w:rFonts w:ascii="Arial" w:hAnsi="Arial" w:cs="Arial"/>
                <w:iCs/>
                <w:sz w:val="22"/>
                <w:szCs w:val="22"/>
              </w:rPr>
              <w:t>ienas</w:t>
            </w:r>
            <w:r w:rsidR="008C34BC" w:rsidRPr="00514AF3">
              <w:rPr>
                <w:rFonts w:ascii="Arial" w:hAnsi="Arial" w:cs="Arial"/>
                <w:iCs/>
                <w:sz w:val="22"/>
                <w:szCs w:val="22"/>
              </w:rPr>
              <w:t xml:space="preserve"> nuo </w:t>
            </w:r>
            <w:r w:rsidR="00AC355A" w:rsidRPr="00514AF3">
              <w:rPr>
                <w:rFonts w:ascii="Arial" w:hAnsi="Arial" w:cs="Arial"/>
                <w:iCs/>
                <w:sz w:val="22"/>
                <w:szCs w:val="22"/>
              </w:rPr>
              <w:t>Paslaugų teikėjo</w:t>
            </w:r>
            <w:r w:rsidR="008C34BC" w:rsidRPr="00514AF3">
              <w:rPr>
                <w:rFonts w:ascii="Arial" w:hAnsi="Arial" w:cs="Arial"/>
                <w:iCs/>
                <w:sz w:val="22"/>
                <w:szCs w:val="22"/>
              </w:rPr>
              <w:t xml:space="preserve"> informavimo apie apklausos poreikį el</w:t>
            </w:r>
            <w:r w:rsidR="00FB699C" w:rsidRPr="00514AF3">
              <w:rPr>
                <w:rFonts w:ascii="Arial" w:hAnsi="Arial" w:cs="Arial"/>
                <w:iCs/>
                <w:sz w:val="22"/>
                <w:szCs w:val="22"/>
              </w:rPr>
              <w:t>ektroniniu</w:t>
            </w:r>
            <w:r w:rsidR="008C34BC" w:rsidRPr="00514AF3">
              <w:rPr>
                <w:rFonts w:ascii="Arial" w:hAnsi="Arial" w:cs="Arial"/>
                <w:iCs/>
                <w:sz w:val="22"/>
                <w:szCs w:val="22"/>
              </w:rPr>
              <w:t xml:space="preserve"> paštu</w:t>
            </w:r>
            <w:r w:rsidR="00BB35AC" w:rsidRPr="00514AF3">
              <w:rPr>
                <w:rFonts w:ascii="Arial" w:hAnsi="Arial" w:cs="Arial"/>
                <w:iCs/>
                <w:sz w:val="22"/>
                <w:szCs w:val="22"/>
              </w:rPr>
              <w:t>,</w:t>
            </w:r>
            <w:r w:rsidR="000D6640" w:rsidRPr="00514AF3">
              <w:rPr>
                <w:rFonts w:ascii="Arial" w:hAnsi="Arial" w:cs="Arial"/>
                <w:iCs/>
                <w:sz w:val="22"/>
                <w:szCs w:val="22"/>
              </w:rPr>
              <w:t xml:space="preserve"> </w:t>
            </w:r>
            <w:r w:rsidR="00AC355A" w:rsidRPr="00514AF3">
              <w:rPr>
                <w:rFonts w:ascii="Arial" w:hAnsi="Arial" w:cs="Arial"/>
                <w:iCs/>
                <w:sz w:val="22"/>
                <w:szCs w:val="22"/>
              </w:rPr>
              <w:t>Paslaugų teikėjas</w:t>
            </w:r>
            <w:r w:rsidR="00DC64DA" w:rsidRPr="00514AF3">
              <w:rPr>
                <w:rFonts w:ascii="Arial" w:hAnsi="Arial" w:cs="Arial"/>
                <w:iCs/>
                <w:sz w:val="22"/>
                <w:szCs w:val="22"/>
              </w:rPr>
              <w:t xml:space="preserve"> tyrimo klausimyn</w:t>
            </w:r>
            <w:r w:rsidR="0033288E" w:rsidRPr="00514AF3">
              <w:rPr>
                <w:rFonts w:ascii="Arial" w:hAnsi="Arial" w:cs="Arial"/>
                <w:iCs/>
                <w:sz w:val="22"/>
                <w:szCs w:val="22"/>
              </w:rPr>
              <w:t>ą</w:t>
            </w:r>
            <w:r w:rsidR="00DC64DA" w:rsidRPr="00514AF3">
              <w:rPr>
                <w:rFonts w:ascii="Arial" w:hAnsi="Arial" w:cs="Arial"/>
                <w:iCs/>
                <w:sz w:val="22"/>
                <w:szCs w:val="22"/>
              </w:rPr>
              <w:t xml:space="preserve"> visomis kalbomis suprogramuoja </w:t>
            </w:r>
            <w:r w:rsidR="005770EF" w:rsidRPr="00514AF3">
              <w:rPr>
                <w:rFonts w:ascii="Arial" w:hAnsi="Arial" w:cs="Arial"/>
                <w:iCs/>
                <w:sz w:val="22"/>
                <w:szCs w:val="22"/>
              </w:rPr>
              <w:t>ir pateikia Užsakovui bandomojo klausimyno nuorodą</w:t>
            </w:r>
            <w:r w:rsidR="004C21A3" w:rsidRPr="00514AF3">
              <w:rPr>
                <w:rFonts w:ascii="Arial" w:hAnsi="Arial" w:cs="Arial"/>
                <w:iCs/>
                <w:sz w:val="22"/>
                <w:szCs w:val="22"/>
              </w:rPr>
              <w:t xml:space="preserve"> </w:t>
            </w:r>
            <w:r w:rsidR="005770EF" w:rsidRPr="00514AF3">
              <w:rPr>
                <w:rFonts w:ascii="Arial" w:hAnsi="Arial" w:cs="Arial"/>
                <w:iCs/>
                <w:sz w:val="22"/>
                <w:szCs w:val="22"/>
              </w:rPr>
              <w:t>internete;</w:t>
            </w:r>
          </w:p>
          <w:p w14:paraId="7830E899" w14:textId="4AA37C91" w:rsidR="00A30631" w:rsidRPr="00514AF3" w:rsidRDefault="00B52044"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0A365D" w:rsidRPr="00514AF3">
              <w:rPr>
                <w:rFonts w:ascii="Arial" w:hAnsi="Arial" w:cs="Arial"/>
                <w:iCs/>
                <w:sz w:val="22"/>
                <w:szCs w:val="22"/>
              </w:rPr>
              <w:t>.6.</w:t>
            </w:r>
            <w:r w:rsidR="00F777E5" w:rsidRPr="00514AF3">
              <w:rPr>
                <w:rFonts w:ascii="Arial" w:hAnsi="Arial" w:cs="Arial"/>
                <w:iCs/>
                <w:sz w:val="22"/>
                <w:szCs w:val="22"/>
              </w:rPr>
              <w:t>2</w:t>
            </w:r>
            <w:r w:rsidR="000A365D" w:rsidRPr="00514AF3">
              <w:rPr>
                <w:rFonts w:ascii="Arial" w:hAnsi="Arial" w:cs="Arial"/>
                <w:iCs/>
                <w:sz w:val="22"/>
                <w:szCs w:val="22"/>
              </w:rPr>
              <w:t xml:space="preserve">. </w:t>
            </w:r>
            <w:r w:rsidR="004C21A3" w:rsidRPr="00514AF3">
              <w:rPr>
                <w:rFonts w:ascii="Arial" w:hAnsi="Arial" w:cs="Arial"/>
                <w:iCs/>
                <w:sz w:val="22"/>
                <w:szCs w:val="22"/>
              </w:rPr>
              <w:t>G</w:t>
            </w:r>
            <w:r w:rsidR="00DC64DA" w:rsidRPr="00514AF3">
              <w:rPr>
                <w:rFonts w:ascii="Arial" w:hAnsi="Arial" w:cs="Arial"/>
                <w:iCs/>
                <w:sz w:val="22"/>
                <w:szCs w:val="22"/>
              </w:rPr>
              <w:t>alutinės suprogramuoto klausimyno versijos derinamos ne ilgiau nei 2</w:t>
            </w:r>
            <w:r w:rsidR="00FB699C" w:rsidRPr="00514AF3">
              <w:rPr>
                <w:rFonts w:ascii="Arial" w:hAnsi="Arial" w:cs="Arial"/>
                <w:iCs/>
                <w:sz w:val="22"/>
                <w:szCs w:val="22"/>
              </w:rPr>
              <w:t xml:space="preserve"> (dvi)</w:t>
            </w:r>
            <w:r w:rsidR="00DC64DA" w:rsidRPr="00514AF3">
              <w:rPr>
                <w:rFonts w:ascii="Arial" w:hAnsi="Arial" w:cs="Arial"/>
                <w:iCs/>
                <w:sz w:val="22"/>
                <w:szCs w:val="22"/>
              </w:rPr>
              <w:t xml:space="preserve"> d</w:t>
            </w:r>
            <w:r w:rsidR="00FB699C" w:rsidRPr="00514AF3">
              <w:rPr>
                <w:rFonts w:ascii="Arial" w:hAnsi="Arial" w:cs="Arial"/>
                <w:iCs/>
                <w:sz w:val="22"/>
                <w:szCs w:val="22"/>
              </w:rPr>
              <w:t>arbo</w:t>
            </w:r>
            <w:r w:rsidR="00592D8D" w:rsidRPr="00514AF3">
              <w:rPr>
                <w:rFonts w:ascii="Arial" w:hAnsi="Arial" w:cs="Arial"/>
                <w:iCs/>
                <w:sz w:val="22"/>
                <w:szCs w:val="22"/>
              </w:rPr>
              <w:t xml:space="preserve"> </w:t>
            </w:r>
            <w:r w:rsidR="00DC64DA" w:rsidRPr="00514AF3">
              <w:rPr>
                <w:rFonts w:ascii="Arial" w:hAnsi="Arial" w:cs="Arial"/>
                <w:iCs/>
                <w:sz w:val="22"/>
                <w:szCs w:val="22"/>
              </w:rPr>
              <w:t>d</w:t>
            </w:r>
            <w:r w:rsidR="00FB699C" w:rsidRPr="00514AF3">
              <w:rPr>
                <w:rFonts w:ascii="Arial" w:hAnsi="Arial" w:cs="Arial"/>
                <w:iCs/>
                <w:sz w:val="22"/>
                <w:szCs w:val="22"/>
              </w:rPr>
              <w:t>ienas</w:t>
            </w:r>
            <w:r w:rsidR="00DC64DA" w:rsidRPr="00514AF3">
              <w:rPr>
                <w:rFonts w:ascii="Arial" w:hAnsi="Arial" w:cs="Arial"/>
                <w:iCs/>
                <w:sz w:val="22"/>
                <w:szCs w:val="22"/>
              </w:rPr>
              <w:t xml:space="preserve"> nuo </w:t>
            </w:r>
            <w:r w:rsidR="004C21A3" w:rsidRPr="00514AF3">
              <w:rPr>
                <w:rFonts w:ascii="Arial" w:hAnsi="Arial" w:cs="Arial"/>
                <w:iCs/>
                <w:sz w:val="22"/>
                <w:szCs w:val="22"/>
              </w:rPr>
              <w:t xml:space="preserve">bandomosios klausimyno </w:t>
            </w:r>
            <w:r w:rsidR="00DC64DA" w:rsidRPr="00514AF3">
              <w:rPr>
                <w:rFonts w:ascii="Arial" w:hAnsi="Arial" w:cs="Arial"/>
                <w:iCs/>
                <w:sz w:val="22"/>
                <w:szCs w:val="22"/>
              </w:rPr>
              <w:t>nuorod</w:t>
            </w:r>
            <w:r w:rsidR="004C21A3" w:rsidRPr="00514AF3">
              <w:rPr>
                <w:rFonts w:ascii="Arial" w:hAnsi="Arial" w:cs="Arial"/>
                <w:iCs/>
                <w:sz w:val="22"/>
                <w:szCs w:val="22"/>
              </w:rPr>
              <w:t>os</w:t>
            </w:r>
            <w:r w:rsidR="00DC64DA" w:rsidRPr="00514AF3">
              <w:rPr>
                <w:rFonts w:ascii="Arial" w:hAnsi="Arial" w:cs="Arial"/>
                <w:iCs/>
                <w:sz w:val="22"/>
                <w:szCs w:val="22"/>
              </w:rPr>
              <w:t xml:space="preserve"> pa</w:t>
            </w:r>
            <w:r w:rsidR="004C21A3" w:rsidRPr="00514AF3">
              <w:rPr>
                <w:rFonts w:ascii="Arial" w:hAnsi="Arial" w:cs="Arial"/>
                <w:iCs/>
                <w:sz w:val="22"/>
                <w:szCs w:val="22"/>
              </w:rPr>
              <w:t>teikimo</w:t>
            </w:r>
            <w:r w:rsidR="00A30631" w:rsidRPr="00514AF3">
              <w:rPr>
                <w:rFonts w:ascii="Arial" w:hAnsi="Arial" w:cs="Arial"/>
                <w:iCs/>
                <w:sz w:val="22"/>
                <w:szCs w:val="22"/>
              </w:rPr>
              <w:t xml:space="preserve">; </w:t>
            </w:r>
          </w:p>
          <w:p w14:paraId="6AD832BE" w14:textId="7B97610B" w:rsidR="00F777E5" w:rsidRPr="00514AF3" w:rsidRDefault="00B52044"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F777E5" w:rsidRPr="00514AF3">
              <w:rPr>
                <w:rFonts w:ascii="Arial" w:hAnsi="Arial" w:cs="Arial"/>
                <w:iCs/>
                <w:sz w:val="22"/>
                <w:szCs w:val="22"/>
              </w:rPr>
              <w:t>.6.3.</w:t>
            </w:r>
            <w:r w:rsidR="00F777E5" w:rsidRPr="00514AF3">
              <w:rPr>
                <w:rFonts w:ascii="Arial" w:hAnsi="Arial" w:cs="Arial"/>
                <w:sz w:val="22"/>
                <w:szCs w:val="22"/>
              </w:rPr>
              <w:t xml:space="preserve"> </w:t>
            </w:r>
            <w:r w:rsidR="00AC355A" w:rsidRPr="00514AF3">
              <w:rPr>
                <w:rFonts w:ascii="Arial" w:hAnsi="Arial" w:cs="Arial"/>
                <w:sz w:val="22"/>
                <w:szCs w:val="22"/>
              </w:rPr>
              <w:t>Paslaugų teikėjas</w:t>
            </w:r>
            <w:r w:rsidR="00F777E5" w:rsidRPr="00514AF3">
              <w:rPr>
                <w:rFonts w:ascii="Arial" w:hAnsi="Arial" w:cs="Arial"/>
                <w:sz w:val="22"/>
                <w:szCs w:val="22"/>
              </w:rPr>
              <w:t xml:space="preserve"> turi užtikrinti duomenų reprezentatyvumą (pateikiamas apklausų planas ir grafikas, kokio panelio respondentai bus apklausiami;</w:t>
            </w:r>
          </w:p>
          <w:p w14:paraId="1B4C6E2D" w14:textId="42FD6165" w:rsidR="00A30631" w:rsidRPr="00514AF3" w:rsidRDefault="00B52044"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0A365D" w:rsidRPr="00514AF3">
              <w:rPr>
                <w:rFonts w:ascii="Arial" w:hAnsi="Arial" w:cs="Arial"/>
                <w:iCs/>
                <w:sz w:val="22"/>
                <w:szCs w:val="22"/>
              </w:rPr>
              <w:t>.6.</w:t>
            </w:r>
            <w:r w:rsidR="00143B23" w:rsidRPr="00514AF3">
              <w:rPr>
                <w:rFonts w:ascii="Arial" w:hAnsi="Arial" w:cs="Arial"/>
                <w:iCs/>
                <w:sz w:val="22"/>
                <w:szCs w:val="22"/>
              </w:rPr>
              <w:t>4</w:t>
            </w:r>
            <w:r w:rsidR="000A365D" w:rsidRPr="00514AF3">
              <w:rPr>
                <w:rFonts w:ascii="Arial" w:hAnsi="Arial" w:cs="Arial"/>
                <w:iCs/>
                <w:sz w:val="22"/>
                <w:szCs w:val="22"/>
              </w:rPr>
              <w:t xml:space="preserve">. </w:t>
            </w:r>
            <w:r w:rsidR="00A30631" w:rsidRPr="00514AF3">
              <w:rPr>
                <w:rFonts w:ascii="Arial" w:hAnsi="Arial" w:cs="Arial"/>
                <w:iCs/>
                <w:sz w:val="22"/>
                <w:szCs w:val="22"/>
              </w:rPr>
              <w:t>A</w:t>
            </w:r>
            <w:r w:rsidR="00DC64DA" w:rsidRPr="00514AF3">
              <w:rPr>
                <w:rFonts w:ascii="Arial" w:hAnsi="Arial" w:cs="Arial"/>
                <w:iCs/>
                <w:sz w:val="22"/>
                <w:szCs w:val="22"/>
              </w:rPr>
              <w:t>pklaus</w:t>
            </w:r>
            <w:r w:rsidR="00A30631" w:rsidRPr="00514AF3">
              <w:rPr>
                <w:rFonts w:ascii="Arial" w:hAnsi="Arial" w:cs="Arial"/>
                <w:iCs/>
                <w:sz w:val="22"/>
                <w:szCs w:val="22"/>
              </w:rPr>
              <w:t>a</w:t>
            </w:r>
            <w:r w:rsidR="00DC64DA" w:rsidRPr="00514AF3">
              <w:rPr>
                <w:rFonts w:ascii="Arial" w:hAnsi="Arial" w:cs="Arial"/>
                <w:iCs/>
                <w:sz w:val="22"/>
                <w:szCs w:val="22"/>
              </w:rPr>
              <w:t xml:space="preserve"> visose šalyse vykdom</w:t>
            </w:r>
            <w:r w:rsidR="00A30631" w:rsidRPr="00514AF3">
              <w:rPr>
                <w:rFonts w:ascii="Arial" w:hAnsi="Arial" w:cs="Arial"/>
                <w:iCs/>
                <w:sz w:val="22"/>
                <w:szCs w:val="22"/>
              </w:rPr>
              <w:t>a</w:t>
            </w:r>
            <w:r w:rsidR="00DC64DA" w:rsidRPr="00514AF3">
              <w:rPr>
                <w:rFonts w:ascii="Arial" w:hAnsi="Arial" w:cs="Arial"/>
                <w:iCs/>
                <w:sz w:val="22"/>
                <w:szCs w:val="22"/>
              </w:rPr>
              <w:t xml:space="preserve"> ne ilgiau nei 2</w:t>
            </w:r>
            <w:r w:rsidR="00FB699C" w:rsidRPr="00514AF3">
              <w:rPr>
                <w:rFonts w:ascii="Arial" w:hAnsi="Arial" w:cs="Arial"/>
                <w:iCs/>
                <w:sz w:val="22"/>
                <w:szCs w:val="22"/>
              </w:rPr>
              <w:t xml:space="preserve"> (dvi)</w:t>
            </w:r>
            <w:r w:rsidR="00DC64DA" w:rsidRPr="00514AF3">
              <w:rPr>
                <w:rFonts w:ascii="Arial" w:hAnsi="Arial" w:cs="Arial"/>
                <w:iCs/>
                <w:sz w:val="22"/>
                <w:szCs w:val="22"/>
              </w:rPr>
              <w:t xml:space="preserve"> savaites</w:t>
            </w:r>
            <w:r w:rsidR="00A30631" w:rsidRPr="00514AF3">
              <w:rPr>
                <w:rFonts w:ascii="Arial" w:hAnsi="Arial" w:cs="Arial"/>
                <w:iCs/>
                <w:sz w:val="22"/>
                <w:szCs w:val="22"/>
              </w:rPr>
              <w:t>;</w:t>
            </w:r>
          </w:p>
          <w:p w14:paraId="51798263" w14:textId="487FE1E5" w:rsidR="00A30631" w:rsidRPr="00514AF3" w:rsidRDefault="00B52044"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0A365D" w:rsidRPr="00514AF3">
              <w:rPr>
                <w:rFonts w:ascii="Arial" w:hAnsi="Arial" w:cs="Arial"/>
                <w:iCs/>
                <w:sz w:val="22"/>
                <w:szCs w:val="22"/>
              </w:rPr>
              <w:t>.6.</w:t>
            </w:r>
            <w:r w:rsidR="00143B23" w:rsidRPr="00514AF3">
              <w:rPr>
                <w:rFonts w:ascii="Arial" w:hAnsi="Arial" w:cs="Arial"/>
                <w:iCs/>
                <w:sz w:val="22"/>
                <w:szCs w:val="22"/>
              </w:rPr>
              <w:t>5</w:t>
            </w:r>
            <w:r w:rsidR="000A365D" w:rsidRPr="00514AF3">
              <w:rPr>
                <w:rFonts w:ascii="Arial" w:hAnsi="Arial" w:cs="Arial"/>
                <w:iCs/>
                <w:sz w:val="22"/>
                <w:szCs w:val="22"/>
              </w:rPr>
              <w:t xml:space="preserve">. </w:t>
            </w:r>
            <w:r w:rsidR="00A30631" w:rsidRPr="00514AF3">
              <w:rPr>
                <w:rFonts w:ascii="Arial" w:hAnsi="Arial" w:cs="Arial"/>
                <w:iCs/>
                <w:sz w:val="22"/>
                <w:szCs w:val="22"/>
              </w:rPr>
              <w:t>D</w:t>
            </w:r>
            <w:r w:rsidR="00DC64DA" w:rsidRPr="00514AF3">
              <w:rPr>
                <w:rFonts w:ascii="Arial" w:hAnsi="Arial" w:cs="Arial"/>
                <w:iCs/>
                <w:sz w:val="22"/>
                <w:szCs w:val="22"/>
              </w:rPr>
              <w:t xml:space="preserve">uomenų kokybės kontrolė ir duomenų masyvo parengimas įvykdomas ne vėliau </w:t>
            </w:r>
            <w:r w:rsidR="00592D8D" w:rsidRPr="00514AF3">
              <w:rPr>
                <w:rFonts w:ascii="Arial" w:hAnsi="Arial" w:cs="Arial"/>
                <w:iCs/>
                <w:sz w:val="22"/>
                <w:szCs w:val="22"/>
              </w:rPr>
              <w:t>kaip</w:t>
            </w:r>
            <w:r w:rsidR="00DC64DA" w:rsidRPr="00514AF3">
              <w:rPr>
                <w:rFonts w:ascii="Arial" w:hAnsi="Arial" w:cs="Arial"/>
                <w:iCs/>
                <w:sz w:val="22"/>
                <w:szCs w:val="22"/>
              </w:rPr>
              <w:t xml:space="preserve"> per 3</w:t>
            </w:r>
            <w:r w:rsidR="00FF563B" w:rsidRPr="00514AF3">
              <w:rPr>
                <w:rFonts w:ascii="Arial" w:hAnsi="Arial" w:cs="Arial"/>
                <w:iCs/>
                <w:sz w:val="22"/>
                <w:szCs w:val="22"/>
              </w:rPr>
              <w:t xml:space="preserve"> (tris)</w:t>
            </w:r>
            <w:r w:rsidR="00DC64DA" w:rsidRPr="00514AF3">
              <w:rPr>
                <w:rFonts w:ascii="Arial" w:hAnsi="Arial" w:cs="Arial"/>
                <w:iCs/>
                <w:sz w:val="22"/>
                <w:szCs w:val="22"/>
              </w:rPr>
              <w:t xml:space="preserve"> d</w:t>
            </w:r>
            <w:r w:rsidR="00FF563B" w:rsidRPr="00514AF3">
              <w:rPr>
                <w:rFonts w:ascii="Arial" w:hAnsi="Arial" w:cs="Arial"/>
                <w:iCs/>
                <w:sz w:val="22"/>
                <w:szCs w:val="22"/>
              </w:rPr>
              <w:t>arbo</w:t>
            </w:r>
            <w:r w:rsidR="00592D8D" w:rsidRPr="00514AF3">
              <w:rPr>
                <w:rFonts w:ascii="Arial" w:hAnsi="Arial" w:cs="Arial"/>
                <w:iCs/>
                <w:sz w:val="22"/>
                <w:szCs w:val="22"/>
              </w:rPr>
              <w:t xml:space="preserve"> </w:t>
            </w:r>
            <w:r w:rsidR="00DC64DA" w:rsidRPr="00514AF3">
              <w:rPr>
                <w:rFonts w:ascii="Arial" w:hAnsi="Arial" w:cs="Arial"/>
                <w:iCs/>
                <w:sz w:val="22"/>
                <w:szCs w:val="22"/>
              </w:rPr>
              <w:t>d</w:t>
            </w:r>
            <w:r w:rsidR="00FF563B" w:rsidRPr="00514AF3">
              <w:rPr>
                <w:rFonts w:ascii="Arial" w:hAnsi="Arial" w:cs="Arial"/>
                <w:iCs/>
                <w:sz w:val="22"/>
                <w:szCs w:val="22"/>
              </w:rPr>
              <w:t>ienas</w:t>
            </w:r>
            <w:r w:rsidR="00DC64DA" w:rsidRPr="00514AF3">
              <w:rPr>
                <w:rFonts w:ascii="Arial" w:hAnsi="Arial" w:cs="Arial"/>
                <w:iCs/>
                <w:sz w:val="22"/>
                <w:szCs w:val="22"/>
              </w:rPr>
              <w:t xml:space="preserve"> nuo apklausų baigimo</w:t>
            </w:r>
            <w:r w:rsidR="00A30631" w:rsidRPr="00514AF3">
              <w:rPr>
                <w:rFonts w:ascii="Arial" w:hAnsi="Arial" w:cs="Arial"/>
                <w:iCs/>
                <w:sz w:val="22"/>
                <w:szCs w:val="22"/>
              </w:rPr>
              <w:t>;</w:t>
            </w:r>
          </w:p>
          <w:p w14:paraId="03E45D8B" w14:textId="2E795F34" w:rsidR="000544AF" w:rsidRPr="00514AF3" w:rsidRDefault="00B52044"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0A365D" w:rsidRPr="00514AF3">
              <w:rPr>
                <w:rFonts w:ascii="Arial" w:hAnsi="Arial" w:cs="Arial"/>
                <w:iCs/>
                <w:sz w:val="22"/>
                <w:szCs w:val="22"/>
              </w:rPr>
              <w:t>.6.</w:t>
            </w:r>
            <w:r w:rsidR="00143B23" w:rsidRPr="00514AF3">
              <w:rPr>
                <w:rFonts w:ascii="Arial" w:hAnsi="Arial" w:cs="Arial"/>
                <w:iCs/>
                <w:sz w:val="22"/>
                <w:szCs w:val="22"/>
              </w:rPr>
              <w:t>6</w:t>
            </w:r>
            <w:r w:rsidR="000A365D" w:rsidRPr="00514AF3">
              <w:rPr>
                <w:rFonts w:ascii="Arial" w:hAnsi="Arial" w:cs="Arial"/>
                <w:iCs/>
                <w:sz w:val="22"/>
                <w:szCs w:val="22"/>
              </w:rPr>
              <w:t xml:space="preserve">. </w:t>
            </w:r>
            <w:r w:rsidR="00A30631" w:rsidRPr="00514AF3">
              <w:rPr>
                <w:rFonts w:ascii="Arial" w:hAnsi="Arial" w:cs="Arial"/>
                <w:iCs/>
                <w:sz w:val="22"/>
                <w:szCs w:val="22"/>
              </w:rPr>
              <w:t>D</w:t>
            </w:r>
            <w:r w:rsidR="00DC64DA" w:rsidRPr="00514AF3">
              <w:rPr>
                <w:rFonts w:ascii="Arial" w:hAnsi="Arial" w:cs="Arial"/>
                <w:iCs/>
                <w:sz w:val="22"/>
                <w:szCs w:val="22"/>
              </w:rPr>
              <w:t xml:space="preserve">uomenų analizė atliekama </w:t>
            </w:r>
            <w:r w:rsidR="006D5A74" w:rsidRPr="00514AF3">
              <w:rPr>
                <w:rFonts w:ascii="Arial" w:hAnsi="Arial" w:cs="Arial"/>
                <w:iCs/>
                <w:sz w:val="22"/>
                <w:szCs w:val="22"/>
              </w:rPr>
              <w:t xml:space="preserve">ir Tyrimo ataskaita rengiama </w:t>
            </w:r>
            <w:r w:rsidR="00DC64DA" w:rsidRPr="00514AF3">
              <w:rPr>
                <w:rFonts w:ascii="Arial" w:hAnsi="Arial" w:cs="Arial"/>
                <w:iCs/>
                <w:sz w:val="22"/>
                <w:szCs w:val="22"/>
              </w:rPr>
              <w:t xml:space="preserve">ne ilgiau </w:t>
            </w:r>
            <w:r w:rsidR="00592D8D" w:rsidRPr="00514AF3">
              <w:rPr>
                <w:rFonts w:ascii="Arial" w:hAnsi="Arial" w:cs="Arial"/>
                <w:iCs/>
                <w:sz w:val="22"/>
                <w:szCs w:val="22"/>
              </w:rPr>
              <w:t>kaip</w:t>
            </w:r>
            <w:r w:rsidR="00DC64DA" w:rsidRPr="00514AF3">
              <w:rPr>
                <w:rFonts w:ascii="Arial" w:hAnsi="Arial" w:cs="Arial"/>
                <w:iCs/>
                <w:sz w:val="22"/>
                <w:szCs w:val="22"/>
              </w:rPr>
              <w:t xml:space="preserve"> </w:t>
            </w:r>
            <w:r w:rsidR="00CA795A" w:rsidRPr="00514AF3">
              <w:rPr>
                <w:rFonts w:ascii="Arial" w:hAnsi="Arial" w:cs="Arial"/>
                <w:iCs/>
                <w:sz w:val="22"/>
                <w:szCs w:val="22"/>
              </w:rPr>
              <w:t>10</w:t>
            </w:r>
            <w:r w:rsidR="00DC64DA" w:rsidRPr="00514AF3">
              <w:rPr>
                <w:rFonts w:ascii="Arial" w:hAnsi="Arial" w:cs="Arial"/>
                <w:iCs/>
                <w:sz w:val="22"/>
                <w:szCs w:val="22"/>
              </w:rPr>
              <w:t xml:space="preserve"> </w:t>
            </w:r>
            <w:r w:rsidR="00FF563B" w:rsidRPr="00514AF3">
              <w:rPr>
                <w:rFonts w:ascii="Arial" w:hAnsi="Arial" w:cs="Arial"/>
                <w:iCs/>
                <w:sz w:val="22"/>
                <w:szCs w:val="22"/>
              </w:rPr>
              <w:t xml:space="preserve">(dešimt) </w:t>
            </w:r>
            <w:r w:rsidR="00DC64DA" w:rsidRPr="00514AF3">
              <w:rPr>
                <w:rFonts w:ascii="Arial" w:hAnsi="Arial" w:cs="Arial"/>
                <w:iCs/>
                <w:sz w:val="22"/>
                <w:szCs w:val="22"/>
              </w:rPr>
              <w:t>d</w:t>
            </w:r>
            <w:r w:rsidR="00FF563B" w:rsidRPr="00514AF3">
              <w:rPr>
                <w:rFonts w:ascii="Arial" w:hAnsi="Arial" w:cs="Arial"/>
                <w:iCs/>
                <w:sz w:val="22"/>
                <w:szCs w:val="22"/>
              </w:rPr>
              <w:t>arbo</w:t>
            </w:r>
            <w:r w:rsidR="00592D8D" w:rsidRPr="00514AF3">
              <w:rPr>
                <w:rFonts w:ascii="Arial" w:hAnsi="Arial" w:cs="Arial"/>
                <w:iCs/>
                <w:sz w:val="22"/>
                <w:szCs w:val="22"/>
              </w:rPr>
              <w:t xml:space="preserve"> </w:t>
            </w:r>
            <w:r w:rsidR="00DC64DA" w:rsidRPr="00514AF3">
              <w:rPr>
                <w:rFonts w:ascii="Arial" w:hAnsi="Arial" w:cs="Arial"/>
                <w:iCs/>
                <w:sz w:val="22"/>
                <w:szCs w:val="22"/>
              </w:rPr>
              <w:t>d</w:t>
            </w:r>
            <w:r w:rsidR="00FF563B" w:rsidRPr="00514AF3">
              <w:rPr>
                <w:rFonts w:ascii="Arial" w:hAnsi="Arial" w:cs="Arial"/>
                <w:iCs/>
                <w:sz w:val="22"/>
                <w:szCs w:val="22"/>
              </w:rPr>
              <w:t>ienų</w:t>
            </w:r>
            <w:r w:rsidR="00DC64DA" w:rsidRPr="00514AF3">
              <w:rPr>
                <w:rFonts w:ascii="Arial" w:hAnsi="Arial" w:cs="Arial"/>
                <w:iCs/>
                <w:sz w:val="22"/>
                <w:szCs w:val="22"/>
              </w:rPr>
              <w:t xml:space="preserve"> nuo duomenų masyvo parengimo</w:t>
            </w:r>
            <w:r w:rsidR="00A25768" w:rsidRPr="00514AF3">
              <w:rPr>
                <w:rFonts w:ascii="Arial" w:hAnsi="Arial" w:cs="Arial"/>
                <w:iCs/>
                <w:sz w:val="22"/>
                <w:szCs w:val="22"/>
              </w:rPr>
              <w:t>;</w:t>
            </w:r>
          </w:p>
          <w:p w14:paraId="473480AF" w14:textId="0146130E" w:rsidR="00DC64DA" w:rsidRPr="00514AF3" w:rsidRDefault="00B52044"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116EAD" w:rsidRPr="00514AF3">
              <w:rPr>
                <w:rFonts w:ascii="Arial" w:hAnsi="Arial" w:cs="Arial"/>
                <w:iCs/>
                <w:sz w:val="22"/>
                <w:szCs w:val="22"/>
              </w:rPr>
              <w:t>.6.</w:t>
            </w:r>
            <w:r w:rsidR="00143B23" w:rsidRPr="00514AF3">
              <w:rPr>
                <w:rFonts w:ascii="Arial" w:hAnsi="Arial" w:cs="Arial"/>
                <w:iCs/>
                <w:sz w:val="22"/>
                <w:szCs w:val="22"/>
              </w:rPr>
              <w:t>7</w:t>
            </w:r>
            <w:r w:rsidR="00116EAD" w:rsidRPr="00514AF3">
              <w:rPr>
                <w:rFonts w:ascii="Arial" w:hAnsi="Arial" w:cs="Arial"/>
                <w:iCs/>
                <w:sz w:val="22"/>
                <w:szCs w:val="22"/>
              </w:rPr>
              <w:t xml:space="preserve">. </w:t>
            </w:r>
            <w:r w:rsidR="00DC64DA" w:rsidRPr="00514AF3">
              <w:rPr>
                <w:rFonts w:ascii="Arial" w:hAnsi="Arial" w:cs="Arial"/>
                <w:iCs/>
                <w:sz w:val="22"/>
                <w:szCs w:val="22"/>
              </w:rPr>
              <w:t xml:space="preserve">Bendra </w:t>
            </w:r>
            <w:r w:rsidR="00EA1ABA" w:rsidRPr="00514AF3">
              <w:rPr>
                <w:rFonts w:ascii="Arial" w:hAnsi="Arial" w:cs="Arial"/>
                <w:iCs/>
                <w:sz w:val="22"/>
                <w:szCs w:val="22"/>
              </w:rPr>
              <w:t>tyrimo</w:t>
            </w:r>
            <w:r w:rsidR="00385259" w:rsidRPr="00514AF3">
              <w:rPr>
                <w:rFonts w:ascii="Arial" w:hAnsi="Arial" w:cs="Arial"/>
                <w:iCs/>
                <w:sz w:val="22"/>
                <w:szCs w:val="22"/>
              </w:rPr>
              <w:t xml:space="preserve"> bet kurioje šalyje</w:t>
            </w:r>
            <w:r w:rsidR="00DC64DA" w:rsidRPr="00514AF3">
              <w:rPr>
                <w:rFonts w:ascii="Arial" w:hAnsi="Arial" w:cs="Arial"/>
                <w:iCs/>
                <w:sz w:val="22"/>
                <w:szCs w:val="22"/>
              </w:rPr>
              <w:t xml:space="preserve"> vykdymo </w:t>
            </w:r>
            <w:r w:rsidR="00DB1B3D" w:rsidRPr="00514AF3">
              <w:rPr>
                <w:rFonts w:ascii="Arial" w:hAnsi="Arial" w:cs="Arial"/>
                <w:iCs/>
                <w:sz w:val="22"/>
                <w:szCs w:val="22"/>
              </w:rPr>
              <w:t xml:space="preserve">ir ataskaitos parengimo </w:t>
            </w:r>
            <w:r w:rsidR="00DC64DA" w:rsidRPr="00514AF3">
              <w:rPr>
                <w:rFonts w:ascii="Arial" w:hAnsi="Arial" w:cs="Arial"/>
                <w:iCs/>
                <w:sz w:val="22"/>
                <w:szCs w:val="22"/>
              </w:rPr>
              <w:t xml:space="preserve">trukmė ne ilgesnė nei </w:t>
            </w:r>
            <w:r w:rsidR="00594980" w:rsidRPr="00514AF3">
              <w:rPr>
                <w:rFonts w:ascii="Arial" w:hAnsi="Arial" w:cs="Arial"/>
                <w:iCs/>
                <w:sz w:val="22"/>
                <w:szCs w:val="22"/>
              </w:rPr>
              <w:t>3</w:t>
            </w:r>
            <w:r w:rsidR="000544AF" w:rsidRPr="00514AF3">
              <w:rPr>
                <w:rFonts w:ascii="Arial" w:hAnsi="Arial" w:cs="Arial"/>
                <w:iCs/>
                <w:sz w:val="22"/>
                <w:szCs w:val="22"/>
              </w:rPr>
              <w:t>0</w:t>
            </w:r>
            <w:r w:rsidR="00FF563B" w:rsidRPr="00514AF3">
              <w:rPr>
                <w:rFonts w:ascii="Arial" w:hAnsi="Arial" w:cs="Arial"/>
                <w:iCs/>
                <w:sz w:val="22"/>
                <w:szCs w:val="22"/>
              </w:rPr>
              <w:t xml:space="preserve"> (trisdešimt)</w:t>
            </w:r>
            <w:r w:rsidR="00DC64DA" w:rsidRPr="00514AF3">
              <w:rPr>
                <w:rFonts w:ascii="Arial" w:hAnsi="Arial" w:cs="Arial"/>
                <w:iCs/>
                <w:sz w:val="22"/>
                <w:szCs w:val="22"/>
              </w:rPr>
              <w:t xml:space="preserve"> d</w:t>
            </w:r>
            <w:r w:rsidR="00FF563B" w:rsidRPr="00514AF3">
              <w:rPr>
                <w:rFonts w:ascii="Arial" w:hAnsi="Arial" w:cs="Arial"/>
                <w:iCs/>
                <w:sz w:val="22"/>
                <w:szCs w:val="22"/>
              </w:rPr>
              <w:t>arbo</w:t>
            </w:r>
            <w:r w:rsidR="00592D8D" w:rsidRPr="00514AF3">
              <w:rPr>
                <w:rFonts w:ascii="Arial" w:hAnsi="Arial" w:cs="Arial"/>
                <w:iCs/>
                <w:sz w:val="22"/>
                <w:szCs w:val="22"/>
              </w:rPr>
              <w:t xml:space="preserve"> </w:t>
            </w:r>
            <w:r w:rsidR="00DC64DA" w:rsidRPr="00514AF3">
              <w:rPr>
                <w:rFonts w:ascii="Arial" w:hAnsi="Arial" w:cs="Arial"/>
                <w:iCs/>
                <w:sz w:val="22"/>
                <w:szCs w:val="22"/>
              </w:rPr>
              <w:t>d</w:t>
            </w:r>
            <w:r w:rsidR="00FF563B" w:rsidRPr="00514AF3">
              <w:rPr>
                <w:rFonts w:ascii="Arial" w:hAnsi="Arial" w:cs="Arial"/>
                <w:iCs/>
                <w:sz w:val="22"/>
                <w:szCs w:val="22"/>
              </w:rPr>
              <w:t>ienų</w:t>
            </w:r>
            <w:r w:rsidR="00DC64DA" w:rsidRPr="00514AF3">
              <w:rPr>
                <w:rFonts w:ascii="Arial" w:hAnsi="Arial" w:cs="Arial"/>
                <w:iCs/>
                <w:sz w:val="22"/>
                <w:szCs w:val="22"/>
              </w:rPr>
              <w:t>.</w:t>
            </w:r>
            <w:r w:rsidR="00DB1B3D" w:rsidRPr="00514AF3">
              <w:rPr>
                <w:rFonts w:ascii="Arial" w:hAnsi="Arial" w:cs="Arial"/>
                <w:iCs/>
                <w:sz w:val="22"/>
                <w:szCs w:val="22"/>
              </w:rPr>
              <w:t xml:space="preserve"> Per šį terminą turi būti pateikti visi numatyti </w:t>
            </w:r>
            <w:r w:rsidR="00F47C44" w:rsidRPr="00514AF3">
              <w:rPr>
                <w:rFonts w:ascii="Arial" w:hAnsi="Arial" w:cs="Arial"/>
                <w:iCs/>
                <w:sz w:val="22"/>
                <w:szCs w:val="22"/>
              </w:rPr>
              <w:t>tyrimo elementai.</w:t>
            </w:r>
            <w:r w:rsidR="00DC64DA" w:rsidRPr="00514AF3">
              <w:rPr>
                <w:rFonts w:ascii="Arial" w:hAnsi="Arial" w:cs="Arial"/>
                <w:iCs/>
                <w:sz w:val="22"/>
                <w:szCs w:val="22"/>
              </w:rPr>
              <w:t xml:space="preserve"> </w:t>
            </w:r>
          </w:p>
          <w:p w14:paraId="3A78FB2F" w14:textId="77777777" w:rsidR="00FF563B" w:rsidRPr="00514AF3" w:rsidRDefault="00FF563B" w:rsidP="00F90A0C">
            <w:pPr>
              <w:tabs>
                <w:tab w:val="left" w:pos="589"/>
              </w:tabs>
              <w:ind w:left="174"/>
              <w:jc w:val="both"/>
              <w:rPr>
                <w:rFonts w:ascii="Arial" w:hAnsi="Arial" w:cs="Arial"/>
                <w:iCs/>
                <w:sz w:val="22"/>
                <w:szCs w:val="22"/>
              </w:rPr>
            </w:pPr>
          </w:p>
          <w:p w14:paraId="17877012" w14:textId="70490ADA" w:rsidR="003C258F" w:rsidRPr="00514AF3" w:rsidRDefault="00B52044" w:rsidP="00F90A0C">
            <w:pPr>
              <w:ind w:left="174"/>
              <w:jc w:val="both"/>
              <w:textAlignment w:val="baseline"/>
              <w:rPr>
                <w:rFonts w:ascii="Arial" w:hAnsi="Arial" w:cs="Arial"/>
                <w:b/>
                <w:bCs/>
                <w:sz w:val="22"/>
                <w:szCs w:val="22"/>
              </w:rPr>
            </w:pPr>
            <w:r w:rsidRPr="00514AF3">
              <w:rPr>
                <w:rFonts w:ascii="Arial" w:hAnsi="Arial" w:cs="Arial"/>
                <w:b/>
                <w:bCs/>
                <w:sz w:val="22"/>
                <w:szCs w:val="22"/>
              </w:rPr>
              <w:t>5</w:t>
            </w:r>
            <w:r w:rsidR="00F777E5" w:rsidRPr="00514AF3">
              <w:rPr>
                <w:rFonts w:ascii="Arial" w:hAnsi="Arial" w:cs="Arial"/>
                <w:b/>
                <w:bCs/>
                <w:sz w:val="22"/>
                <w:szCs w:val="22"/>
              </w:rPr>
              <w:t xml:space="preserve">.7. </w:t>
            </w:r>
            <w:r w:rsidR="00FF563B" w:rsidRPr="00514AF3">
              <w:rPr>
                <w:rFonts w:ascii="Arial" w:hAnsi="Arial" w:cs="Arial"/>
                <w:b/>
                <w:bCs/>
                <w:sz w:val="22"/>
                <w:szCs w:val="22"/>
              </w:rPr>
              <w:t xml:space="preserve">II pirkimo objekto dalies – </w:t>
            </w:r>
            <w:r w:rsidR="003C258F" w:rsidRPr="00514AF3">
              <w:rPr>
                <w:rFonts w:ascii="Arial" w:hAnsi="Arial" w:cs="Arial"/>
                <w:b/>
                <w:bCs/>
                <w:sz w:val="22"/>
                <w:szCs w:val="22"/>
              </w:rPr>
              <w:t>Vilniaus vardo žinomumo tikslinėse rinkose tyrim</w:t>
            </w:r>
            <w:r w:rsidR="00735B33" w:rsidRPr="00514AF3">
              <w:rPr>
                <w:rFonts w:ascii="Arial" w:hAnsi="Arial" w:cs="Arial"/>
                <w:b/>
                <w:bCs/>
                <w:sz w:val="22"/>
                <w:szCs w:val="22"/>
              </w:rPr>
              <w:t>o paslaugų suteikimo terminai</w:t>
            </w:r>
            <w:r w:rsidR="00E467BB" w:rsidRPr="00514AF3">
              <w:rPr>
                <w:rFonts w:ascii="Arial" w:hAnsi="Arial" w:cs="Arial"/>
                <w:b/>
                <w:bCs/>
                <w:sz w:val="22"/>
                <w:szCs w:val="22"/>
              </w:rPr>
              <w:t>:</w:t>
            </w:r>
          </w:p>
          <w:p w14:paraId="4A7CAF39" w14:textId="75D7A7B6" w:rsidR="00B61093" w:rsidRPr="00514AF3" w:rsidRDefault="00B52044"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FE45EA" w:rsidRPr="00514AF3">
              <w:rPr>
                <w:rFonts w:ascii="Arial" w:hAnsi="Arial" w:cs="Arial"/>
                <w:iCs/>
                <w:sz w:val="22"/>
                <w:szCs w:val="22"/>
              </w:rPr>
              <w:t xml:space="preserve">.7.1. </w:t>
            </w:r>
            <w:r w:rsidR="00B61093" w:rsidRPr="00514AF3">
              <w:rPr>
                <w:rFonts w:ascii="Arial" w:hAnsi="Arial" w:cs="Arial"/>
                <w:iCs/>
                <w:sz w:val="22"/>
                <w:szCs w:val="22"/>
              </w:rPr>
              <w:t xml:space="preserve">Ne </w:t>
            </w:r>
            <w:r w:rsidR="00FE45EA" w:rsidRPr="00514AF3">
              <w:rPr>
                <w:rFonts w:ascii="Arial" w:hAnsi="Arial" w:cs="Arial"/>
                <w:iCs/>
                <w:sz w:val="22"/>
                <w:szCs w:val="22"/>
              </w:rPr>
              <w:t>vėliau kaip</w:t>
            </w:r>
            <w:r w:rsidR="00B61093" w:rsidRPr="00514AF3">
              <w:rPr>
                <w:rFonts w:ascii="Arial" w:hAnsi="Arial" w:cs="Arial"/>
                <w:iCs/>
                <w:sz w:val="22"/>
                <w:szCs w:val="22"/>
              </w:rPr>
              <w:t xml:space="preserve"> per 3 </w:t>
            </w:r>
            <w:r w:rsidR="00FF563B" w:rsidRPr="00514AF3">
              <w:rPr>
                <w:rFonts w:ascii="Arial" w:hAnsi="Arial" w:cs="Arial"/>
                <w:iCs/>
                <w:sz w:val="22"/>
                <w:szCs w:val="22"/>
              </w:rPr>
              <w:t xml:space="preserve">(tris) </w:t>
            </w:r>
            <w:r w:rsidR="00B61093" w:rsidRPr="00514AF3">
              <w:rPr>
                <w:rFonts w:ascii="Arial" w:hAnsi="Arial" w:cs="Arial"/>
                <w:iCs/>
                <w:sz w:val="22"/>
                <w:szCs w:val="22"/>
              </w:rPr>
              <w:t>d</w:t>
            </w:r>
            <w:r w:rsidR="00FF563B" w:rsidRPr="00514AF3">
              <w:rPr>
                <w:rFonts w:ascii="Arial" w:hAnsi="Arial" w:cs="Arial"/>
                <w:iCs/>
                <w:sz w:val="22"/>
                <w:szCs w:val="22"/>
              </w:rPr>
              <w:t>arbo</w:t>
            </w:r>
            <w:r w:rsidR="00754065" w:rsidRPr="00514AF3">
              <w:rPr>
                <w:rFonts w:ascii="Arial" w:hAnsi="Arial" w:cs="Arial"/>
                <w:iCs/>
                <w:sz w:val="22"/>
                <w:szCs w:val="22"/>
              </w:rPr>
              <w:t xml:space="preserve"> </w:t>
            </w:r>
            <w:r w:rsidR="00B61093" w:rsidRPr="00514AF3">
              <w:rPr>
                <w:rFonts w:ascii="Arial" w:hAnsi="Arial" w:cs="Arial"/>
                <w:iCs/>
                <w:sz w:val="22"/>
                <w:szCs w:val="22"/>
              </w:rPr>
              <w:t>d</w:t>
            </w:r>
            <w:r w:rsidR="00FF563B" w:rsidRPr="00514AF3">
              <w:rPr>
                <w:rFonts w:ascii="Arial" w:hAnsi="Arial" w:cs="Arial"/>
                <w:iCs/>
                <w:sz w:val="22"/>
                <w:szCs w:val="22"/>
              </w:rPr>
              <w:t>ienas</w:t>
            </w:r>
            <w:r w:rsidR="00B61093" w:rsidRPr="00514AF3">
              <w:rPr>
                <w:rFonts w:ascii="Arial" w:hAnsi="Arial" w:cs="Arial"/>
                <w:iCs/>
                <w:sz w:val="22"/>
                <w:szCs w:val="22"/>
              </w:rPr>
              <w:t xml:space="preserve"> nuo </w:t>
            </w:r>
            <w:r w:rsidR="00AC355A" w:rsidRPr="00514AF3">
              <w:rPr>
                <w:rFonts w:ascii="Arial" w:hAnsi="Arial" w:cs="Arial"/>
                <w:iCs/>
                <w:sz w:val="22"/>
                <w:szCs w:val="22"/>
              </w:rPr>
              <w:t>Paslaugų teikėjo</w:t>
            </w:r>
            <w:r w:rsidR="00B61093" w:rsidRPr="00514AF3">
              <w:rPr>
                <w:rFonts w:ascii="Arial" w:hAnsi="Arial" w:cs="Arial"/>
                <w:iCs/>
                <w:sz w:val="22"/>
                <w:szCs w:val="22"/>
              </w:rPr>
              <w:t xml:space="preserve"> informavimo apie apklausos poreikį el</w:t>
            </w:r>
            <w:r w:rsidR="00FF563B" w:rsidRPr="00514AF3">
              <w:rPr>
                <w:rFonts w:ascii="Arial" w:hAnsi="Arial" w:cs="Arial"/>
                <w:iCs/>
                <w:sz w:val="22"/>
                <w:szCs w:val="22"/>
              </w:rPr>
              <w:t>ektroniniu</w:t>
            </w:r>
            <w:r w:rsidR="00B61093" w:rsidRPr="00514AF3">
              <w:rPr>
                <w:rFonts w:ascii="Arial" w:hAnsi="Arial" w:cs="Arial"/>
                <w:iCs/>
                <w:sz w:val="22"/>
                <w:szCs w:val="22"/>
              </w:rPr>
              <w:t xml:space="preserve"> paštu</w:t>
            </w:r>
            <w:r w:rsidR="00BB35AC" w:rsidRPr="00514AF3">
              <w:rPr>
                <w:rFonts w:ascii="Arial" w:hAnsi="Arial" w:cs="Arial"/>
                <w:iCs/>
                <w:sz w:val="22"/>
                <w:szCs w:val="22"/>
              </w:rPr>
              <w:t>,</w:t>
            </w:r>
            <w:r w:rsidR="00B61093" w:rsidRPr="00514AF3">
              <w:rPr>
                <w:rFonts w:ascii="Arial" w:hAnsi="Arial" w:cs="Arial"/>
                <w:iCs/>
                <w:sz w:val="22"/>
                <w:szCs w:val="22"/>
              </w:rPr>
              <w:t xml:space="preserve"> </w:t>
            </w:r>
            <w:r w:rsidR="00AC355A" w:rsidRPr="00514AF3">
              <w:rPr>
                <w:rFonts w:ascii="Arial" w:hAnsi="Arial" w:cs="Arial"/>
                <w:iCs/>
                <w:sz w:val="22"/>
                <w:szCs w:val="22"/>
              </w:rPr>
              <w:t>Paslaugų teikėjas</w:t>
            </w:r>
            <w:r w:rsidR="00B61093" w:rsidRPr="00514AF3">
              <w:rPr>
                <w:rFonts w:ascii="Arial" w:hAnsi="Arial" w:cs="Arial"/>
                <w:iCs/>
                <w:sz w:val="22"/>
                <w:szCs w:val="22"/>
              </w:rPr>
              <w:t xml:space="preserve"> tyrimo klausimyn</w:t>
            </w:r>
            <w:r w:rsidR="0033288E" w:rsidRPr="00514AF3">
              <w:rPr>
                <w:rFonts w:ascii="Arial" w:hAnsi="Arial" w:cs="Arial"/>
                <w:iCs/>
                <w:sz w:val="22"/>
                <w:szCs w:val="22"/>
              </w:rPr>
              <w:t>ą</w:t>
            </w:r>
            <w:r w:rsidR="00B61093" w:rsidRPr="00514AF3">
              <w:rPr>
                <w:rFonts w:ascii="Arial" w:hAnsi="Arial" w:cs="Arial"/>
                <w:iCs/>
                <w:sz w:val="22"/>
                <w:szCs w:val="22"/>
              </w:rPr>
              <w:t xml:space="preserve"> visomis kalbomis suprogramuoja ir pateikia Užsakovui bandomojo klausimyno nuorodą internete;</w:t>
            </w:r>
          </w:p>
          <w:p w14:paraId="0C3740F9" w14:textId="47ECB1D9" w:rsidR="006B0CF0" w:rsidRPr="00514AF3" w:rsidRDefault="00B52044"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FE45EA" w:rsidRPr="00514AF3">
              <w:rPr>
                <w:rFonts w:ascii="Arial" w:hAnsi="Arial" w:cs="Arial"/>
                <w:iCs/>
                <w:sz w:val="22"/>
                <w:szCs w:val="22"/>
              </w:rPr>
              <w:t xml:space="preserve">.7.2. </w:t>
            </w:r>
            <w:r w:rsidR="006B0CF0" w:rsidRPr="00514AF3">
              <w:rPr>
                <w:rFonts w:ascii="Arial" w:hAnsi="Arial" w:cs="Arial"/>
                <w:iCs/>
                <w:sz w:val="22"/>
                <w:szCs w:val="22"/>
              </w:rPr>
              <w:t>Galutinė suprogramuoto klausimyno versij</w:t>
            </w:r>
            <w:r w:rsidR="0032632F" w:rsidRPr="00514AF3">
              <w:rPr>
                <w:rFonts w:ascii="Arial" w:hAnsi="Arial" w:cs="Arial"/>
                <w:iCs/>
                <w:sz w:val="22"/>
                <w:szCs w:val="22"/>
              </w:rPr>
              <w:t>a</w:t>
            </w:r>
            <w:r w:rsidR="006B0CF0" w:rsidRPr="00514AF3">
              <w:rPr>
                <w:rFonts w:ascii="Arial" w:hAnsi="Arial" w:cs="Arial"/>
                <w:iCs/>
                <w:sz w:val="22"/>
                <w:szCs w:val="22"/>
              </w:rPr>
              <w:t xml:space="preserve"> derinam</w:t>
            </w:r>
            <w:r w:rsidR="0032632F" w:rsidRPr="00514AF3">
              <w:rPr>
                <w:rFonts w:ascii="Arial" w:hAnsi="Arial" w:cs="Arial"/>
                <w:iCs/>
                <w:sz w:val="22"/>
                <w:szCs w:val="22"/>
              </w:rPr>
              <w:t>a</w:t>
            </w:r>
            <w:r w:rsidR="006B0CF0" w:rsidRPr="00514AF3">
              <w:rPr>
                <w:rFonts w:ascii="Arial" w:hAnsi="Arial" w:cs="Arial"/>
                <w:iCs/>
                <w:sz w:val="22"/>
                <w:szCs w:val="22"/>
              </w:rPr>
              <w:t xml:space="preserve"> ne ilgiau nei 2</w:t>
            </w:r>
            <w:r w:rsidR="00FF563B" w:rsidRPr="00514AF3">
              <w:rPr>
                <w:rFonts w:ascii="Arial" w:hAnsi="Arial" w:cs="Arial"/>
                <w:iCs/>
                <w:sz w:val="22"/>
                <w:szCs w:val="22"/>
              </w:rPr>
              <w:t xml:space="preserve"> (dvi)</w:t>
            </w:r>
            <w:r w:rsidR="006B0CF0" w:rsidRPr="00514AF3">
              <w:rPr>
                <w:rFonts w:ascii="Arial" w:hAnsi="Arial" w:cs="Arial"/>
                <w:iCs/>
                <w:sz w:val="22"/>
                <w:szCs w:val="22"/>
              </w:rPr>
              <w:t xml:space="preserve"> d</w:t>
            </w:r>
            <w:r w:rsidR="00FF563B" w:rsidRPr="00514AF3">
              <w:rPr>
                <w:rFonts w:ascii="Arial" w:hAnsi="Arial" w:cs="Arial"/>
                <w:iCs/>
                <w:sz w:val="22"/>
                <w:szCs w:val="22"/>
              </w:rPr>
              <w:t>arbo</w:t>
            </w:r>
            <w:r w:rsidR="00754065" w:rsidRPr="00514AF3">
              <w:rPr>
                <w:rFonts w:ascii="Arial" w:hAnsi="Arial" w:cs="Arial"/>
                <w:iCs/>
                <w:sz w:val="22"/>
                <w:szCs w:val="22"/>
              </w:rPr>
              <w:t xml:space="preserve"> </w:t>
            </w:r>
            <w:r w:rsidR="006B0CF0" w:rsidRPr="00514AF3">
              <w:rPr>
                <w:rFonts w:ascii="Arial" w:hAnsi="Arial" w:cs="Arial"/>
                <w:iCs/>
                <w:sz w:val="22"/>
                <w:szCs w:val="22"/>
              </w:rPr>
              <w:t>d</w:t>
            </w:r>
            <w:r w:rsidR="00FF563B" w:rsidRPr="00514AF3">
              <w:rPr>
                <w:rFonts w:ascii="Arial" w:hAnsi="Arial" w:cs="Arial"/>
                <w:iCs/>
                <w:sz w:val="22"/>
                <w:szCs w:val="22"/>
              </w:rPr>
              <w:t>ienas</w:t>
            </w:r>
            <w:r w:rsidR="006B0CF0" w:rsidRPr="00514AF3">
              <w:rPr>
                <w:rFonts w:ascii="Arial" w:hAnsi="Arial" w:cs="Arial"/>
                <w:iCs/>
                <w:sz w:val="22"/>
                <w:szCs w:val="22"/>
              </w:rPr>
              <w:t xml:space="preserve"> nuo bandomosios klausimyno nuorodos pateikimo; </w:t>
            </w:r>
          </w:p>
          <w:p w14:paraId="00256DE0" w14:textId="3160782C" w:rsidR="00FE45EA" w:rsidRPr="00514AF3" w:rsidRDefault="00B52044"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FE45EA" w:rsidRPr="00514AF3">
              <w:rPr>
                <w:rFonts w:ascii="Arial" w:hAnsi="Arial" w:cs="Arial"/>
                <w:iCs/>
                <w:sz w:val="22"/>
                <w:szCs w:val="22"/>
              </w:rPr>
              <w:t>.7.3.</w:t>
            </w:r>
            <w:r w:rsidR="00FE45EA" w:rsidRPr="00514AF3">
              <w:rPr>
                <w:rFonts w:ascii="Arial" w:hAnsi="Arial" w:cs="Arial"/>
                <w:sz w:val="22"/>
                <w:szCs w:val="22"/>
              </w:rPr>
              <w:t xml:space="preserve"> </w:t>
            </w:r>
            <w:r w:rsidR="00AC355A" w:rsidRPr="00514AF3">
              <w:rPr>
                <w:rFonts w:ascii="Arial" w:hAnsi="Arial" w:cs="Arial"/>
                <w:sz w:val="22"/>
                <w:szCs w:val="22"/>
              </w:rPr>
              <w:t>Paslaugų teikėjas</w:t>
            </w:r>
            <w:r w:rsidR="00FE45EA" w:rsidRPr="00514AF3">
              <w:rPr>
                <w:rFonts w:ascii="Arial" w:hAnsi="Arial" w:cs="Arial"/>
                <w:sz w:val="22"/>
                <w:szCs w:val="22"/>
              </w:rPr>
              <w:t xml:space="preserve"> turi užtikrinti duomenų reprezentatyvumą (pateikiamas apklausų planas ir grafikas, kokio panelio respondentai bus apklausiami;</w:t>
            </w:r>
          </w:p>
          <w:p w14:paraId="188DC6F4" w14:textId="790EC735" w:rsidR="00FD192F" w:rsidRPr="00514AF3" w:rsidRDefault="00B52044"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745F6D" w:rsidRPr="00514AF3">
              <w:rPr>
                <w:rFonts w:ascii="Arial" w:hAnsi="Arial" w:cs="Arial"/>
                <w:iCs/>
                <w:sz w:val="22"/>
                <w:szCs w:val="22"/>
              </w:rPr>
              <w:t>.7.4.</w:t>
            </w:r>
            <w:r w:rsidR="00745F6D" w:rsidRPr="00514AF3">
              <w:rPr>
                <w:rFonts w:ascii="Arial" w:hAnsi="Arial" w:cs="Arial"/>
                <w:sz w:val="22"/>
                <w:szCs w:val="22"/>
              </w:rPr>
              <w:t xml:space="preserve"> </w:t>
            </w:r>
            <w:r w:rsidR="00FD192F" w:rsidRPr="00514AF3">
              <w:rPr>
                <w:rFonts w:ascii="Arial" w:hAnsi="Arial" w:cs="Arial"/>
                <w:iCs/>
                <w:sz w:val="22"/>
                <w:szCs w:val="22"/>
              </w:rPr>
              <w:t>Apklausa visose šalyse vykdoma ne ilgiau nei 2</w:t>
            </w:r>
            <w:r w:rsidR="00FF563B" w:rsidRPr="00514AF3">
              <w:rPr>
                <w:rFonts w:ascii="Arial" w:hAnsi="Arial" w:cs="Arial"/>
                <w:iCs/>
                <w:sz w:val="22"/>
                <w:szCs w:val="22"/>
              </w:rPr>
              <w:t xml:space="preserve"> (dvi)</w:t>
            </w:r>
            <w:r w:rsidR="00FD192F" w:rsidRPr="00514AF3">
              <w:rPr>
                <w:rFonts w:ascii="Arial" w:hAnsi="Arial" w:cs="Arial"/>
                <w:iCs/>
                <w:sz w:val="22"/>
                <w:szCs w:val="22"/>
              </w:rPr>
              <w:t xml:space="preserve"> savaites;</w:t>
            </w:r>
          </w:p>
          <w:p w14:paraId="0190D4A9" w14:textId="54EC2847" w:rsidR="00E76F85" w:rsidRPr="00514AF3" w:rsidRDefault="00B52044"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745F6D" w:rsidRPr="00514AF3">
              <w:rPr>
                <w:rFonts w:ascii="Arial" w:hAnsi="Arial" w:cs="Arial"/>
                <w:iCs/>
                <w:sz w:val="22"/>
                <w:szCs w:val="22"/>
              </w:rPr>
              <w:t>.7.5.</w:t>
            </w:r>
            <w:r w:rsidR="00745F6D" w:rsidRPr="00514AF3">
              <w:rPr>
                <w:rFonts w:ascii="Arial" w:hAnsi="Arial" w:cs="Arial"/>
                <w:sz w:val="22"/>
                <w:szCs w:val="22"/>
              </w:rPr>
              <w:t xml:space="preserve"> </w:t>
            </w:r>
            <w:r w:rsidR="00E76F85" w:rsidRPr="00514AF3">
              <w:rPr>
                <w:rFonts w:ascii="Arial" w:hAnsi="Arial" w:cs="Arial"/>
                <w:iCs/>
                <w:sz w:val="22"/>
                <w:szCs w:val="22"/>
              </w:rPr>
              <w:t xml:space="preserve">Duomenų kokybės kontrolė ir duomenų masyvo parengimas įvykdomas ne vėliau nei per 3 </w:t>
            </w:r>
            <w:r w:rsidR="00FF563B" w:rsidRPr="00514AF3">
              <w:rPr>
                <w:rFonts w:ascii="Arial" w:hAnsi="Arial" w:cs="Arial"/>
                <w:iCs/>
                <w:sz w:val="22"/>
                <w:szCs w:val="22"/>
              </w:rPr>
              <w:t xml:space="preserve">(tris) </w:t>
            </w:r>
            <w:r w:rsidR="00E76F85" w:rsidRPr="00514AF3">
              <w:rPr>
                <w:rFonts w:ascii="Arial" w:hAnsi="Arial" w:cs="Arial"/>
                <w:iCs/>
                <w:sz w:val="22"/>
                <w:szCs w:val="22"/>
              </w:rPr>
              <w:t>d</w:t>
            </w:r>
            <w:r w:rsidR="00FF563B" w:rsidRPr="00514AF3">
              <w:rPr>
                <w:rFonts w:ascii="Arial" w:hAnsi="Arial" w:cs="Arial"/>
                <w:iCs/>
                <w:sz w:val="22"/>
                <w:szCs w:val="22"/>
              </w:rPr>
              <w:t>arbo</w:t>
            </w:r>
            <w:r w:rsidR="00745F6D" w:rsidRPr="00514AF3">
              <w:rPr>
                <w:rFonts w:ascii="Arial" w:hAnsi="Arial" w:cs="Arial"/>
                <w:iCs/>
                <w:sz w:val="22"/>
                <w:szCs w:val="22"/>
              </w:rPr>
              <w:t xml:space="preserve"> </w:t>
            </w:r>
            <w:r w:rsidR="00E76F85" w:rsidRPr="00514AF3">
              <w:rPr>
                <w:rFonts w:ascii="Arial" w:hAnsi="Arial" w:cs="Arial"/>
                <w:iCs/>
                <w:sz w:val="22"/>
                <w:szCs w:val="22"/>
              </w:rPr>
              <w:t>d</w:t>
            </w:r>
            <w:r w:rsidR="00FF563B" w:rsidRPr="00514AF3">
              <w:rPr>
                <w:rFonts w:ascii="Arial" w:hAnsi="Arial" w:cs="Arial"/>
                <w:iCs/>
                <w:sz w:val="22"/>
                <w:szCs w:val="22"/>
              </w:rPr>
              <w:t>ienas</w:t>
            </w:r>
            <w:r w:rsidR="00E76F85" w:rsidRPr="00514AF3">
              <w:rPr>
                <w:rFonts w:ascii="Arial" w:hAnsi="Arial" w:cs="Arial"/>
                <w:iCs/>
                <w:sz w:val="22"/>
                <w:szCs w:val="22"/>
              </w:rPr>
              <w:t xml:space="preserve"> nuo apklausų baigimo;</w:t>
            </w:r>
          </w:p>
          <w:p w14:paraId="35009482" w14:textId="4FFAD4D5" w:rsidR="005371BC" w:rsidRPr="00514AF3" w:rsidRDefault="00A16ED9"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745F6D" w:rsidRPr="00514AF3">
              <w:rPr>
                <w:rFonts w:ascii="Arial" w:hAnsi="Arial" w:cs="Arial"/>
                <w:iCs/>
                <w:sz w:val="22"/>
                <w:szCs w:val="22"/>
              </w:rPr>
              <w:t>.7.6.</w:t>
            </w:r>
            <w:r w:rsidR="00745F6D" w:rsidRPr="00514AF3">
              <w:rPr>
                <w:rFonts w:ascii="Arial" w:hAnsi="Arial" w:cs="Arial"/>
                <w:sz w:val="22"/>
                <w:szCs w:val="22"/>
              </w:rPr>
              <w:t xml:space="preserve"> </w:t>
            </w:r>
            <w:r w:rsidR="00E76F85" w:rsidRPr="00514AF3">
              <w:rPr>
                <w:rFonts w:ascii="Arial" w:hAnsi="Arial" w:cs="Arial"/>
                <w:iCs/>
                <w:sz w:val="22"/>
                <w:szCs w:val="22"/>
              </w:rPr>
              <w:t xml:space="preserve">Duomenų analizė atliekama ir Tyrimo ataskaita rengiama ne ilgiau nei </w:t>
            </w:r>
            <w:r w:rsidR="00CA795A" w:rsidRPr="00514AF3">
              <w:rPr>
                <w:rFonts w:ascii="Arial" w:hAnsi="Arial" w:cs="Arial"/>
                <w:iCs/>
                <w:sz w:val="22"/>
                <w:szCs w:val="22"/>
              </w:rPr>
              <w:t>10</w:t>
            </w:r>
            <w:r w:rsidR="00E76F85" w:rsidRPr="00514AF3">
              <w:rPr>
                <w:rFonts w:ascii="Arial" w:hAnsi="Arial" w:cs="Arial"/>
                <w:iCs/>
                <w:sz w:val="22"/>
                <w:szCs w:val="22"/>
              </w:rPr>
              <w:t xml:space="preserve"> </w:t>
            </w:r>
            <w:r w:rsidR="00FF563B" w:rsidRPr="00514AF3">
              <w:rPr>
                <w:rFonts w:ascii="Arial" w:hAnsi="Arial" w:cs="Arial"/>
                <w:iCs/>
                <w:sz w:val="22"/>
                <w:szCs w:val="22"/>
              </w:rPr>
              <w:t xml:space="preserve">(dešimt) </w:t>
            </w:r>
            <w:r w:rsidR="00E76F85" w:rsidRPr="00514AF3">
              <w:rPr>
                <w:rFonts w:ascii="Arial" w:hAnsi="Arial" w:cs="Arial"/>
                <w:iCs/>
                <w:sz w:val="22"/>
                <w:szCs w:val="22"/>
              </w:rPr>
              <w:t>d</w:t>
            </w:r>
            <w:r w:rsidR="00FF563B" w:rsidRPr="00514AF3">
              <w:rPr>
                <w:rFonts w:ascii="Arial" w:hAnsi="Arial" w:cs="Arial"/>
                <w:iCs/>
                <w:sz w:val="22"/>
                <w:szCs w:val="22"/>
              </w:rPr>
              <w:t>arbo</w:t>
            </w:r>
            <w:r w:rsidR="009073A0" w:rsidRPr="00514AF3">
              <w:rPr>
                <w:rFonts w:ascii="Arial" w:hAnsi="Arial" w:cs="Arial"/>
                <w:iCs/>
                <w:sz w:val="22"/>
                <w:szCs w:val="22"/>
              </w:rPr>
              <w:t xml:space="preserve"> </w:t>
            </w:r>
            <w:r w:rsidR="00E76F85" w:rsidRPr="00514AF3">
              <w:rPr>
                <w:rFonts w:ascii="Arial" w:hAnsi="Arial" w:cs="Arial"/>
                <w:iCs/>
                <w:sz w:val="22"/>
                <w:szCs w:val="22"/>
              </w:rPr>
              <w:t>d</w:t>
            </w:r>
            <w:r w:rsidR="00FF563B" w:rsidRPr="00514AF3">
              <w:rPr>
                <w:rFonts w:ascii="Arial" w:hAnsi="Arial" w:cs="Arial"/>
                <w:iCs/>
                <w:sz w:val="22"/>
                <w:szCs w:val="22"/>
              </w:rPr>
              <w:t>ienų</w:t>
            </w:r>
            <w:r w:rsidR="00E76F85" w:rsidRPr="00514AF3">
              <w:rPr>
                <w:rFonts w:ascii="Arial" w:hAnsi="Arial" w:cs="Arial"/>
                <w:iCs/>
                <w:sz w:val="22"/>
                <w:szCs w:val="22"/>
              </w:rPr>
              <w:t xml:space="preserve"> nuo duomenų masyvo parengimo</w:t>
            </w:r>
            <w:r w:rsidR="00A25768" w:rsidRPr="00514AF3">
              <w:rPr>
                <w:rFonts w:ascii="Arial" w:hAnsi="Arial" w:cs="Arial"/>
                <w:iCs/>
                <w:sz w:val="22"/>
                <w:szCs w:val="22"/>
              </w:rPr>
              <w:t>;</w:t>
            </w:r>
          </w:p>
          <w:p w14:paraId="427E28EC" w14:textId="44E61F36" w:rsidR="00EE786D" w:rsidRPr="00514AF3" w:rsidRDefault="00A16ED9" w:rsidP="00F90A0C">
            <w:pPr>
              <w:ind w:left="174"/>
              <w:jc w:val="both"/>
              <w:textAlignment w:val="baseline"/>
              <w:rPr>
                <w:rFonts w:ascii="Arial" w:hAnsi="Arial" w:cs="Arial"/>
                <w:iCs/>
                <w:sz w:val="22"/>
                <w:szCs w:val="22"/>
              </w:rPr>
            </w:pPr>
            <w:r w:rsidRPr="00514AF3">
              <w:rPr>
                <w:rFonts w:ascii="Arial" w:hAnsi="Arial" w:cs="Arial"/>
                <w:iCs/>
                <w:sz w:val="22"/>
                <w:szCs w:val="22"/>
              </w:rPr>
              <w:t>5</w:t>
            </w:r>
            <w:r w:rsidR="00745F6D" w:rsidRPr="00514AF3">
              <w:rPr>
                <w:rFonts w:ascii="Arial" w:hAnsi="Arial" w:cs="Arial"/>
                <w:iCs/>
                <w:sz w:val="22"/>
                <w:szCs w:val="22"/>
              </w:rPr>
              <w:t>.7.7.</w:t>
            </w:r>
            <w:r w:rsidR="00745F6D" w:rsidRPr="00514AF3">
              <w:rPr>
                <w:rFonts w:ascii="Arial" w:hAnsi="Arial" w:cs="Arial"/>
                <w:sz w:val="22"/>
                <w:szCs w:val="22"/>
              </w:rPr>
              <w:t xml:space="preserve"> </w:t>
            </w:r>
            <w:r w:rsidR="00EE786D" w:rsidRPr="00514AF3">
              <w:rPr>
                <w:rFonts w:ascii="Arial" w:hAnsi="Arial" w:cs="Arial"/>
                <w:iCs/>
                <w:sz w:val="22"/>
                <w:szCs w:val="22"/>
              </w:rPr>
              <w:t>Bend</w:t>
            </w:r>
            <w:r w:rsidR="00892AFE" w:rsidRPr="00514AF3">
              <w:rPr>
                <w:rFonts w:ascii="Arial" w:hAnsi="Arial" w:cs="Arial"/>
                <w:iCs/>
                <w:sz w:val="22"/>
                <w:szCs w:val="22"/>
              </w:rPr>
              <w:t xml:space="preserve">ra Tyrimo vykdymo </w:t>
            </w:r>
            <w:r w:rsidR="005371BC" w:rsidRPr="00514AF3">
              <w:rPr>
                <w:rFonts w:ascii="Arial" w:hAnsi="Arial" w:cs="Arial"/>
                <w:iCs/>
                <w:sz w:val="22"/>
                <w:szCs w:val="22"/>
              </w:rPr>
              <w:t>t</w:t>
            </w:r>
            <w:r w:rsidR="00A25768" w:rsidRPr="00514AF3">
              <w:rPr>
                <w:rFonts w:ascii="Arial" w:hAnsi="Arial" w:cs="Arial"/>
                <w:iCs/>
                <w:sz w:val="22"/>
                <w:szCs w:val="22"/>
              </w:rPr>
              <w:t>rukmė</w:t>
            </w:r>
            <w:r w:rsidR="005371BC" w:rsidRPr="00514AF3">
              <w:rPr>
                <w:rFonts w:ascii="Arial" w:hAnsi="Arial" w:cs="Arial"/>
                <w:iCs/>
                <w:sz w:val="22"/>
                <w:szCs w:val="22"/>
              </w:rPr>
              <w:t xml:space="preserve">: </w:t>
            </w:r>
            <w:r w:rsidR="00F66672" w:rsidRPr="00514AF3">
              <w:rPr>
                <w:rFonts w:ascii="Arial" w:hAnsi="Arial" w:cs="Arial"/>
                <w:iCs/>
                <w:sz w:val="22"/>
                <w:szCs w:val="22"/>
              </w:rPr>
              <w:t>3</w:t>
            </w:r>
            <w:r w:rsidR="00220C05" w:rsidRPr="00514AF3">
              <w:rPr>
                <w:rFonts w:ascii="Arial" w:hAnsi="Arial" w:cs="Arial"/>
                <w:iCs/>
                <w:sz w:val="22"/>
                <w:szCs w:val="22"/>
              </w:rPr>
              <w:t>0</w:t>
            </w:r>
            <w:r w:rsidR="00FF563B" w:rsidRPr="00514AF3">
              <w:rPr>
                <w:rFonts w:ascii="Arial" w:hAnsi="Arial" w:cs="Arial"/>
                <w:iCs/>
                <w:sz w:val="22"/>
                <w:szCs w:val="22"/>
              </w:rPr>
              <w:t xml:space="preserve"> (trisdešimt)</w:t>
            </w:r>
            <w:r w:rsidR="00220C05" w:rsidRPr="00514AF3">
              <w:rPr>
                <w:rFonts w:ascii="Arial" w:hAnsi="Arial" w:cs="Arial"/>
                <w:iCs/>
                <w:sz w:val="22"/>
                <w:szCs w:val="22"/>
              </w:rPr>
              <w:t xml:space="preserve"> d</w:t>
            </w:r>
            <w:r w:rsidR="00FF563B" w:rsidRPr="00514AF3">
              <w:rPr>
                <w:rFonts w:ascii="Arial" w:hAnsi="Arial" w:cs="Arial"/>
                <w:iCs/>
                <w:sz w:val="22"/>
                <w:szCs w:val="22"/>
              </w:rPr>
              <w:t>arbo</w:t>
            </w:r>
            <w:r w:rsidR="00745F6D" w:rsidRPr="00514AF3">
              <w:rPr>
                <w:rFonts w:ascii="Arial" w:hAnsi="Arial" w:cs="Arial"/>
                <w:iCs/>
                <w:sz w:val="22"/>
                <w:szCs w:val="22"/>
              </w:rPr>
              <w:t xml:space="preserve"> </w:t>
            </w:r>
            <w:r w:rsidR="00220C05" w:rsidRPr="00514AF3">
              <w:rPr>
                <w:rFonts w:ascii="Arial" w:hAnsi="Arial" w:cs="Arial"/>
                <w:iCs/>
                <w:sz w:val="22"/>
                <w:szCs w:val="22"/>
              </w:rPr>
              <w:t>d</w:t>
            </w:r>
            <w:r w:rsidR="00FF563B" w:rsidRPr="00514AF3">
              <w:rPr>
                <w:rFonts w:ascii="Arial" w:hAnsi="Arial" w:cs="Arial"/>
                <w:iCs/>
                <w:sz w:val="22"/>
                <w:szCs w:val="22"/>
              </w:rPr>
              <w:t>ienų.</w:t>
            </w:r>
            <w:r w:rsidR="00023187" w:rsidRPr="00514AF3">
              <w:rPr>
                <w:rFonts w:ascii="Arial" w:hAnsi="Arial" w:cs="Arial"/>
                <w:iCs/>
                <w:sz w:val="22"/>
                <w:szCs w:val="22"/>
              </w:rPr>
              <w:t xml:space="preserve"> </w:t>
            </w:r>
            <w:r w:rsidR="00EE786D" w:rsidRPr="00514AF3">
              <w:rPr>
                <w:rFonts w:ascii="Arial" w:hAnsi="Arial" w:cs="Arial"/>
                <w:iCs/>
                <w:sz w:val="22"/>
                <w:szCs w:val="22"/>
              </w:rPr>
              <w:t>Per šį terminą turi būti pateikti visi numatyti tyrimo elementai.</w:t>
            </w:r>
          </w:p>
          <w:p w14:paraId="7D1265D2" w14:textId="77777777" w:rsidR="00FF563B" w:rsidRPr="00514AF3" w:rsidRDefault="00FF563B" w:rsidP="00F90A0C">
            <w:pPr>
              <w:ind w:left="174"/>
              <w:jc w:val="both"/>
              <w:textAlignment w:val="baseline"/>
              <w:rPr>
                <w:rFonts w:ascii="Arial" w:hAnsi="Arial" w:cs="Arial"/>
                <w:iCs/>
                <w:sz w:val="22"/>
                <w:szCs w:val="22"/>
              </w:rPr>
            </w:pPr>
          </w:p>
          <w:p w14:paraId="00B5D7E7" w14:textId="24C8C1E3" w:rsidR="00701ED7" w:rsidRPr="00514AF3" w:rsidRDefault="00A16ED9" w:rsidP="00F90A0C">
            <w:pPr>
              <w:ind w:left="174"/>
              <w:jc w:val="both"/>
              <w:textAlignment w:val="baseline"/>
              <w:rPr>
                <w:rFonts w:ascii="Arial" w:hAnsi="Arial" w:cs="Arial"/>
                <w:b/>
                <w:bCs/>
                <w:sz w:val="22"/>
                <w:szCs w:val="22"/>
              </w:rPr>
            </w:pPr>
            <w:r w:rsidRPr="00514AF3">
              <w:rPr>
                <w:rFonts w:ascii="Arial" w:hAnsi="Arial" w:cs="Arial"/>
                <w:b/>
                <w:bCs/>
                <w:sz w:val="22"/>
                <w:szCs w:val="22"/>
              </w:rPr>
              <w:t>5</w:t>
            </w:r>
            <w:r w:rsidR="00766500" w:rsidRPr="00514AF3">
              <w:rPr>
                <w:rFonts w:ascii="Arial" w:hAnsi="Arial" w:cs="Arial"/>
                <w:b/>
                <w:bCs/>
                <w:sz w:val="22"/>
                <w:szCs w:val="22"/>
              </w:rPr>
              <w:t xml:space="preserve">.8. </w:t>
            </w:r>
            <w:r w:rsidR="00FF563B" w:rsidRPr="00514AF3">
              <w:rPr>
                <w:rFonts w:ascii="Arial" w:hAnsi="Arial" w:cs="Arial"/>
                <w:b/>
                <w:bCs/>
                <w:sz w:val="22"/>
                <w:szCs w:val="22"/>
              </w:rPr>
              <w:t xml:space="preserve">III pirkimo objekto dalies – </w:t>
            </w:r>
            <w:r w:rsidR="003C258F" w:rsidRPr="00514AF3">
              <w:rPr>
                <w:rFonts w:ascii="Arial" w:hAnsi="Arial" w:cs="Arial"/>
                <w:b/>
                <w:bCs/>
                <w:sz w:val="22"/>
                <w:szCs w:val="22"/>
              </w:rPr>
              <w:t>Vilniuje gyvenančių užsieniečių ir užsienio studentų pasitenkinimo tyrim</w:t>
            </w:r>
            <w:r w:rsidR="00DA1E28" w:rsidRPr="00514AF3">
              <w:rPr>
                <w:rFonts w:ascii="Arial" w:hAnsi="Arial" w:cs="Arial"/>
                <w:b/>
                <w:bCs/>
                <w:sz w:val="22"/>
                <w:szCs w:val="22"/>
              </w:rPr>
              <w:t>o paslaugų suteikimo terminai</w:t>
            </w:r>
            <w:r w:rsidR="00E467BB" w:rsidRPr="00514AF3">
              <w:rPr>
                <w:rFonts w:ascii="Arial" w:hAnsi="Arial" w:cs="Arial"/>
                <w:b/>
                <w:bCs/>
                <w:sz w:val="22"/>
                <w:szCs w:val="22"/>
              </w:rPr>
              <w:t>:</w:t>
            </w:r>
          </w:p>
          <w:p w14:paraId="65BC9D82" w14:textId="19B940AB" w:rsidR="000022EF" w:rsidRPr="00514AF3" w:rsidRDefault="00A16ED9"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766500" w:rsidRPr="00514AF3">
              <w:rPr>
                <w:rFonts w:ascii="Arial" w:hAnsi="Arial" w:cs="Arial"/>
                <w:iCs/>
                <w:sz w:val="22"/>
                <w:szCs w:val="22"/>
              </w:rPr>
              <w:t xml:space="preserve">.8.1. </w:t>
            </w:r>
            <w:r w:rsidR="000022EF" w:rsidRPr="00514AF3">
              <w:rPr>
                <w:rFonts w:ascii="Arial" w:hAnsi="Arial" w:cs="Arial"/>
                <w:iCs/>
                <w:sz w:val="22"/>
                <w:szCs w:val="22"/>
              </w:rPr>
              <w:t xml:space="preserve">Ne </w:t>
            </w:r>
            <w:r w:rsidR="00BB35AC" w:rsidRPr="00514AF3">
              <w:rPr>
                <w:rFonts w:ascii="Arial" w:hAnsi="Arial" w:cs="Arial"/>
                <w:iCs/>
                <w:sz w:val="22"/>
                <w:szCs w:val="22"/>
              </w:rPr>
              <w:t>vėliau kaip</w:t>
            </w:r>
            <w:r w:rsidR="000022EF" w:rsidRPr="00514AF3">
              <w:rPr>
                <w:rFonts w:ascii="Arial" w:hAnsi="Arial" w:cs="Arial"/>
                <w:iCs/>
                <w:sz w:val="22"/>
                <w:szCs w:val="22"/>
              </w:rPr>
              <w:t xml:space="preserve"> per </w:t>
            </w:r>
            <w:r w:rsidR="008049DD" w:rsidRPr="00514AF3">
              <w:rPr>
                <w:rFonts w:ascii="Arial" w:hAnsi="Arial" w:cs="Arial"/>
                <w:iCs/>
                <w:sz w:val="22"/>
                <w:szCs w:val="22"/>
              </w:rPr>
              <w:t>5</w:t>
            </w:r>
            <w:r w:rsidR="000022EF" w:rsidRPr="00514AF3">
              <w:rPr>
                <w:rFonts w:ascii="Arial" w:hAnsi="Arial" w:cs="Arial"/>
                <w:iCs/>
                <w:sz w:val="22"/>
                <w:szCs w:val="22"/>
              </w:rPr>
              <w:t xml:space="preserve"> </w:t>
            </w:r>
            <w:r w:rsidR="00FF563B" w:rsidRPr="00514AF3">
              <w:rPr>
                <w:rFonts w:ascii="Arial" w:hAnsi="Arial" w:cs="Arial"/>
                <w:iCs/>
                <w:sz w:val="22"/>
                <w:szCs w:val="22"/>
              </w:rPr>
              <w:t xml:space="preserve">(penkias) </w:t>
            </w:r>
            <w:r w:rsidR="000022EF" w:rsidRPr="00514AF3">
              <w:rPr>
                <w:rFonts w:ascii="Arial" w:hAnsi="Arial" w:cs="Arial"/>
                <w:iCs/>
                <w:sz w:val="22"/>
                <w:szCs w:val="22"/>
              </w:rPr>
              <w:t>d</w:t>
            </w:r>
            <w:r w:rsidR="00FF563B" w:rsidRPr="00514AF3">
              <w:rPr>
                <w:rFonts w:ascii="Arial" w:hAnsi="Arial" w:cs="Arial"/>
                <w:iCs/>
                <w:sz w:val="22"/>
                <w:szCs w:val="22"/>
              </w:rPr>
              <w:t>arbo</w:t>
            </w:r>
            <w:r w:rsidR="00BB35AC" w:rsidRPr="00514AF3">
              <w:rPr>
                <w:rFonts w:ascii="Arial" w:hAnsi="Arial" w:cs="Arial"/>
                <w:iCs/>
                <w:sz w:val="22"/>
                <w:szCs w:val="22"/>
              </w:rPr>
              <w:t xml:space="preserve"> </w:t>
            </w:r>
            <w:r w:rsidR="000022EF" w:rsidRPr="00514AF3">
              <w:rPr>
                <w:rFonts w:ascii="Arial" w:hAnsi="Arial" w:cs="Arial"/>
                <w:iCs/>
                <w:sz w:val="22"/>
                <w:szCs w:val="22"/>
              </w:rPr>
              <w:t>d</w:t>
            </w:r>
            <w:r w:rsidR="00FF563B" w:rsidRPr="00514AF3">
              <w:rPr>
                <w:rFonts w:ascii="Arial" w:hAnsi="Arial" w:cs="Arial"/>
                <w:iCs/>
                <w:sz w:val="22"/>
                <w:szCs w:val="22"/>
              </w:rPr>
              <w:t>ienas</w:t>
            </w:r>
            <w:r w:rsidR="000022EF" w:rsidRPr="00514AF3">
              <w:rPr>
                <w:rFonts w:ascii="Arial" w:hAnsi="Arial" w:cs="Arial"/>
                <w:iCs/>
                <w:sz w:val="22"/>
                <w:szCs w:val="22"/>
              </w:rPr>
              <w:t xml:space="preserve"> nuo </w:t>
            </w:r>
            <w:r w:rsidR="00AC355A" w:rsidRPr="00514AF3">
              <w:rPr>
                <w:rFonts w:ascii="Arial" w:hAnsi="Arial" w:cs="Arial"/>
                <w:iCs/>
                <w:sz w:val="22"/>
                <w:szCs w:val="22"/>
              </w:rPr>
              <w:t>Paslaugų teikėjo</w:t>
            </w:r>
            <w:r w:rsidR="000022EF" w:rsidRPr="00514AF3">
              <w:rPr>
                <w:rFonts w:ascii="Arial" w:hAnsi="Arial" w:cs="Arial"/>
                <w:iCs/>
                <w:sz w:val="22"/>
                <w:szCs w:val="22"/>
              </w:rPr>
              <w:t xml:space="preserve"> informavimo apie apklausos poreikį el. paštu</w:t>
            </w:r>
            <w:r w:rsidR="00D657F0" w:rsidRPr="00514AF3">
              <w:rPr>
                <w:rFonts w:ascii="Arial" w:hAnsi="Arial" w:cs="Arial"/>
                <w:iCs/>
                <w:sz w:val="22"/>
                <w:szCs w:val="22"/>
              </w:rPr>
              <w:t>,</w:t>
            </w:r>
            <w:r w:rsidR="00BB35AC" w:rsidRPr="00514AF3">
              <w:rPr>
                <w:rFonts w:ascii="Arial" w:hAnsi="Arial" w:cs="Arial"/>
                <w:iCs/>
                <w:sz w:val="22"/>
                <w:szCs w:val="22"/>
              </w:rPr>
              <w:t xml:space="preserve"> </w:t>
            </w:r>
            <w:r w:rsidR="00AC355A" w:rsidRPr="00514AF3">
              <w:rPr>
                <w:rFonts w:ascii="Arial" w:hAnsi="Arial" w:cs="Arial"/>
                <w:iCs/>
                <w:sz w:val="22"/>
                <w:szCs w:val="22"/>
              </w:rPr>
              <w:t>Paslaugų teikėjas</w:t>
            </w:r>
            <w:r w:rsidR="000022EF" w:rsidRPr="00514AF3">
              <w:rPr>
                <w:rFonts w:ascii="Arial" w:hAnsi="Arial" w:cs="Arial"/>
                <w:iCs/>
                <w:sz w:val="22"/>
                <w:szCs w:val="22"/>
              </w:rPr>
              <w:t xml:space="preserve"> tyrimo klausimyn</w:t>
            </w:r>
            <w:r w:rsidR="007565EC" w:rsidRPr="00514AF3">
              <w:rPr>
                <w:rFonts w:ascii="Arial" w:hAnsi="Arial" w:cs="Arial"/>
                <w:iCs/>
                <w:sz w:val="22"/>
                <w:szCs w:val="22"/>
              </w:rPr>
              <w:t>ą</w:t>
            </w:r>
            <w:r w:rsidR="000022EF" w:rsidRPr="00514AF3">
              <w:rPr>
                <w:rFonts w:ascii="Arial" w:hAnsi="Arial" w:cs="Arial"/>
                <w:iCs/>
                <w:sz w:val="22"/>
                <w:szCs w:val="22"/>
              </w:rPr>
              <w:t xml:space="preserve"> visomis kalbomis suprogramuoja ir pateikia Užsakovui bandomojo klausimyno nuorodą internete;</w:t>
            </w:r>
          </w:p>
          <w:p w14:paraId="00B0E7AB" w14:textId="5EC4A9E0" w:rsidR="008049DD" w:rsidRPr="00514AF3" w:rsidRDefault="00A16ED9"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E467BB" w:rsidRPr="00514AF3">
              <w:rPr>
                <w:rFonts w:ascii="Arial" w:hAnsi="Arial" w:cs="Arial"/>
                <w:iCs/>
                <w:sz w:val="22"/>
                <w:szCs w:val="22"/>
              </w:rPr>
              <w:t>.8.</w:t>
            </w:r>
            <w:r w:rsidR="00D657F0" w:rsidRPr="00514AF3">
              <w:rPr>
                <w:rFonts w:ascii="Arial" w:hAnsi="Arial" w:cs="Arial"/>
                <w:iCs/>
                <w:sz w:val="22"/>
                <w:szCs w:val="22"/>
              </w:rPr>
              <w:t>2</w:t>
            </w:r>
            <w:r w:rsidR="00E467BB" w:rsidRPr="00514AF3">
              <w:rPr>
                <w:rFonts w:ascii="Arial" w:hAnsi="Arial" w:cs="Arial"/>
                <w:iCs/>
                <w:sz w:val="22"/>
                <w:szCs w:val="22"/>
              </w:rPr>
              <w:t xml:space="preserve">. </w:t>
            </w:r>
            <w:r w:rsidR="008049DD" w:rsidRPr="00514AF3">
              <w:rPr>
                <w:rFonts w:ascii="Arial" w:hAnsi="Arial" w:cs="Arial"/>
                <w:iCs/>
                <w:sz w:val="22"/>
                <w:szCs w:val="22"/>
              </w:rPr>
              <w:t>Galutinė suprogramuoto klausimyno versija derinama ne ilgiau nei 2</w:t>
            </w:r>
            <w:r w:rsidR="00FF563B" w:rsidRPr="00514AF3">
              <w:rPr>
                <w:rFonts w:ascii="Arial" w:hAnsi="Arial" w:cs="Arial"/>
                <w:iCs/>
                <w:sz w:val="22"/>
                <w:szCs w:val="22"/>
              </w:rPr>
              <w:t xml:space="preserve"> (dvi)</w:t>
            </w:r>
            <w:r w:rsidR="008049DD" w:rsidRPr="00514AF3">
              <w:rPr>
                <w:rFonts w:ascii="Arial" w:hAnsi="Arial" w:cs="Arial"/>
                <w:iCs/>
                <w:sz w:val="22"/>
                <w:szCs w:val="22"/>
              </w:rPr>
              <w:t xml:space="preserve"> d</w:t>
            </w:r>
            <w:r w:rsidR="00FF563B" w:rsidRPr="00514AF3">
              <w:rPr>
                <w:rFonts w:ascii="Arial" w:hAnsi="Arial" w:cs="Arial"/>
                <w:iCs/>
                <w:sz w:val="22"/>
                <w:szCs w:val="22"/>
              </w:rPr>
              <w:t>arbo</w:t>
            </w:r>
            <w:r w:rsidR="00E467BB" w:rsidRPr="00514AF3">
              <w:rPr>
                <w:rFonts w:ascii="Arial" w:hAnsi="Arial" w:cs="Arial"/>
                <w:iCs/>
                <w:sz w:val="22"/>
                <w:szCs w:val="22"/>
              </w:rPr>
              <w:t xml:space="preserve"> </w:t>
            </w:r>
            <w:r w:rsidR="008049DD" w:rsidRPr="00514AF3">
              <w:rPr>
                <w:rFonts w:ascii="Arial" w:hAnsi="Arial" w:cs="Arial"/>
                <w:iCs/>
                <w:sz w:val="22"/>
                <w:szCs w:val="22"/>
              </w:rPr>
              <w:t>d</w:t>
            </w:r>
            <w:r w:rsidR="00FF563B" w:rsidRPr="00514AF3">
              <w:rPr>
                <w:rFonts w:ascii="Arial" w:hAnsi="Arial" w:cs="Arial"/>
                <w:iCs/>
                <w:sz w:val="22"/>
                <w:szCs w:val="22"/>
              </w:rPr>
              <w:t>ienas</w:t>
            </w:r>
            <w:r w:rsidR="008049DD" w:rsidRPr="00514AF3">
              <w:rPr>
                <w:rFonts w:ascii="Arial" w:hAnsi="Arial" w:cs="Arial"/>
                <w:iCs/>
                <w:sz w:val="22"/>
                <w:szCs w:val="22"/>
              </w:rPr>
              <w:t xml:space="preserve"> nuo bandomosios klausimyno nuorodos pateikimo; </w:t>
            </w:r>
          </w:p>
          <w:p w14:paraId="3DE06D3B" w14:textId="4C56A30F" w:rsidR="00EA5311" w:rsidRPr="00514AF3" w:rsidRDefault="00A16ED9"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EA5311" w:rsidRPr="00514AF3">
              <w:rPr>
                <w:rFonts w:ascii="Arial" w:hAnsi="Arial" w:cs="Arial"/>
                <w:iCs/>
                <w:sz w:val="22"/>
                <w:szCs w:val="22"/>
              </w:rPr>
              <w:t>.8.</w:t>
            </w:r>
            <w:r w:rsidR="00D657F0" w:rsidRPr="00514AF3">
              <w:rPr>
                <w:rFonts w:ascii="Arial" w:hAnsi="Arial" w:cs="Arial"/>
                <w:iCs/>
                <w:sz w:val="22"/>
                <w:szCs w:val="22"/>
              </w:rPr>
              <w:t>3</w:t>
            </w:r>
            <w:r w:rsidR="00EA5311" w:rsidRPr="00514AF3">
              <w:rPr>
                <w:rFonts w:ascii="Arial" w:hAnsi="Arial" w:cs="Arial"/>
                <w:iCs/>
                <w:sz w:val="22"/>
                <w:szCs w:val="22"/>
              </w:rPr>
              <w:t xml:space="preserve">. </w:t>
            </w:r>
            <w:r w:rsidR="00AC355A" w:rsidRPr="00514AF3">
              <w:rPr>
                <w:rFonts w:ascii="Arial" w:hAnsi="Arial" w:cs="Arial"/>
                <w:sz w:val="22"/>
                <w:szCs w:val="22"/>
              </w:rPr>
              <w:t>Paslaugų teikėjas</w:t>
            </w:r>
            <w:r w:rsidR="00EA5311" w:rsidRPr="00514AF3">
              <w:rPr>
                <w:rFonts w:ascii="Arial" w:hAnsi="Arial" w:cs="Arial"/>
                <w:sz w:val="22"/>
                <w:szCs w:val="22"/>
              </w:rPr>
              <w:t xml:space="preserve"> turi užtikrinti duomenų reprezentatyvumą (pateikiamas apklausų planas ir grafikas, kokio panelio respondentai bus apklausiami;</w:t>
            </w:r>
          </w:p>
          <w:p w14:paraId="3CD67143" w14:textId="7EAC0105" w:rsidR="00EE786D" w:rsidRPr="00514AF3" w:rsidRDefault="00A16ED9"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EA5311" w:rsidRPr="00514AF3">
              <w:rPr>
                <w:rFonts w:ascii="Arial" w:hAnsi="Arial" w:cs="Arial"/>
                <w:iCs/>
                <w:sz w:val="22"/>
                <w:szCs w:val="22"/>
              </w:rPr>
              <w:t>.8.</w:t>
            </w:r>
            <w:r w:rsidR="00D657F0" w:rsidRPr="00514AF3">
              <w:rPr>
                <w:rFonts w:ascii="Arial" w:hAnsi="Arial" w:cs="Arial"/>
                <w:iCs/>
                <w:sz w:val="22"/>
                <w:szCs w:val="22"/>
              </w:rPr>
              <w:t>4</w:t>
            </w:r>
            <w:r w:rsidR="00EA5311" w:rsidRPr="00514AF3">
              <w:rPr>
                <w:rFonts w:ascii="Arial" w:hAnsi="Arial" w:cs="Arial"/>
                <w:iCs/>
                <w:sz w:val="22"/>
                <w:szCs w:val="22"/>
              </w:rPr>
              <w:t xml:space="preserve">. </w:t>
            </w:r>
            <w:r w:rsidR="00894A42" w:rsidRPr="00514AF3">
              <w:rPr>
                <w:rFonts w:ascii="Arial" w:hAnsi="Arial" w:cs="Arial"/>
                <w:iCs/>
                <w:sz w:val="22"/>
                <w:szCs w:val="22"/>
              </w:rPr>
              <w:t>Apklaus</w:t>
            </w:r>
            <w:r w:rsidR="00E01B83" w:rsidRPr="00514AF3">
              <w:rPr>
                <w:rFonts w:ascii="Arial" w:hAnsi="Arial" w:cs="Arial"/>
                <w:iCs/>
                <w:sz w:val="22"/>
                <w:szCs w:val="22"/>
              </w:rPr>
              <w:t>a</w:t>
            </w:r>
            <w:r w:rsidR="00894A42" w:rsidRPr="00514AF3">
              <w:rPr>
                <w:rFonts w:ascii="Arial" w:hAnsi="Arial" w:cs="Arial"/>
                <w:iCs/>
                <w:sz w:val="22"/>
                <w:szCs w:val="22"/>
              </w:rPr>
              <w:t xml:space="preserve"> vykd</w:t>
            </w:r>
            <w:r w:rsidR="00E01B83" w:rsidRPr="00514AF3">
              <w:rPr>
                <w:rFonts w:ascii="Arial" w:hAnsi="Arial" w:cs="Arial"/>
                <w:iCs/>
                <w:sz w:val="22"/>
                <w:szCs w:val="22"/>
              </w:rPr>
              <w:t>o</w:t>
            </w:r>
            <w:r w:rsidR="00894A42" w:rsidRPr="00514AF3">
              <w:rPr>
                <w:rFonts w:ascii="Arial" w:hAnsi="Arial" w:cs="Arial"/>
                <w:iCs/>
                <w:sz w:val="22"/>
                <w:szCs w:val="22"/>
              </w:rPr>
              <w:t xml:space="preserve">ma ne ilgiau </w:t>
            </w:r>
            <w:r w:rsidR="002F107A" w:rsidRPr="00514AF3">
              <w:rPr>
                <w:rFonts w:ascii="Arial" w:hAnsi="Arial" w:cs="Arial"/>
                <w:iCs/>
                <w:sz w:val="22"/>
                <w:szCs w:val="22"/>
              </w:rPr>
              <w:t xml:space="preserve">kaip </w:t>
            </w:r>
            <w:r w:rsidR="00011B54" w:rsidRPr="00514AF3">
              <w:rPr>
                <w:rFonts w:ascii="Arial" w:hAnsi="Arial" w:cs="Arial"/>
                <w:iCs/>
                <w:sz w:val="22"/>
                <w:szCs w:val="22"/>
              </w:rPr>
              <w:t>4</w:t>
            </w:r>
            <w:r w:rsidR="002F107A" w:rsidRPr="00514AF3">
              <w:rPr>
                <w:rFonts w:ascii="Arial" w:hAnsi="Arial" w:cs="Arial"/>
                <w:iCs/>
                <w:sz w:val="22"/>
                <w:szCs w:val="22"/>
              </w:rPr>
              <w:t xml:space="preserve"> </w:t>
            </w:r>
            <w:r w:rsidR="00FF563B" w:rsidRPr="00514AF3">
              <w:rPr>
                <w:rFonts w:ascii="Arial" w:hAnsi="Arial" w:cs="Arial"/>
                <w:iCs/>
                <w:sz w:val="22"/>
                <w:szCs w:val="22"/>
              </w:rPr>
              <w:t xml:space="preserve">(keturias) </w:t>
            </w:r>
            <w:r w:rsidR="002F107A" w:rsidRPr="00514AF3">
              <w:rPr>
                <w:rFonts w:ascii="Arial" w:hAnsi="Arial" w:cs="Arial"/>
                <w:iCs/>
                <w:sz w:val="22"/>
                <w:szCs w:val="22"/>
              </w:rPr>
              <w:t>savaites;</w:t>
            </w:r>
            <w:r w:rsidR="00894A42" w:rsidRPr="00514AF3">
              <w:rPr>
                <w:rFonts w:ascii="Arial" w:hAnsi="Arial" w:cs="Arial"/>
                <w:iCs/>
                <w:sz w:val="22"/>
                <w:szCs w:val="22"/>
              </w:rPr>
              <w:t xml:space="preserve"> </w:t>
            </w:r>
          </w:p>
          <w:p w14:paraId="7419930C" w14:textId="2EE96C9A" w:rsidR="00167F16" w:rsidRPr="00514AF3" w:rsidRDefault="00A16ED9"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EA5311" w:rsidRPr="00514AF3">
              <w:rPr>
                <w:rFonts w:ascii="Arial" w:hAnsi="Arial" w:cs="Arial"/>
                <w:iCs/>
                <w:sz w:val="22"/>
                <w:szCs w:val="22"/>
              </w:rPr>
              <w:t>.8.</w:t>
            </w:r>
            <w:r w:rsidR="00D657F0" w:rsidRPr="00514AF3">
              <w:rPr>
                <w:rFonts w:ascii="Arial" w:hAnsi="Arial" w:cs="Arial"/>
                <w:iCs/>
                <w:sz w:val="22"/>
                <w:szCs w:val="22"/>
              </w:rPr>
              <w:t>5</w:t>
            </w:r>
            <w:r w:rsidR="00EA5311" w:rsidRPr="00514AF3">
              <w:rPr>
                <w:rFonts w:ascii="Arial" w:hAnsi="Arial" w:cs="Arial"/>
                <w:iCs/>
                <w:sz w:val="22"/>
                <w:szCs w:val="22"/>
              </w:rPr>
              <w:t xml:space="preserve">. </w:t>
            </w:r>
            <w:r w:rsidR="00167F16" w:rsidRPr="00514AF3">
              <w:rPr>
                <w:rFonts w:ascii="Arial" w:hAnsi="Arial" w:cs="Arial"/>
                <w:iCs/>
                <w:sz w:val="22"/>
                <w:szCs w:val="22"/>
              </w:rPr>
              <w:t>Duomenų kokybės kontrolė ir duomenų masyvo parengimas įvykdomas ne vėliau nei per 3</w:t>
            </w:r>
            <w:r w:rsidR="00FF563B" w:rsidRPr="00514AF3">
              <w:rPr>
                <w:rFonts w:ascii="Arial" w:hAnsi="Arial" w:cs="Arial"/>
                <w:iCs/>
                <w:sz w:val="22"/>
                <w:szCs w:val="22"/>
              </w:rPr>
              <w:t xml:space="preserve"> (tris)</w:t>
            </w:r>
            <w:r w:rsidR="00167F16" w:rsidRPr="00514AF3">
              <w:rPr>
                <w:rFonts w:ascii="Arial" w:hAnsi="Arial" w:cs="Arial"/>
                <w:iCs/>
                <w:sz w:val="22"/>
                <w:szCs w:val="22"/>
              </w:rPr>
              <w:t xml:space="preserve"> d</w:t>
            </w:r>
            <w:r w:rsidR="00FF563B" w:rsidRPr="00514AF3">
              <w:rPr>
                <w:rFonts w:ascii="Arial" w:hAnsi="Arial" w:cs="Arial"/>
                <w:iCs/>
                <w:sz w:val="22"/>
                <w:szCs w:val="22"/>
              </w:rPr>
              <w:t>arbo</w:t>
            </w:r>
            <w:r w:rsidR="00EA5311" w:rsidRPr="00514AF3">
              <w:rPr>
                <w:rFonts w:ascii="Arial" w:hAnsi="Arial" w:cs="Arial"/>
                <w:iCs/>
                <w:sz w:val="22"/>
                <w:szCs w:val="22"/>
              </w:rPr>
              <w:t xml:space="preserve"> </w:t>
            </w:r>
            <w:r w:rsidR="00167F16" w:rsidRPr="00514AF3">
              <w:rPr>
                <w:rFonts w:ascii="Arial" w:hAnsi="Arial" w:cs="Arial"/>
                <w:iCs/>
                <w:sz w:val="22"/>
                <w:szCs w:val="22"/>
              </w:rPr>
              <w:t>d</w:t>
            </w:r>
            <w:r w:rsidR="00FF563B" w:rsidRPr="00514AF3">
              <w:rPr>
                <w:rFonts w:ascii="Arial" w:hAnsi="Arial" w:cs="Arial"/>
                <w:iCs/>
                <w:sz w:val="22"/>
                <w:szCs w:val="22"/>
              </w:rPr>
              <w:t>ienas</w:t>
            </w:r>
            <w:r w:rsidR="00167F16" w:rsidRPr="00514AF3">
              <w:rPr>
                <w:rFonts w:ascii="Arial" w:hAnsi="Arial" w:cs="Arial"/>
                <w:iCs/>
                <w:sz w:val="22"/>
                <w:szCs w:val="22"/>
              </w:rPr>
              <w:t xml:space="preserve"> nuo apklausų baigimo;</w:t>
            </w:r>
          </w:p>
          <w:p w14:paraId="2E44D8E2" w14:textId="08540D9F" w:rsidR="00104E24" w:rsidRPr="00514AF3" w:rsidRDefault="00A16ED9"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EA5311" w:rsidRPr="00514AF3">
              <w:rPr>
                <w:rFonts w:ascii="Arial" w:hAnsi="Arial" w:cs="Arial"/>
                <w:iCs/>
                <w:sz w:val="22"/>
                <w:szCs w:val="22"/>
              </w:rPr>
              <w:t>.8.</w:t>
            </w:r>
            <w:r w:rsidR="00D657F0" w:rsidRPr="00514AF3">
              <w:rPr>
                <w:rFonts w:ascii="Arial" w:hAnsi="Arial" w:cs="Arial"/>
                <w:iCs/>
                <w:sz w:val="22"/>
                <w:szCs w:val="22"/>
              </w:rPr>
              <w:t>6</w:t>
            </w:r>
            <w:r w:rsidR="00EA5311" w:rsidRPr="00514AF3">
              <w:rPr>
                <w:rFonts w:ascii="Arial" w:hAnsi="Arial" w:cs="Arial"/>
                <w:iCs/>
                <w:sz w:val="22"/>
                <w:szCs w:val="22"/>
              </w:rPr>
              <w:t xml:space="preserve">. </w:t>
            </w:r>
            <w:r w:rsidR="00104E24" w:rsidRPr="00514AF3">
              <w:rPr>
                <w:rFonts w:ascii="Arial" w:hAnsi="Arial" w:cs="Arial"/>
                <w:iCs/>
                <w:sz w:val="22"/>
                <w:szCs w:val="22"/>
              </w:rPr>
              <w:t>Duomenų analizė atliekama ir Tyrimo ataskaita rengiama ne ilgiau nei 10</w:t>
            </w:r>
            <w:r w:rsidR="00FF563B" w:rsidRPr="00514AF3">
              <w:rPr>
                <w:rFonts w:ascii="Arial" w:hAnsi="Arial" w:cs="Arial"/>
                <w:iCs/>
                <w:sz w:val="22"/>
                <w:szCs w:val="22"/>
              </w:rPr>
              <w:t xml:space="preserve"> (dešimt)</w:t>
            </w:r>
            <w:r w:rsidR="00104E24" w:rsidRPr="00514AF3">
              <w:rPr>
                <w:rFonts w:ascii="Arial" w:hAnsi="Arial" w:cs="Arial"/>
                <w:iCs/>
                <w:sz w:val="22"/>
                <w:szCs w:val="22"/>
              </w:rPr>
              <w:t xml:space="preserve"> d</w:t>
            </w:r>
            <w:r w:rsidR="00FF563B" w:rsidRPr="00514AF3">
              <w:rPr>
                <w:rFonts w:ascii="Arial" w:hAnsi="Arial" w:cs="Arial"/>
                <w:iCs/>
                <w:sz w:val="22"/>
                <w:szCs w:val="22"/>
              </w:rPr>
              <w:t xml:space="preserve">arbo </w:t>
            </w:r>
            <w:r w:rsidR="00104E24" w:rsidRPr="00514AF3">
              <w:rPr>
                <w:rFonts w:ascii="Arial" w:hAnsi="Arial" w:cs="Arial"/>
                <w:iCs/>
                <w:sz w:val="22"/>
                <w:szCs w:val="22"/>
              </w:rPr>
              <w:t>d</w:t>
            </w:r>
            <w:r w:rsidR="00FF563B" w:rsidRPr="00514AF3">
              <w:rPr>
                <w:rFonts w:ascii="Arial" w:hAnsi="Arial" w:cs="Arial"/>
                <w:iCs/>
                <w:sz w:val="22"/>
                <w:szCs w:val="22"/>
              </w:rPr>
              <w:t>ienų</w:t>
            </w:r>
            <w:r w:rsidR="00104E24" w:rsidRPr="00514AF3">
              <w:rPr>
                <w:rFonts w:ascii="Arial" w:hAnsi="Arial" w:cs="Arial"/>
                <w:iCs/>
                <w:sz w:val="22"/>
                <w:szCs w:val="22"/>
              </w:rPr>
              <w:t xml:space="preserve"> nuo duomenų masyvo parengimo;</w:t>
            </w:r>
          </w:p>
          <w:p w14:paraId="2F0B5A38" w14:textId="2D301F04" w:rsidR="00167F16" w:rsidRPr="00514AF3" w:rsidRDefault="00A16ED9" w:rsidP="00F90A0C">
            <w:pPr>
              <w:ind w:left="174"/>
              <w:jc w:val="both"/>
              <w:textAlignment w:val="baseline"/>
              <w:rPr>
                <w:rFonts w:ascii="Arial" w:hAnsi="Arial" w:cs="Arial"/>
                <w:iCs/>
                <w:sz w:val="22"/>
                <w:szCs w:val="22"/>
              </w:rPr>
            </w:pPr>
            <w:r w:rsidRPr="00514AF3">
              <w:rPr>
                <w:rFonts w:ascii="Arial" w:hAnsi="Arial" w:cs="Arial"/>
                <w:iCs/>
                <w:sz w:val="22"/>
                <w:szCs w:val="22"/>
              </w:rPr>
              <w:lastRenderedPageBreak/>
              <w:t>5</w:t>
            </w:r>
            <w:r w:rsidR="00D657F0" w:rsidRPr="00514AF3">
              <w:rPr>
                <w:rFonts w:ascii="Arial" w:hAnsi="Arial" w:cs="Arial"/>
                <w:iCs/>
                <w:sz w:val="22"/>
                <w:szCs w:val="22"/>
              </w:rPr>
              <w:t xml:space="preserve">.8.7. </w:t>
            </w:r>
            <w:r w:rsidR="00011B54" w:rsidRPr="00514AF3">
              <w:rPr>
                <w:rFonts w:ascii="Arial" w:hAnsi="Arial" w:cs="Arial"/>
                <w:iCs/>
                <w:sz w:val="22"/>
                <w:szCs w:val="22"/>
              </w:rPr>
              <w:t xml:space="preserve">Bendra Tyrimo vykdymo trukmė: </w:t>
            </w:r>
            <w:r w:rsidR="00EB5EEB" w:rsidRPr="00514AF3">
              <w:rPr>
                <w:rFonts w:ascii="Arial" w:hAnsi="Arial" w:cs="Arial"/>
                <w:iCs/>
                <w:sz w:val="22"/>
                <w:szCs w:val="22"/>
              </w:rPr>
              <w:t>40</w:t>
            </w:r>
            <w:r w:rsidR="00FF563B" w:rsidRPr="00514AF3">
              <w:rPr>
                <w:rFonts w:ascii="Arial" w:hAnsi="Arial" w:cs="Arial"/>
                <w:iCs/>
                <w:sz w:val="22"/>
                <w:szCs w:val="22"/>
              </w:rPr>
              <w:t xml:space="preserve"> (keturiasdešimt)</w:t>
            </w:r>
            <w:r w:rsidR="00011B54" w:rsidRPr="00514AF3">
              <w:rPr>
                <w:rFonts w:ascii="Arial" w:hAnsi="Arial" w:cs="Arial"/>
                <w:iCs/>
                <w:sz w:val="22"/>
                <w:szCs w:val="22"/>
              </w:rPr>
              <w:t xml:space="preserve"> d</w:t>
            </w:r>
            <w:r w:rsidR="00FF563B" w:rsidRPr="00514AF3">
              <w:rPr>
                <w:rFonts w:ascii="Arial" w:hAnsi="Arial" w:cs="Arial"/>
                <w:iCs/>
                <w:sz w:val="22"/>
                <w:szCs w:val="22"/>
              </w:rPr>
              <w:t>arbo</w:t>
            </w:r>
            <w:r w:rsidR="00D657F0" w:rsidRPr="00514AF3">
              <w:rPr>
                <w:rFonts w:ascii="Arial" w:hAnsi="Arial" w:cs="Arial"/>
                <w:iCs/>
                <w:sz w:val="22"/>
                <w:szCs w:val="22"/>
              </w:rPr>
              <w:t xml:space="preserve"> </w:t>
            </w:r>
            <w:r w:rsidR="00011B54" w:rsidRPr="00514AF3">
              <w:rPr>
                <w:rFonts w:ascii="Arial" w:hAnsi="Arial" w:cs="Arial"/>
                <w:iCs/>
                <w:sz w:val="22"/>
                <w:szCs w:val="22"/>
              </w:rPr>
              <w:t>d</w:t>
            </w:r>
            <w:r w:rsidR="00FF563B" w:rsidRPr="00514AF3">
              <w:rPr>
                <w:rFonts w:ascii="Arial" w:hAnsi="Arial" w:cs="Arial"/>
                <w:iCs/>
                <w:sz w:val="22"/>
                <w:szCs w:val="22"/>
              </w:rPr>
              <w:t>ienų.</w:t>
            </w:r>
            <w:r w:rsidR="00D657F0" w:rsidRPr="00514AF3">
              <w:rPr>
                <w:rFonts w:ascii="Arial" w:hAnsi="Arial" w:cs="Arial"/>
                <w:iCs/>
                <w:sz w:val="22"/>
                <w:szCs w:val="22"/>
              </w:rPr>
              <w:t xml:space="preserve"> </w:t>
            </w:r>
            <w:r w:rsidR="00167F16" w:rsidRPr="00514AF3">
              <w:rPr>
                <w:rFonts w:ascii="Arial" w:hAnsi="Arial" w:cs="Arial"/>
                <w:iCs/>
                <w:sz w:val="22"/>
                <w:szCs w:val="22"/>
              </w:rPr>
              <w:t>Per šį terminą turi būti pateikti visi numatyti tyrimo elementai.</w:t>
            </w:r>
          </w:p>
          <w:p w14:paraId="731DF941" w14:textId="77777777" w:rsidR="00FF563B" w:rsidRPr="00514AF3" w:rsidRDefault="00FF563B" w:rsidP="00F90A0C">
            <w:pPr>
              <w:ind w:left="174"/>
              <w:jc w:val="both"/>
              <w:textAlignment w:val="baseline"/>
              <w:rPr>
                <w:rFonts w:ascii="Arial" w:hAnsi="Arial" w:cs="Arial"/>
                <w:iCs/>
                <w:sz w:val="22"/>
                <w:szCs w:val="22"/>
              </w:rPr>
            </w:pPr>
          </w:p>
          <w:p w14:paraId="4A1CCB68" w14:textId="44B847BE" w:rsidR="003C258F" w:rsidRPr="00514AF3" w:rsidRDefault="00A16ED9" w:rsidP="00F90A0C">
            <w:pPr>
              <w:ind w:left="174"/>
              <w:jc w:val="both"/>
              <w:textAlignment w:val="baseline"/>
              <w:rPr>
                <w:rFonts w:ascii="Arial" w:hAnsi="Arial" w:cs="Arial"/>
                <w:b/>
                <w:bCs/>
                <w:sz w:val="22"/>
                <w:szCs w:val="22"/>
              </w:rPr>
            </w:pPr>
            <w:r w:rsidRPr="00514AF3">
              <w:rPr>
                <w:rFonts w:ascii="Arial" w:hAnsi="Arial" w:cs="Arial"/>
                <w:b/>
                <w:bCs/>
                <w:sz w:val="22"/>
                <w:szCs w:val="22"/>
              </w:rPr>
              <w:t>5</w:t>
            </w:r>
            <w:r w:rsidR="00233AF7" w:rsidRPr="00514AF3">
              <w:rPr>
                <w:rFonts w:ascii="Arial" w:hAnsi="Arial" w:cs="Arial"/>
                <w:b/>
                <w:bCs/>
                <w:sz w:val="22"/>
                <w:szCs w:val="22"/>
              </w:rPr>
              <w:t xml:space="preserve">.9. </w:t>
            </w:r>
            <w:r w:rsidR="00FF563B" w:rsidRPr="00514AF3">
              <w:rPr>
                <w:rFonts w:ascii="Arial" w:hAnsi="Arial" w:cs="Arial"/>
                <w:b/>
                <w:bCs/>
                <w:sz w:val="22"/>
                <w:szCs w:val="22"/>
              </w:rPr>
              <w:t>IV pirkimo objekto dalies –</w:t>
            </w:r>
            <w:r w:rsidR="00DC45D7">
              <w:rPr>
                <w:rFonts w:ascii="Arial" w:hAnsi="Arial" w:cs="Arial"/>
                <w:b/>
                <w:bCs/>
                <w:sz w:val="22"/>
                <w:szCs w:val="22"/>
              </w:rPr>
              <w:t xml:space="preserve">Vilniaus technologijų verslo ekosistemos </w:t>
            </w:r>
            <w:r w:rsidR="003C258F" w:rsidRPr="00514AF3">
              <w:rPr>
                <w:rFonts w:ascii="Arial" w:hAnsi="Arial" w:cs="Arial"/>
                <w:b/>
                <w:bCs/>
                <w:sz w:val="22"/>
                <w:szCs w:val="22"/>
              </w:rPr>
              <w:t>NPS tyrim</w:t>
            </w:r>
            <w:r w:rsidR="00DA1E28" w:rsidRPr="00514AF3">
              <w:rPr>
                <w:rFonts w:ascii="Arial" w:hAnsi="Arial" w:cs="Arial"/>
                <w:b/>
                <w:bCs/>
                <w:sz w:val="22"/>
                <w:szCs w:val="22"/>
              </w:rPr>
              <w:t>o paslaugų suteikimo terminai</w:t>
            </w:r>
            <w:r w:rsidR="009830AC" w:rsidRPr="00514AF3">
              <w:rPr>
                <w:rFonts w:ascii="Arial" w:hAnsi="Arial" w:cs="Arial"/>
                <w:b/>
                <w:bCs/>
                <w:sz w:val="22"/>
                <w:szCs w:val="22"/>
              </w:rPr>
              <w:t>:</w:t>
            </w:r>
          </w:p>
          <w:p w14:paraId="721BE0AE" w14:textId="18A64FE0" w:rsidR="003C258F" w:rsidRPr="00514AF3" w:rsidRDefault="00A16ED9"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233AF7" w:rsidRPr="00514AF3">
              <w:rPr>
                <w:rFonts w:ascii="Arial" w:hAnsi="Arial" w:cs="Arial"/>
                <w:iCs/>
                <w:sz w:val="22"/>
                <w:szCs w:val="22"/>
              </w:rPr>
              <w:t xml:space="preserve">.9.1. </w:t>
            </w:r>
            <w:r w:rsidR="000D05BE" w:rsidRPr="00514AF3">
              <w:rPr>
                <w:rFonts w:ascii="Arial" w:hAnsi="Arial" w:cs="Arial"/>
                <w:iCs/>
                <w:sz w:val="22"/>
                <w:szCs w:val="22"/>
              </w:rPr>
              <w:t>Per 1</w:t>
            </w:r>
            <w:r w:rsidR="00335FF4" w:rsidRPr="00514AF3">
              <w:rPr>
                <w:rFonts w:ascii="Arial" w:hAnsi="Arial" w:cs="Arial"/>
                <w:iCs/>
                <w:sz w:val="22"/>
                <w:szCs w:val="22"/>
              </w:rPr>
              <w:t xml:space="preserve"> (vieną)</w:t>
            </w:r>
            <w:r w:rsidR="000D05BE" w:rsidRPr="00514AF3">
              <w:rPr>
                <w:rFonts w:ascii="Arial" w:hAnsi="Arial" w:cs="Arial"/>
                <w:iCs/>
                <w:sz w:val="22"/>
                <w:szCs w:val="22"/>
              </w:rPr>
              <w:t xml:space="preserve"> d</w:t>
            </w:r>
            <w:r w:rsidR="00335FF4" w:rsidRPr="00514AF3">
              <w:rPr>
                <w:rFonts w:ascii="Arial" w:hAnsi="Arial" w:cs="Arial"/>
                <w:iCs/>
                <w:sz w:val="22"/>
                <w:szCs w:val="22"/>
              </w:rPr>
              <w:t>arbo</w:t>
            </w:r>
            <w:r w:rsidR="00C01A82" w:rsidRPr="00514AF3">
              <w:rPr>
                <w:rFonts w:ascii="Arial" w:hAnsi="Arial" w:cs="Arial"/>
                <w:iCs/>
                <w:sz w:val="22"/>
                <w:szCs w:val="22"/>
              </w:rPr>
              <w:t xml:space="preserve"> </w:t>
            </w:r>
            <w:r w:rsidR="000D05BE" w:rsidRPr="00514AF3">
              <w:rPr>
                <w:rFonts w:ascii="Arial" w:hAnsi="Arial" w:cs="Arial"/>
                <w:iCs/>
                <w:sz w:val="22"/>
                <w:szCs w:val="22"/>
              </w:rPr>
              <w:t>d</w:t>
            </w:r>
            <w:r w:rsidR="00335FF4" w:rsidRPr="00514AF3">
              <w:rPr>
                <w:rFonts w:ascii="Arial" w:hAnsi="Arial" w:cs="Arial"/>
                <w:iCs/>
                <w:sz w:val="22"/>
                <w:szCs w:val="22"/>
              </w:rPr>
              <w:t>ieną</w:t>
            </w:r>
            <w:r w:rsidR="000D05BE" w:rsidRPr="00514AF3">
              <w:rPr>
                <w:rFonts w:ascii="Arial" w:hAnsi="Arial" w:cs="Arial"/>
                <w:iCs/>
                <w:sz w:val="22"/>
                <w:szCs w:val="22"/>
              </w:rPr>
              <w:t xml:space="preserve"> nuo užsakymo pateikimo el</w:t>
            </w:r>
            <w:r w:rsidR="00335FF4" w:rsidRPr="00514AF3">
              <w:rPr>
                <w:rFonts w:ascii="Arial" w:hAnsi="Arial" w:cs="Arial"/>
                <w:iCs/>
                <w:sz w:val="22"/>
                <w:szCs w:val="22"/>
              </w:rPr>
              <w:t>ektroniniu</w:t>
            </w:r>
            <w:r w:rsidR="000D05BE" w:rsidRPr="00514AF3">
              <w:rPr>
                <w:rFonts w:ascii="Arial" w:hAnsi="Arial" w:cs="Arial"/>
                <w:iCs/>
                <w:sz w:val="22"/>
                <w:szCs w:val="22"/>
              </w:rPr>
              <w:t xml:space="preserve"> </w:t>
            </w:r>
            <w:r w:rsidR="00A04ECB" w:rsidRPr="00514AF3">
              <w:rPr>
                <w:rFonts w:ascii="Arial" w:hAnsi="Arial" w:cs="Arial"/>
                <w:iCs/>
                <w:sz w:val="22"/>
                <w:szCs w:val="22"/>
              </w:rPr>
              <w:t>p</w:t>
            </w:r>
            <w:r w:rsidR="000D05BE" w:rsidRPr="00514AF3">
              <w:rPr>
                <w:rFonts w:ascii="Arial" w:hAnsi="Arial" w:cs="Arial"/>
                <w:iCs/>
                <w:sz w:val="22"/>
                <w:szCs w:val="22"/>
              </w:rPr>
              <w:t xml:space="preserve">aštu Užsakovas </w:t>
            </w:r>
            <w:r w:rsidR="00AC355A" w:rsidRPr="00514AF3">
              <w:rPr>
                <w:rFonts w:ascii="Arial" w:hAnsi="Arial" w:cs="Arial"/>
                <w:iCs/>
                <w:sz w:val="22"/>
                <w:szCs w:val="22"/>
              </w:rPr>
              <w:t>Paslaugų teikėjui</w:t>
            </w:r>
            <w:r w:rsidR="000D05BE" w:rsidRPr="00514AF3">
              <w:rPr>
                <w:rFonts w:ascii="Arial" w:hAnsi="Arial" w:cs="Arial"/>
                <w:iCs/>
                <w:sz w:val="22"/>
                <w:szCs w:val="22"/>
              </w:rPr>
              <w:t xml:space="preserve"> pateikia </w:t>
            </w:r>
            <w:r w:rsidR="000E5EF3" w:rsidRPr="00514AF3">
              <w:rPr>
                <w:rFonts w:ascii="Arial" w:hAnsi="Arial" w:cs="Arial"/>
                <w:iCs/>
                <w:sz w:val="22"/>
                <w:szCs w:val="22"/>
              </w:rPr>
              <w:t>klausimyno gaires</w:t>
            </w:r>
            <w:r w:rsidR="009B43A7" w:rsidRPr="00514AF3">
              <w:rPr>
                <w:rFonts w:ascii="Arial" w:hAnsi="Arial" w:cs="Arial"/>
                <w:iCs/>
                <w:sz w:val="22"/>
                <w:szCs w:val="22"/>
              </w:rPr>
              <w:t xml:space="preserve"> ir tikslinės</w:t>
            </w:r>
            <w:r w:rsidR="00523FA7" w:rsidRPr="00514AF3">
              <w:rPr>
                <w:rFonts w:ascii="Arial" w:hAnsi="Arial" w:cs="Arial"/>
                <w:iCs/>
                <w:sz w:val="22"/>
                <w:szCs w:val="22"/>
              </w:rPr>
              <w:t xml:space="preserve"> grupės įmonių</w:t>
            </w:r>
            <w:r w:rsidR="009B43A7" w:rsidRPr="00514AF3">
              <w:rPr>
                <w:rFonts w:ascii="Arial" w:hAnsi="Arial" w:cs="Arial"/>
                <w:iCs/>
                <w:sz w:val="22"/>
                <w:szCs w:val="22"/>
              </w:rPr>
              <w:t xml:space="preserve"> kontaktų sąrašą</w:t>
            </w:r>
            <w:r w:rsidR="00523FA7" w:rsidRPr="00514AF3">
              <w:rPr>
                <w:rFonts w:ascii="Arial" w:hAnsi="Arial" w:cs="Arial"/>
                <w:iCs/>
                <w:sz w:val="22"/>
                <w:szCs w:val="22"/>
              </w:rPr>
              <w:t xml:space="preserve"> su nurodytais sektoriais</w:t>
            </w:r>
            <w:r w:rsidR="000E5EF3" w:rsidRPr="00514AF3">
              <w:rPr>
                <w:rFonts w:ascii="Arial" w:hAnsi="Arial" w:cs="Arial"/>
                <w:iCs/>
                <w:sz w:val="22"/>
                <w:szCs w:val="22"/>
              </w:rPr>
              <w:t>;</w:t>
            </w:r>
          </w:p>
          <w:p w14:paraId="6D2FE5DF" w14:textId="6CA52F78" w:rsidR="000E5EF3" w:rsidRPr="00514AF3" w:rsidRDefault="00A16ED9"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233AF7" w:rsidRPr="00514AF3">
              <w:rPr>
                <w:rFonts w:ascii="Arial" w:hAnsi="Arial" w:cs="Arial"/>
                <w:iCs/>
                <w:sz w:val="22"/>
                <w:szCs w:val="22"/>
              </w:rPr>
              <w:t xml:space="preserve">.9.2. </w:t>
            </w:r>
            <w:r w:rsidR="000E5EF3" w:rsidRPr="00514AF3">
              <w:rPr>
                <w:rFonts w:ascii="Arial" w:hAnsi="Arial" w:cs="Arial"/>
                <w:iCs/>
                <w:sz w:val="22"/>
                <w:szCs w:val="22"/>
              </w:rPr>
              <w:t>Ne daugiau kaip per 3</w:t>
            </w:r>
            <w:r w:rsidR="00335FF4" w:rsidRPr="00514AF3">
              <w:rPr>
                <w:rFonts w:ascii="Arial" w:hAnsi="Arial" w:cs="Arial"/>
                <w:iCs/>
                <w:sz w:val="22"/>
                <w:szCs w:val="22"/>
              </w:rPr>
              <w:t xml:space="preserve"> (tris)</w:t>
            </w:r>
            <w:r w:rsidR="000E5EF3" w:rsidRPr="00514AF3">
              <w:rPr>
                <w:rFonts w:ascii="Arial" w:hAnsi="Arial" w:cs="Arial"/>
                <w:iCs/>
                <w:sz w:val="22"/>
                <w:szCs w:val="22"/>
              </w:rPr>
              <w:t xml:space="preserve"> d</w:t>
            </w:r>
            <w:r w:rsidR="00335FF4" w:rsidRPr="00514AF3">
              <w:rPr>
                <w:rFonts w:ascii="Arial" w:hAnsi="Arial" w:cs="Arial"/>
                <w:iCs/>
                <w:sz w:val="22"/>
                <w:szCs w:val="22"/>
              </w:rPr>
              <w:t>arbo</w:t>
            </w:r>
            <w:r w:rsidR="00C01A82" w:rsidRPr="00514AF3">
              <w:rPr>
                <w:rFonts w:ascii="Arial" w:hAnsi="Arial" w:cs="Arial"/>
                <w:iCs/>
                <w:sz w:val="22"/>
                <w:szCs w:val="22"/>
              </w:rPr>
              <w:t xml:space="preserve"> </w:t>
            </w:r>
            <w:r w:rsidR="000E5EF3" w:rsidRPr="00514AF3">
              <w:rPr>
                <w:rFonts w:ascii="Arial" w:hAnsi="Arial" w:cs="Arial"/>
                <w:iCs/>
                <w:sz w:val="22"/>
                <w:szCs w:val="22"/>
              </w:rPr>
              <w:t>d</w:t>
            </w:r>
            <w:r w:rsidR="00335FF4" w:rsidRPr="00514AF3">
              <w:rPr>
                <w:rFonts w:ascii="Arial" w:hAnsi="Arial" w:cs="Arial"/>
                <w:iCs/>
                <w:sz w:val="22"/>
                <w:szCs w:val="22"/>
              </w:rPr>
              <w:t>ienas</w:t>
            </w:r>
            <w:r w:rsidR="000E5EF3" w:rsidRPr="00514AF3">
              <w:rPr>
                <w:rFonts w:ascii="Arial" w:hAnsi="Arial" w:cs="Arial"/>
                <w:iCs/>
                <w:sz w:val="22"/>
                <w:szCs w:val="22"/>
              </w:rPr>
              <w:t xml:space="preserve"> </w:t>
            </w:r>
            <w:r w:rsidR="00AC355A" w:rsidRPr="00514AF3">
              <w:rPr>
                <w:rFonts w:ascii="Arial" w:hAnsi="Arial" w:cs="Arial"/>
                <w:iCs/>
                <w:sz w:val="22"/>
                <w:szCs w:val="22"/>
              </w:rPr>
              <w:t>Paslaugų teikėjas</w:t>
            </w:r>
            <w:r w:rsidR="000E5EF3" w:rsidRPr="00514AF3">
              <w:rPr>
                <w:rFonts w:ascii="Arial" w:hAnsi="Arial" w:cs="Arial"/>
                <w:iCs/>
                <w:sz w:val="22"/>
                <w:szCs w:val="22"/>
              </w:rPr>
              <w:t xml:space="preserve"> tyrimo klausimyną visomis kalbomis suprogramuoja ir pateikia Užsakovui </w:t>
            </w:r>
            <w:r w:rsidR="00F67A6D" w:rsidRPr="00514AF3">
              <w:rPr>
                <w:rFonts w:ascii="Arial" w:hAnsi="Arial" w:cs="Arial"/>
                <w:iCs/>
                <w:sz w:val="22"/>
                <w:szCs w:val="22"/>
              </w:rPr>
              <w:t>bandom</w:t>
            </w:r>
            <w:r w:rsidR="00F67A6D">
              <w:rPr>
                <w:rFonts w:ascii="Arial" w:hAnsi="Arial" w:cs="Arial"/>
                <w:iCs/>
                <w:sz w:val="22"/>
                <w:szCs w:val="22"/>
              </w:rPr>
              <w:t>ąją</w:t>
            </w:r>
            <w:r w:rsidR="00F67A6D" w:rsidRPr="00514AF3">
              <w:rPr>
                <w:rFonts w:ascii="Arial" w:hAnsi="Arial" w:cs="Arial"/>
                <w:iCs/>
                <w:sz w:val="22"/>
                <w:szCs w:val="22"/>
              </w:rPr>
              <w:t xml:space="preserve"> </w:t>
            </w:r>
            <w:r w:rsidR="000E5EF3" w:rsidRPr="00514AF3">
              <w:rPr>
                <w:rFonts w:ascii="Arial" w:hAnsi="Arial" w:cs="Arial"/>
                <w:iCs/>
                <w:sz w:val="22"/>
                <w:szCs w:val="22"/>
              </w:rPr>
              <w:t>klausimyno nuorodą internete;</w:t>
            </w:r>
          </w:p>
          <w:p w14:paraId="21C65EA4" w14:textId="1C35E1AB" w:rsidR="000E5EF3" w:rsidRPr="00514AF3" w:rsidRDefault="007F35B9" w:rsidP="00F90A0C">
            <w:pPr>
              <w:tabs>
                <w:tab w:val="left" w:pos="589"/>
              </w:tabs>
              <w:ind w:left="174"/>
              <w:jc w:val="both"/>
              <w:rPr>
                <w:rFonts w:ascii="Arial" w:hAnsi="Arial" w:cs="Arial"/>
                <w:iCs/>
                <w:sz w:val="22"/>
                <w:szCs w:val="22"/>
              </w:rPr>
            </w:pPr>
            <w:r w:rsidRPr="00514AF3">
              <w:rPr>
                <w:rFonts w:ascii="Arial" w:hAnsi="Arial" w:cs="Arial"/>
                <w:iCs/>
                <w:sz w:val="22"/>
                <w:szCs w:val="22"/>
                <w:lang w:val="fi-FI"/>
              </w:rPr>
              <w:t>5</w:t>
            </w:r>
            <w:r w:rsidR="00233AF7" w:rsidRPr="00514AF3">
              <w:rPr>
                <w:rFonts w:ascii="Arial" w:hAnsi="Arial" w:cs="Arial"/>
                <w:iCs/>
                <w:sz w:val="22"/>
                <w:szCs w:val="22"/>
                <w:lang w:val="fi-FI"/>
              </w:rPr>
              <w:t xml:space="preserve">.9.3. </w:t>
            </w:r>
            <w:r w:rsidR="000E5EF3" w:rsidRPr="00514AF3">
              <w:rPr>
                <w:rFonts w:ascii="Arial" w:hAnsi="Arial" w:cs="Arial"/>
                <w:iCs/>
                <w:sz w:val="22"/>
                <w:szCs w:val="22"/>
              </w:rPr>
              <w:t>Galutinė suprogramuoto klausimyno versija derinama ne ilgiau nei 2</w:t>
            </w:r>
            <w:r w:rsidR="00335FF4" w:rsidRPr="00514AF3">
              <w:rPr>
                <w:rFonts w:ascii="Arial" w:hAnsi="Arial" w:cs="Arial"/>
                <w:iCs/>
                <w:sz w:val="22"/>
                <w:szCs w:val="22"/>
              </w:rPr>
              <w:t xml:space="preserve"> (dvi)</w:t>
            </w:r>
            <w:r w:rsidR="000E5EF3" w:rsidRPr="00514AF3">
              <w:rPr>
                <w:rFonts w:ascii="Arial" w:hAnsi="Arial" w:cs="Arial"/>
                <w:iCs/>
                <w:sz w:val="22"/>
                <w:szCs w:val="22"/>
              </w:rPr>
              <w:t xml:space="preserve"> d</w:t>
            </w:r>
            <w:r w:rsidR="00335FF4" w:rsidRPr="00514AF3">
              <w:rPr>
                <w:rFonts w:ascii="Arial" w:hAnsi="Arial" w:cs="Arial"/>
                <w:iCs/>
                <w:sz w:val="22"/>
                <w:szCs w:val="22"/>
              </w:rPr>
              <w:t>arbo</w:t>
            </w:r>
            <w:r w:rsidR="00C01A82" w:rsidRPr="00514AF3">
              <w:rPr>
                <w:rFonts w:ascii="Arial" w:hAnsi="Arial" w:cs="Arial"/>
                <w:iCs/>
                <w:sz w:val="22"/>
                <w:szCs w:val="22"/>
              </w:rPr>
              <w:t xml:space="preserve"> </w:t>
            </w:r>
            <w:r w:rsidR="000E5EF3" w:rsidRPr="00514AF3">
              <w:rPr>
                <w:rFonts w:ascii="Arial" w:hAnsi="Arial" w:cs="Arial"/>
                <w:iCs/>
                <w:sz w:val="22"/>
                <w:szCs w:val="22"/>
              </w:rPr>
              <w:t>d</w:t>
            </w:r>
            <w:r w:rsidR="00335FF4" w:rsidRPr="00514AF3">
              <w:rPr>
                <w:rFonts w:ascii="Arial" w:hAnsi="Arial" w:cs="Arial"/>
                <w:iCs/>
                <w:sz w:val="22"/>
                <w:szCs w:val="22"/>
              </w:rPr>
              <w:t>ienas</w:t>
            </w:r>
            <w:r w:rsidR="000E5EF3" w:rsidRPr="00514AF3">
              <w:rPr>
                <w:rFonts w:ascii="Arial" w:hAnsi="Arial" w:cs="Arial"/>
                <w:iCs/>
                <w:sz w:val="22"/>
                <w:szCs w:val="22"/>
              </w:rPr>
              <w:t xml:space="preserve"> nuo bandomosios klausimyno nuorodos pateikimo; </w:t>
            </w:r>
          </w:p>
          <w:p w14:paraId="6C0744C5" w14:textId="701714B3" w:rsidR="00233AF7" w:rsidRPr="00514AF3" w:rsidRDefault="007F35B9"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233AF7" w:rsidRPr="00514AF3">
              <w:rPr>
                <w:rFonts w:ascii="Arial" w:hAnsi="Arial" w:cs="Arial"/>
                <w:iCs/>
                <w:sz w:val="22"/>
                <w:szCs w:val="22"/>
              </w:rPr>
              <w:t>.9.</w:t>
            </w:r>
            <w:r w:rsidR="00C01A82" w:rsidRPr="00514AF3">
              <w:rPr>
                <w:rFonts w:ascii="Arial" w:hAnsi="Arial" w:cs="Arial"/>
                <w:iCs/>
                <w:sz w:val="22"/>
                <w:szCs w:val="22"/>
              </w:rPr>
              <w:t>4</w:t>
            </w:r>
            <w:r w:rsidR="00233AF7" w:rsidRPr="00514AF3">
              <w:rPr>
                <w:rFonts w:ascii="Arial" w:hAnsi="Arial" w:cs="Arial"/>
                <w:iCs/>
                <w:sz w:val="22"/>
                <w:szCs w:val="22"/>
              </w:rPr>
              <w:t xml:space="preserve">. </w:t>
            </w:r>
            <w:r w:rsidR="00AC355A" w:rsidRPr="00514AF3">
              <w:rPr>
                <w:rFonts w:ascii="Arial" w:hAnsi="Arial" w:cs="Arial"/>
                <w:sz w:val="22"/>
                <w:szCs w:val="22"/>
              </w:rPr>
              <w:t>Paslaugų teikėjas</w:t>
            </w:r>
            <w:r w:rsidR="00233AF7" w:rsidRPr="00514AF3">
              <w:rPr>
                <w:rFonts w:ascii="Arial" w:hAnsi="Arial" w:cs="Arial"/>
                <w:sz w:val="22"/>
                <w:szCs w:val="22"/>
              </w:rPr>
              <w:t xml:space="preserve"> turi užtikrinti duomenų reprezentatyvumą (pateikiamas apklausų planas ir grafikas, kokio panelio respondentai </w:t>
            </w:r>
            <w:r w:rsidR="006472DD">
              <w:rPr>
                <w:rFonts w:ascii="Arial" w:hAnsi="Arial" w:cs="Arial"/>
                <w:sz w:val="22"/>
                <w:szCs w:val="22"/>
              </w:rPr>
              <w:t xml:space="preserve">ir kada </w:t>
            </w:r>
            <w:r w:rsidR="00233AF7" w:rsidRPr="00514AF3">
              <w:rPr>
                <w:rFonts w:ascii="Arial" w:hAnsi="Arial" w:cs="Arial"/>
                <w:sz w:val="22"/>
                <w:szCs w:val="22"/>
              </w:rPr>
              <w:t>bus apklausiami</w:t>
            </w:r>
            <w:r w:rsidR="009830AC" w:rsidRPr="00514AF3">
              <w:rPr>
                <w:rFonts w:ascii="Arial" w:hAnsi="Arial" w:cs="Arial"/>
                <w:sz w:val="22"/>
                <w:szCs w:val="22"/>
              </w:rPr>
              <w:t>;</w:t>
            </w:r>
          </w:p>
          <w:p w14:paraId="34281D8D" w14:textId="181AFA91" w:rsidR="000E5EF3" w:rsidRPr="00514AF3" w:rsidRDefault="007F35B9"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C01A82" w:rsidRPr="00514AF3">
              <w:rPr>
                <w:rFonts w:ascii="Arial" w:hAnsi="Arial" w:cs="Arial"/>
                <w:iCs/>
                <w:sz w:val="22"/>
                <w:szCs w:val="22"/>
              </w:rPr>
              <w:t xml:space="preserve">.9.5. </w:t>
            </w:r>
            <w:r w:rsidR="000E5EF3" w:rsidRPr="00514AF3">
              <w:rPr>
                <w:rFonts w:ascii="Arial" w:hAnsi="Arial" w:cs="Arial"/>
                <w:iCs/>
                <w:sz w:val="22"/>
                <w:szCs w:val="22"/>
              </w:rPr>
              <w:t xml:space="preserve">Apklausos vykdymas turi </w:t>
            </w:r>
            <w:r w:rsidR="005647B0">
              <w:rPr>
                <w:rFonts w:ascii="Arial" w:hAnsi="Arial" w:cs="Arial"/>
                <w:iCs/>
                <w:sz w:val="22"/>
                <w:szCs w:val="22"/>
              </w:rPr>
              <w:t>trukti</w:t>
            </w:r>
            <w:r w:rsidR="005647B0" w:rsidRPr="00514AF3">
              <w:rPr>
                <w:rFonts w:ascii="Arial" w:hAnsi="Arial" w:cs="Arial"/>
                <w:iCs/>
                <w:sz w:val="22"/>
                <w:szCs w:val="22"/>
              </w:rPr>
              <w:t xml:space="preserve"> </w:t>
            </w:r>
            <w:r w:rsidR="000E5EF3" w:rsidRPr="00514AF3">
              <w:rPr>
                <w:rFonts w:ascii="Arial" w:hAnsi="Arial" w:cs="Arial"/>
                <w:iCs/>
                <w:sz w:val="22"/>
                <w:szCs w:val="22"/>
              </w:rPr>
              <w:t xml:space="preserve">ne ilgiau kaip </w:t>
            </w:r>
            <w:r w:rsidR="00AA62AF" w:rsidRPr="00514AF3">
              <w:rPr>
                <w:rFonts w:ascii="Arial" w:hAnsi="Arial" w:cs="Arial"/>
                <w:iCs/>
                <w:sz w:val="22"/>
                <w:szCs w:val="22"/>
              </w:rPr>
              <w:t>2</w:t>
            </w:r>
            <w:r w:rsidR="00335FF4" w:rsidRPr="00514AF3">
              <w:rPr>
                <w:rFonts w:ascii="Arial" w:hAnsi="Arial" w:cs="Arial"/>
                <w:iCs/>
                <w:sz w:val="22"/>
                <w:szCs w:val="22"/>
              </w:rPr>
              <w:t xml:space="preserve"> (dvi)</w:t>
            </w:r>
            <w:r w:rsidR="000E5EF3" w:rsidRPr="00514AF3">
              <w:rPr>
                <w:rFonts w:ascii="Arial" w:hAnsi="Arial" w:cs="Arial"/>
                <w:iCs/>
                <w:sz w:val="22"/>
                <w:szCs w:val="22"/>
              </w:rPr>
              <w:t xml:space="preserve"> savaites; </w:t>
            </w:r>
          </w:p>
          <w:p w14:paraId="1A062FFD" w14:textId="7AE7BDA0" w:rsidR="00AA62AF" w:rsidRPr="00514AF3" w:rsidRDefault="007F35B9"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C01A82" w:rsidRPr="00514AF3">
              <w:rPr>
                <w:rFonts w:ascii="Arial" w:hAnsi="Arial" w:cs="Arial"/>
                <w:iCs/>
                <w:sz w:val="22"/>
                <w:szCs w:val="22"/>
              </w:rPr>
              <w:t xml:space="preserve">.9.6. </w:t>
            </w:r>
            <w:r w:rsidR="00AA62AF" w:rsidRPr="00514AF3">
              <w:rPr>
                <w:rFonts w:ascii="Arial" w:hAnsi="Arial" w:cs="Arial"/>
                <w:iCs/>
                <w:sz w:val="22"/>
                <w:szCs w:val="22"/>
              </w:rPr>
              <w:t>Duomenų kokybės kontrolė ir duomenų masyvo parengimas įvykdomas ne vėliau nei per 3</w:t>
            </w:r>
            <w:r w:rsidR="00335FF4" w:rsidRPr="00514AF3">
              <w:rPr>
                <w:rFonts w:ascii="Arial" w:hAnsi="Arial" w:cs="Arial"/>
                <w:iCs/>
                <w:sz w:val="22"/>
                <w:szCs w:val="22"/>
              </w:rPr>
              <w:t xml:space="preserve"> (tris)</w:t>
            </w:r>
            <w:r w:rsidR="00AA62AF" w:rsidRPr="00514AF3">
              <w:rPr>
                <w:rFonts w:ascii="Arial" w:hAnsi="Arial" w:cs="Arial"/>
                <w:iCs/>
                <w:sz w:val="22"/>
                <w:szCs w:val="22"/>
              </w:rPr>
              <w:t xml:space="preserve"> d</w:t>
            </w:r>
            <w:r w:rsidR="00335FF4" w:rsidRPr="00514AF3">
              <w:rPr>
                <w:rFonts w:ascii="Arial" w:hAnsi="Arial" w:cs="Arial"/>
                <w:iCs/>
                <w:sz w:val="22"/>
                <w:szCs w:val="22"/>
              </w:rPr>
              <w:t>arbo</w:t>
            </w:r>
            <w:r w:rsidR="006418BE" w:rsidRPr="00514AF3">
              <w:rPr>
                <w:rFonts w:ascii="Arial" w:hAnsi="Arial" w:cs="Arial"/>
                <w:iCs/>
                <w:sz w:val="22"/>
                <w:szCs w:val="22"/>
              </w:rPr>
              <w:t xml:space="preserve"> </w:t>
            </w:r>
            <w:r w:rsidR="00AA62AF" w:rsidRPr="00514AF3">
              <w:rPr>
                <w:rFonts w:ascii="Arial" w:hAnsi="Arial" w:cs="Arial"/>
                <w:iCs/>
                <w:sz w:val="22"/>
                <w:szCs w:val="22"/>
              </w:rPr>
              <w:t>d</w:t>
            </w:r>
            <w:r w:rsidR="00335FF4" w:rsidRPr="00514AF3">
              <w:rPr>
                <w:rFonts w:ascii="Arial" w:hAnsi="Arial" w:cs="Arial"/>
                <w:iCs/>
                <w:sz w:val="22"/>
                <w:szCs w:val="22"/>
              </w:rPr>
              <w:t>ienas</w:t>
            </w:r>
            <w:r w:rsidR="00AA62AF" w:rsidRPr="00514AF3">
              <w:rPr>
                <w:rFonts w:ascii="Arial" w:hAnsi="Arial" w:cs="Arial"/>
                <w:iCs/>
                <w:sz w:val="22"/>
                <w:szCs w:val="22"/>
              </w:rPr>
              <w:t xml:space="preserve"> nuo apklausų baigimo;</w:t>
            </w:r>
          </w:p>
          <w:p w14:paraId="33095266" w14:textId="0B7FFD87" w:rsidR="00AA62AF" w:rsidRPr="00514AF3" w:rsidRDefault="007F35B9"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C01A82" w:rsidRPr="00514AF3">
              <w:rPr>
                <w:rFonts w:ascii="Arial" w:hAnsi="Arial" w:cs="Arial"/>
                <w:iCs/>
                <w:sz w:val="22"/>
                <w:szCs w:val="22"/>
              </w:rPr>
              <w:t xml:space="preserve">.9.7. </w:t>
            </w:r>
            <w:r w:rsidR="00AA62AF" w:rsidRPr="00514AF3">
              <w:rPr>
                <w:rFonts w:ascii="Arial" w:hAnsi="Arial" w:cs="Arial"/>
                <w:iCs/>
                <w:sz w:val="22"/>
                <w:szCs w:val="22"/>
              </w:rPr>
              <w:t>Duomenų analizė atliekama ir Tyrimo ataskaita rengiama ne ilgiau nei 10</w:t>
            </w:r>
            <w:r w:rsidR="00335FF4" w:rsidRPr="00514AF3">
              <w:rPr>
                <w:rFonts w:ascii="Arial" w:hAnsi="Arial" w:cs="Arial"/>
                <w:iCs/>
                <w:sz w:val="22"/>
                <w:szCs w:val="22"/>
              </w:rPr>
              <w:t xml:space="preserve"> (dešimt)</w:t>
            </w:r>
            <w:r w:rsidR="00AA62AF" w:rsidRPr="00514AF3">
              <w:rPr>
                <w:rFonts w:ascii="Arial" w:hAnsi="Arial" w:cs="Arial"/>
                <w:iCs/>
                <w:sz w:val="22"/>
                <w:szCs w:val="22"/>
              </w:rPr>
              <w:t xml:space="preserve"> d</w:t>
            </w:r>
            <w:r w:rsidR="00335FF4" w:rsidRPr="00514AF3">
              <w:rPr>
                <w:rFonts w:ascii="Arial" w:hAnsi="Arial" w:cs="Arial"/>
                <w:iCs/>
                <w:sz w:val="22"/>
                <w:szCs w:val="22"/>
              </w:rPr>
              <w:t>arbo</w:t>
            </w:r>
            <w:r w:rsidR="006418BE" w:rsidRPr="00514AF3">
              <w:rPr>
                <w:rFonts w:ascii="Arial" w:hAnsi="Arial" w:cs="Arial"/>
                <w:iCs/>
                <w:sz w:val="22"/>
                <w:szCs w:val="22"/>
              </w:rPr>
              <w:t xml:space="preserve"> </w:t>
            </w:r>
            <w:r w:rsidR="00AA62AF" w:rsidRPr="00514AF3">
              <w:rPr>
                <w:rFonts w:ascii="Arial" w:hAnsi="Arial" w:cs="Arial"/>
                <w:iCs/>
                <w:sz w:val="22"/>
                <w:szCs w:val="22"/>
              </w:rPr>
              <w:t>d</w:t>
            </w:r>
            <w:r w:rsidR="00335FF4" w:rsidRPr="00514AF3">
              <w:rPr>
                <w:rFonts w:ascii="Arial" w:hAnsi="Arial" w:cs="Arial"/>
                <w:iCs/>
                <w:sz w:val="22"/>
                <w:szCs w:val="22"/>
              </w:rPr>
              <w:t>ienų</w:t>
            </w:r>
            <w:r w:rsidR="00AA62AF" w:rsidRPr="00514AF3">
              <w:rPr>
                <w:rFonts w:ascii="Arial" w:hAnsi="Arial" w:cs="Arial"/>
                <w:iCs/>
                <w:sz w:val="22"/>
                <w:szCs w:val="22"/>
              </w:rPr>
              <w:t xml:space="preserve"> nuo duomenų masyvo parengimo;</w:t>
            </w:r>
          </w:p>
          <w:p w14:paraId="59542328" w14:textId="482DE348" w:rsidR="00AA42B5" w:rsidRPr="00514AF3" w:rsidRDefault="007F35B9" w:rsidP="00F90A0C">
            <w:pPr>
              <w:ind w:left="174"/>
              <w:jc w:val="both"/>
              <w:textAlignment w:val="baseline"/>
              <w:rPr>
                <w:rFonts w:ascii="Arial" w:hAnsi="Arial" w:cs="Arial"/>
                <w:iCs/>
                <w:sz w:val="22"/>
                <w:szCs w:val="22"/>
              </w:rPr>
            </w:pPr>
            <w:r w:rsidRPr="00514AF3">
              <w:rPr>
                <w:rFonts w:ascii="Arial" w:hAnsi="Arial" w:cs="Arial"/>
                <w:iCs/>
                <w:sz w:val="22"/>
                <w:szCs w:val="22"/>
              </w:rPr>
              <w:t>5</w:t>
            </w:r>
            <w:r w:rsidR="00733E97" w:rsidRPr="00514AF3">
              <w:rPr>
                <w:rFonts w:ascii="Arial" w:hAnsi="Arial" w:cs="Arial"/>
                <w:iCs/>
                <w:sz w:val="22"/>
                <w:szCs w:val="22"/>
              </w:rPr>
              <w:t xml:space="preserve">.9.8. </w:t>
            </w:r>
            <w:r w:rsidR="00AA62AF" w:rsidRPr="00514AF3">
              <w:rPr>
                <w:rFonts w:ascii="Arial" w:hAnsi="Arial" w:cs="Arial"/>
                <w:iCs/>
                <w:sz w:val="22"/>
                <w:szCs w:val="22"/>
              </w:rPr>
              <w:t xml:space="preserve">Bendra Tyrimo vykdymo trukmė: </w:t>
            </w:r>
            <w:r w:rsidR="002E5696" w:rsidRPr="00514AF3">
              <w:rPr>
                <w:rFonts w:ascii="Arial" w:hAnsi="Arial" w:cs="Arial"/>
                <w:iCs/>
                <w:sz w:val="22"/>
                <w:szCs w:val="22"/>
              </w:rPr>
              <w:t>30</w:t>
            </w:r>
            <w:r w:rsidR="00335FF4" w:rsidRPr="00514AF3">
              <w:rPr>
                <w:rFonts w:ascii="Arial" w:hAnsi="Arial" w:cs="Arial"/>
                <w:iCs/>
                <w:sz w:val="22"/>
                <w:szCs w:val="22"/>
              </w:rPr>
              <w:t xml:space="preserve"> (trisdešimt)</w:t>
            </w:r>
            <w:r w:rsidR="00AA62AF" w:rsidRPr="00514AF3">
              <w:rPr>
                <w:rFonts w:ascii="Arial" w:hAnsi="Arial" w:cs="Arial"/>
                <w:iCs/>
                <w:sz w:val="22"/>
                <w:szCs w:val="22"/>
              </w:rPr>
              <w:t xml:space="preserve"> d</w:t>
            </w:r>
            <w:r w:rsidR="00335FF4" w:rsidRPr="00514AF3">
              <w:rPr>
                <w:rFonts w:ascii="Arial" w:hAnsi="Arial" w:cs="Arial"/>
                <w:iCs/>
                <w:sz w:val="22"/>
                <w:szCs w:val="22"/>
              </w:rPr>
              <w:t>arbo</w:t>
            </w:r>
            <w:r w:rsidR="00733E97" w:rsidRPr="00514AF3">
              <w:rPr>
                <w:rFonts w:ascii="Arial" w:hAnsi="Arial" w:cs="Arial"/>
                <w:iCs/>
                <w:sz w:val="22"/>
                <w:szCs w:val="22"/>
              </w:rPr>
              <w:t xml:space="preserve"> </w:t>
            </w:r>
            <w:r w:rsidR="00AA62AF" w:rsidRPr="00514AF3">
              <w:rPr>
                <w:rFonts w:ascii="Arial" w:hAnsi="Arial" w:cs="Arial"/>
                <w:iCs/>
                <w:sz w:val="22"/>
                <w:szCs w:val="22"/>
              </w:rPr>
              <w:t>d</w:t>
            </w:r>
            <w:r w:rsidR="00335FF4" w:rsidRPr="00514AF3">
              <w:rPr>
                <w:rFonts w:ascii="Arial" w:hAnsi="Arial" w:cs="Arial"/>
                <w:iCs/>
                <w:sz w:val="22"/>
                <w:szCs w:val="22"/>
              </w:rPr>
              <w:t>ienų</w:t>
            </w:r>
            <w:r w:rsidR="00AA62AF" w:rsidRPr="00514AF3">
              <w:rPr>
                <w:rFonts w:ascii="Arial" w:hAnsi="Arial" w:cs="Arial"/>
                <w:iCs/>
                <w:sz w:val="22"/>
                <w:szCs w:val="22"/>
              </w:rPr>
              <w:t>.</w:t>
            </w:r>
            <w:r w:rsidR="00733E97" w:rsidRPr="00514AF3">
              <w:rPr>
                <w:rFonts w:ascii="Arial" w:hAnsi="Arial" w:cs="Arial"/>
                <w:iCs/>
                <w:sz w:val="22"/>
                <w:szCs w:val="22"/>
              </w:rPr>
              <w:t xml:space="preserve"> </w:t>
            </w:r>
            <w:r w:rsidR="00AA62AF" w:rsidRPr="00514AF3">
              <w:rPr>
                <w:rFonts w:ascii="Arial" w:hAnsi="Arial" w:cs="Arial"/>
                <w:iCs/>
                <w:sz w:val="22"/>
                <w:szCs w:val="22"/>
              </w:rPr>
              <w:t>Per šį terminą turi būti pateikti visi numatyti tyrimo elementai.</w:t>
            </w:r>
          </w:p>
          <w:p w14:paraId="1679E388" w14:textId="77777777" w:rsidR="00335FF4" w:rsidRPr="00514AF3" w:rsidRDefault="00335FF4" w:rsidP="00F90A0C">
            <w:pPr>
              <w:ind w:left="174"/>
              <w:jc w:val="both"/>
              <w:textAlignment w:val="baseline"/>
              <w:rPr>
                <w:rFonts w:ascii="Arial" w:hAnsi="Arial" w:cs="Arial"/>
                <w:iCs/>
                <w:sz w:val="22"/>
                <w:szCs w:val="22"/>
              </w:rPr>
            </w:pPr>
          </w:p>
          <w:p w14:paraId="3EF8FD4C" w14:textId="2F121762" w:rsidR="004E2B01" w:rsidRPr="00514AF3" w:rsidRDefault="007F35B9" w:rsidP="00F90A0C">
            <w:pPr>
              <w:ind w:left="174"/>
              <w:jc w:val="both"/>
              <w:textAlignment w:val="baseline"/>
              <w:rPr>
                <w:rFonts w:ascii="Arial" w:hAnsi="Arial" w:cs="Arial"/>
                <w:b/>
                <w:bCs/>
                <w:sz w:val="22"/>
                <w:szCs w:val="22"/>
              </w:rPr>
            </w:pPr>
            <w:r w:rsidRPr="00514AF3">
              <w:rPr>
                <w:rFonts w:ascii="Arial" w:hAnsi="Arial" w:cs="Arial"/>
                <w:b/>
                <w:bCs/>
                <w:sz w:val="22"/>
                <w:szCs w:val="22"/>
              </w:rPr>
              <w:t>5</w:t>
            </w:r>
            <w:r w:rsidR="00733E97" w:rsidRPr="00514AF3">
              <w:rPr>
                <w:rFonts w:ascii="Arial" w:hAnsi="Arial" w:cs="Arial"/>
                <w:b/>
                <w:bCs/>
                <w:sz w:val="22"/>
                <w:szCs w:val="22"/>
              </w:rPr>
              <w:t xml:space="preserve">.10. </w:t>
            </w:r>
            <w:r w:rsidR="00335FF4" w:rsidRPr="00514AF3">
              <w:rPr>
                <w:rFonts w:ascii="Arial" w:hAnsi="Arial" w:cs="Arial"/>
                <w:b/>
                <w:bCs/>
                <w:sz w:val="22"/>
                <w:szCs w:val="22"/>
              </w:rPr>
              <w:t xml:space="preserve">V pirkimo objekto dalies – </w:t>
            </w:r>
            <w:r w:rsidR="004E2B01" w:rsidRPr="00514AF3">
              <w:rPr>
                <w:rFonts w:ascii="Arial" w:hAnsi="Arial" w:cs="Arial"/>
                <w:b/>
                <w:bCs/>
                <w:sz w:val="22"/>
                <w:szCs w:val="22"/>
              </w:rPr>
              <w:t>Vilniaus turistų pasitenkinimo tyrim</w:t>
            </w:r>
            <w:r w:rsidR="00DA1E28" w:rsidRPr="00514AF3">
              <w:rPr>
                <w:rFonts w:ascii="Arial" w:hAnsi="Arial" w:cs="Arial"/>
                <w:b/>
                <w:bCs/>
                <w:sz w:val="22"/>
                <w:szCs w:val="22"/>
              </w:rPr>
              <w:t>o</w:t>
            </w:r>
            <w:r w:rsidR="004E2B01" w:rsidRPr="00514AF3">
              <w:rPr>
                <w:rFonts w:ascii="Arial" w:hAnsi="Arial" w:cs="Arial"/>
                <w:b/>
                <w:bCs/>
                <w:sz w:val="22"/>
                <w:szCs w:val="22"/>
              </w:rPr>
              <w:t xml:space="preserve"> 2026 m.</w:t>
            </w:r>
            <w:r w:rsidR="00DA1E28" w:rsidRPr="00514AF3">
              <w:rPr>
                <w:rFonts w:ascii="Arial" w:hAnsi="Arial" w:cs="Arial"/>
                <w:b/>
                <w:bCs/>
                <w:sz w:val="22"/>
                <w:szCs w:val="22"/>
              </w:rPr>
              <w:t xml:space="preserve"> paslaugų suteikimo terminai:</w:t>
            </w:r>
          </w:p>
          <w:p w14:paraId="28951EC9" w14:textId="022F2F73" w:rsidR="0051385C" w:rsidRPr="00514AF3" w:rsidRDefault="007F35B9" w:rsidP="00F90A0C">
            <w:pPr>
              <w:tabs>
                <w:tab w:val="left" w:pos="589"/>
              </w:tabs>
              <w:ind w:left="174"/>
              <w:jc w:val="both"/>
              <w:rPr>
                <w:rFonts w:ascii="Arial" w:hAnsi="Arial" w:cs="Arial"/>
                <w:sz w:val="22"/>
                <w:szCs w:val="22"/>
              </w:rPr>
            </w:pPr>
            <w:r w:rsidRPr="00514AF3">
              <w:rPr>
                <w:rFonts w:ascii="Arial" w:hAnsi="Arial" w:cs="Arial"/>
                <w:sz w:val="22"/>
                <w:szCs w:val="22"/>
              </w:rPr>
              <w:t>5</w:t>
            </w:r>
            <w:r w:rsidR="00DA1E28" w:rsidRPr="00514AF3">
              <w:rPr>
                <w:rFonts w:ascii="Arial" w:hAnsi="Arial" w:cs="Arial"/>
                <w:sz w:val="22"/>
                <w:szCs w:val="22"/>
              </w:rPr>
              <w:t>.10.1</w:t>
            </w:r>
            <w:r w:rsidR="008C688F" w:rsidRPr="00514AF3">
              <w:rPr>
                <w:rFonts w:ascii="Arial" w:hAnsi="Arial" w:cs="Arial"/>
                <w:sz w:val="22"/>
                <w:szCs w:val="22"/>
              </w:rPr>
              <w:t>.</w:t>
            </w:r>
            <w:r w:rsidR="00DA1E28" w:rsidRPr="00514AF3">
              <w:rPr>
                <w:rFonts w:ascii="Arial" w:hAnsi="Arial" w:cs="Arial"/>
                <w:sz w:val="22"/>
                <w:szCs w:val="22"/>
              </w:rPr>
              <w:t xml:space="preserve"> </w:t>
            </w:r>
            <w:r w:rsidR="0051385C" w:rsidRPr="00514AF3">
              <w:rPr>
                <w:rFonts w:ascii="Arial" w:hAnsi="Arial" w:cs="Arial"/>
                <w:sz w:val="22"/>
                <w:szCs w:val="22"/>
              </w:rPr>
              <w:t xml:space="preserve">Ne </w:t>
            </w:r>
            <w:r w:rsidR="00A159F2" w:rsidRPr="00514AF3">
              <w:rPr>
                <w:rFonts w:ascii="Arial" w:hAnsi="Arial" w:cs="Arial"/>
                <w:sz w:val="22"/>
                <w:szCs w:val="22"/>
              </w:rPr>
              <w:t>vėliau</w:t>
            </w:r>
            <w:r w:rsidR="00652033" w:rsidRPr="00514AF3">
              <w:rPr>
                <w:rFonts w:ascii="Arial" w:hAnsi="Arial" w:cs="Arial"/>
                <w:sz w:val="22"/>
                <w:szCs w:val="22"/>
              </w:rPr>
              <w:t xml:space="preserve"> kaip</w:t>
            </w:r>
            <w:r w:rsidR="0051385C" w:rsidRPr="00514AF3">
              <w:rPr>
                <w:rFonts w:ascii="Arial" w:hAnsi="Arial" w:cs="Arial"/>
                <w:sz w:val="22"/>
                <w:szCs w:val="22"/>
              </w:rPr>
              <w:t xml:space="preserve"> per 2</w:t>
            </w:r>
            <w:r w:rsidR="00335FF4" w:rsidRPr="00514AF3">
              <w:rPr>
                <w:rFonts w:ascii="Arial" w:hAnsi="Arial" w:cs="Arial"/>
                <w:sz w:val="22"/>
                <w:szCs w:val="22"/>
              </w:rPr>
              <w:t xml:space="preserve"> (dvi)</w:t>
            </w:r>
            <w:r w:rsidR="0051385C" w:rsidRPr="00514AF3">
              <w:rPr>
                <w:rFonts w:ascii="Arial" w:hAnsi="Arial" w:cs="Arial"/>
                <w:sz w:val="22"/>
                <w:szCs w:val="22"/>
              </w:rPr>
              <w:t xml:space="preserve"> d</w:t>
            </w:r>
            <w:r w:rsidR="00335FF4" w:rsidRPr="00514AF3">
              <w:rPr>
                <w:rFonts w:ascii="Arial" w:hAnsi="Arial" w:cs="Arial"/>
                <w:sz w:val="22"/>
                <w:szCs w:val="22"/>
              </w:rPr>
              <w:t>arbo</w:t>
            </w:r>
            <w:r w:rsidR="00652033" w:rsidRPr="00514AF3">
              <w:rPr>
                <w:rFonts w:ascii="Arial" w:hAnsi="Arial" w:cs="Arial"/>
                <w:sz w:val="22"/>
                <w:szCs w:val="22"/>
              </w:rPr>
              <w:t xml:space="preserve"> </w:t>
            </w:r>
            <w:r w:rsidR="0051385C" w:rsidRPr="00514AF3">
              <w:rPr>
                <w:rFonts w:ascii="Arial" w:hAnsi="Arial" w:cs="Arial"/>
                <w:sz w:val="22"/>
                <w:szCs w:val="22"/>
              </w:rPr>
              <w:t>d</w:t>
            </w:r>
            <w:r w:rsidR="00335FF4" w:rsidRPr="00514AF3">
              <w:rPr>
                <w:rFonts w:ascii="Arial" w:hAnsi="Arial" w:cs="Arial"/>
                <w:sz w:val="22"/>
                <w:szCs w:val="22"/>
              </w:rPr>
              <w:t>ienas</w:t>
            </w:r>
            <w:r w:rsidR="0051385C" w:rsidRPr="00514AF3">
              <w:rPr>
                <w:rFonts w:ascii="Arial" w:hAnsi="Arial" w:cs="Arial"/>
                <w:sz w:val="22"/>
                <w:szCs w:val="22"/>
              </w:rPr>
              <w:t xml:space="preserve"> nuo užsakymo pateikimo Užsakovas </w:t>
            </w:r>
            <w:r w:rsidR="00AC355A" w:rsidRPr="00514AF3">
              <w:rPr>
                <w:rFonts w:ascii="Arial" w:hAnsi="Arial" w:cs="Arial"/>
                <w:sz w:val="22"/>
                <w:szCs w:val="22"/>
              </w:rPr>
              <w:t>Paslaugų teikėjui</w:t>
            </w:r>
            <w:r w:rsidR="00A24759" w:rsidRPr="00514AF3">
              <w:rPr>
                <w:rFonts w:ascii="Arial" w:hAnsi="Arial" w:cs="Arial"/>
                <w:sz w:val="22"/>
                <w:szCs w:val="22"/>
              </w:rPr>
              <w:t xml:space="preserve"> pateikia 2024 m. vykdytos apklausos rezultatus, kurie bus naudojami analizėje;</w:t>
            </w:r>
          </w:p>
          <w:p w14:paraId="0D0F9C41" w14:textId="4DEA98DD" w:rsidR="00A51374" w:rsidRPr="00514AF3" w:rsidRDefault="007F35B9" w:rsidP="00F90A0C">
            <w:pPr>
              <w:tabs>
                <w:tab w:val="left" w:pos="589"/>
              </w:tabs>
              <w:ind w:left="174"/>
              <w:jc w:val="both"/>
              <w:rPr>
                <w:rFonts w:ascii="Arial" w:hAnsi="Arial" w:cs="Arial"/>
                <w:sz w:val="22"/>
                <w:szCs w:val="22"/>
              </w:rPr>
            </w:pPr>
            <w:r w:rsidRPr="00514AF3">
              <w:rPr>
                <w:rFonts w:ascii="Arial" w:hAnsi="Arial" w:cs="Arial"/>
                <w:sz w:val="22"/>
                <w:szCs w:val="22"/>
              </w:rPr>
              <w:t>5</w:t>
            </w:r>
            <w:r w:rsidR="00652033" w:rsidRPr="00514AF3">
              <w:rPr>
                <w:rFonts w:ascii="Arial" w:hAnsi="Arial" w:cs="Arial"/>
                <w:sz w:val="22"/>
                <w:szCs w:val="22"/>
              </w:rPr>
              <w:t>.10.2</w:t>
            </w:r>
            <w:r w:rsidR="008C688F" w:rsidRPr="00514AF3">
              <w:rPr>
                <w:rFonts w:ascii="Arial" w:hAnsi="Arial" w:cs="Arial"/>
                <w:sz w:val="22"/>
                <w:szCs w:val="22"/>
              </w:rPr>
              <w:t>.</w:t>
            </w:r>
            <w:r w:rsidR="00652033" w:rsidRPr="00514AF3">
              <w:rPr>
                <w:rFonts w:ascii="Arial" w:hAnsi="Arial" w:cs="Arial"/>
                <w:sz w:val="22"/>
                <w:szCs w:val="22"/>
              </w:rPr>
              <w:t xml:space="preserve"> </w:t>
            </w:r>
            <w:r w:rsidR="00BF4A44" w:rsidRPr="00514AF3">
              <w:rPr>
                <w:rFonts w:ascii="Arial" w:hAnsi="Arial" w:cs="Arial"/>
                <w:sz w:val="22"/>
                <w:szCs w:val="22"/>
              </w:rPr>
              <w:t>N</w:t>
            </w:r>
            <w:r w:rsidR="00725AFB" w:rsidRPr="00514AF3">
              <w:rPr>
                <w:rFonts w:ascii="Arial" w:hAnsi="Arial" w:cs="Arial"/>
                <w:sz w:val="22"/>
                <w:szCs w:val="22"/>
              </w:rPr>
              <w:t xml:space="preserve">e </w:t>
            </w:r>
            <w:r w:rsidR="00652033" w:rsidRPr="00514AF3">
              <w:rPr>
                <w:rFonts w:ascii="Arial" w:hAnsi="Arial" w:cs="Arial"/>
                <w:sz w:val="22"/>
                <w:szCs w:val="22"/>
              </w:rPr>
              <w:t>vėliau ka</w:t>
            </w:r>
            <w:r w:rsidR="00725AFB" w:rsidRPr="00514AF3">
              <w:rPr>
                <w:rFonts w:ascii="Arial" w:hAnsi="Arial" w:cs="Arial"/>
                <w:sz w:val="22"/>
                <w:szCs w:val="22"/>
              </w:rPr>
              <w:t>i</w:t>
            </w:r>
            <w:r w:rsidR="00652033" w:rsidRPr="00514AF3">
              <w:rPr>
                <w:rFonts w:ascii="Arial" w:hAnsi="Arial" w:cs="Arial"/>
                <w:sz w:val="22"/>
                <w:szCs w:val="22"/>
              </w:rPr>
              <w:t>p</w:t>
            </w:r>
            <w:r w:rsidR="00725AFB" w:rsidRPr="00514AF3">
              <w:rPr>
                <w:rFonts w:ascii="Arial" w:hAnsi="Arial" w:cs="Arial"/>
                <w:sz w:val="22"/>
                <w:szCs w:val="22"/>
              </w:rPr>
              <w:t xml:space="preserve"> per </w:t>
            </w:r>
            <w:r w:rsidR="00BF4A44" w:rsidRPr="00514AF3">
              <w:rPr>
                <w:rFonts w:ascii="Arial" w:hAnsi="Arial" w:cs="Arial"/>
                <w:sz w:val="22"/>
                <w:szCs w:val="22"/>
              </w:rPr>
              <w:t>5</w:t>
            </w:r>
            <w:r w:rsidR="00725AFB" w:rsidRPr="00514AF3">
              <w:rPr>
                <w:rFonts w:ascii="Arial" w:hAnsi="Arial" w:cs="Arial"/>
                <w:sz w:val="22"/>
                <w:szCs w:val="22"/>
              </w:rPr>
              <w:t xml:space="preserve"> </w:t>
            </w:r>
            <w:r w:rsidR="00335FF4" w:rsidRPr="00514AF3">
              <w:rPr>
                <w:rFonts w:ascii="Arial" w:hAnsi="Arial" w:cs="Arial"/>
                <w:sz w:val="22"/>
                <w:szCs w:val="22"/>
              </w:rPr>
              <w:t xml:space="preserve">(penkias) </w:t>
            </w:r>
            <w:r w:rsidR="00725AFB" w:rsidRPr="00514AF3">
              <w:rPr>
                <w:rFonts w:ascii="Arial" w:hAnsi="Arial" w:cs="Arial"/>
                <w:sz w:val="22"/>
                <w:szCs w:val="22"/>
              </w:rPr>
              <w:t>d</w:t>
            </w:r>
            <w:r w:rsidR="00335FF4" w:rsidRPr="00514AF3">
              <w:rPr>
                <w:rFonts w:ascii="Arial" w:hAnsi="Arial" w:cs="Arial"/>
                <w:sz w:val="22"/>
                <w:szCs w:val="22"/>
              </w:rPr>
              <w:t>arbo</w:t>
            </w:r>
            <w:r w:rsidR="00652033" w:rsidRPr="00514AF3">
              <w:rPr>
                <w:rFonts w:ascii="Arial" w:hAnsi="Arial" w:cs="Arial"/>
                <w:sz w:val="22"/>
                <w:szCs w:val="22"/>
              </w:rPr>
              <w:t xml:space="preserve"> </w:t>
            </w:r>
            <w:r w:rsidR="00725AFB" w:rsidRPr="00514AF3">
              <w:rPr>
                <w:rFonts w:ascii="Arial" w:hAnsi="Arial" w:cs="Arial"/>
                <w:sz w:val="22"/>
                <w:szCs w:val="22"/>
              </w:rPr>
              <w:t>d</w:t>
            </w:r>
            <w:r w:rsidR="00335FF4" w:rsidRPr="00514AF3">
              <w:rPr>
                <w:rFonts w:ascii="Arial" w:hAnsi="Arial" w:cs="Arial"/>
                <w:sz w:val="22"/>
                <w:szCs w:val="22"/>
              </w:rPr>
              <w:t>ienas</w:t>
            </w:r>
            <w:r w:rsidR="00725AFB" w:rsidRPr="00514AF3">
              <w:rPr>
                <w:rFonts w:ascii="Arial" w:hAnsi="Arial" w:cs="Arial"/>
                <w:sz w:val="22"/>
                <w:szCs w:val="22"/>
              </w:rPr>
              <w:t xml:space="preserve"> nuo </w:t>
            </w:r>
            <w:r w:rsidR="0051385C" w:rsidRPr="00514AF3">
              <w:rPr>
                <w:rFonts w:ascii="Arial" w:hAnsi="Arial" w:cs="Arial"/>
                <w:sz w:val="22"/>
                <w:szCs w:val="22"/>
              </w:rPr>
              <w:t>užsakymo pateikimo</w:t>
            </w:r>
            <w:r w:rsidR="00725AFB" w:rsidRPr="00514AF3">
              <w:rPr>
                <w:rFonts w:ascii="Arial" w:hAnsi="Arial" w:cs="Arial"/>
                <w:sz w:val="22"/>
                <w:szCs w:val="22"/>
              </w:rPr>
              <w:t xml:space="preserve"> </w:t>
            </w:r>
            <w:r w:rsidR="00AC355A" w:rsidRPr="00514AF3">
              <w:rPr>
                <w:rFonts w:ascii="Arial" w:hAnsi="Arial" w:cs="Arial"/>
                <w:sz w:val="22"/>
                <w:szCs w:val="22"/>
              </w:rPr>
              <w:t>Paslaugų teikėjas</w:t>
            </w:r>
            <w:r w:rsidR="00A51374" w:rsidRPr="00514AF3">
              <w:rPr>
                <w:rFonts w:ascii="Arial" w:hAnsi="Arial" w:cs="Arial"/>
                <w:sz w:val="22"/>
                <w:szCs w:val="22"/>
              </w:rPr>
              <w:t xml:space="preserve"> pateikia siūlomas respondentų kvotas pagal Valstybės duomenų agentūros turistų statistiką</w:t>
            </w:r>
            <w:r w:rsidR="00861E45" w:rsidRPr="00514AF3">
              <w:rPr>
                <w:rFonts w:ascii="Arial" w:hAnsi="Arial" w:cs="Arial"/>
                <w:sz w:val="22"/>
                <w:szCs w:val="22"/>
              </w:rPr>
              <w:t xml:space="preserve"> ir siūlomą klausimyną</w:t>
            </w:r>
            <w:r w:rsidR="00A51374" w:rsidRPr="00514AF3">
              <w:rPr>
                <w:rFonts w:ascii="Arial" w:hAnsi="Arial" w:cs="Arial"/>
                <w:sz w:val="22"/>
                <w:szCs w:val="22"/>
              </w:rPr>
              <w:t xml:space="preserve">; </w:t>
            </w:r>
          </w:p>
          <w:p w14:paraId="2CC1C9EA" w14:textId="14A4F14F" w:rsidR="00861E45" w:rsidRPr="00514AF3" w:rsidRDefault="007F35B9" w:rsidP="00F90A0C">
            <w:pPr>
              <w:tabs>
                <w:tab w:val="left" w:pos="589"/>
              </w:tabs>
              <w:ind w:left="174"/>
              <w:jc w:val="both"/>
              <w:rPr>
                <w:rFonts w:ascii="Arial" w:hAnsi="Arial" w:cs="Arial"/>
                <w:sz w:val="22"/>
                <w:szCs w:val="22"/>
              </w:rPr>
            </w:pPr>
            <w:r w:rsidRPr="00514AF3">
              <w:rPr>
                <w:rFonts w:ascii="Arial" w:hAnsi="Arial" w:cs="Arial"/>
                <w:sz w:val="22"/>
                <w:szCs w:val="22"/>
              </w:rPr>
              <w:t>5</w:t>
            </w:r>
            <w:r w:rsidR="008C688F" w:rsidRPr="00514AF3">
              <w:rPr>
                <w:rFonts w:ascii="Arial" w:hAnsi="Arial" w:cs="Arial"/>
                <w:sz w:val="22"/>
                <w:szCs w:val="22"/>
              </w:rPr>
              <w:t xml:space="preserve">.10.3. </w:t>
            </w:r>
            <w:r w:rsidR="00D03E2A" w:rsidRPr="00514AF3">
              <w:rPr>
                <w:rFonts w:ascii="Arial" w:hAnsi="Arial" w:cs="Arial"/>
                <w:sz w:val="22"/>
                <w:szCs w:val="22"/>
              </w:rPr>
              <w:t xml:space="preserve">Klausimyno derinimas </w:t>
            </w:r>
            <w:r w:rsidR="00231E50" w:rsidRPr="00514AF3">
              <w:rPr>
                <w:rFonts w:ascii="Arial" w:hAnsi="Arial" w:cs="Arial"/>
                <w:sz w:val="22"/>
                <w:szCs w:val="22"/>
              </w:rPr>
              <w:t xml:space="preserve">trunka ne ilgiau kaip </w:t>
            </w:r>
            <w:r w:rsidR="00231E50" w:rsidRPr="00514AF3">
              <w:rPr>
                <w:rFonts w:ascii="Arial" w:hAnsi="Arial" w:cs="Arial"/>
                <w:sz w:val="22"/>
                <w:szCs w:val="22"/>
                <w:lang w:val="fi-FI"/>
              </w:rPr>
              <w:t>5</w:t>
            </w:r>
            <w:r w:rsidR="00335FF4" w:rsidRPr="00514AF3">
              <w:rPr>
                <w:rFonts w:ascii="Arial" w:hAnsi="Arial" w:cs="Arial"/>
                <w:sz w:val="22"/>
                <w:szCs w:val="22"/>
                <w:lang w:val="fi-FI"/>
              </w:rPr>
              <w:t xml:space="preserve"> (penkias)</w:t>
            </w:r>
            <w:r w:rsidR="00231E50" w:rsidRPr="00514AF3">
              <w:rPr>
                <w:rFonts w:ascii="Arial" w:hAnsi="Arial" w:cs="Arial"/>
                <w:sz w:val="22"/>
                <w:szCs w:val="22"/>
                <w:lang w:val="fi-FI"/>
              </w:rPr>
              <w:t xml:space="preserve"> d</w:t>
            </w:r>
            <w:r w:rsidR="00335FF4" w:rsidRPr="00514AF3">
              <w:rPr>
                <w:rFonts w:ascii="Arial" w:hAnsi="Arial" w:cs="Arial"/>
                <w:sz w:val="22"/>
                <w:szCs w:val="22"/>
                <w:lang w:val="fi-FI"/>
              </w:rPr>
              <w:t>arbo</w:t>
            </w:r>
            <w:r w:rsidR="008C688F" w:rsidRPr="00514AF3">
              <w:rPr>
                <w:rFonts w:ascii="Arial" w:hAnsi="Arial" w:cs="Arial"/>
                <w:sz w:val="22"/>
                <w:szCs w:val="22"/>
                <w:lang w:val="fi-FI"/>
              </w:rPr>
              <w:t xml:space="preserve"> </w:t>
            </w:r>
            <w:r w:rsidR="00231E50" w:rsidRPr="00514AF3">
              <w:rPr>
                <w:rFonts w:ascii="Arial" w:hAnsi="Arial" w:cs="Arial"/>
                <w:sz w:val="22"/>
                <w:szCs w:val="22"/>
                <w:lang w:val="fi-FI"/>
              </w:rPr>
              <w:t>d</w:t>
            </w:r>
            <w:r w:rsidR="00335FF4" w:rsidRPr="00514AF3">
              <w:rPr>
                <w:rFonts w:ascii="Arial" w:hAnsi="Arial" w:cs="Arial"/>
                <w:sz w:val="22"/>
                <w:szCs w:val="22"/>
                <w:lang w:val="fi-FI"/>
              </w:rPr>
              <w:t>ienas</w:t>
            </w:r>
            <w:r w:rsidR="00231E50" w:rsidRPr="00514AF3">
              <w:rPr>
                <w:rFonts w:ascii="Arial" w:hAnsi="Arial" w:cs="Arial"/>
                <w:sz w:val="22"/>
                <w:szCs w:val="22"/>
                <w:lang w:val="fi-FI"/>
              </w:rPr>
              <w:t xml:space="preserve"> nuo si</w:t>
            </w:r>
            <w:proofErr w:type="spellStart"/>
            <w:r w:rsidR="00231E50" w:rsidRPr="00514AF3">
              <w:rPr>
                <w:rFonts w:ascii="Arial" w:hAnsi="Arial" w:cs="Arial"/>
                <w:sz w:val="22"/>
                <w:szCs w:val="22"/>
              </w:rPr>
              <w:t>ūlomo</w:t>
            </w:r>
            <w:proofErr w:type="spellEnd"/>
            <w:r w:rsidR="00231E50" w:rsidRPr="00514AF3">
              <w:rPr>
                <w:rFonts w:ascii="Arial" w:hAnsi="Arial" w:cs="Arial"/>
                <w:sz w:val="22"/>
                <w:szCs w:val="22"/>
              </w:rPr>
              <w:t xml:space="preserve"> klausimyno pateikimo; </w:t>
            </w:r>
          </w:p>
          <w:p w14:paraId="31F59C86" w14:textId="262B0F91" w:rsidR="006D4A16" w:rsidRPr="00514AF3" w:rsidRDefault="007F35B9" w:rsidP="00F90A0C">
            <w:pPr>
              <w:tabs>
                <w:tab w:val="left" w:pos="589"/>
              </w:tabs>
              <w:ind w:left="174"/>
              <w:jc w:val="both"/>
              <w:rPr>
                <w:rFonts w:ascii="Arial" w:hAnsi="Arial" w:cs="Arial"/>
                <w:sz w:val="22"/>
                <w:szCs w:val="22"/>
              </w:rPr>
            </w:pPr>
            <w:r w:rsidRPr="00514AF3">
              <w:rPr>
                <w:rFonts w:ascii="Arial" w:hAnsi="Arial" w:cs="Arial"/>
                <w:sz w:val="22"/>
                <w:szCs w:val="22"/>
              </w:rPr>
              <w:t>5</w:t>
            </w:r>
            <w:r w:rsidR="008C688F" w:rsidRPr="00514AF3">
              <w:rPr>
                <w:rFonts w:ascii="Arial" w:hAnsi="Arial" w:cs="Arial"/>
                <w:sz w:val="22"/>
                <w:szCs w:val="22"/>
              </w:rPr>
              <w:t xml:space="preserve">.10.4. </w:t>
            </w:r>
            <w:r w:rsidR="00AC355A" w:rsidRPr="00514AF3">
              <w:rPr>
                <w:rFonts w:ascii="Arial" w:hAnsi="Arial" w:cs="Arial"/>
                <w:sz w:val="22"/>
                <w:szCs w:val="22"/>
              </w:rPr>
              <w:t>Paslaugų teikėjas</w:t>
            </w:r>
            <w:r w:rsidR="00725AFB" w:rsidRPr="00514AF3">
              <w:rPr>
                <w:rFonts w:ascii="Arial" w:hAnsi="Arial" w:cs="Arial"/>
                <w:sz w:val="22"/>
                <w:szCs w:val="22"/>
              </w:rPr>
              <w:t xml:space="preserve"> tyrimo klausimyną suprogramuoja </w:t>
            </w:r>
            <w:r w:rsidR="00780161" w:rsidRPr="00514AF3">
              <w:rPr>
                <w:rFonts w:ascii="Arial" w:hAnsi="Arial" w:cs="Arial"/>
                <w:sz w:val="22"/>
                <w:szCs w:val="22"/>
              </w:rPr>
              <w:t xml:space="preserve">ir bandomąją nuorodą pateikia </w:t>
            </w:r>
            <w:r w:rsidR="00725AFB" w:rsidRPr="00514AF3">
              <w:rPr>
                <w:rFonts w:ascii="Arial" w:hAnsi="Arial" w:cs="Arial"/>
                <w:sz w:val="22"/>
                <w:szCs w:val="22"/>
              </w:rPr>
              <w:t xml:space="preserve">ne ilgiau nei per 3 </w:t>
            </w:r>
            <w:r w:rsidR="00335FF4" w:rsidRPr="00514AF3">
              <w:rPr>
                <w:rFonts w:ascii="Arial" w:hAnsi="Arial" w:cs="Arial"/>
                <w:sz w:val="22"/>
                <w:szCs w:val="22"/>
              </w:rPr>
              <w:t xml:space="preserve">(tris) </w:t>
            </w:r>
            <w:r w:rsidR="00725AFB" w:rsidRPr="00514AF3">
              <w:rPr>
                <w:rFonts w:ascii="Arial" w:hAnsi="Arial" w:cs="Arial"/>
                <w:sz w:val="22"/>
                <w:szCs w:val="22"/>
              </w:rPr>
              <w:t>d</w:t>
            </w:r>
            <w:r w:rsidR="00335FF4" w:rsidRPr="00514AF3">
              <w:rPr>
                <w:rFonts w:ascii="Arial" w:hAnsi="Arial" w:cs="Arial"/>
                <w:sz w:val="22"/>
                <w:szCs w:val="22"/>
              </w:rPr>
              <w:t>arbo</w:t>
            </w:r>
            <w:r w:rsidR="00016ADB" w:rsidRPr="00514AF3">
              <w:rPr>
                <w:rFonts w:ascii="Arial" w:hAnsi="Arial" w:cs="Arial"/>
                <w:sz w:val="22"/>
                <w:szCs w:val="22"/>
              </w:rPr>
              <w:t xml:space="preserve"> </w:t>
            </w:r>
            <w:r w:rsidR="00725AFB" w:rsidRPr="00514AF3">
              <w:rPr>
                <w:rFonts w:ascii="Arial" w:hAnsi="Arial" w:cs="Arial"/>
                <w:sz w:val="22"/>
                <w:szCs w:val="22"/>
              </w:rPr>
              <w:t>d</w:t>
            </w:r>
            <w:r w:rsidR="00335FF4" w:rsidRPr="00514AF3">
              <w:rPr>
                <w:rFonts w:ascii="Arial" w:hAnsi="Arial" w:cs="Arial"/>
                <w:sz w:val="22"/>
                <w:szCs w:val="22"/>
              </w:rPr>
              <w:t>ienas</w:t>
            </w:r>
            <w:r w:rsidR="00725AFB" w:rsidRPr="00514AF3">
              <w:rPr>
                <w:rFonts w:ascii="Arial" w:hAnsi="Arial" w:cs="Arial"/>
                <w:sz w:val="22"/>
                <w:szCs w:val="22"/>
              </w:rPr>
              <w:t xml:space="preserve"> nuo klausimyno </w:t>
            </w:r>
            <w:r w:rsidR="006D4A16" w:rsidRPr="00514AF3">
              <w:rPr>
                <w:rFonts w:ascii="Arial" w:hAnsi="Arial" w:cs="Arial"/>
                <w:sz w:val="22"/>
                <w:szCs w:val="22"/>
              </w:rPr>
              <w:t>suderinimo;</w:t>
            </w:r>
          </w:p>
          <w:p w14:paraId="714432EA" w14:textId="1F96EEF8" w:rsidR="006A2083" w:rsidRPr="00514AF3" w:rsidRDefault="007F35B9" w:rsidP="00F90A0C">
            <w:pPr>
              <w:tabs>
                <w:tab w:val="left" w:pos="589"/>
              </w:tabs>
              <w:ind w:left="174"/>
              <w:jc w:val="both"/>
              <w:rPr>
                <w:rFonts w:ascii="Arial" w:hAnsi="Arial" w:cs="Arial"/>
                <w:sz w:val="22"/>
                <w:szCs w:val="22"/>
              </w:rPr>
            </w:pPr>
            <w:r w:rsidRPr="00514AF3">
              <w:rPr>
                <w:rFonts w:ascii="Arial" w:hAnsi="Arial" w:cs="Arial"/>
                <w:sz w:val="22"/>
                <w:szCs w:val="22"/>
              </w:rPr>
              <w:t>5</w:t>
            </w:r>
            <w:r w:rsidR="00016ADB" w:rsidRPr="00514AF3">
              <w:rPr>
                <w:rFonts w:ascii="Arial" w:hAnsi="Arial" w:cs="Arial"/>
                <w:sz w:val="22"/>
                <w:szCs w:val="22"/>
              </w:rPr>
              <w:t xml:space="preserve">.10.5. </w:t>
            </w:r>
            <w:r w:rsidR="00780161" w:rsidRPr="00514AF3">
              <w:rPr>
                <w:rFonts w:ascii="Arial" w:hAnsi="Arial" w:cs="Arial"/>
                <w:sz w:val="22"/>
                <w:szCs w:val="22"/>
              </w:rPr>
              <w:t>A</w:t>
            </w:r>
            <w:r w:rsidR="00725AFB" w:rsidRPr="00514AF3">
              <w:rPr>
                <w:rFonts w:ascii="Arial" w:hAnsi="Arial" w:cs="Arial"/>
                <w:sz w:val="22"/>
                <w:szCs w:val="22"/>
              </w:rPr>
              <w:t>pklausa vykdoma ne ilgiau nei 3</w:t>
            </w:r>
            <w:r w:rsidR="00335FF4" w:rsidRPr="00514AF3">
              <w:rPr>
                <w:rFonts w:ascii="Arial" w:hAnsi="Arial" w:cs="Arial"/>
                <w:sz w:val="22"/>
                <w:szCs w:val="22"/>
              </w:rPr>
              <w:t xml:space="preserve"> (tris)</w:t>
            </w:r>
            <w:r w:rsidR="00725AFB" w:rsidRPr="00514AF3">
              <w:rPr>
                <w:rFonts w:ascii="Arial" w:hAnsi="Arial" w:cs="Arial"/>
                <w:sz w:val="22"/>
                <w:szCs w:val="22"/>
              </w:rPr>
              <w:t xml:space="preserve"> mėnesius nuo galutinės apklausos nuorodos </w:t>
            </w:r>
            <w:r w:rsidR="006A2083" w:rsidRPr="00514AF3">
              <w:rPr>
                <w:rFonts w:ascii="Arial" w:hAnsi="Arial" w:cs="Arial"/>
                <w:sz w:val="22"/>
                <w:szCs w:val="22"/>
              </w:rPr>
              <w:t>suprogramavimo;</w:t>
            </w:r>
          </w:p>
          <w:p w14:paraId="6EE68D00" w14:textId="08B5C538" w:rsidR="00CA2D7E" w:rsidRPr="00514AF3" w:rsidRDefault="007F35B9" w:rsidP="00F90A0C">
            <w:pPr>
              <w:tabs>
                <w:tab w:val="left" w:pos="589"/>
              </w:tabs>
              <w:ind w:left="174"/>
              <w:jc w:val="both"/>
              <w:rPr>
                <w:rFonts w:ascii="Arial" w:hAnsi="Arial" w:cs="Arial"/>
                <w:sz w:val="22"/>
                <w:szCs w:val="22"/>
              </w:rPr>
            </w:pPr>
            <w:r w:rsidRPr="00514AF3">
              <w:rPr>
                <w:rFonts w:ascii="Arial" w:hAnsi="Arial" w:cs="Arial"/>
                <w:sz w:val="22"/>
                <w:szCs w:val="22"/>
              </w:rPr>
              <w:t>5</w:t>
            </w:r>
            <w:r w:rsidR="00016ADB" w:rsidRPr="00514AF3">
              <w:rPr>
                <w:rFonts w:ascii="Arial" w:hAnsi="Arial" w:cs="Arial"/>
                <w:sz w:val="22"/>
                <w:szCs w:val="22"/>
              </w:rPr>
              <w:t xml:space="preserve">.10.6. </w:t>
            </w:r>
            <w:r w:rsidR="00CA2D7E" w:rsidRPr="00514AF3">
              <w:rPr>
                <w:rFonts w:ascii="Arial" w:hAnsi="Arial" w:cs="Arial"/>
                <w:sz w:val="22"/>
                <w:szCs w:val="22"/>
              </w:rPr>
              <w:t>D</w:t>
            </w:r>
            <w:r w:rsidR="00725AFB" w:rsidRPr="00514AF3">
              <w:rPr>
                <w:rFonts w:ascii="Arial" w:hAnsi="Arial" w:cs="Arial"/>
                <w:sz w:val="22"/>
                <w:szCs w:val="22"/>
              </w:rPr>
              <w:t>uomenų kokybės kontrolė ir duomenų masyvo parengimas vykdomas ne ilgiau nei 3</w:t>
            </w:r>
            <w:r w:rsidR="00335FF4" w:rsidRPr="00514AF3">
              <w:rPr>
                <w:rFonts w:ascii="Arial" w:hAnsi="Arial" w:cs="Arial"/>
                <w:sz w:val="22"/>
                <w:szCs w:val="22"/>
              </w:rPr>
              <w:t xml:space="preserve"> (tris)</w:t>
            </w:r>
            <w:r w:rsidR="00725AFB" w:rsidRPr="00514AF3">
              <w:rPr>
                <w:rFonts w:ascii="Arial" w:hAnsi="Arial" w:cs="Arial"/>
                <w:sz w:val="22"/>
                <w:szCs w:val="22"/>
              </w:rPr>
              <w:t xml:space="preserve"> d</w:t>
            </w:r>
            <w:r w:rsidR="00335FF4" w:rsidRPr="00514AF3">
              <w:rPr>
                <w:rFonts w:ascii="Arial" w:hAnsi="Arial" w:cs="Arial"/>
                <w:sz w:val="22"/>
                <w:szCs w:val="22"/>
              </w:rPr>
              <w:t>arbo</w:t>
            </w:r>
            <w:r w:rsidR="00FD1F9F" w:rsidRPr="00514AF3">
              <w:rPr>
                <w:rFonts w:ascii="Arial" w:hAnsi="Arial" w:cs="Arial"/>
                <w:sz w:val="22"/>
                <w:szCs w:val="22"/>
              </w:rPr>
              <w:t xml:space="preserve"> </w:t>
            </w:r>
            <w:r w:rsidR="00725AFB" w:rsidRPr="00514AF3">
              <w:rPr>
                <w:rFonts w:ascii="Arial" w:hAnsi="Arial" w:cs="Arial"/>
                <w:sz w:val="22"/>
                <w:szCs w:val="22"/>
              </w:rPr>
              <w:t>d</w:t>
            </w:r>
            <w:r w:rsidR="00335FF4" w:rsidRPr="00514AF3">
              <w:rPr>
                <w:rFonts w:ascii="Arial" w:hAnsi="Arial" w:cs="Arial"/>
                <w:sz w:val="22"/>
                <w:szCs w:val="22"/>
              </w:rPr>
              <w:t>ienas</w:t>
            </w:r>
            <w:r w:rsidR="00725AFB" w:rsidRPr="00514AF3">
              <w:rPr>
                <w:rFonts w:ascii="Arial" w:hAnsi="Arial" w:cs="Arial"/>
                <w:sz w:val="22"/>
                <w:szCs w:val="22"/>
              </w:rPr>
              <w:t xml:space="preserve"> nuo apklausos baigimo</w:t>
            </w:r>
            <w:r w:rsidR="00CA2D7E" w:rsidRPr="00514AF3">
              <w:rPr>
                <w:rFonts w:ascii="Arial" w:hAnsi="Arial" w:cs="Arial"/>
                <w:sz w:val="22"/>
                <w:szCs w:val="22"/>
              </w:rPr>
              <w:t>;</w:t>
            </w:r>
          </w:p>
          <w:p w14:paraId="20C8D279" w14:textId="045D8C7B" w:rsidR="00016ADB" w:rsidRPr="00514AF3" w:rsidRDefault="00A16ED9" w:rsidP="00F90A0C">
            <w:pPr>
              <w:tabs>
                <w:tab w:val="left" w:pos="589"/>
              </w:tabs>
              <w:ind w:left="174"/>
              <w:jc w:val="both"/>
              <w:rPr>
                <w:rFonts w:ascii="Arial" w:hAnsi="Arial" w:cs="Arial"/>
                <w:iCs/>
                <w:sz w:val="22"/>
                <w:szCs w:val="22"/>
              </w:rPr>
            </w:pPr>
            <w:r w:rsidRPr="00514AF3">
              <w:rPr>
                <w:rFonts w:ascii="Arial" w:hAnsi="Arial" w:cs="Arial"/>
                <w:iCs/>
                <w:sz w:val="22"/>
                <w:szCs w:val="22"/>
              </w:rPr>
              <w:t>5</w:t>
            </w:r>
            <w:r w:rsidR="00016ADB" w:rsidRPr="00514AF3">
              <w:rPr>
                <w:rFonts w:ascii="Arial" w:hAnsi="Arial" w:cs="Arial"/>
                <w:iCs/>
                <w:sz w:val="22"/>
                <w:szCs w:val="22"/>
              </w:rPr>
              <w:t xml:space="preserve">.10.7. </w:t>
            </w:r>
            <w:r w:rsidR="00AC355A" w:rsidRPr="00514AF3">
              <w:rPr>
                <w:rFonts w:ascii="Arial" w:hAnsi="Arial" w:cs="Arial"/>
                <w:sz w:val="22"/>
                <w:szCs w:val="22"/>
              </w:rPr>
              <w:t>Paslaugų teikėjas</w:t>
            </w:r>
            <w:r w:rsidR="00016ADB" w:rsidRPr="00514AF3">
              <w:rPr>
                <w:rFonts w:ascii="Arial" w:hAnsi="Arial" w:cs="Arial"/>
                <w:sz w:val="22"/>
                <w:szCs w:val="22"/>
              </w:rPr>
              <w:t xml:space="preserve"> turi užtikrinti duomenų reprezentatyvumą (pateikiamas apklausų planas ir grafikas, kokio panelio respondentai bus apklausiami;</w:t>
            </w:r>
          </w:p>
          <w:p w14:paraId="2135058F" w14:textId="41025135" w:rsidR="001C60AD" w:rsidRPr="00514AF3" w:rsidRDefault="00A16ED9" w:rsidP="00F90A0C">
            <w:pPr>
              <w:tabs>
                <w:tab w:val="left" w:pos="589"/>
              </w:tabs>
              <w:ind w:left="174"/>
              <w:jc w:val="both"/>
              <w:rPr>
                <w:rFonts w:ascii="Arial" w:hAnsi="Arial" w:cs="Arial"/>
                <w:sz w:val="22"/>
                <w:szCs w:val="22"/>
              </w:rPr>
            </w:pPr>
            <w:r w:rsidRPr="00514AF3">
              <w:rPr>
                <w:rFonts w:ascii="Arial" w:hAnsi="Arial" w:cs="Arial"/>
                <w:iCs/>
                <w:sz w:val="22"/>
                <w:szCs w:val="22"/>
              </w:rPr>
              <w:t>5</w:t>
            </w:r>
            <w:r w:rsidR="00FD1F9F" w:rsidRPr="00514AF3">
              <w:rPr>
                <w:rFonts w:ascii="Arial" w:hAnsi="Arial" w:cs="Arial"/>
                <w:iCs/>
                <w:sz w:val="22"/>
                <w:szCs w:val="22"/>
              </w:rPr>
              <w:t xml:space="preserve">.10.8. </w:t>
            </w:r>
            <w:r w:rsidR="00725AFB" w:rsidRPr="00514AF3">
              <w:rPr>
                <w:rFonts w:ascii="Arial" w:hAnsi="Arial" w:cs="Arial"/>
                <w:sz w:val="22"/>
                <w:szCs w:val="22"/>
              </w:rPr>
              <w:t>Bendra apklausos vykdymo trukmė ne ilgesnė nei 3</w:t>
            </w:r>
            <w:r w:rsidR="00335FF4" w:rsidRPr="00514AF3">
              <w:rPr>
                <w:rFonts w:ascii="Arial" w:hAnsi="Arial" w:cs="Arial"/>
                <w:sz w:val="22"/>
                <w:szCs w:val="22"/>
              </w:rPr>
              <w:t xml:space="preserve"> (trys)</w:t>
            </w:r>
            <w:r w:rsidR="00725AFB" w:rsidRPr="00514AF3">
              <w:rPr>
                <w:rFonts w:ascii="Arial" w:hAnsi="Arial" w:cs="Arial"/>
                <w:sz w:val="22"/>
                <w:szCs w:val="22"/>
              </w:rPr>
              <w:t xml:space="preserve"> mėnesiai.</w:t>
            </w:r>
            <w:r w:rsidR="00C04391" w:rsidRPr="00514AF3">
              <w:rPr>
                <w:rFonts w:ascii="Arial" w:hAnsi="Arial" w:cs="Arial"/>
                <w:sz w:val="22"/>
                <w:szCs w:val="22"/>
              </w:rPr>
              <w:t xml:space="preserve"> </w:t>
            </w:r>
          </w:p>
          <w:p w14:paraId="764871EA" w14:textId="38060E6E" w:rsidR="00C04391" w:rsidRPr="00514AF3" w:rsidRDefault="00A16ED9" w:rsidP="00F90A0C">
            <w:pPr>
              <w:tabs>
                <w:tab w:val="left" w:pos="589"/>
              </w:tabs>
              <w:ind w:left="174"/>
              <w:jc w:val="both"/>
              <w:rPr>
                <w:rFonts w:ascii="Arial" w:hAnsi="Arial" w:cs="Arial"/>
                <w:sz w:val="22"/>
                <w:szCs w:val="22"/>
              </w:rPr>
            </w:pPr>
            <w:r w:rsidRPr="00514AF3">
              <w:rPr>
                <w:rFonts w:ascii="Arial" w:hAnsi="Arial" w:cs="Arial"/>
                <w:sz w:val="22"/>
                <w:szCs w:val="22"/>
              </w:rPr>
              <w:t>5</w:t>
            </w:r>
            <w:r w:rsidR="00F71D71" w:rsidRPr="00514AF3">
              <w:rPr>
                <w:rFonts w:ascii="Arial" w:hAnsi="Arial" w:cs="Arial"/>
                <w:sz w:val="22"/>
                <w:szCs w:val="22"/>
              </w:rPr>
              <w:t xml:space="preserve">.10.9. </w:t>
            </w:r>
            <w:r w:rsidR="00053D93" w:rsidRPr="00514AF3">
              <w:rPr>
                <w:rFonts w:ascii="Arial" w:hAnsi="Arial" w:cs="Arial"/>
                <w:sz w:val="22"/>
                <w:szCs w:val="22"/>
              </w:rPr>
              <w:t xml:space="preserve">Per </w:t>
            </w:r>
            <w:r w:rsidR="00947E54" w:rsidRPr="00514AF3">
              <w:rPr>
                <w:rFonts w:ascii="Arial" w:hAnsi="Arial" w:cs="Arial"/>
                <w:sz w:val="22"/>
                <w:szCs w:val="22"/>
              </w:rPr>
              <w:t>4</w:t>
            </w:r>
            <w:r w:rsidR="00335FF4" w:rsidRPr="00514AF3">
              <w:rPr>
                <w:rFonts w:ascii="Arial" w:hAnsi="Arial" w:cs="Arial"/>
                <w:sz w:val="22"/>
                <w:szCs w:val="22"/>
              </w:rPr>
              <w:t xml:space="preserve"> (keturias)</w:t>
            </w:r>
            <w:r w:rsidR="00947E54" w:rsidRPr="00514AF3">
              <w:rPr>
                <w:rFonts w:ascii="Arial" w:hAnsi="Arial" w:cs="Arial"/>
                <w:sz w:val="22"/>
                <w:szCs w:val="22"/>
              </w:rPr>
              <w:t xml:space="preserve"> savaites nuo </w:t>
            </w:r>
            <w:r w:rsidR="007D6E95" w:rsidRPr="00514AF3">
              <w:rPr>
                <w:rFonts w:ascii="Arial" w:hAnsi="Arial" w:cs="Arial"/>
                <w:sz w:val="22"/>
                <w:szCs w:val="22"/>
              </w:rPr>
              <w:t xml:space="preserve">apklausos užbaigimo </w:t>
            </w:r>
            <w:r w:rsidR="00AC355A" w:rsidRPr="00514AF3">
              <w:rPr>
                <w:rFonts w:ascii="Arial" w:hAnsi="Arial" w:cs="Arial"/>
                <w:sz w:val="22"/>
                <w:szCs w:val="22"/>
              </w:rPr>
              <w:t>Paslaugų teikėjas</w:t>
            </w:r>
            <w:r w:rsidR="00947E54" w:rsidRPr="00514AF3">
              <w:rPr>
                <w:rFonts w:ascii="Arial" w:hAnsi="Arial" w:cs="Arial"/>
                <w:sz w:val="22"/>
                <w:szCs w:val="22"/>
              </w:rPr>
              <w:t xml:space="preserve"> pateikia Užsakovui pirminę ataskaitos versiją, kuriai įvertinti ir pastabas pateikti Užsakovas skiria iki 5</w:t>
            </w:r>
            <w:r w:rsidR="00335FF4" w:rsidRPr="00514AF3">
              <w:rPr>
                <w:rFonts w:ascii="Arial" w:hAnsi="Arial" w:cs="Arial"/>
                <w:sz w:val="22"/>
                <w:szCs w:val="22"/>
              </w:rPr>
              <w:t xml:space="preserve"> (penkių)</w:t>
            </w:r>
            <w:r w:rsidR="00947E54" w:rsidRPr="00514AF3">
              <w:rPr>
                <w:rFonts w:ascii="Arial" w:hAnsi="Arial" w:cs="Arial"/>
                <w:sz w:val="22"/>
                <w:szCs w:val="22"/>
              </w:rPr>
              <w:t xml:space="preserve"> d</w:t>
            </w:r>
            <w:r w:rsidR="00335FF4" w:rsidRPr="00514AF3">
              <w:rPr>
                <w:rFonts w:ascii="Arial" w:hAnsi="Arial" w:cs="Arial"/>
                <w:sz w:val="22"/>
                <w:szCs w:val="22"/>
              </w:rPr>
              <w:t>arbo</w:t>
            </w:r>
            <w:r w:rsidR="00C47722" w:rsidRPr="00514AF3">
              <w:rPr>
                <w:rFonts w:ascii="Arial" w:hAnsi="Arial" w:cs="Arial"/>
                <w:sz w:val="22"/>
                <w:szCs w:val="22"/>
              </w:rPr>
              <w:t xml:space="preserve"> </w:t>
            </w:r>
            <w:r w:rsidR="00947E54" w:rsidRPr="00514AF3">
              <w:rPr>
                <w:rFonts w:ascii="Arial" w:hAnsi="Arial" w:cs="Arial"/>
                <w:sz w:val="22"/>
                <w:szCs w:val="22"/>
              </w:rPr>
              <w:t>d</w:t>
            </w:r>
            <w:r w:rsidR="00335FF4" w:rsidRPr="00514AF3">
              <w:rPr>
                <w:rFonts w:ascii="Arial" w:hAnsi="Arial" w:cs="Arial"/>
                <w:sz w:val="22"/>
                <w:szCs w:val="22"/>
              </w:rPr>
              <w:t>ienas</w:t>
            </w:r>
            <w:r w:rsidR="00947E54" w:rsidRPr="00514AF3">
              <w:rPr>
                <w:rFonts w:ascii="Arial" w:hAnsi="Arial" w:cs="Arial"/>
                <w:sz w:val="22"/>
                <w:szCs w:val="22"/>
              </w:rPr>
              <w:t xml:space="preserve">. </w:t>
            </w:r>
          </w:p>
          <w:p w14:paraId="1141B9B6" w14:textId="4FAFB738" w:rsidR="006301E5" w:rsidRPr="00514AF3" w:rsidRDefault="00A16ED9" w:rsidP="00F90A0C">
            <w:pPr>
              <w:tabs>
                <w:tab w:val="left" w:pos="589"/>
              </w:tabs>
              <w:ind w:left="174"/>
              <w:jc w:val="both"/>
              <w:rPr>
                <w:rFonts w:ascii="Arial" w:hAnsi="Arial" w:cs="Arial"/>
                <w:sz w:val="22"/>
                <w:szCs w:val="22"/>
              </w:rPr>
            </w:pPr>
            <w:r w:rsidRPr="00514AF3">
              <w:rPr>
                <w:rFonts w:ascii="Arial" w:hAnsi="Arial" w:cs="Arial"/>
                <w:sz w:val="22"/>
                <w:szCs w:val="22"/>
              </w:rPr>
              <w:t>5</w:t>
            </w:r>
            <w:r w:rsidR="002B0E75" w:rsidRPr="00514AF3">
              <w:rPr>
                <w:rFonts w:ascii="Arial" w:hAnsi="Arial" w:cs="Arial"/>
                <w:sz w:val="22"/>
                <w:szCs w:val="22"/>
              </w:rPr>
              <w:t xml:space="preserve">.10.10. </w:t>
            </w:r>
            <w:r w:rsidR="006301E5" w:rsidRPr="00514AF3">
              <w:rPr>
                <w:rFonts w:ascii="Arial" w:hAnsi="Arial" w:cs="Arial"/>
                <w:sz w:val="22"/>
                <w:szCs w:val="22"/>
              </w:rPr>
              <w:t xml:space="preserve">Gavęs Užsakovo pastabas, </w:t>
            </w:r>
            <w:r w:rsidR="00AC355A" w:rsidRPr="00514AF3">
              <w:rPr>
                <w:rFonts w:ascii="Arial" w:hAnsi="Arial" w:cs="Arial"/>
                <w:sz w:val="22"/>
                <w:szCs w:val="22"/>
              </w:rPr>
              <w:t>Paslaugų teikėjas</w:t>
            </w:r>
            <w:r w:rsidR="006301E5" w:rsidRPr="00514AF3">
              <w:rPr>
                <w:rFonts w:ascii="Arial" w:hAnsi="Arial" w:cs="Arial"/>
                <w:sz w:val="22"/>
                <w:szCs w:val="22"/>
              </w:rPr>
              <w:t xml:space="preserve"> turi per </w:t>
            </w:r>
            <w:r w:rsidR="000C292F" w:rsidRPr="00514AF3">
              <w:rPr>
                <w:rFonts w:ascii="Arial" w:hAnsi="Arial" w:cs="Arial"/>
                <w:sz w:val="22"/>
                <w:szCs w:val="22"/>
              </w:rPr>
              <w:t>2</w:t>
            </w:r>
            <w:r w:rsidR="00335FF4" w:rsidRPr="00514AF3">
              <w:rPr>
                <w:rFonts w:ascii="Arial" w:hAnsi="Arial" w:cs="Arial"/>
                <w:sz w:val="22"/>
                <w:szCs w:val="22"/>
              </w:rPr>
              <w:t xml:space="preserve"> (dvi)</w:t>
            </w:r>
            <w:r w:rsidR="000C292F" w:rsidRPr="00514AF3">
              <w:rPr>
                <w:rFonts w:ascii="Arial" w:hAnsi="Arial" w:cs="Arial"/>
                <w:sz w:val="22"/>
                <w:szCs w:val="22"/>
              </w:rPr>
              <w:t xml:space="preserve"> savaites </w:t>
            </w:r>
            <w:r w:rsidR="008F53F9" w:rsidRPr="00514AF3">
              <w:rPr>
                <w:rFonts w:ascii="Arial" w:hAnsi="Arial" w:cs="Arial"/>
                <w:sz w:val="22"/>
                <w:szCs w:val="22"/>
              </w:rPr>
              <w:t>pagal jas pataisyti ataskaitą ir ją grąžinti Užsakovui;</w:t>
            </w:r>
          </w:p>
          <w:p w14:paraId="19FB0A64" w14:textId="6CC5AEB9" w:rsidR="00725AFB" w:rsidRPr="00514AF3" w:rsidRDefault="00A16ED9" w:rsidP="00F90A0C">
            <w:pPr>
              <w:tabs>
                <w:tab w:val="left" w:pos="589"/>
              </w:tabs>
              <w:ind w:left="174"/>
              <w:jc w:val="both"/>
              <w:rPr>
                <w:rFonts w:ascii="Arial" w:hAnsi="Arial" w:cs="Arial"/>
                <w:sz w:val="22"/>
                <w:szCs w:val="22"/>
              </w:rPr>
            </w:pPr>
            <w:r w:rsidRPr="00514AF3">
              <w:rPr>
                <w:rFonts w:ascii="Arial" w:hAnsi="Arial" w:cs="Arial"/>
                <w:sz w:val="22"/>
                <w:szCs w:val="22"/>
              </w:rPr>
              <w:t>5</w:t>
            </w:r>
            <w:r w:rsidR="002B0E75" w:rsidRPr="00514AF3">
              <w:rPr>
                <w:rFonts w:ascii="Arial" w:hAnsi="Arial" w:cs="Arial"/>
                <w:sz w:val="22"/>
                <w:szCs w:val="22"/>
              </w:rPr>
              <w:t xml:space="preserve">.10.11. </w:t>
            </w:r>
            <w:r w:rsidR="00DB448A" w:rsidRPr="00514AF3">
              <w:rPr>
                <w:rFonts w:ascii="Arial" w:hAnsi="Arial" w:cs="Arial"/>
                <w:sz w:val="22"/>
                <w:szCs w:val="22"/>
              </w:rPr>
              <w:t xml:space="preserve">Tyrimo rezultatų prezentacija parengiama MS Power </w:t>
            </w:r>
            <w:proofErr w:type="spellStart"/>
            <w:r w:rsidR="00DB448A" w:rsidRPr="00514AF3">
              <w:rPr>
                <w:rFonts w:ascii="Arial" w:hAnsi="Arial" w:cs="Arial"/>
                <w:sz w:val="22"/>
                <w:szCs w:val="22"/>
              </w:rPr>
              <w:t>Point</w:t>
            </w:r>
            <w:proofErr w:type="spellEnd"/>
            <w:r w:rsidR="00DB448A" w:rsidRPr="00514AF3">
              <w:rPr>
                <w:rFonts w:ascii="Arial" w:hAnsi="Arial" w:cs="Arial"/>
                <w:sz w:val="22"/>
                <w:szCs w:val="22"/>
              </w:rPr>
              <w:t xml:space="preserve"> formatu ir Užsakovui pateikiama gyvo susitikimo metu Užsakovo biure, abipusiai priimtinu laiku, ne vėliau kaip 10 </w:t>
            </w:r>
            <w:r w:rsidR="00335FF4" w:rsidRPr="00514AF3">
              <w:rPr>
                <w:rFonts w:ascii="Arial" w:hAnsi="Arial" w:cs="Arial"/>
                <w:sz w:val="22"/>
                <w:szCs w:val="22"/>
              </w:rPr>
              <w:t xml:space="preserve">(dešimt) </w:t>
            </w:r>
            <w:r w:rsidR="00DB448A" w:rsidRPr="00514AF3">
              <w:rPr>
                <w:rFonts w:ascii="Arial" w:hAnsi="Arial" w:cs="Arial"/>
                <w:sz w:val="22"/>
                <w:szCs w:val="22"/>
              </w:rPr>
              <w:t>darbo dienų po galutinės ataskaitos parengimo. Bendra analizės ir pristatymo vykdymo trukmė ne ilgesnė nei 2</w:t>
            </w:r>
            <w:r w:rsidR="00335FF4" w:rsidRPr="00514AF3">
              <w:rPr>
                <w:rFonts w:ascii="Arial" w:hAnsi="Arial" w:cs="Arial"/>
                <w:sz w:val="22"/>
                <w:szCs w:val="22"/>
              </w:rPr>
              <w:t xml:space="preserve"> (du)</w:t>
            </w:r>
            <w:r w:rsidR="00DB448A" w:rsidRPr="00514AF3">
              <w:rPr>
                <w:rFonts w:ascii="Arial" w:hAnsi="Arial" w:cs="Arial"/>
                <w:sz w:val="22"/>
                <w:szCs w:val="22"/>
              </w:rPr>
              <w:t xml:space="preserve"> mėnesiai.</w:t>
            </w:r>
          </w:p>
          <w:p w14:paraId="03D249BD" w14:textId="678C26A9" w:rsidR="002E5696" w:rsidRPr="00514AF3" w:rsidRDefault="00A16ED9" w:rsidP="00F90A0C">
            <w:pPr>
              <w:tabs>
                <w:tab w:val="left" w:pos="589"/>
              </w:tabs>
              <w:ind w:left="174"/>
              <w:jc w:val="both"/>
              <w:rPr>
                <w:rFonts w:ascii="Arial" w:hAnsi="Arial" w:cs="Arial"/>
                <w:sz w:val="22"/>
                <w:szCs w:val="22"/>
              </w:rPr>
            </w:pPr>
            <w:r w:rsidRPr="00514AF3">
              <w:rPr>
                <w:rFonts w:ascii="Arial" w:hAnsi="Arial" w:cs="Arial"/>
                <w:sz w:val="22"/>
                <w:szCs w:val="22"/>
              </w:rPr>
              <w:t>5</w:t>
            </w:r>
            <w:r w:rsidR="002B0E75" w:rsidRPr="00514AF3">
              <w:rPr>
                <w:rFonts w:ascii="Arial" w:hAnsi="Arial" w:cs="Arial"/>
                <w:sz w:val="22"/>
                <w:szCs w:val="22"/>
              </w:rPr>
              <w:t xml:space="preserve">.10.12. </w:t>
            </w:r>
            <w:r w:rsidR="00224EBF" w:rsidRPr="00514AF3">
              <w:rPr>
                <w:rFonts w:ascii="Arial" w:hAnsi="Arial" w:cs="Arial"/>
                <w:sz w:val="22"/>
                <w:szCs w:val="22"/>
              </w:rPr>
              <w:t xml:space="preserve">Bendra Tyrimo vykdymo trukmė: 5 </w:t>
            </w:r>
            <w:r w:rsidR="00335FF4" w:rsidRPr="00514AF3">
              <w:rPr>
                <w:rFonts w:ascii="Arial" w:hAnsi="Arial" w:cs="Arial"/>
                <w:sz w:val="22"/>
                <w:szCs w:val="22"/>
              </w:rPr>
              <w:t xml:space="preserve">(penki) </w:t>
            </w:r>
            <w:r w:rsidR="00224EBF" w:rsidRPr="00514AF3">
              <w:rPr>
                <w:rFonts w:ascii="Arial" w:hAnsi="Arial" w:cs="Arial"/>
                <w:sz w:val="22"/>
                <w:szCs w:val="22"/>
              </w:rPr>
              <w:t>mėnesiai. Per šį terminą turi būti pateikti visi numatyti tyrimo elementai.</w:t>
            </w:r>
          </w:p>
          <w:p w14:paraId="4AD174FD" w14:textId="77777777" w:rsidR="00335FF4" w:rsidRPr="00514AF3" w:rsidRDefault="00335FF4" w:rsidP="00F90A0C">
            <w:pPr>
              <w:tabs>
                <w:tab w:val="left" w:pos="589"/>
              </w:tabs>
              <w:ind w:left="174"/>
              <w:jc w:val="both"/>
              <w:rPr>
                <w:rFonts w:ascii="Arial" w:hAnsi="Arial" w:cs="Arial"/>
                <w:sz w:val="22"/>
                <w:szCs w:val="22"/>
              </w:rPr>
            </w:pPr>
          </w:p>
          <w:p w14:paraId="76B18FC1" w14:textId="37AB2C69" w:rsidR="001F54B5" w:rsidRPr="00514AF3" w:rsidRDefault="00A16ED9" w:rsidP="00F90A0C">
            <w:pPr>
              <w:ind w:left="174"/>
              <w:jc w:val="both"/>
              <w:textAlignment w:val="baseline"/>
              <w:rPr>
                <w:rFonts w:ascii="Arial" w:hAnsi="Arial" w:cs="Arial"/>
                <w:b/>
                <w:bCs/>
                <w:sz w:val="22"/>
                <w:szCs w:val="22"/>
              </w:rPr>
            </w:pPr>
            <w:r w:rsidRPr="00514AF3">
              <w:rPr>
                <w:rFonts w:ascii="Arial" w:hAnsi="Arial" w:cs="Arial"/>
                <w:b/>
                <w:bCs/>
                <w:sz w:val="22"/>
                <w:szCs w:val="22"/>
              </w:rPr>
              <w:lastRenderedPageBreak/>
              <w:t>5</w:t>
            </w:r>
            <w:r w:rsidR="00724BC8" w:rsidRPr="00514AF3">
              <w:rPr>
                <w:rFonts w:ascii="Arial" w:hAnsi="Arial" w:cs="Arial"/>
                <w:b/>
                <w:bCs/>
                <w:sz w:val="22"/>
                <w:szCs w:val="22"/>
              </w:rPr>
              <w:t>.</w:t>
            </w:r>
            <w:r w:rsidR="001F54B5" w:rsidRPr="00514AF3">
              <w:rPr>
                <w:rFonts w:ascii="Arial" w:hAnsi="Arial" w:cs="Arial"/>
                <w:b/>
                <w:bCs/>
                <w:sz w:val="22"/>
                <w:szCs w:val="22"/>
              </w:rPr>
              <w:t>1</w:t>
            </w:r>
            <w:r w:rsidR="00231501" w:rsidRPr="00514AF3">
              <w:rPr>
                <w:rFonts w:ascii="Arial" w:hAnsi="Arial" w:cs="Arial"/>
                <w:b/>
                <w:bCs/>
                <w:sz w:val="22"/>
                <w:szCs w:val="22"/>
              </w:rPr>
              <w:t>1</w:t>
            </w:r>
            <w:r w:rsidR="001F54B5" w:rsidRPr="00514AF3">
              <w:rPr>
                <w:rFonts w:ascii="Arial" w:hAnsi="Arial" w:cs="Arial"/>
                <w:b/>
                <w:bCs/>
                <w:sz w:val="22"/>
                <w:szCs w:val="22"/>
              </w:rPr>
              <w:t xml:space="preserve">. </w:t>
            </w:r>
            <w:r w:rsidR="00335FF4" w:rsidRPr="00514AF3">
              <w:rPr>
                <w:rFonts w:ascii="Arial" w:hAnsi="Arial" w:cs="Arial"/>
                <w:b/>
                <w:bCs/>
                <w:sz w:val="22"/>
                <w:szCs w:val="22"/>
              </w:rPr>
              <w:t xml:space="preserve">VI pirkimo objekto dalies – </w:t>
            </w:r>
            <w:r w:rsidR="001F54B5" w:rsidRPr="00514AF3">
              <w:rPr>
                <w:rFonts w:ascii="Arial" w:hAnsi="Arial" w:cs="Arial"/>
                <w:b/>
                <w:bCs/>
                <w:sz w:val="22"/>
                <w:szCs w:val="22"/>
              </w:rPr>
              <w:t>Tikslinių rinkų turistų segmentacij</w:t>
            </w:r>
            <w:r w:rsidR="003D0FC4" w:rsidRPr="00514AF3">
              <w:rPr>
                <w:rFonts w:ascii="Arial" w:hAnsi="Arial" w:cs="Arial"/>
                <w:b/>
                <w:bCs/>
                <w:sz w:val="22"/>
                <w:szCs w:val="22"/>
              </w:rPr>
              <w:t>os</w:t>
            </w:r>
            <w:r w:rsidR="00AD7160" w:rsidRPr="00514AF3">
              <w:rPr>
                <w:rFonts w:ascii="Arial" w:hAnsi="Arial" w:cs="Arial"/>
                <w:b/>
                <w:bCs/>
                <w:sz w:val="22"/>
                <w:szCs w:val="22"/>
              </w:rPr>
              <w:t xml:space="preserve"> ir Vilniaus žinomum</w:t>
            </w:r>
            <w:r w:rsidR="003D0FC4" w:rsidRPr="00514AF3">
              <w:rPr>
                <w:rFonts w:ascii="Arial" w:hAnsi="Arial" w:cs="Arial"/>
                <w:b/>
                <w:bCs/>
                <w:sz w:val="22"/>
                <w:szCs w:val="22"/>
              </w:rPr>
              <w:t>o 2</w:t>
            </w:r>
            <w:r w:rsidR="001F54B5" w:rsidRPr="00514AF3">
              <w:rPr>
                <w:rFonts w:ascii="Arial" w:hAnsi="Arial" w:cs="Arial"/>
                <w:b/>
                <w:bCs/>
                <w:sz w:val="22"/>
                <w:szCs w:val="22"/>
              </w:rPr>
              <w:t>025 m.</w:t>
            </w:r>
            <w:r w:rsidR="003D0FC4" w:rsidRPr="00514AF3">
              <w:rPr>
                <w:rFonts w:ascii="Arial" w:hAnsi="Arial" w:cs="Arial"/>
                <w:b/>
                <w:bCs/>
                <w:sz w:val="22"/>
                <w:szCs w:val="22"/>
              </w:rPr>
              <w:t xml:space="preserve"> paslaugų suteikimo terminai:</w:t>
            </w:r>
          </w:p>
          <w:p w14:paraId="0F059EFA" w14:textId="5E0B5CC6" w:rsidR="005E47FE" w:rsidRPr="00514AF3" w:rsidRDefault="00A16ED9" w:rsidP="00F90A0C">
            <w:pPr>
              <w:tabs>
                <w:tab w:val="left" w:pos="589"/>
              </w:tabs>
              <w:ind w:left="174"/>
              <w:jc w:val="both"/>
              <w:rPr>
                <w:rFonts w:ascii="Arial" w:hAnsi="Arial" w:cs="Arial"/>
                <w:sz w:val="22"/>
                <w:szCs w:val="22"/>
              </w:rPr>
            </w:pPr>
            <w:r w:rsidRPr="00514AF3">
              <w:rPr>
                <w:rFonts w:ascii="Arial" w:hAnsi="Arial" w:cs="Arial"/>
                <w:sz w:val="22"/>
                <w:szCs w:val="22"/>
              </w:rPr>
              <w:t>5</w:t>
            </w:r>
            <w:r w:rsidR="001F54B5" w:rsidRPr="00514AF3">
              <w:rPr>
                <w:rFonts w:ascii="Arial" w:hAnsi="Arial" w:cs="Arial"/>
                <w:sz w:val="22"/>
                <w:szCs w:val="22"/>
              </w:rPr>
              <w:t>.1</w:t>
            </w:r>
            <w:r w:rsidR="00231501" w:rsidRPr="00514AF3">
              <w:rPr>
                <w:rFonts w:ascii="Arial" w:hAnsi="Arial" w:cs="Arial"/>
                <w:sz w:val="22"/>
                <w:szCs w:val="22"/>
              </w:rPr>
              <w:t xml:space="preserve">1.1. </w:t>
            </w:r>
            <w:r w:rsidR="00901CB8" w:rsidRPr="00514AF3">
              <w:rPr>
                <w:rFonts w:ascii="Arial" w:hAnsi="Arial" w:cs="Arial"/>
                <w:sz w:val="22"/>
                <w:szCs w:val="22"/>
              </w:rPr>
              <w:t xml:space="preserve">Per </w:t>
            </w:r>
            <w:r w:rsidR="00170550" w:rsidRPr="00514AF3">
              <w:rPr>
                <w:rFonts w:ascii="Arial" w:hAnsi="Arial" w:cs="Arial"/>
                <w:sz w:val="22"/>
                <w:szCs w:val="22"/>
              </w:rPr>
              <w:t xml:space="preserve">7 </w:t>
            </w:r>
            <w:r w:rsidR="00335FF4" w:rsidRPr="00514AF3">
              <w:rPr>
                <w:rFonts w:ascii="Arial" w:hAnsi="Arial" w:cs="Arial"/>
                <w:sz w:val="22"/>
                <w:szCs w:val="22"/>
              </w:rPr>
              <w:t>(</w:t>
            </w:r>
            <w:r w:rsidR="003901CB" w:rsidRPr="00514AF3">
              <w:rPr>
                <w:rFonts w:ascii="Arial" w:hAnsi="Arial" w:cs="Arial"/>
                <w:sz w:val="22"/>
                <w:szCs w:val="22"/>
              </w:rPr>
              <w:t>septynias</w:t>
            </w:r>
            <w:r w:rsidR="00335FF4" w:rsidRPr="00514AF3">
              <w:rPr>
                <w:rFonts w:ascii="Arial" w:hAnsi="Arial" w:cs="Arial"/>
                <w:sz w:val="22"/>
                <w:szCs w:val="22"/>
              </w:rPr>
              <w:t xml:space="preserve">) </w:t>
            </w:r>
            <w:r w:rsidR="00170550" w:rsidRPr="00514AF3">
              <w:rPr>
                <w:rFonts w:ascii="Arial" w:hAnsi="Arial" w:cs="Arial"/>
                <w:sz w:val="22"/>
                <w:szCs w:val="22"/>
              </w:rPr>
              <w:t xml:space="preserve">kalendorines dienas nuo Užsakymo pateikimo, </w:t>
            </w:r>
            <w:r w:rsidR="00AC355A" w:rsidRPr="00514AF3">
              <w:rPr>
                <w:rFonts w:ascii="Arial" w:hAnsi="Arial" w:cs="Arial"/>
                <w:sz w:val="22"/>
                <w:szCs w:val="22"/>
              </w:rPr>
              <w:t>Paslaugų teikėjas</w:t>
            </w:r>
            <w:r w:rsidR="00170550" w:rsidRPr="00514AF3">
              <w:rPr>
                <w:rFonts w:ascii="Arial" w:hAnsi="Arial" w:cs="Arial"/>
                <w:sz w:val="22"/>
                <w:szCs w:val="22"/>
              </w:rPr>
              <w:t xml:space="preserve"> </w:t>
            </w:r>
            <w:r w:rsidR="006D024C" w:rsidRPr="00514AF3">
              <w:rPr>
                <w:rFonts w:ascii="Arial" w:hAnsi="Arial" w:cs="Arial"/>
                <w:sz w:val="22"/>
                <w:szCs w:val="22"/>
              </w:rPr>
              <w:t>pateikia</w:t>
            </w:r>
            <w:r w:rsidR="00170550" w:rsidRPr="00514AF3">
              <w:rPr>
                <w:rFonts w:ascii="Arial" w:hAnsi="Arial" w:cs="Arial"/>
                <w:sz w:val="22"/>
                <w:szCs w:val="22"/>
              </w:rPr>
              <w:t xml:space="preserve"> tyrimo klausimyną. Užsakovas per 7</w:t>
            </w:r>
            <w:r w:rsidR="00335FF4" w:rsidRPr="00514AF3">
              <w:rPr>
                <w:rFonts w:ascii="Arial" w:hAnsi="Arial" w:cs="Arial"/>
                <w:sz w:val="22"/>
                <w:szCs w:val="22"/>
              </w:rPr>
              <w:t xml:space="preserve"> (septynias)</w:t>
            </w:r>
            <w:r w:rsidR="00170550" w:rsidRPr="00514AF3">
              <w:rPr>
                <w:rFonts w:ascii="Arial" w:hAnsi="Arial" w:cs="Arial"/>
                <w:sz w:val="22"/>
                <w:szCs w:val="22"/>
              </w:rPr>
              <w:t xml:space="preserve"> </w:t>
            </w:r>
            <w:r w:rsidR="00FA32A4" w:rsidRPr="00514AF3">
              <w:rPr>
                <w:rFonts w:ascii="Arial" w:hAnsi="Arial" w:cs="Arial"/>
                <w:sz w:val="22"/>
                <w:szCs w:val="22"/>
              </w:rPr>
              <w:t xml:space="preserve">kalendorines </w:t>
            </w:r>
            <w:r w:rsidR="00170550" w:rsidRPr="00514AF3">
              <w:rPr>
                <w:rFonts w:ascii="Arial" w:hAnsi="Arial" w:cs="Arial"/>
                <w:sz w:val="22"/>
                <w:szCs w:val="22"/>
              </w:rPr>
              <w:t xml:space="preserve">dienas </w:t>
            </w:r>
            <w:r w:rsidR="005E47FE" w:rsidRPr="00514AF3">
              <w:rPr>
                <w:rFonts w:ascii="Arial" w:hAnsi="Arial" w:cs="Arial"/>
                <w:sz w:val="22"/>
                <w:szCs w:val="22"/>
              </w:rPr>
              <w:t xml:space="preserve">pateikia siūlymus korekcijoms, </w:t>
            </w:r>
            <w:r w:rsidR="00997AFE" w:rsidRPr="00514AF3">
              <w:rPr>
                <w:rFonts w:ascii="Arial" w:hAnsi="Arial" w:cs="Arial"/>
                <w:sz w:val="22"/>
                <w:szCs w:val="22"/>
              </w:rPr>
              <w:t xml:space="preserve">į </w:t>
            </w:r>
            <w:r w:rsidR="005E47FE" w:rsidRPr="00514AF3">
              <w:rPr>
                <w:rFonts w:ascii="Arial" w:hAnsi="Arial" w:cs="Arial"/>
                <w:sz w:val="22"/>
                <w:szCs w:val="22"/>
              </w:rPr>
              <w:t xml:space="preserve">kurias </w:t>
            </w:r>
            <w:r w:rsidR="00AC355A" w:rsidRPr="00514AF3">
              <w:rPr>
                <w:rFonts w:ascii="Arial" w:hAnsi="Arial" w:cs="Arial"/>
                <w:sz w:val="22"/>
                <w:szCs w:val="22"/>
              </w:rPr>
              <w:t>Paslaugų teikėjas</w:t>
            </w:r>
            <w:r w:rsidR="005E47FE" w:rsidRPr="00514AF3">
              <w:rPr>
                <w:rFonts w:ascii="Arial" w:hAnsi="Arial" w:cs="Arial"/>
                <w:sz w:val="22"/>
                <w:szCs w:val="22"/>
              </w:rPr>
              <w:t xml:space="preserve"> privalo </w:t>
            </w:r>
            <w:r w:rsidR="00997AFE" w:rsidRPr="00514AF3">
              <w:rPr>
                <w:rFonts w:ascii="Arial" w:hAnsi="Arial" w:cs="Arial"/>
                <w:sz w:val="22"/>
                <w:szCs w:val="22"/>
              </w:rPr>
              <w:t xml:space="preserve">atsižvelgti </w:t>
            </w:r>
            <w:r w:rsidR="00B46B70" w:rsidRPr="00514AF3">
              <w:rPr>
                <w:rFonts w:ascii="Arial" w:hAnsi="Arial" w:cs="Arial"/>
                <w:sz w:val="22"/>
                <w:szCs w:val="22"/>
              </w:rPr>
              <w:t xml:space="preserve">ir pateikti patikslintą klausimyną </w:t>
            </w:r>
            <w:r w:rsidR="005E47FE" w:rsidRPr="00514AF3">
              <w:rPr>
                <w:rFonts w:ascii="Arial" w:hAnsi="Arial" w:cs="Arial"/>
                <w:sz w:val="22"/>
                <w:szCs w:val="22"/>
              </w:rPr>
              <w:t>per 3</w:t>
            </w:r>
            <w:r w:rsidR="00335FF4" w:rsidRPr="00514AF3">
              <w:rPr>
                <w:rFonts w:ascii="Arial" w:hAnsi="Arial" w:cs="Arial"/>
                <w:sz w:val="22"/>
                <w:szCs w:val="22"/>
              </w:rPr>
              <w:t xml:space="preserve"> (tris)</w:t>
            </w:r>
            <w:r w:rsidR="005E47FE" w:rsidRPr="00514AF3">
              <w:rPr>
                <w:rFonts w:ascii="Arial" w:hAnsi="Arial" w:cs="Arial"/>
                <w:sz w:val="22"/>
                <w:szCs w:val="22"/>
              </w:rPr>
              <w:t xml:space="preserve"> </w:t>
            </w:r>
            <w:r w:rsidR="00A70DBF" w:rsidRPr="00514AF3">
              <w:rPr>
                <w:rFonts w:ascii="Arial" w:hAnsi="Arial" w:cs="Arial"/>
                <w:sz w:val="22"/>
                <w:szCs w:val="22"/>
              </w:rPr>
              <w:t xml:space="preserve">darbo </w:t>
            </w:r>
            <w:r w:rsidR="005E47FE" w:rsidRPr="00514AF3">
              <w:rPr>
                <w:rFonts w:ascii="Arial" w:hAnsi="Arial" w:cs="Arial"/>
                <w:sz w:val="22"/>
                <w:szCs w:val="22"/>
              </w:rPr>
              <w:t>dienas.</w:t>
            </w:r>
          </w:p>
          <w:p w14:paraId="0BBB023E" w14:textId="4755BF13" w:rsidR="002D4402" w:rsidRPr="00514AF3" w:rsidRDefault="00A16ED9" w:rsidP="00F90A0C">
            <w:pPr>
              <w:tabs>
                <w:tab w:val="left" w:pos="589"/>
              </w:tabs>
              <w:ind w:left="174"/>
              <w:jc w:val="both"/>
              <w:rPr>
                <w:rFonts w:ascii="Arial" w:hAnsi="Arial" w:cs="Arial"/>
                <w:sz w:val="22"/>
                <w:szCs w:val="22"/>
                <w:lang w:val="fi-FI"/>
              </w:rPr>
            </w:pPr>
            <w:r w:rsidRPr="00514AF3">
              <w:rPr>
                <w:rFonts w:ascii="Arial" w:hAnsi="Arial" w:cs="Arial"/>
                <w:sz w:val="22"/>
                <w:szCs w:val="22"/>
                <w:lang w:val="fi-FI"/>
              </w:rPr>
              <w:t>5</w:t>
            </w:r>
            <w:r w:rsidR="000003AD" w:rsidRPr="00514AF3">
              <w:rPr>
                <w:rFonts w:ascii="Arial" w:hAnsi="Arial" w:cs="Arial"/>
                <w:sz w:val="22"/>
                <w:szCs w:val="22"/>
                <w:lang w:val="fi-FI"/>
              </w:rPr>
              <w:t xml:space="preserve">.11.2. </w:t>
            </w:r>
            <w:r w:rsidR="00B46B70" w:rsidRPr="00514AF3">
              <w:rPr>
                <w:rFonts w:ascii="Arial" w:hAnsi="Arial" w:cs="Arial"/>
                <w:iCs/>
                <w:sz w:val="22"/>
                <w:szCs w:val="22"/>
              </w:rPr>
              <w:t>Apklaus</w:t>
            </w:r>
            <w:r w:rsidR="003A5215" w:rsidRPr="00514AF3">
              <w:rPr>
                <w:rFonts w:ascii="Arial" w:hAnsi="Arial" w:cs="Arial"/>
                <w:iCs/>
                <w:sz w:val="22"/>
                <w:szCs w:val="22"/>
              </w:rPr>
              <w:t>a</w:t>
            </w:r>
            <w:r w:rsidR="00B46B70" w:rsidRPr="00514AF3">
              <w:rPr>
                <w:rFonts w:ascii="Arial" w:hAnsi="Arial" w:cs="Arial"/>
                <w:iCs/>
                <w:sz w:val="22"/>
                <w:szCs w:val="22"/>
              </w:rPr>
              <w:t xml:space="preserve"> vykd</w:t>
            </w:r>
            <w:r w:rsidR="003A5215" w:rsidRPr="00514AF3">
              <w:rPr>
                <w:rFonts w:ascii="Arial" w:hAnsi="Arial" w:cs="Arial"/>
                <w:iCs/>
                <w:sz w:val="22"/>
                <w:szCs w:val="22"/>
              </w:rPr>
              <w:t>o</w:t>
            </w:r>
            <w:r w:rsidR="00B46B70" w:rsidRPr="00514AF3">
              <w:rPr>
                <w:rFonts w:ascii="Arial" w:hAnsi="Arial" w:cs="Arial"/>
                <w:iCs/>
                <w:sz w:val="22"/>
                <w:szCs w:val="22"/>
              </w:rPr>
              <w:t>ma ne ilgiau kaip 4</w:t>
            </w:r>
            <w:r w:rsidR="00335FF4" w:rsidRPr="00514AF3">
              <w:rPr>
                <w:rFonts w:ascii="Arial" w:hAnsi="Arial" w:cs="Arial"/>
                <w:iCs/>
                <w:sz w:val="22"/>
                <w:szCs w:val="22"/>
              </w:rPr>
              <w:t xml:space="preserve"> (keturias)</w:t>
            </w:r>
            <w:r w:rsidR="00B46B70" w:rsidRPr="00514AF3">
              <w:rPr>
                <w:rFonts w:ascii="Arial" w:hAnsi="Arial" w:cs="Arial"/>
                <w:iCs/>
                <w:sz w:val="22"/>
                <w:szCs w:val="22"/>
              </w:rPr>
              <w:t xml:space="preserve"> savaites</w:t>
            </w:r>
            <w:r w:rsidR="00AD7160" w:rsidRPr="00514AF3">
              <w:rPr>
                <w:rFonts w:ascii="Arial" w:hAnsi="Arial" w:cs="Arial"/>
                <w:sz w:val="22"/>
                <w:szCs w:val="22"/>
                <w:lang w:val="fi-FI"/>
              </w:rPr>
              <w:t xml:space="preserve">. </w:t>
            </w:r>
          </w:p>
          <w:p w14:paraId="0F122283" w14:textId="621849B9" w:rsidR="00E2106C" w:rsidRPr="00514AF3" w:rsidRDefault="00A16ED9" w:rsidP="00F90A0C">
            <w:pPr>
              <w:tabs>
                <w:tab w:val="left" w:pos="589"/>
              </w:tabs>
              <w:ind w:left="174"/>
              <w:jc w:val="both"/>
              <w:rPr>
                <w:rFonts w:ascii="Arial" w:hAnsi="Arial" w:cs="Arial"/>
                <w:sz w:val="22"/>
                <w:szCs w:val="22"/>
              </w:rPr>
            </w:pPr>
            <w:r w:rsidRPr="00514AF3">
              <w:rPr>
                <w:rFonts w:ascii="Arial" w:hAnsi="Arial" w:cs="Arial"/>
                <w:sz w:val="22"/>
                <w:szCs w:val="22"/>
                <w:lang w:val="fi-FI"/>
              </w:rPr>
              <w:t>5</w:t>
            </w:r>
            <w:r w:rsidR="00E2106C" w:rsidRPr="00514AF3">
              <w:rPr>
                <w:rFonts w:ascii="Arial" w:hAnsi="Arial" w:cs="Arial"/>
                <w:sz w:val="22"/>
                <w:szCs w:val="22"/>
                <w:lang w:val="fi-FI"/>
              </w:rPr>
              <w:t>.11.3. Duomen</w:t>
            </w:r>
            <w:r w:rsidR="00E2106C" w:rsidRPr="00514AF3">
              <w:rPr>
                <w:rFonts w:ascii="Arial" w:hAnsi="Arial" w:cs="Arial"/>
                <w:sz w:val="22"/>
                <w:szCs w:val="22"/>
              </w:rPr>
              <w:t>ų analizė</w:t>
            </w:r>
            <w:r w:rsidR="006D024C" w:rsidRPr="00514AF3">
              <w:rPr>
                <w:rFonts w:ascii="Arial" w:hAnsi="Arial" w:cs="Arial"/>
                <w:sz w:val="22"/>
                <w:szCs w:val="22"/>
              </w:rPr>
              <w:t>s</w:t>
            </w:r>
            <w:r w:rsidR="00E2106C" w:rsidRPr="00514AF3">
              <w:rPr>
                <w:rFonts w:ascii="Arial" w:hAnsi="Arial" w:cs="Arial"/>
                <w:sz w:val="22"/>
                <w:szCs w:val="22"/>
              </w:rPr>
              <w:t xml:space="preserve"> ir ataskaitos </w:t>
            </w:r>
            <w:r w:rsidR="006D024C" w:rsidRPr="00514AF3">
              <w:rPr>
                <w:rFonts w:ascii="Arial" w:hAnsi="Arial" w:cs="Arial"/>
                <w:sz w:val="22"/>
                <w:szCs w:val="22"/>
              </w:rPr>
              <w:t>pa</w:t>
            </w:r>
            <w:r w:rsidR="00E2106C" w:rsidRPr="00514AF3">
              <w:rPr>
                <w:rFonts w:ascii="Arial" w:hAnsi="Arial" w:cs="Arial"/>
                <w:sz w:val="22"/>
                <w:szCs w:val="22"/>
              </w:rPr>
              <w:t>rengim</w:t>
            </w:r>
            <w:r w:rsidR="006D024C" w:rsidRPr="00514AF3">
              <w:rPr>
                <w:rFonts w:ascii="Arial" w:hAnsi="Arial" w:cs="Arial"/>
                <w:sz w:val="22"/>
                <w:szCs w:val="22"/>
              </w:rPr>
              <w:t xml:space="preserve">o terminas – ne ilgiau kaip </w:t>
            </w:r>
            <w:r w:rsidR="00086935" w:rsidRPr="00514AF3">
              <w:rPr>
                <w:rFonts w:ascii="Arial" w:hAnsi="Arial" w:cs="Arial"/>
                <w:sz w:val="22"/>
                <w:szCs w:val="22"/>
                <w:lang w:val="fi-FI"/>
              </w:rPr>
              <w:t>3</w:t>
            </w:r>
            <w:r w:rsidR="00335FF4" w:rsidRPr="00514AF3">
              <w:rPr>
                <w:rFonts w:ascii="Arial" w:hAnsi="Arial" w:cs="Arial"/>
                <w:sz w:val="22"/>
                <w:szCs w:val="22"/>
                <w:lang w:val="fi-FI"/>
              </w:rPr>
              <w:t xml:space="preserve"> (trys)</w:t>
            </w:r>
            <w:r w:rsidR="00086935" w:rsidRPr="00514AF3">
              <w:rPr>
                <w:rFonts w:ascii="Arial" w:hAnsi="Arial" w:cs="Arial"/>
                <w:sz w:val="22"/>
                <w:szCs w:val="22"/>
                <w:lang w:val="fi-FI"/>
              </w:rPr>
              <w:t xml:space="preserve"> sava</w:t>
            </w:r>
            <w:r w:rsidR="006D024C" w:rsidRPr="00514AF3">
              <w:rPr>
                <w:rFonts w:ascii="Arial" w:hAnsi="Arial" w:cs="Arial"/>
                <w:sz w:val="22"/>
                <w:szCs w:val="22"/>
                <w:lang w:val="fi-FI"/>
              </w:rPr>
              <w:t>itės.</w:t>
            </w:r>
          </w:p>
          <w:p w14:paraId="0A6540AD" w14:textId="7343C6FA" w:rsidR="003A5215" w:rsidRPr="00514AF3" w:rsidRDefault="00A16ED9" w:rsidP="00F90A0C">
            <w:pPr>
              <w:tabs>
                <w:tab w:val="left" w:pos="589"/>
              </w:tabs>
              <w:ind w:left="174"/>
              <w:jc w:val="both"/>
              <w:rPr>
                <w:rFonts w:ascii="Arial" w:hAnsi="Arial" w:cs="Arial"/>
                <w:sz w:val="22"/>
                <w:szCs w:val="22"/>
              </w:rPr>
            </w:pPr>
            <w:r w:rsidRPr="00514AF3">
              <w:rPr>
                <w:rFonts w:ascii="Arial" w:hAnsi="Arial" w:cs="Arial"/>
                <w:sz w:val="22"/>
                <w:szCs w:val="22"/>
              </w:rPr>
              <w:t>5</w:t>
            </w:r>
            <w:r w:rsidR="00AD7160" w:rsidRPr="00514AF3">
              <w:rPr>
                <w:rFonts w:ascii="Arial" w:hAnsi="Arial" w:cs="Arial"/>
                <w:sz w:val="22"/>
                <w:szCs w:val="22"/>
              </w:rPr>
              <w:t>.11.</w:t>
            </w:r>
            <w:r w:rsidR="007F35B9" w:rsidRPr="00514AF3">
              <w:rPr>
                <w:rFonts w:ascii="Arial" w:hAnsi="Arial" w:cs="Arial"/>
                <w:sz w:val="22"/>
                <w:szCs w:val="22"/>
              </w:rPr>
              <w:t>4</w:t>
            </w:r>
            <w:r w:rsidR="00AD7160" w:rsidRPr="00514AF3">
              <w:rPr>
                <w:rFonts w:ascii="Arial" w:hAnsi="Arial" w:cs="Arial"/>
                <w:sz w:val="22"/>
                <w:szCs w:val="22"/>
              </w:rPr>
              <w:t xml:space="preserve">. Bendra tyrimo vykdymo trukmė: 3 </w:t>
            </w:r>
            <w:r w:rsidR="00335FF4" w:rsidRPr="00514AF3">
              <w:rPr>
                <w:rFonts w:ascii="Arial" w:hAnsi="Arial" w:cs="Arial"/>
                <w:sz w:val="22"/>
                <w:szCs w:val="22"/>
              </w:rPr>
              <w:t xml:space="preserve">(trys) </w:t>
            </w:r>
            <w:r w:rsidR="00AD7160" w:rsidRPr="00514AF3">
              <w:rPr>
                <w:rFonts w:ascii="Arial" w:hAnsi="Arial" w:cs="Arial"/>
                <w:sz w:val="22"/>
                <w:szCs w:val="22"/>
              </w:rPr>
              <w:t>mėnesiai. Per šį terminą turi būti pateikti visi numatyti tyrimo elementai.</w:t>
            </w:r>
          </w:p>
        </w:tc>
      </w:tr>
      <w:tr w:rsidR="00ED4527" w:rsidRPr="00514AF3" w14:paraId="27ACD223" w14:textId="77777777" w:rsidTr="005F29CF">
        <w:trPr>
          <w:trHeight w:val="265"/>
        </w:trPr>
        <w:tc>
          <w:tcPr>
            <w:tcW w:w="10060" w:type="dxa"/>
            <w:tcBorders>
              <w:top w:val="single" w:sz="4" w:space="0" w:color="auto"/>
              <w:left w:val="single" w:sz="4" w:space="0" w:color="auto"/>
              <w:bottom w:val="single" w:sz="4" w:space="0" w:color="auto"/>
              <w:right w:val="single" w:sz="4" w:space="0" w:color="auto"/>
            </w:tcBorders>
            <w:hideMark/>
          </w:tcPr>
          <w:p w14:paraId="5D83E31E" w14:textId="0DF6B0DD" w:rsidR="00ED4527" w:rsidRPr="00514AF3" w:rsidRDefault="00A86C93" w:rsidP="00F90A0C">
            <w:pPr>
              <w:pStyle w:val="ListParagraph"/>
              <w:numPr>
                <w:ilvl w:val="0"/>
                <w:numId w:val="16"/>
              </w:numPr>
              <w:ind w:left="174" w:firstLine="0"/>
              <w:rPr>
                <w:rFonts w:ascii="Arial" w:hAnsi="Arial" w:cs="Arial"/>
                <w:b/>
                <w:sz w:val="22"/>
                <w:szCs w:val="22"/>
                <w:lang w:val="lt-LT"/>
              </w:rPr>
            </w:pPr>
            <w:r w:rsidRPr="00514AF3">
              <w:rPr>
                <w:rFonts w:ascii="Arial" w:hAnsi="Arial" w:cs="Arial"/>
                <w:b/>
                <w:bCs/>
                <w:color w:val="000000" w:themeColor="text1"/>
                <w:sz w:val="22"/>
                <w:szCs w:val="22"/>
              </w:rPr>
              <w:lastRenderedPageBreak/>
              <w:t>APLINKOSAUGOS REIKALAVIMAI</w:t>
            </w:r>
          </w:p>
        </w:tc>
      </w:tr>
      <w:tr w:rsidR="0085555D" w:rsidRPr="00514AF3" w14:paraId="5841A545" w14:textId="77777777" w:rsidTr="005F29CF">
        <w:trPr>
          <w:trHeight w:val="265"/>
        </w:trPr>
        <w:tc>
          <w:tcPr>
            <w:tcW w:w="10060" w:type="dxa"/>
            <w:tcBorders>
              <w:top w:val="single" w:sz="4" w:space="0" w:color="auto"/>
              <w:left w:val="single" w:sz="4" w:space="0" w:color="auto"/>
              <w:bottom w:val="single" w:sz="4" w:space="0" w:color="auto"/>
              <w:right w:val="single" w:sz="4" w:space="0" w:color="auto"/>
            </w:tcBorders>
          </w:tcPr>
          <w:p w14:paraId="6BA42EFF" w14:textId="77777777" w:rsidR="00514AF3" w:rsidRPr="00514AF3" w:rsidRDefault="00024FAB" w:rsidP="00C33428">
            <w:pPr>
              <w:pStyle w:val="NormalWeb"/>
              <w:ind w:left="174"/>
              <w:jc w:val="both"/>
              <w:rPr>
                <w:rFonts w:ascii="Arial" w:hAnsi="Arial" w:cs="Arial"/>
                <w:color w:val="000000"/>
                <w:sz w:val="22"/>
                <w:szCs w:val="22"/>
              </w:rPr>
            </w:pPr>
            <w:r w:rsidRPr="00514AF3">
              <w:rPr>
                <w:rStyle w:val="cf01"/>
                <w:rFonts w:ascii="Arial" w:hAnsi="Arial" w:cs="Arial"/>
                <w:sz w:val="22"/>
                <w:szCs w:val="22"/>
              </w:rPr>
              <w:t xml:space="preserve">6.1. </w:t>
            </w:r>
            <w:r w:rsidR="00514AF3" w:rsidRPr="00514AF3">
              <w:rPr>
                <w:rFonts w:ascii="Arial" w:hAnsi="Arial" w:cs="Arial"/>
                <w:color w:val="000000"/>
                <w:sz w:val="22"/>
                <w:szCs w:val="22"/>
              </w:rPr>
              <w:t>Pirkimas laikomas žaliu, vadovaujantis Lietuvos Respublikos aplinkos ministro 2011 m. birželio 28 d. įsakymu Nr. D1-5081 (aktualia redakcija) patvirtinto Aplinkos apsaugos kriterijų taikymo tvarkos aprašo (toliau- Tvarkos aprašas) punktais:</w:t>
            </w:r>
          </w:p>
          <w:p w14:paraId="14ABDB75" w14:textId="77777777" w:rsidR="00514AF3" w:rsidRPr="00514AF3" w:rsidRDefault="00514AF3" w:rsidP="00C33428">
            <w:pPr>
              <w:ind w:left="174"/>
              <w:jc w:val="both"/>
              <w:rPr>
                <w:rFonts w:ascii="Arial" w:hAnsi="Arial" w:cs="Arial"/>
                <w:color w:val="000000"/>
                <w:sz w:val="22"/>
                <w:szCs w:val="22"/>
              </w:rPr>
            </w:pPr>
            <w:r w:rsidRPr="00514AF3">
              <w:rPr>
                <w:rFonts w:ascii="Arial" w:hAnsi="Arial" w:cs="Arial"/>
                <w:color w:val="000000"/>
                <w:sz w:val="22"/>
                <w:szCs w:val="22"/>
              </w:rPr>
              <w:t xml:space="preserve">a) 4.4.3. p.: nėra produktų sąraše, </w:t>
            </w:r>
            <w:r w:rsidRPr="00514AF3">
              <w:rPr>
                <w:rFonts w:ascii="Arial" w:hAnsi="Arial" w:cs="Arial"/>
                <w:i/>
                <w:iCs/>
                <w:color w:val="000000"/>
                <w:sz w:val="22"/>
                <w:szCs w:val="22"/>
              </w:rPr>
              <w:t>tačiau „</w:t>
            </w:r>
            <w:r w:rsidRPr="00514AF3">
              <w:rPr>
                <w:rFonts w:ascii="Arial" w:hAnsi="Arial" w:cs="Arial"/>
                <w:i/>
                <w:iCs/>
                <w:color w:val="000000"/>
                <w:sz w:val="22"/>
                <w:szCs w:val="22"/>
                <w:u w:val="single"/>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r w:rsidRPr="00514AF3">
              <w:rPr>
                <w:rFonts w:ascii="Arial" w:hAnsi="Arial" w:cs="Arial"/>
                <w:i/>
                <w:iCs/>
                <w:color w:val="000000"/>
                <w:sz w:val="22"/>
                <w:szCs w:val="22"/>
              </w:rPr>
              <w:t>(pvz., atlikėjų, fotografų, renginių vedėjų paslaugos &lt;...&gt; ir kitos paslaugos)“</w:t>
            </w:r>
            <w:r w:rsidRPr="00514AF3">
              <w:rPr>
                <w:rFonts w:ascii="Arial" w:hAnsi="Arial" w:cs="Arial"/>
                <w:color w:val="000000"/>
                <w:sz w:val="22"/>
                <w:szCs w:val="22"/>
              </w:rPr>
              <w:t>;</w:t>
            </w:r>
          </w:p>
          <w:p w14:paraId="200EE3DC" w14:textId="77777777" w:rsidR="00514AF3" w:rsidRPr="00514AF3" w:rsidRDefault="00514AF3" w:rsidP="00C33428">
            <w:pPr>
              <w:ind w:left="174"/>
              <w:jc w:val="both"/>
              <w:rPr>
                <w:rFonts w:ascii="Arial" w:hAnsi="Arial" w:cs="Arial"/>
                <w:color w:val="000000"/>
                <w:sz w:val="22"/>
                <w:szCs w:val="22"/>
              </w:rPr>
            </w:pPr>
            <w:r w:rsidRPr="00514AF3">
              <w:rPr>
                <w:rFonts w:ascii="Arial" w:hAnsi="Arial" w:cs="Arial"/>
                <w:color w:val="000000"/>
                <w:sz w:val="22"/>
                <w:szCs w:val="22"/>
              </w:rPr>
              <w:t xml:space="preserve">b) 4.4.4.1. p.: </w:t>
            </w:r>
            <w:r w:rsidRPr="00514AF3">
              <w:rPr>
                <w:rFonts w:ascii="Arial" w:hAnsi="Arial" w:cs="Arial"/>
                <w:i/>
                <w:iCs/>
                <w:color w:val="000000"/>
                <w:sz w:val="22"/>
                <w:szCs w:val="22"/>
              </w:rPr>
              <w:t>„prekei pagaminti ir (ar) tiekti, paslaugai teikti ar darbams atlikti sunaudojama mažiau gamtos išteklių ir (ar) sudėtyje yra pakartotinai panaudotų ir (ar) perdirbtų medžiagų“</w:t>
            </w:r>
            <w:r w:rsidRPr="00514AF3">
              <w:rPr>
                <w:rFonts w:ascii="Arial" w:hAnsi="Arial" w:cs="Arial"/>
                <w:color w:val="000000"/>
                <w:sz w:val="22"/>
                <w:szCs w:val="22"/>
              </w:rPr>
              <w:t xml:space="preserve">, t. y. </w:t>
            </w:r>
            <w:r w:rsidRPr="00514AF3">
              <w:rPr>
                <w:rFonts w:ascii="Arial" w:hAnsi="Arial" w:cs="Arial"/>
                <w:color w:val="000000"/>
                <w:sz w:val="22"/>
                <w:szCs w:val="22"/>
                <w:u w:val="single"/>
              </w:rPr>
              <w:t>maitinimo paslaugų teikimo metu maistas ir gėrimai turi būti pateikiami naudojant daugkartinio naudojimo stalo įrankius, stiklinius ir kitokius indus bei staltieses arba atsinaujinančių išteklių pagrindu pagamintus stalo įrankius, indus bei viešojo maitinimo reikmenis</w:t>
            </w:r>
            <w:r w:rsidRPr="00514AF3">
              <w:rPr>
                <w:rFonts w:ascii="Arial" w:hAnsi="Arial" w:cs="Arial"/>
                <w:color w:val="000000"/>
                <w:sz w:val="22"/>
                <w:szCs w:val="22"/>
              </w:rPr>
              <w:t>;</w:t>
            </w:r>
          </w:p>
          <w:p w14:paraId="5FE4669E" w14:textId="764825EB" w:rsidR="009C1842" w:rsidRPr="00514AF3" w:rsidRDefault="00514AF3" w:rsidP="00C33428">
            <w:pPr>
              <w:pStyle w:val="pf0"/>
              <w:spacing w:before="0" w:beforeAutospacing="0" w:after="0" w:afterAutospacing="0"/>
              <w:ind w:left="174"/>
              <w:jc w:val="both"/>
              <w:rPr>
                <w:rFonts w:ascii="Arial" w:hAnsi="Arial" w:cs="Arial"/>
                <w:sz w:val="22"/>
                <w:szCs w:val="22"/>
              </w:rPr>
            </w:pPr>
            <w:r w:rsidRPr="00514AF3">
              <w:rPr>
                <w:rFonts w:ascii="Arial" w:hAnsi="Arial" w:cs="Arial"/>
                <w:color w:val="000000"/>
                <w:sz w:val="22"/>
                <w:szCs w:val="22"/>
              </w:rPr>
              <w:t xml:space="preserve">c) 4.4.4.5. p.: </w:t>
            </w:r>
            <w:r w:rsidRPr="00514AF3">
              <w:rPr>
                <w:rFonts w:ascii="Arial" w:hAnsi="Arial" w:cs="Arial"/>
                <w:i/>
                <w:iCs/>
                <w:color w:val="000000"/>
                <w:sz w:val="22"/>
                <w:szCs w:val="22"/>
              </w:rPr>
              <w:t>„prekė, virtusi atliekomis, tinka paruošti pakartotinai naudoti ar perdirbti“</w:t>
            </w:r>
            <w:r w:rsidRPr="00514AF3">
              <w:rPr>
                <w:rFonts w:ascii="Arial" w:hAnsi="Arial" w:cs="Arial"/>
                <w:color w:val="000000"/>
                <w:sz w:val="22"/>
                <w:szCs w:val="22"/>
              </w:rPr>
              <w:t xml:space="preserve">, t. y. </w:t>
            </w:r>
            <w:r w:rsidRPr="00514AF3">
              <w:rPr>
                <w:rFonts w:ascii="Arial" w:hAnsi="Arial" w:cs="Arial"/>
                <w:color w:val="000000"/>
                <w:sz w:val="22"/>
                <w:szCs w:val="22"/>
                <w:u w:val="single"/>
              </w:rPr>
              <w:t>Paslaugų teikėjas, teikdamas Paslaugas, Paslaugų teikimo vietoje turi vykdyti pirminį atliekų ir antrinių žaliavų rūšiavimą jų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Biologiškai skaidžios atliekos (jeigu taikoma) turi būti surenkamos atskirai ir perduodamos šias atliekas kompostuojančioms ar kitaip naudojančioms įmonėms. Atliekų rūšiavimui susidarymo vietoje skirtomis priemonėmis Paslaugų teikėjas turi pasirūpinti pats. Už Paslaugų priėmimą atsakingas Užsakovo atstovas, fiziškai įsitikina, ar Tiekėjas tinkamai rūšiuoja atliekas jų susidarymo vietoje. Paslaugų teikėjas kartu su galutine Renginio sąmata, Užsakovui pateikia atliekų sutvarkymą įrodančius dokumentus (pavyzdžiui, pateikia sudarytą susitarimą su gaminių ir (ar) pakuočių ir (ar) biologiškai skaidžių (jei taikoma) atliekų surinkimą vykdančiu atliekų tvarkytoju, ar atliekų tvarkytoju, turinčiu teisę išrašyti gaminių ir (ar) pakuočių atliekų sutvarkymą įrodančius dokumentus ir pan.).</w:t>
            </w:r>
          </w:p>
        </w:tc>
      </w:tr>
    </w:tbl>
    <w:p w14:paraId="361BA12A" w14:textId="77777777" w:rsidR="001E63C4" w:rsidRPr="00880906" w:rsidRDefault="001E63C4" w:rsidP="00C33428">
      <w:pPr>
        <w:jc w:val="both"/>
        <w:textAlignment w:val="baseline"/>
      </w:pPr>
    </w:p>
    <w:sectPr w:rsidR="001E63C4" w:rsidRPr="00880906" w:rsidSect="00D9341D">
      <w:headerReference w:type="even" r:id="rId12"/>
      <w:headerReference w:type="default" r:id="rId13"/>
      <w:footerReference w:type="even" r:id="rId14"/>
      <w:footerReference w:type="default" r:id="rId15"/>
      <w:headerReference w:type="first" r:id="rId16"/>
      <w:footerReference w:type="first" r:id="rId17"/>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FBEF" w14:textId="77777777" w:rsidR="00404D64" w:rsidRDefault="00404D64" w:rsidP="00F3213E">
      <w:r>
        <w:separator/>
      </w:r>
    </w:p>
  </w:endnote>
  <w:endnote w:type="continuationSeparator" w:id="0">
    <w:p w14:paraId="36788C50" w14:textId="77777777" w:rsidR="00404D64" w:rsidRDefault="00404D64" w:rsidP="00F3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972C" w14:textId="77777777" w:rsidR="00BD26E6" w:rsidRDefault="00BD2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3DFB" w14:textId="77777777" w:rsidR="00BD26E6" w:rsidRDefault="00BD2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1629" w14:textId="77777777" w:rsidR="00BD26E6" w:rsidRDefault="00BD2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8439" w14:textId="77777777" w:rsidR="00404D64" w:rsidRDefault="00404D64" w:rsidP="00F3213E">
      <w:r>
        <w:separator/>
      </w:r>
    </w:p>
  </w:footnote>
  <w:footnote w:type="continuationSeparator" w:id="0">
    <w:p w14:paraId="1608BB39" w14:textId="77777777" w:rsidR="00404D64" w:rsidRDefault="00404D64" w:rsidP="00F3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6327" w14:textId="77777777" w:rsidR="00BD26E6" w:rsidRDefault="00BD2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ACAC" w14:textId="42539A10" w:rsidR="00514AF3" w:rsidRDefault="00514AF3" w:rsidP="00514AF3">
    <w:pPr>
      <w:pStyle w:val="Header"/>
      <w:jc w:val="right"/>
      <w:rPr>
        <w:rFonts w:ascii="Arial" w:hAnsi="Arial" w:cs="Arial"/>
        <w:sz w:val="22"/>
        <w:szCs w:val="22"/>
      </w:rPr>
    </w:pPr>
    <w:proofErr w:type="spellStart"/>
    <w:r>
      <w:rPr>
        <w:rFonts w:ascii="Arial" w:hAnsi="Arial" w:cs="Arial"/>
        <w:sz w:val="22"/>
        <w:szCs w:val="22"/>
        <w:lang w:val="en-US"/>
      </w:rPr>
      <w:t>Pirkimo</w:t>
    </w:r>
    <w:proofErr w:type="spellEnd"/>
    <w:r>
      <w:rPr>
        <w:rFonts w:ascii="Arial" w:hAnsi="Arial" w:cs="Arial"/>
        <w:sz w:val="22"/>
        <w:szCs w:val="22"/>
        <w:lang w:val="en-US"/>
      </w:rPr>
      <w:t xml:space="preserve"> </w:t>
    </w:r>
    <w:proofErr w:type="spellStart"/>
    <w:r w:rsidR="00BD26E6">
      <w:rPr>
        <w:rFonts w:ascii="Arial" w:hAnsi="Arial" w:cs="Arial"/>
        <w:sz w:val="22"/>
        <w:szCs w:val="22"/>
        <w:lang w:val="en-US"/>
      </w:rPr>
      <w:t>S</w:t>
    </w:r>
    <w:r>
      <w:rPr>
        <w:rFonts w:ascii="Arial" w:hAnsi="Arial" w:cs="Arial"/>
        <w:sz w:val="22"/>
        <w:szCs w:val="22"/>
        <w:lang w:val="en-US"/>
      </w:rPr>
      <w:t>pecialiųjų</w:t>
    </w:r>
    <w:proofErr w:type="spellEnd"/>
    <w:r>
      <w:rPr>
        <w:rFonts w:ascii="Arial" w:hAnsi="Arial" w:cs="Arial"/>
        <w:sz w:val="22"/>
        <w:szCs w:val="22"/>
        <w:lang w:val="en-US"/>
      </w:rPr>
      <w:t xml:space="preserve"> s</w:t>
    </w:r>
    <w:proofErr w:type="spellStart"/>
    <w:r>
      <w:rPr>
        <w:rFonts w:ascii="Arial" w:hAnsi="Arial" w:cs="Arial"/>
        <w:sz w:val="22"/>
        <w:szCs w:val="22"/>
      </w:rPr>
      <w:t>ąlygų</w:t>
    </w:r>
    <w:proofErr w:type="spellEnd"/>
    <w:r>
      <w:rPr>
        <w:rFonts w:ascii="Arial" w:hAnsi="Arial" w:cs="Arial"/>
        <w:sz w:val="22"/>
        <w:szCs w:val="22"/>
      </w:rPr>
      <w:t xml:space="preserve"> </w:t>
    </w:r>
    <w:r w:rsidRPr="00BD26E6">
      <w:rPr>
        <w:rFonts w:ascii="Arial" w:hAnsi="Arial" w:cs="Arial"/>
        <w:b/>
        <w:bCs/>
        <w:sz w:val="22"/>
        <w:szCs w:val="22"/>
      </w:rPr>
      <w:t>1 priedas</w:t>
    </w:r>
  </w:p>
  <w:p w14:paraId="3E55989C" w14:textId="77777777" w:rsidR="00C33428" w:rsidRPr="00514AF3" w:rsidRDefault="00C33428" w:rsidP="00514AF3">
    <w:pPr>
      <w:pStyle w:val="Header"/>
      <w:jc w:val="right"/>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45EF" w14:textId="77777777" w:rsidR="00BD26E6" w:rsidRDefault="00BD2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3D74"/>
    <w:multiLevelType w:val="multilevel"/>
    <w:tmpl w:val="780AA7BA"/>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4D7402"/>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9C41881"/>
    <w:multiLevelType w:val="hybridMultilevel"/>
    <w:tmpl w:val="7CA080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1A162C"/>
    <w:multiLevelType w:val="multilevel"/>
    <w:tmpl w:val="81F6537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2520AA"/>
    <w:multiLevelType w:val="hybridMultilevel"/>
    <w:tmpl w:val="59626BC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03E5F"/>
    <w:multiLevelType w:val="multilevel"/>
    <w:tmpl w:val="22A6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E17D9"/>
    <w:multiLevelType w:val="hybridMultilevel"/>
    <w:tmpl w:val="EA708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996A31"/>
    <w:multiLevelType w:val="hybridMultilevel"/>
    <w:tmpl w:val="F0EAD7FA"/>
    <w:lvl w:ilvl="0" w:tplc="683C2E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313937"/>
    <w:multiLevelType w:val="multilevel"/>
    <w:tmpl w:val="A724AA1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2"/>
        <w:szCs w:val="22"/>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80A86"/>
    <w:multiLevelType w:val="hybridMultilevel"/>
    <w:tmpl w:val="3BBE79F6"/>
    <w:lvl w:ilvl="0" w:tplc="DDD27620">
      <w:start w:val="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C162CA6"/>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5"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6086408D"/>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1A553D2"/>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B2A7DA6"/>
    <w:multiLevelType w:val="multilevel"/>
    <w:tmpl w:val="30F8126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3F7CC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C5D79A6"/>
    <w:multiLevelType w:val="multilevel"/>
    <w:tmpl w:val="36BACB20"/>
    <w:lvl w:ilvl="0">
      <w:start w:val="6"/>
      <w:numFmt w:val="decimal"/>
      <w:lvlText w:val="%1."/>
      <w:lvlJc w:val="left"/>
      <w:pPr>
        <w:ind w:left="550" w:hanging="550"/>
      </w:pPr>
      <w:rPr>
        <w:rFonts w:hint="default"/>
      </w:rPr>
    </w:lvl>
    <w:lvl w:ilvl="1">
      <w:start w:val="1"/>
      <w:numFmt w:val="decimal"/>
      <w:lvlText w:val="%1.%2."/>
      <w:lvlJc w:val="left"/>
      <w:pPr>
        <w:ind w:left="633" w:hanging="550"/>
      </w:pPr>
      <w:rPr>
        <w:rFonts w:hint="default"/>
      </w:rPr>
    </w:lvl>
    <w:lvl w:ilvl="2">
      <w:start w:val="3"/>
      <w:numFmt w:val="decimal"/>
      <w:lvlText w:val="%1.%2.%3."/>
      <w:lvlJc w:val="left"/>
      <w:pPr>
        <w:ind w:left="886" w:hanging="720"/>
      </w:pPr>
      <w:rPr>
        <w:rFonts w:hint="default"/>
      </w:rPr>
    </w:lvl>
    <w:lvl w:ilvl="3">
      <w:start w:val="1"/>
      <w:numFmt w:val="decimal"/>
      <w:lvlText w:val="%1.%2.%3.%4."/>
      <w:lvlJc w:val="left"/>
      <w:pPr>
        <w:ind w:left="969" w:hanging="720"/>
      </w:pPr>
      <w:rPr>
        <w:rFonts w:hint="default"/>
      </w:rPr>
    </w:lvl>
    <w:lvl w:ilvl="4">
      <w:start w:val="1"/>
      <w:numFmt w:val="decimal"/>
      <w:lvlText w:val="%1.%2.%3.%4.%5."/>
      <w:lvlJc w:val="left"/>
      <w:pPr>
        <w:ind w:left="1412" w:hanging="1080"/>
      </w:pPr>
      <w:rPr>
        <w:rFonts w:hint="default"/>
      </w:rPr>
    </w:lvl>
    <w:lvl w:ilvl="5">
      <w:start w:val="1"/>
      <w:numFmt w:val="decimal"/>
      <w:lvlText w:val="%1.%2.%3.%4.%5.%6."/>
      <w:lvlJc w:val="left"/>
      <w:pPr>
        <w:ind w:left="1495" w:hanging="1080"/>
      </w:pPr>
      <w:rPr>
        <w:rFonts w:hint="default"/>
      </w:rPr>
    </w:lvl>
    <w:lvl w:ilvl="6">
      <w:start w:val="1"/>
      <w:numFmt w:val="decimal"/>
      <w:lvlText w:val="%1.%2.%3.%4.%5.%6.%7."/>
      <w:lvlJc w:val="left"/>
      <w:pPr>
        <w:ind w:left="1938" w:hanging="1440"/>
      </w:pPr>
      <w:rPr>
        <w:rFonts w:hint="default"/>
      </w:rPr>
    </w:lvl>
    <w:lvl w:ilvl="7">
      <w:start w:val="1"/>
      <w:numFmt w:val="decimal"/>
      <w:lvlText w:val="%1.%2.%3.%4.%5.%6.%7.%8."/>
      <w:lvlJc w:val="left"/>
      <w:pPr>
        <w:ind w:left="2021" w:hanging="1440"/>
      </w:pPr>
      <w:rPr>
        <w:rFonts w:hint="default"/>
      </w:rPr>
    </w:lvl>
    <w:lvl w:ilvl="8">
      <w:start w:val="1"/>
      <w:numFmt w:val="decimal"/>
      <w:lvlText w:val="%1.%2.%3.%4.%5.%6.%7.%8.%9."/>
      <w:lvlJc w:val="left"/>
      <w:pPr>
        <w:ind w:left="2464" w:hanging="1800"/>
      </w:pPr>
      <w:rPr>
        <w:rFonts w:hint="default"/>
      </w:rPr>
    </w:lvl>
  </w:abstractNum>
  <w:abstractNum w:abstractNumId="21" w15:restartNumberingAfterBreak="0">
    <w:nsid w:val="7A5721E1"/>
    <w:multiLevelType w:val="multilevel"/>
    <w:tmpl w:val="F412E8A8"/>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5438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5923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702753">
    <w:abstractNumId w:val="15"/>
  </w:num>
  <w:num w:numId="4" w16cid:durableId="778262100">
    <w:abstractNumId w:val="14"/>
  </w:num>
  <w:num w:numId="5" w16cid:durableId="723715561">
    <w:abstractNumId w:val="13"/>
  </w:num>
  <w:num w:numId="6" w16cid:durableId="1969967085">
    <w:abstractNumId w:val="9"/>
  </w:num>
  <w:num w:numId="7" w16cid:durableId="280037614">
    <w:abstractNumId w:val="10"/>
  </w:num>
  <w:num w:numId="8" w16cid:durableId="1280525190">
    <w:abstractNumId w:val="5"/>
  </w:num>
  <w:num w:numId="9" w16cid:durableId="159322338">
    <w:abstractNumId w:val="6"/>
  </w:num>
  <w:num w:numId="10" w16cid:durableId="822239859">
    <w:abstractNumId w:val="16"/>
  </w:num>
  <w:num w:numId="11" w16cid:durableId="600573178">
    <w:abstractNumId w:val="7"/>
  </w:num>
  <w:num w:numId="12" w16cid:durableId="483014899">
    <w:abstractNumId w:val="4"/>
  </w:num>
  <w:num w:numId="13" w16cid:durableId="209267478">
    <w:abstractNumId w:val="2"/>
  </w:num>
  <w:num w:numId="14" w16cid:durableId="359940489">
    <w:abstractNumId w:val="21"/>
  </w:num>
  <w:num w:numId="15" w16cid:durableId="1107844323">
    <w:abstractNumId w:val="18"/>
  </w:num>
  <w:num w:numId="16" w16cid:durableId="1675835437">
    <w:abstractNumId w:val="0"/>
  </w:num>
  <w:num w:numId="17" w16cid:durableId="1193570943">
    <w:abstractNumId w:val="1"/>
  </w:num>
  <w:num w:numId="18" w16cid:durableId="1866555039">
    <w:abstractNumId w:val="19"/>
  </w:num>
  <w:num w:numId="19" w16cid:durableId="754205246">
    <w:abstractNumId w:val="17"/>
  </w:num>
  <w:num w:numId="20" w16cid:durableId="850872030">
    <w:abstractNumId w:val="12"/>
  </w:num>
  <w:num w:numId="21" w16cid:durableId="392118512">
    <w:abstractNumId w:val="8"/>
  </w:num>
  <w:num w:numId="22" w16cid:durableId="1702824613">
    <w:abstractNumId w:val="3"/>
  </w:num>
  <w:num w:numId="23" w16cid:durableId="3692601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E2"/>
    <w:rsid w:val="000003AD"/>
    <w:rsid w:val="000003F6"/>
    <w:rsid w:val="00000C6D"/>
    <w:rsid w:val="00000CB1"/>
    <w:rsid w:val="000022EF"/>
    <w:rsid w:val="00004A32"/>
    <w:rsid w:val="00006AA3"/>
    <w:rsid w:val="000075BC"/>
    <w:rsid w:val="00011B54"/>
    <w:rsid w:val="000129CD"/>
    <w:rsid w:val="00014963"/>
    <w:rsid w:val="00016968"/>
    <w:rsid w:val="00016ADB"/>
    <w:rsid w:val="0002172A"/>
    <w:rsid w:val="00021B02"/>
    <w:rsid w:val="00023187"/>
    <w:rsid w:val="00023B4B"/>
    <w:rsid w:val="00024436"/>
    <w:rsid w:val="00024462"/>
    <w:rsid w:val="00024FAB"/>
    <w:rsid w:val="00027A0D"/>
    <w:rsid w:val="00036EF7"/>
    <w:rsid w:val="000416C1"/>
    <w:rsid w:val="00042AD6"/>
    <w:rsid w:val="00045D97"/>
    <w:rsid w:val="00045DEB"/>
    <w:rsid w:val="000462AC"/>
    <w:rsid w:val="000524E8"/>
    <w:rsid w:val="00052799"/>
    <w:rsid w:val="00053D93"/>
    <w:rsid w:val="000544AF"/>
    <w:rsid w:val="000546DE"/>
    <w:rsid w:val="00055C04"/>
    <w:rsid w:val="000622F8"/>
    <w:rsid w:val="00062AB7"/>
    <w:rsid w:val="00063EDF"/>
    <w:rsid w:val="000643A2"/>
    <w:rsid w:val="00065B9E"/>
    <w:rsid w:val="000662C8"/>
    <w:rsid w:val="00066947"/>
    <w:rsid w:val="00066C37"/>
    <w:rsid w:val="000676D7"/>
    <w:rsid w:val="000736C1"/>
    <w:rsid w:val="00074036"/>
    <w:rsid w:val="00074228"/>
    <w:rsid w:val="000764F1"/>
    <w:rsid w:val="00076BC8"/>
    <w:rsid w:val="000810C2"/>
    <w:rsid w:val="00081AE8"/>
    <w:rsid w:val="000822CC"/>
    <w:rsid w:val="00083B1E"/>
    <w:rsid w:val="00084BDE"/>
    <w:rsid w:val="00086881"/>
    <w:rsid w:val="00086935"/>
    <w:rsid w:val="00087005"/>
    <w:rsid w:val="000878CC"/>
    <w:rsid w:val="00090564"/>
    <w:rsid w:val="00091174"/>
    <w:rsid w:val="00092AD4"/>
    <w:rsid w:val="00093E5D"/>
    <w:rsid w:val="00094992"/>
    <w:rsid w:val="00094DCD"/>
    <w:rsid w:val="0009638D"/>
    <w:rsid w:val="000A2C17"/>
    <w:rsid w:val="000A31BE"/>
    <w:rsid w:val="000A365D"/>
    <w:rsid w:val="000B228F"/>
    <w:rsid w:val="000B32E7"/>
    <w:rsid w:val="000B4F26"/>
    <w:rsid w:val="000B5B1E"/>
    <w:rsid w:val="000B7049"/>
    <w:rsid w:val="000C08F2"/>
    <w:rsid w:val="000C292F"/>
    <w:rsid w:val="000C2ABB"/>
    <w:rsid w:val="000C3EFF"/>
    <w:rsid w:val="000C6306"/>
    <w:rsid w:val="000D05BE"/>
    <w:rsid w:val="000D264E"/>
    <w:rsid w:val="000D2BF0"/>
    <w:rsid w:val="000D6640"/>
    <w:rsid w:val="000D7EC0"/>
    <w:rsid w:val="000E27DC"/>
    <w:rsid w:val="000E3D14"/>
    <w:rsid w:val="000E5EF3"/>
    <w:rsid w:val="000F0B51"/>
    <w:rsid w:val="000F1485"/>
    <w:rsid w:val="000F313F"/>
    <w:rsid w:val="000F36A4"/>
    <w:rsid w:val="000F457E"/>
    <w:rsid w:val="000F4588"/>
    <w:rsid w:val="000F5B97"/>
    <w:rsid w:val="000F6C09"/>
    <w:rsid w:val="0010075C"/>
    <w:rsid w:val="00101C21"/>
    <w:rsid w:val="00101E29"/>
    <w:rsid w:val="00101F3D"/>
    <w:rsid w:val="00102C50"/>
    <w:rsid w:val="00103D57"/>
    <w:rsid w:val="0010448F"/>
    <w:rsid w:val="00104E24"/>
    <w:rsid w:val="001053BF"/>
    <w:rsid w:val="00105A19"/>
    <w:rsid w:val="00105CF0"/>
    <w:rsid w:val="001065D9"/>
    <w:rsid w:val="00110766"/>
    <w:rsid w:val="00111A5D"/>
    <w:rsid w:val="001121DF"/>
    <w:rsid w:val="001130F3"/>
    <w:rsid w:val="001146DC"/>
    <w:rsid w:val="00114C8F"/>
    <w:rsid w:val="00115C49"/>
    <w:rsid w:val="00116395"/>
    <w:rsid w:val="00116EAD"/>
    <w:rsid w:val="00117BFD"/>
    <w:rsid w:val="001215BE"/>
    <w:rsid w:val="001227EF"/>
    <w:rsid w:val="0012377E"/>
    <w:rsid w:val="00132489"/>
    <w:rsid w:val="001353A1"/>
    <w:rsid w:val="001360BF"/>
    <w:rsid w:val="001414B4"/>
    <w:rsid w:val="00141971"/>
    <w:rsid w:val="00142BE3"/>
    <w:rsid w:val="00143B23"/>
    <w:rsid w:val="00144372"/>
    <w:rsid w:val="00144C26"/>
    <w:rsid w:val="00145EC1"/>
    <w:rsid w:val="00146640"/>
    <w:rsid w:val="00147584"/>
    <w:rsid w:val="00147AEE"/>
    <w:rsid w:val="00152494"/>
    <w:rsid w:val="001548F2"/>
    <w:rsid w:val="001639C5"/>
    <w:rsid w:val="00164605"/>
    <w:rsid w:val="00167F16"/>
    <w:rsid w:val="00170550"/>
    <w:rsid w:val="00171799"/>
    <w:rsid w:val="001720A5"/>
    <w:rsid w:val="0017373B"/>
    <w:rsid w:val="00173865"/>
    <w:rsid w:val="00173BF3"/>
    <w:rsid w:val="00175910"/>
    <w:rsid w:val="001775B6"/>
    <w:rsid w:val="0018063D"/>
    <w:rsid w:val="00183BFB"/>
    <w:rsid w:val="00184FF8"/>
    <w:rsid w:val="00185C7B"/>
    <w:rsid w:val="00186082"/>
    <w:rsid w:val="00196C83"/>
    <w:rsid w:val="00197DC5"/>
    <w:rsid w:val="001A541C"/>
    <w:rsid w:val="001A5716"/>
    <w:rsid w:val="001A5870"/>
    <w:rsid w:val="001B2006"/>
    <w:rsid w:val="001B242E"/>
    <w:rsid w:val="001B5069"/>
    <w:rsid w:val="001B6EFC"/>
    <w:rsid w:val="001B7203"/>
    <w:rsid w:val="001C022C"/>
    <w:rsid w:val="001C2067"/>
    <w:rsid w:val="001C3074"/>
    <w:rsid w:val="001C5508"/>
    <w:rsid w:val="001C5D38"/>
    <w:rsid w:val="001C5E68"/>
    <w:rsid w:val="001C60AD"/>
    <w:rsid w:val="001C63D7"/>
    <w:rsid w:val="001D0C0A"/>
    <w:rsid w:val="001D0D3C"/>
    <w:rsid w:val="001D4D12"/>
    <w:rsid w:val="001D6715"/>
    <w:rsid w:val="001E225D"/>
    <w:rsid w:val="001E3B68"/>
    <w:rsid w:val="001E4245"/>
    <w:rsid w:val="001E63C4"/>
    <w:rsid w:val="001F046C"/>
    <w:rsid w:val="001F05B1"/>
    <w:rsid w:val="001F39B0"/>
    <w:rsid w:val="001F426A"/>
    <w:rsid w:val="001F4DE3"/>
    <w:rsid w:val="001F54B5"/>
    <w:rsid w:val="001F6566"/>
    <w:rsid w:val="002035B8"/>
    <w:rsid w:val="00203D72"/>
    <w:rsid w:val="00203E02"/>
    <w:rsid w:val="002044BF"/>
    <w:rsid w:val="002044DE"/>
    <w:rsid w:val="002052DC"/>
    <w:rsid w:val="002138E9"/>
    <w:rsid w:val="00214AD5"/>
    <w:rsid w:val="00216FEC"/>
    <w:rsid w:val="00220C05"/>
    <w:rsid w:val="0022273B"/>
    <w:rsid w:val="0022464C"/>
    <w:rsid w:val="00224A35"/>
    <w:rsid w:val="00224EBF"/>
    <w:rsid w:val="0022688E"/>
    <w:rsid w:val="002303BE"/>
    <w:rsid w:val="0023046B"/>
    <w:rsid w:val="002314AB"/>
    <w:rsid w:val="00231501"/>
    <w:rsid w:val="00231E50"/>
    <w:rsid w:val="00233AF7"/>
    <w:rsid w:val="00234C7F"/>
    <w:rsid w:val="002378F4"/>
    <w:rsid w:val="00240FCD"/>
    <w:rsid w:val="00242E6A"/>
    <w:rsid w:val="00244AD3"/>
    <w:rsid w:val="002504CF"/>
    <w:rsid w:val="00257031"/>
    <w:rsid w:val="00264993"/>
    <w:rsid w:val="00270879"/>
    <w:rsid w:val="00270C0A"/>
    <w:rsid w:val="002803F6"/>
    <w:rsid w:val="00280E1D"/>
    <w:rsid w:val="00285E89"/>
    <w:rsid w:val="0028642A"/>
    <w:rsid w:val="00286D91"/>
    <w:rsid w:val="00292621"/>
    <w:rsid w:val="00295B94"/>
    <w:rsid w:val="002A0742"/>
    <w:rsid w:val="002A4938"/>
    <w:rsid w:val="002A687A"/>
    <w:rsid w:val="002A7AFF"/>
    <w:rsid w:val="002B03EA"/>
    <w:rsid w:val="002B0E75"/>
    <w:rsid w:val="002B2147"/>
    <w:rsid w:val="002B3CE6"/>
    <w:rsid w:val="002B4355"/>
    <w:rsid w:val="002B4C74"/>
    <w:rsid w:val="002C1437"/>
    <w:rsid w:val="002C1E3E"/>
    <w:rsid w:val="002C658F"/>
    <w:rsid w:val="002D4402"/>
    <w:rsid w:val="002D4D80"/>
    <w:rsid w:val="002D5847"/>
    <w:rsid w:val="002D667C"/>
    <w:rsid w:val="002D718D"/>
    <w:rsid w:val="002E019B"/>
    <w:rsid w:val="002E023B"/>
    <w:rsid w:val="002E3AB1"/>
    <w:rsid w:val="002E4A59"/>
    <w:rsid w:val="002E5696"/>
    <w:rsid w:val="002E588F"/>
    <w:rsid w:val="002E5D1E"/>
    <w:rsid w:val="002E7E4D"/>
    <w:rsid w:val="002F107A"/>
    <w:rsid w:val="002F2017"/>
    <w:rsid w:val="002F26A4"/>
    <w:rsid w:val="002F2B73"/>
    <w:rsid w:val="002F2B9B"/>
    <w:rsid w:val="002F316F"/>
    <w:rsid w:val="002F6D4A"/>
    <w:rsid w:val="0030024A"/>
    <w:rsid w:val="003011D0"/>
    <w:rsid w:val="00302B8B"/>
    <w:rsid w:val="00302D50"/>
    <w:rsid w:val="00303B24"/>
    <w:rsid w:val="00303D59"/>
    <w:rsid w:val="00304DE4"/>
    <w:rsid w:val="00305D02"/>
    <w:rsid w:val="00310391"/>
    <w:rsid w:val="003116B6"/>
    <w:rsid w:val="00311FEC"/>
    <w:rsid w:val="00316013"/>
    <w:rsid w:val="00317150"/>
    <w:rsid w:val="00323934"/>
    <w:rsid w:val="0032427D"/>
    <w:rsid w:val="00324AD7"/>
    <w:rsid w:val="0032632F"/>
    <w:rsid w:val="00327406"/>
    <w:rsid w:val="00330149"/>
    <w:rsid w:val="00330F08"/>
    <w:rsid w:val="003320C4"/>
    <w:rsid w:val="0033288E"/>
    <w:rsid w:val="00334EE8"/>
    <w:rsid w:val="003351BC"/>
    <w:rsid w:val="0033565B"/>
    <w:rsid w:val="00335FF4"/>
    <w:rsid w:val="00340786"/>
    <w:rsid w:val="00341C76"/>
    <w:rsid w:val="00343F82"/>
    <w:rsid w:val="003441FC"/>
    <w:rsid w:val="00347329"/>
    <w:rsid w:val="00351B59"/>
    <w:rsid w:val="003549D2"/>
    <w:rsid w:val="00355A5B"/>
    <w:rsid w:val="003565F5"/>
    <w:rsid w:val="00356B3A"/>
    <w:rsid w:val="003614B2"/>
    <w:rsid w:val="003617DF"/>
    <w:rsid w:val="00363464"/>
    <w:rsid w:val="003673AF"/>
    <w:rsid w:val="00374109"/>
    <w:rsid w:val="003768FE"/>
    <w:rsid w:val="0037694C"/>
    <w:rsid w:val="00381CCA"/>
    <w:rsid w:val="003830A9"/>
    <w:rsid w:val="00383B0D"/>
    <w:rsid w:val="0038482D"/>
    <w:rsid w:val="00385259"/>
    <w:rsid w:val="00386CBE"/>
    <w:rsid w:val="00387178"/>
    <w:rsid w:val="003901CB"/>
    <w:rsid w:val="00390B8C"/>
    <w:rsid w:val="00390C34"/>
    <w:rsid w:val="00392FCC"/>
    <w:rsid w:val="003940BB"/>
    <w:rsid w:val="0039429F"/>
    <w:rsid w:val="003959C2"/>
    <w:rsid w:val="00397083"/>
    <w:rsid w:val="00397161"/>
    <w:rsid w:val="003975C1"/>
    <w:rsid w:val="00397693"/>
    <w:rsid w:val="00397E6F"/>
    <w:rsid w:val="003A31ED"/>
    <w:rsid w:val="003A5215"/>
    <w:rsid w:val="003B047F"/>
    <w:rsid w:val="003B2A37"/>
    <w:rsid w:val="003B3A86"/>
    <w:rsid w:val="003B3E4F"/>
    <w:rsid w:val="003B4754"/>
    <w:rsid w:val="003B5ABA"/>
    <w:rsid w:val="003B7885"/>
    <w:rsid w:val="003C258F"/>
    <w:rsid w:val="003C2F9B"/>
    <w:rsid w:val="003C42E6"/>
    <w:rsid w:val="003C4628"/>
    <w:rsid w:val="003C6B0E"/>
    <w:rsid w:val="003C7BD7"/>
    <w:rsid w:val="003D0FC4"/>
    <w:rsid w:val="003D16EE"/>
    <w:rsid w:val="003D5ACC"/>
    <w:rsid w:val="003E1971"/>
    <w:rsid w:val="003E433E"/>
    <w:rsid w:val="003E5348"/>
    <w:rsid w:val="003E567C"/>
    <w:rsid w:val="003E7F9D"/>
    <w:rsid w:val="003F0E90"/>
    <w:rsid w:val="003F5A03"/>
    <w:rsid w:val="003F75B3"/>
    <w:rsid w:val="003F7671"/>
    <w:rsid w:val="00404618"/>
    <w:rsid w:val="00404D64"/>
    <w:rsid w:val="00405A7F"/>
    <w:rsid w:val="00410EA8"/>
    <w:rsid w:val="004124BF"/>
    <w:rsid w:val="00415020"/>
    <w:rsid w:val="00416073"/>
    <w:rsid w:val="00417120"/>
    <w:rsid w:val="004179D9"/>
    <w:rsid w:val="00417D4A"/>
    <w:rsid w:val="004219E1"/>
    <w:rsid w:val="00422105"/>
    <w:rsid w:val="004235AB"/>
    <w:rsid w:val="00423EE4"/>
    <w:rsid w:val="004257C9"/>
    <w:rsid w:val="00426BD7"/>
    <w:rsid w:val="004304D0"/>
    <w:rsid w:val="00430544"/>
    <w:rsid w:val="004308CA"/>
    <w:rsid w:val="00431F97"/>
    <w:rsid w:val="004324F1"/>
    <w:rsid w:val="00433337"/>
    <w:rsid w:val="00434BE7"/>
    <w:rsid w:val="004370FF"/>
    <w:rsid w:val="0043B84A"/>
    <w:rsid w:val="004402FC"/>
    <w:rsid w:val="00440533"/>
    <w:rsid w:val="00442811"/>
    <w:rsid w:val="0044313E"/>
    <w:rsid w:val="00444071"/>
    <w:rsid w:val="00444140"/>
    <w:rsid w:val="00445470"/>
    <w:rsid w:val="0044562B"/>
    <w:rsid w:val="0044581A"/>
    <w:rsid w:val="00446B6F"/>
    <w:rsid w:val="00454358"/>
    <w:rsid w:val="00456FED"/>
    <w:rsid w:val="004575A7"/>
    <w:rsid w:val="004619B5"/>
    <w:rsid w:val="00462EEE"/>
    <w:rsid w:val="00462F91"/>
    <w:rsid w:val="004648B3"/>
    <w:rsid w:val="004676E7"/>
    <w:rsid w:val="00467C10"/>
    <w:rsid w:val="00473523"/>
    <w:rsid w:val="00476369"/>
    <w:rsid w:val="004822BA"/>
    <w:rsid w:val="00482F1C"/>
    <w:rsid w:val="00483AC8"/>
    <w:rsid w:val="00483D32"/>
    <w:rsid w:val="00485112"/>
    <w:rsid w:val="00485E70"/>
    <w:rsid w:val="00492802"/>
    <w:rsid w:val="00492CF5"/>
    <w:rsid w:val="00493BBA"/>
    <w:rsid w:val="00495AB3"/>
    <w:rsid w:val="0049605A"/>
    <w:rsid w:val="004A0FFE"/>
    <w:rsid w:val="004A146D"/>
    <w:rsid w:val="004A1D85"/>
    <w:rsid w:val="004A6483"/>
    <w:rsid w:val="004B0A8A"/>
    <w:rsid w:val="004B7C8A"/>
    <w:rsid w:val="004C01FF"/>
    <w:rsid w:val="004C1296"/>
    <w:rsid w:val="004C2150"/>
    <w:rsid w:val="004C21A3"/>
    <w:rsid w:val="004C5766"/>
    <w:rsid w:val="004C740D"/>
    <w:rsid w:val="004C7BCE"/>
    <w:rsid w:val="004D51EA"/>
    <w:rsid w:val="004D66EF"/>
    <w:rsid w:val="004D7931"/>
    <w:rsid w:val="004E16C6"/>
    <w:rsid w:val="004E1EFB"/>
    <w:rsid w:val="004E2B01"/>
    <w:rsid w:val="004E41B8"/>
    <w:rsid w:val="004E700C"/>
    <w:rsid w:val="004E70EC"/>
    <w:rsid w:val="004F1994"/>
    <w:rsid w:val="004F222D"/>
    <w:rsid w:val="004F29C6"/>
    <w:rsid w:val="004F42CF"/>
    <w:rsid w:val="004F49FE"/>
    <w:rsid w:val="004F6C9E"/>
    <w:rsid w:val="004F6FCD"/>
    <w:rsid w:val="0050014A"/>
    <w:rsid w:val="005029BA"/>
    <w:rsid w:val="00502ADD"/>
    <w:rsid w:val="00507697"/>
    <w:rsid w:val="0050799D"/>
    <w:rsid w:val="00507CE9"/>
    <w:rsid w:val="00507D18"/>
    <w:rsid w:val="00511BBA"/>
    <w:rsid w:val="00511CCE"/>
    <w:rsid w:val="00513552"/>
    <w:rsid w:val="0051385C"/>
    <w:rsid w:val="00514AF3"/>
    <w:rsid w:val="00515938"/>
    <w:rsid w:val="00515D2C"/>
    <w:rsid w:val="005211A9"/>
    <w:rsid w:val="00523FA7"/>
    <w:rsid w:val="00531D50"/>
    <w:rsid w:val="00532FC0"/>
    <w:rsid w:val="00535E14"/>
    <w:rsid w:val="00536F0C"/>
    <w:rsid w:val="00537020"/>
    <w:rsid w:val="005371BC"/>
    <w:rsid w:val="00540600"/>
    <w:rsid w:val="00540F03"/>
    <w:rsid w:val="00541E84"/>
    <w:rsid w:val="005441B7"/>
    <w:rsid w:val="00546814"/>
    <w:rsid w:val="00551F66"/>
    <w:rsid w:val="00554256"/>
    <w:rsid w:val="0055427F"/>
    <w:rsid w:val="00554DE6"/>
    <w:rsid w:val="00556C6F"/>
    <w:rsid w:val="00557E92"/>
    <w:rsid w:val="00560740"/>
    <w:rsid w:val="00560DC0"/>
    <w:rsid w:val="00561989"/>
    <w:rsid w:val="005629F4"/>
    <w:rsid w:val="0056433A"/>
    <w:rsid w:val="0056471A"/>
    <w:rsid w:val="005647B0"/>
    <w:rsid w:val="00565353"/>
    <w:rsid w:val="00567FA4"/>
    <w:rsid w:val="00571D82"/>
    <w:rsid w:val="00571EA4"/>
    <w:rsid w:val="00572A96"/>
    <w:rsid w:val="00573A0E"/>
    <w:rsid w:val="0057657B"/>
    <w:rsid w:val="005770EF"/>
    <w:rsid w:val="0058213D"/>
    <w:rsid w:val="00584AB7"/>
    <w:rsid w:val="0058740E"/>
    <w:rsid w:val="0058742E"/>
    <w:rsid w:val="005877EF"/>
    <w:rsid w:val="00587E61"/>
    <w:rsid w:val="00591F25"/>
    <w:rsid w:val="00592D43"/>
    <w:rsid w:val="00592D8D"/>
    <w:rsid w:val="00594980"/>
    <w:rsid w:val="005975A7"/>
    <w:rsid w:val="00597F1E"/>
    <w:rsid w:val="005A3C79"/>
    <w:rsid w:val="005A4C56"/>
    <w:rsid w:val="005A6A3C"/>
    <w:rsid w:val="005B10EC"/>
    <w:rsid w:val="005B17AD"/>
    <w:rsid w:val="005B1C6F"/>
    <w:rsid w:val="005B215E"/>
    <w:rsid w:val="005B401C"/>
    <w:rsid w:val="005B59B9"/>
    <w:rsid w:val="005B5D9F"/>
    <w:rsid w:val="005C035B"/>
    <w:rsid w:val="005C33B6"/>
    <w:rsid w:val="005C3642"/>
    <w:rsid w:val="005C3EE7"/>
    <w:rsid w:val="005C434A"/>
    <w:rsid w:val="005D1D3E"/>
    <w:rsid w:val="005D3DB5"/>
    <w:rsid w:val="005D4C13"/>
    <w:rsid w:val="005D55E4"/>
    <w:rsid w:val="005D6C02"/>
    <w:rsid w:val="005D72C0"/>
    <w:rsid w:val="005E0BF3"/>
    <w:rsid w:val="005E4560"/>
    <w:rsid w:val="005E47FE"/>
    <w:rsid w:val="005E6114"/>
    <w:rsid w:val="005E667E"/>
    <w:rsid w:val="005E6DD6"/>
    <w:rsid w:val="005F29CF"/>
    <w:rsid w:val="005F4243"/>
    <w:rsid w:val="00600AE9"/>
    <w:rsid w:val="00601453"/>
    <w:rsid w:val="006036B7"/>
    <w:rsid w:val="00603CC2"/>
    <w:rsid w:val="006057DE"/>
    <w:rsid w:val="006065BC"/>
    <w:rsid w:val="00607B6F"/>
    <w:rsid w:val="00607E01"/>
    <w:rsid w:val="006115B3"/>
    <w:rsid w:val="00612546"/>
    <w:rsid w:val="00615D95"/>
    <w:rsid w:val="00617768"/>
    <w:rsid w:val="00617B67"/>
    <w:rsid w:val="00620682"/>
    <w:rsid w:val="00621B10"/>
    <w:rsid w:val="00624652"/>
    <w:rsid w:val="0062684F"/>
    <w:rsid w:val="00627194"/>
    <w:rsid w:val="006301E5"/>
    <w:rsid w:val="0063162A"/>
    <w:rsid w:val="00632391"/>
    <w:rsid w:val="0063407E"/>
    <w:rsid w:val="00635EBD"/>
    <w:rsid w:val="00640606"/>
    <w:rsid w:val="006418BE"/>
    <w:rsid w:val="006472DD"/>
    <w:rsid w:val="00650CB6"/>
    <w:rsid w:val="00651CB7"/>
    <w:rsid w:val="00652033"/>
    <w:rsid w:val="0065433D"/>
    <w:rsid w:val="00654BC1"/>
    <w:rsid w:val="00657683"/>
    <w:rsid w:val="00660019"/>
    <w:rsid w:val="006601F9"/>
    <w:rsid w:val="006607F3"/>
    <w:rsid w:val="00661568"/>
    <w:rsid w:val="0066294E"/>
    <w:rsid w:val="00662FE3"/>
    <w:rsid w:val="00664790"/>
    <w:rsid w:val="006657F0"/>
    <w:rsid w:val="0067315F"/>
    <w:rsid w:val="00673BA7"/>
    <w:rsid w:val="00681EEA"/>
    <w:rsid w:val="00685382"/>
    <w:rsid w:val="006862D7"/>
    <w:rsid w:val="00687DDE"/>
    <w:rsid w:val="00692BB0"/>
    <w:rsid w:val="00693073"/>
    <w:rsid w:val="00694BB6"/>
    <w:rsid w:val="00696CE0"/>
    <w:rsid w:val="00697280"/>
    <w:rsid w:val="006A191F"/>
    <w:rsid w:val="006A205F"/>
    <w:rsid w:val="006A2083"/>
    <w:rsid w:val="006A4462"/>
    <w:rsid w:val="006A5DBA"/>
    <w:rsid w:val="006A6EB7"/>
    <w:rsid w:val="006A7569"/>
    <w:rsid w:val="006B0CF0"/>
    <w:rsid w:val="006B1AF3"/>
    <w:rsid w:val="006B217B"/>
    <w:rsid w:val="006B2283"/>
    <w:rsid w:val="006B34F3"/>
    <w:rsid w:val="006B3BE6"/>
    <w:rsid w:val="006B3C77"/>
    <w:rsid w:val="006B6373"/>
    <w:rsid w:val="006B705E"/>
    <w:rsid w:val="006B712B"/>
    <w:rsid w:val="006C1CB9"/>
    <w:rsid w:val="006C22F8"/>
    <w:rsid w:val="006C341A"/>
    <w:rsid w:val="006C3ADF"/>
    <w:rsid w:val="006C65F9"/>
    <w:rsid w:val="006D01AC"/>
    <w:rsid w:val="006D024C"/>
    <w:rsid w:val="006D1D7C"/>
    <w:rsid w:val="006D4A16"/>
    <w:rsid w:val="006D5A74"/>
    <w:rsid w:val="006E12DA"/>
    <w:rsid w:val="006E19A1"/>
    <w:rsid w:val="006E4ABA"/>
    <w:rsid w:val="006E6B4E"/>
    <w:rsid w:val="006E73FB"/>
    <w:rsid w:val="006F0187"/>
    <w:rsid w:val="006F5895"/>
    <w:rsid w:val="006F681D"/>
    <w:rsid w:val="00701ED7"/>
    <w:rsid w:val="00703662"/>
    <w:rsid w:val="007066E5"/>
    <w:rsid w:val="00706F1D"/>
    <w:rsid w:val="0070701F"/>
    <w:rsid w:val="00707B83"/>
    <w:rsid w:val="00713E3F"/>
    <w:rsid w:val="00714490"/>
    <w:rsid w:val="007151FC"/>
    <w:rsid w:val="00715F27"/>
    <w:rsid w:val="00716B07"/>
    <w:rsid w:val="00720A43"/>
    <w:rsid w:val="00724BC8"/>
    <w:rsid w:val="00724BE5"/>
    <w:rsid w:val="00725AFB"/>
    <w:rsid w:val="007269BD"/>
    <w:rsid w:val="007306E2"/>
    <w:rsid w:val="00731EA9"/>
    <w:rsid w:val="00733E97"/>
    <w:rsid w:val="00735534"/>
    <w:rsid w:val="00735B33"/>
    <w:rsid w:val="00735FE9"/>
    <w:rsid w:val="00737C28"/>
    <w:rsid w:val="00740BE5"/>
    <w:rsid w:val="00740F40"/>
    <w:rsid w:val="00742CF3"/>
    <w:rsid w:val="00743EB4"/>
    <w:rsid w:val="00744C98"/>
    <w:rsid w:val="007457FD"/>
    <w:rsid w:val="00745F6D"/>
    <w:rsid w:val="00750B9A"/>
    <w:rsid w:val="007524C7"/>
    <w:rsid w:val="00754065"/>
    <w:rsid w:val="00754378"/>
    <w:rsid w:val="00755C60"/>
    <w:rsid w:val="007565EC"/>
    <w:rsid w:val="00757905"/>
    <w:rsid w:val="00761BC2"/>
    <w:rsid w:val="0076263A"/>
    <w:rsid w:val="007640D0"/>
    <w:rsid w:val="00766500"/>
    <w:rsid w:val="00770C4D"/>
    <w:rsid w:val="00773565"/>
    <w:rsid w:val="00775DF4"/>
    <w:rsid w:val="00780161"/>
    <w:rsid w:val="00780FBB"/>
    <w:rsid w:val="00781957"/>
    <w:rsid w:val="00781E1F"/>
    <w:rsid w:val="0078641C"/>
    <w:rsid w:val="00786598"/>
    <w:rsid w:val="0078747B"/>
    <w:rsid w:val="00791E56"/>
    <w:rsid w:val="00792D7B"/>
    <w:rsid w:val="00793807"/>
    <w:rsid w:val="007953AF"/>
    <w:rsid w:val="00797E8C"/>
    <w:rsid w:val="007A06F5"/>
    <w:rsid w:val="007A39B3"/>
    <w:rsid w:val="007A41CF"/>
    <w:rsid w:val="007A4235"/>
    <w:rsid w:val="007A4389"/>
    <w:rsid w:val="007A4B88"/>
    <w:rsid w:val="007A4D32"/>
    <w:rsid w:val="007B04E4"/>
    <w:rsid w:val="007B303B"/>
    <w:rsid w:val="007B46C6"/>
    <w:rsid w:val="007B597C"/>
    <w:rsid w:val="007B708C"/>
    <w:rsid w:val="007B7769"/>
    <w:rsid w:val="007C0D83"/>
    <w:rsid w:val="007C3C82"/>
    <w:rsid w:val="007C647E"/>
    <w:rsid w:val="007C6E62"/>
    <w:rsid w:val="007C7C2D"/>
    <w:rsid w:val="007D25A7"/>
    <w:rsid w:val="007D328B"/>
    <w:rsid w:val="007D6693"/>
    <w:rsid w:val="007D698F"/>
    <w:rsid w:val="007D6E95"/>
    <w:rsid w:val="007D6F69"/>
    <w:rsid w:val="007D79D0"/>
    <w:rsid w:val="007E1886"/>
    <w:rsid w:val="007E230B"/>
    <w:rsid w:val="007E37CB"/>
    <w:rsid w:val="007E3A54"/>
    <w:rsid w:val="007E3AD2"/>
    <w:rsid w:val="007E5925"/>
    <w:rsid w:val="007F036F"/>
    <w:rsid w:val="007F2266"/>
    <w:rsid w:val="007F35B9"/>
    <w:rsid w:val="00801334"/>
    <w:rsid w:val="00802200"/>
    <w:rsid w:val="00803ABD"/>
    <w:rsid w:val="008049DD"/>
    <w:rsid w:val="00806711"/>
    <w:rsid w:val="00810528"/>
    <w:rsid w:val="008108EA"/>
    <w:rsid w:val="00810B59"/>
    <w:rsid w:val="00811366"/>
    <w:rsid w:val="008134C9"/>
    <w:rsid w:val="008170EF"/>
    <w:rsid w:val="008303F7"/>
    <w:rsid w:val="008314F2"/>
    <w:rsid w:val="00834D8F"/>
    <w:rsid w:val="00834DD0"/>
    <w:rsid w:val="00836956"/>
    <w:rsid w:val="00836C22"/>
    <w:rsid w:val="0083740C"/>
    <w:rsid w:val="00840AB9"/>
    <w:rsid w:val="008415ED"/>
    <w:rsid w:val="008419AB"/>
    <w:rsid w:val="0084239A"/>
    <w:rsid w:val="00843A13"/>
    <w:rsid w:val="0084580F"/>
    <w:rsid w:val="00845DBE"/>
    <w:rsid w:val="00850945"/>
    <w:rsid w:val="00853AF6"/>
    <w:rsid w:val="0085476A"/>
    <w:rsid w:val="0085555D"/>
    <w:rsid w:val="0086154F"/>
    <w:rsid w:val="00861581"/>
    <w:rsid w:val="0086170E"/>
    <w:rsid w:val="008617B8"/>
    <w:rsid w:val="00861E45"/>
    <w:rsid w:val="00863929"/>
    <w:rsid w:val="00864E20"/>
    <w:rsid w:val="00867792"/>
    <w:rsid w:val="008704DA"/>
    <w:rsid w:val="008725D4"/>
    <w:rsid w:val="00875708"/>
    <w:rsid w:val="008776FA"/>
    <w:rsid w:val="00880906"/>
    <w:rsid w:val="008811C6"/>
    <w:rsid w:val="00883295"/>
    <w:rsid w:val="00887285"/>
    <w:rsid w:val="008924E2"/>
    <w:rsid w:val="00892744"/>
    <w:rsid w:val="00892AFE"/>
    <w:rsid w:val="00892B1C"/>
    <w:rsid w:val="0089314C"/>
    <w:rsid w:val="00893323"/>
    <w:rsid w:val="008946A4"/>
    <w:rsid w:val="00894A42"/>
    <w:rsid w:val="008956E7"/>
    <w:rsid w:val="00895970"/>
    <w:rsid w:val="008969BE"/>
    <w:rsid w:val="00897307"/>
    <w:rsid w:val="00897756"/>
    <w:rsid w:val="008A256A"/>
    <w:rsid w:val="008A38DC"/>
    <w:rsid w:val="008A3DC7"/>
    <w:rsid w:val="008A62A1"/>
    <w:rsid w:val="008A7E48"/>
    <w:rsid w:val="008B210C"/>
    <w:rsid w:val="008B468E"/>
    <w:rsid w:val="008B4845"/>
    <w:rsid w:val="008B6DB9"/>
    <w:rsid w:val="008C097E"/>
    <w:rsid w:val="008C24D6"/>
    <w:rsid w:val="008C34BC"/>
    <w:rsid w:val="008C688F"/>
    <w:rsid w:val="008C68A4"/>
    <w:rsid w:val="008C776B"/>
    <w:rsid w:val="008D1120"/>
    <w:rsid w:val="008D24ED"/>
    <w:rsid w:val="008D2C5C"/>
    <w:rsid w:val="008D4391"/>
    <w:rsid w:val="008D4648"/>
    <w:rsid w:val="008D6F20"/>
    <w:rsid w:val="008E0A34"/>
    <w:rsid w:val="008E3503"/>
    <w:rsid w:val="008E4E66"/>
    <w:rsid w:val="008E6336"/>
    <w:rsid w:val="008E657D"/>
    <w:rsid w:val="008F0638"/>
    <w:rsid w:val="008F07BD"/>
    <w:rsid w:val="008F4127"/>
    <w:rsid w:val="008F53F9"/>
    <w:rsid w:val="00900A54"/>
    <w:rsid w:val="00900CC4"/>
    <w:rsid w:val="00901CB8"/>
    <w:rsid w:val="00902831"/>
    <w:rsid w:val="0090331D"/>
    <w:rsid w:val="009045B0"/>
    <w:rsid w:val="009065E0"/>
    <w:rsid w:val="00906D3D"/>
    <w:rsid w:val="009073A0"/>
    <w:rsid w:val="0091039D"/>
    <w:rsid w:val="009119F4"/>
    <w:rsid w:val="00913970"/>
    <w:rsid w:val="0092040D"/>
    <w:rsid w:val="00922DE6"/>
    <w:rsid w:val="0092369A"/>
    <w:rsid w:val="00923D31"/>
    <w:rsid w:val="009244F2"/>
    <w:rsid w:val="009315E3"/>
    <w:rsid w:val="00933C04"/>
    <w:rsid w:val="00935806"/>
    <w:rsid w:val="00936D0A"/>
    <w:rsid w:val="009429C2"/>
    <w:rsid w:val="00943C40"/>
    <w:rsid w:val="00944281"/>
    <w:rsid w:val="00944B18"/>
    <w:rsid w:val="00947E54"/>
    <w:rsid w:val="00950632"/>
    <w:rsid w:val="009526F7"/>
    <w:rsid w:val="00953FC1"/>
    <w:rsid w:val="009569C7"/>
    <w:rsid w:val="009612CC"/>
    <w:rsid w:val="00961D2C"/>
    <w:rsid w:val="00962208"/>
    <w:rsid w:val="009622DB"/>
    <w:rsid w:val="009636A9"/>
    <w:rsid w:val="0096635E"/>
    <w:rsid w:val="00966551"/>
    <w:rsid w:val="0097018F"/>
    <w:rsid w:val="00970F06"/>
    <w:rsid w:val="00972929"/>
    <w:rsid w:val="00973BDF"/>
    <w:rsid w:val="00974D27"/>
    <w:rsid w:val="00977140"/>
    <w:rsid w:val="00980ADC"/>
    <w:rsid w:val="009816DD"/>
    <w:rsid w:val="009830AC"/>
    <w:rsid w:val="009836CE"/>
    <w:rsid w:val="00985B1A"/>
    <w:rsid w:val="00986FB2"/>
    <w:rsid w:val="00987451"/>
    <w:rsid w:val="00990698"/>
    <w:rsid w:val="00996F6E"/>
    <w:rsid w:val="00997AFE"/>
    <w:rsid w:val="009A1AD8"/>
    <w:rsid w:val="009A1BEE"/>
    <w:rsid w:val="009A40BF"/>
    <w:rsid w:val="009A43BA"/>
    <w:rsid w:val="009A543E"/>
    <w:rsid w:val="009A67B1"/>
    <w:rsid w:val="009A7FC3"/>
    <w:rsid w:val="009B073E"/>
    <w:rsid w:val="009B1714"/>
    <w:rsid w:val="009B43A7"/>
    <w:rsid w:val="009B4573"/>
    <w:rsid w:val="009B4F41"/>
    <w:rsid w:val="009B7014"/>
    <w:rsid w:val="009C0AB3"/>
    <w:rsid w:val="009C1842"/>
    <w:rsid w:val="009C7840"/>
    <w:rsid w:val="009C7B04"/>
    <w:rsid w:val="009C7DAA"/>
    <w:rsid w:val="009D5B60"/>
    <w:rsid w:val="009D77AF"/>
    <w:rsid w:val="009D77B8"/>
    <w:rsid w:val="009E31BF"/>
    <w:rsid w:val="009E41C1"/>
    <w:rsid w:val="009E53F8"/>
    <w:rsid w:val="009E77F5"/>
    <w:rsid w:val="009F060E"/>
    <w:rsid w:val="009F17EB"/>
    <w:rsid w:val="009F29B7"/>
    <w:rsid w:val="00A012A6"/>
    <w:rsid w:val="00A01967"/>
    <w:rsid w:val="00A03F7E"/>
    <w:rsid w:val="00A04ECB"/>
    <w:rsid w:val="00A06B22"/>
    <w:rsid w:val="00A07265"/>
    <w:rsid w:val="00A12F52"/>
    <w:rsid w:val="00A157B8"/>
    <w:rsid w:val="00A159F2"/>
    <w:rsid w:val="00A16ED9"/>
    <w:rsid w:val="00A17121"/>
    <w:rsid w:val="00A24759"/>
    <w:rsid w:val="00A25768"/>
    <w:rsid w:val="00A25C40"/>
    <w:rsid w:val="00A26125"/>
    <w:rsid w:val="00A30631"/>
    <w:rsid w:val="00A3067C"/>
    <w:rsid w:val="00A313BB"/>
    <w:rsid w:val="00A31AAF"/>
    <w:rsid w:val="00A32EB4"/>
    <w:rsid w:val="00A32FAB"/>
    <w:rsid w:val="00A34002"/>
    <w:rsid w:val="00A341AE"/>
    <w:rsid w:val="00A3523F"/>
    <w:rsid w:val="00A4321F"/>
    <w:rsid w:val="00A46A20"/>
    <w:rsid w:val="00A46CF2"/>
    <w:rsid w:val="00A50A68"/>
    <w:rsid w:val="00A51374"/>
    <w:rsid w:val="00A5265E"/>
    <w:rsid w:val="00A52B8E"/>
    <w:rsid w:val="00A53255"/>
    <w:rsid w:val="00A56242"/>
    <w:rsid w:val="00A56C06"/>
    <w:rsid w:val="00A57CAE"/>
    <w:rsid w:val="00A604EE"/>
    <w:rsid w:val="00A6122B"/>
    <w:rsid w:val="00A613DA"/>
    <w:rsid w:val="00A618EC"/>
    <w:rsid w:val="00A62BB6"/>
    <w:rsid w:val="00A65542"/>
    <w:rsid w:val="00A670A4"/>
    <w:rsid w:val="00A67903"/>
    <w:rsid w:val="00A7086E"/>
    <w:rsid w:val="00A70A5A"/>
    <w:rsid w:val="00A70DBF"/>
    <w:rsid w:val="00A71E1B"/>
    <w:rsid w:val="00A74752"/>
    <w:rsid w:val="00A751EB"/>
    <w:rsid w:val="00A8168C"/>
    <w:rsid w:val="00A819F9"/>
    <w:rsid w:val="00A82EEC"/>
    <w:rsid w:val="00A83E65"/>
    <w:rsid w:val="00A840C0"/>
    <w:rsid w:val="00A86C93"/>
    <w:rsid w:val="00A91343"/>
    <w:rsid w:val="00A91963"/>
    <w:rsid w:val="00A92EAA"/>
    <w:rsid w:val="00A96021"/>
    <w:rsid w:val="00A9634B"/>
    <w:rsid w:val="00A967C1"/>
    <w:rsid w:val="00A96C2C"/>
    <w:rsid w:val="00A977F3"/>
    <w:rsid w:val="00AA42B5"/>
    <w:rsid w:val="00AA5D5F"/>
    <w:rsid w:val="00AA62AF"/>
    <w:rsid w:val="00AA6BFA"/>
    <w:rsid w:val="00AA7461"/>
    <w:rsid w:val="00AB3CFF"/>
    <w:rsid w:val="00AB5473"/>
    <w:rsid w:val="00AB69EF"/>
    <w:rsid w:val="00AC0347"/>
    <w:rsid w:val="00AC2292"/>
    <w:rsid w:val="00AC3333"/>
    <w:rsid w:val="00AC355A"/>
    <w:rsid w:val="00AC6A9F"/>
    <w:rsid w:val="00AD1FB9"/>
    <w:rsid w:val="00AD64BA"/>
    <w:rsid w:val="00AD7160"/>
    <w:rsid w:val="00AE1A4A"/>
    <w:rsid w:val="00AF119E"/>
    <w:rsid w:val="00AF6ED6"/>
    <w:rsid w:val="00B0232B"/>
    <w:rsid w:val="00B02BB8"/>
    <w:rsid w:val="00B05166"/>
    <w:rsid w:val="00B07408"/>
    <w:rsid w:val="00B12C7B"/>
    <w:rsid w:val="00B24152"/>
    <w:rsid w:val="00B24A78"/>
    <w:rsid w:val="00B338F4"/>
    <w:rsid w:val="00B35A0C"/>
    <w:rsid w:val="00B4452E"/>
    <w:rsid w:val="00B458D6"/>
    <w:rsid w:val="00B46B70"/>
    <w:rsid w:val="00B50227"/>
    <w:rsid w:val="00B52044"/>
    <w:rsid w:val="00B52104"/>
    <w:rsid w:val="00B53BA2"/>
    <w:rsid w:val="00B56D6D"/>
    <w:rsid w:val="00B57447"/>
    <w:rsid w:val="00B602F8"/>
    <w:rsid w:val="00B61093"/>
    <w:rsid w:val="00B6183D"/>
    <w:rsid w:val="00B622AD"/>
    <w:rsid w:val="00B7244F"/>
    <w:rsid w:val="00B72C5D"/>
    <w:rsid w:val="00B74350"/>
    <w:rsid w:val="00B7470A"/>
    <w:rsid w:val="00B8315C"/>
    <w:rsid w:val="00B8525B"/>
    <w:rsid w:val="00B855A8"/>
    <w:rsid w:val="00B85A27"/>
    <w:rsid w:val="00B85C9C"/>
    <w:rsid w:val="00B947EA"/>
    <w:rsid w:val="00B94AF6"/>
    <w:rsid w:val="00BA0764"/>
    <w:rsid w:val="00BA11B8"/>
    <w:rsid w:val="00BA2A34"/>
    <w:rsid w:val="00BA2CFE"/>
    <w:rsid w:val="00BA61DB"/>
    <w:rsid w:val="00BB02FA"/>
    <w:rsid w:val="00BB0C96"/>
    <w:rsid w:val="00BB1235"/>
    <w:rsid w:val="00BB33C1"/>
    <w:rsid w:val="00BB35AC"/>
    <w:rsid w:val="00BB3D8B"/>
    <w:rsid w:val="00BC07B6"/>
    <w:rsid w:val="00BC3E2C"/>
    <w:rsid w:val="00BC57B7"/>
    <w:rsid w:val="00BC75FD"/>
    <w:rsid w:val="00BD00E6"/>
    <w:rsid w:val="00BD0608"/>
    <w:rsid w:val="00BD26E6"/>
    <w:rsid w:val="00BD36BE"/>
    <w:rsid w:val="00BD65DA"/>
    <w:rsid w:val="00BE1029"/>
    <w:rsid w:val="00BE242C"/>
    <w:rsid w:val="00BE24FC"/>
    <w:rsid w:val="00BE51CA"/>
    <w:rsid w:val="00BE63B8"/>
    <w:rsid w:val="00BE7732"/>
    <w:rsid w:val="00BF1674"/>
    <w:rsid w:val="00BF22D1"/>
    <w:rsid w:val="00BF4A44"/>
    <w:rsid w:val="00BF4C71"/>
    <w:rsid w:val="00C0024B"/>
    <w:rsid w:val="00C006B8"/>
    <w:rsid w:val="00C00C66"/>
    <w:rsid w:val="00C01A82"/>
    <w:rsid w:val="00C04391"/>
    <w:rsid w:val="00C10517"/>
    <w:rsid w:val="00C1081E"/>
    <w:rsid w:val="00C12A49"/>
    <w:rsid w:val="00C136E2"/>
    <w:rsid w:val="00C1429C"/>
    <w:rsid w:val="00C204AC"/>
    <w:rsid w:val="00C22269"/>
    <w:rsid w:val="00C22E10"/>
    <w:rsid w:val="00C2387D"/>
    <w:rsid w:val="00C26107"/>
    <w:rsid w:val="00C27423"/>
    <w:rsid w:val="00C27E9C"/>
    <w:rsid w:val="00C30DFF"/>
    <w:rsid w:val="00C33428"/>
    <w:rsid w:val="00C339FC"/>
    <w:rsid w:val="00C35A41"/>
    <w:rsid w:val="00C35CCB"/>
    <w:rsid w:val="00C36FF7"/>
    <w:rsid w:val="00C37E90"/>
    <w:rsid w:val="00C427AA"/>
    <w:rsid w:val="00C4285A"/>
    <w:rsid w:val="00C473A6"/>
    <w:rsid w:val="00C47722"/>
    <w:rsid w:val="00C51D66"/>
    <w:rsid w:val="00C52204"/>
    <w:rsid w:val="00C531BF"/>
    <w:rsid w:val="00C54438"/>
    <w:rsid w:val="00C5775F"/>
    <w:rsid w:val="00C6052C"/>
    <w:rsid w:val="00C6086F"/>
    <w:rsid w:val="00C62E34"/>
    <w:rsid w:val="00C6702C"/>
    <w:rsid w:val="00C70AFF"/>
    <w:rsid w:val="00C7380B"/>
    <w:rsid w:val="00C75054"/>
    <w:rsid w:val="00C76629"/>
    <w:rsid w:val="00C772F5"/>
    <w:rsid w:val="00C800CA"/>
    <w:rsid w:val="00C80DD4"/>
    <w:rsid w:val="00C8215F"/>
    <w:rsid w:val="00C834E0"/>
    <w:rsid w:val="00C907FF"/>
    <w:rsid w:val="00C91EED"/>
    <w:rsid w:val="00C936E9"/>
    <w:rsid w:val="00C97E30"/>
    <w:rsid w:val="00CA2D7E"/>
    <w:rsid w:val="00CA3D39"/>
    <w:rsid w:val="00CA4343"/>
    <w:rsid w:val="00CA795A"/>
    <w:rsid w:val="00CB01A9"/>
    <w:rsid w:val="00CB0E48"/>
    <w:rsid w:val="00CB38D8"/>
    <w:rsid w:val="00CB4C75"/>
    <w:rsid w:val="00CB506E"/>
    <w:rsid w:val="00CC340F"/>
    <w:rsid w:val="00CC56F8"/>
    <w:rsid w:val="00CC70C5"/>
    <w:rsid w:val="00CD0779"/>
    <w:rsid w:val="00CD2224"/>
    <w:rsid w:val="00CD2BDE"/>
    <w:rsid w:val="00CD340B"/>
    <w:rsid w:val="00CD409F"/>
    <w:rsid w:val="00CD48B3"/>
    <w:rsid w:val="00CD73B1"/>
    <w:rsid w:val="00CD7B55"/>
    <w:rsid w:val="00CE0C3A"/>
    <w:rsid w:val="00CE2F76"/>
    <w:rsid w:val="00CE4DB3"/>
    <w:rsid w:val="00CE50E6"/>
    <w:rsid w:val="00CE5431"/>
    <w:rsid w:val="00D009AC"/>
    <w:rsid w:val="00D0182A"/>
    <w:rsid w:val="00D02619"/>
    <w:rsid w:val="00D03E2A"/>
    <w:rsid w:val="00D04C5D"/>
    <w:rsid w:val="00D066AA"/>
    <w:rsid w:val="00D11EAA"/>
    <w:rsid w:val="00D13897"/>
    <w:rsid w:val="00D15C6D"/>
    <w:rsid w:val="00D2106B"/>
    <w:rsid w:val="00D23637"/>
    <w:rsid w:val="00D26574"/>
    <w:rsid w:val="00D26F3A"/>
    <w:rsid w:val="00D2788F"/>
    <w:rsid w:val="00D2799D"/>
    <w:rsid w:val="00D30DFB"/>
    <w:rsid w:val="00D31B08"/>
    <w:rsid w:val="00D31B4D"/>
    <w:rsid w:val="00D32C69"/>
    <w:rsid w:val="00D34100"/>
    <w:rsid w:val="00D36CE5"/>
    <w:rsid w:val="00D375ED"/>
    <w:rsid w:val="00D37BD9"/>
    <w:rsid w:val="00D41A29"/>
    <w:rsid w:val="00D42207"/>
    <w:rsid w:val="00D44182"/>
    <w:rsid w:val="00D44312"/>
    <w:rsid w:val="00D46B1D"/>
    <w:rsid w:val="00D508F1"/>
    <w:rsid w:val="00D5096C"/>
    <w:rsid w:val="00D520F8"/>
    <w:rsid w:val="00D657F0"/>
    <w:rsid w:val="00D658FD"/>
    <w:rsid w:val="00D66526"/>
    <w:rsid w:val="00D67907"/>
    <w:rsid w:val="00D723C1"/>
    <w:rsid w:val="00D72B4C"/>
    <w:rsid w:val="00D74C9C"/>
    <w:rsid w:val="00D75A9D"/>
    <w:rsid w:val="00D771B3"/>
    <w:rsid w:val="00D852DB"/>
    <w:rsid w:val="00D858E0"/>
    <w:rsid w:val="00D91D3D"/>
    <w:rsid w:val="00D92013"/>
    <w:rsid w:val="00D92855"/>
    <w:rsid w:val="00D92CF9"/>
    <w:rsid w:val="00D9341D"/>
    <w:rsid w:val="00D9381C"/>
    <w:rsid w:val="00D93B17"/>
    <w:rsid w:val="00D93CE9"/>
    <w:rsid w:val="00D93DCC"/>
    <w:rsid w:val="00D9797D"/>
    <w:rsid w:val="00DA0D71"/>
    <w:rsid w:val="00DA1E28"/>
    <w:rsid w:val="00DA29BC"/>
    <w:rsid w:val="00DA3062"/>
    <w:rsid w:val="00DA5A8A"/>
    <w:rsid w:val="00DB1B3D"/>
    <w:rsid w:val="00DB371A"/>
    <w:rsid w:val="00DB448A"/>
    <w:rsid w:val="00DB48E8"/>
    <w:rsid w:val="00DB7EB3"/>
    <w:rsid w:val="00DC0BEF"/>
    <w:rsid w:val="00DC34D6"/>
    <w:rsid w:val="00DC45D7"/>
    <w:rsid w:val="00DC5822"/>
    <w:rsid w:val="00DC64DA"/>
    <w:rsid w:val="00DC682D"/>
    <w:rsid w:val="00DD1029"/>
    <w:rsid w:val="00DD468C"/>
    <w:rsid w:val="00DD4A10"/>
    <w:rsid w:val="00DD638F"/>
    <w:rsid w:val="00DD649A"/>
    <w:rsid w:val="00DD7BA1"/>
    <w:rsid w:val="00DE09DF"/>
    <w:rsid w:val="00DE18AE"/>
    <w:rsid w:val="00DE76CF"/>
    <w:rsid w:val="00DF3AA0"/>
    <w:rsid w:val="00DF44CB"/>
    <w:rsid w:val="00DF4DBF"/>
    <w:rsid w:val="00DF76A5"/>
    <w:rsid w:val="00DF7FB5"/>
    <w:rsid w:val="00E01B83"/>
    <w:rsid w:val="00E02A98"/>
    <w:rsid w:val="00E05FC7"/>
    <w:rsid w:val="00E062B6"/>
    <w:rsid w:val="00E106E8"/>
    <w:rsid w:val="00E11377"/>
    <w:rsid w:val="00E1155A"/>
    <w:rsid w:val="00E129F7"/>
    <w:rsid w:val="00E12BB4"/>
    <w:rsid w:val="00E12BD9"/>
    <w:rsid w:val="00E13720"/>
    <w:rsid w:val="00E14DB5"/>
    <w:rsid w:val="00E16B07"/>
    <w:rsid w:val="00E2106C"/>
    <w:rsid w:val="00E22B2A"/>
    <w:rsid w:val="00E2314A"/>
    <w:rsid w:val="00E23CA5"/>
    <w:rsid w:val="00E27D4C"/>
    <w:rsid w:val="00E301CA"/>
    <w:rsid w:val="00E32A13"/>
    <w:rsid w:val="00E34CC5"/>
    <w:rsid w:val="00E34CD9"/>
    <w:rsid w:val="00E34F53"/>
    <w:rsid w:val="00E363F0"/>
    <w:rsid w:val="00E420D0"/>
    <w:rsid w:val="00E46192"/>
    <w:rsid w:val="00E467BB"/>
    <w:rsid w:val="00E46C41"/>
    <w:rsid w:val="00E47E0E"/>
    <w:rsid w:val="00E51488"/>
    <w:rsid w:val="00E550E8"/>
    <w:rsid w:val="00E571AE"/>
    <w:rsid w:val="00E63A8B"/>
    <w:rsid w:val="00E654B9"/>
    <w:rsid w:val="00E65BA8"/>
    <w:rsid w:val="00E701A8"/>
    <w:rsid w:val="00E70301"/>
    <w:rsid w:val="00E76F85"/>
    <w:rsid w:val="00E80ACE"/>
    <w:rsid w:val="00E83C54"/>
    <w:rsid w:val="00E83DB3"/>
    <w:rsid w:val="00E84B01"/>
    <w:rsid w:val="00E87593"/>
    <w:rsid w:val="00E908F9"/>
    <w:rsid w:val="00E91F13"/>
    <w:rsid w:val="00EA05E7"/>
    <w:rsid w:val="00EA1ABA"/>
    <w:rsid w:val="00EA24B5"/>
    <w:rsid w:val="00EA3709"/>
    <w:rsid w:val="00EA39E8"/>
    <w:rsid w:val="00EA4D3B"/>
    <w:rsid w:val="00EA5311"/>
    <w:rsid w:val="00EA788D"/>
    <w:rsid w:val="00EA78F7"/>
    <w:rsid w:val="00EB13D2"/>
    <w:rsid w:val="00EB5082"/>
    <w:rsid w:val="00EB598C"/>
    <w:rsid w:val="00EB5BF9"/>
    <w:rsid w:val="00EB5EEB"/>
    <w:rsid w:val="00EB75BD"/>
    <w:rsid w:val="00EC07AA"/>
    <w:rsid w:val="00EC1DD1"/>
    <w:rsid w:val="00EC39D1"/>
    <w:rsid w:val="00ED210C"/>
    <w:rsid w:val="00ED22B3"/>
    <w:rsid w:val="00ED2AAA"/>
    <w:rsid w:val="00ED4527"/>
    <w:rsid w:val="00ED50CA"/>
    <w:rsid w:val="00ED6F11"/>
    <w:rsid w:val="00EE02D3"/>
    <w:rsid w:val="00EE3301"/>
    <w:rsid w:val="00EE4428"/>
    <w:rsid w:val="00EE4AC0"/>
    <w:rsid w:val="00EE5C37"/>
    <w:rsid w:val="00EE63C1"/>
    <w:rsid w:val="00EE64F0"/>
    <w:rsid w:val="00EE707B"/>
    <w:rsid w:val="00EE786D"/>
    <w:rsid w:val="00EF08DC"/>
    <w:rsid w:val="00EF2230"/>
    <w:rsid w:val="00EF26E0"/>
    <w:rsid w:val="00EF29A4"/>
    <w:rsid w:val="00EF5777"/>
    <w:rsid w:val="00F00936"/>
    <w:rsid w:val="00F00C51"/>
    <w:rsid w:val="00F03D09"/>
    <w:rsid w:val="00F04201"/>
    <w:rsid w:val="00F04EDA"/>
    <w:rsid w:val="00F064D8"/>
    <w:rsid w:val="00F07C8C"/>
    <w:rsid w:val="00F07E30"/>
    <w:rsid w:val="00F15F12"/>
    <w:rsid w:val="00F174EF"/>
    <w:rsid w:val="00F21475"/>
    <w:rsid w:val="00F22D92"/>
    <w:rsid w:val="00F23B10"/>
    <w:rsid w:val="00F24FBC"/>
    <w:rsid w:val="00F257AE"/>
    <w:rsid w:val="00F25C65"/>
    <w:rsid w:val="00F26FCA"/>
    <w:rsid w:val="00F3213E"/>
    <w:rsid w:val="00F33E42"/>
    <w:rsid w:val="00F33E75"/>
    <w:rsid w:val="00F33FE6"/>
    <w:rsid w:val="00F35491"/>
    <w:rsid w:val="00F35A22"/>
    <w:rsid w:val="00F35A5B"/>
    <w:rsid w:val="00F35C2C"/>
    <w:rsid w:val="00F36A68"/>
    <w:rsid w:val="00F37410"/>
    <w:rsid w:val="00F37675"/>
    <w:rsid w:val="00F41028"/>
    <w:rsid w:val="00F4345F"/>
    <w:rsid w:val="00F43EFA"/>
    <w:rsid w:val="00F46B3C"/>
    <w:rsid w:val="00F47C44"/>
    <w:rsid w:val="00F530D0"/>
    <w:rsid w:val="00F53700"/>
    <w:rsid w:val="00F53926"/>
    <w:rsid w:val="00F541FF"/>
    <w:rsid w:val="00F54814"/>
    <w:rsid w:val="00F62DC2"/>
    <w:rsid w:val="00F62E16"/>
    <w:rsid w:val="00F636E3"/>
    <w:rsid w:val="00F66672"/>
    <w:rsid w:val="00F66C04"/>
    <w:rsid w:val="00F66D5C"/>
    <w:rsid w:val="00F67A6D"/>
    <w:rsid w:val="00F71D71"/>
    <w:rsid w:val="00F745B0"/>
    <w:rsid w:val="00F777E5"/>
    <w:rsid w:val="00F90A0C"/>
    <w:rsid w:val="00F913AB"/>
    <w:rsid w:val="00F91F28"/>
    <w:rsid w:val="00F92135"/>
    <w:rsid w:val="00FA241C"/>
    <w:rsid w:val="00FA2576"/>
    <w:rsid w:val="00FA32A4"/>
    <w:rsid w:val="00FA373D"/>
    <w:rsid w:val="00FA5373"/>
    <w:rsid w:val="00FA5BC2"/>
    <w:rsid w:val="00FA6BBE"/>
    <w:rsid w:val="00FA7577"/>
    <w:rsid w:val="00FA760F"/>
    <w:rsid w:val="00FB0E3B"/>
    <w:rsid w:val="00FB171B"/>
    <w:rsid w:val="00FB50F4"/>
    <w:rsid w:val="00FB699C"/>
    <w:rsid w:val="00FB6A00"/>
    <w:rsid w:val="00FB7DBA"/>
    <w:rsid w:val="00FC0984"/>
    <w:rsid w:val="00FC2605"/>
    <w:rsid w:val="00FC299F"/>
    <w:rsid w:val="00FC4598"/>
    <w:rsid w:val="00FC581D"/>
    <w:rsid w:val="00FC5A73"/>
    <w:rsid w:val="00FC6B3F"/>
    <w:rsid w:val="00FD0714"/>
    <w:rsid w:val="00FD0C18"/>
    <w:rsid w:val="00FD11B7"/>
    <w:rsid w:val="00FD192F"/>
    <w:rsid w:val="00FD1F9F"/>
    <w:rsid w:val="00FD2E33"/>
    <w:rsid w:val="00FD5B99"/>
    <w:rsid w:val="00FE1D77"/>
    <w:rsid w:val="00FE26A6"/>
    <w:rsid w:val="00FE28FB"/>
    <w:rsid w:val="00FE45EA"/>
    <w:rsid w:val="00FE5AD3"/>
    <w:rsid w:val="00FF15A1"/>
    <w:rsid w:val="00FF1B27"/>
    <w:rsid w:val="00FF48DE"/>
    <w:rsid w:val="00FF563B"/>
    <w:rsid w:val="00FF5907"/>
    <w:rsid w:val="03070C9C"/>
    <w:rsid w:val="095351D1"/>
    <w:rsid w:val="09A7E7DF"/>
    <w:rsid w:val="09A8DE42"/>
    <w:rsid w:val="0E7777A0"/>
    <w:rsid w:val="0F556E90"/>
    <w:rsid w:val="13676E73"/>
    <w:rsid w:val="15EEDE0E"/>
    <w:rsid w:val="1664F42A"/>
    <w:rsid w:val="1698AB55"/>
    <w:rsid w:val="1919DB6D"/>
    <w:rsid w:val="1D0484E8"/>
    <w:rsid w:val="1DD085BF"/>
    <w:rsid w:val="242A054C"/>
    <w:rsid w:val="249C87C9"/>
    <w:rsid w:val="28C8767F"/>
    <w:rsid w:val="2B5B186E"/>
    <w:rsid w:val="308FE9D5"/>
    <w:rsid w:val="30A05809"/>
    <w:rsid w:val="388A959E"/>
    <w:rsid w:val="3AE78B9E"/>
    <w:rsid w:val="3CC96CE3"/>
    <w:rsid w:val="422B7835"/>
    <w:rsid w:val="4353F0EA"/>
    <w:rsid w:val="4C196404"/>
    <w:rsid w:val="4CAA9A6C"/>
    <w:rsid w:val="4D231C7E"/>
    <w:rsid w:val="4D68D18F"/>
    <w:rsid w:val="50F90C02"/>
    <w:rsid w:val="5119DBB7"/>
    <w:rsid w:val="52C84BB2"/>
    <w:rsid w:val="52EF1A6E"/>
    <w:rsid w:val="5444C2EF"/>
    <w:rsid w:val="5750353A"/>
    <w:rsid w:val="5A492538"/>
    <w:rsid w:val="5F8815ED"/>
    <w:rsid w:val="6195A809"/>
    <w:rsid w:val="63A95ADE"/>
    <w:rsid w:val="64359C04"/>
    <w:rsid w:val="644D0E93"/>
    <w:rsid w:val="68B656F7"/>
    <w:rsid w:val="6F96C1E8"/>
    <w:rsid w:val="6FB7D41C"/>
    <w:rsid w:val="72417D97"/>
    <w:rsid w:val="750B406D"/>
    <w:rsid w:val="788483B9"/>
    <w:rsid w:val="7B5C27A3"/>
    <w:rsid w:val="7D1E6BC5"/>
    <w:rsid w:val="7D95E98A"/>
    <w:rsid w:val="7EFC9D3B"/>
    <w:rsid w:val="7F45B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67C2"/>
  <w15:chartTrackingRefBased/>
  <w15:docId w15:val="{33C5AC23-6192-4CEF-B578-594BD20F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basedOn w:val="DefaultParagraphFont"/>
    <w:link w:val="ListParagraph"/>
    <w:uiPriority w:val="34"/>
    <w:qFormat/>
    <w:locked/>
    <w:rsid w:val="00175910"/>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Medium Grid 1 - Accent 21"/>
    <w:basedOn w:val="Normal"/>
    <w:link w:val="ListParagraphChar"/>
    <w:uiPriority w:val="34"/>
    <w:qFormat/>
    <w:rsid w:val="00175910"/>
    <w:pPr>
      <w:ind w:left="720"/>
      <w:contextualSpacing/>
    </w:pPr>
    <w:rPr>
      <w:lang w:val="en-US"/>
    </w:rPr>
  </w:style>
  <w:style w:type="table" w:styleId="TableGrid">
    <w:name w:val="Table Grid"/>
    <w:basedOn w:val="TableNorma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7FF"/>
    <w:rPr>
      <w:rFonts w:ascii="Segoe UI" w:eastAsia="Times New Roman" w:hAnsi="Segoe UI" w:cs="Segoe UI"/>
      <w:sz w:val="18"/>
      <w:szCs w:val="18"/>
      <w:lang w:val="lt-LT" w:eastAsia="lt-LT"/>
    </w:rPr>
  </w:style>
  <w:style w:type="character" w:styleId="PlaceholderText">
    <w:name w:val="Placeholder Text"/>
    <w:basedOn w:val="DefaultParagraphFont"/>
    <w:uiPriority w:val="99"/>
    <w:semiHidden/>
    <w:rsid w:val="003617DF"/>
    <w:rPr>
      <w:color w:val="808080"/>
    </w:rPr>
  </w:style>
  <w:style w:type="character" w:styleId="CommentReference">
    <w:name w:val="annotation reference"/>
    <w:basedOn w:val="DefaultParagraphFont"/>
    <w:uiPriority w:val="99"/>
    <w:semiHidden/>
    <w:unhideWhenUsed/>
    <w:rsid w:val="003E7F9D"/>
    <w:rPr>
      <w:sz w:val="16"/>
      <w:szCs w:val="16"/>
    </w:rPr>
  </w:style>
  <w:style w:type="paragraph" w:styleId="CommentText">
    <w:name w:val="annotation text"/>
    <w:basedOn w:val="Normal"/>
    <w:link w:val="CommentTextChar"/>
    <w:uiPriority w:val="99"/>
    <w:unhideWhenUsed/>
    <w:rsid w:val="003E7F9D"/>
    <w:rPr>
      <w:sz w:val="20"/>
      <w:szCs w:val="20"/>
    </w:rPr>
  </w:style>
  <w:style w:type="character" w:customStyle="1" w:styleId="CommentTextChar">
    <w:name w:val="Comment Text Char"/>
    <w:basedOn w:val="DefaultParagraphFont"/>
    <w:link w:val="CommentText"/>
    <w:uiPriority w:val="99"/>
    <w:rsid w:val="003E7F9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E7F9D"/>
    <w:rPr>
      <w:b/>
      <w:bCs/>
    </w:rPr>
  </w:style>
  <w:style w:type="character" w:customStyle="1" w:styleId="CommentSubjectChar">
    <w:name w:val="Comment Subject Char"/>
    <w:basedOn w:val="CommentTextChar"/>
    <w:link w:val="CommentSubject"/>
    <w:uiPriority w:val="99"/>
    <w:semiHidden/>
    <w:rsid w:val="003E7F9D"/>
    <w:rPr>
      <w:rFonts w:ascii="Times New Roman" w:eastAsia="Times New Roman" w:hAnsi="Times New Roman" w:cs="Times New Roman"/>
      <w:b/>
      <w:bCs/>
      <w:sz w:val="20"/>
      <w:szCs w:val="20"/>
      <w:lang w:val="lt-LT" w:eastAsia="lt-LT"/>
    </w:rPr>
  </w:style>
  <w:style w:type="character" w:styleId="Emphasis">
    <w:name w:val="Emphasis"/>
    <w:basedOn w:val="DefaultParagraphFont"/>
    <w:uiPriority w:val="20"/>
    <w:qFormat/>
    <w:rsid w:val="0085555D"/>
    <w:rPr>
      <w:i/>
      <w:iCs/>
    </w:rPr>
  </w:style>
  <w:style w:type="character" w:styleId="Hyperlink">
    <w:name w:val="Hyperlink"/>
    <w:basedOn w:val="DefaultParagraphFont"/>
    <w:uiPriority w:val="99"/>
    <w:unhideWhenUsed/>
    <w:rsid w:val="005C3EE7"/>
    <w:rPr>
      <w:color w:val="0563C1" w:themeColor="hyperlink"/>
      <w:u w:val="single"/>
    </w:rPr>
  </w:style>
  <w:style w:type="character" w:customStyle="1" w:styleId="UnresolvedMention1">
    <w:name w:val="Unresolved Mention1"/>
    <w:basedOn w:val="DefaultParagraphFont"/>
    <w:uiPriority w:val="99"/>
    <w:semiHidden/>
    <w:unhideWhenUsed/>
    <w:rsid w:val="005C3EE7"/>
    <w:rPr>
      <w:color w:val="605E5C"/>
      <w:shd w:val="clear" w:color="auto" w:fill="E1DFDD"/>
    </w:rPr>
  </w:style>
  <w:style w:type="paragraph" w:styleId="Revision">
    <w:name w:val="Revision"/>
    <w:hidden/>
    <w:uiPriority w:val="99"/>
    <w:semiHidden/>
    <w:rsid w:val="0030024A"/>
    <w:pPr>
      <w:spacing w:after="0" w:line="240" w:lineRule="auto"/>
    </w:pPr>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F3213E"/>
    <w:pPr>
      <w:tabs>
        <w:tab w:val="center" w:pos="4513"/>
        <w:tab w:val="right" w:pos="9026"/>
      </w:tabs>
    </w:pPr>
  </w:style>
  <w:style w:type="character" w:customStyle="1" w:styleId="HeaderChar">
    <w:name w:val="Header Char"/>
    <w:basedOn w:val="DefaultParagraphFont"/>
    <w:link w:val="Header"/>
    <w:uiPriority w:val="99"/>
    <w:rsid w:val="00F3213E"/>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F3213E"/>
    <w:pPr>
      <w:tabs>
        <w:tab w:val="center" w:pos="4513"/>
        <w:tab w:val="right" w:pos="9026"/>
      </w:tabs>
    </w:pPr>
  </w:style>
  <w:style w:type="character" w:customStyle="1" w:styleId="FooterChar">
    <w:name w:val="Footer Char"/>
    <w:basedOn w:val="DefaultParagraphFont"/>
    <w:link w:val="Footer"/>
    <w:uiPriority w:val="99"/>
    <w:rsid w:val="00F3213E"/>
    <w:rPr>
      <w:rFonts w:ascii="Times New Roman" w:eastAsia="Times New Roman" w:hAnsi="Times New Roman" w:cs="Times New Roman"/>
      <w:sz w:val="24"/>
      <w:szCs w:val="24"/>
      <w:lang w:val="lt-LT" w:eastAsia="lt-LT"/>
    </w:rPr>
  </w:style>
  <w:style w:type="paragraph" w:customStyle="1" w:styleId="pf0">
    <w:name w:val="pf0"/>
    <w:basedOn w:val="Normal"/>
    <w:rsid w:val="00024FAB"/>
    <w:pPr>
      <w:spacing w:before="100" w:beforeAutospacing="1" w:after="100" w:afterAutospacing="1"/>
    </w:pPr>
  </w:style>
  <w:style w:type="character" w:customStyle="1" w:styleId="cf01">
    <w:name w:val="cf01"/>
    <w:basedOn w:val="DefaultParagraphFont"/>
    <w:rsid w:val="00024FAB"/>
    <w:rPr>
      <w:rFonts w:ascii="Segoe UI" w:hAnsi="Segoe UI" w:cs="Segoe UI" w:hint="default"/>
      <w:sz w:val="18"/>
      <w:szCs w:val="18"/>
    </w:rPr>
  </w:style>
  <w:style w:type="character" w:customStyle="1" w:styleId="cf21">
    <w:name w:val="cf21"/>
    <w:basedOn w:val="DefaultParagraphFont"/>
    <w:rsid w:val="00024FAB"/>
    <w:rPr>
      <w:rFonts w:ascii="Segoe UI" w:hAnsi="Segoe UI" w:cs="Segoe UI" w:hint="default"/>
      <w:i/>
      <w:iCs/>
      <w:sz w:val="18"/>
      <w:szCs w:val="18"/>
    </w:rPr>
  </w:style>
  <w:style w:type="character" w:customStyle="1" w:styleId="cf31">
    <w:name w:val="cf31"/>
    <w:basedOn w:val="DefaultParagraphFont"/>
    <w:rsid w:val="00024FAB"/>
    <w:rPr>
      <w:rFonts w:ascii="Segoe UI" w:hAnsi="Segoe UI" w:cs="Segoe UI" w:hint="default"/>
      <w:i/>
      <w:iCs/>
      <w:sz w:val="18"/>
      <w:szCs w:val="18"/>
      <w:u w:val="single"/>
    </w:rPr>
  </w:style>
  <w:style w:type="character" w:customStyle="1" w:styleId="cf41">
    <w:name w:val="cf41"/>
    <w:basedOn w:val="DefaultParagraphFont"/>
    <w:rsid w:val="00024FAB"/>
    <w:rPr>
      <w:rFonts w:ascii="Segoe UI" w:hAnsi="Segoe UI" w:cs="Segoe UI" w:hint="default"/>
      <w:sz w:val="18"/>
      <w:szCs w:val="18"/>
      <w:u w:val="single"/>
    </w:rPr>
  </w:style>
  <w:style w:type="paragraph" w:styleId="NormalWeb">
    <w:name w:val="Normal (Web)"/>
    <w:basedOn w:val="Normal"/>
    <w:uiPriority w:val="99"/>
    <w:semiHidden/>
    <w:unhideWhenUsed/>
    <w:rsid w:val="0051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00674978">
      <w:bodyDiv w:val="1"/>
      <w:marLeft w:val="0"/>
      <w:marRight w:val="0"/>
      <w:marTop w:val="0"/>
      <w:marBottom w:val="0"/>
      <w:divBdr>
        <w:top w:val="none" w:sz="0" w:space="0" w:color="auto"/>
        <w:left w:val="none" w:sz="0" w:space="0" w:color="auto"/>
        <w:bottom w:val="none" w:sz="0" w:space="0" w:color="auto"/>
        <w:right w:val="none" w:sz="0" w:space="0" w:color="auto"/>
      </w:divBdr>
    </w:div>
    <w:div w:id="1031539325">
      <w:bodyDiv w:val="1"/>
      <w:marLeft w:val="0"/>
      <w:marRight w:val="0"/>
      <w:marTop w:val="0"/>
      <w:marBottom w:val="0"/>
      <w:divBdr>
        <w:top w:val="none" w:sz="0" w:space="0" w:color="auto"/>
        <w:left w:val="none" w:sz="0" w:space="0" w:color="auto"/>
        <w:bottom w:val="none" w:sz="0" w:space="0" w:color="auto"/>
        <w:right w:val="none" w:sz="0" w:space="0" w:color="auto"/>
      </w:divBdr>
    </w:div>
    <w:div w:id="1133212790">
      <w:bodyDiv w:val="1"/>
      <w:marLeft w:val="0"/>
      <w:marRight w:val="0"/>
      <w:marTop w:val="0"/>
      <w:marBottom w:val="0"/>
      <w:divBdr>
        <w:top w:val="none" w:sz="0" w:space="0" w:color="auto"/>
        <w:left w:val="none" w:sz="0" w:space="0" w:color="auto"/>
        <w:bottom w:val="none" w:sz="0" w:space="0" w:color="auto"/>
        <w:right w:val="none" w:sz="0" w:space="0" w:color="auto"/>
      </w:divBdr>
    </w:div>
    <w:div w:id="1346900726">
      <w:bodyDiv w:val="1"/>
      <w:marLeft w:val="0"/>
      <w:marRight w:val="0"/>
      <w:marTop w:val="0"/>
      <w:marBottom w:val="0"/>
      <w:divBdr>
        <w:top w:val="none" w:sz="0" w:space="0" w:color="auto"/>
        <w:left w:val="none" w:sz="0" w:space="0" w:color="auto"/>
        <w:bottom w:val="none" w:sz="0" w:space="0" w:color="auto"/>
        <w:right w:val="none" w:sz="0" w:space="0" w:color="auto"/>
      </w:divBdr>
    </w:div>
    <w:div w:id="1923680673">
      <w:bodyDiv w:val="1"/>
      <w:marLeft w:val="0"/>
      <w:marRight w:val="0"/>
      <w:marTop w:val="0"/>
      <w:marBottom w:val="0"/>
      <w:divBdr>
        <w:top w:val="none" w:sz="0" w:space="0" w:color="auto"/>
        <w:left w:val="none" w:sz="0" w:space="0" w:color="auto"/>
        <w:bottom w:val="none" w:sz="0" w:space="0" w:color="auto"/>
        <w:right w:val="none" w:sz="0" w:space="0" w:color="auto"/>
      </w:divBdr>
    </w:div>
    <w:div w:id="2029401628">
      <w:bodyDiv w:val="1"/>
      <w:marLeft w:val="0"/>
      <w:marRight w:val="0"/>
      <w:marTop w:val="0"/>
      <w:marBottom w:val="0"/>
      <w:divBdr>
        <w:top w:val="none" w:sz="0" w:space="0" w:color="auto"/>
        <w:left w:val="none" w:sz="0" w:space="0" w:color="auto"/>
        <w:bottom w:val="none" w:sz="0" w:space="0" w:color="auto"/>
        <w:right w:val="none" w:sz="0" w:space="0" w:color="auto"/>
      </w:divBdr>
      <w:divsChild>
        <w:div w:id="201787668">
          <w:marLeft w:val="0"/>
          <w:marRight w:val="0"/>
          <w:marTop w:val="0"/>
          <w:marBottom w:val="0"/>
          <w:divBdr>
            <w:top w:val="none" w:sz="0" w:space="0" w:color="auto"/>
            <w:left w:val="none" w:sz="0" w:space="0" w:color="auto"/>
            <w:bottom w:val="none" w:sz="0" w:space="0" w:color="auto"/>
            <w:right w:val="none" w:sz="0" w:space="0" w:color="auto"/>
          </w:divBdr>
        </w:div>
        <w:div w:id="336884780">
          <w:marLeft w:val="0"/>
          <w:marRight w:val="0"/>
          <w:marTop w:val="0"/>
          <w:marBottom w:val="0"/>
          <w:divBdr>
            <w:top w:val="none" w:sz="0" w:space="0" w:color="auto"/>
            <w:left w:val="none" w:sz="0" w:space="0" w:color="auto"/>
            <w:bottom w:val="none" w:sz="0" w:space="0" w:color="auto"/>
            <w:right w:val="none" w:sz="0" w:space="0" w:color="auto"/>
          </w:divBdr>
        </w:div>
        <w:div w:id="511146950">
          <w:marLeft w:val="0"/>
          <w:marRight w:val="0"/>
          <w:marTop w:val="0"/>
          <w:marBottom w:val="0"/>
          <w:divBdr>
            <w:top w:val="none" w:sz="0" w:space="0" w:color="auto"/>
            <w:left w:val="none" w:sz="0" w:space="0" w:color="auto"/>
            <w:bottom w:val="none" w:sz="0" w:space="0" w:color="auto"/>
            <w:right w:val="none" w:sz="0" w:space="0" w:color="auto"/>
          </w:divBdr>
        </w:div>
        <w:div w:id="134093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eva.bauziene@govilniu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govilnius.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9529774F9914DB255B91791E443D0" ma:contentTypeVersion="22" ma:contentTypeDescription="Create a new document." ma:contentTypeScope="" ma:versionID="944bafb414cf66458ba92ee61efb644d">
  <xsd:schema xmlns:xsd="http://www.w3.org/2001/XMLSchema" xmlns:xs="http://www.w3.org/2001/XMLSchema" xmlns:p="http://schemas.microsoft.com/office/2006/metadata/properties" xmlns:ns2="9ec83aca-65a3-439e-9b36-b6394e93f32f" xmlns:ns3="7b93c6f7-d1d3-4079-b7f5-7ce3c7cbce18" targetNamespace="http://schemas.microsoft.com/office/2006/metadata/properties" ma:root="true" ma:fieldsID="c2b909ca024c79bec28655a6dbb7ef42" ns2:_="" ns3:_="">
    <xsd:import namespace="9ec83aca-65a3-439e-9b36-b6394e93f32f"/>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KeywordTaxHTField" minOccurs="0"/>
                <xsd:element ref="ns3:TaxCatchAll" minOccurs="0"/>
                <xsd:element ref="ns2:Date"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83aca-65a3-439e-9b36-b6394e93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972aff57-7d51-46b1-aadd-28a37310c205"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83aca-65a3-439e-9b36-b6394e93f32f">
      <Terms xmlns="http://schemas.microsoft.com/office/infopath/2007/PartnerControls"/>
    </lcf76f155ced4ddcb4097134ff3c332f>
    <TaxCatchAll xmlns="7b93c6f7-d1d3-4079-b7f5-7ce3c7cbce18" xsi:nil="true"/>
    <Date xmlns="9ec83aca-65a3-439e-9b36-b6394e93f32f" xsi:nil="true"/>
    <TaxKeywordTaxHTField xmlns="7b93c6f7-d1d3-4079-b7f5-7ce3c7cbce18">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6D646-D26A-4036-93A2-75D9512FE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83aca-65a3-439e-9b36-b6394e93f32f"/>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31AE0-8676-4735-91B5-3450111E8476}">
  <ds:schemaRefs>
    <ds:schemaRef ds:uri="http://schemas.microsoft.com/office/2006/metadata/properties"/>
    <ds:schemaRef ds:uri="http://schemas.microsoft.com/office/infopath/2007/PartnerControls"/>
    <ds:schemaRef ds:uri="9ec83aca-65a3-439e-9b36-b6394e93f32f"/>
    <ds:schemaRef ds:uri="7b93c6f7-d1d3-4079-b7f5-7ce3c7cbce18"/>
  </ds:schemaRefs>
</ds:datastoreItem>
</file>

<file path=customXml/itemProps3.xml><?xml version="1.0" encoding="utf-8"?>
<ds:datastoreItem xmlns:ds="http://schemas.openxmlformats.org/officeDocument/2006/customXml" ds:itemID="{755C3FB1-5F82-4720-84CE-00DEB8D162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11</Pages>
  <Words>24334</Words>
  <Characters>13871</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38129</CharactersWithSpaces>
  <SharedDoc>false</SharedDoc>
  <HLinks>
    <vt:vector size="12" baseType="variant">
      <vt:variant>
        <vt:i4>4390957</vt:i4>
      </vt:variant>
      <vt:variant>
        <vt:i4>3</vt:i4>
      </vt:variant>
      <vt:variant>
        <vt:i4>0</vt:i4>
      </vt:variant>
      <vt:variant>
        <vt:i4>5</vt:i4>
      </vt:variant>
      <vt:variant>
        <vt:lpwstr>mailto:ieva.bauziene@govilnius.lt</vt:lpwstr>
      </vt:variant>
      <vt:variant>
        <vt:lpwstr/>
      </vt:variant>
      <vt:variant>
        <vt:i4>6946880</vt:i4>
      </vt:variant>
      <vt:variant>
        <vt:i4>0</vt:i4>
      </vt:variant>
      <vt:variant>
        <vt:i4>0</vt:i4>
      </vt:variant>
      <vt:variant>
        <vt:i4>5</vt:i4>
      </vt:variant>
      <vt:variant>
        <vt:lpwstr>mailto:info@govilnius.lt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Vičius</dc:creator>
  <cp:keywords/>
  <dc:description/>
  <cp:lastModifiedBy>Rimutė Neciunskienė</cp:lastModifiedBy>
  <cp:revision>72</cp:revision>
  <dcterms:created xsi:type="dcterms:W3CDTF">2025-07-30T07:16:00Z</dcterms:created>
  <dcterms:modified xsi:type="dcterms:W3CDTF">2025-09-11T11:41:00Z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0x010100CD39529774F9914DB255B91791E443D0</vt:lpwstr>
  </property>
  <property fmtid="{D5CDD505-2E9C-101B-9397-08002B2CF9AE}" pid="3" name="TaxKeyword">
    <vt:lpwstr/>
  </property>
  <property fmtid="{D5CDD505-2E9C-101B-9397-08002B2CF9AE}" pid="4" name="MediaServiceImageTags">
    <vt:lpwstr/>
  </property>
</Properties>
</file>