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4101CB7B" w:rsidR="00C93D59" w:rsidRPr="007C438E" w:rsidRDefault="00994573" w:rsidP="00C93D59">
          <w:pPr>
            <w:spacing w:after="0"/>
            <w:ind w:firstLine="6663"/>
            <w:contextualSpacing/>
            <w:rPr>
              <w:rFonts w:ascii="Arial" w:hAnsi="Arial" w:cs="Arial"/>
              <w:sz w:val="24"/>
              <w:szCs w:val="24"/>
            </w:rPr>
          </w:pPr>
          <w:r>
            <w:rPr>
              <w:rFonts w:ascii="Arial" w:hAnsi="Arial" w:cs="Arial"/>
              <w:sz w:val="24"/>
              <w:szCs w:val="24"/>
            </w:rPr>
            <w:t>Direktorius</w:t>
          </w:r>
          <w:r w:rsidR="00C93D59" w:rsidRPr="007C438E">
            <w:rPr>
              <w:rFonts w:ascii="Arial" w:hAnsi="Arial" w:cs="Arial"/>
              <w:sz w:val="24"/>
              <w:szCs w:val="24"/>
            </w:rPr>
            <w:t xml:space="preserve"> </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0A1BFA19" w:rsidR="00C93D59" w:rsidRPr="007C438E" w:rsidRDefault="00994573" w:rsidP="00C93D59">
          <w:pPr>
            <w:pStyle w:val="Pavadinimas"/>
            <w:spacing w:line="276" w:lineRule="auto"/>
            <w:ind w:right="-176"/>
            <w:jc w:val="center"/>
            <w:rPr>
              <w:rFonts w:ascii="Arial" w:hAnsi="Arial" w:cs="Arial"/>
              <w:b/>
              <w:bCs/>
              <w:sz w:val="24"/>
              <w:szCs w:val="24"/>
              <w:shd w:val="clear" w:color="auto" w:fill="FFFFFF"/>
            </w:rPr>
          </w:pPr>
          <w:r>
            <w:rPr>
              <w:rFonts w:ascii="Arial" w:hAnsi="Arial" w:cs="Arial"/>
              <w:b/>
              <w:bCs/>
              <w:sz w:val="24"/>
              <w:szCs w:val="24"/>
              <w:shd w:val="clear" w:color="auto" w:fill="FFFFFF"/>
            </w:rPr>
            <w:t>VIEŠOJI ĮSTAIGA ŠV. JUOZAPO GLOBOS NAMAI</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7EB83654"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904ABD">
            <w:rPr>
              <w:rFonts w:ascii="Arial" w:hAnsi="Arial" w:cs="Arial"/>
              <w:b/>
              <w:sz w:val="24"/>
              <w:szCs w:val="24"/>
            </w:rPr>
            <w:t>ELEKTR</w:t>
          </w:r>
          <w:r w:rsidR="00312575">
            <w:rPr>
              <w:rFonts w:ascii="Arial" w:hAnsi="Arial" w:cs="Arial"/>
              <w:b/>
              <w:sz w:val="24"/>
              <w:szCs w:val="24"/>
            </w:rPr>
            <w:t>INIS AUT</w:t>
          </w:r>
          <w:r w:rsidR="00904ABD">
            <w:rPr>
              <w:rFonts w:ascii="Arial" w:hAnsi="Arial" w:cs="Arial"/>
              <w:b/>
              <w:sz w:val="24"/>
              <w:szCs w:val="24"/>
            </w:rPr>
            <w:t>OMOBILIS</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20F29077" w14:textId="49C83140" w:rsidR="00D05534" w:rsidRDefault="00C93D59" w:rsidP="00D05534">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2AF6217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DD0BE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25D17CD1" w:rsidR="00FD06B0" w:rsidRPr="006A5E11" w:rsidRDefault="00994573" w:rsidP="00FD06B0">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Viešoji įstaiga Šv. Juozapo globos namai</w:t>
      </w:r>
      <w:r w:rsidR="00FD06B0" w:rsidRPr="006A5E11">
        <w:rPr>
          <w:rFonts w:ascii="Arial" w:hAnsi="Arial" w:cs="Arial"/>
          <w:sz w:val="24"/>
          <w:szCs w:val="24"/>
        </w:rPr>
        <w:t xml:space="preserve"> (toliau – perkančioji organizacija) vykdo</w:t>
      </w:r>
      <w:r w:rsidR="00FD06B0">
        <w:rPr>
          <w:rFonts w:ascii="Arial" w:hAnsi="Arial" w:cs="Arial"/>
          <w:sz w:val="24"/>
          <w:szCs w:val="24"/>
        </w:rPr>
        <w:t xml:space="preserve"> mažos vertės</w:t>
      </w:r>
      <w:r w:rsidR="00FD06B0" w:rsidRPr="006A5E11">
        <w:rPr>
          <w:rFonts w:ascii="Arial" w:hAnsi="Arial" w:cs="Arial"/>
          <w:sz w:val="24"/>
          <w:szCs w:val="24"/>
        </w:rPr>
        <w:t xml:space="preserve"> viešąjį pirkimą</w:t>
      </w:r>
      <w:r w:rsidR="00FD06B0">
        <w:rPr>
          <w:rFonts w:ascii="Arial" w:hAnsi="Arial" w:cs="Arial"/>
          <w:sz w:val="24"/>
          <w:szCs w:val="24"/>
        </w:rPr>
        <w:t xml:space="preserve"> skelbiamos apklausos būdu</w:t>
      </w:r>
      <w:r w:rsidR="00FD06B0" w:rsidRPr="006A5E11">
        <w:rPr>
          <w:rFonts w:ascii="Arial" w:hAnsi="Arial" w:cs="Arial"/>
          <w:sz w:val="24"/>
          <w:szCs w:val="24"/>
        </w:rPr>
        <w:t xml:space="preserve"> (toliau – </w:t>
      </w:r>
      <w:r w:rsidR="00FD06B0">
        <w:rPr>
          <w:rFonts w:ascii="Arial" w:hAnsi="Arial" w:cs="Arial"/>
          <w:sz w:val="24"/>
          <w:szCs w:val="24"/>
        </w:rPr>
        <w:t>P</w:t>
      </w:r>
      <w:r w:rsidR="00FD06B0" w:rsidRPr="006A5E11">
        <w:rPr>
          <w:rFonts w:ascii="Arial" w:hAnsi="Arial" w:cs="Arial"/>
          <w:sz w:val="24"/>
          <w:szCs w:val="24"/>
        </w:rPr>
        <w:t>irkimas)</w:t>
      </w:r>
      <w:r w:rsidR="00FD06B0" w:rsidRPr="006A5E11">
        <w:rPr>
          <w:rFonts w:ascii="Arial" w:eastAsia="Calibri"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131881D3" w14:textId="61F1CB02" w:rsidR="0052303A" w:rsidRPr="0052303A"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52303A" w:rsidRPr="0052303A">
        <w:rPr>
          <w:rFonts w:ascii="Arial" w:eastAsia="Times New Roman" w:hAnsi="Arial" w:cs="Arial"/>
          <w:sz w:val="24"/>
          <w:szCs w:val="24"/>
        </w:rPr>
        <w:t>4.</w:t>
      </w:r>
      <w:r w:rsidR="00904ABD">
        <w:rPr>
          <w:rFonts w:ascii="Arial" w:eastAsia="Times New Roman" w:hAnsi="Arial" w:cs="Arial"/>
          <w:sz w:val="24"/>
          <w:szCs w:val="24"/>
        </w:rPr>
        <w:t>1</w:t>
      </w:r>
      <w:r w:rsidR="0052303A" w:rsidRPr="0052303A">
        <w:rPr>
          <w:rFonts w:ascii="Arial" w:eastAsia="Times New Roman" w:hAnsi="Arial" w:cs="Arial"/>
          <w:sz w:val="24"/>
          <w:szCs w:val="24"/>
        </w:rPr>
        <w:t xml:space="preserve"> p</w:t>
      </w:r>
      <w:r w:rsidR="00904ABD">
        <w:rPr>
          <w:rFonts w:ascii="Arial" w:eastAsia="Times New Roman" w:hAnsi="Arial" w:cs="Arial"/>
          <w:sz w:val="24"/>
          <w:szCs w:val="24"/>
        </w:rPr>
        <w:t>unktu.</w:t>
      </w:r>
    </w:p>
    <w:p w14:paraId="03BA0871" w14:textId="4510083A" w:rsidR="00C93D59" w:rsidRPr="0052303A"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hAnsi="Arial" w:cs="Arial"/>
          <w:color w:val="000000" w:themeColor="text1"/>
          <w:sz w:val="24"/>
          <w:szCs w:val="24"/>
        </w:rPr>
        <w:t xml:space="preserve">Pirkime neleidžiama pateikti alternatyvių </w:t>
      </w:r>
      <w:r w:rsidRPr="0052303A">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317E0B71" w14:textId="110B5AFC" w:rsidR="00FD06B0" w:rsidRPr="00FD06B0"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is</w:t>
      </w:r>
      <w:r>
        <w:rPr>
          <w:rFonts w:ascii="Arial" w:eastAsia="Arial" w:hAnsi="Arial" w:cs="Arial"/>
          <w:sz w:val="24"/>
          <w:szCs w:val="24"/>
        </w:rPr>
        <w:t xml:space="preserve"> asm</w:t>
      </w:r>
      <w:r w:rsidR="00FD06B0">
        <w:rPr>
          <w:rFonts w:ascii="Arial" w:eastAsia="Arial" w:hAnsi="Arial" w:cs="Arial"/>
          <w:sz w:val="24"/>
          <w:szCs w:val="24"/>
        </w:rPr>
        <w:t>uo</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r w:rsidR="00FD06B0" w:rsidRPr="00FD06B0">
        <w:rPr>
          <w:rFonts w:ascii="Arial" w:hAnsi="Arial" w:cs="Arial"/>
          <w:sz w:val="24"/>
          <w:szCs w:val="24"/>
        </w:rPr>
        <w:t xml:space="preserve">Jolanta </w:t>
      </w:r>
      <w:r w:rsidR="00994573">
        <w:rPr>
          <w:rFonts w:ascii="Arial" w:hAnsi="Arial" w:cs="Arial"/>
          <w:sz w:val="24"/>
          <w:szCs w:val="24"/>
        </w:rPr>
        <w:t>Lungienė</w:t>
      </w:r>
      <w:r w:rsidR="00FD06B0" w:rsidRPr="00FD06B0">
        <w:rPr>
          <w:rFonts w:ascii="Arial" w:hAnsi="Arial" w:cs="Arial"/>
          <w:sz w:val="24"/>
          <w:szCs w:val="24"/>
        </w:rPr>
        <w:t xml:space="preserve">, </w:t>
      </w:r>
      <w:r w:rsidR="00994573">
        <w:rPr>
          <w:rFonts w:ascii="Arial" w:hAnsi="Arial" w:cs="Arial"/>
          <w:sz w:val="24"/>
          <w:szCs w:val="24"/>
        </w:rPr>
        <w:t>VšĮ Šv. Juozapo globos namų</w:t>
      </w:r>
      <w:r w:rsidR="00FD06B0" w:rsidRPr="00FD06B0">
        <w:rPr>
          <w:rFonts w:ascii="Arial" w:hAnsi="Arial" w:cs="Arial"/>
          <w:sz w:val="24"/>
          <w:szCs w:val="24"/>
        </w:rPr>
        <w:t xml:space="preserve"> Viešųjų pirkimų skyriaus specialistė, tel. +370</w:t>
      </w:r>
      <w:r w:rsidR="00994573">
        <w:rPr>
          <w:rFonts w:ascii="Arial" w:hAnsi="Arial" w:cs="Arial"/>
          <w:sz w:val="24"/>
          <w:szCs w:val="24"/>
        </w:rPr>
        <w:t> </w:t>
      </w:r>
      <w:r w:rsidR="00FD06B0" w:rsidRPr="00FD06B0">
        <w:rPr>
          <w:rFonts w:ascii="Arial" w:hAnsi="Arial" w:cs="Arial"/>
          <w:sz w:val="24"/>
          <w:szCs w:val="24"/>
        </w:rPr>
        <w:t>6</w:t>
      </w:r>
      <w:r w:rsidR="00994573">
        <w:rPr>
          <w:rFonts w:ascii="Arial" w:hAnsi="Arial" w:cs="Arial"/>
          <w:sz w:val="24"/>
          <w:szCs w:val="24"/>
        </w:rPr>
        <w:t>79 05005</w:t>
      </w:r>
      <w:r w:rsidR="00FD06B0" w:rsidRPr="00FD06B0">
        <w:rPr>
          <w:rFonts w:ascii="Arial" w:hAnsi="Arial" w:cs="Arial"/>
          <w:sz w:val="24"/>
          <w:szCs w:val="24"/>
        </w:rPr>
        <w:t xml:space="preserve">, el. p. </w:t>
      </w:r>
      <w:r w:rsidR="00994573">
        <w:rPr>
          <w:rFonts w:ascii="Arial" w:hAnsi="Arial" w:cs="Arial"/>
          <w:sz w:val="24"/>
          <w:szCs w:val="24"/>
        </w:rPr>
        <w:t>pirkimai</w:t>
      </w:r>
      <w:r w:rsidR="00FD06B0" w:rsidRPr="00FD06B0">
        <w:rPr>
          <w:rFonts w:ascii="Arial" w:hAnsi="Arial" w:cs="Arial"/>
          <w:sz w:val="24"/>
          <w:szCs w:val="24"/>
        </w:rPr>
        <w:t>@</w:t>
      </w:r>
      <w:r w:rsidR="00994573">
        <w:rPr>
          <w:rFonts w:ascii="Arial" w:hAnsi="Arial" w:cs="Arial"/>
          <w:sz w:val="24"/>
          <w:szCs w:val="24"/>
        </w:rPr>
        <w:t>juozapogloba</w:t>
      </w:r>
      <w:r w:rsidR="00FD06B0" w:rsidRPr="00FD06B0">
        <w:rPr>
          <w:rFonts w:ascii="Arial" w:hAnsi="Arial" w:cs="Arial"/>
          <w:sz w:val="24"/>
          <w:szCs w:val="24"/>
        </w:rPr>
        <w:t>.lt.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6985FB3E" w:rsidR="00C93D59" w:rsidRPr="00904ABD" w:rsidRDefault="00C93D59" w:rsidP="00904ABD">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perka</w:t>
      </w:r>
      <w:r w:rsidR="00904ABD">
        <w:rPr>
          <w:rFonts w:ascii="Arial" w:eastAsia="Calibri" w:hAnsi="Arial" w:cs="Arial"/>
          <w:color w:val="000000" w:themeColor="text1"/>
          <w:sz w:val="24"/>
          <w:szCs w:val="24"/>
        </w:rPr>
        <w:t xml:space="preserve"> </w:t>
      </w:r>
      <w:r w:rsidR="00904ABD" w:rsidRPr="00904ABD">
        <w:rPr>
          <w:rFonts w:ascii="Arial" w:eastAsia="Calibri" w:hAnsi="Arial" w:cs="Arial"/>
          <w:b/>
          <w:bCs/>
          <w:color w:val="000000" w:themeColor="text1"/>
          <w:sz w:val="24"/>
          <w:szCs w:val="24"/>
        </w:rPr>
        <w:t>1 (vieną)</w:t>
      </w:r>
      <w:r w:rsidR="00B83756">
        <w:rPr>
          <w:rFonts w:ascii="Arial" w:eastAsia="Calibri" w:hAnsi="Arial" w:cs="Arial"/>
          <w:color w:val="000000" w:themeColor="text1"/>
          <w:sz w:val="24"/>
          <w:szCs w:val="24"/>
        </w:rPr>
        <w:t xml:space="preserve"> </w:t>
      </w:r>
      <w:r w:rsidR="00904ABD">
        <w:rPr>
          <w:rFonts w:ascii="Arial" w:eastAsia="Calibri" w:hAnsi="Arial" w:cs="Arial"/>
          <w:b/>
          <w:bCs/>
          <w:color w:val="000000" w:themeColor="text1"/>
          <w:sz w:val="24"/>
          <w:szCs w:val="24"/>
        </w:rPr>
        <w:t>elektr</w:t>
      </w:r>
      <w:r w:rsidR="00312575">
        <w:rPr>
          <w:rFonts w:ascii="Arial" w:eastAsia="Calibri" w:hAnsi="Arial" w:cs="Arial"/>
          <w:b/>
          <w:bCs/>
          <w:color w:val="000000" w:themeColor="text1"/>
          <w:sz w:val="24"/>
          <w:szCs w:val="24"/>
        </w:rPr>
        <w:t>inį aut</w:t>
      </w:r>
      <w:r w:rsidR="00904ABD">
        <w:rPr>
          <w:rFonts w:ascii="Arial" w:eastAsia="Calibri" w:hAnsi="Arial" w:cs="Arial"/>
          <w:b/>
          <w:bCs/>
          <w:color w:val="000000" w:themeColor="text1"/>
          <w:sz w:val="24"/>
          <w:szCs w:val="24"/>
        </w:rPr>
        <w:t>omobilį</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w:t>
      </w:r>
      <w:r w:rsidR="00904ABD" w:rsidRPr="00705714">
        <w:rPr>
          <w:rFonts w:ascii="Arial" w:eastAsia="Calibri" w:hAnsi="Arial" w:cs="Arial"/>
          <w:color w:val="000000" w:themeColor="text1"/>
          <w:sz w:val="24"/>
          <w:szCs w:val="24"/>
        </w:rPr>
        <w:t>Reikalavimai p</w:t>
      </w:r>
      <w:r w:rsidR="00904ABD">
        <w:rPr>
          <w:rFonts w:ascii="Arial" w:eastAsia="Calibri" w:hAnsi="Arial" w:cs="Arial"/>
          <w:color w:val="000000" w:themeColor="text1"/>
          <w:sz w:val="24"/>
          <w:szCs w:val="24"/>
        </w:rPr>
        <w:t>ir</w:t>
      </w:r>
      <w:r w:rsidR="00904ABD" w:rsidRPr="00705714">
        <w:rPr>
          <w:rFonts w:ascii="Arial" w:eastAsia="Calibri" w:hAnsi="Arial" w:cs="Arial"/>
          <w:color w:val="000000" w:themeColor="text1"/>
          <w:sz w:val="24"/>
          <w:szCs w:val="24"/>
        </w:rPr>
        <w:t xml:space="preserve">kimo objektui nustatyti specialiųjų pirkimo sąlygų 2 priede „Techninė specifikacija“. </w:t>
      </w:r>
    </w:p>
    <w:p w14:paraId="3A12E5CA" w14:textId="14F7E1BF"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w:t>
      </w:r>
      <w:bookmarkStart w:id="4" w:name="_Hlk181953441"/>
      <w:bookmarkStart w:id="5" w:name="_Hlk184042221"/>
    </w:p>
    <w:p w14:paraId="4A5BA538" w14:textId="599D3358" w:rsid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Prekės pristatymo terminas – </w:t>
      </w:r>
      <w:r w:rsidR="00DA794E">
        <w:rPr>
          <w:rFonts w:ascii="Arial" w:hAnsi="Arial" w:cs="Arial"/>
          <w:sz w:val="24"/>
          <w:szCs w:val="24"/>
        </w:rPr>
        <w:t>1</w:t>
      </w:r>
      <w:r>
        <w:rPr>
          <w:rFonts w:ascii="Arial" w:hAnsi="Arial" w:cs="Arial"/>
          <w:sz w:val="24"/>
          <w:szCs w:val="24"/>
        </w:rPr>
        <w:t xml:space="preserve"> mėnesi</w:t>
      </w:r>
      <w:r w:rsidR="00DA794E">
        <w:rPr>
          <w:rFonts w:ascii="Arial" w:hAnsi="Arial" w:cs="Arial"/>
          <w:sz w:val="24"/>
          <w:szCs w:val="24"/>
        </w:rPr>
        <w:t>s</w:t>
      </w:r>
      <w:r w:rsidR="00285B29">
        <w:rPr>
          <w:rFonts w:ascii="Arial" w:hAnsi="Arial" w:cs="Arial"/>
          <w:sz w:val="24"/>
          <w:szCs w:val="24"/>
        </w:rPr>
        <w:t xml:space="preserve"> (-iai)</w:t>
      </w:r>
      <w:r>
        <w:rPr>
          <w:rFonts w:ascii="Arial" w:hAnsi="Arial" w:cs="Arial"/>
          <w:sz w:val="24"/>
          <w:szCs w:val="24"/>
        </w:rPr>
        <w:t>.</w:t>
      </w:r>
    </w:p>
    <w:p w14:paraId="759A3A9B" w14:textId="26F8B8DD" w:rsidR="00904ABD" w:rsidRP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 turi būti pristatyta </w:t>
      </w:r>
      <w:r w:rsidR="00994573">
        <w:rPr>
          <w:rFonts w:ascii="Arial" w:hAnsi="Arial" w:cs="Arial"/>
          <w:sz w:val="24"/>
          <w:szCs w:val="24"/>
        </w:rPr>
        <w:t>VšĮ Šv. Juozapo globos namams</w:t>
      </w:r>
      <w:r>
        <w:rPr>
          <w:rFonts w:ascii="Arial" w:hAnsi="Arial" w:cs="Arial"/>
          <w:sz w:val="24"/>
          <w:szCs w:val="24"/>
        </w:rPr>
        <w:t xml:space="preserve">, adresu </w:t>
      </w:r>
      <w:r w:rsidR="00994573">
        <w:rPr>
          <w:rFonts w:ascii="Arial" w:hAnsi="Arial" w:cs="Arial"/>
          <w:sz w:val="24"/>
          <w:szCs w:val="24"/>
        </w:rPr>
        <w:t>Katedros a. 4, Panevėžys.</w:t>
      </w:r>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lastRenderedPageBreak/>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888F3C5" w14:textId="0ACACDA9" w:rsidR="00D05534" w:rsidRPr="00705714" w:rsidRDefault="00D05534" w:rsidP="008443BE">
      <w:pPr>
        <w:spacing w:after="0"/>
        <w:ind w:firstLine="567"/>
        <w:jc w:val="both"/>
        <w:rPr>
          <w:rFonts w:ascii="Arial" w:hAnsi="Arial" w:cs="Arial"/>
          <w:color w:val="000000" w:themeColor="text1"/>
          <w:sz w:val="24"/>
          <w:szCs w:val="24"/>
        </w:rPr>
      </w:pPr>
      <w:bookmarkStart w:id="14" w:name="_Ref39666794"/>
      <w:bookmarkStart w:id="15" w:name="_Ref39666796"/>
      <w:bookmarkStart w:id="16" w:name="_Toc126333933"/>
      <w:r>
        <w:rPr>
          <w:rFonts w:ascii="Arial" w:hAnsi="Arial" w:cs="Arial"/>
          <w:color w:val="000000" w:themeColor="text1"/>
          <w:sz w:val="24"/>
          <w:szCs w:val="24"/>
        </w:rPr>
        <w:t xml:space="preserve">4.1. </w:t>
      </w:r>
      <w:r w:rsidR="008443BE" w:rsidRPr="008443BE">
        <w:rPr>
          <w:rFonts w:ascii="Arial" w:hAnsi="Arial" w:cs="Arial"/>
          <w:color w:val="000000" w:themeColor="text1"/>
          <w:sz w:val="24"/>
          <w:szCs w:val="24"/>
        </w:rPr>
        <w:t>Pirkimui netaikomos Reglamento nuostatos.</w:t>
      </w:r>
      <w:r w:rsidRPr="00705714">
        <w:rPr>
          <w:rFonts w:ascii="Arial" w:hAnsi="Arial" w:cs="Arial"/>
          <w:color w:val="000000" w:themeColor="text1"/>
          <w:sz w:val="24"/>
          <w:szCs w:val="24"/>
        </w:rPr>
        <w:t xml:space="preserve"> </w:t>
      </w:r>
    </w:p>
    <w:p w14:paraId="5315F822" w14:textId="395DD492"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B2119D3" w14:textId="4F6F1EE2" w:rsidR="009E0949" w:rsidRPr="009E0949" w:rsidRDefault="009E0949" w:rsidP="009E0949">
      <w:pPr>
        <w:pStyle w:val="Sraopastraipa"/>
        <w:numPr>
          <w:ilvl w:val="1"/>
          <w:numId w:val="41"/>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2FE87F1B" w14:textId="317D6396" w:rsidR="009E0949" w:rsidRPr="009E0949" w:rsidRDefault="009E0949" w:rsidP="009E0949">
      <w:pPr>
        <w:pStyle w:val="Sraopastraipa"/>
        <w:numPr>
          <w:ilvl w:val="2"/>
          <w:numId w:val="41"/>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76143FCB"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1E04822"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43BFDB9" w14:textId="77777777" w:rsidR="009E0949" w:rsidRPr="00705714" w:rsidRDefault="009E0949" w:rsidP="009E0949">
      <w:pPr>
        <w:pStyle w:val="Sraopastraipa"/>
        <w:numPr>
          <w:ilvl w:val="2"/>
          <w:numId w:val="41"/>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5C814C9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676532E5"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305E71C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240B3EB" w14:textId="3078AE60" w:rsidR="009E0949" w:rsidRPr="00F17C87" w:rsidRDefault="009E0949" w:rsidP="009E0949">
      <w:pPr>
        <w:pStyle w:val="Sraopastraipa"/>
        <w:numPr>
          <w:ilvl w:val="2"/>
          <w:numId w:val="41"/>
        </w:numPr>
        <w:spacing w:after="0"/>
        <w:ind w:left="0" w:firstLine="567"/>
        <w:jc w:val="both"/>
        <w:rPr>
          <w:rFonts w:ascii="Arial" w:hAnsi="Arial" w:cs="Arial"/>
          <w:color w:val="FF0000"/>
          <w:sz w:val="24"/>
          <w:szCs w:val="24"/>
        </w:rPr>
      </w:pPr>
      <w:r w:rsidRPr="00705714">
        <w:rPr>
          <w:rFonts w:ascii="Arial" w:hAnsi="Arial" w:cs="Arial"/>
          <w:sz w:val="24"/>
          <w:szCs w:val="24"/>
        </w:rPr>
        <w:t xml:space="preserve">Užpildyta deklaracija pagal </w:t>
      </w:r>
      <w:r>
        <w:rPr>
          <w:rFonts w:ascii="Arial" w:hAnsi="Arial" w:cs="Arial"/>
          <w:sz w:val="24"/>
          <w:szCs w:val="24"/>
        </w:rPr>
        <w:t>P</w:t>
      </w:r>
      <w:r w:rsidRPr="00705714">
        <w:rPr>
          <w:rFonts w:ascii="Arial" w:hAnsi="Arial" w:cs="Arial"/>
          <w:sz w:val="24"/>
          <w:szCs w:val="24"/>
        </w:rPr>
        <w:t>irkimo</w:t>
      </w:r>
      <w:r>
        <w:rPr>
          <w:rFonts w:ascii="Arial" w:hAnsi="Arial" w:cs="Arial"/>
          <w:sz w:val="24"/>
          <w:szCs w:val="24"/>
        </w:rPr>
        <w:t xml:space="preserve"> specialiųjų</w:t>
      </w:r>
      <w:r w:rsidRPr="00705714">
        <w:rPr>
          <w:rFonts w:ascii="Arial" w:hAnsi="Arial" w:cs="Arial"/>
          <w:sz w:val="24"/>
          <w:szCs w:val="24"/>
        </w:rPr>
        <w:t xml:space="preserve"> sąlygų 8 priede pateiktą formą</w:t>
      </w:r>
      <w:r>
        <w:rPr>
          <w:rFonts w:ascii="Arial" w:hAnsi="Arial" w:cs="Arial"/>
          <w:sz w:val="24"/>
          <w:szCs w:val="24"/>
        </w:rPr>
        <w:t>;</w:t>
      </w:r>
    </w:p>
    <w:p w14:paraId="77430E2B" w14:textId="77777777" w:rsidR="009E0949" w:rsidRPr="00CD26A4" w:rsidRDefault="009E0949" w:rsidP="009E0949">
      <w:pPr>
        <w:pStyle w:val="Sraopastraipa"/>
        <w:numPr>
          <w:ilvl w:val="2"/>
          <w:numId w:val="41"/>
        </w:numPr>
        <w:spacing w:after="0"/>
        <w:ind w:left="0" w:firstLine="567"/>
        <w:jc w:val="both"/>
        <w:rPr>
          <w:rFonts w:ascii="Arial" w:hAnsi="Arial" w:cs="Arial"/>
          <w:color w:val="FF0000"/>
          <w:sz w:val="24"/>
          <w:szCs w:val="24"/>
        </w:rPr>
      </w:pPr>
      <w:r w:rsidRPr="00A21FB7">
        <w:rPr>
          <w:rFonts w:ascii="Arial" w:hAnsi="Arial" w:cs="Arial"/>
          <w:sz w:val="24"/>
          <w:szCs w:val="24"/>
        </w:rPr>
        <w:t xml:space="preserve">Prekės atitiktį techninei specifikacijai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w:t>
      </w:r>
      <w:r w:rsidRPr="00A21FB7">
        <w:rPr>
          <w:rFonts w:ascii="Arial" w:hAnsi="Arial" w:cs="Arial"/>
          <w:sz w:val="24"/>
          <w:szCs w:val="24"/>
        </w:rPr>
        <w:lastRenderedPageBreak/>
        <w:t>pripažintos įstaigos arba paskelbtosios (notifikuotos) institucijos atlikto bandymo protokolas arba kiti lygiaverčiai įrodymai)</w:t>
      </w:r>
      <w:r>
        <w:rPr>
          <w:rFonts w:ascii="Arial" w:hAnsi="Arial" w:cs="Arial"/>
          <w:sz w:val="24"/>
          <w:szCs w:val="24"/>
        </w:rPr>
        <w:t>.</w:t>
      </w:r>
    </w:p>
    <w:p w14:paraId="6283729E" w14:textId="7BA99ED2" w:rsidR="009E0949" w:rsidRPr="00705714" w:rsidRDefault="009E0949" w:rsidP="009E0949">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7D0FFEC" w14:textId="476EBF02" w:rsidR="009E0949" w:rsidRPr="00705714" w:rsidRDefault="009E0949" w:rsidP="009E0949">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57F6E97C" w14:textId="7904D5A6" w:rsidR="009E0949" w:rsidRPr="009E0949" w:rsidRDefault="009E0949" w:rsidP="009E0949">
      <w:pPr>
        <w:pStyle w:val="Sraopastraipa"/>
        <w:numPr>
          <w:ilvl w:val="2"/>
          <w:numId w:val="43"/>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6681157" w14:textId="3CB02E8E" w:rsidR="009E0949" w:rsidRPr="009E0949" w:rsidRDefault="009E0949" w:rsidP="009E0949">
      <w:pPr>
        <w:pStyle w:val="Sraopastraipa"/>
        <w:numPr>
          <w:ilvl w:val="1"/>
          <w:numId w:val="43"/>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516E0188" w14:textId="77777777"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43DB0D3" w14:textId="11FCEC73"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įskaitant PVM. </w:t>
      </w:r>
    </w:p>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9E0949">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DC210F6"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w:t>
      </w:r>
      <w:r w:rsidR="009E0949">
        <w:rPr>
          <w:rFonts w:ascii="Arial" w:eastAsia="Calibri" w:hAnsi="Arial" w:cs="Arial"/>
          <w:sz w:val="24"/>
          <w:szCs w:val="24"/>
        </w:rPr>
        <w:t>P</w:t>
      </w:r>
      <w:r w:rsidRPr="004C70D7">
        <w:rPr>
          <w:rFonts w:ascii="Arial" w:eastAsia="Calibri" w:hAnsi="Arial" w:cs="Arial"/>
          <w:sz w:val="24"/>
          <w:szCs w:val="24"/>
        </w:rPr>
        <w:t xml:space="preserve">irkimo </w:t>
      </w:r>
      <w:r w:rsidR="009E0949" w:rsidRPr="004C70D7">
        <w:rPr>
          <w:rFonts w:ascii="Arial" w:eastAsia="Calibri" w:hAnsi="Arial" w:cs="Arial"/>
          <w:sz w:val="24"/>
          <w:szCs w:val="24"/>
        </w:rPr>
        <w:t xml:space="preserve">specialiųjų </w:t>
      </w:r>
      <w:r w:rsidRPr="004C70D7">
        <w:rPr>
          <w:rFonts w:ascii="Arial" w:eastAsia="Calibri" w:hAnsi="Arial" w:cs="Arial"/>
          <w:sz w:val="24"/>
          <w:szCs w:val="24"/>
        </w:rPr>
        <w:t xml:space="preserve">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D977D1E"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009E0949">
        <w:rPr>
          <w:rFonts w:ascii="Arial" w:hAnsi="Arial" w:cs="Arial"/>
          <w:sz w:val="24"/>
          <w:szCs w:val="24"/>
        </w:rPr>
        <w:t>P</w:t>
      </w:r>
      <w:r w:rsidRPr="003C5FC7">
        <w:rPr>
          <w:rFonts w:ascii="Arial" w:hAnsi="Arial" w:cs="Arial"/>
          <w:sz w:val="24"/>
          <w:szCs w:val="24"/>
        </w:rPr>
        <w:t>irkimo</w:t>
      </w:r>
      <w:r w:rsidR="009E0949" w:rsidRPr="009E0949">
        <w:rPr>
          <w:rFonts w:ascii="Arial" w:hAnsi="Arial" w:cs="Arial"/>
          <w:sz w:val="24"/>
          <w:szCs w:val="24"/>
        </w:rPr>
        <w:t xml:space="preserve"> </w:t>
      </w:r>
      <w:r w:rsidR="009E0949" w:rsidRPr="003C5FC7">
        <w:rPr>
          <w:rFonts w:ascii="Arial" w:hAnsi="Arial" w:cs="Arial"/>
          <w:sz w:val="24"/>
          <w:szCs w:val="24"/>
        </w:rPr>
        <w:t>specialiųjų</w:t>
      </w:r>
      <w:r w:rsidRPr="004073FE">
        <w:rPr>
          <w:rFonts w:ascii="Arial" w:hAnsi="Arial" w:cs="Arial"/>
          <w:sz w:val="24"/>
          <w:szCs w:val="24"/>
        </w:rPr>
        <w:t xml:space="preserve"> sąlygų </w:t>
      </w:r>
      <w:r w:rsidR="00CC2C77">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lastRenderedPageBreak/>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57B26556"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B83756">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B83756">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B83756">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B83756">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B83756">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B83756">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B83756">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B83756">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B83756">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B83756">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B83756">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B83756">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B83756">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1FF339BE" w14:textId="77777777" w:rsidR="0095546E" w:rsidRPr="00F20677" w:rsidRDefault="0095546E" w:rsidP="0095546E">
      <w:pPr>
        <w:tabs>
          <w:tab w:val="left" w:pos="2977"/>
        </w:tabs>
        <w:jc w:val="right"/>
        <w:rPr>
          <w:rFonts w:ascii="Arial" w:eastAsia="Calibri" w:hAnsi="Arial" w:cs="Arial"/>
          <w:sz w:val="24"/>
          <w:szCs w:val="24"/>
          <w:lang w:eastAsia="en-US"/>
        </w:rPr>
      </w:pPr>
      <w:bookmarkStart w:id="24" w:name="_Hlk173919358"/>
      <w:bookmarkStart w:id="25" w:name="_Ref38285444"/>
      <w:bookmarkStart w:id="26" w:name="_Ref38291496"/>
      <w:bookmarkStart w:id="27" w:name="_Toc126333941"/>
      <w:r w:rsidRPr="00F20677">
        <w:rPr>
          <w:rFonts w:ascii="Arial" w:eastAsia="Calibri" w:hAnsi="Arial" w:cs="Arial"/>
          <w:sz w:val="24"/>
          <w:szCs w:val="24"/>
        </w:rPr>
        <w:lastRenderedPageBreak/>
        <w:t xml:space="preserve">Pirkimo sąlygų 2 priedas </w:t>
      </w:r>
    </w:p>
    <w:p w14:paraId="50FAEA0A" w14:textId="77777777" w:rsidR="0095546E" w:rsidRPr="00F20677" w:rsidRDefault="0095546E" w:rsidP="0095546E">
      <w:pPr>
        <w:tabs>
          <w:tab w:val="left" w:pos="2977"/>
        </w:tabs>
        <w:jc w:val="right"/>
        <w:rPr>
          <w:rFonts w:ascii="Arial" w:eastAsia="Calibri" w:hAnsi="Arial" w:cs="Arial"/>
          <w:sz w:val="24"/>
          <w:szCs w:val="24"/>
        </w:rPr>
      </w:pPr>
      <w:r w:rsidRPr="00F20677">
        <w:rPr>
          <w:rFonts w:ascii="Arial" w:eastAsia="Calibri" w:hAnsi="Arial" w:cs="Arial"/>
          <w:sz w:val="24"/>
          <w:szCs w:val="24"/>
        </w:rPr>
        <w:t>„Techninė specifikacija“</w:t>
      </w:r>
    </w:p>
    <w:bookmarkEnd w:id="24"/>
    <w:p w14:paraId="44F16E6E" w14:textId="77777777" w:rsidR="0095546E" w:rsidRPr="00F20677" w:rsidRDefault="0095546E" w:rsidP="0095546E">
      <w:pPr>
        <w:jc w:val="center"/>
        <w:rPr>
          <w:rFonts w:ascii="Arial" w:hAnsi="Arial" w:cs="Arial"/>
          <w:b/>
          <w:bCs/>
          <w:sz w:val="24"/>
          <w:szCs w:val="24"/>
        </w:rPr>
      </w:pPr>
    </w:p>
    <w:p w14:paraId="7D2641E8" w14:textId="77777777" w:rsidR="0095546E" w:rsidRPr="00F20677" w:rsidRDefault="0095546E" w:rsidP="0095546E">
      <w:pPr>
        <w:jc w:val="center"/>
        <w:rPr>
          <w:rFonts w:ascii="Arial" w:eastAsiaTheme="minorHAnsi" w:hAnsi="Arial" w:cs="Arial"/>
          <w:b/>
          <w:bCs/>
          <w:sz w:val="24"/>
          <w:szCs w:val="24"/>
        </w:rPr>
      </w:pPr>
      <w:r w:rsidRPr="00F20677">
        <w:rPr>
          <w:rFonts w:ascii="Arial" w:hAnsi="Arial" w:cs="Arial"/>
          <w:b/>
          <w:bCs/>
          <w:sz w:val="24"/>
          <w:szCs w:val="24"/>
        </w:rPr>
        <w:t>TECHNINĖ SPECIFIKACIJA</w:t>
      </w:r>
    </w:p>
    <w:p w14:paraId="3FBB5A37" w14:textId="77777777" w:rsidR="0095546E" w:rsidRPr="00F20677" w:rsidRDefault="0095546E" w:rsidP="0095546E">
      <w:pPr>
        <w:spacing w:line="252" w:lineRule="auto"/>
        <w:rPr>
          <w:rFonts w:ascii="Arial" w:eastAsia="Times New Roman" w:hAnsi="Arial" w:cs="Arial"/>
          <w:b/>
          <w:sz w:val="24"/>
          <w:szCs w:val="24"/>
        </w:rPr>
      </w:pPr>
    </w:p>
    <w:p w14:paraId="1180D06B" w14:textId="77777777" w:rsidR="0095546E" w:rsidRPr="00F20677" w:rsidRDefault="0095546E" w:rsidP="0095546E">
      <w:pPr>
        <w:pStyle w:val="Sraopastraipa"/>
        <w:numPr>
          <w:ilvl w:val="0"/>
          <w:numId w:val="49"/>
        </w:numPr>
        <w:spacing w:after="0" w:line="240" w:lineRule="auto"/>
        <w:ind w:left="0" w:firstLine="0"/>
        <w:jc w:val="center"/>
        <w:rPr>
          <w:rFonts w:ascii="Arial" w:hAnsi="Arial" w:cs="Arial"/>
          <w:b/>
          <w:bCs/>
          <w:sz w:val="24"/>
          <w:szCs w:val="24"/>
        </w:rPr>
      </w:pPr>
      <w:r w:rsidRPr="00F20677">
        <w:rPr>
          <w:rFonts w:ascii="Arial" w:hAnsi="Arial" w:cs="Arial"/>
          <w:b/>
          <w:bCs/>
          <w:sz w:val="24"/>
          <w:szCs w:val="24"/>
        </w:rPr>
        <w:t>Bendrieji reikalavimai</w:t>
      </w:r>
    </w:p>
    <w:p w14:paraId="15C84395" w14:textId="77777777" w:rsidR="0095546E" w:rsidRPr="00F20677" w:rsidRDefault="0095546E" w:rsidP="0095546E">
      <w:pPr>
        <w:pStyle w:val="Sraopastraipa"/>
        <w:spacing w:line="360" w:lineRule="auto"/>
        <w:ind w:left="1926"/>
        <w:rPr>
          <w:rFonts w:ascii="Arial" w:hAnsi="Arial" w:cs="Arial"/>
          <w:b/>
          <w:bCs/>
          <w:sz w:val="24"/>
          <w:szCs w:val="24"/>
        </w:rPr>
      </w:pPr>
    </w:p>
    <w:p w14:paraId="3ED57323" w14:textId="77777777" w:rsidR="0095546E" w:rsidRPr="00F20677" w:rsidRDefault="0095546E" w:rsidP="0095546E">
      <w:pPr>
        <w:pStyle w:val="Sraopastraipa"/>
        <w:numPr>
          <w:ilvl w:val="0"/>
          <w:numId w:val="50"/>
        </w:numPr>
        <w:suppressAutoHyphens/>
        <w:spacing w:after="0"/>
        <w:ind w:left="0" w:firstLine="851"/>
        <w:jc w:val="both"/>
        <w:rPr>
          <w:rFonts w:ascii="Arial" w:eastAsia="Calibri" w:hAnsi="Arial" w:cs="Arial"/>
          <w:bCs/>
          <w:sz w:val="24"/>
          <w:szCs w:val="24"/>
          <w:lang w:eastAsia="zh-CN"/>
        </w:rPr>
      </w:pPr>
      <w:r w:rsidRPr="00F20677">
        <w:rPr>
          <w:rFonts w:ascii="Arial" w:eastAsia="Calibri" w:hAnsi="Arial" w:cs="Arial"/>
          <w:b/>
          <w:sz w:val="24"/>
          <w:szCs w:val="24"/>
          <w:lang w:eastAsia="zh-CN"/>
        </w:rPr>
        <w:t xml:space="preserve">Pirkimo objektas – </w:t>
      </w:r>
      <w:r w:rsidRPr="00F20677">
        <w:rPr>
          <w:rFonts w:ascii="Arial" w:eastAsia="Calibri" w:hAnsi="Arial" w:cs="Arial"/>
          <w:bCs/>
          <w:sz w:val="24"/>
          <w:szCs w:val="24"/>
          <w:lang w:eastAsia="zh-CN"/>
        </w:rPr>
        <w:t>Elektrinis automobilis, 1 vnt. (BVPŽ kodas - 34144900-7), (toliau - Prekė).</w:t>
      </w:r>
    </w:p>
    <w:p w14:paraId="1DAECE8C" w14:textId="77777777" w:rsidR="0095546E" w:rsidRPr="00F20677" w:rsidRDefault="0095546E" w:rsidP="0095546E">
      <w:pPr>
        <w:pStyle w:val="Sraopastraipa"/>
        <w:numPr>
          <w:ilvl w:val="0"/>
          <w:numId w:val="50"/>
        </w:numPr>
        <w:suppressAutoHyphens/>
        <w:spacing w:after="0"/>
        <w:ind w:left="0" w:firstLine="851"/>
        <w:jc w:val="both"/>
        <w:rPr>
          <w:rFonts w:ascii="Arial" w:eastAsia="Calibri" w:hAnsi="Arial" w:cs="Arial"/>
          <w:b/>
          <w:sz w:val="24"/>
          <w:szCs w:val="24"/>
          <w:lang w:eastAsia="zh-CN"/>
        </w:rPr>
      </w:pPr>
      <w:r w:rsidRPr="00F20677">
        <w:rPr>
          <w:rFonts w:ascii="Arial" w:eastAsia="Calibri" w:hAnsi="Arial" w:cs="Arial"/>
          <w:b/>
          <w:sz w:val="24"/>
          <w:szCs w:val="24"/>
          <w:lang w:eastAsia="zh-CN"/>
        </w:rPr>
        <w:t xml:space="preserve">Prekės pristatymo terminas -  </w:t>
      </w:r>
      <w:r w:rsidRPr="00F20677">
        <w:rPr>
          <w:rFonts w:ascii="Arial" w:eastAsia="Calibri" w:hAnsi="Arial" w:cs="Arial"/>
          <w:bCs/>
          <w:sz w:val="24"/>
          <w:szCs w:val="24"/>
          <w:lang w:eastAsia="zh-CN"/>
        </w:rPr>
        <w:t>p</w:t>
      </w:r>
      <w:r w:rsidRPr="00F20677">
        <w:rPr>
          <w:rFonts w:ascii="Arial" w:hAnsi="Arial" w:cs="Arial"/>
          <w:sz w:val="24"/>
          <w:szCs w:val="24"/>
        </w:rPr>
        <w:t>er 1 mėn. nuo Sutarties pasirašymo dienos.</w:t>
      </w:r>
    </w:p>
    <w:p w14:paraId="5636999D" w14:textId="77777777" w:rsidR="0095546E" w:rsidRPr="00F20677" w:rsidRDefault="0095546E" w:rsidP="0095546E">
      <w:pPr>
        <w:pStyle w:val="Sraopastraipa"/>
        <w:numPr>
          <w:ilvl w:val="0"/>
          <w:numId w:val="50"/>
        </w:numPr>
        <w:suppressAutoHyphens/>
        <w:spacing w:after="0"/>
        <w:ind w:left="0" w:firstLine="851"/>
        <w:jc w:val="both"/>
        <w:rPr>
          <w:rFonts w:ascii="Arial" w:eastAsia="Calibri" w:hAnsi="Arial" w:cs="Arial"/>
          <w:bCs/>
          <w:sz w:val="24"/>
          <w:szCs w:val="24"/>
          <w:lang w:eastAsia="zh-CN"/>
        </w:rPr>
      </w:pPr>
      <w:r w:rsidRPr="00F20677">
        <w:rPr>
          <w:rFonts w:ascii="Arial" w:eastAsia="Calibri" w:hAnsi="Arial" w:cs="Arial"/>
          <w:b/>
          <w:sz w:val="24"/>
          <w:szCs w:val="24"/>
          <w:lang w:eastAsia="zh-CN"/>
        </w:rPr>
        <w:t xml:space="preserve">Prekės registracija – </w:t>
      </w:r>
      <w:r w:rsidRPr="00F20677">
        <w:rPr>
          <w:rFonts w:ascii="Arial" w:eastAsia="Calibri" w:hAnsi="Arial" w:cs="Arial"/>
          <w:bCs/>
          <w:sz w:val="24"/>
          <w:szCs w:val="24"/>
          <w:lang w:eastAsia="zh-CN"/>
        </w:rPr>
        <w:t xml:space="preserve">Tiekėjas įsipareigoja įregistruoti transporto priemonę VĮ Regitra </w:t>
      </w:r>
      <w:r w:rsidRPr="00F20677">
        <w:rPr>
          <w:rFonts w:ascii="Arial" w:hAnsi="Arial" w:cs="Arial"/>
          <w:bCs/>
          <w:sz w:val="24"/>
          <w:szCs w:val="24"/>
        </w:rPr>
        <w:t>VšĮ Šv. Juozapo globos namų vardu ne vėliau nei Prekės perdavimo VšĮ Šv. Juozapo globos namams dieną.</w:t>
      </w:r>
    </w:p>
    <w:p w14:paraId="07B00430" w14:textId="77777777" w:rsidR="0095546E" w:rsidRPr="00F20677" w:rsidRDefault="0095546E" w:rsidP="0095546E">
      <w:pPr>
        <w:pStyle w:val="Sraopastraipa"/>
        <w:numPr>
          <w:ilvl w:val="0"/>
          <w:numId w:val="50"/>
        </w:numPr>
        <w:suppressAutoHyphens/>
        <w:spacing w:after="0"/>
        <w:ind w:left="0" w:firstLine="851"/>
        <w:jc w:val="both"/>
        <w:rPr>
          <w:rFonts w:ascii="Arial" w:eastAsia="Calibri" w:hAnsi="Arial" w:cs="Arial"/>
          <w:bCs/>
          <w:sz w:val="24"/>
          <w:szCs w:val="24"/>
          <w:lang w:eastAsia="zh-CN"/>
        </w:rPr>
      </w:pPr>
      <w:r w:rsidRPr="00F20677">
        <w:rPr>
          <w:rFonts w:ascii="Arial" w:eastAsia="Calibri" w:hAnsi="Arial" w:cs="Arial"/>
          <w:b/>
          <w:sz w:val="24"/>
          <w:szCs w:val="24"/>
          <w:lang w:eastAsia="zh-CN"/>
        </w:rPr>
        <w:t xml:space="preserve">Draudimas - </w:t>
      </w:r>
      <w:r w:rsidRPr="00F20677">
        <w:rPr>
          <w:rFonts w:ascii="Arial" w:hAnsi="Arial" w:cs="Arial"/>
          <w:sz w:val="24"/>
          <w:szCs w:val="24"/>
        </w:rPr>
        <w:t>įprastinės transporto priemonių valdytojų civilinės atsakomybės privalomojo draudimo sutarties liudijimas ne trumpesniam nei 1 mėn. laikotarpiui.</w:t>
      </w:r>
    </w:p>
    <w:p w14:paraId="069D6B59" w14:textId="77777777" w:rsidR="0095546E" w:rsidRPr="00F20677" w:rsidRDefault="0095546E" w:rsidP="0095546E">
      <w:pPr>
        <w:pStyle w:val="Sraopastraipa"/>
        <w:numPr>
          <w:ilvl w:val="0"/>
          <w:numId w:val="50"/>
        </w:numPr>
        <w:suppressAutoHyphens/>
        <w:spacing w:after="0"/>
        <w:ind w:left="0" w:firstLine="851"/>
        <w:jc w:val="both"/>
        <w:rPr>
          <w:rFonts w:ascii="Arial" w:eastAsia="Calibri" w:hAnsi="Arial" w:cs="Arial"/>
          <w:bCs/>
          <w:sz w:val="24"/>
          <w:szCs w:val="24"/>
          <w:lang w:eastAsia="zh-CN"/>
        </w:rPr>
      </w:pPr>
      <w:r w:rsidRPr="00F20677">
        <w:rPr>
          <w:rFonts w:ascii="Arial" w:eastAsia="Calibri" w:hAnsi="Arial" w:cs="Arial"/>
          <w:b/>
          <w:sz w:val="24"/>
          <w:szCs w:val="24"/>
          <w:lang w:eastAsia="zh-CN"/>
        </w:rPr>
        <w:t xml:space="preserve">Prekės pristatymo vieta – </w:t>
      </w:r>
      <w:r w:rsidRPr="00F20677">
        <w:rPr>
          <w:rFonts w:ascii="Arial" w:eastAsia="Calibri" w:hAnsi="Arial" w:cs="Arial"/>
          <w:bCs/>
          <w:sz w:val="24"/>
          <w:szCs w:val="24"/>
          <w:lang w:eastAsia="zh-CN"/>
        </w:rPr>
        <w:t>Katedros a. 4, Panevėžys.</w:t>
      </w:r>
    </w:p>
    <w:p w14:paraId="602BFADD" w14:textId="77777777" w:rsidR="0095546E" w:rsidRPr="00F20677" w:rsidRDefault="0095546E" w:rsidP="0095546E">
      <w:pPr>
        <w:pStyle w:val="Sraopastraipa"/>
        <w:numPr>
          <w:ilvl w:val="0"/>
          <w:numId w:val="50"/>
        </w:numPr>
        <w:autoSpaceDE w:val="0"/>
        <w:autoSpaceDN w:val="0"/>
        <w:adjustRightInd w:val="0"/>
        <w:spacing w:after="0"/>
        <w:ind w:left="0" w:firstLine="851"/>
        <w:jc w:val="both"/>
        <w:rPr>
          <w:rFonts w:ascii="Arial" w:hAnsi="Arial" w:cs="Arial"/>
          <w:sz w:val="24"/>
          <w:szCs w:val="24"/>
        </w:rPr>
      </w:pPr>
      <w:r w:rsidRPr="00F20677">
        <w:rPr>
          <w:rFonts w:ascii="Arial" w:hAnsi="Arial" w:cs="Arial"/>
          <w:sz w:val="24"/>
          <w:szCs w:val="24"/>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1243DFB5" w14:textId="77777777" w:rsidR="0095546E" w:rsidRPr="00F20677" w:rsidRDefault="0095546E" w:rsidP="0095546E">
      <w:pPr>
        <w:pStyle w:val="Sraopastraipa"/>
        <w:numPr>
          <w:ilvl w:val="0"/>
          <w:numId w:val="50"/>
        </w:numPr>
        <w:autoSpaceDE w:val="0"/>
        <w:autoSpaceDN w:val="0"/>
        <w:adjustRightInd w:val="0"/>
        <w:spacing w:after="0"/>
        <w:ind w:left="0" w:firstLine="851"/>
        <w:jc w:val="both"/>
        <w:rPr>
          <w:rFonts w:ascii="Arial" w:hAnsi="Arial" w:cs="Arial"/>
          <w:sz w:val="24"/>
          <w:szCs w:val="24"/>
        </w:rPr>
      </w:pPr>
      <w:r w:rsidRPr="00F20677">
        <w:rPr>
          <w:rFonts w:ascii="Arial" w:hAnsi="Arial" w:cs="Arial"/>
          <w:sz w:val="24"/>
          <w:szCs w:val="24"/>
          <w:shd w:val="clear" w:color="auto" w:fill="FFFFFF"/>
        </w:rPr>
        <w:t xml:space="preserve">Aplinkosauginiai kriterijai Prekei nustatomi vadovaujantis </w:t>
      </w:r>
      <w:r w:rsidRPr="00F20677">
        <w:rPr>
          <w:rFonts w:ascii="Arial" w:hAnsi="Arial" w:cs="Arial"/>
          <w:sz w:val="24"/>
          <w:szCs w:val="24"/>
        </w:rPr>
        <w:t>Aplinkos apsaugos kriterijų taikymo, vykdant žaliuosius pirkimus, tvarkos aprašo, patvirtinto 2011 m. birželio 28 d. įsakymu D1-508</w:t>
      </w:r>
      <w:r w:rsidRPr="00F20677">
        <w:rPr>
          <w:rFonts w:ascii="Arial" w:hAnsi="Arial" w:cs="Arial"/>
          <w:sz w:val="24"/>
          <w:szCs w:val="24"/>
          <w:shd w:val="clear" w:color="auto" w:fill="FFFFFF"/>
        </w:rPr>
        <w:t xml:space="preserve"> „Dėl Aplinkos apsaugos kriterijų taikymo, vykdant žaliuosius pirkimus, tvarkos aprašo patvirtinimo“ (toliau – Tvarkos aprašas) 4.1 punktu.</w:t>
      </w:r>
    </w:p>
    <w:p w14:paraId="50E9DA0D" w14:textId="77777777" w:rsidR="0095546E" w:rsidRPr="00F20677" w:rsidRDefault="0095546E" w:rsidP="0095546E">
      <w:pPr>
        <w:pStyle w:val="Sraopastraipa"/>
        <w:autoSpaceDE w:val="0"/>
        <w:autoSpaceDN w:val="0"/>
        <w:adjustRightInd w:val="0"/>
        <w:spacing w:line="360" w:lineRule="auto"/>
        <w:ind w:left="851"/>
        <w:jc w:val="both"/>
        <w:rPr>
          <w:rFonts w:ascii="Arial" w:hAnsi="Arial" w:cs="Arial"/>
          <w:sz w:val="24"/>
          <w:szCs w:val="24"/>
        </w:rPr>
      </w:pPr>
    </w:p>
    <w:p w14:paraId="365F0083" w14:textId="77777777" w:rsidR="0095546E" w:rsidRPr="00F20677" w:rsidRDefault="0095546E" w:rsidP="0095546E">
      <w:pPr>
        <w:pStyle w:val="Sraopastraipa"/>
        <w:numPr>
          <w:ilvl w:val="0"/>
          <w:numId w:val="49"/>
        </w:numPr>
        <w:tabs>
          <w:tab w:val="left" w:pos="2325"/>
        </w:tabs>
        <w:spacing w:line="252" w:lineRule="auto"/>
        <w:jc w:val="center"/>
        <w:rPr>
          <w:rFonts w:ascii="Arial" w:hAnsi="Arial" w:cs="Arial"/>
          <w:b/>
          <w:sz w:val="24"/>
          <w:szCs w:val="24"/>
        </w:rPr>
      </w:pPr>
      <w:r w:rsidRPr="00F20677">
        <w:rPr>
          <w:rFonts w:ascii="Arial" w:hAnsi="Arial" w:cs="Arial"/>
          <w:b/>
          <w:sz w:val="24"/>
          <w:szCs w:val="24"/>
        </w:rPr>
        <w:t>Pirkimo objektas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38"/>
      </w:tblGrid>
      <w:tr w:rsidR="0095546E" w:rsidRPr="00F20677" w14:paraId="0358D9C3" w14:textId="77777777">
        <w:tc>
          <w:tcPr>
            <w:tcW w:w="696" w:type="dxa"/>
            <w:tcBorders>
              <w:top w:val="single" w:sz="4" w:space="0" w:color="auto"/>
              <w:left w:val="single" w:sz="4" w:space="0" w:color="auto"/>
              <w:bottom w:val="single" w:sz="4" w:space="0" w:color="auto"/>
              <w:right w:val="single" w:sz="4" w:space="0" w:color="auto"/>
            </w:tcBorders>
            <w:hideMark/>
          </w:tcPr>
          <w:p w14:paraId="75A3689E" w14:textId="77777777" w:rsidR="0095546E" w:rsidRPr="00F20677" w:rsidRDefault="0095546E">
            <w:pPr>
              <w:jc w:val="center"/>
              <w:rPr>
                <w:rFonts w:ascii="Arial" w:hAnsi="Arial" w:cs="Arial"/>
                <w:b/>
                <w:sz w:val="24"/>
                <w:szCs w:val="24"/>
              </w:rPr>
            </w:pPr>
            <w:r w:rsidRPr="00F20677">
              <w:rPr>
                <w:rFonts w:ascii="Arial" w:hAnsi="Arial" w:cs="Arial"/>
                <w:b/>
                <w:sz w:val="24"/>
                <w:szCs w:val="24"/>
              </w:rPr>
              <w:t>Eil. Nr.</w:t>
            </w:r>
          </w:p>
        </w:tc>
        <w:tc>
          <w:tcPr>
            <w:tcW w:w="8938" w:type="dxa"/>
            <w:tcBorders>
              <w:top w:val="single" w:sz="4" w:space="0" w:color="auto"/>
              <w:left w:val="single" w:sz="4" w:space="0" w:color="auto"/>
              <w:bottom w:val="single" w:sz="4" w:space="0" w:color="auto"/>
              <w:right w:val="single" w:sz="4" w:space="0" w:color="auto"/>
            </w:tcBorders>
            <w:vAlign w:val="center"/>
            <w:hideMark/>
          </w:tcPr>
          <w:p w14:paraId="18F17D19" w14:textId="77777777" w:rsidR="0095546E" w:rsidRPr="00F20677" w:rsidRDefault="0095546E">
            <w:pPr>
              <w:jc w:val="center"/>
              <w:rPr>
                <w:rFonts w:ascii="Arial" w:hAnsi="Arial" w:cs="Arial"/>
                <w:b/>
                <w:sz w:val="24"/>
                <w:szCs w:val="24"/>
              </w:rPr>
            </w:pPr>
            <w:r w:rsidRPr="00F20677">
              <w:rPr>
                <w:rFonts w:ascii="Arial" w:hAnsi="Arial" w:cs="Arial"/>
                <w:b/>
                <w:sz w:val="24"/>
                <w:szCs w:val="24"/>
              </w:rPr>
              <w:t xml:space="preserve">Reikalaujama minimali techninė specifikacija ir aprašymas, kuriuos turi atitikti elektromobilis </w:t>
            </w:r>
          </w:p>
        </w:tc>
      </w:tr>
      <w:tr w:rsidR="0095546E" w:rsidRPr="00F20677" w14:paraId="2E26B888" w14:textId="77777777">
        <w:trPr>
          <w:trHeight w:val="315"/>
        </w:trPr>
        <w:tc>
          <w:tcPr>
            <w:tcW w:w="696" w:type="dxa"/>
            <w:tcBorders>
              <w:top w:val="single" w:sz="4" w:space="0" w:color="auto"/>
              <w:left w:val="single" w:sz="4" w:space="0" w:color="auto"/>
              <w:bottom w:val="single" w:sz="4" w:space="0" w:color="auto"/>
              <w:right w:val="single" w:sz="4" w:space="0" w:color="auto"/>
            </w:tcBorders>
            <w:vAlign w:val="center"/>
            <w:hideMark/>
          </w:tcPr>
          <w:p w14:paraId="02A6D1BB" w14:textId="77777777" w:rsidR="0095546E" w:rsidRPr="00F20677" w:rsidRDefault="0095546E">
            <w:pPr>
              <w:jc w:val="center"/>
              <w:rPr>
                <w:rFonts w:ascii="Arial" w:hAnsi="Arial" w:cs="Arial"/>
                <w:sz w:val="24"/>
                <w:szCs w:val="24"/>
              </w:rPr>
            </w:pPr>
            <w:r w:rsidRPr="00F20677">
              <w:rPr>
                <w:rFonts w:ascii="Arial" w:hAnsi="Arial" w:cs="Arial"/>
                <w:sz w:val="24"/>
                <w:szCs w:val="24"/>
              </w:rPr>
              <w:t>1.</w:t>
            </w:r>
          </w:p>
        </w:tc>
        <w:tc>
          <w:tcPr>
            <w:tcW w:w="8938" w:type="dxa"/>
            <w:tcBorders>
              <w:top w:val="single" w:sz="4" w:space="0" w:color="auto"/>
              <w:left w:val="single" w:sz="4" w:space="0" w:color="auto"/>
              <w:bottom w:val="single" w:sz="4" w:space="0" w:color="auto"/>
              <w:right w:val="single" w:sz="4" w:space="0" w:color="auto"/>
            </w:tcBorders>
            <w:hideMark/>
          </w:tcPr>
          <w:p w14:paraId="54C895C6" w14:textId="77777777" w:rsidR="0095546E" w:rsidRPr="00F20677" w:rsidRDefault="0095546E">
            <w:pPr>
              <w:jc w:val="both"/>
              <w:rPr>
                <w:rFonts w:ascii="Arial" w:hAnsi="Arial" w:cs="Arial"/>
                <w:sz w:val="24"/>
                <w:szCs w:val="24"/>
              </w:rPr>
            </w:pPr>
            <w:r w:rsidRPr="00F20677">
              <w:rPr>
                <w:rFonts w:ascii="Arial" w:hAnsi="Arial" w:cs="Arial"/>
                <w:sz w:val="24"/>
                <w:szCs w:val="24"/>
              </w:rPr>
              <w:t>Lengvasis iki 3,5 t bendrosios masės grynasis automobilis, M1 kategorija.</w:t>
            </w:r>
          </w:p>
        </w:tc>
      </w:tr>
      <w:tr w:rsidR="0095546E" w:rsidRPr="00F20677" w14:paraId="6BAEA1EF" w14:textId="77777777">
        <w:trPr>
          <w:trHeight w:val="613"/>
        </w:trPr>
        <w:tc>
          <w:tcPr>
            <w:tcW w:w="696" w:type="dxa"/>
            <w:tcBorders>
              <w:top w:val="single" w:sz="4" w:space="0" w:color="auto"/>
              <w:left w:val="single" w:sz="4" w:space="0" w:color="auto"/>
              <w:bottom w:val="single" w:sz="4" w:space="0" w:color="auto"/>
              <w:right w:val="single" w:sz="4" w:space="0" w:color="auto"/>
            </w:tcBorders>
            <w:vAlign w:val="center"/>
            <w:hideMark/>
          </w:tcPr>
          <w:p w14:paraId="1E81FD98" w14:textId="77777777" w:rsidR="0095546E" w:rsidRPr="00F20677" w:rsidRDefault="0095546E">
            <w:pPr>
              <w:jc w:val="center"/>
              <w:rPr>
                <w:rFonts w:ascii="Arial" w:hAnsi="Arial" w:cs="Arial"/>
                <w:sz w:val="24"/>
                <w:szCs w:val="24"/>
              </w:rPr>
            </w:pPr>
            <w:r w:rsidRPr="00F20677">
              <w:rPr>
                <w:rFonts w:ascii="Arial" w:hAnsi="Arial" w:cs="Arial"/>
                <w:sz w:val="24"/>
                <w:szCs w:val="24"/>
              </w:rPr>
              <w:t>2.</w:t>
            </w:r>
          </w:p>
        </w:tc>
        <w:tc>
          <w:tcPr>
            <w:tcW w:w="8938" w:type="dxa"/>
            <w:tcBorders>
              <w:top w:val="single" w:sz="4" w:space="0" w:color="auto"/>
              <w:left w:val="single" w:sz="4" w:space="0" w:color="auto"/>
              <w:bottom w:val="single" w:sz="4" w:space="0" w:color="auto"/>
              <w:right w:val="single" w:sz="4" w:space="0" w:color="auto"/>
            </w:tcBorders>
            <w:hideMark/>
          </w:tcPr>
          <w:p w14:paraId="7BEA6EEE" w14:textId="77777777" w:rsidR="0095546E" w:rsidRPr="00F20677" w:rsidRDefault="0095546E">
            <w:pPr>
              <w:jc w:val="both"/>
              <w:rPr>
                <w:rFonts w:ascii="Arial" w:hAnsi="Arial" w:cs="Arial"/>
                <w:sz w:val="24"/>
                <w:szCs w:val="24"/>
              </w:rPr>
            </w:pPr>
            <w:r w:rsidRPr="00F20677">
              <w:rPr>
                <w:rFonts w:ascii="Arial" w:hAnsi="Arial" w:cs="Arial"/>
                <w:sz w:val="24"/>
                <w:szCs w:val="24"/>
              </w:rPr>
              <w:t>Automobilio pagaminimo metai - naujas, neeksploatuotas pagamintas ne ankščiau nei kaip prieš 12 mėnesių iki pasiūlymo pateikimo termino pabaigos.</w:t>
            </w:r>
          </w:p>
        </w:tc>
      </w:tr>
      <w:tr w:rsidR="0095546E" w:rsidRPr="00F20677" w14:paraId="7A4D623C"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2587493C" w14:textId="77777777" w:rsidR="0095546E" w:rsidRPr="00F20677" w:rsidRDefault="0095546E">
            <w:pPr>
              <w:jc w:val="center"/>
              <w:rPr>
                <w:rFonts w:ascii="Arial" w:hAnsi="Arial" w:cs="Arial"/>
                <w:sz w:val="24"/>
                <w:szCs w:val="24"/>
              </w:rPr>
            </w:pPr>
            <w:r w:rsidRPr="00F20677">
              <w:rPr>
                <w:rFonts w:ascii="Arial" w:hAnsi="Arial" w:cs="Arial"/>
                <w:sz w:val="24"/>
                <w:szCs w:val="24"/>
              </w:rPr>
              <w:t>3.</w:t>
            </w:r>
          </w:p>
        </w:tc>
        <w:tc>
          <w:tcPr>
            <w:tcW w:w="8938" w:type="dxa"/>
            <w:tcBorders>
              <w:top w:val="single" w:sz="4" w:space="0" w:color="auto"/>
              <w:left w:val="single" w:sz="4" w:space="0" w:color="auto"/>
              <w:bottom w:val="single" w:sz="4" w:space="0" w:color="auto"/>
              <w:right w:val="single" w:sz="4" w:space="0" w:color="auto"/>
            </w:tcBorders>
            <w:hideMark/>
          </w:tcPr>
          <w:p w14:paraId="52113C91" w14:textId="77777777" w:rsidR="0095546E" w:rsidRPr="00F20677" w:rsidRDefault="0095546E">
            <w:pPr>
              <w:jc w:val="both"/>
              <w:rPr>
                <w:rFonts w:ascii="Arial" w:hAnsi="Arial" w:cs="Arial"/>
                <w:sz w:val="24"/>
                <w:szCs w:val="24"/>
              </w:rPr>
            </w:pPr>
            <w:r w:rsidRPr="00F20677">
              <w:rPr>
                <w:rFonts w:ascii="Arial" w:hAnsi="Arial" w:cs="Arial"/>
                <w:sz w:val="24"/>
                <w:szCs w:val="24"/>
              </w:rPr>
              <w:t>Bendroji akumuliatorių baterijų talpa - ne mažesnė kaip 44 kWh.</w:t>
            </w:r>
          </w:p>
        </w:tc>
      </w:tr>
      <w:tr w:rsidR="0095546E" w:rsidRPr="00F20677" w14:paraId="35C152B7"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05BE96A8" w14:textId="77777777" w:rsidR="0095546E" w:rsidRPr="00F20677" w:rsidRDefault="0095546E">
            <w:pPr>
              <w:jc w:val="center"/>
              <w:rPr>
                <w:rFonts w:ascii="Arial" w:hAnsi="Arial" w:cs="Arial"/>
                <w:sz w:val="24"/>
                <w:szCs w:val="24"/>
              </w:rPr>
            </w:pPr>
            <w:r w:rsidRPr="00F20677">
              <w:rPr>
                <w:rFonts w:ascii="Arial" w:hAnsi="Arial" w:cs="Arial"/>
                <w:sz w:val="24"/>
                <w:szCs w:val="24"/>
              </w:rPr>
              <w:t>4.</w:t>
            </w:r>
          </w:p>
        </w:tc>
        <w:tc>
          <w:tcPr>
            <w:tcW w:w="8938" w:type="dxa"/>
            <w:tcBorders>
              <w:top w:val="single" w:sz="4" w:space="0" w:color="auto"/>
              <w:left w:val="single" w:sz="4" w:space="0" w:color="auto"/>
              <w:bottom w:val="single" w:sz="4" w:space="0" w:color="auto"/>
              <w:right w:val="single" w:sz="4" w:space="0" w:color="auto"/>
            </w:tcBorders>
            <w:hideMark/>
          </w:tcPr>
          <w:p w14:paraId="7BA64C12" w14:textId="77777777" w:rsidR="0095546E" w:rsidRPr="00F20677" w:rsidRDefault="0095546E">
            <w:pPr>
              <w:jc w:val="both"/>
              <w:rPr>
                <w:rFonts w:ascii="Arial" w:hAnsi="Arial" w:cs="Arial"/>
                <w:sz w:val="24"/>
                <w:szCs w:val="24"/>
              </w:rPr>
            </w:pPr>
            <w:r w:rsidRPr="00F20677">
              <w:rPr>
                <w:rFonts w:ascii="Arial" w:eastAsia="Calibri" w:hAnsi="Arial" w:cs="Arial"/>
                <w:sz w:val="24"/>
                <w:szCs w:val="24"/>
              </w:rPr>
              <w:t>Elektros variklio galingumas - ne mažiau 80 kW.</w:t>
            </w:r>
          </w:p>
        </w:tc>
      </w:tr>
      <w:tr w:rsidR="0095546E" w:rsidRPr="00F20677" w14:paraId="65DED00E"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548EF9D7" w14:textId="77777777" w:rsidR="0095546E" w:rsidRPr="00F20677" w:rsidRDefault="0095546E">
            <w:pPr>
              <w:jc w:val="center"/>
              <w:rPr>
                <w:rFonts w:ascii="Arial" w:hAnsi="Arial" w:cs="Arial"/>
                <w:sz w:val="24"/>
                <w:szCs w:val="24"/>
              </w:rPr>
            </w:pPr>
            <w:r w:rsidRPr="00F20677">
              <w:rPr>
                <w:rFonts w:ascii="Arial" w:hAnsi="Arial" w:cs="Arial"/>
                <w:sz w:val="24"/>
                <w:szCs w:val="24"/>
              </w:rPr>
              <w:t>5.</w:t>
            </w:r>
          </w:p>
        </w:tc>
        <w:tc>
          <w:tcPr>
            <w:tcW w:w="8938" w:type="dxa"/>
            <w:tcBorders>
              <w:top w:val="single" w:sz="4" w:space="0" w:color="auto"/>
              <w:left w:val="single" w:sz="4" w:space="0" w:color="auto"/>
              <w:bottom w:val="single" w:sz="4" w:space="0" w:color="auto"/>
              <w:right w:val="single" w:sz="4" w:space="0" w:color="auto"/>
            </w:tcBorders>
            <w:hideMark/>
          </w:tcPr>
          <w:p w14:paraId="0C139243" w14:textId="77777777" w:rsidR="0095546E" w:rsidRPr="00F20677" w:rsidRDefault="0095546E">
            <w:pPr>
              <w:jc w:val="both"/>
              <w:rPr>
                <w:rFonts w:ascii="Arial" w:hAnsi="Arial" w:cs="Arial"/>
                <w:sz w:val="24"/>
                <w:szCs w:val="24"/>
              </w:rPr>
            </w:pPr>
            <w:r w:rsidRPr="00F20677">
              <w:rPr>
                <w:rFonts w:ascii="Arial" w:hAnsi="Arial" w:cs="Arial"/>
                <w:sz w:val="24"/>
                <w:szCs w:val="24"/>
              </w:rPr>
              <w:t>Bendrasis ilgis - nuo 4250</w:t>
            </w:r>
            <w:r w:rsidRPr="00F20677">
              <w:rPr>
                <w:rFonts w:ascii="Arial" w:hAnsi="Arial" w:cs="Arial"/>
                <w:color w:val="EE0000"/>
                <w:sz w:val="24"/>
                <w:szCs w:val="24"/>
              </w:rPr>
              <w:t xml:space="preserve"> </w:t>
            </w:r>
            <w:r w:rsidRPr="00F20677">
              <w:rPr>
                <w:rFonts w:ascii="Arial" w:hAnsi="Arial" w:cs="Arial"/>
                <w:sz w:val="24"/>
                <w:szCs w:val="24"/>
              </w:rPr>
              <w:t>mm iki ne daugiau kaip 4700</w:t>
            </w:r>
            <w:r w:rsidRPr="00F20677">
              <w:rPr>
                <w:rFonts w:ascii="Arial" w:hAnsi="Arial" w:cs="Arial"/>
                <w:color w:val="EE0000"/>
                <w:sz w:val="24"/>
                <w:szCs w:val="24"/>
              </w:rPr>
              <w:t xml:space="preserve"> </w:t>
            </w:r>
            <w:r w:rsidRPr="00F20677">
              <w:rPr>
                <w:rFonts w:ascii="Arial" w:hAnsi="Arial" w:cs="Arial"/>
                <w:sz w:val="24"/>
                <w:szCs w:val="24"/>
              </w:rPr>
              <w:t>mm.</w:t>
            </w:r>
          </w:p>
        </w:tc>
      </w:tr>
      <w:tr w:rsidR="0095546E" w:rsidRPr="00F20677" w14:paraId="47AFE0FD"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2FE0A060" w14:textId="77777777" w:rsidR="0095546E" w:rsidRPr="00F20677" w:rsidRDefault="0095546E">
            <w:pPr>
              <w:jc w:val="center"/>
              <w:rPr>
                <w:rFonts w:ascii="Arial" w:hAnsi="Arial" w:cs="Arial"/>
                <w:sz w:val="24"/>
                <w:szCs w:val="24"/>
              </w:rPr>
            </w:pPr>
            <w:r w:rsidRPr="00F20677">
              <w:rPr>
                <w:rFonts w:ascii="Arial" w:hAnsi="Arial" w:cs="Arial"/>
                <w:sz w:val="24"/>
                <w:szCs w:val="24"/>
              </w:rPr>
              <w:t>6.</w:t>
            </w:r>
          </w:p>
        </w:tc>
        <w:tc>
          <w:tcPr>
            <w:tcW w:w="8938" w:type="dxa"/>
            <w:tcBorders>
              <w:top w:val="single" w:sz="4" w:space="0" w:color="auto"/>
              <w:left w:val="single" w:sz="4" w:space="0" w:color="auto"/>
              <w:bottom w:val="single" w:sz="4" w:space="0" w:color="auto"/>
              <w:right w:val="single" w:sz="4" w:space="0" w:color="auto"/>
            </w:tcBorders>
            <w:hideMark/>
          </w:tcPr>
          <w:p w14:paraId="57753CF1" w14:textId="77777777" w:rsidR="0095546E" w:rsidRPr="00F20677" w:rsidRDefault="0095546E">
            <w:pPr>
              <w:jc w:val="both"/>
              <w:rPr>
                <w:rFonts w:ascii="Arial" w:hAnsi="Arial" w:cs="Arial"/>
                <w:sz w:val="24"/>
                <w:szCs w:val="24"/>
              </w:rPr>
            </w:pPr>
            <w:r w:rsidRPr="00F20677">
              <w:rPr>
                <w:rFonts w:ascii="Arial" w:hAnsi="Arial" w:cs="Arial"/>
                <w:sz w:val="24"/>
                <w:szCs w:val="24"/>
              </w:rPr>
              <w:t>Ne mažiau kaip 2 saugos oro pagalvės.</w:t>
            </w:r>
          </w:p>
        </w:tc>
      </w:tr>
      <w:tr w:rsidR="0095546E" w:rsidRPr="00F20677" w14:paraId="5F6DECA5"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415711EB" w14:textId="77777777" w:rsidR="0095546E" w:rsidRPr="00F20677" w:rsidRDefault="0095546E">
            <w:pPr>
              <w:jc w:val="center"/>
              <w:rPr>
                <w:rFonts w:ascii="Arial" w:hAnsi="Arial" w:cs="Arial"/>
                <w:sz w:val="24"/>
                <w:szCs w:val="24"/>
              </w:rPr>
            </w:pPr>
            <w:r w:rsidRPr="00F20677">
              <w:rPr>
                <w:rFonts w:ascii="Arial" w:hAnsi="Arial" w:cs="Arial"/>
                <w:sz w:val="24"/>
                <w:szCs w:val="24"/>
              </w:rPr>
              <w:t>7.</w:t>
            </w:r>
          </w:p>
        </w:tc>
        <w:tc>
          <w:tcPr>
            <w:tcW w:w="8938" w:type="dxa"/>
            <w:tcBorders>
              <w:top w:val="single" w:sz="4" w:space="0" w:color="auto"/>
              <w:left w:val="single" w:sz="4" w:space="0" w:color="auto"/>
              <w:bottom w:val="single" w:sz="4" w:space="0" w:color="auto"/>
              <w:right w:val="single" w:sz="4" w:space="0" w:color="auto"/>
            </w:tcBorders>
            <w:hideMark/>
          </w:tcPr>
          <w:p w14:paraId="44572D34" w14:textId="77777777" w:rsidR="0095546E" w:rsidRPr="00F20677" w:rsidRDefault="0095546E">
            <w:pPr>
              <w:jc w:val="both"/>
              <w:rPr>
                <w:rFonts w:ascii="Arial" w:hAnsi="Arial" w:cs="Arial"/>
                <w:sz w:val="24"/>
                <w:szCs w:val="24"/>
              </w:rPr>
            </w:pPr>
            <w:r w:rsidRPr="00F20677">
              <w:rPr>
                <w:rFonts w:ascii="Arial" w:hAnsi="Arial" w:cs="Arial"/>
                <w:sz w:val="24"/>
                <w:szCs w:val="24"/>
              </w:rPr>
              <w:t>Elektroninė stabilizavimo sistema (ESP), stabdžių antiblokavimo sistema ABS.</w:t>
            </w:r>
          </w:p>
        </w:tc>
      </w:tr>
      <w:tr w:rsidR="0095546E" w:rsidRPr="00F20677" w14:paraId="16B6DA06"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171C5E18" w14:textId="77777777" w:rsidR="0095546E" w:rsidRPr="00F20677" w:rsidRDefault="0095546E">
            <w:pPr>
              <w:jc w:val="center"/>
              <w:rPr>
                <w:rFonts w:ascii="Arial" w:hAnsi="Arial" w:cs="Arial"/>
                <w:sz w:val="24"/>
                <w:szCs w:val="24"/>
              </w:rPr>
            </w:pPr>
            <w:r w:rsidRPr="00F20677">
              <w:rPr>
                <w:rFonts w:ascii="Arial" w:hAnsi="Arial" w:cs="Arial"/>
                <w:sz w:val="24"/>
                <w:szCs w:val="24"/>
              </w:rPr>
              <w:lastRenderedPageBreak/>
              <w:t>8.</w:t>
            </w:r>
          </w:p>
        </w:tc>
        <w:tc>
          <w:tcPr>
            <w:tcW w:w="8938" w:type="dxa"/>
            <w:tcBorders>
              <w:top w:val="single" w:sz="4" w:space="0" w:color="auto"/>
              <w:left w:val="single" w:sz="4" w:space="0" w:color="auto"/>
              <w:bottom w:val="single" w:sz="4" w:space="0" w:color="auto"/>
              <w:right w:val="single" w:sz="4" w:space="0" w:color="auto"/>
            </w:tcBorders>
            <w:hideMark/>
          </w:tcPr>
          <w:p w14:paraId="365284A1" w14:textId="77777777" w:rsidR="0095546E" w:rsidRPr="00F20677" w:rsidRDefault="0095546E">
            <w:pPr>
              <w:jc w:val="both"/>
              <w:rPr>
                <w:rFonts w:ascii="Arial" w:hAnsi="Arial" w:cs="Arial"/>
                <w:sz w:val="24"/>
                <w:szCs w:val="24"/>
              </w:rPr>
            </w:pPr>
            <w:r w:rsidRPr="00F20677">
              <w:rPr>
                <w:rFonts w:ascii="Arial" w:hAnsi="Arial" w:cs="Arial"/>
                <w:sz w:val="24"/>
                <w:szCs w:val="24"/>
              </w:rPr>
              <w:t>Vairas kairėje pusėje su vairo stiprintuvu.</w:t>
            </w:r>
          </w:p>
        </w:tc>
      </w:tr>
      <w:tr w:rsidR="0095546E" w:rsidRPr="00F20677" w14:paraId="13649C72"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FD6E13B" w14:textId="77777777" w:rsidR="0095546E" w:rsidRPr="00F20677" w:rsidRDefault="0095546E">
            <w:pPr>
              <w:jc w:val="center"/>
              <w:rPr>
                <w:rFonts w:ascii="Arial" w:hAnsi="Arial" w:cs="Arial"/>
                <w:sz w:val="24"/>
                <w:szCs w:val="24"/>
              </w:rPr>
            </w:pPr>
            <w:r w:rsidRPr="00F20677">
              <w:rPr>
                <w:rFonts w:ascii="Arial" w:hAnsi="Arial" w:cs="Arial"/>
                <w:sz w:val="24"/>
                <w:szCs w:val="24"/>
              </w:rPr>
              <w:t>9.</w:t>
            </w:r>
          </w:p>
        </w:tc>
        <w:tc>
          <w:tcPr>
            <w:tcW w:w="8938" w:type="dxa"/>
            <w:tcBorders>
              <w:top w:val="single" w:sz="4" w:space="0" w:color="auto"/>
              <w:left w:val="single" w:sz="4" w:space="0" w:color="auto"/>
              <w:bottom w:val="single" w:sz="4" w:space="0" w:color="auto"/>
              <w:right w:val="single" w:sz="4" w:space="0" w:color="auto"/>
            </w:tcBorders>
            <w:hideMark/>
          </w:tcPr>
          <w:p w14:paraId="718B9874" w14:textId="77777777" w:rsidR="0095546E" w:rsidRPr="00F20677" w:rsidRDefault="0095546E">
            <w:pPr>
              <w:jc w:val="both"/>
              <w:rPr>
                <w:rFonts w:ascii="Arial" w:hAnsi="Arial" w:cs="Arial"/>
                <w:color w:val="EE0000"/>
                <w:sz w:val="24"/>
                <w:szCs w:val="24"/>
              </w:rPr>
            </w:pPr>
            <w:r w:rsidRPr="00F20677">
              <w:rPr>
                <w:rFonts w:ascii="Arial" w:hAnsi="Arial" w:cs="Arial"/>
                <w:sz w:val="24"/>
                <w:szCs w:val="24"/>
              </w:rPr>
              <w:t>Sėdimų vietų skaičius - ne mažiau 5 sėdimų vietų, įskaitant vairuotoją.</w:t>
            </w:r>
          </w:p>
        </w:tc>
      </w:tr>
      <w:tr w:rsidR="0095546E" w:rsidRPr="00F20677" w14:paraId="70E02EE2"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15D27019" w14:textId="77777777" w:rsidR="0095546E" w:rsidRPr="00F20677" w:rsidRDefault="0095546E">
            <w:pPr>
              <w:jc w:val="center"/>
              <w:rPr>
                <w:rFonts w:ascii="Arial" w:hAnsi="Arial" w:cs="Arial"/>
                <w:sz w:val="24"/>
                <w:szCs w:val="24"/>
              </w:rPr>
            </w:pPr>
            <w:r w:rsidRPr="00F20677">
              <w:rPr>
                <w:rFonts w:ascii="Arial" w:hAnsi="Arial" w:cs="Arial"/>
                <w:sz w:val="24"/>
                <w:szCs w:val="24"/>
              </w:rPr>
              <w:t>10.</w:t>
            </w:r>
          </w:p>
        </w:tc>
        <w:tc>
          <w:tcPr>
            <w:tcW w:w="8938" w:type="dxa"/>
            <w:tcBorders>
              <w:top w:val="single" w:sz="4" w:space="0" w:color="auto"/>
              <w:left w:val="single" w:sz="4" w:space="0" w:color="auto"/>
              <w:bottom w:val="single" w:sz="4" w:space="0" w:color="auto"/>
              <w:right w:val="single" w:sz="4" w:space="0" w:color="auto"/>
            </w:tcBorders>
            <w:hideMark/>
          </w:tcPr>
          <w:p w14:paraId="452328C7" w14:textId="77777777" w:rsidR="0095546E" w:rsidRPr="00F20677" w:rsidRDefault="0095546E">
            <w:pPr>
              <w:jc w:val="both"/>
              <w:rPr>
                <w:rFonts w:ascii="Arial" w:hAnsi="Arial" w:cs="Arial"/>
                <w:sz w:val="24"/>
                <w:szCs w:val="24"/>
              </w:rPr>
            </w:pPr>
            <w:r w:rsidRPr="00F20677">
              <w:rPr>
                <w:rFonts w:ascii="Arial" w:hAnsi="Arial" w:cs="Arial"/>
                <w:sz w:val="24"/>
                <w:szCs w:val="24"/>
              </w:rPr>
              <w:t>Automobilio spalva – nebūtų išskirtinai ryški, t. y. nebūtų oranžinės ar „salotinės“ spalvos.</w:t>
            </w:r>
          </w:p>
        </w:tc>
      </w:tr>
      <w:tr w:rsidR="0095546E" w:rsidRPr="00F20677" w14:paraId="5C70E212"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63739713" w14:textId="77777777" w:rsidR="0095546E" w:rsidRPr="00F20677" w:rsidRDefault="0095546E">
            <w:pPr>
              <w:jc w:val="center"/>
              <w:rPr>
                <w:rFonts w:ascii="Arial" w:hAnsi="Arial" w:cs="Arial"/>
                <w:sz w:val="24"/>
                <w:szCs w:val="24"/>
              </w:rPr>
            </w:pPr>
            <w:r w:rsidRPr="00F20677">
              <w:rPr>
                <w:rFonts w:ascii="Arial" w:hAnsi="Arial" w:cs="Arial"/>
                <w:sz w:val="24"/>
                <w:szCs w:val="24"/>
              </w:rPr>
              <w:t>11.</w:t>
            </w:r>
          </w:p>
        </w:tc>
        <w:tc>
          <w:tcPr>
            <w:tcW w:w="8938" w:type="dxa"/>
            <w:tcBorders>
              <w:top w:val="single" w:sz="4" w:space="0" w:color="auto"/>
              <w:left w:val="single" w:sz="4" w:space="0" w:color="auto"/>
              <w:bottom w:val="single" w:sz="4" w:space="0" w:color="auto"/>
              <w:right w:val="single" w:sz="4" w:space="0" w:color="auto"/>
            </w:tcBorders>
            <w:hideMark/>
          </w:tcPr>
          <w:p w14:paraId="6477A139" w14:textId="77777777" w:rsidR="0095546E" w:rsidRPr="00F20677" w:rsidRDefault="0095546E">
            <w:pPr>
              <w:jc w:val="both"/>
              <w:rPr>
                <w:rFonts w:ascii="Arial" w:hAnsi="Arial" w:cs="Arial"/>
                <w:sz w:val="24"/>
                <w:szCs w:val="24"/>
              </w:rPr>
            </w:pPr>
            <w:r w:rsidRPr="00F20677">
              <w:rPr>
                <w:rFonts w:ascii="Arial" w:hAnsi="Arial" w:cs="Arial"/>
                <w:sz w:val="24"/>
                <w:szCs w:val="24"/>
              </w:rPr>
              <w:t>Elektra valdomi priekinių durų langų kėlikliai ir elektra valdomi išoriniai veidrodžiai.</w:t>
            </w:r>
          </w:p>
        </w:tc>
      </w:tr>
      <w:tr w:rsidR="0095546E" w:rsidRPr="00F20677" w14:paraId="05681001"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4921A994" w14:textId="7BBA7B60" w:rsidR="0095546E" w:rsidRPr="00F20677" w:rsidRDefault="0095546E">
            <w:pPr>
              <w:jc w:val="center"/>
              <w:rPr>
                <w:rFonts w:ascii="Arial" w:hAnsi="Arial" w:cs="Arial"/>
                <w:sz w:val="24"/>
                <w:szCs w:val="24"/>
                <w:lang w:val="en-US"/>
              </w:rPr>
            </w:pPr>
            <w:r w:rsidRPr="00F20677">
              <w:rPr>
                <w:rFonts w:ascii="Arial" w:hAnsi="Arial" w:cs="Arial"/>
                <w:sz w:val="24"/>
                <w:szCs w:val="24"/>
              </w:rPr>
              <w:t>1</w:t>
            </w:r>
            <w:r w:rsidR="009A24C2" w:rsidRPr="00F20677">
              <w:rPr>
                <w:rFonts w:ascii="Arial" w:hAnsi="Arial" w:cs="Arial"/>
                <w:sz w:val="24"/>
                <w:szCs w:val="24"/>
              </w:rPr>
              <w:t>2</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2B7367F6" w14:textId="77777777" w:rsidR="0095546E" w:rsidRPr="00F20677" w:rsidRDefault="0095546E">
            <w:pPr>
              <w:jc w:val="both"/>
              <w:rPr>
                <w:rFonts w:ascii="Arial" w:hAnsi="Arial" w:cs="Arial"/>
                <w:sz w:val="24"/>
                <w:szCs w:val="24"/>
              </w:rPr>
            </w:pPr>
            <w:r w:rsidRPr="00F20677">
              <w:rPr>
                <w:rFonts w:ascii="Arial" w:hAnsi="Arial" w:cs="Arial"/>
                <w:sz w:val="24"/>
                <w:szCs w:val="24"/>
              </w:rPr>
              <w:t>Gamyklinė navigacija/GPS.</w:t>
            </w:r>
          </w:p>
        </w:tc>
      </w:tr>
      <w:tr w:rsidR="0095546E" w:rsidRPr="00F20677" w14:paraId="582E2D5D"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043A9C5B" w14:textId="1A47CDF3"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3</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78D060E" w14:textId="77777777" w:rsidR="0095546E" w:rsidRPr="00F20677" w:rsidRDefault="0095546E">
            <w:pPr>
              <w:jc w:val="both"/>
              <w:rPr>
                <w:rFonts w:ascii="Arial" w:hAnsi="Arial" w:cs="Arial"/>
                <w:sz w:val="24"/>
                <w:szCs w:val="24"/>
              </w:rPr>
            </w:pPr>
            <w:r w:rsidRPr="00F20677">
              <w:rPr>
                <w:rFonts w:ascii="Arial" w:hAnsi="Arial" w:cs="Arial"/>
                <w:sz w:val="24"/>
                <w:szCs w:val="24"/>
              </w:rPr>
              <w:t>Gamykloje įrengta galinio vaizdo kamera. Garso sistemos ekrane rodomi galinio vaizdo kameros užfiksuoti vaizdai.</w:t>
            </w:r>
          </w:p>
        </w:tc>
      </w:tr>
      <w:tr w:rsidR="0095546E" w:rsidRPr="00F20677" w14:paraId="7BA009F6"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E8F204C" w14:textId="5CA971C8"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4.</w:t>
            </w:r>
          </w:p>
        </w:tc>
        <w:tc>
          <w:tcPr>
            <w:tcW w:w="8938" w:type="dxa"/>
            <w:tcBorders>
              <w:top w:val="single" w:sz="4" w:space="0" w:color="auto"/>
              <w:left w:val="single" w:sz="4" w:space="0" w:color="auto"/>
              <w:bottom w:val="single" w:sz="4" w:space="0" w:color="auto"/>
              <w:right w:val="single" w:sz="4" w:space="0" w:color="auto"/>
            </w:tcBorders>
            <w:hideMark/>
          </w:tcPr>
          <w:p w14:paraId="53D709CE" w14:textId="7C9FF3B1" w:rsidR="0095546E" w:rsidRPr="00F20677" w:rsidRDefault="0095546E">
            <w:pPr>
              <w:jc w:val="both"/>
              <w:rPr>
                <w:rFonts w:ascii="Arial" w:hAnsi="Arial" w:cs="Arial"/>
                <w:sz w:val="24"/>
                <w:szCs w:val="24"/>
              </w:rPr>
            </w:pPr>
            <w:r w:rsidRPr="00F20677">
              <w:rPr>
                <w:rFonts w:ascii="Arial" w:hAnsi="Arial" w:cs="Arial"/>
                <w:sz w:val="24"/>
                <w:szCs w:val="24"/>
              </w:rPr>
              <w:t>Gamykloje įrengti galiniai atstumų jutimo davikliai ir galinio vaizdo 180 laipsnių kamera (parkavimo sistema).</w:t>
            </w:r>
          </w:p>
        </w:tc>
      </w:tr>
      <w:tr w:rsidR="0095546E" w:rsidRPr="00F20677" w14:paraId="0CFC78FA"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45AB124F" w14:textId="00BAB57F"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5</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4EEA48ED" w14:textId="2909EB98" w:rsidR="0095546E" w:rsidRPr="00F20677" w:rsidRDefault="0095546E">
            <w:pPr>
              <w:jc w:val="both"/>
              <w:rPr>
                <w:rFonts w:ascii="Arial" w:hAnsi="Arial" w:cs="Arial"/>
                <w:sz w:val="24"/>
                <w:szCs w:val="24"/>
              </w:rPr>
            </w:pPr>
            <w:r w:rsidRPr="00F20677">
              <w:rPr>
                <w:rFonts w:ascii="Arial" w:eastAsia="Calibri" w:hAnsi="Arial" w:cs="Arial"/>
                <w:sz w:val="24"/>
                <w:szCs w:val="24"/>
              </w:rPr>
              <w:t>Ne mažiau kaip R16 ratlankiai su universaliomis  M+S padangomis, padangų likutis ne mažesnis kaip 90 %, arba vasarinių ir žieminių padangų komplektai.</w:t>
            </w:r>
          </w:p>
        </w:tc>
      </w:tr>
      <w:tr w:rsidR="0095546E" w:rsidRPr="00F20677" w14:paraId="49FD2635"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4CB9D03B" w14:textId="2294CE77"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6</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0F76573B" w14:textId="77777777" w:rsidR="0095546E" w:rsidRPr="00F20677" w:rsidRDefault="0095546E">
            <w:pPr>
              <w:jc w:val="both"/>
              <w:rPr>
                <w:rFonts w:ascii="Arial" w:hAnsi="Arial" w:cs="Arial"/>
                <w:sz w:val="24"/>
                <w:szCs w:val="24"/>
              </w:rPr>
            </w:pPr>
            <w:r w:rsidRPr="00F20677">
              <w:rPr>
                <w:rFonts w:ascii="Arial" w:eastAsia="Calibri" w:hAnsi="Arial" w:cs="Arial"/>
                <w:sz w:val="24"/>
                <w:szCs w:val="24"/>
              </w:rPr>
              <w:t>Normalaus dydžio atsarginis ratas (analogiškas automobilio ratams), raktas rato nuėmimui ir kėliklis. Jei siūlomam modeliui gamintojas nenumato komplekte standartinio dydžio atsarginio rato, vietoj jo automobilis turi būti sukomplektuotas gamyklinių ratų remonto komplektu (oro kompresorius, specialūs klijai).</w:t>
            </w:r>
          </w:p>
        </w:tc>
      </w:tr>
      <w:tr w:rsidR="0095546E" w:rsidRPr="00F20677" w14:paraId="45F941F6"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0FAFACCD" w14:textId="370571B1"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7</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6184FD60" w14:textId="77777777" w:rsidR="0095546E" w:rsidRPr="00F20677" w:rsidRDefault="0095546E">
            <w:pPr>
              <w:jc w:val="both"/>
              <w:rPr>
                <w:rFonts w:ascii="Arial" w:hAnsi="Arial" w:cs="Arial"/>
                <w:sz w:val="24"/>
                <w:szCs w:val="24"/>
              </w:rPr>
            </w:pPr>
            <w:r w:rsidRPr="00F20677">
              <w:rPr>
                <w:rFonts w:ascii="Arial" w:hAnsi="Arial" w:cs="Arial"/>
                <w:sz w:val="24"/>
                <w:szCs w:val="24"/>
              </w:rPr>
              <w:t>Automobilyje turi būti oro kondicionavimo ir šildymo sistema.</w:t>
            </w:r>
          </w:p>
        </w:tc>
      </w:tr>
      <w:tr w:rsidR="0095546E" w:rsidRPr="00F20677" w14:paraId="5EB90C9E"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06645E66" w14:textId="567B3973" w:rsidR="0095546E" w:rsidRPr="00F20677" w:rsidRDefault="0095546E">
            <w:pPr>
              <w:jc w:val="center"/>
              <w:rPr>
                <w:rFonts w:ascii="Arial" w:hAnsi="Arial" w:cs="Arial"/>
                <w:sz w:val="24"/>
                <w:szCs w:val="24"/>
              </w:rPr>
            </w:pPr>
            <w:r w:rsidRPr="00F20677">
              <w:rPr>
                <w:rFonts w:ascii="Arial" w:hAnsi="Arial" w:cs="Arial"/>
                <w:sz w:val="24"/>
                <w:szCs w:val="24"/>
              </w:rPr>
              <w:t>1</w:t>
            </w:r>
            <w:r w:rsidR="009A24C2" w:rsidRPr="00F20677">
              <w:rPr>
                <w:rFonts w:ascii="Arial" w:hAnsi="Arial" w:cs="Arial"/>
                <w:sz w:val="24"/>
                <w:szCs w:val="24"/>
              </w:rPr>
              <w:t>8</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3863556" w14:textId="77777777" w:rsidR="0095546E" w:rsidRPr="00F20677" w:rsidRDefault="0095546E">
            <w:pPr>
              <w:jc w:val="both"/>
              <w:rPr>
                <w:rFonts w:ascii="Arial" w:hAnsi="Arial" w:cs="Arial"/>
                <w:sz w:val="24"/>
                <w:szCs w:val="24"/>
              </w:rPr>
            </w:pPr>
            <w:r w:rsidRPr="00F20677">
              <w:rPr>
                <w:rFonts w:ascii="Arial" w:hAnsi="Arial" w:cs="Arial"/>
                <w:sz w:val="24"/>
                <w:szCs w:val="24"/>
              </w:rPr>
              <w:t>Gamyklinis centrinis durų  užraktas nuotoliniu valdymu ir „Kasko“ draudimo reikalavimus atitinkančia apsaugos sistema. Ne mažiau du užvedimo rakteliai su centrinio užrakto nuotolinio valdymo pulteliais.</w:t>
            </w:r>
          </w:p>
        </w:tc>
      </w:tr>
      <w:tr w:rsidR="0095546E" w:rsidRPr="00F20677" w14:paraId="1D6E616D"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C25E435" w14:textId="3244D55A" w:rsidR="0095546E" w:rsidRPr="00F20677" w:rsidRDefault="009A24C2">
            <w:pPr>
              <w:jc w:val="center"/>
              <w:rPr>
                <w:rFonts w:ascii="Arial" w:hAnsi="Arial" w:cs="Arial"/>
                <w:sz w:val="24"/>
                <w:szCs w:val="24"/>
              </w:rPr>
            </w:pPr>
            <w:r w:rsidRPr="00F20677">
              <w:rPr>
                <w:rFonts w:ascii="Arial" w:hAnsi="Arial" w:cs="Arial"/>
                <w:sz w:val="24"/>
                <w:szCs w:val="24"/>
              </w:rPr>
              <w:t>19</w:t>
            </w:r>
            <w:r w:rsidR="0095546E"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4B0CB26" w14:textId="77777777" w:rsidR="0095546E" w:rsidRPr="00F20677" w:rsidRDefault="0095546E">
            <w:pPr>
              <w:jc w:val="both"/>
              <w:rPr>
                <w:rFonts w:ascii="Arial" w:hAnsi="Arial" w:cs="Arial"/>
                <w:sz w:val="24"/>
                <w:szCs w:val="24"/>
              </w:rPr>
            </w:pPr>
            <w:r w:rsidRPr="00F20677">
              <w:rPr>
                <w:rFonts w:ascii="Arial" w:hAnsi="Arial" w:cs="Arial"/>
                <w:sz w:val="24"/>
                <w:szCs w:val="24"/>
              </w:rPr>
              <w:t>Automobilyje turi būti įmontuota gamyklinė laisvų rankų įranga.</w:t>
            </w:r>
          </w:p>
        </w:tc>
      </w:tr>
      <w:tr w:rsidR="0095546E" w:rsidRPr="00F20677" w14:paraId="4043D677"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2E9C464D" w14:textId="0E029421"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0</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3C41B830" w14:textId="77777777" w:rsidR="0095546E" w:rsidRPr="00F20677" w:rsidRDefault="0095546E">
            <w:pPr>
              <w:jc w:val="both"/>
              <w:rPr>
                <w:rFonts w:ascii="Arial" w:hAnsi="Arial" w:cs="Arial"/>
                <w:sz w:val="24"/>
                <w:szCs w:val="24"/>
              </w:rPr>
            </w:pPr>
            <w:r w:rsidRPr="00F20677">
              <w:rPr>
                <w:rFonts w:ascii="Arial" w:hAnsi="Arial" w:cs="Arial"/>
                <w:sz w:val="24"/>
                <w:szCs w:val="24"/>
              </w:rPr>
              <w:t>Medžiaginių kilimėlių komplektas (salono priekyje ir gale).</w:t>
            </w:r>
          </w:p>
        </w:tc>
      </w:tr>
      <w:tr w:rsidR="0095546E" w:rsidRPr="00F20677" w14:paraId="149B9151"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05876295" w14:textId="64131799"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1</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35DDAF51" w14:textId="77777777" w:rsidR="0095546E" w:rsidRPr="00F20677" w:rsidRDefault="0095546E">
            <w:pPr>
              <w:jc w:val="both"/>
              <w:rPr>
                <w:rFonts w:ascii="Arial" w:hAnsi="Arial" w:cs="Arial"/>
                <w:sz w:val="24"/>
                <w:szCs w:val="24"/>
              </w:rPr>
            </w:pPr>
            <w:r w:rsidRPr="00F20677">
              <w:rPr>
                <w:rFonts w:ascii="Arial" w:hAnsi="Arial" w:cs="Arial"/>
                <w:sz w:val="24"/>
                <w:szCs w:val="24"/>
              </w:rPr>
              <w:t>Gamyklinė radijo – audio aparatūra.</w:t>
            </w:r>
          </w:p>
        </w:tc>
      </w:tr>
      <w:tr w:rsidR="0095546E" w:rsidRPr="00F20677" w14:paraId="0C248FC5"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2F229091" w14:textId="1B5372C3"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2</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C10D0BB" w14:textId="77777777" w:rsidR="0095546E" w:rsidRPr="00F20677" w:rsidRDefault="0095546E">
            <w:pPr>
              <w:jc w:val="both"/>
              <w:rPr>
                <w:rFonts w:ascii="Arial" w:hAnsi="Arial" w:cs="Arial"/>
                <w:sz w:val="24"/>
                <w:szCs w:val="24"/>
              </w:rPr>
            </w:pPr>
            <w:r w:rsidRPr="00F20677">
              <w:rPr>
                <w:rFonts w:ascii="Arial" w:hAnsi="Arial" w:cs="Arial"/>
                <w:sz w:val="24"/>
                <w:szCs w:val="24"/>
              </w:rPr>
              <w:t>Automobilis turi būti visiškai sukomplektuotas su visais dokumentais bei priklausiniais: vaistinėle, gesintuvu, avariniu ženklu, šviesą atspindinčia liemene, transportavimo kilpa.</w:t>
            </w:r>
          </w:p>
        </w:tc>
      </w:tr>
      <w:tr w:rsidR="0095546E" w:rsidRPr="00F20677" w14:paraId="72B1E10C"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1AC3960" w14:textId="514F047C"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3</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77221CA5" w14:textId="77777777" w:rsidR="0095546E" w:rsidRPr="00F20677" w:rsidRDefault="0095546E">
            <w:pPr>
              <w:jc w:val="both"/>
              <w:rPr>
                <w:rFonts w:ascii="Arial" w:hAnsi="Arial" w:cs="Arial"/>
                <w:sz w:val="24"/>
                <w:szCs w:val="24"/>
              </w:rPr>
            </w:pPr>
            <w:r w:rsidRPr="00F20677">
              <w:rPr>
                <w:rFonts w:ascii="Arial" w:hAnsi="Arial" w:cs="Arial"/>
                <w:sz w:val="24"/>
                <w:szCs w:val="24"/>
              </w:rPr>
              <w:t>Automobilyje turi būti eksploatacijos vadovas (lietuvių ir/ar anglų kalba), kuriame turi būti nurodyti automobilio garantinio aptarnavimo dirbtuvių adresai ir telefonų numeriai bei atliekamų garantinių aptarnavimų periodiškumas.</w:t>
            </w:r>
          </w:p>
        </w:tc>
      </w:tr>
      <w:tr w:rsidR="0095546E" w:rsidRPr="00F20677" w14:paraId="09F69E4D"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2D1373FC" w14:textId="481179F7"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4</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E55504E" w14:textId="77777777" w:rsidR="0095546E" w:rsidRPr="00F20677" w:rsidRDefault="0095546E">
            <w:pPr>
              <w:jc w:val="both"/>
              <w:rPr>
                <w:rFonts w:ascii="Arial" w:hAnsi="Arial" w:cs="Arial"/>
                <w:sz w:val="24"/>
                <w:szCs w:val="24"/>
              </w:rPr>
            </w:pPr>
            <w:r w:rsidRPr="00F20677">
              <w:rPr>
                <w:rFonts w:ascii="Arial" w:hAnsi="Arial" w:cs="Arial"/>
                <w:sz w:val="24"/>
                <w:szCs w:val="24"/>
              </w:rPr>
              <w:t>Pardavėjas ar jo įgaliotas atstovas privalo užtikrinti automobilio gamintojo numatytą techninę priežiūrą pardavėjo ar jo atstovo nurodytuose automobilių techninės priežiūros dirbtuvėse Lietuvos Respublikoje.</w:t>
            </w:r>
          </w:p>
        </w:tc>
      </w:tr>
      <w:tr w:rsidR="0095546E" w:rsidRPr="00F20677" w14:paraId="309FBCD1"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55239AE8" w14:textId="26FB32A0"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5</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1FA9331" w14:textId="77777777" w:rsidR="0095546E" w:rsidRPr="00F20677" w:rsidRDefault="0095546E">
            <w:pPr>
              <w:jc w:val="both"/>
              <w:rPr>
                <w:rFonts w:ascii="Arial" w:hAnsi="Arial" w:cs="Arial"/>
                <w:sz w:val="24"/>
                <w:szCs w:val="24"/>
              </w:rPr>
            </w:pPr>
            <w:r w:rsidRPr="00F20677">
              <w:rPr>
                <w:rFonts w:ascii="Arial" w:hAnsi="Arial" w:cs="Arial"/>
                <w:sz w:val="24"/>
                <w:szCs w:val="24"/>
              </w:rPr>
              <w:t>Elektriniam automobiliui (išskyrus akumuliatorių baterijas) turi būti suteikta garantija ne mažiau kaip 5 metai arba ne mažiau kaip 150 000 km (priklausomai nuo to kas įvyko ankščiau).</w:t>
            </w:r>
          </w:p>
          <w:p w14:paraId="14EDA1A2" w14:textId="77777777" w:rsidR="0095546E" w:rsidRPr="00F20677" w:rsidRDefault="0095546E">
            <w:pPr>
              <w:jc w:val="both"/>
              <w:rPr>
                <w:rFonts w:ascii="Arial" w:hAnsi="Arial" w:cs="Arial"/>
                <w:sz w:val="24"/>
                <w:szCs w:val="24"/>
              </w:rPr>
            </w:pPr>
            <w:r w:rsidRPr="00F20677">
              <w:rPr>
                <w:rFonts w:ascii="Arial" w:hAnsi="Arial" w:cs="Arial"/>
                <w:sz w:val="24"/>
                <w:szCs w:val="24"/>
              </w:rPr>
              <w:lastRenderedPageBreak/>
              <w:t xml:space="preserve">Tiekėjo siūloma elektrinio automobilio garantija taikoma visam siūlomam elektriniam automobiliui (išskyrus akumuliatorių baterijas), įskaitant perdirbtus ar įmontuotus įrenginius ar jų dalis, panaudotas medžiagas, išskyrus savaime nusidėvinčias dalis, nurodytas gamintojo dokumentuose. </w:t>
            </w:r>
          </w:p>
          <w:p w14:paraId="7B5E8DBA" w14:textId="77777777" w:rsidR="0095546E" w:rsidRPr="00F20677" w:rsidRDefault="0095546E">
            <w:pPr>
              <w:jc w:val="both"/>
              <w:rPr>
                <w:rFonts w:ascii="Arial" w:hAnsi="Arial" w:cs="Arial"/>
                <w:sz w:val="24"/>
                <w:szCs w:val="24"/>
              </w:rPr>
            </w:pPr>
            <w:r w:rsidRPr="00F20677">
              <w:rPr>
                <w:rFonts w:ascii="Arial" w:hAnsi="Arial" w:cs="Arial"/>
                <w:sz w:val="24"/>
                <w:szCs w:val="24"/>
              </w:rPr>
              <w:t>Prekėms suteikiama Tiekėjo nurodyta garantija skaičiuojama nuo Prekių perdavimo akto pasirašymo dienos.</w:t>
            </w:r>
          </w:p>
          <w:p w14:paraId="75701C84" w14:textId="77777777" w:rsidR="0095546E" w:rsidRPr="00F20677" w:rsidRDefault="0095546E">
            <w:pPr>
              <w:jc w:val="both"/>
              <w:rPr>
                <w:rFonts w:ascii="Arial" w:hAnsi="Arial" w:cs="Arial"/>
                <w:sz w:val="24"/>
                <w:szCs w:val="24"/>
              </w:rPr>
            </w:pPr>
            <w:r w:rsidRPr="00F20677">
              <w:rPr>
                <w:rFonts w:ascii="Arial" w:hAnsi="Arial" w:cs="Arial"/>
                <w:sz w:val="24"/>
                <w:szCs w:val="24"/>
              </w:rPr>
              <w:t xml:space="preserve">Garantiniu laikotarpiu, jei elektrinis automobilis buvo eksploatuojamas sutinkamai su elektrinio automobilio gamintojo/Tiekėjo nurodymais, sugedusius techninius mazgus, kėbulo ar salono dalis keičia ir su tuo susijusius garantinio remonto darbus, įskaitant visas transportavimo išlaidas į elektrinio automobilio garantinio remonto vietą, kai elektrinis automobilis dėl gedimo negali judėti pats (pvz. variklio, varančiosios pavaros gedimas) ar kai jo eksploatacija yra pavojinga (pvz. stabdžių, vairavimo mechanizmo sistemų gedimas), Tiekėjas atlieka nemokamai. </w:t>
            </w:r>
          </w:p>
          <w:p w14:paraId="6902EF35" w14:textId="77777777" w:rsidR="0095546E" w:rsidRPr="00F20677" w:rsidRDefault="0095546E">
            <w:pPr>
              <w:jc w:val="both"/>
              <w:rPr>
                <w:rFonts w:ascii="Arial" w:hAnsi="Arial" w:cs="Arial"/>
                <w:sz w:val="24"/>
                <w:szCs w:val="24"/>
              </w:rPr>
            </w:pPr>
            <w:r w:rsidRPr="00F20677">
              <w:rPr>
                <w:rFonts w:ascii="Arial" w:hAnsi="Arial" w:cs="Arial"/>
                <w:sz w:val="24"/>
                <w:szCs w:val="24"/>
              </w:rPr>
              <w:t>Pastaba: Šio punkto reikalavimai netaikomi, jei elektrinio automobilio ar jo atskirų mazgų gedimai atsirado dėl elektrinio automobilio savininko ar kitų asmenų kaltės, kokių nors išorinių poveikių, jei elektrinis automobilis buvo eksploatuojamas nesilaikant gamintojo/Tiekėjo nurodymų, pateiktų kartu su elektriniu automobiliu. Tokiu atveju elektrinis automobilis remontuojamas ne Tiekėjo sąskaita.</w:t>
            </w:r>
          </w:p>
        </w:tc>
      </w:tr>
      <w:tr w:rsidR="0095546E" w:rsidRPr="00F20677" w14:paraId="32CE8547"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B1B5B5D" w14:textId="49C9D844" w:rsidR="0095546E" w:rsidRPr="00F20677" w:rsidRDefault="0095546E">
            <w:pPr>
              <w:jc w:val="center"/>
              <w:rPr>
                <w:rFonts w:ascii="Arial" w:hAnsi="Arial" w:cs="Arial"/>
                <w:sz w:val="24"/>
                <w:szCs w:val="24"/>
              </w:rPr>
            </w:pPr>
            <w:r w:rsidRPr="00F20677">
              <w:rPr>
                <w:rFonts w:ascii="Arial" w:hAnsi="Arial" w:cs="Arial"/>
                <w:sz w:val="24"/>
                <w:szCs w:val="24"/>
              </w:rPr>
              <w:lastRenderedPageBreak/>
              <w:t>2</w:t>
            </w:r>
            <w:r w:rsidR="009A24C2" w:rsidRPr="00F20677">
              <w:rPr>
                <w:rFonts w:ascii="Arial" w:hAnsi="Arial" w:cs="Arial"/>
                <w:sz w:val="24"/>
                <w:szCs w:val="24"/>
              </w:rPr>
              <w:t>6</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638CFCE3" w14:textId="77777777" w:rsidR="0095546E" w:rsidRPr="00F20677" w:rsidRDefault="0095546E">
            <w:pPr>
              <w:jc w:val="both"/>
              <w:rPr>
                <w:rFonts w:ascii="Arial" w:hAnsi="Arial" w:cs="Arial"/>
                <w:sz w:val="24"/>
                <w:szCs w:val="24"/>
              </w:rPr>
            </w:pPr>
            <w:r w:rsidRPr="00F20677">
              <w:rPr>
                <w:rFonts w:ascii="Arial" w:hAnsi="Arial" w:cs="Arial"/>
                <w:sz w:val="24"/>
                <w:szCs w:val="24"/>
              </w:rPr>
              <w:t>Elektrinio automobilio garantinio remonto, techninio aptarnavimo metu, jeigu remonto darbai užtrunka ilgiau nei 6 d. d., transporto priemonės savininkui turi būti suteikiamas nedelsiant, tačiau ne vėliau kaip per 7 d. d.  nuo automobilio perdavimo momento, lygiavertis pakaitinis automobilis. Jei automobilis yra nepataisomas tiekėjas ne vėliau kaip per pristatymo terminą, kuris buvo pateiktas pasiūlyme turi pateikti kitą techninės specifikacijos reikalavimus atitinkantį automobilį.</w:t>
            </w:r>
          </w:p>
        </w:tc>
      </w:tr>
      <w:tr w:rsidR="0095546E" w:rsidRPr="00F20677" w14:paraId="00DD0820"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37DBD574" w14:textId="7CA680DE"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7</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079882C2" w14:textId="77777777" w:rsidR="0095546E" w:rsidRPr="00F20677" w:rsidRDefault="0095546E">
            <w:pPr>
              <w:jc w:val="both"/>
              <w:rPr>
                <w:rFonts w:ascii="Arial" w:hAnsi="Arial" w:cs="Arial"/>
                <w:sz w:val="24"/>
                <w:szCs w:val="24"/>
              </w:rPr>
            </w:pPr>
            <w:r w:rsidRPr="00F20677">
              <w:rPr>
                <w:rFonts w:ascii="Arial" w:hAnsi="Arial" w:cs="Arial"/>
                <w:sz w:val="24"/>
                <w:szCs w:val="24"/>
              </w:rPr>
              <w:t>Į automobilį įdiegus telemetrinę kontrolės sistemą, ji nepanaikina ir neapriboja elektromobilio garantijos.</w:t>
            </w:r>
          </w:p>
        </w:tc>
      </w:tr>
      <w:tr w:rsidR="0095546E" w:rsidRPr="00F20677" w14:paraId="500F0CEE" w14:textId="77777777">
        <w:trPr>
          <w:trHeight w:val="418"/>
        </w:trPr>
        <w:tc>
          <w:tcPr>
            <w:tcW w:w="696" w:type="dxa"/>
            <w:tcBorders>
              <w:top w:val="single" w:sz="4" w:space="0" w:color="auto"/>
              <w:left w:val="single" w:sz="4" w:space="0" w:color="auto"/>
              <w:bottom w:val="single" w:sz="4" w:space="0" w:color="auto"/>
              <w:right w:val="single" w:sz="4" w:space="0" w:color="auto"/>
            </w:tcBorders>
            <w:vAlign w:val="center"/>
            <w:hideMark/>
          </w:tcPr>
          <w:p w14:paraId="3A8D5737" w14:textId="24433176" w:rsidR="0095546E" w:rsidRPr="00F20677" w:rsidRDefault="0095546E">
            <w:pPr>
              <w:jc w:val="center"/>
              <w:rPr>
                <w:rFonts w:ascii="Arial" w:hAnsi="Arial" w:cs="Arial"/>
                <w:sz w:val="24"/>
                <w:szCs w:val="24"/>
              </w:rPr>
            </w:pPr>
            <w:r w:rsidRPr="00F20677">
              <w:rPr>
                <w:rFonts w:ascii="Arial" w:hAnsi="Arial" w:cs="Arial"/>
                <w:sz w:val="24"/>
                <w:szCs w:val="24"/>
              </w:rPr>
              <w:t>2</w:t>
            </w:r>
            <w:r w:rsidR="009A24C2" w:rsidRPr="00F20677">
              <w:rPr>
                <w:rFonts w:ascii="Arial" w:hAnsi="Arial" w:cs="Arial"/>
                <w:sz w:val="24"/>
                <w:szCs w:val="24"/>
              </w:rPr>
              <w:t>8</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5B57BD89" w14:textId="77777777" w:rsidR="0095546E" w:rsidRPr="00F20677" w:rsidRDefault="0095546E">
            <w:pPr>
              <w:jc w:val="both"/>
              <w:rPr>
                <w:rFonts w:ascii="Arial" w:hAnsi="Arial" w:cs="Arial"/>
                <w:sz w:val="24"/>
                <w:szCs w:val="24"/>
              </w:rPr>
            </w:pPr>
            <w:r w:rsidRPr="00F20677">
              <w:rPr>
                <w:rFonts w:ascii="Arial" w:hAnsi="Arial" w:cs="Arial"/>
                <w:sz w:val="24"/>
                <w:szCs w:val="24"/>
              </w:rPr>
              <w:t>Automobilio CO2 emisija 0g/km.</w:t>
            </w:r>
          </w:p>
        </w:tc>
      </w:tr>
      <w:tr w:rsidR="0095546E" w:rsidRPr="00F20677" w14:paraId="1B9406EF"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6C6FF055" w14:textId="01381693" w:rsidR="0095546E" w:rsidRPr="00F20677" w:rsidRDefault="009A24C2">
            <w:pPr>
              <w:jc w:val="center"/>
              <w:rPr>
                <w:rFonts w:ascii="Arial" w:hAnsi="Arial" w:cs="Arial"/>
                <w:sz w:val="24"/>
                <w:szCs w:val="24"/>
              </w:rPr>
            </w:pPr>
            <w:r w:rsidRPr="00F20677">
              <w:rPr>
                <w:rFonts w:ascii="Arial" w:hAnsi="Arial" w:cs="Arial"/>
                <w:sz w:val="24"/>
                <w:szCs w:val="24"/>
              </w:rPr>
              <w:t>29</w:t>
            </w:r>
            <w:r w:rsidR="0095546E"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1D63DFF9" w14:textId="77777777" w:rsidR="0095546E" w:rsidRPr="00F20677" w:rsidRDefault="0095546E">
            <w:pPr>
              <w:jc w:val="both"/>
              <w:rPr>
                <w:rFonts w:ascii="Arial" w:hAnsi="Arial" w:cs="Arial"/>
                <w:sz w:val="24"/>
                <w:szCs w:val="24"/>
              </w:rPr>
            </w:pPr>
            <w:r w:rsidRPr="00F20677">
              <w:rPr>
                <w:rFonts w:ascii="Arial" w:hAnsi="Arial" w:cs="Arial"/>
                <w:sz w:val="24"/>
                <w:szCs w:val="24"/>
              </w:rPr>
              <w:t>Akumuliatorių baterijos garantija - ne mažiau kaip 8 metai arba ne mažiau kaip 150 000 km ridos (</w:t>
            </w:r>
            <w:r w:rsidRPr="00F20677">
              <w:rPr>
                <w:rStyle w:val="Emfaz"/>
                <w:rFonts w:ascii="Arial" w:hAnsi="Arial" w:cs="Arial"/>
                <w:color w:val="000000"/>
                <w:sz w:val="24"/>
                <w:szCs w:val="24"/>
                <w:shd w:val="clear" w:color="auto" w:fill="FFFFFF"/>
              </w:rPr>
              <w:t>priklausomai</w:t>
            </w:r>
            <w:r w:rsidRPr="00F20677">
              <w:rPr>
                <w:rFonts w:ascii="Arial" w:hAnsi="Arial" w:cs="Arial"/>
                <w:color w:val="000000"/>
                <w:sz w:val="24"/>
                <w:szCs w:val="24"/>
                <w:shd w:val="clear" w:color="auto" w:fill="FFFFFF"/>
              </w:rPr>
              <w:t> nuo to, kas įvyko </w:t>
            </w:r>
            <w:r w:rsidRPr="00F20677">
              <w:rPr>
                <w:rStyle w:val="Emfaz"/>
                <w:rFonts w:ascii="Arial" w:hAnsi="Arial" w:cs="Arial"/>
                <w:color w:val="000000"/>
                <w:sz w:val="24"/>
                <w:szCs w:val="24"/>
                <w:shd w:val="clear" w:color="auto" w:fill="FFFFFF"/>
              </w:rPr>
              <w:t>anksčiau).</w:t>
            </w:r>
          </w:p>
        </w:tc>
      </w:tr>
      <w:tr w:rsidR="0095546E" w:rsidRPr="00F20677" w14:paraId="705820D1" w14:textId="77777777">
        <w:tc>
          <w:tcPr>
            <w:tcW w:w="696" w:type="dxa"/>
            <w:tcBorders>
              <w:top w:val="single" w:sz="4" w:space="0" w:color="auto"/>
              <w:left w:val="single" w:sz="4" w:space="0" w:color="auto"/>
              <w:bottom w:val="single" w:sz="4" w:space="0" w:color="auto"/>
              <w:right w:val="single" w:sz="4" w:space="0" w:color="auto"/>
            </w:tcBorders>
            <w:hideMark/>
          </w:tcPr>
          <w:p w14:paraId="18DAD080" w14:textId="628A859F" w:rsidR="0095546E" w:rsidRPr="00F20677" w:rsidRDefault="0095546E">
            <w:pPr>
              <w:jc w:val="center"/>
              <w:rPr>
                <w:rFonts w:ascii="Arial" w:hAnsi="Arial" w:cs="Arial"/>
                <w:sz w:val="24"/>
                <w:szCs w:val="24"/>
              </w:rPr>
            </w:pPr>
            <w:r w:rsidRPr="00F20677">
              <w:rPr>
                <w:rFonts w:ascii="Arial" w:hAnsi="Arial" w:cs="Arial"/>
                <w:sz w:val="24"/>
                <w:szCs w:val="24"/>
              </w:rPr>
              <w:t>3</w:t>
            </w:r>
            <w:r w:rsidR="009A24C2" w:rsidRPr="00F20677">
              <w:rPr>
                <w:rFonts w:ascii="Arial" w:hAnsi="Arial" w:cs="Arial"/>
                <w:sz w:val="24"/>
                <w:szCs w:val="24"/>
              </w:rPr>
              <w:t>0</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1D7D7187" w14:textId="77777777" w:rsidR="0095546E" w:rsidRPr="00F20677" w:rsidRDefault="0095546E">
            <w:pPr>
              <w:jc w:val="both"/>
              <w:rPr>
                <w:rFonts w:ascii="Arial" w:hAnsi="Arial" w:cs="Arial"/>
                <w:sz w:val="24"/>
                <w:szCs w:val="24"/>
              </w:rPr>
            </w:pPr>
            <w:r w:rsidRPr="00F20677">
              <w:rPr>
                <w:rFonts w:ascii="Arial" w:hAnsi="Arial" w:cs="Arial"/>
                <w:sz w:val="24"/>
                <w:szCs w:val="24"/>
              </w:rPr>
              <w:t>Automobilis turi turėti galimybę įkrauti bateriją naudojant kintamos srovės įkrovimo stoteles (AC) ir nuolatinės srovės įkrovimo stoteles  (DC).</w:t>
            </w:r>
          </w:p>
          <w:p w14:paraId="70791644" w14:textId="77777777" w:rsidR="0095546E" w:rsidRPr="00F20677" w:rsidRDefault="0095546E">
            <w:pPr>
              <w:jc w:val="both"/>
              <w:rPr>
                <w:rFonts w:ascii="Arial" w:hAnsi="Arial" w:cs="Arial"/>
                <w:b/>
                <w:sz w:val="24"/>
                <w:szCs w:val="24"/>
              </w:rPr>
            </w:pPr>
            <w:r w:rsidRPr="00F20677">
              <w:rPr>
                <w:rFonts w:ascii="Arial" w:hAnsi="Arial" w:cs="Arial"/>
                <w:sz w:val="24"/>
                <w:szCs w:val="24"/>
              </w:rPr>
              <w:t>DC įkrovimo jungtis turi būti CH AdeMO standarto arba Combo2 (CCS2), arba lygiaverčio standarto, AC įkrovimo jungtys turi būti Type 2 standarto arba lygiaverčio.</w:t>
            </w:r>
          </w:p>
        </w:tc>
      </w:tr>
      <w:tr w:rsidR="0095546E" w:rsidRPr="00F20677" w14:paraId="7801C9D8"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FEFE456" w14:textId="4931B36F" w:rsidR="0095546E" w:rsidRPr="00F20677" w:rsidRDefault="0095546E">
            <w:pPr>
              <w:jc w:val="center"/>
              <w:rPr>
                <w:rFonts w:ascii="Arial" w:hAnsi="Arial" w:cs="Arial"/>
                <w:sz w:val="24"/>
                <w:szCs w:val="24"/>
              </w:rPr>
            </w:pPr>
            <w:r w:rsidRPr="00F20677">
              <w:rPr>
                <w:rFonts w:ascii="Arial" w:hAnsi="Arial" w:cs="Arial"/>
                <w:sz w:val="24"/>
                <w:szCs w:val="24"/>
              </w:rPr>
              <w:t>3</w:t>
            </w:r>
            <w:r w:rsidR="009A24C2" w:rsidRPr="00F20677">
              <w:rPr>
                <w:rFonts w:ascii="Arial" w:hAnsi="Arial" w:cs="Arial"/>
                <w:sz w:val="24"/>
                <w:szCs w:val="24"/>
              </w:rPr>
              <w:t>1</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3117C588" w14:textId="5366FA64" w:rsidR="0095546E" w:rsidRPr="00F20677" w:rsidRDefault="0095546E">
            <w:pPr>
              <w:jc w:val="both"/>
              <w:rPr>
                <w:rFonts w:ascii="Arial" w:hAnsi="Arial" w:cs="Arial"/>
                <w:sz w:val="24"/>
                <w:szCs w:val="24"/>
              </w:rPr>
            </w:pPr>
            <w:r w:rsidRPr="00F20677">
              <w:rPr>
                <w:rFonts w:ascii="Arial" w:hAnsi="Arial" w:cs="Arial"/>
                <w:sz w:val="24"/>
                <w:szCs w:val="24"/>
              </w:rPr>
              <w:t>Vidutinis nuvažiuojamas atstumas vienu įkrovimu pagal WLTP -  ne</w:t>
            </w:r>
            <w:r w:rsidR="00840AD9">
              <w:rPr>
                <w:rFonts w:ascii="Arial" w:hAnsi="Arial" w:cs="Arial"/>
                <w:sz w:val="24"/>
                <w:szCs w:val="24"/>
              </w:rPr>
              <w:t xml:space="preserve"> </w:t>
            </w:r>
            <w:r w:rsidRPr="00F20677">
              <w:rPr>
                <w:rFonts w:ascii="Arial" w:hAnsi="Arial" w:cs="Arial"/>
                <w:sz w:val="24"/>
                <w:szCs w:val="24"/>
              </w:rPr>
              <w:t>mažiau 300 km.</w:t>
            </w:r>
          </w:p>
        </w:tc>
      </w:tr>
      <w:tr w:rsidR="0095546E" w:rsidRPr="00F20677" w14:paraId="78302A28"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7A962B2" w14:textId="0ACDFA66" w:rsidR="0095546E" w:rsidRPr="00F20677" w:rsidRDefault="0095546E">
            <w:pPr>
              <w:jc w:val="center"/>
              <w:rPr>
                <w:rFonts w:ascii="Arial" w:hAnsi="Arial" w:cs="Arial"/>
                <w:sz w:val="24"/>
                <w:szCs w:val="24"/>
              </w:rPr>
            </w:pPr>
            <w:r w:rsidRPr="00F20677">
              <w:rPr>
                <w:rFonts w:ascii="Arial" w:hAnsi="Arial" w:cs="Arial"/>
                <w:sz w:val="24"/>
                <w:szCs w:val="24"/>
              </w:rPr>
              <w:lastRenderedPageBreak/>
              <w:t>3</w:t>
            </w:r>
            <w:r w:rsidR="009A24C2" w:rsidRPr="00F20677">
              <w:rPr>
                <w:rFonts w:ascii="Arial" w:hAnsi="Arial" w:cs="Arial"/>
                <w:sz w:val="24"/>
                <w:szCs w:val="24"/>
              </w:rPr>
              <w:t>2</w:t>
            </w:r>
            <w:r w:rsidRPr="00F20677">
              <w:rPr>
                <w:rFonts w:ascii="Arial" w:hAnsi="Arial" w:cs="Arial"/>
                <w:sz w:val="24"/>
                <w:szCs w:val="24"/>
              </w:rPr>
              <w:t>.</w:t>
            </w:r>
          </w:p>
        </w:tc>
        <w:tc>
          <w:tcPr>
            <w:tcW w:w="8938" w:type="dxa"/>
            <w:tcBorders>
              <w:top w:val="single" w:sz="4" w:space="0" w:color="auto"/>
              <w:left w:val="single" w:sz="4" w:space="0" w:color="auto"/>
              <w:bottom w:val="single" w:sz="4" w:space="0" w:color="auto"/>
              <w:right w:val="single" w:sz="4" w:space="0" w:color="auto"/>
            </w:tcBorders>
            <w:hideMark/>
          </w:tcPr>
          <w:p w14:paraId="383C30FD" w14:textId="77777777" w:rsidR="0095546E" w:rsidRPr="00F20677" w:rsidRDefault="0095546E">
            <w:pPr>
              <w:jc w:val="both"/>
              <w:rPr>
                <w:rFonts w:ascii="Arial" w:hAnsi="Arial" w:cs="Arial"/>
                <w:sz w:val="24"/>
                <w:szCs w:val="24"/>
              </w:rPr>
            </w:pPr>
            <w:r w:rsidRPr="00F20677">
              <w:rPr>
                <w:rFonts w:ascii="Arial" w:hAnsi="Arial" w:cs="Arial"/>
                <w:sz w:val="24"/>
                <w:szCs w:val="24"/>
              </w:rPr>
              <w:t>Automobilis turi atitikti visus gamintojo nustatytus kokybės reikalavimus bei tarptautinius kokybės ir ekologinius reikalavimus. Turi atitikti Europos Sąjungos standartus.</w:t>
            </w:r>
          </w:p>
        </w:tc>
      </w:tr>
      <w:tr w:rsidR="0095546E" w:rsidRPr="00F20677" w14:paraId="58A9E436" w14:textId="77777777">
        <w:tc>
          <w:tcPr>
            <w:tcW w:w="696" w:type="dxa"/>
            <w:tcBorders>
              <w:top w:val="single" w:sz="6" w:space="0" w:color="auto"/>
              <w:left w:val="single" w:sz="6" w:space="0" w:color="auto"/>
              <w:bottom w:val="single" w:sz="6" w:space="0" w:color="auto"/>
              <w:right w:val="single" w:sz="6" w:space="0" w:color="auto"/>
            </w:tcBorders>
            <w:vAlign w:val="center"/>
            <w:hideMark/>
          </w:tcPr>
          <w:p w14:paraId="6ACE2EF9" w14:textId="310FF149" w:rsidR="0095546E" w:rsidRPr="00F20677" w:rsidRDefault="0095546E">
            <w:pPr>
              <w:jc w:val="center"/>
              <w:rPr>
                <w:rFonts w:ascii="Arial" w:hAnsi="Arial" w:cs="Arial"/>
                <w:sz w:val="24"/>
                <w:szCs w:val="24"/>
              </w:rPr>
            </w:pPr>
            <w:bookmarkStart w:id="28" w:name="_Hlk100671615"/>
            <w:r w:rsidRPr="00F20677">
              <w:rPr>
                <w:rFonts w:ascii="Arial" w:hAnsi="Arial" w:cs="Arial"/>
                <w:sz w:val="24"/>
                <w:szCs w:val="24"/>
              </w:rPr>
              <w:t>3</w:t>
            </w:r>
            <w:r w:rsidR="009A24C2" w:rsidRPr="00F20677">
              <w:rPr>
                <w:rFonts w:ascii="Arial" w:hAnsi="Arial" w:cs="Arial"/>
                <w:sz w:val="24"/>
                <w:szCs w:val="24"/>
              </w:rPr>
              <w:t>3</w:t>
            </w:r>
            <w:r w:rsidRPr="00F20677">
              <w:rPr>
                <w:rFonts w:ascii="Arial" w:hAnsi="Arial" w:cs="Arial"/>
                <w:sz w:val="24"/>
                <w:szCs w:val="24"/>
              </w:rPr>
              <w:t>.</w:t>
            </w:r>
          </w:p>
        </w:tc>
        <w:tc>
          <w:tcPr>
            <w:tcW w:w="8938" w:type="dxa"/>
            <w:tcBorders>
              <w:top w:val="single" w:sz="6" w:space="0" w:color="auto"/>
              <w:left w:val="single" w:sz="6" w:space="0" w:color="auto"/>
              <w:bottom w:val="single" w:sz="6" w:space="0" w:color="auto"/>
              <w:right w:val="single" w:sz="6" w:space="0" w:color="auto"/>
            </w:tcBorders>
            <w:hideMark/>
          </w:tcPr>
          <w:p w14:paraId="02ECFCC6" w14:textId="77777777" w:rsidR="0095546E" w:rsidRPr="00F20677" w:rsidRDefault="0095546E">
            <w:pPr>
              <w:jc w:val="both"/>
              <w:rPr>
                <w:rFonts w:ascii="Arial" w:hAnsi="Arial" w:cs="Arial"/>
                <w:sz w:val="24"/>
                <w:szCs w:val="24"/>
              </w:rPr>
            </w:pPr>
            <w:r w:rsidRPr="00F20677">
              <w:rPr>
                <w:rFonts w:ascii="Arial" w:hAnsi="Arial" w:cs="Arial"/>
                <w:sz w:val="24"/>
                <w:szCs w:val="24"/>
              </w:rPr>
              <w:t xml:space="preserve">Automobilio </w:t>
            </w:r>
            <w:bookmarkStart w:id="29" w:name="_Hlk101875873"/>
            <w:r w:rsidRPr="00F20677">
              <w:rPr>
                <w:rFonts w:ascii="Arial" w:hAnsi="Arial" w:cs="Arial"/>
                <w:sz w:val="24"/>
                <w:szCs w:val="24"/>
              </w:rPr>
              <w:t>perdavimo metu automobilis turi būti įregistruotas Lietuvoje pavedimą suteikusios perkančios organizacijos vardu, sumokėtas taršos mokestis (jei taikoma), turėti galiojančią techninę apžiūrą ne mažiau kaip 35</w:t>
            </w:r>
            <w:r w:rsidRPr="00F20677">
              <w:rPr>
                <w:rFonts w:ascii="Arial" w:hAnsi="Arial" w:cs="Arial"/>
                <w:color w:val="EE0000"/>
                <w:sz w:val="24"/>
                <w:szCs w:val="24"/>
              </w:rPr>
              <w:t xml:space="preserve"> </w:t>
            </w:r>
            <w:r w:rsidRPr="00F20677">
              <w:rPr>
                <w:rFonts w:ascii="Arial" w:hAnsi="Arial" w:cs="Arial"/>
                <w:sz w:val="24"/>
                <w:szCs w:val="24"/>
              </w:rPr>
              <w:t>mėn., turėti civilinės atsakomybės draudimą ne trumpiau kaip 1 mėn.</w:t>
            </w:r>
            <w:bookmarkEnd w:id="29"/>
          </w:p>
        </w:tc>
      </w:tr>
      <w:bookmarkEnd w:id="28"/>
    </w:tbl>
    <w:p w14:paraId="08A4D2E0" w14:textId="77777777" w:rsidR="0095546E" w:rsidRDefault="0095546E" w:rsidP="0095546E">
      <w:pPr>
        <w:ind w:left="7938"/>
        <w:rPr>
          <w:rFonts w:ascii="Arial" w:hAnsi="Arial" w:cs="Arial"/>
          <w:kern w:val="2"/>
          <w14:ligatures w14:val="standardContextual"/>
        </w:rPr>
      </w:pPr>
    </w:p>
    <w:p w14:paraId="363A8B08" w14:textId="77777777" w:rsidR="0095546E" w:rsidRPr="00F20677" w:rsidRDefault="0095546E" w:rsidP="0095546E">
      <w:pPr>
        <w:jc w:val="both"/>
        <w:rPr>
          <w:rFonts w:ascii="Arial" w:eastAsia="Calibri" w:hAnsi="Arial" w:cs="Arial"/>
          <w:sz w:val="24"/>
          <w:szCs w:val="24"/>
          <w:lang w:val="en-US" w:eastAsia="en-US"/>
        </w:rPr>
      </w:pPr>
      <w:r w:rsidRPr="00F20677">
        <w:rPr>
          <w:rFonts w:ascii="Arial" w:eastAsia="Times New Roman" w:hAnsi="Arial" w:cs="Arial"/>
          <w:sz w:val="24"/>
          <w:szCs w:val="24"/>
        </w:rPr>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w:t>
      </w:r>
    </w:p>
    <w:p w14:paraId="7EF47976" w14:textId="77777777" w:rsidR="0095546E" w:rsidRDefault="0095546E" w:rsidP="0095546E">
      <w:pPr>
        <w:rPr>
          <w:rFonts w:eastAsiaTheme="minorHAnsi"/>
        </w:rPr>
      </w:pPr>
    </w:p>
    <w:p w14:paraId="4D0B162A" w14:textId="77777777" w:rsidR="0095546E" w:rsidRDefault="0095546E" w:rsidP="00C93D59">
      <w:pPr>
        <w:spacing w:after="0"/>
        <w:jc w:val="right"/>
        <w:rPr>
          <w:rFonts w:ascii="Arial" w:eastAsia="Calibri" w:hAnsi="Arial" w:cs="Arial"/>
          <w:sz w:val="24"/>
          <w:szCs w:val="24"/>
        </w:rPr>
      </w:pPr>
    </w:p>
    <w:p w14:paraId="5DA67C93" w14:textId="77777777" w:rsidR="0095546E" w:rsidRDefault="0095546E" w:rsidP="00C93D59">
      <w:pPr>
        <w:spacing w:after="0"/>
        <w:jc w:val="right"/>
        <w:rPr>
          <w:rFonts w:ascii="Arial" w:eastAsia="Calibri" w:hAnsi="Arial" w:cs="Arial"/>
          <w:sz w:val="24"/>
          <w:szCs w:val="24"/>
        </w:rPr>
      </w:pPr>
    </w:p>
    <w:p w14:paraId="1B0C0272" w14:textId="77777777" w:rsidR="0095546E" w:rsidRDefault="0095546E" w:rsidP="00C93D59">
      <w:pPr>
        <w:spacing w:after="0"/>
        <w:jc w:val="right"/>
        <w:rPr>
          <w:rFonts w:ascii="Arial" w:eastAsia="Calibri" w:hAnsi="Arial" w:cs="Arial"/>
          <w:sz w:val="24"/>
          <w:szCs w:val="24"/>
        </w:rPr>
      </w:pPr>
    </w:p>
    <w:p w14:paraId="1F857E1B" w14:textId="77777777" w:rsidR="00840AD9" w:rsidRDefault="00840AD9" w:rsidP="00C93D59">
      <w:pPr>
        <w:spacing w:after="0"/>
        <w:jc w:val="right"/>
        <w:rPr>
          <w:rFonts w:ascii="Arial" w:eastAsia="Calibri" w:hAnsi="Arial" w:cs="Arial"/>
          <w:sz w:val="24"/>
          <w:szCs w:val="24"/>
        </w:rPr>
      </w:pPr>
    </w:p>
    <w:p w14:paraId="3C8B111F" w14:textId="77777777" w:rsidR="00840AD9" w:rsidRDefault="00840AD9" w:rsidP="00C93D59">
      <w:pPr>
        <w:spacing w:after="0"/>
        <w:jc w:val="right"/>
        <w:rPr>
          <w:rFonts w:ascii="Arial" w:eastAsia="Calibri" w:hAnsi="Arial" w:cs="Arial"/>
          <w:sz w:val="24"/>
          <w:szCs w:val="24"/>
        </w:rPr>
      </w:pPr>
    </w:p>
    <w:p w14:paraId="6E8FE145" w14:textId="77777777" w:rsidR="00840AD9" w:rsidRDefault="00840AD9" w:rsidP="00C93D59">
      <w:pPr>
        <w:spacing w:after="0"/>
        <w:jc w:val="right"/>
        <w:rPr>
          <w:rFonts w:ascii="Arial" w:eastAsia="Calibri" w:hAnsi="Arial" w:cs="Arial"/>
          <w:sz w:val="24"/>
          <w:szCs w:val="24"/>
        </w:rPr>
      </w:pPr>
    </w:p>
    <w:p w14:paraId="4BC2242A" w14:textId="77777777" w:rsidR="00840AD9" w:rsidRDefault="00840AD9" w:rsidP="00C93D59">
      <w:pPr>
        <w:spacing w:after="0"/>
        <w:jc w:val="right"/>
        <w:rPr>
          <w:rFonts w:ascii="Arial" w:eastAsia="Calibri" w:hAnsi="Arial" w:cs="Arial"/>
          <w:sz w:val="24"/>
          <w:szCs w:val="24"/>
        </w:rPr>
      </w:pPr>
    </w:p>
    <w:p w14:paraId="755CDC0D" w14:textId="77777777" w:rsidR="00840AD9" w:rsidRDefault="00840AD9" w:rsidP="00C93D59">
      <w:pPr>
        <w:spacing w:after="0"/>
        <w:jc w:val="right"/>
        <w:rPr>
          <w:rFonts w:ascii="Arial" w:eastAsia="Calibri" w:hAnsi="Arial" w:cs="Arial"/>
          <w:sz w:val="24"/>
          <w:szCs w:val="24"/>
        </w:rPr>
      </w:pPr>
    </w:p>
    <w:p w14:paraId="7F7D403D" w14:textId="77777777" w:rsidR="00840AD9" w:rsidRDefault="00840AD9" w:rsidP="00C93D59">
      <w:pPr>
        <w:spacing w:after="0"/>
        <w:jc w:val="right"/>
        <w:rPr>
          <w:rFonts w:ascii="Arial" w:eastAsia="Calibri" w:hAnsi="Arial" w:cs="Arial"/>
          <w:sz w:val="24"/>
          <w:szCs w:val="24"/>
        </w:rPr>
      </w:pPr>
    </w:p>
    <w:p w14:paraId="0C0F813B" w14:textId="77777777" w:rsidR="00840AD9" w:rsidRDefault="00840AD9" w:rsidP="00C93D59">
      <w:pPr>
        <w:spacing w:after="0"/>
        <w:jc w:val="right"/>
        <w:rPr>
          <w:rFonts w:ascii="Arial" w:eastAsia="Calibri" w:hAnsi="Arial" w:cs="Arial"/>
          <w:sz w:val="24"/>
          <w:szCs w:val="24"/>
        </w:rPr>
      </w:pPr>
    </w:p>
    <w:p w14:paraId="4C8C6DF5" w14:textId="77777777" w:rsidR="00840AD9" w:rsidRDefault="00840AD9" w:rsidP="00C93D59">
      <w:pPr>
        <w:spacing w:after="0"/>
        <w:jc w:val="right"/>
        <w:rPr>
          <w:rFonts w:ascii="Arial" w:eastAsia="Calibri" w:hAnsi="Arial" w:cs="Arial"/>
          <w:sz w:val="24"/>
          <w:szCs w:val="24"/>
        </w:rPr>
      </w:pPr>
    </w:p>
    <w:p w14:paraId="734E7DDC" w14:textId="77777777" w:rsidR="00840AD9" w:rsidRDefault="00840AD9" w:rsidP="00C93D59">
      <w:pPr>
        <w:spacing w:after="0"/>
        <w:jc w:val="right"/>
        <w:rPr>
          <w:rFonts w:ascii="Arial" w:eastAsia="Calibri" w:hAnsi="Arial" w:cs="Arial"/>
          <w:sz w:val="24"/>
          <w:szCs w:val="24"/>
        </w:rPr>
      </w:pPr>
    </w:p>
    <w:p w14:paraId="097E3165" w14:textId="77777777" w:rsidR="00840AD9" w:rsidRDefault="00840AD9" w:rsidP="00C93D59">
      <w:pPr>
        <w:spacing w:after="0"/>
        <w:jc w:val="right"/>
        <w:rPr>
          <w:rFonts w:ascii="Arial" w:eastAsia="Calibri" w:hAnsi="Arial" w:cs="Arial"/>
          <w:sz w:val="24"/>
          <w:szCs w:val="24"/>
        </w:rPr>
      </w:pPr>
    </w:p>
    <w:p w14:paraId="44E1C706" w14:textId="77777777" w:rsidR="00840AD9" w:rsidRDefault="00840AD9" w:rsidP="00C93D59">
      <w:pPr>
        <w:spacing w:after="0"/>
        <w:jc w:val="right"/>
        <w:rPr>
          <w:rFonts w:ascii="Arial" w:eastAsia="Calibri" w:hAnsi="Arial" w:cs="Arial"/>
          <w:sz w:val="24"/>
          <w:szCs w:val="24"/>
        </w:rPr>
      </w:pPr>
    </w:p>
    <w:p w14:paraId="37A2B1A7" w14:textId="77777777" w:rsidR="00840AD9" w:rsidRDefault="00840AD9" w:rsidP="00C93D59">
      <w:pPr>
        <w:spacing w:after="0"/>
        <w:jc w:val="right"/>
        <w:rPr>
          <w:rFonts w:ascii="Arial" w:eastAsia="Calibri" w:hAnsi="Arial" w:cs="Arial"/>
          <w:sz w:val="24"/>
          <w:szCs w:val="24"/>
        </w:rPr>
      </w:pPr>
    </w:p>
    <w:p w14:paraId="714A88DF" w14:textId="77777777" w:rsidR="00840AD9" w:rsidRDefault="00840AD9" w:rsidP="00C93D59">
      <w:pPr>
        <w:spacing w:after="0"/>
        <w:jc w:val="right"/>
        <w:rPr>
          <w:rFonts w:ascii="Arial" w:eastAsia="Calibri" w:hAnsi="Arial" w:cs="Arial"/>
          <w:sz w:val="24"/>
          <w:szCs w:val="24"/>
        </w:rPr>
      </w:pPr>
    </w:p>
    <w:p w14:paraId="4DA75A6C" w14:textId="77777777" w:rsidR="00840AD9" w:rsidRDefault="00840AD9" w:rsidP="00C93D59">
      <w:pPr>
        <w:spacing w:after="0"/>
        <w:jc w:val="right"/>
        <w:rPr>
          <w:rFonts w:ascii="Arial" w:eastAsia="Calibri" w:hAnsi="Arial" w:cs="Arial"/>
          <w:sz w:val="24"/>
          <w:szCs w:val="24"/>
        </w:rPr>
      </w:pPr>
    </w:p>
    <w:p w14:paraId="6EBE4599" w14:textId="77777777" w:rsidR="00840AD9" w:rsidRDefault="00840AD9" w:rsidP="00C93D59">
      <w:pPr>
        <w:spacing w:after="0"/>
        <w:jc w:val="right"/>
        <w:rPr>
          <w:rFonts w:ascii="Arial" w:eastAsia="Calibri" w:hAnsi="Arial" w:cs="Arial"/>
          <w:sz w:val="24"/>
          <w:szCs w:val="24"/>
        </w:rPr>
      </w:pPr>
    </w:p>
    <w:p w14:paraId="339B981D" w14:textId="77777777" w:rsidR="00840AD9" w:rsidRDefault="00840AD9" w:rsidP="00C93D59">
      <w:pPr>
        <w:spacing w:after="0"/>
        <w:jc w:val="right"/>
        <w:rPr>
          <w:rFonts w:ascii="Arial" w:eastAsia="Calibri" w:hAnsi="Arial" w:cs="Arial"/>
          <w:sz w:val="24"/>
          <w:szCs w:val="24"/>
        </w:rPr>
      </w:pPr>
    </w:p>
    <w:p w14:paraId="4B22CB4C" w14:textId="77777777" w:rsidR="00840AD9" w:rsidRDefault="00840AD9" w:rsidP="00C93D59">
      <w:pPr>
        <w:spacing w:after="0"/>
        <w:jc w:val="right"/>
        <w:rPr>
          <w:rFonts w:ascii="Arial" w:eastAsia="Calibri" w:hAnsi="Arial" w:cs="Arial"/>
          <w:sz w:val="24"/>
          <w:szCs w:val="24"/>
        </w:rPr>
      </w:pPr>
    </w:p>
    <w:p w14:paraId="2D1F70FD" w14:textId="77777777" w:rsidR="00840AD9" w:rsidRDefault="00840AD9" w:rsidP="00C93D59">
      <w:pPr>
        <w:spacing w:after="0"/>
        <w:jc w:val="right"/>
        <w:rPr>
          <w:rFonts w:ascii="Arial" w:eastAsia="Calibri" w:hAnsi="Arial" w:cs="Arial"/>
          <w:sz w:val="24"/>
          <w:szCs w:val="24"/>
        </w:rPr>
      </w:pPr>
    </w:p>
    <w:p w14:paraId="3644FCF2" w14:textId="77777777" w:rsidR="00840AD9" w:rsidRDefault="00840AD9" w:rsidP="00C93D59">
      <w:pPr>
        <w:spacing w:after="0"/>
        <w:jc w:val="right"/>
        <w:rPr>
          <w:rFonts w:ascii="Arial" w:eastAsia="Calibri" w:hAnsi="Arial" w:cs="Arial"/>
          <w:sz w:val="24"/>
          <w:szCs w:val="24"/>
        </w:rPr>
      </w:pPr>
    </w:p>
    <w:p w14:paraId="50B98E7F" w14:textId="77777777" w:rsidR="00840AD9" w:rsidRDefault="00840AD9" w:rsidP="00C93D59">
      <w:pPr>
        <w:spacing w:after="0"/>
        <w:jc w:val="right"/>
        <w:rPr>
          <w:rFonts w:ascii="Arial" w:eastAsia="Calibri" w:hAnsi="Arial" w:cs="Arial"/>
          <w:sz w:val="24"/>
          <w:szCs w:val="24"/>
        </w:rPr>
      </w:pPr>
    </w:p>
    <w:p w14:paraId="04686FD7" w14:textId="77777777" w:rsidR="00840AD9" w:rsidRDefault="00840AD9" w:rsidP="00C93D59">
      <w:pPr>
        <w:spacing w:after="0"/>
        <w:jc w:val="right"/>
        <w:rPr>
          <w:rFonts w:ascii="Arial" w:eastAsia="Calibri" w:hAnsi="Arial" w:cs="Arial"/>
          <w:sz w:val="24"/>
          <w:szCs w:val="24"/>
        </w:rPr>
      </w:pPr>
    </w:p>
    <w:p w14:paraId="7AF6BB35" w14:textId="77777777" w:rsidR="0095546E" w:rsidRDefault="0095546E" w:rsidP="00C93D59">
      <w:pPr>
        <w:spacing w:after="0"/>
        <w:jc w:val="right"/>
        <w:rPr>
          <w:rFonts w:ascii="Arial" w:eastAsia="Calibri" w:hAnsi="Arial" w:cs="Arial"/>
          <w:sz w:val="24"/>
          <w:szCs w:val="24"/>
        </w:rPr>
      </w:pPr>
    </w:p>
    <w:p w14:paraId="2A9B9F58" w14:textId="36C692B3"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5"/>
      <w:bookmarkEnd w:id="26"/>
      <w:bookmarkEnd w:id="2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5C7CA743" w14:textId="77777777" w:rsidR="00312575" w:rsidRDefault="00312575" w:rsidP="00312575">
      <w:pPr>
        <w:pStyle w:val="Sraopastraipa"/>
        <w:numPr>
          <w:ilvl w:val="0"/>
          <w:numId w:val="7"/>
        </w:numPr>
        <w:tabs>
          <w:tab w:val="left" w:pos="1134"/>
        </w:tabs>
        <w:spacing w:after="0"/>
        <w:ind w:left="0" w:firstLine="851"/>
        <w:jc w:val="both"/>
        <w:rPr>
          <w:rFonts w:ascii="Arial" w:eastAsia="Calibri" w:hAnsi="Arial" w:cs="Arial"/>
          <w:sz w:val="24"/>
          <w:szCs w:val="24"/>
        </w:rPr>
      </w:pPr>
      <w:r w:rsidRPr="007D15B3">
        <w:rPr>
          <w:rFonts w:ascii="Arial" w:eastAsia="Calibri" w:hAnsi="Arial" w:cs="Arial"/>
          <w:sz w:val="24"/>
          <w:szCs w:val="24"/>
        </w:rPr>
        <w:t>Kvalifikaciniai reikalavimai tiekėjams netaikomi.</w:t>
      </w:r>
      <w:r>
        <w:rPr>
          <w:rFonts w:ascii="Arial" w:eastAsia="Calibri" w:hAnsi="Arial" w:cs="Arial"/>
          <w:sz w:val="24"/>
          <w:szCs w:val="24"/>
        </w:rPr>
        <w:t xml:space="preserve"> </w:t>
      </w:r>
    </w:p>
    <w:p w14:paraId="35299EEA" w14:textId="77777777" w:rsidR="00312575" w:rsidRPr="00236778" w:rsidRDefault="00312575" w:rsidP="00312575">
      <w:pPr>
        <w:numPr>
          <w:ilvl w:val="0"/>
          <w:numId w:val="7"/>
        </w:numPr>
        <w:spacing w:after="0" w:line="240" w:lineRule="auto"/>
        <w:ind w:left="0" w:firstLine="851"/>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8C24E3A"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13FCB07"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75CC215"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C8E60E3" w14:textId="77777777" w:rsidR="00312575" w:rsidRPr="008932C5" w:rsidRDefault="00312575" w:rsidP="00312575">
      <w:pPr>
        <w:pStyle w:val="Sraopastraipa"/>
        <w:numPr>
          <w:ilvl w:val="0"/>
          <w:numId w:val="7"/>
        </w:numPr>
        <w:spacing w:after="0"/>
        <w:ind w:left="0" w:firstLine="851"/>
        <w:jc w:val="both"/>
        <w:rPr>
          <w:rFonts w:ascii="Arial" w:hAnsi="Arial" w:cs="Arial"/>
          <w:smallCaps/>
          <w:sz w:val="24"/>
          <w:szCs w:val="24"/>
        </w:rPr>
      </w:pPr>
      <w:r w:rsidRPr="0006259B">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6D9CA87E" w14:textId="2ECE7733" w:rsidR="00966268" w:rsidRPr="00312575" w:rsidRDefault="00312575" w:rsidP="00312575">
      <w:pPr>
        <w:tabs>
          <w:tab w:val="left" w:pos="851"/>
          <w:tab w:val="left" w:pos="7727"/>
        </w:tabs>
        <w:spacing w:after="0" w:line="240" w:lineRule="auto"/>
        <w:rPr>
          <w:sz w:val="20"/>
        </w:rPr>
      </w:pPr>
      <w:r w:rsidRPr="00312575">
        <w:rPr>
          <w:sz w:val="20"/>
        </w:rPr>
        <w:t xml:space="preserve"> </w:t>
      </w: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5B7628D0" w:rsidR="00C93D59" w:rsidRPr="007C438E" w:rsidRDefault="00B35DAB" w:rsidP="00C93D59">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VšĮ Šv. Juozapo globos namams</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35B18EBC" w:rsidR="006F5211" w:rsidRDefault="00312575" w:rsidP="006F5211">
      <w:pPr>
        <w:spacing w:after="0" w:line="240" w:lineRule="auto"/>
        <w:jc w:val="center"/>
        <w:rPr>
          <w:rFonts w:ascii="Arial" w:hAnsi="Arial" w:cs="Arial"/>
          <w:b/>
          <w:sz w:val="24"/>
          <w:szCs w:val="24"/>
          <w:shd w:val="clear" w:color="auto" w:fill="FFFFFF"/>
        </w:rPr>
      </w:pPr>
      <w:r>
        <w:rPr>
          <w:rFonts w:ascii="Arial" w:hAnsi="Arial" w:cs="Arial"/>
          <w:b/>
          <w:sz w:val="24"/>
          <w:szCs w:val="24"/>
          <w:shd w:val="clear" w:color="auto" w:fill="FFFFFF"/>
        </w:rPr>
        <w:t>ELEKTRINIS AUTOMOBILIS</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6C0DE89"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312575">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312575">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312575" w:rsidRPr="002878C0" w14:paraId="523D009E" w14:textId="77777777" w:rsidTr="001C3355">
        <w:tc>
          <w:tcPr>
            <w:tcW w:w="709" w:type="dxa"/>
            <w:vAlign w:val="center"/>
          </w:tcPr>
          <w:p w14:paraId="06E0EEAC"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E30FB92"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300DFF" w14:textId="77777777" w:rsidR="00312575" w:rsidRPr="002878C0" w:rsidRDefault="00312575" w:rsidP="001C3355">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695B027"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7938AB4"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312575" w:rsidRPr="002878C0" w14:paraId="3CB7CEB3" w14:textId="77777777" w:rsidTr="001C3355">
        <w:tc>
          <w:tcPr>
            <w:tcW w:w="709" w:type="dxa"/>
            <w:vAlign w:val="center"/>
          </w:tcPr>
          <w:p w14:paraId="094D9674"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091869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843" w:type="dxa"/>
            <w:vAlign w:val="center"/>
          </w:tcPr>
          <w:p w14:paraId="69E4BC92"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072320F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69B415DE"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r>
    </w:tbl>
    <w:p w14:paraId="34B89007" w14:textId="77777777" w:rsidR="00312575" w:rsidRPr="002C3FE2" w:rsidRDefault="00312575"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130BB749" w:rsidR="000B4D7C" w:rsidRPr="002C3FE2" w:rsidRDefault="000B4D7C" w:rsidP="0031257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w:t>
      </w:r>
      <w:r w:rsidR="00312575">
        <w:rPr>
          <w:rFonts w:ascii="Arial" w:eastAsia="Times New Roman" w:hAnsi="Arial" w:cs="Arial"/>
          <w:b/>
          <w:bCs/>
          <w:sz w:val="24"/>
          <w:szCs w:val="24"/>
          <w:lang w:eastAsia="en-US"/>
        </w:rPr>
        <w:t>su</w:t>
      </w:r>
      <w:r w:rsidR="00410856">
        <w:rPr>
          <w:rFonts w:ascii="Arial" w:eastAsia="Times New Roman" w:hAnsi="Arial" w:cs="Arial"/>
          <w:b/>
          <w:bCs/>
          <w:sz w:val="24"/>
          <w:szCs w:val="24"/>
          <w:lang w:eastAsia="en-US"/>
        </w:rPr>
        <w:t xml:space="preserv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CC949B" w14:textId="77777777" w:rsidR="00312575" w:rsidRPr="00705714" w:rsidRDefault="00312575" w:rsidP="00312575">
      <w:pPr>
        <w:tabs>
          <w:tab w:val="left" w:pos="720"/>
        </w:tabs>
        <w:spacing w:after="0" w:line="240" w:lineRule="auto"/>
        <w:ind w:firstLine="567"/>
        <w:jc w:val="both"/>
        <w:rPr>
          <w:rFonts w:ascii="Arial" w:eastAsia="Calibri" w:hAnsi="Arial" w:cs="Arial"/>
          <w:bCs/>
          <w:iCs/>
          <w:sz w:val="24"/>
          <w:szCs w:val="24"/>
          <w:lang w:eastAsia="en-US"/>
        </w:rPr>
      </w:pPr>
      <w:r w:rsidRPr="00705714">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05714">
        <w:rPr>
          <w:rFonts w:ascii="Arial" w:eastAsia="Calibri" w:hAnsi="Arial" w:cs="Arial"/>
          <w:i/>
          <w:iCs/>
          <w:sz w:val="24"/>
          <w:szCs w:val="24"/>
          <w:lang w:eastAsia="en-US"/>
        </w:rPr>
        <w:t>[nurodoma priežastis].</w:t>
      </w:r>
    </w:p>
    <w:p w14:paraId="726DF3DE" w14:textId="77777777" w:rsidR="00312575" w:rsidRPr="00705714" w:rsidRDefault="00312575" w:rsidP="00312575">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0ECC2E2F" w14:textId="77777777"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14E439AF"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w:t>
      </w:r>
      <w:r w:rsidR="00360E4C">
        <w:rPr>
          <w:rFonts w:ascii="Arial" w:eastAsia="Calibri" w:hAnsi="Arial" w:cs="Arial"/>
          <w:sz w:val="24"/>
          <w:szCs w:val="24"/>
          <w:lang w:eastAsia="en-US"/>
        </w:rPr>
        <w:t>Pavedimą suteikusi p</w:t>
      </w:r>
      <w:r w:rsidRPr="002C3FE2">
        <w:rPr>
          <w:rFonts w:ascii="Arial" w:eastAsia="Calibri" w:hAnsi="Arial" w:cs="Arial"/>
          <w:sz w:val="24"/>
          <w:szCs w:val="24"/>
          <w:lang w:eastAsia="en-US"/>
        </w:rPr>
        <w:t>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68087040"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sidR="00360E4C">
        <w:rPr>
          <w:rFonts w:ascii="Arial" w:eastAsia="Calibri" w:hAnsi="Arial" w:cs="Arial"/>
          <w:sz w:val="24"/>
          <w:szCs w:val="24"/>
          <w:lang w:eastAsia="en-US"/>
        </w:rPr>
        <w:t xml:space="preserve"> pavedimą suteikusi</w:t>
      </w:r>
      <w:r w:rsidRPr="002C3FE2">
        <w:rPr>
          <w:rFonts w:ascii="Arial" w:eastAsia="Calibri" w:hAnsi="Arial" w:cs="Arial"/>
          <w:sz w:val="24"/>
          <w:szCs w:val="24"/>
          <w:lang w:eastAsia="en-US"/>
        </w:rPr>
        <w:t xml:space="preserve">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A42E70" w14:textId="77777777" w:rsidR="006717DB" w:rsidRDefault="006717DB" w:rsidP="000B4D7C">
      <w:pPr>
        <w:spacing w:after="0" w:line="240" w:lineRule="auto"/>
        <w:ind w:firstLine="567"/>
        <w:contextualSpacing/>
        <w:jc w:val="both"/>
        <w:rPr>
          <w:rFonts w:ascii="Arial" w:eastAsia="Calibri" w:hAnsi="Arial" w:cs="Arial"/>
          <w:sz w:val="24"/>
          <w:szCs w:val="24"/>
          <w:lang w:eastAsia="en-US"/>
        </w:rPr>
      </w:pPr>
    </w:p>
    <w:p w14:paraId="05194DE1" w14:textId="77777777" w:rsidR="006717DB" w:rsidRPr="00BB6DDB" w:rsidRDefault="006717DB" w:rsidP="006717DB">
      <w:pPr>
        <w:keepNext/>
        <w:spacing w:after="0"/>
        <w:ind w:firstLine="567"/>
        <w:jc w:val="both"/>
        <w:rPr>
          <w:rFonts w:ascii="Arial" w:hAnsi="Arial" w:cs="Arial"/>
          <w:sz w:val="24"/>
          <w:szCs w:val="24"/>
        </w:rPr>
      </w:pPr>
      <w:bookmarkStart w:id="38" w:name="_Hlk138233117"/>
      <w:r w:rsidRPr="00BB6DDB">
        <w:rPr>
          <w:rFonts w:ascii="Arial" w:hAnsi="Arial" w:cs="Arial"/>
          <w:sz w:val="24"/>
          <w:szCs w:val="24"/>
        </w:rPr>
        <w:t>Siūlom</w:t>
      </w:r>
      <w:r>
        <w:rPr>
          <w:rFonts w:ascii="Arial" w:hAnsi="Arial" w:cs="Arial"/>
          <w:sz w:val="24"/>
          <w:szCs w:val="24"/>
        </w:rPr>
        <w:t>a</w:t>
      </w:r>
      <w:r w:rsidRPr="00BB6DDB">
        <w:rPr>
          <w:rFonts w:ascii="Arial" w:hAnsi="Arial" w:cs="Arial"/>
          <w:sz w:val="24"/>
          <w:szCs w:val="24"/>
        </w:rPr>
        <w:t xml:space="preserve"> prekė visiškai atitinka Pirkimo dokumentuose nurodytus reikalavimus ir jų savybės tokios*:</w:t>
      </w:r>
    </w:p>
    <w:p w14:paraId="36CD63EA" w14:textId="5B3DCA8F" w:rsidR="006717DB" w:rsidRPr="00077E56" w:rsidRDefault="006717DB" w:rsidP="006717DB">
      <w:pPr>
        <w:keepNext/>
        <w:spacing w:after="0" w:line="240" w:lineRule="auto"/>
        <w:ind w:firstLine="709"/>
        <w:rPr>
          <w:rFonts w:ascii="Arial" w:hAnsi="Arial" w:cs="Arial"/>
          <w:b/>
          <w:bCs/>
          <w:sz w:val="24"/>
          <w:szCs w:val="24"/>
        </w:rPr>
      </w:pPr>
      <w:r w:rsidRPr="00077E56">
        <w:rPr>
          <w:rFonts w:ascii="Arial" w:hAnsi="Arial" w:cs="Arial"/>
          <w:b/>
          <w:bCs/>
          <w:sz w:val="24"/>
          <w:szCs w:val="24"/>
        </w:rPr>
        <w:t xml:space="preserve">Tiekėjo siūlomos prekės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31"/>
        <w:gridCol w:w="3185"/>
        <w:gridCol w:w="1993"/>
      </w:tblGrid>
      <w:tr w:rsidR="006717DB" w:rsidRPr="00BB6DDB" w14:paraId="0ED43759" w14:textId="77777777" w:rsidTr="00037E12">
        <w:tc>
          <w:tcPr>
            <w:tcW w:w="777" w:type="dxa"/>
            <w:vAlign w:val="center"/>
            <w:hideMark/>
          </w:tcPr>
          <w:bookmarkEnd w:id="38"/>
          <w:p w14:paraId="007EE42C" w14:textId="77777777" w:rsidR="006717DB" w:rsidRPr="00BB6DDB" w:rsidRDefault="006717DB" w:rsidP="001C3355">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1F042F7F" w14:textId="77777777" w:rsidR="006717DB" w:rsidRPr="00BB6DDB" w:rsidRDefault="006717DB" w:rsidP="001C3355">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31" w:type="dxa"/>
            <w:vAlign w:val="center"/>
            <w:hideMark/>
          </w:tcPr>
          <w:p w14:paraId="7E9EE7DC" w14:textId="77777777" w:rsidR="006717DB" w:rsidRPr="00BB6DDB" w:rsidRDefault="006717DB" w:rsidP="001C3355">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85" w:type="dxa"/>
            <w:vAlign w:val="center"/>
            <w:hideMark/>
          </w:tcPr>
          <w:p w14:paraId="3131EEA0" w14:textId="77777777" w:rsidR="006717DB" w:rsidRPr="00BB6DDB" w:rsidRDefault="006717DB" w:rsidP="001C3355">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639C508E" w14:textId="77777777" w:rsidR="006717DB" w:rsidRPr="00BB6DDB" w:rsidRDefault="006717DB" w:rsidP="001C3355">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93" w:type="dxa"/>
          </w:tcPr>
          <w:p w14:paraId="7ECB4F05"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58A3612F"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52B3438" w14:textId="77777777" w:rsidTr="00037E12">
        <w:tc>
          <w:tcPr>
            <w:tcW w:w="777" w:type="dxa"/>
            <w:vAlign w:val="center"/>
          </w:tcPr>
          <w:p w14:paraId="7E5BFAB0" w14:textId="77777777" w:rsidR="006717DB" w:rsidRPr="00E163CF" w:rsidRDefault="006717DB" w:rsidP="001C3355">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29AD3C55" w14:textId="77777777" w:rsidR="006717DB" w:rsidRPr="00E163CF" w:rsidRDefault="006717DB" w:rsidP="001C3355">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31" w:type="dxa"/>
            <w:vAlign w:val="center"/>
          </w:tcPr>
          <w:p w14:paraId="75F04F3C" w14:textId="77777777" w:rsidR="006717DB" w:rsidRPr="00E163CF" w:rsidRDefault="006717DB" w:rsidP="001C3355">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85" w:type="dxa"/>
            <w:vAlign w:val="center"/>
          </w:tcPr>
          <w:p w14:paraId="1F1CA025" w14:textId="77777777" w:rsidR="006717DB" w:rsidRPr="00E163CF" w:rsidRDefault="006717DB" w:rsidP="001C3355">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93" w:type="dxa"/>
          </w:tcPr>
          <w:p w14:paraId="28385BEC" w14:textId="77777777" w:rsidR="006717DB" w:rsidRPr="00E163CF" w:rsidRDefault="006717DB" w:rsidP="001C3355">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6717DB" w:rsidRPr="00BB6DDB" w14:paraId="4AE32D2D" w14:textId="77777777" w:rsidTr="00037E12">
        <w:tc>
          <w:tcPr>
            <w:tcW w:w="777" w:type="dxa"/>
            <w:vAlign w:val="center"/>
          </w:tcPr>
          <w:p w14:paraId="5DFFF44E" w14:textId="4B9C5DF5" w:rsidR="006717DB" w:rsidRPr="006717DB" w:rsidRDefault="006717DB" w:rsidP="006717DB">
            <w:pPr>
              <w:widowControl w:val="0"/>
              <w:tabs>
                <w:tab w:val="left" w:pos="0"/>
                <w:tab w:val="left" w:pos="567"/>
              </w:tabs>
              <w:autoSpaceDE w:val="0"/>
              <w:autoSpaceDN w:val="0"/>
              <w:adjustRightInd w:val="0"/>
              <w:spacing w:after="0" w:line="240" w:lineRule="auto"/>
              <w:ind w:left="360"/>
              <w:jc w:val="center"/>
              <w:rPr>
                <w:rFonts w:ascii="Arial" w:hAnsi="Arial" w:cs="Arial"/>
                <w:bCs/>
                <w:sz w:val="24"/>
                <w:szCs w:val="24"/>
              </w:rPr>
            </w:pPr>
            <w:r>
              <w:rPr>
                <w:rFonts w:ascii="Arial" w:hAnsi="Arial" w:cs="Arial"/>
                <w:bCs/>
                <w:sz w:val="24"/>
                <w:szCs w:val="24"/>
              </w:rPr>
              <w:t>1.</w:t>
            </w:r>
          </w:p>
        </w:tc>
        <w:tc>
          <w:tcPr>
            <w:tcW w:w="1937" w:type="dxa"/>
            <w:vAlign w:val="center"/>
          </w:tcPr>
          <w:p w14:paraId="3F4C372B"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Automobilio rūšis</w:t>
            </w:r>
          </w:p>
        </w:tc>
        <w:tc>
          <w:tcPr>
            <w:tcW w:w="2031" w:type="dxa"/>
            <w:vAlign w:val="center"/>
          </w:tcPr>
          <w:p w14:paraId="69ED3680"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sz w:val="24"/>
                <w:szCs w:val="24"/>
              </w:rPr>
              <w:t>Elektrinis automobilis</w:t>
            </w:r>
          </w:p>
        </w:tc>
        <w:tc>
          <w:tcPr>
            <w:tcW w:w="3185" w:type="dxa"/>
            <w:vAlign w:val="center"/>
          </w:tcPr>
          <w:p w14:paraId="4C50AA1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D99E2C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p w14:paraId="239F10B8"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8511D70"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7572E531" w14:textId="77777777" w:rsidTr="00037E12">
        <w:tc>
          <w:tcPr>
            <w:tcW w:w="777" w:type="dxa"/>
            <w:vAlign w:val="center"/>
          </w:tcPr>
          <w:p w14:paraId="0848E8E0" w14:textId="0B8627EB"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lastRenderedPageBreak/>
              <w:t>2.</w:t>
            </w:r>
          </w:p>
        </w:tc>
        <w:tc>
          <w:tcPr>
            <w:tcW w:w="1937" w:type="dxa"/>
            <w:vAlign w:val="center"/>
          </w:tcPr>
          <w:p w14:paraId="701A7E76"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Automobilių kiekis</w:t>
            </w:r>
          </w:p>
        </w:tc>
        <w:tc>
          <w:tcPr>
            <w:tcW w:w="2031" w:type="dxa"/>
            <w:vAlign w:val="center"/>
          </w:tcPr>
          <w:p w14:paraId="437271B3"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1 vnt.</w:t>
            </w:r>
          </w:p>
        </w:tc>
        <w:tc>
          <w:tcPr>
            <w:tcW w:w="3185" w:type="dxa"/>
            <w:vAlign w:val="center"/>
          </w:tcPr>
          <w:p w14:paraId="1880AB2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B33E4A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30D84F9C"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CC35E97" w14:textId="77777777" w:rsidTr="00037E12">
        <w:tc>
          <w:tcPr>
            <w:tcW w:w="777" w:type="dxa"/>
            <w:vAlign w:val="center"/>
          </w:tcPr>
          <w:p w14:paraId="53CF7A9E" w14:textId="46C78AA5"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3.</w:t>
            </w:r>
          </w:p>
        </w:tc>
        <w:tc>
          <w:tcPr>
            <w:tcW w:w="1937" w:type="dxa"/>
            <w:vAlign w:val="center"/>
          </w:tcPr>
          <w:p w14:paraId="599FD5F0"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31" w:type="dxa"/>
            <w:vAlign w:val="center"/>
          </w:tcPr>
          <w:p w14:paraId="63DF5085"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85" w:type="dxa"/>
            <w:vAlign w:val="center"/>
          </w:tcPr>
          <w:p w14:paraId="0920F395"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502D58D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76B7304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0202EEB6" w14:textId="77777777" w:rsidTr="00037E12">
        <w:tc>
          <w:tcPr>
            <w:tcW w:w="777" w:type="dxa"/>
            <w:vAlign w:val="center"/>
          </w:tcPr>
          <w:p w14:paraId="1E10C88F" w14:textId="6489D2D4"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4.</w:t>
            </w:r>
          </w:p>
        </w:tc>
        <w:tc>
          <w:tcPr>
            <w:tcW w:w="1937" w:type="dxa"/>
            <w:vAlign w:val="center"/>
          </w:tcPr>
          <w:p w14:paraId="04EAD99D"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31" w:type="dxa"/>
            <w:vAlign w:val="center"/>
          </w:tcPr>
          <w:p w14:paraId="40AB1056"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85" w:type="dxa"/>
            <w:vAlign w:val="center"/>
          </w:tcPr>
          <w:p w14:paraId="7D9E84D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55AFE87"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EE3536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4E01F0E" w14:textId="77777777" w:rsidTr="00037E12">
        <w:tc>
          <w:tcPr>
            <w:tcW w:w="777" w:type="dxa"/>
            <w:vAlign w:val="center"/>
          </w:tcPr>
          <w:p w14:paraId="458C6541" w14:textId="7958DCBE"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5.</w:t>
            </w:r>
          </w:p>
        </w:tc>
        <w:tc>
          <w:tcPr>
            <w:tcW w:w="1937" w:type="dxa"/>
            <w:vAlign w:val="center"/>
          </w:tcPr>
          <w:p w14:paraId="36153DBE"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31" w:type="dxa"/>
            <w:vAlign w:val="center"/>
          </w:tcPr>
          <w:p w14:paraId="67EE654F" w14:textId="5E7E1A40"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Pagaminta ne anksčiau nei </w:t>
            </w:r>
            <w:r w:rsidR="00037E12">
              <w:rPr>
                <w:rFonts w:ascii="Arial" w:hAnsi="Arial" w:cs="Arial"/>
                <w:color w:val="000000"/>
                <w:sz w:val="24"/>
                <w:szCs w:val="24"/>
              </w:rPr>
              <w:t xml:space="preserve">prieš 12 mėn. </w:t>
            </w:r>
            <w:r w:rsidR="00037E12" w:rsidRPr="00001B95">
              <w:rPr>
                <w:rFonts w:ascii="Arial" w:hAnsi="Arial" w:cs="Arial"/>
                <w:sz w:val="24"/>
                <w:szCs w:val="24"/>
              </w:rPr>
              <w:t>iki pasiūlymo pateikimo termino pabaigos</w:t>
            </w:r>
          </w:p>
        </w:tc>
        <w:tc>
          <w:tcPr>
            <w:tcW w:w="3185" w:type="dxa"/>
            <w:vAlign w:val="center"/>
          </w:tcPr>
          <w:p w14:paraId="3FB165E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39E754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10701E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3B7AD11E" w14:textId="77777777" w:rsidTr="00037E12">
        <w:tc>
          <w:tcPr>
            <w:tcW w:w="777" w:type="dxa"/>
            <w:vAlign w:val="center"/>
          </w:tcPr>
          <w:p w14:paraId="22864F04" w14:textId="54BDD897"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6.</w:t>
            </w:r>
          </w:p>
        </w:tc>
        <w:tc>
          <w:tcPr>
            <w:tcW w:w="1937" w:type="dxa"/>
            <w:vAlign w:val="center"/>
          </w:tcPr>
          <w:p w14:paraId="159215BC" w14:textId="77777777" w:rsidR="006717DB" w:rsidRPr="00BB6DDB" w:rsidRDefault="006717DB" w:rsidP="001C3355">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31" w:type="dxa"/>
            <w:vAlign w:val="center"/>
          </w:tcPr>
          <w:p w14:paraId="20589980" w14:textId="071131E2" w:rsidR="006717DB" w:rsidRPr="00BB6DDB" w:rsidRDefault="006717DB" w:rsidP="001C3355">
            <w:pPr>
              <w:tabs>
                <w:tab w:val="left" w:pos="0"/>
              </w:tabs>
              <w:spacing w:after="0" w:line="240" w:lineRule="auto"/>
              <w:ind w:left="26"/>
              <w:jc w:val="center"/>
              <w:rPr>
                <w:rFonts w:ascii="Arial" w:hAnsi="Arial" w:cs="Arial"/>
                <w:color w:val="000000"/>
                <w:sz w:val="24"/>
                <w:szCs w:val="24"/>
              </w:rPr>
            </w:pPr>
            <w:r w:rsidRPr="00BB6DDB">
              <w:rPr>
                <w:rFonts w:ascii="Arial" w:hAnsi="Arial" w:cs="Arial"/>
                <w:sz w:val="24"/>
                <w:szCs w:val="24"/>
              </w:rPr>
              <w:t>3</w:t>
            </w:r>
            <w:r w:rsidR="00037E12">
              <w:rPr>
                <w:rFonts w:ascii="Arial" w:hAnsi="Arial" w:cs="Arial"/>
                <w:sz w:val="24"/>
                <w:szCs w:val="24"/>
              </w:rPr>
              <w:t>,5 t</w:t>
            </w:r>
          </w:p>
        </w:tc>
        <w:tc>
          <w:tcPr>
            <w:tcW w:w="3185" w:type="dxa"/>
            <w:vAlign w:val="center"/>
          </w:tcPr>
          <w:p w14:paraId="020592E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AE25641"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813D26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A1F22CB" w14:textId="77777777" w:rsidTr="00037E12">
        <w:tc>
          <w:tcPr>
            <w:tcW w:w="777" w:type="dxa"/>
            <w:vAlign w:val="center"/>
          </w:tcPr>
          <w:p w14:paraId="71B54BBB" w14:textId="32FDC863"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7.</w:t>
            </w:r>
          </w:p>
        </w:tc>
        <w:tc>
          <w:tcPr>
            <w:tcW w:w="1937" w:type="dxa"/>
            <w:vAlign w:val="center"/>
          </w:tcPr>
          <w:p w14:paraId="53272AFC" w14:textId="77777777" w:rsidR="006717DB" w:rsidRPr="000D6F93"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31" w:type="dxa"/>
            <w:vAlign w:val="center"/>
          </w:tcPr>
          <w:p w14:paraId="20A8EEAC" w14:textId="1071F5CA" w:rsidR="006717DB" w:rsidRPr="000D6F93"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sz w:val="24"/>
                <w:szCs w:val="24"/>
              </w:rPr>
              <w:t>Nuo 4</w:t>
            </w:r>
            <w:r w:rsidR="00840AD9">
              <w:rPr>
                <w:rFonts w:ascii="Arial" w:eastAsia="Times New Roman" w:hAnsi="Arial" w:cs="Arial"/>
                <w:sz w:val="24"/>
                <w:szCs w:val="24"/>
              </w:rPr>
              <w:t>250</w:t>
            </w:r>
            <w:r w:rsidRPr="0023740E">
              <w:rPr>
                <w:rFonts w:ascii="Arial" w:eastAsia="Times New Roman" w:hAnsi="Arial" w:cs="Arial"/>
                <w:sz w:val="24"/>
                <w:szCs w:val="24"/>
              </w:rPr>
              <w:t xml:space="preserve"> </w:t>
            </w:r>
            <w:r w:rsidR="00B35DAB">
              <w:rPr>
                <w:rFonts w:ascii="Arial" w:eastAsia="Times New Roman" w:hAnsi="Arial" w:cs="Arial"/>
                <w:sz w:val="24"/>
                <w:szCs w:val="24"/>
              </w:rPr>
              <w:t>m</w:t>
            </w:r>
            <w:r w:rsidRPr="0023740E">
              <w:rPr>
                <w:rFonts w:ascii="Arial" w:eastAsia="Times New Roman" w:hAnsi="Arial" w:cs="Arial"/>
                <w:sz w:val="24"/>
                <w:szCs w:val="24"/>
              </w:rPr>
              <w:t>m iki</w:t>
            </w:r>
            <w:r w:rsidR="00037E12">
              <w:rPr>
                <w:rFonts w:ascii="Arial" w:eastAsia="Times New Roman" w:hAnsi="Arial" w:cs="Arial"/>
                <w:sz w:val="24"/>
                <w:szCs w:val="24"/>
              </w:rPr>
              <w:t xml:space="preserve"> ne </w:t>
            </w:r>
            <w:r w:rsidR="00B35DAB">
              <w:rPr>
                <w:rFonts w:ascii="Arial" w:eastAsia="Times New Roman" w:hAnsi="Arial" w:cs="Arial"/>
                <w:sz w:val="24"/>
                <w:szCs w:val="24"/>
              </w:rPr>
              <w:t>d</w:t>
            </w:r>
            <w:r w:rsidR="00037E12">
              <w:rPr>
                <w:rFonts w:ascii="Arial" w:eastAsia="Times New Roman" w:hAnsi="Arial" w:cs="Arial"/>
                <w:sz w:val="24"/>
                <w:szCs w:val="24"/>
              </w:rPr>
              <w:t>a</w:t>
            </w:r>
            <w:r w:rsidR="00B35DAB">
              <w:rPr>
                <w:rFonts w:ascii="Arial" w:eastAsia="Times New Roman" w:hAnsi="Arial" w:cs="Arial"/>
                <w:sz w:val="24"/>
                <w:szCs w:val="24"/>
              </w:rPr>
              <w:t>ug</w:t>
            </w:r>
            <w:r w:rsidR="00037E12">
              <w:rPr>
                <w:rFonts w:ascii="Arial" w:eastAsia="Times New Roman" w:hAnsi="Arial" w:cs="Arial"/>
                <w:sz w:val="24"/>
                <w:szCs w:val="24"/>
              </w:rPr>
              <w:t xml:space="preserve">iau </w:t>
            </w:r>
            <w:r w:rsidR="00840AD9">
              <w:rPr>
                <w:rFonts w:ascii="Arial" w:eastAsia="Times New Roman" w:hAnsi="Arial" w:cs="Arial"/>
                <w:sz w:val="24"/>
                <w:szCs w:val="24"/>
              </w:rPr>
              <w:t>4700</w:t>
            </w:r>
            <w:r w:rsidR="00740052">
              <w:rPr>
                <w:rFonts w:ascii="Arial" w:eastAsia="Times New Roman" w:hAnsi="Arial" w:cs="Arial"/>
                <w:sz w:val="24"/>
                <w:szCs w:val="24"/>
              </w:rPr>
              <w:t xml:space="preserve"> </w:t>
            </w:r>
            <w:r w:rsidRPr="0023740E">
              <w:rPr>
                <w:rFonts w:ascii="Arial" w:eastAsia="Times New Roman" w:hAnsi="Arial" w:cs="Arial"/>
                <w:sz w:val="24"/>
                <w:szCs w:val="24"/>
              </w:rPr>
              <w:t>m</w:t>
            </w:r>
          </w:p>
        </w:tc>
        <w:tc>
          <w:tcPr>
            <w:tcW w:w="3185" w:type="dxa"/>
            <w:vAlign w:val="center"/>
          </w:tcPr>
          <w:p w14:paraId="0BD9104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1516A4D"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B67D9E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0497273" w14:textId="77777777" w:rsidTr="00037E12">
        <w:tc>
          <w:tcPr>
            <w:tcW w:w="777" w:type="dxa"/>
            <w:vAlign w:val="center"/>
          </w:tcPr>
          <w:p w14:paraId="69F07D63" w14:textId="11BB0BC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8.</w:t>
            </w:r>
          </w:p>
        </w:tc>
        <w:tc>
          <w:tcPr>
            <w:tcW w:w="1937" w:type="dxa"/>
            <w:vAlign w:val="center"/>
          </w:tcPr>
          <w:p w14:paraId="4A073EB8" w14:textId="77777777" w:rsidR="006717DB" w:rsidRPr="00063BA6" w:rsidRDefault="006717DB" w:rsidP="001C3355">
            <w:pPr>
              <w:tabs>
                <w:tab w:val="left" w:pos="0"/>
                <w:tab w:val="left" w:pos="53"/>
              </w:tabs>
              <w:spacing w:after="0" w:line="240" w:lineRule="auto"/>
              <w:jc w:val="center"/>
              <w:rPr>
                <w:rFonts w:ascii="Arial" w:hAnsi="Arial" w:cs="Arial"/>
                <w:b/>
                <w:bCs/>
                <w:color w:val="000000"/>
                <w:sz w:val="24"/>
                <w:szCs w:val="24"/>
              </w:rPr>
            </w:pPr>
            <w:r w:rsidRPr="00063BA6">
              <w:rPr>
                <w:rFonts w:ascii="Arial" w:hAnsi="Arial" w:cs="Arial"/>
                <w:b/>
                <w:bCs/>
                <w:color w:val="000000"/>
                <w:sz w:val="24"/>
                <w:szCs w:val="24"/>
              </w:rPr>
              <w:t>Kuro tipas</w:t>
            </w:r>
          </w:p>
        </w:tc>
        <w:tc>
          <w:tcPr>
            <w:tcW w:w="2031" w:type="dxa"/>
            <w:vAlign w:val="center"/>
          </w:tcPr>
          <w:p w14:paraId="12FDE712" w14:textId="77777777" w:rsidR="006717DB" w:rsidRPr="00063BA6" w:rsidRDefault="006717DB" w:rsidP="001C3355">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85" w:type="dxa"/>
            <w:vAlign w:val="center"/>
          </w:tcPr>
          <w:p w14:paraId="3196694B" w14:textId="77777777" w:rsidR="006717DB" w:rsidRPr="00063BA6" w:rsidRDefault="006717DB" w:rsidP="001C3355">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72522E38" w14:textId="77777777" w:rsidR="006717DB" w:rsidRPr="00063BA6" w:rsidRDefault="006717DB" w:rsidP="001C3355">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93" w:type="dxa"/>
          </w:tcPr>
          <w:p w14:paraId="55C42197" w14:textId="77777777" w:rsidR="006717DB" w:rsidRPr="00063BA6" w:rsidRDefault="006717DB" w:rsidP="001C3355">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6717DB" w:rsidRPr="00BB6DDB" w14:paraId="47415BA1" w14:textId="77777777" w:rsidTr="00037E12">
        <w:tc>
          <w:tcPr>
            <w:tcW w:w="777" w:type="dxa"/>
            <w:vAlign w:val="center"/>
          </w:tcPr>
          <w:p w14:paraId="7CB88263" w14:textId="04BF23ED"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sidRPr="00037E12">
              <w:rPr>
                <w:rFonts w:ascii="Arial" w:hAnsi="Arial" w:cs="Arial"/>
                <w:b/>
                <w:sz w:val="24"/>
                <w:szCs w:val="24"/>
              </w:rPr>
              <w:t>9.</w:t>
            </w:r>
          </w:p>
        </w:tc>
        <w:tc>
          <w:tcPr>
            <w:tcW w:w="1937" w:type="dxa"/>
            <w:vAlign w:val="center"/>
          </w:tcPr>
          <w:p w14:paraId="4D6EFD49"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Akumuliatorių baterijų naudingoji talpa</w:t>
            </w:r>
          </w:p>
        </w:tc>
        <w:tc>
          <w:tcPr>
            <w:tcW w:w="2031" w:type="dxa"/>
            <w:vAlign w:val="center"/>
          </w:tcPr>
          <w:p w14:paraId="35F7B3F5" w14:textId="60244C0C"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4B4062">
              <w:rPr>
                <w:rFonts w:ascii="Arial" w:eastAsia="Times New Roman" w:hAnsi="Arial" w:cs="Arial"/>
                <w:color w:val="000000"/>
                <w:sz w:val="24"/>
                <w:szCs w:val="24"/>
              </w:rPr>
              <w:t>44</w:t>
            </w:r>
            <w:r w:rsidRPr="005A5725">
              <w:rPr>
                <w:rFonts w:ascii="Arial" w:eastAsia="Times New Roman" w:hAnsi="Arial" w:cs="Arial"/>
                <w:color w:val="000000"/>
                <w:sz w:val="24"/>
                <w:szCs w:val="24"/>
              </w:rPr>
              <w:t xml:space="preserve"> kWh</w:t>
            </w:r>
          </w:p>
        </w:tc>
        <w:tc>
          <w:tcPr>
            <w:tcW w:w="3185" w:type="dxa"/>
            <w:vAlign w:val="center"/>
          </w:tcPr>
          <w:p w14:paraId="7ABFA10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4929B3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75A1E19"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25B1033" w14:textId="77777777" w:rsidTr="00037E12">
        <w:tc>
          <w:tcPr>
            <w:tcW w:w="777" w:type="dxa"/>
            <w:vAlign w:val="center"/>
          </w:tcPr>
          <w:p w14:paraId="31651252" w14:textId="55877F59"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10.</w:t>
            </w:r>
          </w:p>
        </w:tc>
        <w:tc>
          <w:tcPr>
            <w:tcW w:w="1937" w:type="dxa"/>
            <w:vAlign w:val="center"/>
          </w:tcPr>
          <w:p w14:paraId="0D7C9DAC"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5A5725">
              <w:rPr>
                <w:rFonts w:ascii="Arial" w:hAnsi="Arial" w:cs="Arial"/>
                <w:b/>
                <w:bCs/>
                <w:color w:val="000000"/>
                <w:sz w:val="24"/>
                <w:szCs w:val="24"/>
              </w:rPr>
              <w:t>Galingumas </w:t>
            </w:r>
          </w:p>
        </w:tc>
        <w:tc>
          <w:tcPr>
            <w:tcW w:w="2031" w:type="dxa"/>
            <w:vAlign w:val="center"/>
          </w:tcPr>
          <w:p w14:paraId="00B986B6" w14:textId="0F54991B"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Ne mažia</w:t>
            </w:r>
            <w:r>
              <w:rPr>
                <w:rFonts w:ascii="Arial" w:eastAsia="Times New Roman" w:hAnsi="Arial" w:cs="Arial"/>
                <w:color w:val="000000"/>
                <w:sz w:val="24"/>
                <w:szCs w:val="24"/>
              </w:rPr>
              <w:t>u</w:t>
            </w:r>
            <w:r w:rsidRPr="0023740E">
              <w:rPr>
                <w:rFonts w:ascii="Arial" w:eastAsia="Times New Roman" w:hAnsi="Arial" w:cs="Arial"/>
                <w:color w:val="000000"/>
                <w:sz w:val="24"/>
                <w:szCs w:val="24"/>
              </w:rPr>
              <w:t xml:space="preserve"> </w:t>
            </w:r>
            <w:r w:rsidR="00B35DAB">
              <w:rPr>
                <w:rFonts w:ascii="Arial" w:eastAsia="Times New Roman" w:hAnsi="Arial" w:cs="Arial"/>
                <w:color w:val="000000"/>
                <w:sz w:val="24"/>
                <w:szCs w:val="24"/>
              </w:rPr>
              <w:t>80</w:t>
            </w:r>
            <w:r w:rsidRPr="0023740E">
              <w:rPr>
                <w:rFonts w:ascii="Arial" w:eastAsia="Times New Roman" w:hAnsi="Arial" w:cs="Arial"/>
                <w:color w:val="000000"/>
                <w:sz w:val="24"/>
                <w:szCs w:val="24"/>
              </w:rPr>
              <w:t xml:space="preserve"> kW</w:t>
            </w:r>
          </w:p>
        </w:tc>
        <w:tc>
          <w:tcPr>
            <w:tcW w:w="3185" w:type="dxa"/>
            <w:vAlign w:val="center"/>
          </w:tcPr>
          <w:p w14:paraId="6871A29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6A76AC8E"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lastRenderedPageBreak/>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5C6B001"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lastRenderedPageBreak/>
              <w:t>[pildo Tiekėjas]</w:t>
            </w:r>
          </w:p>
        </w:tc>
      </w:tr>
      <w:tr w:rsidR="006717DB" w:rsidRPr="00BB6DDB" w14:paraId="0CAB5BD7" w14:textId="77777777" w:rsidTr="00037E12">
        <w:tc>
          <w:tcPr>
            <w:tcW w:w="777" w:type="dxa"/>
            <w:vAlign w:val="center"/>
          </w:tcPr>
          <w:p w14:paraId="4A893557" w14:textId="746AF571"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11.</w:t>
            </w:r>
          </w:p>
        </w:tc>
        <w:tc>
          <w:tcPr>
            <w:tcW w:w="1937" w:type="dxa"/>
            <w:vAlign w:val="center"/>
          </w:tcPr>
          <w:p w14:paraId="0CD02905"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31" w:type="dxa"/>
            <w:vAlign w:val="center"/>
          </w:tcPr>
          <w:p w14:paraId="28C25333" w14:textId="105B980B"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C32811">
              <w:rPr>
                <w:rFonts w:ascii="Arial" w:eastAsia="Times New Roman" w:hAnsi="Arial" w:cs="Arial"/>
                <w:color w:val="000000"/>
                <w:sz w:val="24"/>
                <w:szCs w:val="24"/>
              </w:rPr>
              <w:t>3</w:t>
            </w:r>
            <w:r w:rsidR="00B35DAB">
              <w:rPr>
                <w:rFonts w:ascii="Arial" w:eastAsia="Times New Roman" w:hAnsi="Arial" w:cs="Arial"/>
                <w:color w:val="000000"/>
                <w:sz w:val="24"/>
                <w:szCs w:val="24"/>
              </w:rPr>
              <w:t>0</w:t>
            </w:r>
            <w:r w:rsidR="00C32811">
              <w:rPr>
                <w:rFonts w:ascii="Arial" w:eastAsia="Times New Roman" w:hAnsi="Arial" w:cs="Arial"/>
                <w:color w:val="000000"/>
                <w:sz w:val="24"/>
                <w:szCs w:val="24"/>
              </w:rPr>
              <w:t>0</w:t>
            </w:r>
            <w:r w:rsidRPr="0023740E">
              <w:rPr>
                <w:rFonts w:ascii="Arial" w:eastAsia="Times New Roman" w:hAnsi="Arial" w:cs="Arial"/>
                <w:color w:val="000000"/>
                <w:sz w:val="24"/>
                <w:szCs w:val="24"/>
              </w:rPr>
              <w:t xml:space="preserve"> km</w:t>
            </w:r>
          </w:p>
        </w:tc>
        <w:tc>
          <w:tcPr>
            <w:tcW w:w="3185" w:type="dxa"/>
            <w:vAlign w:val="center"/>
          </w:tcPr>
          <w:p w14:paraId="41FE8FB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5DDC1E32"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07F3F4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5E5DD9E" w14:textId="77777777" w:rsidTr="00037E12">
        <w:tc>
          <w:tcPr>
            <w:tcW w:w="777" w:type="dxa"/>
            <w:vAlign w:val="center"/>
          </w:tcPr>
          <w:p w14:paraId="24EF00CD" w14:textId="651A880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12.</w:t>
            </w:r>
          </w:p>
        </w:tc>
        <w:tc>
          <w:tcPr>
            <w:tcW w:w="1937" w:type="dxa"/>
            <w:vAlign w:val="center"/>
          </w:tcPr>
          <w:p w14:paraId="7FFE8D10" w14:textId="77777777" w:rsidR="006717DB" w:rsidRPr="005A5725" w:rsidRDefault="006717DB" w:rsidP="001C3355">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31" w:type="dxa"/>
            <w:vAlign w:val="center"/>
          </w:tcPr>
          <w:p w14:paraId="6376A1C9" w14:textId="77777777" w:rsidR="006717DB" w:rsidRPr="005A5725" w:rsidRDefault="006717DB" w:rsidP="001C3355">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85" w:type="dxa"/>
            <w:vAlign w:val="center"/>
          </w:tcPr>
          <w:p w14:paraId="59298957"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986A8F8" w14:textId="77777777" w:rsidR="006717DB" w:rsidRPr="00BB6DDB" w:rsidRDefault="006717DB" w:rsidP="001C3355">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E0D0E2F"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1E73C740" w14:textId="77777777" w:rsidR="006717DB" w:rsidRPr="001E3C91" w:rsidRDefault="006717DB" w:rsidP="006717DB">
      <w:pPr>
        <w:spacing w:after="0" w:line="240" w:lineRule="auto"/>
        <w:rPr>
          <w:rFonts w:cs="Times New Roman"/>
        </w:rPr>
      </w:pPr>
    </w:p>
    <w:p w14:paraId="6E09B2B2" w14:textId="238A03FB" w:rsidR="006717DB" w:rsidRPr="00063BA6" w:rsidRDefault="006717DB" w:rsidP="00063BA6">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 xml:space="preserve">Paaiškinimas, kokia konkreti informacija dokumente yra </w:t>
            </w:r>
            <w:r w:rsidRPr="002C3FE2">
              <w:rPr>
                <w:rFonts w:ascii="Arial" w:hAnsi="Arial"/>
                <w:b/>
                <w:bCs/>
                <w:sz w:val="24"/>
                <w:szCs w:val="24"/>
                <w:lang w:val="lt-LT"/>
              </w:rPr>
              <w:lastRenderedPageBreak/>
              <w:t>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1AB2EE08"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w:t>
      </w:r>
      <w:r w:rsidR="005547FE">
        <w:rPr>
          <w:rFonts w:ascii="Arial" w:hAnsi="Arial" w:cs="Arial"/>
          <w:sz w:val="24"/>
          <w:szCs w:val="24"/>
        </w:rPr>
        <w:t xml:space="preserve"> </w:t>
      </w:r>
      <w:r w:rsidRPr="00F3238B">
        <w:rPr>
          <w:rFonts w:ascii="Arial" w:hAnsi="Arial" w:cs="Arial"/>
          <w:sz w:val="24"/>
          <w:szCs w:val="24"/>
        </w:rPr>
        <w:t>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4F868EE1" w14:textId="77777777" w:rsidR="00F71832" w:rsidRDefault="00F71832" w:rsidP="00F71832">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3DC65628" w14:textId="47F1BFB2" w:rsidR="0073115E" w:rsidRPr="0009292E" w:rsidRDefault="00C93D59" w:rsidP="0009292E">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bookmarkStart w:id="42" w:name="_Ref39586171"/>
      <w:bookmarkStart w:id="43" w:name="_Ref39673580"/>
      <w:bookmarkStart w:id="44" w:name="_Ref39674283"/>
      <w:bookmarkStart w:id="45" w:name="_Toc126333948"/>
    </w:p>
    <w:p w14:paraId="72AB1145" w14:textId="1FD1D981"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lastRenderedPageBreak/>
        <w:t xml:space="preserve">Pirkimo sąlygų </w:t>
      </w:r>
      <w:r w:rsidR="00716353">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0348E46C" w:rsidR="008C16A5" w:rsidRPr="00F047E1" w:rsidRDefault="00C603ED" w:rsidP="008C16A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ELEKTRINIS AUTOMOBILIS</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C16A5" w:rsidRPr="00F871F7" w14:paraId="203270AA" w14:textId="77777777" w:rsidTr="008C16A5">
        <w:tc>
          <w:tcPr>
            <w:tcW w:w="2806" w:type="dxa"/>
            <w:vMerge w:val="restart"/>
          </w:tcPr>
          <w:p w14:paraId="10E27E24"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708EB45A" w:rsidR="008C16A5" w:rsidRPr="00F871F7" w:rsidRDefault="00B35DAB" w:rsidP="008C16A5">
            <w:pPr>
              <w:spacing w:after="0" w:line="240" w:lineRule="auto"/>
              <w:jc w:val="both"/>
              <w:rPr>
                <w:rFonts w:ascii="Arial" w:eastAsia="Times New Roman" w:hAnsi="Arial" w:cs="Arial"/>
                <w:sz w:val="24"/>
                <w:szCs w:val="24"/>
              </w:rPr>
            </w:pPr>
            <w:r>
              <w:rPr>
                <w:rFonts w:ascii="Arial" w:hAnsi="Arial" w:cs="Arial"/>
                <w:sz w:val="24"/>
                <w:szCs w:val="24"/>
              </w:rPr>
              <w:t>Viešoji įstaiga Šv. Juozapo globos namai</w:t>
            </w:r>
          </w:p>
        </w:tc>
      </w:tr>
      <w:tr w:rsidR="008C16A5" w:rsidRPr="00F871F7" w14:paraId="1D1360DF" w14:textId="77777777" w:rsidTr="008C16A5">
        <w:tc>
          <w:tcPr>
            <w:tcW w:w="2806" w:type="dxa"/>
            <w:vMerge/>
          </w:tcPr>
          <w:p w14:paraId="4A18F01D"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9C077E1"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1BE5A88A" w:rsidR="008C16A5" w:rsidRPr="00F871F7" w:rsidRDefault="00B35DAB" w:rsidP="008C16A5">
            <w:pPr>
              <w:spacing w:after="0" w:line="240" w:lineRule="auto"/>
              <w:jc w:val="both"/>
              <w:rPr>
                <w:rFonts w:ascii="Arial" w:eastAsia="Times New Roman" w:hAnsi="Arial" w:cs="Arial"/>
                <w:sz w:val="24"/>
                <w:szCs w:val="24"/>
              </w:rPr>
            </w:pPr>
            <w:r>
              <w:rPr>
                <w:rFonts w:ascii="Arial" w:hAnsi="Arial" w:cs="Arial"/>
                <w:sz w:val="24"/>
                <w:szCs w:val="24"/>
              </w:rPr>
              <w:t>148509129</w:t>
            </w:r>
          </w:p>
        </w:tc>
      </w:tr>
      <w:tr w:rsidR="008C16A5" w:rsidRPr="00F871F7" w14:paraId="37AE0FF3" w14:textId="77777777" w:rsidTr="008C16A5">
        <w:tc>
          <w:tcPr>
            <w:tcW w:w="2806" w:type="dxa"/>
            <w:vMerge/>
          </w:tcPr>
          <w:p w14:paraId="0B7811A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84AB1F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3F133857" w:rsidR="008C16A5" w:rsidRPr="00F871F7" w:rsidRDefault="00B35DAB" w:rsidP="008C16A5">
            <w:pPr>
              <w:spacing w:after="0" w:line="240" w:lineRule="auto"/>
              <w:jc w:val="both"/>
              <w:rPr>
                <w:rFonts w:ascii="Arial" w:eastAsia="Times New Roman" w:hAnsi="Arial" w:cs="Arial"/>
                <w:sz w:val="24"/>
                <w:szCs w:val="24"/>
              </w:rPr>
            </w:pPr>
            <w:r>
              <w:rPr>
                <w:rFonts w:ascii="Arial" w:hAnsi="Arial" w:cs="Arial"/>
                <w:sz w:val="24"/>
                <w:szCs w:val="24"/>
              </w:rPr>
              <w:t>Katedros a. 4, LT-35240 Panevėžys</w:t>
            </w:r>
          </w:p>
        </w:tc>
      </w:tr>
      <w:tr w:rsidR="008C16A5" w:rsidRPr="00F871F7" w14:paraId="257D8CFA" w14:textId="77777777" w:rsidTr="008C16A5">
        <w:tc>
          <w:tcPr>
            <w:tcW w:w="2806" w:type="dxa"/>
            <w:vMerge/>
          </w:tcPr>
          <w:p w14:paraId="2BA6BC3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68F42C7"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087FE5AF" w:rsidR="008C16A5" w:rsidRPr="00F871F7" w:rsidRDefault="008C16A5" w:rsidP="008C16A5">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C16A5" w:rsidRPr="00F871F7" w14:paraId="2E4963A4" w14:textId="77777777" w:rsidTr="008C16A5">
        <w:tc>
          <w:tcPr>
            <w:tcW w:w="2806" w:type="dxa"/>
            <w:vMerge/>
          </w:tcPr>
          <w:p w14:paraId="5C961548"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4BB496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31B909D4" w:rsidR="008C16A5" w:rsidRPr="00F52922" w:rsidRDefault="00F52922" w:rsidP="008C16A5">
            <w:pPr>
              <w:spacing w:before="40" w:after="40" w:line="240" w:lineRule="auto"/>
              <w:rPr>
                <w:rFonts w:ascii="Arial" w:eastAsia="Times New Roman" w:hAnsi="Arial" w:cs="Arial"/>
                <w:sz w:val="24"/>
                <w:szCs w:val="24"/>
              </w:rPr>
            </w:pPr>
            <w:r w:rsidRPr="00F52922">
              <w:rPr>
                <w:rFonts w:ascii="Arial" w:eastAsia="Times New Roman" w:hAnsi="Arial" w:cs="Arial"/>
                <w:sz w:val="24"/>
                <w:szCs w:val="24"/>
              </w:rPr>
              <w:t>LT</w:t>
            </w:r>
            <w:r w:rsidR="00B35DAB">
              <w:rPr>
                <w:rFonts w:ascii="Arial" w:eastAsia="Times New Roman" w:hAnsi="Arial" w:cs="Arial"/>
                <w:sz w:val="24"/>
                <w:szCs w:val="24"/>
              </w:rPr>
              <w:t>074010041200518428</w:t>
            </w:r>
          </w:p>
        </w:tc>
      </w:tr>
      <w:tr w:rsidR="008C16A5" w:rsidRPr="00F871F7" w14:paraId="346F3E43" w14:textId="77777777" w:rsidTr="008C16A5">
        <w:tc>
          <w:tcPr>
            <w:tcW w:w="2806" w:type="dxa"/>
            <w:vMerge/>
          </w:tcPr>
          <w:p w14:paraId="5080488B"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46BDEA6"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74A5D494" w:rsidR="008C16A5" w:rsidRPr="00F871F7" w:rsidRDefault="008C16A5" w:rsidP="008C16A5">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Luminor Bank AS, 40100</w:t>
            </w:r>
          </w:p>
        </w:tc>
      </w:tr>
      <w:tr w:rsidR="008C16A5" w:rsidRPr="00F871F7" w14:paraId="592E27CA" w14:textId="77777777" w:rsidTr="008C16A5">
        <w:tc>
          <w:tcPr>
            <w:tcW w:w="2806" w:type="dxa"/>
            <w:vMerge/>
          </w:tcPr>
          <w:p w14:paraId="2AB461CA"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51846D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4E39AA79" w:rsidR="008C16A5" w:rsidRPr="00F871F7" w:rsidRDefault="005F50E7" w:rsidP="008C16A5">
            <w:pPr>
              <w:tabs>
                <w:tab w:val="left" w:pos="230"/>
              </w:tabs>
              <w:spacing w:after="0" w:line="240" w:lineRule="auto"/>
              <w:ind w:left="89" w:hanging="89"/>
              <w:rPr>
                <w:rFonts w:ascii="Arial" w:eastAsia="Times New Roman" w:hAnsi="Arial" w:cs="Arial"/>
                <w:sz w:val="24"/>
                <w:szCs w:val="24"/>
              </w:rPr>
            </w:pPr>
            <w:r w:rsidRPr="005F50E7">
              <w:rPr>
                <w:rFonts w:ascii="Arial" w:eastAsia="Times New Roman" w:hAnsi="Arial" w:cs="Arial"/>
                <w:sz w:val="24"/>
                <w:szCs w:val="24"/>
              </w:rPr>
              <w:t xml:space="preserve">+370 </w:t>
            </w:r>
            <w:r w:rsidR="00707C6B">
              <w:rPr>
                <w:rFonts w:ascii="Arial" w:eastAsia="Times New Roman" w:hAnsi="Arial" w:cs="Arial"/>
                <w:sz w:val="24"/>
                <w:szCs w:val="24"/>
              </w:rPr>
              <w:t>45 433 147</w:t>
            </w:r>
          </w:p>
        </w:tc>
      </w:tr>
      <w:tr w:rsidR="008C16A5" w:rsidRPr="00F871F7" w14:paraId="25A56DCB" w14:textId="77777777" w:rsidTr="008C16A5">
        <w:tc>
          <w:tcPr>
            <w:tcW w:w="2806" w:type="dxa"/>
            <w:vMerge/>
          </w:tcPr>
          <w:p w14:paraId="5AB946E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0E2C41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2D14E273" w:rsidR="008C16A5" w:rsidRPr="005F50E7" w:rsidRDefault="00707C6B" w:rsidP="008C16A5">
            <w:pPr>
              <w:spacing w:after="0" w:line="240" w:lineRule="auto"/>
              <w:jc w:val="both"/>
              <w:rPr>
                <w:rFonts w:ascii="Arial" w:eastAsia="Times New Roman" w:hAnsi="Arial" w:cs="Arial"/>
                <w:sz w:val="24"/>
                <w:szCs w:val="24"/>
              </w:rPr>
            </w:pPr>
            <w:hyperlink r:id="rId8" w:history="1">
              <w:r w:rsidRPr="00E4586F">
                <w:rPr>
                  <w:rStyle w:val="Hipersaitas"/>
                  <w:rFonts w:ascii="Arial" w:hAnsi="Arial" w:cs="Arial"/>
                  <w:sz w:val="24"/>
                  <w:szCs w:val="24"/>
                </w:rPr>
                <w:t>administracija@juozapogloba.lt</w:t>
              </w:r>
            </w:hyperlink>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7C438E" w:rsidRDefault="008C16A5" w:rsidP="008C16A5">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4FD92277" w14:textId="3EB02DEA" w:rsidR="008C16A5" w:rsidRPr="00F871F7" w:rsidRDefault="008C16A5" w:rsidP="008C16A5">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F871F7" w:rsidRDefault="008C16A5" w:rsidP="008C16A5">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atsakingi už Sutarties vykdymą, Prekių </w:t>
            </w:r>
            <w:r w:rsidRPr="00F871F7">
              <w:rPr>
                <w:rFonts w:ascii="Arial" w:eastAsia="Times New Roman" w:hAnsi="Arial" w:cs="Arial"/>
                <w:b/>
                <w:bCs/>
                <w:sz w:val="24"/>
                <w:szCs w:val="24"/>
              </w:rPr>
              <w:lastRenderedPageBreak/>
              <w:t>priėmimą, Sąskaitų per informacinę sistemą SABIS priėmimą</w:t>
            </w:r>
          </w:p>
        </w:tc>
        <w:tc>
          <w:tcPr>
            <w:tcW w:w="6827" w:type="dxa"/>
            <w:gridSpan w:val="2"/>
          </w:tcPr>
          <w:p w14:paraId="5F3D6114" w14:textId="331348A8" w:rsidR="008C16A5" w:rsidRPr="00F871F7" w:rsidRDefault="00707C6B" w:rsidP="00F7222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Ūkio dalies vedėja</w:t>
            </w:r>
            <w:r w:rsidR="008C16A5">
              <w:rPr>
                <w:rFonts w:ascii="Arial" w:eastAsia="Times New Roman" w:hAnsi="Arial" w:cs="Arial"/>
                <w:sz w:val="24"/>
                <w:szCs w:val="24"/>
              </w:rPr>
              <w:t xml:space="preserve"> </w:t>
            </w:r>
            <w:r>
              <w:rPr>
                <w:rFonts w:ascii="Arial" w:eastAsia="Times New Roman" w:hAnsi="Arial" w:cs="Arial"/>
                <w:sz w:val="24"/>
                <w:szCs w:val="24"/>
              </w:rPr>
              <w:t>Aldona Vasiliūnienė</w:t>
            </w:r>
            <w:r w:rsidR="008C16A5">
              <w:rPr>
                <w:rFonts w:ascii="Arial" w:eastAsia="Times New Roman" w:hAnsi="Arial" w:cs="Arial"/>
                <w:sz w:val="24"/>
                <w:szCs w:val="24"/>
              </w:rPr>
              <w:t xml:space="preserve">, </w:t>
            </w:r>
            <w:r w:rsidR="008C16A5" w:rsidRPr="00F047E1">
              <w:rPr>
                <w:rFonts w:ascii="Arial" w:eastAsia="Times New Roman" w:hAnsi="Arial" w:cs="Arial"/>
                <w:sz w:val="24"/>
                <w:szCs w:val="24"/>
              </w:rPr>
              <w:t xml:space="preserve">tel. +370 </w:t>
            </w:r>
            <w:r w:rsidR="008C16A5">
              <w:rPr>
                <w:rFonts w:ascii="Arial" w:eastAsia="Times New Roman" w:hAnsi="Arial" w:cs="Arial"/>
                <w:sz w:val="24"/>
                <w:szCs w:val="24"/>
              </w:rPr>
              <w:t>, e</w:t>
            </w:r>
            <w:r w:rsidR="008C16A5" w:rsidRPr="00F047E1">
              <w:rPr>
                <w:rFonts w:ascii="Arial" w:eastAsia="Times New Roman" w:hAnsi="Arial" w:cs="Arial"/>
                <w:sz w:val="24"/>
                <w:szCs w:val="24"/>
              </w:rPr>
              <w:t xml:space="preserve">l. p. </w:t>
            </w:r>
            <w:hyperlink r:id="rId9" w:history="1">
              <w:r w:rsidRPr="00E4586F">
                <w:rPr>
                  <w:rStyle w:val="Hipersaitas"/>
                  <w:rFonts w:ascii="Arial" w:hAnsi="Arial" w:cs="Arial"/>
                  <w:sz w:val="24"/>
                  <w:szCs w:val="24"/>
                </w:rPr>
                <w:t>ukis@juozapogloba.lt</w:t>
              </w:r>
            </w:hyperlink>
            <w:r w:rsidR="001506A0" w:rsidRPr="001506A0">
              <w:rPr>
                <w:rFonts w:ascii="Arial" w:hAnsi="Arial" w:cs="Arial"/>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15E781B4"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00E206F8">
              <w:rPr>
                <w:rFonts w:ascii="Arial" w:eastAsia="Times New Roman" w:hAnsi="Arial" w:cs="Arial"/>
                <w:sz w:val="24"/>
                <w:szCs w:val="24"/>
              </w:rPr>
              <w:t xml:space="preserve"> </w:t>
            </w:r>
            <w:r w:rsidR="00E206F8"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E206F8">
              <w:rPr>
                <w:rFonts w:ascii="Arial" w:hAnsi="Arial" w:cs="Arial"/>
                <w:b/>
                <w:bCs/>
                <w:sz w:val="24"/>
                <w:szCs w:val="24"/>
              </w:rPr>
              <w:t>elektrinį automobilį</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15334FF2"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6D7D9A" w:rsidRPr="00B64A58">
              <w:rPr>
                <w:rFonts w:ascii="Arial" w:eastAsia="Times New Roman" w:hAnsi="Arial" w:cs="Arial"/>
                <w:b/>
                <w:bCs/>
                <w:sz w:val="24"/>
                <w:szCs w:val="24"/>
              </w:rPr>
              <w:t>Pirkimo pavadinimas ir numeris</w:t>
            </w:r>
          </w:p>
        </w:tc>
        <w:tc>
          <w:tcPr>
            <w:tcW w:w="6827" w:type="dxa"/>
            <w:gridSpan w:val="2"/>
          </w:tcPr>
          <w:p w14:paraId="3F5FF98D" w14:textId="66D14421"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B64A58">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2A64DC3B" w:rsidR="008C16A5" w:rsidRPr="00F25A6F" w:rsidRDefault="008C16A5" w:rsidP="008C16A5">
            <w:pPr>
              <w:spacing w:after="0" w:line="240" w:lineRule="auto"/>
              <w:jc w:val="both"/>
              <w:rPr>
                <w:rFonts w:ascii="Arial" w:eastAsia="Times New Roman" w:hAnsi="Arial" w:cs="Arial"/>
                <w:sz w:val="24"/>
                <w:szCs w:val="24"/>
              </w:rPr>
            </w:pPr>
          </w:p>
        </w:tc>
      </w:tr>
      <w:tr w:rsidR="008C16A5" w:rsidRPr="00F871F7" w14:paraId="7D2F0855" w14:textId="77777777" w:rsidTr="008C16A5">
        <w:trPr>
          <w:trHeight w:val="493"/>
        </w:trPr>
        <w:tc>
          <w:tcPr>
            <w:tcW w:w="9677" w:type="dxa"/>
            <w:gridSpan w:val="4"/>
          </w:tcPr>
          <w:p w14:paraId="3AB998FD" w14:textId="6CBB4DBA"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E6D0A" w:rsidRPr="000E6D0A">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42A6E29D"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224050" w:rsidRPr="00224050">
              <w:rPr>
                <w:rFonts w:ascii="Arial" w:eastAsia="Times New Roman" w:hAnsi="Arial" w:cs="Arial"/>
                <w:b/>
                <w:bCs/>
                <w:sz w:val="24"/>
                <w:szCs w:val="24"/>
              </w:rPr>
              <w:t>Prekių pristatymo terminas, kai Prekės pristatomos vienu kartu</w:t>
            </w:r>
          </w:p>
        </w:tc>
        <w:tc>
          <w:tcPr>
            <w:tcW w:w="6827" w:type="dxa"/>
            <w:gridSpan w:val="2"/>
          </w:tcPr>
          <w:p w14:paraId="2F9566AF" w14:textId="165AB883" w:rsidR="008C16A5" w:rsidRPr="008C16A5" w:rsidRDefault="009479E1" w:rsidP="00131366">
            <w:pPr>
              <w:spacing w:after="0" w:line="240" w:lineRule="auto"/>
              <w:jc w:val="both"/>
              <w:rPr>
                <w:rFonts w:ascii="Arial" w:hAnsi="Arial" w:cs="Arial"/>
                <w:sz w:val="24"/>
                <w:szCs w:val="24"/>
              </w:rPr>
            </w:pPr>
            <w:r w:rsidRPr="009479E1">
              <w:rPr>
                <w:rFonts w:ascii="Arial" w:hAnsi="Arial" w:cs="Arial"/>
                <w:sz w:val="24"/>
                <w:szCs w:val="24"/>
              </w:rPr>
              <w:t>Tiekėjas Prek</w:t>
            </w:r>
            <w:r>
              <w:rPr>
                <w:rFonts w:ascii="Arial" w:hAnsi="Arial" w:cs="Arial"/>
                <w:sz w:val="24"/>
                <w:szCs w:val="24"/>
              </w:rPr>
              <w:t>ę</w:t>
            </w:r>
            <w:r w:rsidRPr="009479E1">
              <w:rPr>
                <w:rFonts w:ascii="Arial" w:hAnsi="Arial" w:cs="Arial"/>
                <w:sz w:val="24"/>
                <w:szCs w:val="24"/>
              </w:rPr>
              <w:t xml:space="preserve"> įsipareigoja pristatyti ne vėliau kaip per </w:t>
            </w:r>
            <w:r w:rsidR="00405F93">
              <w:rPr>
                <w:rFonts w:ascii="Arial" w:hAnsi="Arial" w:cs="Arial"/>
                <w:sz w:val="24"/>
                <w:szCs w:val="24"/>
              </w:rPr>
              <w:t>1</w:t>
            </w:r>
            <w:r>
              <w:rPr>
                <w:rFonts w:ascii="Arial" w:hAnsi="Arial" w:cs="Arial"/>
                <w:sz w:val="24"/>
                <w:szCs w:val="24"/>
              </w:rPr>
              <w:t xml:space="preserve"> mėnes</w:t>
            </w:r>
            <w:r w:rsidR="00405F93">
              <w:rPr>
                <w:rFonts w:ascii="Arial" w:hAnsi="Arial" w:cs="Arial"/>
                <w:sz w:val="24"/>
                <w:szCs w:val="24"/>
              </w:rPr>
              <w:t>į</w:t>
            </w:r>
            <w:r>
              <w:rPr>
                <w:rFonts w:ascii="Arial" w:hAnsi="Arial" w:cs="Arial"/>
                <w:sz w:val="24"/>
                <w:szCs w:val="24"/>
              </w:rPr>
              <w:t xml:space="preserve"> nuo</w:t>
            </w:r>
            <w:r w:rsidRPr="009479E1">
              <w:rPr>
                <w:rFonts w:ascii="Arial" w:hAnsi="Arial" w:cs="Arial"/>
                <w:sz w:val="24"/>
                <w:szCs w:val="24"/>
              </w:rPr>
              <w:t xml:space="preserve"> Sutarties įsigaliojimo dienos šiuo adresu: </w:t>
            </w:r>
            <w:r w:rsidR="00707C6B" w:rsidRPr="00707C6B">
              <w:rPr>
                <w:rFonts w:ascii="Arial" w:eastAsia="Calibri" w:hAnsi="Arial" w:cs="Arial"/>
                <w:bCs/>
                <w:sz w:val="24"/>
                <w:szCs w:val="24"/>
                <w:lang w:eastAsia="zh-CN"/>
              </w:rPr>
              <w:t xml:space="preserve">Katedros a. 4, </w:t>
            </w:r>
            <w:r w:rsidR="00707C6B">
              <w:rPr>
                <w:rFonts w:ascii="Arial" w:eastAsia="Calibri" w:hAnsi="Arial" w:cs="Arial"/>
                <w:bCs/>
                <w:sz w:val="24"/>
                <w:szCs w:val="24"/>
                <w:lang w:eastAsia="zh-CN"/>
              </w:rPr>
              <w:t>LT</w:t>
            </w:r>
            <w:r w:rsidR="00707C6B" w:rsidRPr="00707C6B">
              <w:rPr>
                <w:rFonts w:ascii="Arial" w:eastAsia="Calibri" w:hAnsi="Arial" w:cs="Arial"/>
                <w:bCs/>
                <w:sz w:val="24"/>
                <w:szCs w:val="24"/>
                <w:lang w:eastAsia="zh-CN"/>
              </w:rPr>
              <w:t>-35240 Panevėžys</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6ADB6D2B" w14:textId="77777777" w:rsidR="00F85C2F" w:rsidRPr="00F25A6F" w:rsidRDefault="00F85C2F" w:rsidP="00F85C2F">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7E680A2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75575F3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sidR="00046A62">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00057F36" w:rsidRPr="00057F36">
              <w:rPr>
                <w:rFonts w:ascii="Arial" w:eastAsia="Times New Roman" w:hAnsi="Arial" w:cs="Arial"/>
                <w:b/>
                <w:bCs/>
                <w:sz w:val="24"/>
                <w:szCs w:val="24"/>
              </w:rPr>
              <w:t>Kartu su Prekėmis pateikiami dokumentai</w:t>
            </w:r>
          </w:p>
        </w:tc>
        <w:tc>
          <w:tcPr>
            <w:tcW w:w="6827" w:type="dxa"/>
            <w:gridSpan w:val="2"/>
          </w:tcPr>
          <w:p w14:paraId="5C3B7AA1" w14:textId="12493DC3" w:rsidR="008C16A5" w:rsidRPr="00D1773A" w:rsidRDefault="00D5481A" w:rsidP="008C16A5">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Pr>
                <w:rFonts w:ascii="Arial" w:eastAsia="Times New Roman" w:hAnsi="Arial" w:cs="Arial"/>
                <w:sz w:val="24"/>
                <w:szCs w:val="24"/>
              </w:rPr>
              <w:t>e</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 neatitinka Sutartyje nustatytų reikalavimų.</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AD3EE2F"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900BF7">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sidR="00900BF7">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C16A5" w:rsidRPr="00F871F7" w14:paraId="08B2D285" w14:textId="77777777" w:rsidTr="00037821">
        <w:trPr>
          <w:trHeight w:val="300"/>
        </w:trPr>
        <w:tc>
          <w:tcPr>
            <w:tcW w:w="2850" w:type="dxa"/>
            <w:gridSpan w:val="2"/>
          </w:tcPr>
          <w:p w14:paraId="324E7731" w14:textId="5FC60B91"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00057F36" w:rsidRPr="00057F36">
              <w:rPr>
                <w:rFonts w:ascii="Arial" w:eastAsia="Times New Roman" w:hAnsi="Arial" w:cs="Arial"/>
                <w:b/>
                <w:bCs/>
                <w:sz w:val="24"/>
                <w:szCs w:val="24"/>
              </w:rPr>
              <w:t xml:space="preserve">Pradinės Sutarties vertė ir Sutarties kaina, kai taikoma </w:t>
            </w:r>
            <w:r w:rsidR="00057F36" w:rsidRPr="00057F36">
              <w:rPr>
                <w:rFonts w:ascii="Arial" w:eastAsia="Times New Roman" w:hAnsi="Arial" w:cs="Arial"/>
                <w:b/>
                <w:bCs/>
                <w:sz w:val="24"/>
                <w:szCs w:val="24"/>
                <w:u w:val="single"/>
              </w:rPr>
              <w:t xml:space="preserve">fiksuoto </w:t>
            </w:r>
            <w:r w:rsidR="00936C24">
              <w:rPr>
                <w:rFonts w:ascii="Arial" w:eastAsia="Times New Roman" w:hAnsi="Arial" w:cs="Arial"/>
                <w:b/>
                <w:bCs/>
                <w:sz w:val="24"/>
                <w:szCs w:val="24"/>
                <w:u w:val="single"/>
              </w:rPr>
              <w:t>kainos</w:t>
            </w:r>
            <w:r w:rsidR="00057F36" w:rsidRPr="00057F36">
              <w:rPr>
                <w:rFonts w:ascii="Arial" w:eastAsia="Times New Roman" w:hAnsi="Arial" w:cs="Arial"/>
                <w:b/>
                <w:bCs/>
                <w:sz w:val="24"/>
                <w:szCs w:val="24"/>
              </w:rPr>
              <w:t xml:space="preserve"> kainodara</w:t>
            </w:r>
          </w:p>
        </w:tc>
        <w:tc>
          <w:tcPr>
            <w:tcW w:w="6827" w:type="dxa"/>
            <w:gridSpan w:val="2"/>
          </w:tcPr>
          <w:p w14:paraId="1F1BA7E6"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304E060"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6D2070BB"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10919612" w:rsidR="00AA1575"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C16A5" w:rsidRPr="00F871F7" w14:paraId="585F68ED" w14:textId="77777777" w:rsidTr="00037821">
        <w:trPr>
          <w:trHeight w:val="300"/>
        </w:trPr>
        <w:tc>
          <w:tcPr>
            <w:tcW w:w="2850" w:type="dxa"/>
            <w:gridSpan w:val="2"/>
          </w:tcPr>
          <w:p w14:paraId="4F430019"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386FB250"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sidR="009B1A90">
              <w:rPr>
                <w:color w:val="FF0000"/>
                <w:kern w:val="2"/>
                <w:szCs w:val="24"/>
              </w:rPr>
              <w:t xml:space="preserve"> </w:t>
            </w:r>
            <w:r w:rsidR="002A7B66" w:rsidRPr="002A7B66">
              <w:rPr>
                <w:rFonts w:ascii="Arial" w:hAnsi="Arial" w:cs="Arial"/>
                <w:kern w:val="2"/>
                <w:sz w:val="24"/>
                <w:szCs w:val="24"/>
              </w:rPr>
              <w:t>netaikoma</w:t>
            </w:r>
            <w:r w:rsidR="009B1A90" w:rsidRPr="009B1A90">
              <w:rPr>
                <w:rFonts w:ascii="Arial" w:eastAsia="Times New Roman" w:hAnsi="Arial" w:cs="Arial"/>
                <w:sz w:val="24"/>
                <w:szCs w:val="24"/>
              </w:rPr>
              <w:t>;</w:t>
            </w:r>
          </w:p>
          <w:p w14:paraId="56B42795" w14:textId="77777777" w:rsidR="008C16A5" w:rsidRPr="00F871F7" w:rsidRDefault="008C16A5" w:rsidP="008C16A5">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C16A5" w:rsidRPr="00541A26" w14:paraId="01CAEAC4" w14:textId="77777777" w:rsidTr="00037821">
        <w:trPr>
          <w:trHeight w:val="300"/>
        </w:trPr>
        <w:tc>
          <w:tcPr>
            <w:tcW w:w="2850" w:type="dxa"/>
            <w:gridSpan w:val="2"/>
          </w:tcPr>
          <w:p w14:paraId="5F493838" w14:textId="77777777" w:rsidR="008C16A5" w:rsidRPr="00541A26" w:rsidRDefault="008C16A5" w:rsidP="008C16A5">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C16A5" w:rsidRPr="00F871F7" w14:paraId="3408A3A1" w14:textId="77777777" w:rsidTr="00037821">
        <w:trPr>
          <w:trHeight w:val="300"/>
        </w:trPr>
        <w:tc>
          <w:tcPr>
            <w:tcW w:w="2850" w:type="dxa"/>
            <w:gridSpan w:val="2"/>
          </w:tcPr>
          <w:p w14:paraId="609D1DAB"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8C16A5" w:rsidRPr="00F871F7" w:rsidRDefault="008C16A5" w:rsidP="008C16A5">
            <w:pPr>
              <w:spacing w:after="0" w:line="240" w:lineRule="auto"/>
              <w:jc w:val="both"/>
              <w:rPr>
                <w:rFonts w:ascii="Arial" w:eastAsia="Times New Roman" w:hAnsi="Arial" w:cs="Arial"/>
                <w:sz w:val="24"/>
                <w:szCs w:val="24"/>
              </w:rPr>
            </w:pPr>
          </w:p>
        </w:tc>
      </w:tr>
      <w:tr w:rsidR="009B1A90" w:rsidRPr="00F871F7" w14:paraId="46F9C60E" w14:textId="77777777" w:rsidTr="00037821">
        <w:trPr>
          <w:trHeight w:val="300"/>
        </w:trPr>
        <w:tc>
          <w:tcPr>
            <w:tcW w:w="2850" w:type="dxa"/>
            <w:gridSpan w:val="2"/>
          </w:tcPr>
          <w:p w14:paraId="4A7A2377"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E67A4D1" w:rsidR="009B1A90" w:rsidRPr="0008414A" w:rsidRDefault="00131366" w:rsidP="009B1A90">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5E6F63B" w14:textId="77777777" w:rsidTr="00037821">
        <w:trPr>
          <w:trHeight w:val="300"/>
        </w:trPr>
        <w:tc>
          <w:tcPr>
            <w:tcW w:w="2850" w:type="dxa"/>
            <w:gridSpan w:val="2"/>
          </w:tcPr>
          <w:p w14:paraId="772FDCB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F9FB25C" w14:textId="77777777" w:rsidTr="00037821">
        <w:trPr>
          <w:trHeight w:val="300"/>
        </w:trPr>
        <w:tc>
          <w:tcPr>
            <w:tcW w:w="2850" w:type="dxa"/>
            <w:gridSpan w:val="2"/>
          </w:tcPr>
          <w:p w14:paraId="5880FC9E"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9B1A90" w:rsidRPr="00F871F7" w14:paraId="7FA7BBE5" w14:textId="77777777" w:rsidTr="00037821">
        <w:trPr>
          <w:trHeight w:val="300"/>
        </w:trPr>
        <w:tc>
          <w:tcPr>
            <w:tcW w:w="2850" w:type="dxa"/>
            <w:gridSpan w:val="2"/>
          </w:tcPr>
          <w:p w14:paraId="4C8A31E9"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717F7195" w:rsidR="009B1A90"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321C3A">
              <w:rPr>
                <w:rFonts w:ascii="Arial" w:eastAsia="Times New Roman" w:hAnsi="Arial" w:cs="Arial"/>
                <w:sz w:val="24"/>
                <w:szCs w:val="24"/>
              </w:rPr>
              <w:t>ą</w:t>
            </w:r>
            <w:r w:rsidRPr="000B705D">
              <w:rPr>
                <w:rFonts w:ascii="Arial" w:eastAsia="Times New Roman" w:hAnsi="Arial" w:cs="Arial"/>
                <w:sz w:val="24"/>
                <w:szCs w:val="24"/>
              </w:rPr>
              <w:t xml:space="preserve"> Prek</w:t>
            </w:r>
            <w:r w:rsidR="00321C3A">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9B1A90" w:rsidRPr="00F25A6F" w:rsidRDefault="009B1A90" w:rsidP="009B1A90">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9B1A90" w:rsidRPr="00F871F7" w14:paraId="0F59CB28" w14:textId="77777777" w:rsidTr="00037821">
        <w:trPr>
          <w:trHeight w:val="300"/>
        </w:trPr>
        <w:tc>
          <w:tcPr>
            <w:tcW w:w="2850" w:type="dxa"/>
            <w:gridSpan w:val="2"/>
          </w:tcPr>
          <w:p w14:paraId="60E045B6"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9B1A90" w:rsidRPr="00F871F7" w:rsidRDefault="009B1A90" w:rsidP="009B1A90">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9B1A90" w:rsidRPr="00F871F7" w14:paraId="4785FB9B" w14:textId="77777777" w:rsidTr="00037821">
        <w:trPr>
          <w:trHeight w:val="300"/>
        </w:trPr>
        <w:tc>
          <w:tcPr>
            <w:tcW w:w="2850" w:type="dxa"/>
            <w:gridSpan w:val="2"/>
          </w:tcPr>
          <w:p w14:paraId="02D377C1"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9B1A90" w:rsidRPr="00F871F7" w14:paraId="2AA932D4" w14:textId="77777777" w:rsidTr="008C16A5">
        <w:trPr>
          <w:trHeight w:val="300"/>
        </w:trPr>
        <w:tc>
          <w:tcPr>
            <w:tcW w:w="9677" w:type="dxa"/>
            <w:gridSpan w:val="4"/>
          </w:tcPr>
          <w:p w14:paraId="7A1249E1"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9B1A90" w:rsidRPr="00F871F7" w14:paraId="3BD273A3" w14:textId="77777777" w:rsidTr="00037821">
        <w:trPr>
          <w:trHeight w:val="300"/>
        </w:trPr>
        <w:tc>
          <w:tcPr>
            <w:tcW w:w="2850" w:type="dxa"/>
            <w:gridSpan w:val="2"/>
          </w:tcPr>
          <w:p w14:paraId="380FACAF"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2C7C68EF" w14:textId="225299A1" w:rsidR="009B1A90" w:rsidRPr="00F871F7" w:rsidRDefault="003E1B4B" w:rsidP="009B1A90">
            <w:pPr>
              <w:spacing w:after="0" w:line="240" w:lineRule="auto"/>
              <w:jc w:val="both"/>
              <w:rPr>
                <w:rFonts w:ascii="Arial" w:eastAsia="Times New Roman" w:hAnsi="Arial" w:cs="Arial"/>
                <w:sz w:val="24"/>
                <w:szCs w:val="24"/>
              </w:rPr>
            </w:pPr>
            <w:r w:rsidRPr="0023740E">
              <w:rPr>
                <w:rFonts w:ascii="Arial" w:eastAsia="Times New Roman" w:hAnsi="Arial" w:cs="Arial"/>
                <w:sz w:val="24"/>
                <w:szCs w:val="24"/>
              </w:rPr>
              <w:t xml:space="preserve">Elektromobiliui turi būti suteikta ne mažiau kaip </w:t>
            </w:r>
            <w:r w:rsidR="00405F93">
              <w:rPr>
                <w:rFonts w:ascii="Arial" w:eastAsia="Times New Roman" w:hAnsi="Arial" w:cs="Arial"/>
                <w:sz w:val="24"/>
                <w:szCs w:val="24"/>
              </w:rPr>
              <w:t>5</w:t>
            </w:r>
            <w:r>
              <w:rPr>
                <w:rFonts w:ascii="Arial" w:eastAsia="Times New Roman" w:hAnsi="Arial" w:cs="Arial"/>
                <w:sz w:val="24"/>
                <w:szCs w:val="24"/>
              </w:rPr>
              <w:t xml:space="preserve"> </w:t>
            </w:r>
            <w:r w:rsidRPr="0023740E">
              <w:rPr>
                <w:rFonts w:ascii="Arial" w:eastAsia="Times New Roman" w:hAnsi="Arial" w:cs="Arial"/>
                <w:sz w:val="24"/>
                <w:szCs w:val="24"/>
              </w:rPr>
              <w:t>m</w:t>
            </w:r>
            <w:r>
              <w:rPr>
                <w:rFonts w:ascii="Arial" w:eastAsia="Times New Roman" w:hAnsi="Arial" w:cs="Arial"/>
                <w:sz w:val="24"/>
                <w:szCs w:val="24"/>
              </w:rPr>
              <w:t>etai</w:t>
            </w:r>
            <w:r w:rsidRPr="0023740E">
              <w:rPr>
                <w:rFonts w:ascii="Arial" w:eastAsia="Times New Roman" w:hAnsi="Arial" w:cs="Arial"/>
                <w:sz w:val="24"/>
                <w:szCs w:val="24"/>
              </w:rPr>
              <w:t xml:space="preserve"> garantija </w:t>
            </w:r>
            <w:r w:rsidR="00405F93">
              <w:rPr>
                <w:rFonts w:ascii="Arial" w:eastAsia="Times New Roman" w:hAnsi="Arial" w:cs="Arial"/>
                <w:sz w:val="24"/>
                <w:szCs w:val="24"/>
              </w:rPr>
              <w:t>arba</w:t>
            </w:r>
            <w:r w:rsidRPr="0023740E">
              <w:rPr>
                <w:rFonts w:ascii="Arial" w:eastAsia="Times New Roman" w:hAnsi="Arial" w:cs="Arial"/>
                <w:sz w:val="24"/>
                <w:szCs w:val="24"/>
              </w:rPr>
              <w:t xml:space="preserve"> ne mažiau kaip 1</w:t>
            </w:r>
            <w:r>
              <w:rPr>
                <w:rFonts w:ascii="Arial" w:eastAsia="Times New Roman" w:hAnsi="Arial" w:cs="Arial"/>
                <w:sz w:val="24"/>
                <w:szCs w:val="24"/>
              </w:rPr>
              <w:t>5</w:t>
            </w:r>
            <w:r w:rsidRPr="0023740E">
              <w:rPr>
                <w:rFonts w:ascii="Arial" w:eastAsia="Times New Roman" w:hAnsi="Arial" w:cs="Arial"/>
                <w:sz w:val="24"/>
                <w:szCs w:val="24"/>
              </w:rPr>
              <w:t>0</w:t>
            </w:r>
            <w:r>
              <w:rPr>
                <w:rFonts w:ascii="Arial" w:eastAsia="Times New Roman" w:hAnsi="Arial" w:cs="Arial"/>
                <w:sz w:val="24"/>
                <w:szCs w:val="24"/>
              </w:rPr>
              <w:t xml:space="preserve"> 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467531">
              <w:rPr>
                <w:rFonts w:ascii="Arial" w:eastAsia="Times New Roman" w:hAnsi="Arial" w:cs="Arial"/>
                <w:color w:val="000000"/>
                <w:sz w:val="24"/>
                <w:szCs w:val="24"/>
              </w:rPr>
              <w:t>Akumuliatorių baterij</w:t>
            </w:r>
            <w:r>
              <w:rPr>
                <w:rFonts w:ascii="Arial" w:eastAsia="Times New Roman" w:hAnsi="Arial" w:cs="Arial"/>
                <w:color w:val="000000"/>
                <w:sz w:val="24"/>
                <w:szCs w:val="24"/>
              </w:rPr>
              <w:t>ai turi būti suteikta</w:t>
            </w:r>
            <w:r w:rsidRPr="0023740E">
              <w:rPr>
                <w:rFonts w:ascii="Arial" w:eastAsia="Times New Roman" w:hAnsi="Arial" w:cs="Arial"/>
                <w:sz w:val="24"/>
                <w:szCs w:val="24"/>
              </w:rPr>
              <w:t xml:space="preserve"> </w:t>
            </w:r>
            <w:r>
              <w:rPr>
                <w:rFonts w:ascii="Arial" w:eastAsia="Times New Roman" w:hAnsi="Arial" w:cs="Arial"/>
                <w:sz w:val="24"/>
                <w:szCs w:val="24"/>
              </w:rPr>
              <w:t>n</w:t>
            </w:r>
            <w:r w:rsidRPr="0023740E">
              <w:rPr>
                <w:rFonts w:ascii="Arial" w:eastAsia="Times New Roman" w:hAnsi="Arial" w:cs="Arial"/>
                <w:sz w:val="24"/>
                <w:szCs w:val="24"/>
              </w:rPr>
              <w:t>e mažiau 8 met</w:t>
            </w:r>
            <w:r>
              <w:rPr>
                <w:rFonts w:ascii="Arial" w:eastAsia="Times New Roman" w:hAnsi="Arial" w:cs="Arial"/>
                <w:sz w:val="24"/>
                <w:szCs w:val="24"/>
              </w:rPr>
              <w:t>ų garantija</w:t>
            </w:r>
            <w:r w:rsidRPr="0023740E">
              <w:rPr>
                <w:rFonts w:ascii="Arial" w:eastAsia="Times New Roman" w:hAnsi="Arial" w:cs="Arial"/>
                <w:sz w:val="24"/>
                <w:szCs w:val="24"/>
              </w:rPr>
              <w:t xml:space="preserve"> arba 150 </w:t>
            </w:r>
            <w:r>
              <w:rPr>
                <w:rFonts w:ascii="Arial" w:eastAsia="Times New Roman" w:hAnsi="Arial" w:cs="Arial"/>
                <w:sz w:val="24"/>
                <w:szCs w:val="24"/>
              </w:rPr>
              <w:t>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Pr>
                <w:rFonts w:ascii="Arial" w:eastAsia="Times New Roman" w:hAnsi="Arial" w:cs="Arial"/>
                <w:sz w:val="24"/>
                <w:szCs w:val="24"/>
              </w:rPr>
              <w:t xml:space="preserve">  </w:t>
            </w:r>
            <w:r w:rsidRPr="007600A2">
              <w:rPr>
                <w:rFonts w:ascii="Arial" w:eastAsia="Times New Roman" w:hAnsi="Arial" w:cs="Arial"/>
                <w:sz w:val="24"/>
                <w:szCs w:val="24"/>
              </w:rPr>
              <w:t xml:space="preserve">Garantiniu laikotarpiu atsiradus gedimams </w:t>
            </w:r>
            <w:r>
              <w:rPr>
                <w:rFonts w:ascii="Arial" w:eastAsia="Times New Roman" w:hAnsi="Arial" w:cs="Arial"/>
                <w:sz w:val="24"/>
                <w:szCs w:val="24"/>
              </w:rPr>
              <w:t>T</w:t>
            </w:r>
            <w:r w:rsidRPr="007600A2">
              <w:rPr>
                <w:rFonts w:ascii="Arial" w:eastAsia="Times New Roman" w:hAnsi="Arial" w:cs="Arial"/>
                <w:sz w:val="24"/>
                <w:szCs w:val="24"/>
              </w:rPr>
              <w:t xml:space="preserve">iekėjas juos </w:t>
            </w:r>
            <w:r w:rsidRPr="007600A2">
              <w:rPr>
                <w:rFonts w:ascii="Arial" w:eastAsia="Times New Roman" w:hAnsi="Arial" w:cs="Arial"/>
                <w:sz w:val="24"/>
                <w:szCs w:val="24"/>
              </w:rPr>
              <w:lastRenderedPageBreak/>
              <w:t xml:space="preserve">privalo šalinti savo sąskaita. </w:t>
            </w:r>
            <w:r w:rsidRPr="00F368BA">
              <w:rPr>
                <w:rFonts w:ascii="Arial" w:eastAsia="Times New Roman" w:hAnsi="Arial" w:cs="Arial"/>
                <w:sz w:val="24"/>
                <w:szCs w:val="24"/>
              </w:rPr>
              <w:t>Garantinis terminas, skaičiuojamas nuo Prek</w:t>
            </w:r>
            <w:r>
              <w:rPr>
                <w:rFonts w:ascii="Arial" w:eastAsia="Times New Roman" w:hAnsi="Arial" w:cs="Arial"/>
                <w:sz w:val="24"/>
                <w:szCs w:val="24"/>
              </w:rPr>
              <w:t>ės</w:t>
            </w:r>
            <w:r w:rsidRPr="00F368BA">
              <w:rPr>
                <w:rFonts w:ascii="Arial" w:eastAsia="Times New Roman" w:hAnsi="Arial" w:cs="Arial"/>
                <w:sz w:val="24"/>
                <w:szCs w:val="24"/>
              </w:rPr>
              <w:t xml:space="preserve"> perdavimo–priėmimo akto pasirašymo dienos.</w:t>
            </w:r>
          </w:p>
        </w:tc>
      </w:tr>
      <w:tr w:rsidR="00C31C73" w:rsidRPr="00F871F7" w14:paraId="4DF5FCB6" w14:textId="77777777" w:rsidTr="00037821">
        <w:trPr>
          <w:trHeight w:val="300"/>
        </w:trPr>
        <w:tc>
          <w:tcPr>
            <w:tcW w:w="2850" w:type="dxa"/>
            <w:gridSpan w:val="2"/>
          </w:tcPr>
          <w:p w14:paraId="13AB13C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1261D35B" w14:textId="3BB748D2" w:rsidR="00C31C73" w:rsidRPr="006A3469" w:rsidRDefault="00C31C73" w:rsidP="00C31C73">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sidR="009076E4">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sidR="00A01560">
              <w:rPr>
                <w:rFonts w:ascii="Arial" w:hAnsi="Arial" w:cs="Arial"/>
                <w:sz w:val="24"/>
                <w:szCs w:val="24"/>
              </w:rPr>
              <w:t xml:space="preserve">. </w:t>
            </w:r>
            <w:r w:rsidRPr="00001B95">
              <w:rPr>
                <w:rFonts w:ascii="Arial" w:hAnsi="Arial" w:cs="Arial"/>
                <w:sz w:val="24"/>
                <w:szCs w:val="24"/>
              </w:rPr>
              <w:t xml:space="preserve">Jei automobilis yra 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C31C73" w:rsidRPr="00F871F7" w14:paraId="37147919" w14:textId="77777777" w:rsidTr="00037821">
        <w:trPr>
          <w:trHeight w:val="300"/>
        </w:trPr>
        <w:tc>
          <w:tcPr>
            <w:tcW w:w="2850" w:type="dxa"/>
            <w:gridSpan w:val="2"/>
          </w:tcPr>
          <w:p w14:paraId="1552A92E" w14:textId="0B51BB59"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C31C73" w:rsidRPr="006A3469" w:rsidRDefault="00C31C73" w:rsidP="00C31C7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C31C73" w:rsidRPr="00F871F7" w14:paraId="415735A5" w14:textId="77777777" w:rsidTr="008C16A5">
        <w:trPr>
          <w:trHeight w:val="300"/>
        </w:trPr>
        <w:tc>
          <w:tcPr>
            <w:tcW w:w="9677" w:type="dxa"/>
            <w:gridSpan w:val="4"/>
          </w:tcPr>
          <w:p w14:paraId="70ECA3DC"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C31C73" w:rsidRPr="00F871F7" w14:paraId="3877A042" w14:textId="77777777" w:rsidTr="00037821">
        <w:trPr>
          <w:trHeight w:val="300"/>
        </w:trPr>
        <w:tc>
          <w:tcPr>
            <w:tcW w:w="2850" w:type="dxa"/>
            <w:gridSpan w:val="2"/>
          </w:tcPr>
          <w:p w14:paraId="49B1C53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C31C73" w:rsidRPr="00F871F7" w:rsidRDefault="00C31C73" w:rsidP="00C31C73">
            <w:pPr>
              <w:spacing w:after="0" w:line="240" w:lineRule="auto"/>
              <w:rPr>
                <w:rFonts w:ascii="Arial" w:eastAsia="Times New Roman" w:hAnsi="Arial" w:cs="Arial"/>
                <w:sz w:val="24"/>
                <w:szCs w:val="24"/>
              </w:rPr>
            </w:pPr>
          </w:p>
          <w:p w14:paraId="47B97955" w14:textId="77777777" w:rsidR="00C31C73" w:rsidRPr="00F871F7" w:rsidRDefault="00C31C73" w:rsidP="00C31C73">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C31C73" w:rsidRPr="00F871F7" w:rsidRDefault="00C31C73" w:rsidP="00C31C73">
            <w:pPr>
              <w:spacing w:after="0" w:line="240" w:lineRule="auto"/>
              <w:rPr>
                <w:rFonts w:ascii="Arial" w:eastAsia="Times New Roman" w:hAnsi="Arial" w:cs="Arial"/>
                <w:sz w:val="24"/>
                <w:szCs w:val="24"/>
              </w:rPr>
            </w:pPr>
          </w:p>
          <w:p w14:paraId="441A759F"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C31C73" w:rsidRPr="00F25A6F" w:rsidRDefault="00C31C73" w:rsidP="00C31C73">
            <w:pPr>
              <w:spacing w:after="0" w:line="240" w:lineRule="auto"/>
              <w:rPr>
                <w:rFonts w:ascii="Arial" w:eastAsia="Times New Roman" w:hAnsi="Arial" w:cs="Arial"/>
                <w:i/>
                <w:iCs/>
                <w:sz w:val="24"/>
                <w:szCs w:val="24"/>
              </w:rPr>
            </w:pPr>
          </w:p>
          <w:p w14:paraId="3573D9CF" w14:textId="77777777" w:rsidR="00C31C73" w:rsidRPr="00F871F7" w:rsidRDefault="00C31C73" w:rsidP="00C31C73">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C31C73" w:rsidRPr="00F871F7" w14:paraId="58951797" w14:textId="77777777" w:rsidTr="008C16A5">
        <w:trPr>
          <w:trHeight w:val="300"/>
        </w:trPr>
        <w:tc>
          <w:tcPr>
            <w:tcW w:w="9677" w:type="dxa"/>
            <w:gridSpan w:val="4"/>
          </w:tcPr>
          <w:p w14:paraId="604BD772"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C31C73" w:rsidRPr="00F871F7" w14:paraId="05979473" w14:textId="77777777" w:rsidTr="00037821">
        <w:trPr>
          <w:trHeight w:val="300"/>
        </w:trPr>
        <w:tc>
          <w:tcPr>
            <w:tcW w:w="2850" w:type="dxa"/>
            <w:gridSpan w:val="2"/>
          </w:tcPr>
          <w:p w14:paraId="6AB6DA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C31C73" w:rsidRPr="008170F0" w:rsidRDefault="00C31C73" w:rsidP="00C31C73">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C31C73" w:rsidRPr="00F871F7" w:rsidRDefault="00C31C73" w:rsidP="00C31C73">
            <w:pPr>
              <w:spacing w:after="0" w:line="240" w:lineRule="auto"/>
              <w:rPr>
                <w:rFonts w:ascii="Arial" w:eastAsia="Times New Roman" w:hAnsi="Arial" w:cs="Arial"/>
                <w:sz w:val="24"/>
                <w:szCs w:val="24"/>
              </w:rPr>
            </w:pPr>
          </w:p>
        </w:tc>
      </w:tr>
      <w:tr w:rsidR="00C31C73" w:rsidRPr="00F871F7" w14:paraId="7891F8D0" w14:textId="77777777" w:rsidTr="00037821">
        <w:trPr>
          <w:trHeight w:val="300"/>
        </w:trPr>
        <w:tc>
          <w:tcPr>
            <w:tcW w:w="2850" w:type="dxa"/>
            <w:gridSpan w:val="2"/>
          </w:tcPr>
          <w:p w14:paraId="72672EA9" w14:textId="119239B4"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C31C73" w:rsidRPr="008170F0" w:rsidRDefault="00C31C73" w:rsidP="00C31C7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31C73" w:rsidRPr="00F871F7" w14:paraId="56BA500D" w14:textId="77777777" w:rsidTr="00037821">
        <w:trPr>
          <w:trHeight w:val="300"/>
        </w:trPr>
        <w:tc>
          <w:tcPr>
            <w:tcW w:w="2850" w:type="dxa"/>
            <w:gridSpan w:val="2"/>
          </w:tcPr>
          <w:p w14:paraId="2326B487" w14:textId="275579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765A1B09" w14:textId="77777777" w:rsidTr="008C16A5">
        <w:trPr>
          <w:trHeight w:val="300"/>
        </w:trPr>
        <w:tc>
          <w:tcPr>
            <w:tcW w:w="9677" w:type="dxa"/>
            <w:gridSpan w:val="4"/>
          </w:tcPr>
          <w:p w14:paraId="449DD751" w14:textId="77777777" w:rsidR="00C31C73" w:rsidRPr="00F871F7" w:rsidRDefault="00C31C73" w:rsidP="00C31C7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C31C73" w:rsidRPr="00F871F7" w14:paraId="32FB4C61" w14:textId="77777777" w:rsidTr="00037821">
        <w:trPr>
          <w:trHeight w:val="300"/>
        </w:trPr>
        <w:tc>
          <w:tcPr>
            <w:tcW w:w="2850" w:type="dxa"/>
            <w:gridSpan w:val="2"/>
          </w:tcPr>
          <w:p w14:paraId="79CC1596" w14:textId="77777777" w:rsidR="00C31C73" w:rsidRPr="00F871F7" w:rsidRDefault="00C31C73" w:rsidP="00C31C7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1E01D7D8" w:rsidR="00C31C73" w:rsidRPr="00F871F7" w:rsidRDefault="00EC4242" w:rsidP="00C31C7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C31C73" w:rsidRPr="00F871F7" w14:paraId="0B1F1F4A" w14:textId="77777777" w:rsidTr="00037821">
        <w:trPr>
          <w:trHeight w:val="300"/>
        </w:trPr>
        <w:tc>
          <w:tcPr>
            <w:tcW w:w="2850" w:type="dxa"/>
            <w:gridSpan w:val="2"/>
          </w:tcPr>
          <w:p w14:paraId="6DADE4A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48A55B2" w14:textId="77777777" w:rsidR="00202F8A" w:rsidRPr="00F368BA" w:rsidRDefault="00202F8A" w:rsidP="00202F8A">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0D979440" w14:textId="1A0646B0" w:rsidR="00C31C73" w:rsidRPr="00F871F7" w:rsidRDefault="00202F8A" w:rsidP="00202F8A">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C31C73" w:rsidRPr="00F871F7" w14:paraId="0579120C" w14:textId="77777777" w:rsidTr="00037821">
        <w:trPr>
          <w:trHeight w:val="300"/>
        </w:trPr>
        <w:tc>
          <w:tcPr>
            <w:tcW w:w="2850" w:type="dxa"/>
            <w:gridSpan w:val="2"/>
          </w:tcPr>
          <w:p w14:paraId="44000AA9" w14:textId="3D930C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263C93E0" w:rsidR="00C31C73" w:rsidRPr="00FA509E" w:rsidRDefault="00E4792D" w:rsidP="00C31C7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Nutraukus Sutartį dėl esminio Sutarties pažeidimo, nustatyto Sutarties Specialiosiose sąlygose, mokama 5 (penkių) procentų dydžio bauda nuo Pradinės Sutarties vertės be PVM, nurodytos Specialiųjų sąlygų 5.2 punkte.</w:t>
            </w:r>
          </w:p>
        </w:tc>
      </w:tr>
      <w:tr w:rsidR="00C31C73" w:rsidRPr="00F871F7" w14:paraId="1D5E7A8C" w14:textId="77777777" w:rsidTr="00037821">
        <w:trPr>
          <w:trHeight w:val="300"/>
        </w:trPr>
        <w:tc>
          <w:tcPr>
            <w:tcW w:w="2850" w:type="dxa"/>
            <w:gridSpan w:val="2"/>
          </w:tcPr>
          <w:p w14:paraId="10B6171A"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2FC3AC81" w:rsidR="00C31C73" w:rsidRPr="00F871F7" w:rsidRDefault="00BC08C0" w:rsidP="00C31C7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C31C73" w:rsidRPr="00F871F7" w14:paraId="19447A91" w14:textId="77777777" w:rsidTr="00037821">
        <w:trPr>
          <w:trHeight w:val="300"/>
        </w:trPr>
        <w:tc>
          <w:tcPr>
            <w:tcW w:w="2850" w:type="dxa"/>
            <w:gridSpan w:val="2"/>
          </w:tcPr>
          <w:p w14:paraId="4C9010A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3674664D" w14:textId="77777777" w:rsidTr="00037821">
        <w:trPr>
          <w:trHeight w:val="300"/>
        </w:trPr>
        <w:tc>
          <w:tcPr>
            <w:tcW w:w="2850" w:type="dxa"/>
            <w:gridSpan w:val="2"/>
          </w:tcPr>
          <w:p w14:paraId="731EB97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C14ADA7" w:rsidR="00C31C73" w:rsidRPr="00F871F7" w:rsidRDefault="002323D7" w:rsidP="00C31C7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C31C73" w:rsidRPr="00F871F7" w14:paraId="4D77F488" w14:textId="77777777" w:rsidTr="00037821">
        <w:trPr>
          <w:trHeight w:val="300"/>
        </w:trPr>
        <w:tc>
          <w:tcPr>
            <w:tcW w:w="2850" w:type="dxa"/>
            <w:gridSpan w:val="2"/>
          </w:tcPr>
          <w:p w14:paraId="2A8572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C7D4975" w14:textId="77777777" w:rsidR="00C31C73" w:rsidRPr="00F871F7" w:rsidRDefault="00C31C73" w:rsidP="00C31C73">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C31C73" w:rsidRPr="00F871F7" w14:paraId="1840A402" w14:textId="77777777" w:rsidTr="00037821">
        <w:trPr>
          <w:trHeight w:val="300"/>
        </w:trPr>
        <w:tc>
          <w:tcPr>
            <w:tcW w:w="2850" w:type="dxa"/>
            <w:gridSpan w:val="2"/>
          </w:tcPr>
          <w:p w14:paraId="0DECD5E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C31C73" w:rsidRPr="00126852" w:rsidRDefault="00C31C73" w:rsidP="00C31C7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C31C73" w:rsidRPr="00F871F7" w14:paraId="7C2CD673" w14:textId="77777777" w:rsidTr="00037821">
        <w:trPr>
          <w:trHeight w:val="300"/>
        </w:trPr>
        <w:tc>
          <w:tcPr>
            <w:tcW w:w="2850" w:type="dxa"/>
            <w:gridSpan w:val="2"/>
          </w:tcPr>
          <w:p w14:paraId="71348A00" w14:textId="398630C9" w:rsidR="00C31C73" w:rsidRPr="00037821" w:rsidRDefault="00C31C73" w:rsidP="00C31C73">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C31C73" w:rsidRDefault="00C31C73" w:rsidP="00C31C7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C31C73" w:rsidRPr="00F871F7" w14:paraId="177C3B07" w14:textId="77777777" w:rsidTr="00037821">
        <w:trPr>
          <w:trHeight w:val="300"/>
        </w:trPr>
        <w:tc>
          <w:tcPr>
            <w:tcW w:w="2850" w:type="dxa"/>
            <w:gridSpan w:val="2"/>
          </w:tcPr>
          <w:p w14:paraId="02E0A67D" w14:textId="237B65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C31C73" w:rsidRPr="00B63994" w:rsidRDefault="00C31C73" w:rsidP="00C31C7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C31C73" w:rsidRPr="00F871F7" w14:paraId="4899E28C" w14:textId="77777777" w:rsidTr="002C0416">
        <w:trPr>
          <w:trHeight w:val="300"/>
        </w:trPr>
        <w:tc>
          <w:tcPr>
            <w:tcW w:w="9677" w:type="dxa"/>
            <w:gridSpan w:val="4"/>
          </w:tcPr>
          <w:p w14:paraId="44FD685F" w14:textId="71397086" w:rsidR="00C31C73" w:rsidRPr="00037821" w:rsidRDefault="00C31C73" w:rsidP="00C31C7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C31C73" w:rsidRPr="00F871F7" w14:paraId="109EB891" w14:textId="0AD9A43E" w:rsidTr="00037821">
        <w:trPr>
          <w:trHeight w:val="300"/>
        </w:trPr>
        <w:tc>
          <w:tcPr>
            <w:tcW w:w="2850" w:type="dxa"/>
            <w:gridSpan w:val="2"/>
          </w:tcPr>
          <w:p w14:paraId="5E482420" w14:textId="065FD22A" w:rsidR="00C31C73" w:rsidRPr="00037821" w:rsidRDefault="00C31C73" w:rsidP="00C31C7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C31C73" w:rsidRPr="00037821" w:rsidRDefault="00C31C73" w:rsidP="00C31C73">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C31C73" w:rsidRPr="00F871F7" w14:paraId="73B12EDD" w14:textId="77777777" w:rsidTr="00037821">
        <w:trPr>
          <w:trHeight w:val="300"/>
        </w:trPr>
        <w:tc>
          <w:tcPr>
            <w:tcW w:w="2850" w:type="dxa"/>
            <w:gridSpan w:val="2"/>
          </w:tcPr>
          <w:p w14:paraId="69EA2958" w14:textId="27929C40" w:rsidR="00C31C73" w:rsidRPr="00037821" w:rsidRDefault="00C31C73" w:rsidP="00C31C7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C31C73" w:rsidRPr="00037821" w:rsidRDefault="00C31C73" w:rsidP="00C31C73">
            <w:pPr>
              <w:spacing w:after="0" w:line="240" w:lineRule="auto"/>
              <w:rPr>
                <w:rFonts w:ascii="Arial" w:hAnsi="Arial" w:cs="Arial"/>
                <w:bCs/>
                <w:kern w:val="2"/>
                <w:sz w:val="24"/>
                <w:szCs w:val="24"/>
              </w:rPr>
            </w:pPr>
            <w:r>
              <w:rPr>
                <w:rFonts w:ascii="Arial" w:hAnsi="Arial" w:cs="Arial"/>
                <w:bCs/>
                <w:kern w:val="2"/>
                <w:sz w:val="24"/>
                <w:szCs w:val="24"/>
              </w:rPr>
              <w:t>Netaikoma.</w:t>
            </w:r>
          </w:p>
        </w:tc>
      </w:tr>
      <w:tr w:rsidR="00C31C73" w:rsidRPr="00F871F7" w14:paraId="2A8DF77C" w14:textId="54F121DA" w:rsidTr="002C0416">
        <w:trPr>
          <w:trHeight w:val="300"/>
        </w:trPr>
        <w:tc>
          <w:tcPr>
            <w:tcW w:w="9677" w:type="dxa"/>
            <w:gridSpan w:val="4"/>
          </w:tcPr>
          <w:p w14:paraId="41AC8DCC" w14:textId="351BE2FE"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C31C73" w:rsidRPr="00F871F7" w14:paraId="17951C14" w14:textId="77777777" w:rsidTr="00037821">
        <w:trPr>
          <w:trHeight w:val="300"/>
        </w:trPr>
        <w:tc>
          <w:tcPr>
            <w:tcW w:w="2850" w:type="dxa"/>
            <w:gridSpan w:val="2"/>
          </w:tcPr>
          <w:p w14:paraId="235C1AC1" w14:textId="712A684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6F3BD2F5" w14:textId="77777777" w:rsidR="008F70ED" w:rsidRPr="00F368BA" w:rsidRDefault="008F70ED" w:rsidP="008F70E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4FEB7931" w14:textId="3F710E3B" w:rsidR="00C31C73" w:rsidRPr="00A85710" w:rsidRDefault="00C31C73" w:rsidP="00C31C73">
            <w:pPr>
              <w:spacing w:after="0"/>
              <w:jc w:val="both"/>
              <w:rPr>
                <w:rFonts w:ascii="Arial" w:hAnsi="Arial" w:cs="Arial"/>
                <w:kern w:val="2"/>
                <w:szCs w:val="24"/>
              </w:rPr>
            </w:pPr>
          </w:p>
        </w:tc>
      </w:tr>
      <w:tr w:rsidR="00C31C73" w:rsidRPr="00F871F7" w14:paraId="41F65106" w14:textId="77777777" w:rsidTr="00037821">
        <w:trPr>
          <w:trHeight w:val="300"/>
        </w:trPr>
        <w:tc>
          <w:tcPr>
            <w:tcW w:w="2850" w:type="dxa"/>
            <w:gridSpan w:val="2"/>
          </w:tcPr>
          <w:p w14:paraId="4E62E57C" w14:textId="496A886D"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C31C73"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C31C73" w:rsidRDefault="00C31C73" w:rsidP="00C31C73">
            <w:pPr>
              <w:spacing w:after="0" w:line="240" w:lineRule="auto"/>
              <w:rPr>
                <w:rFonts w:ascii="Arial" w:eastAsia="Times New Roman" w:hAnsi="Arial" w:cs="Arial"/>
                <w:sz w:val="24"/>
                <w:szCs w:val="24"/>
              </w:rPr>
            </w:pPr>
          </w:p>
          <w:p w14:paraId="438E378F" w14:textId="77777777" w:rsidR="00C31C73" w:rsidRPr="00444413" w:rsidRDefault="00C31C73" w:rsidP="00C31C73">
            <w:pPr>
              <w:spacing w:after="0" w:line="240" w:lineRule="auto"/>
              <w:rPr>
                <w:rFonts w:ascii="Arial" w:eastAsia="Times New Roman" w:hAnsi="Arial" w:cs="Arial"/>
                <w:i/>
                <w:iCs/>
                <w:sz w:val="24"/>
                <w:szCs w:val="24"/>
              </w:rPr>
            </w:pPr>
          </w:p>
        </w:tc>
      </w:tr>
      <w:tr w:rsidR="00C31C73" w:rsidRPr="00F871F7" w14:paraId="0E76B6B4" w14:textId="77777777" w:rsidTr="008C16A5">
        <w:trPr>
          <w:trHeight w:val="300"/>
        </w:trPr>
        <w:tc>
          <w:tcPr>
            <w:tcW w:w="9677" w:type="dxa"/>
            <w:gridSpan w:val="4"/>
          </w:tcPr>
          <w:p w14:paraId="218F387C" w14:textId="0C992E0C"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C31C73" w:rsidRPr="00F871F7" w14:paraId="3295CA50" w14:textId="77777777" w:rsidTr="008C16A5">
        <w:trPr>
          <w:trHeight w:val="300"/>
        </w:trPr>
        <w:tc>
          <w:tcPr>
            <w:tcW w:w="2835" w:type="dxa"/>
          </w:tcPr>
          <w:p w14:paraId="7B4BE011" w14:textId="64609A95"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C31C73" w:rsidRPr="00F871F7" w14:paraId="057A5D74" w14:textId="77777777" w:rsidTr="008C16A5">
        <w:trPr>
          <w:trHeight w:val="300"/>
        </w:trPr>
        <w:tc>
          <w:tcPr>
            <w:tcW w:w="2835" w:type="dxa"/>
          </w:tcPr>
          <w:p w14:paraId="377F2B31" w14:textId="3BF507EF" w:rsidR="00C31C73" w:rsidRPr="00A85710" w:rsidRDefault="00C31C73" w:rsidP="00C31C7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C31C73" w:rsidRPr="00A85710" w:rsidRDefault="00C31C73" w:rsidP="00C31C73">
            <w:pPr>
              <w:spacing w:after="0" w:line="240" w:lineRule="auto"/>
              <w:rPr>
                <w:rFonts w:ascii="Arial" w:eastAsia="Times New Roman" w:hAnsi="Arial" w:cs="Arial"/>
                <w:b/>
                <w:bCs/>
                <w:sz w:val="24"/>
                <w:szCs w:val="24"/>
              </w:rPr>
            </w:pPr>
          </w:p>
        </w:tc>
        <w:tc>
          <w:tcPr>
            <w:tcW w:w="6842" w:type="dxa"/>
            <w:gridSpan w:val="3"/>
          </w:tcPr>
          <w:p w14:paraId="7670B2E8" w14:textId="3122CA42" w:rsidR="006859D6" w:rsidRPr="00F368BA" w:rsidRDefault="006859D6" w:rsidP="006859D6">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C8C6365" w14:textId="2277C513" w:rsidR="006859D6" w:rsidRPr="00F368BA" w:rsidRDefault="006859D6" w:rsidP="006859D6">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sidR="005C0BA9">
              <w:rPr>
                <w:rFonts w:ascii="Arial" w:eastAsia="Arial" w:hAnsi="Arial" w:cs="Arial"/>
                <w:sz w:val="24"/>
                <w:szCs w:val="24"/>
                <w:lang w:val="lt"/>
              </w:rPr>
              <w:t xml:space="preserve"> ir vėluoja pristatyti Prekę </w:t>
            </w:r>
            <w:r w:rsidR="00652111">
              <w:rPr>
                <w:rFonts w:ascii="Arial" w:eastAsia="Arial" w:hAnsi="Arial" w:cs="Arial"/>
                <w:sz w:val="24"/>
                <w:szCs w:val="24"/>
                <w:lang w:val="lt"/>
              </w:rPr>
              <w:t>20 kalendorinių dienų ir daugiau</w:t>
            </w:r>
            <w:r w:rsidRPr="00F368BA">
              <w:rPr>
                <w:rFonts w:ascii="Arial" w:eastAsia="Arial" w:hAnsi="Arial" w:cs="Arial"/>
                <w:sz w:val="24"/>
                <w:szCs w:val="24"/>
                <w:lang w:val="lt"/>
              </w:rPr>
              <w:t>;</w:t>
            </w:r>
          </w:p>
          <w:p w14:paraId="0A980812" w14:textId="23127DA8" w:rsidR="00C31C73" w:rsidRPr="00DE65DD" w:rsidRDefault="006859D6" w:rsidP="00DE65DD">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sidR="00DE65DD">
              <w:rPr>
                <w:rFonts w:ascii="Arial" w:eastAsia="Arial" w:hAnsi="Arial" w:cs="Arial"/>
                <w:sz w:val="24"/>
                <w:szCs w:val="24"/>
                <w:lang w:val="lt"/>
              </w:rPr>
              <w:t>.</w:t>
            </w:r>
          </w:p>
        </w:tc>
      </w:tr>
      <w:tr w:rsidR="00C31C73" w:rsidRPr="00F871F7" w14:paraId="7419F77D" w14:textId="77777777" w:rsidTr="008C16A5">
        <w:trPr>
          <w:trHeight w:val="300"/>
        </w:trPr>
        <w:tc>
          <w:tcPr>
            <w:tcW w:w="9677" w:type="dxa"/>
            <w:gridSpan w:val="4"/>
          </w:tcPr>
          <w:p w14:paraId="425FE67C" w14:textId="6467716A" w:rsidR="00C31C73" w:rsidRPr="00F871F7" w:rsidRDefault="00C31C73" w:rsidP="002C2446">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C31C73" w:rsidRPr="00F871F7" w14:paraId="0DE8B52E" w14:textId="77777777" w:rsidTr="008C16A5">
        <w:trPr>
          <w:trHeight w:val="300"/>
        </w:trPr>
        <w:tc>
          <w:tcPr>
            <w:tcW w:w="2835" w:type="dxa"/>
          </w:tcPr>
          <w:p w14:paraId="23386B73" w14:textId="3F2D7DEE"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1654F9EF" w:rsidR="00C31C73" w:rsidRPr="002B476D" w:rsidRDefault="00C31C73" w:rsidP="00C31C7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sidR="00BE04ED">
              <w:rPr>
                <w:rFonts w:ascii="Arial" w:eastAsia="Times New Roman" w:hAnsi="Arial" w:cs="Arial"/>
                <w:sz w:val="24"/>
                <w:szCs w:val="24"/>
              </w:rPr>
              <w:t>1</w:t>
            </w:r>
            <w:r w:rsidRPr="00A214A8">
              <w:rPr>
                <w:rFonts w:ascii="Arial" w:eastAsia="Times New Roman" w:hAnsi="Arial" w:cs="Arial"/>
                <w:sz w:val="24"/>
                <w:szCs w:val="24"/>
              </w:rPr>
              <w:t xml:space="preserve"> papunkčiu</w:t>
            </w:r>
            <w:r w:rsidR="00BE04ED">
              <w:rPr>
                <w:rFonts w:ascii="Arial" w:eastAsia="Times New Roman" w:hAnsi="Arial" w:cs="Arial"/>
                <w:sz w:val="24"/>
                <w:szCs w:val="24"/>
              </w:rPr>
              <w:t>.</w:t>
            </w:r>
          </w:p>
        </w:tc>
      </w:tr>
      <w:tr w:rsidR="00C31C73" w:rsidRPr="00F871F7" w14:paraId="552FCE08" w14:textId="77777777" w:rsidTr="008C16A5">
        <w:trPr>
          <w:trHeight w:val="300"/>
        </w:trPr>
        <w:tc>
          <w:tcPr>
            <w:tcW w:w="2835" w:type="dxa"/>
          </w:tcPr>
          <w:p w14:paraId="337B5A3D" w14:textId="48A630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C31C73" w:rsidRPr="00F871F7" w:rsidRDefault="00C31C73" w:rsidP="00C31C7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C31C73" w:rsidRPr="00F871F7" w14:paraId="5BEE5015" w14:textId="77777777" w:rsidTr="008C16A5">
        <w:trPr>
          <w:trHeight w:val="300"/>
        </w:trPr>
        <w:tc>
          <w:tcPr>
            <w:tcW w:w="9677" w:type="dxa"/>
            <w:gridSpan w:val="4"/>
          </w:tcPr>
          <w:p w14:paraId="172E6F7A" w14:textId="2050FC75"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C31C73" w:rsidRPr="00F871F7" w14:paraId="1C5539D0" w14:textId="77777777" w:rsidTr="008C16A5">
        <w:trPr>
          <w:trHeight w:val="300"/>
        </w:trPr>
        <w:tc>
          <w:tcPr>
            <w:tcW w:w="2835" w:type="dxa"/>
          </w:tcPr>
          <w:p w14:paraId="60830CEB" w14:textId="20B6ECA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C31C73" w:rsidRPr="00541A26" w14:paraId="54088447" w14:textId="77777777" w:rsidTr="008C16A5">
        <w:trPr>
          <w:trHeight w:val="300"/>
        </w:trPr>
        <w:tc>
          <w:tcPr>
            <w:tcW w:w="2835" w:type="dxa"/>
          </w:tcPr>
          <w:p w14:paraId="0C97A20E" w14:textId="786B302E"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61E639C4" w14:textId="77777777" w:rsidTr="008C16A5">
        <w:trPr>
          <w:trHeight w:val="300"/>
        </w:trPr>
        <w:tc>
          <w:tcPr>
            <w:tcW w:w="2835" w:type="dxa"/>
          </w:tcPr>
          <w:p w14:paraId="65C785B6" w14:textId="656714E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379D2AE8" w14:textId="77777777" w:rsidTr="008C16A5">
        <w:trPr>
          <w:trHeight w:val="300"/>
        </w:trPr>
        <w:tc>
          <w:tcPr>
            <w:tcW w:w="2835" w:type="dxa"/>
          </w:tcPr>
          <w:p w14:paraId="5842FA1B" w14:textId="32815A0B"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58EC7D20" w14:textId="77777777" w:rsidTr="008C16A5">
        <w:trPr>
          <w:trHeight w:val="300"/>
        </w:trPr>
        <w:tc>
          <w:tcPr>
            <w:tcW w:w="2835" w:type="dxa"/>
          </w:tcPr>
          <w:p w14:paraId="2383EA76" w14:textId="6327521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C31C73" w:rsidRPr="00541A26" w:rsidRDefault="00C31C73" w:rsidP="00C31C7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31C73" w:rsidRPr="00F871F7" w14:paraId="3C3ED9EE" w14:textId="77777777" w:rsidTr="008C16A5">
        <w:trPr>
          <w:trHeight w:val="300"/>
        </w:trPr>
        <w:tc>
          <w:tcPr>
            <w:tcW w:w="9677" w:type="dxa"/>
            <w:gridSpan w:val="4"/>
          </w:tcPr>
          <w:p w14:paraId="03891031" w14:textId="72A75224"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C31C73" w:rsidRPr="00F871F7" w14:paraId="72DE5856" w14:textId="77777777" w:rsidTr="008C16A5">
        <w:trPr>
          <w:trHeight w:val="300"/>
        </w:trPr>
        <w:tc>
          <w:tcPr>
            <w:tcW w:w="2835" w:type="dxa"/>
          </w:tcPr>
          <w:p w14:paraId="523B46CB" w14:textId="65B0BA48"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C31C73" w:rsidRPr="00F871F7" w14:paraId="78907F44" w14:textId="77777777" w:rsidTr="008C16A5">
        <w:trPr>
          <w:trHeight w:val="300"/>
        </w:trPr>
        <w:tc>
          <w:tcPr>
            <w:tcW w:w="2835" w:type="dxa"/>
          </w:tcPr>
          <w:p w14:paraId="56EFC005" w14:textId="0FA4400F"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C31C73" w:rsidRPr="00F871F7" w:rsidRDefault="00C31C73" w:rsidP="00C31C7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C31C73" w:rsidRPr="00F871F7" w14:paraId="24C80ACC" w14:textId="77777777" w:rsidTr="008C16A5">
        <w:trPr>
          <w:trHeight w:val="300"/>
        </w:trPr>
        <w:tc>
          <w:tcPr>
            <w:tcW w:w="2835" w:type="dxa"/>
          </w:tcPr>
          <w:p w14:paraId="5A6F5481" w14:textId="71257243"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C31C73" w:rsidRPr="00F871F7" w14:paraId="6E1AC52F" w14:textId="77777777" w:rsidTr="008C16A5">
        <w:tc>
          <w:tcPr>
            <w:tcW w:w="9677" w:type="dxa"/>
            <w:gridSpan w:val="4"/>
          </w:tcPr>
          <w:p w14:paraId="2952F200"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C31C73" w:rsidRPr="00F871F7" w14:paraId="1F45AA74" w14:textId="77777777" w:rsidTr="00037821">
        <w:tc>
          <w:tcPr>
            <w:tcW w:w="4927" w:type="dxa"/>
            <w:gridSpan w:val="3"/>
          </w:tcPr>
          <w:p w14:paraId="140B9E74"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C31C73" w:rsidRPr="00F871F7" w14:paraId="332DF7C8" w14:textId="77777777" w:rsidTr="00037821">
        <w:tc>
          <w:tcPr>
            <w:tcW w:w="4927" w:type="dxa"/>
            <w:gridSpan w:val="3"/>
          </w:tcPr>
          <w:p w14:paraId="4EA8D6DE"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p>
          <w:p w14:paraId="545D3A94"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C31C73" w:rsidRPr="00F871F7" w:rsidRDefault="00C31C73" w:rsidP="00C31C7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C31C73" w:rsidRPr="00F871F7" w:rsidRDefault="00C31C73" w:rsidP="00C31C73">
            <w:pPr>
              <w:tabs>
                <w:tab w:val="left" w:pos="709"/>
              </w:tabs>
              <w:spacing w:after="0" w:line="240" w:lineRule="auto"/>
              <w:jc w:val="both"/>
              <w:rPr>
                <w:rFonts w:ascii="Arial" w:eastAsia="Times New Roman" w:hAnsi="Arial" w:cs="Arial"/>
                <w:szCs w:val="24"/>
              </w:rPr>
            </w:pPr>
          </w:p>
          <w:p w14:paraId="5ADB8945"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29573B7E"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C490" w14:textId="77777777" w:rsidR="00124A74" w:rsidRDefault="00124A74" w:rsidP="00C93D59">
      <w:pPr>
        <w:spacing w:after="0" w:line="240" w:lineRule="auto"/>
      </w:pPr>
      <w:r>
        <w:separator/>
      </w:r>
    </w:p>
  </w:endnote>
  <w:endnote w:type="continuationSeparator" w:id="0">
    <w:p w14:paraId="2E354387" w14:textId="77777777" w:rsidR="00124A74" w:rsidRDefault="00124A7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2C0416" w:rsidRDefault="00000000">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18CA" w14:textId="77777777" w:rsidR="00124A74" w:rsidRDefault="00124A74" w:rsidP="00C93D59">
      <w:pPr>
        <w:spacing w:after="0" w:line="240" w:lineRule="auto"/>
      </w:pPr>
      <w:r>
        <w:separator/>
      </w:r>
    </w:p>
  </w:footnote>
  <w:footnote w:type="continuationSeparator" w:id="0">
    <w:p w14:paraId="7AABD69E" w14:textId="77777777" w:rsidR="00124A74" w:rsidRDefault="00124A74"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D5499D"/>
    <w:multiLevelType w:val="hybridMultilevel"/>
    <w:tmpl w:val="BFF002F4"/>
    <w:lvl w:ilvl="0" w:tplc="2D1CFFA8">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16256CD"/>
    <w:multiLevelType w:val="hybridMultilevel"/>
    <w:tmpl w:val="DDBAA828"/>
    <w:lvl w:ilvl="0" w:tplc="7F9C0802">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791ADD"/>
    <w:multiLevelType w:val="hybridMultilevel"/>
    <w:tmpl w:val="0FEE77E4"/>
    <w:lvl w:ilvl="0" w:tplc="126656E0">
      <w:start w:val="1"/>
      <w:numFmt w:val="upperRoman"/>
      <w:suff w:val="space"/>
      <w:lvlText w:val="%1."/>
      <w:lvlJc w:val="left"/>
      <w:pPr>
        <w:ind w:left="1080" w:hanging="72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3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6963634">
    <w:abstractNumId w:val="16"/>
  </w:num>
  <w:num w:numId="2" w16cid:durableId="714232698">
    <w:abstractNumId w:val="10"/>
  </w:num>
  <w:num w:numId="3" w16cid:durableId="1925413884">
    <w:abstractNumId w:val="5"/>
  </w:num>
  <w:num w:numId="4" w16cid:durableId="1254702831">
    <w:abstractNumId w:val="36"/>
  </w:num>
  <w:num w:numId="5" w16cid:durableId="2036687333">
    <w:abstractNumId w:val="29"/>
  </w:num>
  <w:num w:numId="6" w16cid:durableId="1906260402">
    <w:abstractNumId w:val="13"/>
  </w:num>
  <w:num w:numId="7" w16cid:durableId="1293294084">
    <w:abstractNumId w:val="31"/>
  </w:num>
  <w:num w:numId="8" w16cid:durableId="1877505557">
    <w:abstractNumId w:val="21"/>
  </w:num>
  <w:num w:numId="9" w16cid:durableId="214510008">
    <w:abstractNumId w:val="18"/>
  </w:num>
  <w:num w:numId="10" w16cid:durableId="1993020259">
    <w:abstractNumId w:val="35"/>
  </w:num>
  <w:num w:numId="11" w16cid:durableId="1634485568">
    <w:abstractNumId w:val="34"/>
  </w:num>
  <w:num w:numId="12" w16cid:durableId="1684629123">
    <w:abstractNumId w:val="43"/>
  </w:num>
  <w:num w:numId="13" w16cid:durableId="1201552136">
    <w:abstractNumId w:val="22"/>
  </w:num>
  <w:num w:numId="14" w16cid:durableId="598686237">
    <w:abstractNumId w:val="32"/>
  </w:num>
  <w:num w:numId="15" w16cid:durableId="165481802">
    <w:abstractNumId w:val="37"/>
  </w:num>
  <w:num w:numId="16" w16cid:durableId="810369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947781">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0414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1081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280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6844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543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466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0762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27354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67673">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31445">
    <w:abstractNumId w:val="17"/>
  </w:num>
  <w:num w:numId="28" w16cid:durableId="2109881774">
    <w:abstractNumId w:val="0"/>
  </w:num>
  <w:num w:numId="29" w16cid:durableId="1597440607">
    <w:abstractNumId w:val="15"/>
  </w:num>
  <w:num w:numId="30" w16cid:durableId="1723139848">
    <w:abstractNumId w:val="11"/>
  </w:num>
  <w:num w:numId="31" w16cid:durableId="8311384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8166568">
    <w:abstractNumId w:val="1"/>
  </w:num>
  <w:num w:numId="33" w16cid:durableId="419982864">
    <w:abstractNumId w:val="8"/>
  </w:num>
  <w:num w:numId="34" w16cid:durableId="716707488">
    <w:abstractNumId w:val="39"/>
  </w:num>
  <w:num w:numId="35" w16cid:durableId="1024401084">
    <w:abstractNumId w:val="4"/>
  </w:num>
  <w:num w:numId="36" w16cid:durableId="1166241874">
    <w:abstractNumId w:val="6"/>
  </w:num>
  <w:num w:numId="37" w16cid:durableId="567309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776366">
    <w:abstractNumId w:val="2"/>
  </w:num>
  <w:num w:numId="39" w16cid:durableId="1618022836">
    <w:abstractNumId w:val="40"/>
  </w:num>
  <w:num w:numId="40" w16cid:durableId="825821968">
    <w:abstractNumId w:val="41"/>
  </w:num>
  <w:num w:numId="41" w16cid:durableId="2041205340">
    <w:abstractNumId w:val="19"/>
  </w:num>
  <w:num w:numId="42" w16cid:durableId="1193953682">
    <w:abstractNumId w:val="7"/>
  </w:num>
  <w:num w:numId="43" w16cid:durableId="1462647336">
    <w:abstractNumId w:val="9"/>
  </w:num>
  <w:num w:numId="44" w16cid:durableId="1123382846">
    <w:abstractNumId w:val="30"/>
  </w:num>
  <w:num w:numId="45" w16cid:durableId="1715616010">
    <w:abstractNumId w:val="26"/>
  </w:num>
  <w:num w:numId="46" w16cid:durableId="973752421">
    <w:abstractNumId w:val="25"/>
  </w:num>
  <w:num w:numId="47" w16cid:durableId="854998739">
    <w:abstractNumId w:val="27"/>
  </w:num>
  <w:num w:numId="48" w16cid:durableId="1621646704">
    <w:abstractNumId w:val="28"/>
  </w:num>
  <w:num w:numId="49" w16cid:durableId="14201806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7935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4DF8"/>
    <w:rsid w:val="00006BE0"/>
    <w:rsid w:val="00007C97"/>
    <w:rsid w:val="000356B9"/>
    <w:rsid w:val="00037821"/>
    <w:rsid w:val="00037E12"/>
    <w:rsid w:val="00046A62"/>
    <w:rsid w:val="00046FED"/>
    <w:rsid w:val="000518A2"/>
    <w:rsid w:val="00053CA2"/>
    <w:rsid w:val="00057F36"/>
    <w:rsid w:val="0006284B"/>
    <w:rsid w:val="00063BA6"/>
    <w:rsid w:val="000731C1"/>
    <w:rsid w:val="0008414A"/>
    <w:rsid w:val="0009292E"/>
    <w:rsid w:val="000B4D7C"/>
    <w:rsid w:val="000B4E6A"/>
    <w:rsid w:val="000E0A01"/>
    <w:rsid w:val="000E6D0A"/>
    <w:rsid w:val="00102F3C"/>
    <w:rsid w:val="00124A74"/>
    <w:rsid w:val="00125265"/>
    <w:rsid w:val="00131366"/>
    <w:rsid w:val="00132383"/>
    <w:rsid w:val="00135AF3"/>
    <w:rsid w:val="00141D4D"/>
    <w:rsid w:val="00145C4B"/>
    <w:rsid w:val="0014678E"/>
    <w:rsid w:val="001506A0"/>
    <w:rsid w:val="00163BB3"/>
    <w:rsid w:val="00164DDD"/>
    <w:rsid w:val="0016533D"/>
    <w:rsid w:val="00171932"/>
    <w:rsid w:val="00173C43"/>
    <w:rsid w:val="001A73CD"/>
    <w:rsid w:val="001A7713"/>
    <w:rsid w:val="001B60E6"/>
    <w:rsid w:val="001C7B24"/>
    <w:rsid w:val="001C7DB1"/>
    <w:rsid w:val="001D6747"/>
    <w:rsid w:val="001D697C"/>
    <w:rsid w:val="00200097"/>
    <w:rsid w:val="00202F8A"/>
    <w:rsid w:val="002070FE"/>
    <w:rsid w:val="00213942"/>
    <w:rsid w:val="00224050"/>
    <w:rsid w:val="00225E92"/>
    <w:rsid w:val="00230EA7"/>
    <w:rsid w:val="002323D7"/>
    <w:rsid w:val="00264174"/>
    <w:rsid w:val="00275BAF"/>
    <w:rsid w:val="00285B29"/>
    <w:rsid w:val="00287959"/>
    <w:rsid w:val="002908D6"/>
    <w:rsid w:val="002A399F"/>
    <w:rsid w:val="002A6591"/>
    <w:rsid w:val="002A7B66"/>
    <w:rsid w:val="002B476D"/>
    <w:rsid w:val="002B563D"/>
    <w:rsid w:val="002C0416"/>
    <w:rsid w:val="002C2446"/>
    <w:rsid w:val="002C6F5D"/>
    <w:rsid w:val="002D09C0"/>
    <w:rsid w:val="002D1531"/>
    <w:rsid w:val="002E2F2C"/>
    <w:rsid w:val="002F35B7"/>
    <w:rsid w:val="00300339"/>
    <w:rsid w:val="00303046"/>
    <w:rsid w:val="0030681E"/>
    <w:rsid w:val="003070BE"/>
    <w:rsid w:val="00310E73"/>
    <w:rsid w:val="00312575"/>
    <w:rsid w:val="003159D7"/>
    <w:rsid w:val="00321C3A"/>
    <w:rsid w:val="00332A8B"/>
    <w:rsid w:val="00341252"/>
    <w:rsid w:val="003460F3"/>
    <w:rsid w:val="00360E4C"/>
    <w:rsid w:val="00376A41"/>
    <w:rsid w:val="00386B05"/>
    <w:rsid w:val="0038786E"/>
    <w:rsid w:val="003B0FAB"/>
    <w:rsid w:val="003D31C6"/>
    <w:rsid w:val="003E1B4B"/>
    <w:rsid w:val="003F63FB"/>
    <w:rsid w:val="004055E8"/>
    <w:rsid w:val="00405F93"/>
    <w:rsid w:val="00410856"/>
    <w:rsid w:val="00410A25"/>
    <w:rsid w:val="00412A90"/>
    <w:rsid w:val="00426FF3"/>
    <w:rsid w:val="00427116"/>
    <w:rsid w:val="004277E0"/>
    <w:rsid w:val="0044305C"/>
    <w:rsid w:val="004453CB"/>
    <w:rsid w:val="004614DF"/>
    <w:rsid w:val="00462089"/>
    <w:rsid w:val="0047287E"/>
    <w:rsid w:val="004741D6"/>
    <w:rsid w:val="004A0B4C"/>
    <w:rsid w:val="004A20D5"/>
    <w:rsid w:val="004B4062"/>
    <w:rsid w:val="004B5E58"/>
    <w:rsid w:val="004D1391"/>
    <w:rsid w:val="004D7B41"/>
    <w:rsid w:val="004E5D94"/>
    <w:rsid w:val="00515D82"/>
    <w:rsid w:val="00520FD4"/>
    <w:rsid w:val="0052303A"/>
    <w:rsid w:val="005404B3"/>
    <w:rsid w:val="00541176"/>
    <w:rsid w:val="00547449"/>
    <w:rsid w:val="00551DEA"/>
    <w:rsid w:val="005547FE"/>
    <w:rsid w:val="00563385"/>
    <w:rsid w:val="00583AE6"/>
    <w:rsid w:val="00593309"/>
    <w:rsid w:val="005B4FA7"/>
    <w:rsid w:val="005B7E8D"/>
    <w:rsid w:val="005C0BA9"/>
    <w:rsid w:val="005E0AD8"/>
    <w:rsid w:val="005F50E7"/>
    <w:rsid w:val="00600AB5"/>
    <w:rsid w:val="00613F1B"/>
    <w:rsid w:val="00615454"/>
    <w:rsid w:val="00624B9B"/>
    <w:rsid w:val="006260BC"/>
    <w:rsid w:val="00634348"/>
    <w:rsid w:val="00634ED2"/>
    <w:rsid w:val="0064042C"/>
    <w:rsid w:val="006415BE"/>
    <w:rsid w:val="00652111"/>
    <w:rsid w:val="00656111"/>
    <w:rsid w:val="006709B4"/>
    <w:rsid w:val="006717DB"/>
    <w:rsid w:val="00675B64"/>
    <w:rsid w:val="006859D6"/>
    <w:rsid w:val="006A3469"/>
    <w:rsid w:val="006D1D08"/>
    <w:rsid w:val="006D22B5"/>
    <w:rsid w:val="006D246C"/>
    <w:rsid w:val="006D44D6"/>
    <w:rsid w:val="006D7D9A"/>
    <w:rsid w:val="006E67A6"/>
    <w:rsid w:val="006F2233"/>
    <w:rsid w:val="006F3B4B"/>
    <w:rsid w:val="006F5211"/>
    <w:rsid w:val="006F7930"/>
    <w:rsid w:val="00707C6B"/>
    <w:rsid w:val="00714775"/>
    <w:rsid w:val="00716353"/>
    <w:rsid w:val="007165C5"/>
    <w:rsid w:val="0072543D"/>
    <w:rsid w:val="0072581C"/>
    <w:rsid w:val="0073115E"/>
    <w:rsid w:val="007317FA"/>
    <w:rsid w:val="00740052"/>
    <w:rsid w:val="00742AA0"/>
    <w:rsid w:val="00747AD8"/>
    <w:rsid w:val="00763FA0"/>
    <w:rsid w:val="007707AE"/>
    <w:rsid w:val="00777480"/>
    <w:rsid w:val="00787F00"/>
    <w:rsid w:val="007A1EE1"/>
    <w:rsid w:val="007B20BF"/>
    <w:rsid w:val="007B656B"/>
    <w:rsid w:val="007B7800"/>
    <w:rsid w:val="00805671"/>
    <w:rsid w:val="00840AD9"/>
    <w:rsid w:val="008443BE"/>
    <w:rsid w:val="00854C81"/>
    <w:rsid w:val="00864F0A"/>
    <w:rsid w:val="00880F42"/>
    <w:rsid w:val="0089587E"/>
    <w:rsid w:val="008B520B"/>
    <w:rsid w:val="008B5A18"/>
    <w:rsid w:val="008C16A5"/>
    <w:rsid w:val="008C1D70"/>
    <w:rsid w:val="008D39E4"/>
    <w:rsid w:val="008E4192"/>
    <w:rsid w:val="008F19AE"/>
    <w:rsid w:val="008F70ED"/>
    <w:rsid w:val="00900BF7"/>
    <w:rsid w:val="00904ABD"/>
    <w:rsid w:val="009076E4"/>
    <w:rsid w:val="00914474"/>
    <w:rsid w:val="00936C24"/>
    <w:rsid w:val="00944F0D"/>
    <w:rsid w:val="00945878"/>
    <w:rsid w:val="009479E1"/>
    <w:rsid w:val="0095546E"/>
    <w:rsid w:val="00962B28"/>
    <w:rsid w:val="00966268"/>
    <w:rsid w:val="00973C3E"/>
    <w:rsid w:val="0098143E"/>
    <w:rsid w:val="00991C68"/>
    <w:rsid w:val="00993701"/>
    <w:rsid w:val="00994573"/>
    <w:rsid w:val="009A24C2"/>
    <w:rsid w:val="009B1A90"/>
    <w:rsid w:val="009B23D7"/>
    <w:rsid w:val="009B684E"/>
    <w:rsid w:val="009D4F7A"/>
    <w:rsid w:val="009D5483"/>
    <w:rsid w:val="009E0949"/>
    <w:rsid w:val="00A010DB"/>
    <w:rsid w:val="00A01560"/>
    <w:rsid w:val="00A154CF"/>
    <w:rsid w:val="00A20088"/>
    <w:rsid w:val="00A214A8"/>
    <w:rsid w:val="00A22493"/>
    <w:rsid w:val="00A24C7B"/>
    <w:rsid w:val="00A65021"/>
    <w:rsid w:val="00A709CC"/>
    <w:rsid w:val="00A71404"/>
    <w:rsid w:val="00A903C1"/>
    <w:rsid w:val="00AA0A3D"/>
    <w:rsid w:val="00AA1575"/>
    <w:rsid w:val="00AC1C4A"/>
    <w:rsid w:val="00AC326B"/>
    <w:rsid w:val="00AC3901"/>
    <w:rsid w:val="00AE37EC"/>
    <w:rsid w:val="00B3056A"/>
    <w:rsid w:val="00B33821"/>
    <w:rsid w:val="00B35DAB"/>
    <w:rsid w:val="00B43594"/>
    <w:rsid w:val="00B435EC"/>
    <w:rsid w:val="00B50E7D"/>
    <w:rsid w:val="00B522BE"/>
    <w:rsid w:val="00B64A58"/>
    <w:rsid w:val="00B71174"/>
    <w:rsid w:val="00B83756"/>
    <w:rsid w:val="00B87EDB"/>
    <w:rsid w:val="00BA0D5D"/>
    <w:rsid w:val="00BA4D7F"/>
    <w:rsid w:val="00BB3DA9"/>
    <w:rsid w:val="00BC08C0"/>
    <w:rsid w:val="00BC4235"/>
    <w:rsid w:val="00BD1406"/>
    <w:rsid w:val="00BE04ED"/>
    <w:rsid w:val="00BF0D35"/>
    <w:rsid w:val="00BF3B47"/>
    <w:rsid w:val="00BF3FC9"/>
    <w:rsid w:val="00BF425E"/>
    <w:rsid w:val="00BF5E2D"/>
    <w:rsid w:val="00C17612"/>
    <w:rsid w:val="00C21162"/>
    <w:rsid w:val="00C30F9E"/>
    <w:rsid w:val="00C31C73"/>
    <w:rsid w:val="00C32811"/>
    <w:rsid w:val="00C50C79"/>
    <w:rsid w:val="00C54A6A"/>
    <w:rsid w:val="00C603ED"/>
    <w:rsid w:val="00C73DB0"/>
    <w:rsid w:val="00C93D59"/>
    <w:rsid w:val="00CA5931"/>
    <w:rsid w:val="00CA6CCA"/>
    <w:rsid w:val="00CA75E8"/>
    <w:rsid w:val="00CC14DD"/>
    <w:rsid w:val="00CC2C77"/>
    <w:rsid w:val="00CD38E7"/>
    <w:rsid w:val="00D05534"/>
    <w:rsid w:val="00D1540A"/>
    <w:rsid w:val="00D16AC5"/>
    <w:rsid w:val="00D1773A"/>
    <w:rsid w:val="00D210C0"/>
    <w:rsid w:val="00D24A0D"/>
    <w:rsid w:val="00D5481A"/>
    <w:rsid w:val="00D67E6B"/>
    <w:rsid w:val="00D80957"/>
    <w:rsid w:val="00D8333E"/>
    <w:rsid w:val="00D851BB"/>
    <w:rsid w:val="00D86443"/>
    <w:rsid w:val="00DA0D31"/>
    <w:rsid w:val="00DA4013"/>
    <w:rsid w:val="00DA522F"/>
    <w:rsid w:val="00DA547D"/>
    <w:rsid w:val="00DA794E"/>
    <w:rsid w:val="00DB388C"/>
    <w:rsid w:val="00DD0718"/>
    <w:rsid w:val="00DD0BE8"/>
    <w:rsid w:val="00DE108A"/>
    <w:rsid w:val="00DE65DD"/>
    <w:rsid w:val="00DF5A1E"/>
    <w:rsid w:val="00DF705C"/>
    <w:rsid w:val="00E01CE3"/>
    <w:rsid w:val="00E11FFC"/>
    <w:rsid w:val="00E1274A"/>
    <w:rsid w:val="00E13A43"/>
    <w:rsid w:val="00E206F8"/>
    <w:rsid w:val="00E2103B"/>
    <w:rsid w:val="00E34EC8"/>
    <w:rsid w:val="00E3586C"/>
    <w:rsid w:val="00E4792D"/>
    <w:rsid w:val="00E65CE9"/>
    <w:rsid w:val="00E80189"/>
    <w:rsid w:val="00EB0C94"/>
    <w:rsid w:val="00EC4242"/>
    <w:rsid w:val="00ED2DCE"/>
    <w:rsid w:val="00ED4AC0"/>
    <w:rsid w:val="00ED62DE"/>
    <w:rsid w:val="00EE49C6"/>
    <w:rsid w:val="00EF1BF8"/>
    <w:rsid w:val="00F02DA6"/>
    <w:rsid w:val="00F1128A"/>
    <w:rsid w:val="00F1136C"/>
    <w:rsid w:val="00F14CAF"/>
    <w:rsid w:val="00F16696"/>
    <w:rsid w:val="00F20677"/>
    <w:rsid w:val="00F52922"/>
    <w:rsid w:val="00F622BD"/>
    <w:rsid w:val="00F71832"/>
    <w:rsid w:val="00F72224"/>
    <w:rsid w:val="00F7767E"/>
    <w:rsid w:val="00F85C2F"/>
    <w:rsid w:val="00FC08EA"/>
    <w:rsid w:val="00FD06B0"/>
    <w:rsid w:val="00FE0B1D"/>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uozapoglo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kis@juozapoglo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48</Pages>
  <Words>19326</Words>
  <Characters>110163</Characters>
  <Application>Microsoft Office Word</Application>
  <DocSecurity>0</DocSecurity>
  <Lines>918</Lines>
  <Paragraphs>258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Dell2</cp:lastModifiedBy>
  <cp:revision>20</cp:revision>
  <dcterms:created xsi:type="dcterms:W3CDTF">2025-08-05T09:36:00Z</dcterms:created>
  <dcterms:modified xsi:type="dcterms:W3CDTF">2025-09-11T12:26:00Z</dcterms:modified>
</cp:coreProperties>
</file>