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AB7F" w14:textId="77777777" w:rsidR="00DC3CF3" w:rsidRPr="002A40E4" w:rsidRDefault="00DC3CF3" w:rsidP="00DC3CF3">
      <w:pPr>
        <w:ind w:left="5771"/>
        <w:rPr>
          <w:rFonts w:cs="Times New Roman"/>
          <w:szCs w:val="24"/>
        </w:rPr>
      </w:pPr>
      <w:r w:rsidRPr="002A40E4">
        <w:rPr>
          <w:rFonts w:cs="Times New Roman"/>
          <w:szCs w:val="24"/>
        </w:rPr>
        <w:t>Specialiųjų pirkimo sąlygų</w:t>
      </w:r>
    </w:p>
    <w:p w14:paraId="6472F523" w14:textId="450648B9" w:rsidR="00DC3CF3" w:rsidRPr="002A40E4" w:rsidRDefault="00DC3CF3" w:rsidP="00DC3CF3">
      <w:pPr>
        <w:pStyle w:val="Sraopastraipa"/>
        <w:ind w:left="5771"/>
        <w:rPr>
          <w:rFonts w:cs="Times New Roman"/>
          <w:szCs w:val="24"/>
        </w:rPr>
      </w:pPr>
      <w:bookmarkStart w:id="0" w:name="_Ref126410385"/>
      <w:r>
        <w:rPr>
          <w:rFonts w:cs="Times New Roman"/>
          <w:szCs w:val="24"/>
        </w:rPr>
        <w:t xml:space="preserve">7 </w:t>
      </w:r>
      <w:r w:rsidRPr="002A40E4">
        <w:rPr>
          <w:rFonts w:cs="Times New Roman"/>
          <w:szCs w:val="24"/>
        </w:rPr>
        <w:t>priedas</w:t>
      </w:r>
      <w:bookmarkEnd w:id="0"/>
    </w:p>
    <w:p w14:paraId="29331CED" w14:textId="77777777" w:rsidR="00DC3CF3" w:rsidRPr="002A40E4" w:rsidRDefault="00DC3CF3" w:rsidP="00DC3CF3">
      <w:pPr>
        <w:rPr>
          <w:rFonts w:cs="Times New Roman"/>
          <w:szCs w:val="24"/>
        </w:rPr>
      </w:pPr>
    </w:p>
    <w:p w14:paraId="28E98871" w14:textId="77777777" w:rsidR="00DC3CF3" w:rsidRPr="002A40E4" w:rsidRDefault="00DC3CF3" w:rsidP="00DC3CF3">
      <w:pPr>
        <w:jc w:val="center"/>
        <w:rPr>
          <w:rFonts w:cs="Times New Roman"/>
          <w:b/>
          <w:bCs/>
          <w:szCs w:val="24"/>
        </w:rPr>
      </w:pPr>
      <w:r w:rsidRPr="002A40E4">
        <w:rPr>
          <w:rFonts w:cs="Times New Roman"/>
          <w:b/>
          <w:bCs/>
          <w:szCs w:val="24"/>
        </w:rPr>
        <w:t>PASIŪLYMO FORMA</w:t>
      </w:r>
    </w:p>
    <w:p w14:paraId="22241073" w14:textId="77777777" w:rsidR="00DC3CF3" w:rsidRPr="002A40E4" w:rsidRDefault="00DC3CF3" w:rsidP="00DC3CF3">
      <w:pPr>
        <w:rPr>
          <w:rFonts w:cs="Times New Roman"/>
          <w:szCs w:val="24"/>
        </w:rPr>
      </w:pPr>
    </w:p>
    <w:p w14:paraId="5C97C47F" w14:textId="77777777" w:rsidR="00DC3CF3" w:rsidRPr="002A40E4" w:rsidRDefault="00DC3CF3" w:rsidP="00DC3CF3">
      <w:pPr>
        <w:jc w:val="center"/>
        <w:rPr>
          <w:rFonts w:cs="Times New Roman"/>
          <w:b/>
          <w:bCs/>
          <w:szCs w:val="24"/>
        </w:rPr>
      </w:pPr>
      <w:r w:rsidRPr="002A40E4">
        <w:rPr>
          <w:rFonts w:cs="Times New Roman"/>
          <w:b/>
          <w:bCs/>
          <w:szCs w:val="24"/>
        </w:rPr>
        <w:t>(pasiūlymo forma)</w:t>
      </w:r>
    </w:p>
    <w:p w14:paraId="455A293B" w14:textId="77777777" w:rsidR="00DC3CF3" w:rsidRPr="002A40E4" w:rsidRDefault="00DC3CF3" w:rsidP="00DC3CF3">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3CF3" w:rsidRPr="002A40E4" w14:paraId="51700BA1" w14:textId="77777777" w:rsidTr="007B3F29">
        <w:tc>
          <w:tcPr>
            <w:tcW w:w="1555" w:type="dxa"/>
          </w:tcPr>
          <w:p w14:paraId="2EECA842" w14:textId="77777777" w:rsidR="00DC3CF3" w:rsidRPr="002A40E4" w:rsidRDefault="00DC3CF3" w:rsidP="007B3F29">
            <w:pPr>
              <w:rPr>
                <w:rFonts w:cs="Times New Roman"/>
                <w:szCs w:val="24"/>
              </w:rPr>
            </w:pPr>
          </w:p>
        </w:tc>
        <w:tc>
          <w:tcPr>
            <w:tcW w:w="5953" w:type="dxa"/>
            <w:tcBorders>
              <w:bottom w:val="single" w:sz="4" w:space="0" w:color="auto"/>
            </w:tcBorders>
          </w:tcPr>
          <w:p w14:paraId="47FFAE10" w14:textId="77777777" w:rsidR="00DC3CF3" w:rsidRPr="002A40E4" w:rsidRDefault="00DC3CF3" w:rsidP="007B3F29">
            <w:pPr>
              <w:rPr>
                <w:rFonts w:cs="Times New Roman"/>
                <w:szCs w:val="24"/>
              </w:rPr>
            </w:pPr>
          </w:p>
        </w:tc>
        <w:tc>
          <w:tcPr>
            <w:tcW w:w="1553" w:type="dxa"/>
          </w:tcPr>
          <w:p w14:paraId="36C57D98" w14:textId="77777777" w:rsidR="00DC3CF3" w:rsidRPr="002A40E4" w:rsidRDefault="00DC3CF3" w:rsidP="007B3F29">
            <w:pPr>
              <w:rPr>
                <w:rFonts w:cs="Times New Roman"/>
                <w:szCs w:val="24"/>
              </w:rPr>
            </w:pPr>
          </w:p>
        </w:tc>
      </w:tr>
      <w:tr w:rsidR="00DC3CF3" w:rsidRPr="002A40E4" w14:paraId="6D6A38B1" w14:textId="77777777" w:rsidTr="007B3F29">
        <w:tc>
          <w:tcPr>
            <w:tcW w:w="1555" w:type="dxa"/>
          </w:tcPr>
          <w:p w14:paraId="527B1068" w14:textId="77777777" w:rsidR="00DC3CF3" w:rsidRPr="002A40E4" w:rsidRDefault="00DC3CF3" w:rsidP="007B3F29">
            <w:pPr>
              <w:rPr>
                <w:rFonts w:cs="Times New Roman"/>
                <w:szCs w:val="24"/>
              </w:rPr>
            </w:pPr>
          </w:p>
        </w:tc>
        <w:tc>
          <w:tcPr>
            <w:tcW w:w="5953" w:type="dxa"/>
            <w:tcBorders>
              <w:top w:val="single" w:sz="4" w:space="0" w:color="auto"/>
            </w:tcBorders>
          </w:tcPr>
          <w:p w14:paraId="5631355B" w14:textId="77777777" w:rsidR="00DC3CF3" w:rsidRPr="002A40E4" w:rsidRDefault="00DC3CF3" w:rsidP="007B3F29">
            <w:pPr>
              <w:jc w:val="center"/>
              <w:rPr>
                <w:rFonts w:cs="Times New Roman"/>
                <w:szCs w:val="24"/>
              </w:rPr>
            </w:pPr>
            <w:r w:rsidRPr="002A40E4">
              <w:rPr>
                <w:rFonts w:cs="Times New Roman"/>
                <w:szCs w:val="24"/>
              </w:rPr>
              <w:t>(tiekėjo pavadinimas)</w:t>
            </w:r>
          </w:p>
        </w:tc>
        <w:tc>
          <w:tcPr>
            <w:tcW w:w="1553" w:type="dxa"/>
          </w:tcPr>
          <w:p w14:paraId="38D8BA27" w14:textId="77777777" w:rsidR="00DC3CF3" w:rsidRPr="002A40E4" w:rsidRDefault="00DC3CF3" w:rsidP="007B3F29">
            <w:pPr>
              <w:rPr>
                <w:rFonts w:cs="Times New Roman"/>
                <w:szCs w:val="24"/>
              </w:rPr>
            </w:pPr>
          </w:p>
        </w:tc>
      </w:tr>
    </w:tbl>
    <w:p w14:paraId="1F0DC5EE" w14:textId="77777777" w:rsidR="00DC3CF3" w:rsidRPr="002A40E4" w:rsidRDefault="00DC3CF3" w:rsidP="00DC3CF3">
      <w:pPr>
        <w:rPr>
          <w:rFonts w:cs="Times New Roman"/>
          <w:szCs w:val="24"/>
        </w:rPr>
      </w:pPr>
    </w:p>
    <w:p w14:paraId="6E6EF707" w14:textId="77777777" w:rsidR="00DC3CF3" w:rsidRPr="00805CF1" w:rsidRDefault="00DC3CF3" w:rsidP="00DC3CF3">
      <w:r w:rsidRPr="00805CF1">
        <w:t>Veisiejų socialinės globos namams</w:t>
      </w:r>
    </w:p>
    <w:p w14:paraId="3207B0E5" w14:textId="77777777" w:rsidR="00DC3CF3" w:rsidRPr="002A40E4" w:rsidRDefault="00DC3CF3" w:rsidP="00DC3CF3">
      <w:pPr>
        <w:rPr>
          <w:rFonts w:cs="Times New Roman"/>
          <w:szCs w:val="24"/>
        </w:rPr>
      </w:pPr>
    </w:p>
    <w:p w14:paraId="6C1A03A7" w14:textId="77777777" w:rsidR="00DC3CF3" w:rsidRPr="002A40E4" w:rsidRDefault="00DC3CF3" w:rsidP="00DC3CF3">
      <w:pPr>
        <w:jc w:val="center"/>
        <w:rPr>
          <w:rFonts w:cs="Times New Roman"/>
          <w:b/>
          <w:bCs/>
          <w:szCs w:val="24"/>
        </w:rPr>
      </w:pPr>
      <w:r w:rsidRPr="002A40E4">
        <w:rPr>
          <w:rFonts w:cs="Times New Roman"/>
          <w:b/>
          <w:bCs/>
          <w:szCs w:val="24"/>
        </w:rPr>
        <w:t>PASIŪLYMAS</w:t>
      </w:r>
    </w:p>
    <w:p w14:paraId="3D0AFBEE" w14:textId="77777777" w:rsidR="00DC3CF3" w:rsidRPr="002A40E4" w:rsidRDefault="00DC3CF3" w:rsidP="00DC3CF3">
      <w:pPr>
        <w:jc w:val="center"/>
        <w:rPr>
          <w:rFonts w:cs="Times New Roman"/>
          <w:b/>
          <w:bCs/>
          <w:szCs w:val="24"/>
        </w:rPr>
      </w:pPr>
      <w:r w:rsidRPr="002A40E4">
        <w:rPr>
          <w:rFonts w:cs="Times New Roman"/>
          <w:b/>
          <w:bCs/>
          <w:szCs w:val="24"/>
        </w:rPr>
        <w:t>DĖL PIRKIMO „</w:t>
      </w:r>
      <w:r w:rsidRPr="00363DD6">
        <w:rPr>
          <w:b/>
          <w:bCs/>
        </w:rPr>
        <w:t>VEISIEJŲ SOCIALINĖS GLOBOS NAMŲ GYVENTOJŲ MAITINIMO PASLAUGOS</w:t>
      </w:r>
      <w:r w:rsidRPr="002A40E4">
        <w:rPr>
          <w:rFonts w:cs="Times New Roman"/>
          <w:b/>
          <w:bCs/>
          <w:szCs w:val="24"/>
        </w:rPr>
        <w:t>“</w:t>
      </w:r>
    </w:p>
    <w:p w14:paraId="696FA06A" w14:textId="77777777" w:rsidR="00DC3CF3" w:rsidRPr="002A40E4" w:rsidRDefault="00DC3CF3" w:rsidP="00DC3CF3">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3CF3" w:rsidRPr="002A40E4" w14:paraId="67788A71" w14:textId="77777777" w:rsidTr="007B3F29">
        <w:tc>
          <w:tcPr>
            <w:tcW w:w="3544" w:type="dxa"/>
          </w:tcPr>
          <w:p w14:paraId="7A6A033B" w14:textId="77777777" w:rsidR="00DC3CF3" w:rsidRPr="002A40E4" w:rsidRDefault="00DC3CF3" w:rsidP="007B3F29">
            <w:pPr>
              <w:rPr>
                <w:rFonts w:cs="Times New Roman"/>
                <w:szCs w:val="24"/>
              </w:rPr>
            </w:pPr>
          </w:p>
        </w:tc>
        <w:tc>
          <w:tcPr>
            <w:tcW w:w="1985" w:type="dxa"/>
            <w:tcBorders>
              <w:bottom w:val="single" w:sz="4" w:space="0" w:color="auto"/>
            </w:tcBorders>
          </w:tcPr>
          <w:p w14:paraId="500AF0E2" w14:textId="77777777" w:rsidR="00DC3CF3" w:rsidRPr="002A40E4" w:rsidRDefault="00DC3CF3" w:rsidP="007B3F29">
            <w:pPr>
              <w:rPr>
                <w:rFonts w:cs="Times New Roman"/>
                <w:szCs w:val="24"/>
              </w:rPr>
            </w:pPr>
          </w:p>
        </w:tc>
        <w:tc>
          <w:tcPr>
            <w:tcW w:w="3532" w:type="dxa"/>
          </w:tcPr>
          <w:p w14:paraId="4EC7F115" w14:textId="77777777" w:rsidR="00DC3CF3" w:rsidRPr="002A40E4" w:rsidRDefault="00DC3CF3" w:rsidP="007B3F29">
            <w:pPr>
              <w:rPr>
                <w:rFonts w:cs="Times New Roman"/>
                <w:szCs w:val="24"/>
              </w:rPr>
            </w:pPr>
          </w:p>
        </w:tc>
      </w:tr>
      <w:tr w:rsidR="00DC3CF3" w:rsidRPr="002A40E4" w14:paraId="724C8DB3" w14:textId="77777777" w:rsidTr="007B3F29">
        <w:tc>
          <w:tcPr>
            <w:tcW w:w="3544" w:type="dxa"/>
          </w:tcPr>
          <w:p w14:paraId="16640CC3" w14:textId="77777777" w:rsidR="00DC3CF3" w:rsidRPr="002A40E4" w:rsidRDefault="00DC3CF3" w:rsidP="007B3F29">
            <w:pPr>
              <w:rPr>
                <w:rFonts w:cs="Times New Roman"/>
                <w:szCs w:val="24"/>
              </w:rPr>
            </w:pPr>
          </w:p>
        </w:tc>
        <w:tc>
          <w:tcPr>
            <w:tcW w:w="1985" w:type="dxa"/>
            <w:tcBorders>
              <w:top w:val="single" w:sz="4" w:space="0" w:color="auto"/>
            </w:tcBorders>
          </w:tcPr>
          <w:p w14:paraId="174A440C" w14:textId="77777777" w:rsidR="00DC3CF3" w:rsidRPr="002A40E4" w:rsidRDefault="00DC3CF3" w:rsidP="007B3F29">
            <w:pPr>
              <w:jc w:val="center"/>
              <w:rPr>
                <w:rFonts w:cs="Times New Roman"/>
                <w:szCs w:val="24"/>
              </w:rPr>
            </w:pPr>
            <w:r w:rsidRPr="002A40E4">
              <w:rPr>
                <w:rFonts w:cs="Times New Roman"/>
                <w:szCs w:val="24"/>
              </w:rPr>
              <w:t>(data)</w:t>
            </w:r>
          </w:p>
        </w:tc>
        <w:tc>
          <w:tcPr>
            <w:tcW w:w="3532" w:type="dxa"/>
          </w:tcPr>
          <w:p w14:paraId="17214479" w14:textId="77777777" w:rsidR="00DC3CF3" w:rsidRPr="002A40E4" w:rsidRDefault="00DC3CF3" w:rsidP="007B3F29">
            <w:pPr>
              <w:rPr>
                <w:rFonts w:cs="Times New Roman"/>
                <w:szCs w:val="24"/>
              </w:rPr>
            </w:pPr>
          </w:p>
        </w:tc>
      </w:tr>
    </w:tbl>
    <w:p w14:paraId="7DE5119F" w14:textId="77777777" w:rsidR="00DC3CF3" w:rsidRPr="002A40E4" w:rsidRDefault="00DC3CF3" w:rsidP="00DC3CF3">
      <w:pPr>
        <w:rPr>
          <w:rFonts w:cs="Times New Roman"/>
          <w:szCs w:val="24"/>
        </w:rPr>
      </w:pPr>
    </w:p>
    <w:p w14:paraId="57E1FBDE" w14:textId="77777777" w:rsidR="00DC3CF3" w:rsidRPr="002A40E4" w:rsidRDefault="00DC3CF3" w:rsidP="00DC3CF3">
      <w:pPr>
        <w:jc w:val="center"/>
        <w:rPr>
          <w:rFonts w:cs="Times New Roman"/>
          <w:b/>
          <w:bCs/>
          <w:szCs w:val="24"/>
        </w:rPr>
      </w:pPr>
      <w:r w:rsidRPr="002A40E4">
        <w:rPr>
          <w:rFonts w:cs="Times New Roman"/>
          <w:b/>
          <w:bCs/>
          <w:szCs w:val="24"/>
        </w:rPr>
        <w:t>I SKYRIUS</w:t>
      </w:r>
    </w:p>
    <w:p w14:paraId="13885E46" w14:textId="77777777" w:rsidR="00DC3CF3" w:rsidRPr="002A40E4" w:rsidRDefault="00DC3CF3" w:rsidP="00DC3CF3">
      <w:pPr>
        <w:jc w:val="center"/>
        <w:rPr>
          <w:rFonts w:cs="Times New Roman"/>
          <w:b/>
          <w:bCs/>
          <w:szCs w:val="24"/>
        </w:rPr>
      </w:pPr>
      <w:r w:rsidRPr="002A40E4">
        <w:rPr>
          <w:rFonts w:cs="Times New Roman"/>
          <w:b/>
          <w:bCs/>
          <w:szCs w:val="24"/>
        </w:rPr>
        <w:t>INFORMACIJA APIE TIEKĖJĄ</w:t>
      </w:r>
    </w:p>
    <w:p w14:paraId="7195691C" w14:textId="77777777" w:rsidR="00DC3CF3" w:rsidRPr="002A40E4" w:rsidRDefault="00DC3CF3" w:rsidP="00DC3CF3">
      <w:pPr>
        <w:rPr>
          <w:rFonts w:cs="Times New Roman"/>
          <w:szCs w:val="24"/>
        </w:rPr>
      </w:pPr>
    </w:p>
    <w:p w14:paraId="0BEE5488" w14:textId="77777777" w:rsidR="00DC3CF3" w:rsidRPr="002A40E4" w:rsidRDefault="00DC3CF3" w:rsidP="00DC3CF3">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1</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Informacija apie tiekėją</w:t>
      </w:r>
    </w:p>
    <w:tbl>
      <w:tblPr>
        <w:tblStyle w:val="Lentelstinklelis"/>
        <w:tblW w:w="0" w:type="auto"/>
        <w:tblLook w:val="04A0" w:firstRow="1" w:lastRow="0" w:firstColumn="1" w:lastColumn="0" w:noHBand="0" w:noVBand="1"/>
      </w:tblPr>
      <w:tblGrid>
        <w:gridCol w:w="4511"/>
        <w:gridCol w:w="4505"/>
      </w:tblGrid>
      <w:tr w:rsidR="00DC3CF3" w:rsidRPr="002A40E4" w14:paraId="3B2A72A9" w14:textId="77777777" w:rsidTr="007B3F29">
        <w:tc>
          <w:tcPr>
            <w:tcW w:w="4530" w:type="dxa"/>
          </w:tcPr>
          <w:p w14:paraId="512D9489" w14:textId="77777777" w:rsidR="00DC3CF3" w:rsidRPr="002A40E4" w:rsidRDefault="00DC3CF3" w:rsidP="007B3F29">
            <w:pPr>
              <w:rPr>
                <w:rFonts w:cs="Times New Roman"/>
                <w:szCs w:val="24"/>
              </w:rPr>
            </w:pPr>
            <w:r w:rsidRPr="002A40E4">
              <w:rPr>
                <w:rFonts w:cs="Times New Roman"/>
                <w:szCs w:val="24"/>
              </w:rPr>
              <w:t>Tiekėjo arba ūkio subjektų grupės dalyvių pavadinimas (-ai), juridinio asmens kodas (-ai) (jeigu pasiūlymą teikia fizinis asmuo – vardas ir pavardė), adresas (-ai)</w:t>
            </w:r>
          </w:p>
        </w:tc>
        <w:tc>
          <w:tcPr>
            <w:tcW w:w="4531" w:type="dxa"/>
          </w:tcPr>
          <w:p w14:paraId="5CA82F46" w14:textId="77777777" w:rsidR="00DC3CF3" w:rsidRPr="002A40E4" w:rsidRDefault="00DC3CF3" w:rsidP="007B3F29">
            <w:pPr>
              <w:rPr>
                <w:rFonts w:cs="Times New Roman"/>
                <w:szCs w:val="24"/>
              </w:rPr>
            </w:pPr>
          </w:p>
        </w:tc>
      </w:tr>
      <w:tr w:rsidR="00DC3CF3" w:rsidRPr="002A40E4" w14:paraId="65494DA8" w14:textId="77777777" w:rsidTr="007B3F29">
        <w:tc>
          <w:tcPr>
            <w:tcW w:w="4530" w:type="dxa"/>
          </w:tcPr>
          <w:p w14:paraId="667D9C40" w14:textId="77777777" w:rsidR="00DC3CF3" w:rsidRPr="002A40E4" w:rsidRDefault="00DC3CF3" w:rsidP="007B3F29">
            <w:pPr>
              <w:rPr>
                <w:rFonts w:cs="Times New Roman"/>
                <w:szCs w:val="24"/>
              </w:rPr>
            </w:pPr>
            <w:r w:rsidRPr="002A40E4">
              <w:rPr>
                <w:rFonts w:cs="Times New Roman"/>
                <w:szCs w:val="24"/>
              </w:rPr>
              <w:t>Ūkio subjektų grupės dalyvis, atstovaujantis arba vadovaujantis ūkio subjektų grupei (pildoma, jei pasiūlymą teikia tiekėjų grupė)</w:t>
            </w:r>
          </w:p>
        </w:tc>
        <w:tc>
          <w:tcPr>
            <w:tcW w:w="4531" w:type="dxa"/>
          </w:tcPr>
          <w:p w14:paraId="7BE041CD" w14:textId="77777777" w:rsidR="00DC3CF3" w:rsidRPr="002A40E4" w:rsidRDefault="00DC3CF3" w:rsidP="007B3F29">
            <w:pPr>
              <w:rPr>
                <w:rFonts w:cs="Times New Roman"/>
                <w:szCs w:val="24"/>
              </w:rPr>
            </w:pPr>
          </w:p>
        </w:tc>
      </w:tr>
      <w:tr w:rsidR="00DC3CF3" w:rsidRPr="002A40E4" w14:paraId="743C8A48" w14:textId="77777777" w:rsidTr="007B3F29">
        <w:tc>
          <w:tcPr>
            <w:tcW w:w="4530" w:type="dxa"/>
          </w:tcPr>
          <w:p w14:paraId="48350D5B" w14:textId="77777777" w:rsidR="00DC3CF3" w:rsidRPr="002A40E4" w:rsidRDefault="00DC3CF3" w:rsidP="007B3F29">
            <w:pPr>
              <w:rPr>
                <w:rFonts w:cs="Times New Roman"/>
                <w:szCs w:val="24"/>
              </w:rPr>
            </w:pPr>
            <w:r w:rsidRPr="002A40E4">
              <w:rPr>
                <w:rFonts w:cs="Times New Roman"/>
                <w:szCs w:val="24"/>
              </w:rPr>
              <w:t>Asmens, įgalioto bendrauti su perkančiąją organizacija, kontaktinė informacija (vardas, pavardė, telefono numeris)</w:t>
            </w:r>
          </w:p>
        </w:tc>
        <w:tc>
          <w:tcPr>
            <w:tcW w:w="4531" w:type="dxa"/>
          </w:tcPr>
          <w:p w14:paraId="364E4868" w14:textId="77777777" w:rsidR="00DC3CF3" w:rsidRPr="002A40E4" w:rsidRDefault="00DC3CF3" w:rsidP="007B3F29">
            <w:pPr>
              <w:rPr>
                <w:rFonts w:cs="Times New Roman"/>
                <w:szCs w:val="24"/>
              </w:rPr>
            </w:pPr>
          </w:p>
        </w:tc>
      </w:tr>
    </w:tbl>
    <w:p w14:paraId="5191D774" w14:textId="77777777" w:rsidR="00DC3CF3" w:rsidRPr="002A40E4" w:rsidRDefault="00DC3CF3" w:rsidP="00DC3CF3">
      <w:pPr>
        <w:rPr>
          <w:rFonts w:cs="Times New Roman"/>
          <w:szCs w:val="24"/>
        </w:rPr>
      </w:pPr>
    </w:p>
    <w:p w14:paraId="63035B2C" w14:textId="77777777" w:rsidR="00DC3CF3" w:rsidRPr="002A40E4" w:rsidRDefault="00DC3CF3" w:rsidP="00DC3CF3">
      <w:pPr>
        <w:jc w:val="center"/>
        <w:rPr>
          <w:rFonts w:cs="Times New Roman"/>
          <w:b/>
          <w:bCs/>
          <w:szCs w:val="24"/>
        </w:rPr>
      </w:pPr>
      <w:r w:rsidRPr="002A40E4">
        <w:rPr>
          <w:rFonts w:cs="Times New Roman"/>
          <w:b/>
          <w:bCs/>
          <w:szCs w:val="24"/>
        </w:rPr>
        <w:t>II SKYRIUS</w:t>
      </w:r>
    </w:p>
    <w:p w14:paraId="12CDA59E" w14:textId="77777777" w:rsidR="00DC3CF3" w:rsidRPr="002A40E4" w:rsidRDefault="00DC3CF3" w:rsidP="00DC3CF3">
      <w:pPr>
        <w:jc w:val="center"/>
        <w:rPr>
          <w:rFonts w:cs="Times New Roman"/>
          <w:b/>
          <w:bCs/>
          <w:szCs w:val="24"/>
        </w:rPr>
      </w:pPr>
      <w:r w:rsidRPr="002A40E4">
        <w:rPr>
          <w:rFonts w:cs="Times New Roman"/>
          <w:b/>
          <w:bCs/>
          <w:szCs w:val="24"/>
        </w:rPr>
        <w:t>INFORMACIJA APIE ŪKIO SUBJEKTUS, KURIŲ PAJĖGUMAIS TIEKĖJAS REMIASI, KAD ATITIKTŲ PERKANČIOSIOS ORGANIZACIJOS KELIAMUS KVALIFIKACIJOS REIKALAVIMUS (JEIGU TOKIE REIKALAVIMAI KELIAMI)</w:t>
      </w:r>
    </w:p>
    <w:p w14:paraId="765750D2" w14:textId="77777777" w:rsidR="00DC3CF3" w:rsidRPr="002A40E4" w:rsidRDefault="00DC3CF3" w:rsidP="00DC3CF3">
      <w:pPr>
        <w:rPr>
          <w:rFonts w:cs="Times New Roman"/>
          <w:szCs w:val="24"/>
        </w:rPr>
      </w:pPr>
    </w:p>
    <w:p w14:paraId="0EC491DC" w14:textId="77777777" w:rsidR="00DC3CF3" w:rsidRPr="002A40E4" w:rsidRDefault="00DC3CF3" w:rsidP="00DC3CF3">
      <w:pPr>
        <w:pStyle w:val="Sraopastraipa"/>
        <w:numPr>
          <w:ilvl w:val="0"/>
          <w:numId w:val="1"/>
        </w:numPr>
        <w:rPr>
          <w:rFonts w:cs="Times New Roman"/>
          <w:szCs w:val="24"/>
        </w:rPr>
      </w:pPr>
      <w:r w:rsidRPr="002A40E4">
        <w:rPr>
          <w:rFonts w:cs="Times New Roman"/>
          <w:szCs w:val="24"/>
        </w:rPr>
        <w:t xml:space="preserve">Lentelė pildoma, jei tiekėjas pasitelkia kitų ūkio subjektų pajėgumais pagal VPĮ 49 straipsnį. Jeigu aktualu, nurodomi ir </w:t>
      </w:r>
      <w:proofErr w:type="spellStart"/>
      <w:r w:rsidRPr="002A40E4">
        <w:rPr>
          <w:rFonts w:cs="Times New Roman"/>
          <w:szCs w:val="24"/>
        </w:rPr>
        <w:t>kvazisubtiekėjai</w:t>
      </w:r>
      <w:proofErr w:type="spellEnd"/>
      <w:r w:rsidRPr="002A40E4">
        <w:rPr>
          <w:rFonts w:cs="Times New Roman"/>
          <w:szCs w:val="24"/>
        </w:rPr>
        <w:t xml:space="preserve"> – fiziniai asmenys, kuriuos ketinama įdarbinti pirkimo laimėjimo atveju.</w:t>
      </w:r>
    </w:p>
    <w:p w14:paraId="261C6B48" w14:textId="77777777" w:rsidR="00DC3CF3" w:rsidRPr="002A40E4" w:rsidRDefault="00DC3CF3" w:rsidP="00DC3CF3">
      <w:pPr>
        <w:rPr>
          <w:rFonts w:cs="Times New Roman"/>
          <w:szCs w:val="24"/>
        </w:rPr>
      </w:pPr>
    </w:p>
    <w:p w14:paraId="2B4C7223" w14:textId="77777777" w:rsidR="00DC3CF3" w:rsidRPr="002A40E4" w:rsidRDefault="00DC3CF3" w:rsidP="00DC3CF3">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2</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3CF3" w:rsidRPr="002A40E4" w14:paraId="49D5B147" w14:textId="77777777" w:rsidTr="007B3F29">
        <w:tc>
          <w:tcPr>
            <w:tcW w:w="307" w:type="pct"/>
          </w:tcPr>
          <w:p w14:paraId="2EC37F69" w14:textId="77777777" w:rsidR="00DC3CF3" w:rsidRPr="002A40E4" w:rsidRDefault="00DC3CF3" w:rsidP="007B3F29">
            <w:pPr>
              <w:jc w:val="center"/>
              <w:rPr>
                <w:rFonts w:cs="Times New Roman"/>
                <w:b/>
                <w:bCs/>
                <w:szCs w:val="24"/>
              </w:rPr>
            </w:pPr>
            <w:r w:rsidRPr="002A40E4">
              <w:rPr>
                <w:rFonts w:cs="Times New Roman"/>
                <w:b/>
                <w:bCs/>
                <w:szCs w:val="24"/>
              </w:rPr>
              <w:t>Nr.</w:t>
            </w:r>
          </w:p>
        </w:tc>
        <w:tc>
          <w:tcPr>
            <w:tcW w:w="1724" w:type="pct"/>
          </w:tcPr>
          <w:p w14:paraId="1CFB98B1" w14:textId="77777777" w:rsidR="00DC3CF3" w:rsidRPr="002A40E4" w:rsidRDefault="00DC3CF3" w:rsidP="007B3F29">
            <w:pPr>
              <w:jc w:val="center"/>
              <w:rPr>
                <w:rFonts w:cs="Times New Roman"/>
                <w:b/>
                <w:bCs/>
                <w:szCs w:val="24"/>
              </w:rPr>
            </w:pPr>
            <w:r w:rsidRPr="002A40E4">
              <w:rPr>
                <w:rFonts w:cs="Times New Roman"/>
                <w:b/>
                <w:bCs/>
                <w:szCs w:val="24"/>
              </w:rPr>
              <w:t>Ūkio subjekto pavadinimas, juridinio asmens kodas, adresas</w:t>
            </w:r>
          </w:p>
        </w:tc>
        <w:tc>
          <w:tcPr>
            <w:tcW w:w="1643" w:type="pct"/>
          </w:tcPr>
          <w:p w14:paraId="7B1D84F4" w14:textId="77777777" w:rsidR="00DC3CF3" w:rsidRPr="002A40E4" w:rsidRDefault="00DC3CF3" w:rsidP="007B3F29">
            <w:pPr>
              <w:jc w:val="center"/>
              <w:rPr>
                <w:rFonts w:cs="Times New Roman"/>
                <w:b/>
                <w:bCs/>
                <w:szCs w:val="24"/>
              </w:rPr>
            </w:pPr>
            <w:r w:rsidRPr="002A40E4">
              <w:rPr>
                <w:rFonts w:cs="Times New Roman"/>
                <w:b/>
                <w:bCs/>
                <w:szCs w:val="24"/>
              </w:rPr>
              <w:t>Nuoroda į pirkimo sąlygų punktą, kuriam atitikti remiamasi ūkio subjekto pajėgumais</w:t>
            </w:r>
          </w:p>
        </w:tc>
        <w:tc>
          <w:tcPr>
            <w:tcW w:w="1326" w:type="pct"/>
          </w:tcPr>
          <w:p w14:paraId="36828FDC" w14:textId="77777777" w:rsidR="00DC3CF3" w:rsidRPr="002A40E4" w:rsidRDefault="00DC3CF3" w:rsidP="007B3F29">
            <w:pPr>
              <w:jc w:val="center"/>
              <w:rPr>
                <w:rFonts w:cs="Times New Roman"/>
                <w:b/>
                <w:bCs/>
                <w:szCs w:val="24"/>
              </w:rPr>
            </w:pPr>
            <w:r w:rsidRPr="002A40E4">
              <w:rPr>
                <w:rFonts w:cs="Times New Roman"/>
                <w:b/>
                <w:bCs/>
                <w:szCs w:val="24"/>
              </w:rPr>
              <w:t>Sutarties objekto dalies, perduodamos vykdyti ūkio subjektui, kurio pajėgumais tiekėjas remiasi, aprašymas</w:t>
            </w:r>
          </w:p>
        </w:tc>
      </w:tr>
      <w:tr w:rsidR="00DC3CF3" w:rsidRPr="002A40E4" w14:paraId="6C705DDB" w14:textId="77777777" w:rsidTr="007B3F29">
        <w:tc>
          <w:tcPr>
            <w:tcW w:w="307" w:type="pct"/>
          </w:tcPr>
          <w:p w14:paraId="25FEE023" w14:textId="77777777" w:rsidR="00DC3CF3" w:rsidRPr="002A40E4" w:rsidRDefault="00DC3CF3" w:rsidP="007B3F29">
            <w:pPr>
              <w:jc w:val="center"/>
              <w:rPr>
                <w:rFonts w:cs="Times New Roman"/>
                <w:b/>
                <w:bCs/>
                <w:szCs w:val="24"/>
              </w:rPr>
            </w:pPr>
            <w:r w:rsidRPr="002A40E4">
              <w:rPr>
                <w:rFonts w:cs="Times New Roman"/>
                <w:b/>
                <w:bCs/>
                <w:szCs w:val="24"/>
              </w:rPr>
              <w:t>1</w:t>
            </w:r>
          </w:p>
        </w:tc>
        <w:tc>
          <w:tcPr>
            <w:tcW w:w="1724" w:type="pct"/>
          </w:tcPr>
          <w:p w14:paraId="3DE97568" w14:textId="77777777" w:rsidR="00DC3CF3" w:rsidRPr="002A40E4" w:rsidRDefault="00DC3CF3" w:rsidP="007B3F29">
            <w:pPr>
              <w:jc w:val="center"/>
              <w:rPr>
                <w:rFonts w:cs="Times New Roman"/>
                <w:b/>
                <w:bCs/>
                <w:szCs w:val="24"/>
              </w:rPr>
            </w:pPr>
            <w:r w:rsidRPr="002A40E4">
              <w:rPr>
                <w:rFonts w:cs="Times New Roman"/>
                <w:b/>
                <w:bCs/>
                <w:szCs w:val="24"/>
              </w:rPr>
              <w:t>2</w:t>
            </w:r>
          </w:p>
        </w:tc>
        <w:tc>
          <w:tcPr>
            <w:tcW w:w="1643" w:type="pct"/>
          </w:tcPr>
          <w:p w14:paraId="4049F6B1" w14:textId="77777777" w:rsidR="00DC3CF3" w:rsidRPr="002A40E4" w:rsidRDefault="00DC3CF3" w:rsidP="007B3F29">
            <w:pPr>
              <w:jc w:val="center"/>
              <w:rPr>
                <w:rFonts w:cs="Times New Roman"/>
                <w:b/>
                <w:bCs/>
                <w:szCs w:val="24"/>
              </w:rPr>
            </w:pPr>
            <w:r w:rsidRPr="002A40E4">
              <w:rPr>
                <w:rFonts w:cs="Times New Roman"/>
                <w:b/>
                <w:bCs/>
                <w:szCs w:val="24"/>
              </w:rPr>
              <w:t>3</w:t>
            </w:r>
          </w:p>
        </w:tc>
        <w:tc>
          <w:tcPr>
            <w:tcW w:w="1326" w:type="pct"/>
          </w:tcPr>
          <w:p w14:paraId="7089AAF5" w14:textId="77777777" w:rsidR="00DC3CF3" w:rsidRPr="002A40E4" w:rsidRDefault="00DC3CF3" w:rsidP="007B3F29">
            <w:pPr>
              <w:jc w:val="center"/>
              <w:rPr>
                <w:rFonts w:cs="Times New Roman"/>
                <w:b/>
                <w:bCs/>
                <w:szCs w:val="24"/>
              </w:rPr>
            </w:pPr>
            <w:r w:rsidRPr="002A40E4">
              <w:rPr>
                <w:rFonts w:cs="Times New Roman"/>
                <w:b/>
                <w:bCs/>
                <w:szCs w:val="24"/>
              </w:rPr>
              <w:t>4</w:t>
            </w:r>
          </w:p>
        </w:tc>
      </w:tr>
      <w:tr w:rsidR="00DC3CF3" w:rsidRPr="002A40E4" w14:paraId="0845B12A" w14:textId="77777777" w:rsidTr="007B3F29">
        <w:tc>
          <w:tcPr>
            <w:tcW w:w="307" w:type="pct"/>
          </w:tcPr>
          <w:p w14:paraId="2DCD8748" w14:textId="77777777" w:rsidR="00DC3CF3" w:rsidRPr="002A40E4" w:rsidRDefault="00DC3CF3" w:rsidP="007B3F29">
            <w:pPr>
              <w:rPr>
                <w:rFonts w:cs="Times New Roman"/>
                <w:szCs w:val="24"/>
              </w:rPr>
            </w:pPr>
          </w:p>
        </w:tc>
        <w:tc>
          <w:tcPr>
            <w:tcW w:w="1724" w:type="pct"/>
          </w:tcPr>
          <w:p w14:paraId="40CB9E36" w14:textId="77777777" w:rsidR="00DC3CF3" w:rsidRPr="002A40E4" w:rsidRDefault="00DC3CF3" w:rsidP="007B3F29">
            <w:pPr>
              <w:rPr>
                <w:rFonts w:cs="Times New Roman"/>
                <w:szCs w:val="24"/>
              </w:rPr>
            </w:pPr>
          </w:p>
        </w:tc>
        <w:tc>
          <w:tcPr>
            <w:tcW w:w="1643" w:type="pct"/>
          </w:tcPr>
          <w:p w14:paraId="5E815B47" w14:textId="77777777" w:rsidR="00DC3CF3" w:rsidRPr="002A40E4" w:rsidRDefault="00DC3CF3" w:rsidP="007B3F29">
            <w:pPr>
              <w:rPr>
                <w:rFonts w:cs="Times New Roman"/>
                <w:szCs w:val="24"/>
              </w:rPr>
            </w:pPr>
          </w:p>
        </w:tc>
        <w:tc>
          <w:tcPr>
            <w:tcW w:w="1326" w:type="pct"/>
          </w:tcPr>
          <w:p w14:paraId="23978E95" w14:textId="77777777" w:rsidR="00DC3CF3" w:rsidRPr="002A40E4" w:rsidRDefault="00DC3CF3" w:rsidP="007B3F29">
            <w:pPr>
              <w:rPr>
                <w:rFonts w:cs="Times New Roman"/>
                <w:szCs w:val="24"/>
              </w:rPr>
            </w:pPr>
          </w:p>
        </w:tc>
      </w:tr>
      <w:tr w:rsidR="00DC3CF3" w:rsidRPr="002A40E4" w14:paraId="4CB5BBDD" w14:textId="77777777" w:rsidTr="007B3F29">
        <w:tc>
          <w:tcPr>
            <w:tcW w:w="307" w:type="pct"/>
          </w:tcPr>
          <w:p w14:paraId="74AA5339" w14:textId="77777777" w:rsidR="00DC3CF3" w:rsidRPr="002A40E4" w:rsidRDefault="00DC3CF3" w:rsidP="007B3F29">
            <w:pPr>
              <w:rPr>
                <w:rFonts w:cs="Times New Roman"/>
                <w:szCs w:val="24"/>
              </w:rPr>
            </w:pPr>
          </w:p>
        </w:tc>
        <w:tc>
          <w:tcPr>
            <w:tcW w:w="1724" w:type="pct"/>
          </w:tcPr>
          <w:p w14:paraId="4547B009" w14:textId="77777777" w:rsidR="00DC3CF3" w:rsidRPr="002A40E4" w:rsidRDefault="00DC3CF3" w:rsidP="007B3F29">
            <w:pPr>
              <w:rPr>
                <w:rFonts w:cs="Times New Roman"/>
                <w:szCs w:val="24"/>
              </w:rPr>
            </w:pPr>
          </w:p>
        </w:tc>
        <w:tc>
          <w:tcPr>
            <w:tcW w:w="1643" w:type="pct"/>
          </w:tcPr>
          <w:p w14:paraId="6A392CB2" w14:textId="77777777" w:rsidR="00DC3CF3" w:rsidRPr="002A40E4" w:rsidRDefault="00DC3CF3" w:rsidP="007B3F29">
            <w:pPr>
              <w:rPr>
                <w:rFonts w:cs="Times New Roman"/>
                <w:szCs w:val="24"/>
              </w:rPr>
            </w:pPr>
          </w:p>
        </w:tc>
        <w:tc>
          <w:tcPr>
            <w:tcW w:w="1326" w:type="pct"/>
          </w:tcPr>
          <w:p w14:paraId="2E74AA4B" w14:textId="77777777" w:rsidR="00DC3CF3" w:rsidRPr="002A40E4" w:rsidRDefault="00DC3CF3" w:rsidP="007B3F29">
            <w:pPr>
              <w:rPr>
                <w:rFonts w:cs="Times New Roman"/>
                <w:szCs w:val="24"/>
              </w:rPr>
            </w:pPr>
          </w:p>
        </w:tc>
      </w:tr>
    </w:tbl>
    <w:p w14:paraId="72F4E519" w14:textId="77777777" w:rsidR="00DC3CF3" w:rsidRPr="002A40E4" w:rsidRDefault="00DC3CF3" w:rsidP="00DC3CF3">
      <w:pPr>
        <w:rPr>
          <w:rFonts w:cs="Times New Roman"/>
          <w:szCs w:val="24"/>
        </w:rPr>
      </w:pPr>
    </w:p>
    <w:p w14:paraId="3805EBCA" w14:textId="77777777" w:rsidR="00DC3CF3" w:rsidRPr="002A40E4" w:rsidRDefault="00DC3CF3" w:rsidP="00DC3CF3">
      <w:pPr>
        <w:jc w:val="center"/>
        <w:rPr>
          <w:rFonts w:cs="Times New Roman"/>
          <w:b/>
          <w:bCs/>
          <w:szCs w:val="24"/>
        </w:rPr>
      </w:pPr>
      <w:r w:rsidRPr="002A40E4">
        <w:rPr>
          <w:rFonts w:cs="Times New Roman"/>
          <w:b/>
          <w:bCs/>
          <w:szCs w:val="24"/>
        </w:rPr>
        <w:t>III SKYRIUS</w:t>
      </w:r>
    </w:p>
    <w:p w14:paraId="56337A06" w14:textId="77777777" w:rsidR="00DC3CF3" w:rsidRPr="002A40E4" w:rsidRDefault="00DC3CF3" w:rsidP="00DC3CF3">
      <w:pPr>
        <w:jc w:val="center"/>
        <w:rPr>
          <w:rFonts w:cs="Times New Roman"/>
          <w:b/>
          <w:bCs/>
          <w:szCs w:val="24"/>
        </w:rPr>
      </w:pPr>
      <w:r w:rsidRPr="002A40E4">
        <w:rPr>
          <w:rFonts w:cs="Times New Roman"/>
          <w:b/>
          <w:bCs/>
          <w:szCs w:val="24"/>
        </w:rPr>
        <w:t>INFORMACIJA APIE ŽINOMUS SUBTIEKĖJUS IR JIEMS PERDUODAMA VYKDYTI SUTARTIES DALIS</w:t>
      </w:r>
    </w:p>
    <w:p w14:paraId="0FDD29A0" w14:textId="77777777" w:rsidR="00DC3CF3" w:rsidRPr="002A40E4" w:rsidRDefault="00DC3CF3" w:rsidP="00DC3CF3">
      <w:pPr>
        <w:rPr>
          <w:rFonts w:cs="Times New Roman"/>
          <w:szCs w:val="24"/>
        </w:rPr>
      </w:pPr>
    </w:p>
    <w:p w14:paraId="329292C0" w14:textId="77777777" w:rsidR="00DC3CF3" w:rsidRPr="002A40E4" w:rsidRDefault="00DC3CF3" w:rsidP="00DC3CF3">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3</w:t>
      </w:r>
      <w:r w:rsidRPr="002A40E4">
        <w:rPr>
          <w:rFonts w:cs="Times New Roman"/>
          <w:noProof/>
          <w:szCs w:val="24"/>
        </w:rPr>
        <w:fldChar w:fldCharType="end"/>
      </w:r>
      <w:r w:rsidRPr="002A40E4">
        <w:rPr>
          <w:rFonts w:cs="Times New Roman"/>
          <w:szCs w:val="24"/>
        </w:rPr>
        <w:t xml:space="preserve"> lentelė</w:t>
      </w:r>
      <w:r w:rsidRPr="002A40E4">
        <w:rPr>
          <w:rFont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3CF3" w:rsidRPr="002A40E4" w14:paraId="007BA32B" w14:textId="77777777" w:rsidTr="007B3F29">
        <w:tc>
          <w:tcPr>
            <w:tcW w:w="310" w:type="pct"/>
          </w:tcPr>
          <w:p w14:paraId="3C14AF5C" w14:textId="77777777" w:rsidR="00DC3CF3" w:rsidRPr="002A40E4" w:rsidRDefault="00DC3CF3" w:rsidP="007B3F29">
            <w:pPr>
              <w:jc w:val="center"/>
              <w:rPr>
                <w:rFonts w:cs="Times New Roman"/>
                <w:b/>
                <w:bCs/>
                <w:szCs w:val="24"/>
              </w:rPr>
            </w:pPr>
            <w:r w:rsidRPr="002A40E4">
              <w:rPr>
                <w:rFonts w:cs="Times New Roman"/>
                <w:b/>
                <w:bCs/>
                <w:szCs w:val="24"/>
              </w:rPr>
              <w:t>Nr.</w:t>
            </w:r>
          </w:p>
        </w:tc>
        <w:tc>
          <w:tcPr>
            <w:tcW w:w="3023" w:type="pct"/>
          </w:tcPr>
          <w:p w14:paraId="00982D93" w14:textId="77777777" w:rsidR="00DC3CF3" w:rsidRPr="002A40E4" w:rsidRDefault="00DC3CF3" w:rsidP="007B3F29">
            <w:pPr>
              <w:jc w:val="center"/>
              <w:rPr>
                <w:rFonts w:cs="Times New Roman"/>
                <w:b/>
                <w:bCs/>
                <w:szCs w:val="24"/>
              </w:rPr>
            </w:pPr>
            <w:r w:rsidRPr="002A40E4">
              <w:rPr>
                <w:rFonts w:cs="Times New Roman"/>
                <w:b/>
                <w:bCs/>
                <w:szCs w:val="24"/>
              </w:rPr>
              <w:t>Subtiekėjo pavadinimas, juridinio asmens kodas, adresas</w:t>
            </w:r>
          </w:p>
        </w:tc>
        <w:tc>
          <w:tcPr>
            <w:tcW w:w="1667" w:type="pct"/>
          </w:tcPr>
          <w:p w14:paraId="69190903" w14:textId="77777777" w:rsidR="00DC3CF3" w:rsidRPr="002A40E4" w:rsidRDefault="00DC3CF3" w:rsidP="007B3F29">
            <w:pPr>
              <w:jc w:val="center"/>
              <w:rPr>
                <w:rFonts w:cs="Times New Roman"/>
                <w:b/>
                <w:bCs/>
                <w:szCs w:val="24"/>
              </w:rPr>
            </w:pPr>
            <w:r w:rsidRPr="002A40E4">
              <w:rPr>
                <w:rFonts w:cs="Times New Roman"/>
                <w:b/>
                <w:bCs/>
                <w:szCs w:val="24"/>
              </w:rPr>
              <w:t>Sutarties objekto dalies, perduodamos vykdyti subtiekėjui, aprašymas</w:t>
            </w:r>
          </w:p>
        </w:tc>
      </w:tr>
      <w:tr w:rsidR="00DC3CF3" w:rsidRPr="002A40E4" w14:paraId="3083DE0B" w14:textId="77777777" w:rsidTr="007B3F29">
        <w:tc>
          <w:tcPr>
            <w:tcW w:w="310" w:type="pct"/>
          </w:tcPr>
          <w:p w14:paraId="222F56DB" w14:textId="77777777" w:rsidR="00DC3CF3" w:rsidRPr="002A40E4" w:rsidRDefault="00DC3CF3" w:rsidP="007B3F29">
            <w:pPr>
              <w:jc w:val="center"/>
              <w:rPr>
                <w:rFonts w:cs="Times New Roman"/>
                <w:b/>
                <w:bCs/>
                <w:szCs w:val="24"/>
              </w:rPr>
            </w:pPr>
            <w:r w:rsidRPr="002A40E4">
              <w:rPr>
                <w:rFonts w:cs="Times New Roman"/>
                <w:b/>
                <w:bCs/>
                <w:szCs w:val="24"/>
              </w:rPr>
              <w:t>1</w:t>
            </w:r>
          </w:p>
        </w:tc>
        <w:tc>
          <w:tcPr>
            <w:tcW w:w="3023" w:type="pct"/>
          </w:tcPr>
          <w:p w14:paraId="0D23C5D0" w14:textId="77777777" w:rsidR="00DC3CF3" w:rsidRPr="002A40E4" w:rsidRDefault="00DC3CF3" w:rsidP="007B3F29">
            <w:pPr>
              <w:jc w:val="center"/>
              <w:rPr>
                <w:rFonts w:cs="Times New Roman"/>
                <w:b/>
                <w:bCs/>
                <w:szCs w:val="24"/>
              </w:rPr>
            </w:pPr>
            <w:r w:rsidRPr="002A40E4">
              <w:rPr>
                <w:rFonts w:cs="Times New Roman"/>
                <w:b/>
                <w:bCs/>
                <w:szCs w:val="24"/>
              </w:rPr>
              <w:t>2</w:t>
            </w:r>
          </w:p>
        </w:tc>
        <w:tc>
          <w:tcPr>
            <w:tcW w:w="1667" w:type="pct"/>
          </w:tcPr>
          <w:p w14:paraId="306868A9" w14:textId="77777777" w:rsidR="00DC3CF3" w:rsidRPr="002A40E4" w:rsidRDefault="00DC3CF3" w:rsidP="007B3F29">
            <w:pPr>
              <w:jc w:val="center"/>
              <w:rPr>
                <w:rFonts w:cs="Times New Roman"/>
                <w:b/>
                <w:bCs/>
                <w:szCs w:val="24"/>
              </w:rPr>
            </w:pPr>
            <w:r w:rsidRPr="002A40E4">
              <w:rPr>
                <w:rFonts w:cs="Times New Roman"/>
                <w:b/>
                <w:bCs/>
                <w:szCs w:val="24"/>
              </w:rPr>
              <w:t>3</w:t>
            </w:r>
          </w:p>
        </w:tc>
      </w:tr>
      <w:tr w:rsidR="00DC3CF3" w:rsidRPr="002A40E4" w14:paraId="35C4D80B" w14:textId="77777777" w:rsidTr="007B3F29">
        <w:tc>
          <w:tcPr>
            <w:tcW w:w="310" w:type="pct"/>
          </w:tcPr>
          <w:p w14:paraId="4DEA287F" w14:textId="77777777" w:rsidR="00DC3CF3" w:rsidRPr="002A40E4" w:rsidRDefault="00DC3CF3" w:rsidP="007B3F29">
            <w:pPr>
              <w:rPr>
                <w:rFonts w:cs="Times New Roman"/>
                <w:szCs w:val="24"/>
              </w:rPr>
            </w:pPr>
          </w:p>
        </w:tc>
        <w:tc>
          <w:tcPr>
            <w:tcW w:w="3023" w:type="pct"/>
          </w:tcPr>
          <w:p w14:paraId="2B205FD3" w14:textId="77777777" w:rsidR="00DC3CF3" w:rsidRPr="002A40E4" w:rsidRDefault="00DC3CF3" w:rsidP="007B3F29">
            <w:pPr>
              <w:rPr>
                <w:rFonts w:cs="Times New Roman"/>
                <w:szCs w:val="24"/>
              </w:rPr>
            </w:pPr>
          </w:p>
        </w:tc>
        <w:tc>
          <w:tcPr>
            <w:tcW w:w="1667" w:type="pct"/>
          </w:tcPr>
          <w:p w14:paraId="1408EEFB" w14:textId="77777777" w:rsidR="00DC3CF3" w:rsidRPr="002A40E4" w:rsidRDefault="00DC3CF3" w:rsidP="007B3F29">
            <w:pPr>
              <w:rPr>
                <w:rFonts w:cs="Times New Roman"/>
                <w:szCs w:val="24"/>
              </w:rPr>
            </w:pPr>
          </w:p>
        </w:tc>
      </w:tr>
      <w:tr w:rsidR="00DC3CF3" w:rsidRPr="002A40E4" w14:paraId="354BAB47" w14:textId="77777777" w:rsidTr="007B3F29">
        <w:tc>
          <w:tcPr>
            <w:tcW w:w="310" w:type="pct"/>
          </w:tcPr>
          <w:p w14:paraId="5BA0F510" w14:textId="77777777" w:rsidR="00DC3CF3" w:rsidRPr="002A40E4" w:rsidRDefault="00DC3CF3" w:rsidP="007B3F29">
            <w:pPr>
              <w:rPr>
                <w:rFonts w:cs="Times New Roman"/>
                <w:szCs w:val="24"/>
              </w:rPr>
            </w:pPr>
          </w:p>
        </w:tc>
        <w:tc>
          <w:tcPr>
            <w:tcW w:w="3023" w:type="pct"/>
          </w:tcPr>
          <w:p w14:paraId="48E64333" w14:textId="77777777" w:rsidR="00DC3CF3" w:rsidRPr="002A40E4" w:rsidRDefault="00DC3CF3" w:rsidP="007B3F29">
            <w:pPr>
              <w:rPr>
                <w:rFonts w:cs="Times New Roman"/>
                <w:szCs w:val="24"/>
              </w:rPr>
            </w:pPr>
          </w:p>
        </w:tc>
        <w:tc>
          <w:tcPr>
            <w:tcW w:w="1667" w:type="pct"/>
          </w:tcPr>
          <w:p w14:paraId="44ACD3F1" w14:textId="77777777" w:rsidR="00DC3CF3" w:rsidRPr="002A40E4" w:rsidRDefault="00DC3CF3" w:rsidP="007B3F29">
            <w:pPr>
              <w:rPr>
                <w:rFonts w:cs="Times New Roman"/>
                <w:szCs w:val="24"/>
              </w:rPr>
            </w:pPr>
          </w:p>
        </w:tc>
      </w:tr>
    </w:tbl>
    <w:p w14:paraId="32F69DC2" w14:textId="77777777" w:rsidR="00DC3CF3" w:rsidRPr="002A40E4" w:rsidRDefault="00DC3CF3" w:rsidP="00DC3CF3">
      <w:pPr>
        <w:rPr>
          <w:rFonts w:cs="Times New Roman"/>
          <w:szCs w:val="24"/>
        </w:rPr>
      </w:pPr>
    </w:p>
    <w:p w14:paraId="3A0EE296" w14:textId="77777777" w:rsidR="00DC3CF3" w:rsidRPr="002A40E4" w:rsidRDefault="00DC3CF3" w:rsidP="00DC3CF3">
      <w:pPr>
        <w:jc w:val="center"/>
        <w:rPr>
          <w:rFonts w:cs="Times New Roman"/>
          <w:b/>
          <w:bCs/>
          <w:szCs w:val="24"/>
        </w:rPr>
      </w:pPr>
      <w:r w:rsidRPr="002A40E4">
        <w:rPr>
          <w:rFonts w:cs="Times New Roman"/>
          <w:b/>
          <w:bCs/>
          <w:szCs w:val="24"/>
        </w:rPr>
        <w:t>IV SKYRIUS</w:t>
      </w:r>
    </w:p>
    <w:p w14:paraId="6817566D" w14:textId="77777777" w:rsidR="00DC3CF3" w:rsidRPr="002A40E4" w:rsidRDefault="00DC3CF3" w:rsidP="00DC3CF3">
      <w:pPr>
        <w:jc w:val="center"/>
        <w:rPr>
          <w:rFonts w:cs="Times New Roman"/>
          <w:b/>
          <w:bCs/>
          <w:szCs w:val="24"/>
        </w:rPr>
      </w:pPr>
      <w:r w:rsidRPr="002A40E4">
        <w:rPr>
          <w:rFonts w:cs="Times New Roman"/>
          <w:b/>
          <w:bCs/>
          <w:szCs w:val="24"/>
        </w:rPr>
        <w:t>PASIŪLYMO KAINA</w:t>
      </w:r>
    </w:p>
    <w:p w14:paraId="625B8DCE" w14:textId="77777777" w:rsidR="00DC3CF3" w:rsidRPr="002A40E4" w:rsidRDefault="00DC3CF3" w:rsidP="00DC3CF3">
      <w:pPr>
        <w:rPr>
          <w:rFonts w:cs="Times New Roman"/>
          <w:szCs w:val="24"/>
        </w:rPr>
      </w:pPr>
    </w:p>
    <w:p w14:paraId="6D5BFB7D" w14:textId="77777777" w:rsidR="00DC3CF3" w:rsidRPr="002A40E4" w:rsidRDefault="00DC3CF3" w:rsidP="00DC3CF3">
      <w:pPr>
        <w:pStyle w:val="Sraopastraipa"/>
        <w:numPr>
          <w:ilvl w:val="0"/>
          <w:numId w:val="1"/>
        </w:numPr>
        <w:rPr>
          <w:rFonts w:cs="Times New Roman"/>
          <w:szCs w:val="24"/>
        </w:rPr>
      </w:pPr>
      <w:r w:rsidRPr="002A40E4">
        <w:rPr>
          <w:rFont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CBDA93" w14:textId="77777777" w:rsidR="00DC3CF3" w:rsidRPr="002A40E4" w:rsidRDefault="00DC3CF3" w:rsidP="00DC3CF3">
      <w:pPr>
        <w:pStyle w:val="Sraopastraipa"/>
        <w:numPr>
          <w:ilvl w:val="0"/>
          <w:numId w:val="1"/>
        </w:numPr>
        <w:rPr>
          <w:rFonts w:cs="Times New Roman"/>
          <w:szCs w:val="24"/>
        </w:rPr>
      </w:pPr>
      <w:r w:rsidRPr="002A40E4">
        <w:rPr>
          <w:rFont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338D3675" w14:textId="77777777" w:rsidR="00DC3CF3" w:rsidRPr="00E47744" w:rsidRDefault="00DC3CF3" w:rsidP="00DC3CF3">
      <w:pPr>
        <w:pStyle w:val="Sraopastraipa"/>
        <w:numPr>
          <w:ilvl w:val="0"/>
          <w:numId w:val="1"/>
        </w:numPr>
        <w:rPr>
          <w:rFonts w:cs="Times New Roman"/>
          <w:szCs w:val="24"/>
        </w:rPr>
      </w:pPr>
      <w:r w:rsidRPr="00E47744">
        <w:rPr>
          <w:rFont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B6F067D" w14:textId="77777777" w:rsidR="00DC3CF3" w:rsidRPr="002A40E4" w:rsidRDefault="00DC3CF3" w:rsidP="00DC3CF3">
      <w:pPr>
        <w:rPr>
          <w:rFonts w:cs="Times New Roman"/>
          <w:szCs w:val="24"/>
        </w:rPr>
      </w:pPr>
    </w:p>
    <w:bookmarkStart w:id="1" w:name="_Ref52867241"/>
    <w:bookmarkStart w:id="2" w:name="_Ref52867226"/>
    <w:p w14:paraId="7D58B708" w14:textId="77777777" w:rsidR="00DC3CF3" w:rsidRDefault="00DC3CF3" w:rsidP="00DC3CF3">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4</w:t>
      </w:r>
      <w:r w:rsidRPr="002A40E4">
        <w:rPr>
          <w:rFonts w:cs="Times New Roman"/>
          <w:szCs w:val="24"/>
        </w:rPr>
        <w:fldChar w:fldCharType="end"/>
      </w:r>
      <w:r w:rsidRPr="002A40E4">
        <w:rPr>
          <w:rFonts w:cs="Times New Roman"/>
          <w:szCs w:val="24"/>
        </w:rPr>
        <w:t xml:space="preserve"> lentelė</w:t>
      </w:r>
      <w:bookmarkEnd w:id="1"/>
      <w:r w:rsidRPr="002A40E4">
        <w:rPr>
          <w:rFonts w:cs="Times New Roman"/>
          <w:szCs w:val="24"/>
        </w:rPr>
        <w:t xml:space="preserve">. </w:t>
      </w:r>
      <w:r w:rsidRPr="002A40E4">
        <w:rPr>
          <w:rFonts w:cs="Times New Roman"/>
          <w:b w:val="0"/>
          <w:bCs/>
          <w:szCs w:val="24"/>
        </w:rPr>
        <w:t>Pasiūlymo kaina</w:t>
      </w:r>
      <w:bookmarkEnd w:id="2"/>
    </w:p>
    <w:tbl>
      <w:tblPr>
        <w:tblStyle w:val="Lentelstinklelis"/>
        <w:tblW w:w="5000" w:type="pct"/>
        <w:tblLook w:val="04A0" w:firstRow="1" w:lastRow="0" w:firstColumn="1" w:lastColumn="0" w:noHBand="0" w:noVBand="1"/>
      </w:tblPr>
      <w:tblGrid>
        <w:gridCol w:w="500"/>
        <w:gridCol w:w="1068"/>
        <w:gridCol w:w="920"/>
        <w:gridCol w:w="1343"/>
        <w:gridCol w:w="1239"/>
        <w:gridCol w:w="1028"/>
        <w:gridCol w:w="1459"/>
        <w:gridCol w:w="1459"/>
      </w:tblGrid>
      <w:tr w:rsidR="00DC3CF3" w:rsidRPr="0058304C" w14:paraId="143D3732" w14:textId="77777777" w:rsidTr="007B3F29">
        <w:tc>
          <w:tcPr>
            <w:tcW w:w="276" w:type="pct"/>
          </w:tcPr>
          <w:p w14:paraId="4F72B500" w14:textId="77777777" w:rsidR="00DC3CF3" w:rsidRPr="0058304C" w:rsidRDefault="00DC3CF3" w:rsidP="007B3F29">
            <w:pPr>
              <w:rPr>
                <w:b/>
                <w:bCs/>
                <w:sz w:val="20"/>
                <w:szCs w:val="20"/>
              </w:rPr>
            </w:pPr>
            <w:r w:rsidRPr="0058304C">
              <w:rPr>
                <w:b/>
                <w:bCs/>
                <w:sz w:val="20"/>
                <w:szCs w:val="20"/>
              </w:rPr>
              <w:t>Nr.</w:t>
            </w:r>
          </w:p>
        </w:tc>
        <w:tc>
          <w:tcPr>
            <w:tcW w:w="594" w:type="pct"/>
          </w:tcPr>
          <w:p w14:paraId="7E96AE04" w14:textId="77777777" w:rsidR="00DC3CF3" w:rsidRPr="0058304C" w:rsidRDefault="00DC3CF3" w:rsidP="007B3F29">
            <w:pPr>
              <w:jc w:val="center"/>
              <w:rPr>
                <w:b/>
                <w:bCs/>
                <w:sz w:val="20"/>
                <w:szCs w:val="20"/>
              </w:rPr>
            </w:pPr>
            <w:r w:rsidRPr="0058304C">
              <w:rPr>
                <w:b/>
                <w:bCs/>
                <w:sz w:val="20"/>
                <w:szCs w:val="20"/>
              </w:rPr>
              <w:t>Pirkimo objektas</w:t>
            </w:r>
          </w:p>
        </w:tc>
        <w:tc>
          <w:tcPr>
            <w:tcW w:w="512" w:type="pct"/>
          </w:tcPr>
          <w:p w14:paraId="759EDAAB" w14:textId="77777777" w:rsidR="00DC3CF3" w:rsidRPr="0058304C" w:rsidRDefault="00DC3CF3" w:rsidP="007B3F29">
            <w:pPr>
              <w:jc w:val="center"/>
              <w:rPr>
                <w:b/>
                <w:bCs/>
                <w:sz w:val="20"/>
                <w:szCs w:val="20"/>
              </w:rPr>
            </w:pPr>
            <w:r w:rsidRPr="0058304C">
              <w:rPr>
                <w:b/>
                <w:bCs/>
                <w:sz w:val="20"/>
                <w:szCs w:val="20"/>
              </w:rPr>
              <w:t>Mato vienetas</w:t>
            </w:r>
          </w:p>
        </w:tc>
        <w:tc>
          <w:tcPr>
            <w:tcW w:w="746" w:type="pct"/>
          </w:tcPr>
          <w:p w14:paraId="6A37BED7" w14:textId="77777777" w:rsidR="00DC3CF3" w:rsidRPr="0058304C" w:rsidRDefault="00DC3CF3" w:rsidP="007B3F29">
            <w:pPr>
              <w:jc w:val="center"/>
              <w:rPr>
                <w:b/>
                <w:bCs/>
                <w:sz w:val="20"/>
                <w:szCs w:val="20"/>
              </w:rPr>
            </w:pPr>
            <w:r w:rsidRPr="0058304C">
              <w:rPr>
                <w:b/>
                <w:bCs/>
                <w:sz w:val="20"/>
                <w:szCs w:val="20"/>
              </w:rPr>
              <w:t xml:space="preserve">Maitinimo (maisto produktų) </w:t>
            </w:r>
            <w:r w:rsidRPr="0058304C">
              <w:rPr>
                <w:b/>
                <w:bCs/>
                <w:sz w:val="20"/>
                <w:szCs w:val="20"/>
              </w:rPr>
              <w:lastRenderedPageBreak/>
              <w:t>išlaidos, Eur su PVM</w:t>
            </w:r>
            <w:r>
              <w:rPr>
                <w:rStyle w:val="Puslapioinaosnuoroda"/>
                <w:b/>
                <w:bCs/>
                <w:sz w:val="20"/>
                <w:szCs w:val="20"/>
              </w:rPr>
              <w:footnoteReference w:id="1"/>
            </w:r>
          </w:p>
        </w:tc>
        <w:tc>
          <w:tcPr>
            <w:tcW w:w="684" w:type="pct"/>
          </w:tcPr>
          <w:p w14:paraId="77A12D85" w14:textId="77777777" w:rsidR="00DC3CF3" w:rsidRPr="0058304C" w:rsidRDefault="00DC3CF3" w:rsidP="007B3F29">
            <w:pPr>
              <w:jc w:val="center"/>
              <w:rPr>
                <w:b/>
                <w:bCs/>
                <w:sz w:val="20"/>
                <w:szCs w:val="20"/>
              </w:rPr>
            </w:pPr>
            <w:r w:rsidRPr="0058304C">
              <w:rPr>
                <w:b/>
                <w:bCs/>
                <w:sz w:val="20"/>
                <w:szCs w:val="20"/>
              </w:rPr>
              <w:lastRenderedPageBreak/>
              <w:t xml:space="preserve">Galimas maksimalus patiekalų gamybos išlaidų įkainis, </w:t>
            </w:r>
            <w:r>
              <w:rPr>
                <w:b/>
                <w:bCs/>
                <w:sz w:val="20"/>
                <w:szCs w:val="20"/>
              </w:rPr>
              <w:t>Eur be PVM</w:t>
            </w:r>
          </w:p>
        </w:tc>
        <w:tc>
          <w:tcPr>
            <w:tcW w:w="568" w:type="pct"/>
          </w:tcPr>
          <w:p w14:paraId="7D5C4B56" w14:textId="77777777" w:rsidR="00DC3CF3" w:rsidRPr="0058304C" w:rsidRDefault="00DC3CF3" w:rsidP="007B3F29">
            <w:pPr>
              <w:jc w:val="center"/>
              <w:rPr>
                <w:b/>
                <w:bCs/>
                <w:sz w:val="20"/>
                <w:szCs w:val="20"/>
              </w:rPr>
            </w:pPr>
            <w:r w:rsidRPr="0058304C">
              <w:rPr>
                <w:b/>
                <w:bCs/>
                <w:sz w:val="20"/>
                <w:szCs w:val="20"/>
              </w:rPr>
              <w:t xml:space="preserve">Patiekalų gamybos išlaidų įkainis, </w:t>
            </w:r>
            <w:r>
              <w:rPr>
                <w:b/>
                <w:bCs/>
                <w:sz w:val="20"/>
                <w:szCs w:val="20"/>
              </w:rPr>
              <w:lastRenderedPageBreak/>
              <w:t>Eur be PVM</w:t>
            </w:r>
            <w:r w:rsidRPr="0058304C">
              <w:rPr>
                <w:sz w:val="20"/>
                <w:szCs w:val="20"/>
              </w:rPr>
              <w:footnoteReference w:id="2"/>
            </w:r>
          </w:p>
        </w:tc>
        <w:tc>
          <w:tcPr>
            <w:tcW w:w="810" w:type="pct"/>
          </w:tcPr>
          <w:p w14:paraId="58C3248B" w14:textId="77777777" w:rsidR="00DC3CF3" w:rsidRPr="0058304C" w:rsidRDefault="00DC3CF3" w:rsidP="007B3F29">
            <w:pPr>
              <w:jc w:val="center"/>
              <w:rPr>
                <w:b/>
                <w:bCs/>
                <w:sz w:val="20"/>
                <w:szCs w:val="20"/>
              </w:rPr>
            </w:pPr>
            <w:r w:rsidRPr="0058304C">
              <w:rPr>
                <w:b/>
                <w:bCs/>
                <w:sz w:val="20"/>
                <w:szCs w:val="20"/>
              </w:rPr>
              <w:lastRenderedPageBreak/>
              <w:t xml:space="preserve">Patiekalų gamybos išlaidų įkainis, </w:t>
            </w:r>
            <w:r>
              <w:rPr>
                <w:b/>
                <w:bCs/>
                <w:sz w:val="20"/>
                <w:szCs w:val="20"/>
              </w:rPr>
              <w:t>Eur su PVM</w:t>
            </w:r>
          </w:p>
        </w:tc>
        <w:tc>
          <w:tcPr>
            <w:tcW w:w="810" w:type="pct"/>
          </w:tcPr>
          <w:p w14:paraId="515DBD8A" w14:textId="77777777" w:rsidR="00DC3CF3" w:rsidRPr="0058304C" w:rsidRDefault="00DC3CF3" w:rsidP="007B3F29">
            <w:pPr>
              <w:jc w:val="center"/>
              <w:rPr>
                <w:b/>
                <w:bCs/>
                <w:sz w:val="20"/>
                <w:szCs w:val="20"/>
              </w:rPr>
            </w:pPr>
            <w:r>
              <w:rPr>
                <w:b/>
                <w:bCs/>
                <w:sz w:val="20"/>
                <w:szCs w:val="20"/>
              </w:rPr>
              <w:t>Vieno asmens maitinimo kaina per parą, Eur su PVM</w:t>
            </w:r>
          </w:p>
        </w:tc>
      </w:tr>
      <w:tr w:rsidR="00DC3CF3" w:rsidRPr="00E54D93" w14:paraId="4BC961B7" w14:textId="77777777" w:rsidTr="007B3F29">
        <w:tc>
          <w:tcPr>
            <w:tcW w:w="276" w:type="pct"/>
          </w:tcPr>
          <w:p w14:paraId="0B7B2766" w14:textId="77777777" w:rsidR="00DC3CF3" w:rsidRPr="00E54D93" w:rsidRDefault="00DC3CF3" w:rsidP="007B3F29">
            <w:pPr>
              <w:jc w:val="center"/>
              <w:rPr>
                <w:b/>
                <w:bCs/>
                <w:sz w:val="20"/>
                <w:szCs w:val="20"/>
              </w:rPr>
            </w:pPr>
            <w:r w:rsidRPr="00E54D93">
              <w:rPr>
                <w:b/>
                <w:bCs/>
                <w:sz w:val="20"/>
                <w:szCs w:val="20"/>
              </w:rPr>
              <w:t>1</w:t>
            </w:r>
          </w:p>
        </w:tc>
        <w:tc>
          <w:tcPr>
            <w:tcW w:w="594" w:type="pct"/>
          </w:tcPr>
          <w:p w14:paraId="0EA32A4E" w14:textId="77777777" w:rsidR="00DC3CF3" w:rsidRPr="00E54D93" w:rsidRDefault="00DC3CF3" w:rsidP="007B3F29">
            <w:pPr>
              <w:jc w:val="center"/>
              <w:rPr>
                <w:b/>
                <w:bCs/>
                <w:sz w:val="20"/>
                <w:szCs w:val="20"/>
              </w:rPr>
            </w:pPr>
            <w:r w:rsidRPr="00E54D93">
              <w:rPr>
                <w:b/>
                <w:bCs/>
                <w:sz w:val="20"/>
                <w:szCs w:val="20"/>
              </w:rPr>
              <w:t>2</w:t>
            </w:r>
          </w:p>
        </w:tc>
        <w:tc>
          <w:tcPr>
            <w:tcW w:w="512" w:type="pct"/>
          </w:tcPr>
          <w:p w14:paraId="249AB94C" w14:textId="77777777" w:rsidR="00DC3CF3" w:rsidRPr="00E54D93" w:rsidRDefault="00DC3CF3" w:rsidP="007B3F29">
            <w:pPr>
              <w:jc w:val="center"/>
              <w:rPr>
                <w:b/>
                <w:bCs/>
                <w:sz w:val="20"/>
                <w:szCs w:val="20"/>
              </w:rPr>
            </w:pPr>
            <w:r w:rsidRPr="00E54D93">
              <w:rPr>
                <w:b/>
                <w:bCs/>
                <w:sz w:val="20"/>
                <w:szCs w:val="20"/>
              </w:rPr>
              <w:t>3</w:t>
            </w:r>
          </w:p>
        </w:tc>
        <w:tc>
          <w:tcPr>
            <w:tcW w:w="746" w:type="pct"/>
          </w:tcPr>
          <w:p w14:paraId="5EC34C9C" w14:textId="77777777" w:rsidR="00DC3CF3" w:rsidRPr="00E54D93" w:rsidRDefault="00DC3CF3" w:rsidP="007B3F29">
            <w:pPr>
              <w:jc w:val="center"/>
              <w:rPr>
                <w:b/>
                <w:bCs/>
                <w:sz w:val="20"/>
                <w:szCs w:val="20"/>
              </w:rPr>
            </w:pPr>
            <w:r w:rsidRPr="00E54D93">
              <w:rPr>
                <w:b/>
                <w:bCs/>
                <w:sz w:val="20"/>
                <w:szCs w:val="20"/>
              </w:rPr>
              <w:t>4</w:t>
            </w:r>
          </w:p>
        </w:tc>
        <w:tc>
          <w:tcPr>
            <w:tcW w:w="684" w:type="pct"/>
          </w:tcPr>
          <w:p w14:paraId="055ED8C3" w14:textId="77777777" w:rsidR="00DC3CF3" w:rsidRPr="00E54D93" w:rsidRDefault="00DC3CF3" w:rsidP="007B3F29">
            <w:pPr>
              <w:jc w:val="center"/>
              <w:rPr>
                <w:b/>
                <w:bCs/>
                <w:sz w:val="20"/>
                <w:szCs w:val="20"/>
              </w:rPr>
            </w:pPr>
            <w:r w:rsidRPr="00E54D93">
              <w:rPr>
                <w:b/>
                <w:bCs/>
                <w:sz w:val="20"/>
                <w:szCs w:val="20"/>
              </w:rPr>
              <w:t>5</w:t>
            </w:r>
          </w:p>
        </w:tc>
        <w:tc>
          <w:tcPr>
            <w:tcW w:w="568" w:type="pct"/>
          </w:tcPr>
          <w:p w14:paraId="22AE6D62" w14:textId="77777777" w:rsidR="00DC3CF3" w:rsidRPr="00E54D93" w:rsidRDefault="00DC3CF3" w:rsidP="007B3F29">
            <w:pPr>
              <w:jc w:val="center"/>
              <w:rPr>
                <w:b/>
                <w:bCs/>
                <w:sz w:val="20"/>
                <w:szCs w:val="20"/>
              </w:rPr>
            </w:pPr>
            <w:r w:rsidRPr="00E54D93">
              <w:rPr>
                <w:b/>
                <w:bCs/>
                <w:sz w:val="20"/>
                <w:szCs w:val="20"/>
              </w:rPr>
              <w:t>6</w:t>
            </w:r>
          </w:p>
        </w:tc>
        <w:tc>
          <w:tcPr>
            <w:tcW w:w="810" w:type="pct"/>
          </w:tcPr>
          <w:p w14:paraId="18A71974" w14:textId="77777777" w:rsidR="00DC3CF3" w:rsidRPr="00E54D93" w:rsidRDefault="00DC3CF3" w:rsidP="007B3F29">
            <w:pPr>
              <w:jc w:val="center"/>
              <w:rPr>
                <w:b/>
                <w:bCs/>
                <w:sz w:val="20"/>
                <w:szCs w:val="20"/>
              </w:rPr>
            </w:pPr>
            <w:r w:rsidRPr="00E54D93">
              <w:rPr>
                <w:b/>
                <w:bCs/>
                <w:sz w:val="20"/>
                <w:szCs w:val="20"/>
              </w:rPr>
              <w:t>7</w:t>
            </w:r>
          </w:p>
        </w:tc>
        <w:tc>
          <w:tcPr>
            <w:tcW w:w="810" w:type="pct"/>
          </w:tcPr>
          <w:p w14:paraId="5D882A3E" w14:textId="77777777" w:rsidR="00DC3CF3" w:rsidRPr="00E54D93" w:rsidRDefault="00DC3CF3" w:rsidP="007B3F29">
            <w:pPr>
              <w:jc w:val="center"/>
              <w:rPr>
                <w:b/>
                <w:bCs/>
                <w:sz w:val="20"/>
                <w:szCs w:val="20"/>
              </w:rPr>
            </w:pPr>
            <w:r w:rsidRPr="00E54D93">
              <w:rPr>
                <w:b/>
                <w:bCs/>
                <w:sz w:val="20"/>
                <w:szCs w:val="20"/>
              </w:rPr>
              <w:t>8=4+7</w:t>
            </w:r>
          </w:p>
        </w:tc>
      </w:tr>
      <w:tr w:rsidR="00DC3CF3" w:rsidRPr="0058304C" w14:paraId="68A248E4" w14:textId="77777777" w:rsidTr="007B3F29">
        <w:tc>
          <w:tcPr>
            <w:tcW w:w="276" w:type="pct"/>
            <w:tcBorders>
              <w:bottom w:val="single" w:sz="4" w:space="0" w:color="auto"/>
            </w:tcBorders>
          </w:tcPr>
          <w:p w14:paraId="07B6977B" w14:textId="77777777" w:rsidR="00DC3CF3" w:rsidRPr="0058304C" w:rsidRDefault="00DC3CF3" w:rsidP="007B3F29">
            <w:pPr>
              <w:rPr>
                <w:sz w:val="20"/>
                <w:szCs w:val="20"/>
              </w:rPr>
            </w:pPr>
            <w:r w:rsidRPr="0058304C">
              <w:rPr>
                <w:sz w:val="20"/>
                <w:szCs w:val="20"/>
              </w:rPr>
              <w:t>1.</w:t>
            </w:r>
          </w:p>
        </w:tc>
        <w:tc>
          <w:tcPr>
            <w:tcW w:w="594" w:type="pct"/>
            <w:tcBorders>
              <w:bottom w:val="single" w:sz="4" w:space="0" w:color="auto"/>
            </w:tcBorders>
          </w:tcPr>
          <w:p w14:paraId="02DDEFAD" w14:textId="77777777" w:rsidR="00DC3CF3" w:rsidRPr="0058304C" w:rsidRDefault="00DC3CF3" w:rsidP="007B3F29">
            <w:pPr>
              <w:rPr>
                <w:sz w:val="20"/>
                <w:szCs w:val="20"/>
              </w:rPr>
            </w:pPr>
            <w:r w:rsidRPr="0058304C">
              <w:rPr>
                <w:sz w:val="20"/>
                <w:szCs w:val="20"/>
              </w:rPr>
              <w:t>Maitinimo paslauga vienam asmeniui per parą</w:t>
            </w:r>
          </w:p>
        </w:tc>
        <w:tc>
          <w:tcPr>
            <w:tcW w:w="512" w:type="pct"/>
            <w:tcBorders>
              <w:bottom w:val="single" w:sz="4" w:space="0" w:color="auto"/>
            </w:tcBorders>
          </w:tcPr>
          <w:p w14:paraId="174076D9" w14:textId="77777777" w:rsidR="00DC3CF3" w:rsidRPr="0058304C" w:rsidRDefault="00DC3CF3" w:rsidP="007B3F29">
            <w:pPr>
              <w:rPr>
                <w:sz w:val="20"/>
                <w:szCs w:val="20"/>
              </w:rPr>
            </w:pPr>
            <w:r>
              <w:rPr>
                <w:sz w:val="20"/>
                <w:szCs w:val="20"/>
              </w:rPr>
              <w:t>vnt.</w:t>
            </w:r>
          </w:p>
        </w:tc>
        <w:tc>
          <w:tcPr>
            <w:tcW w:w="746" w:type="pct"/>
            <w:tcBorders>
              <w:bottom w:val="single" w:sz="4" w:space="0" w:color="auto"/>
            </w:tcBorders>
          </w:tcPr>
          <w:p w14:paraId="1F1C22C0" w14:textId="77777777" w:rsidR="00DC3CF3" w:rsidRPr="007C1B56" w:rsidRDefault="00DC3CF3" w:rsidP="007B3F29">
            <w:pPr>
              <w:rPr>
                <w:sz w:val="20"/>
                <w:szCs w:val="20"/>
              </w:rPr>
            </w:pPr>
            <w:r w:rsidRPr="007C1B56">
              <w:rPr>
                <w:sz w:val="20"/>
                <w:szCs w:val="20"/>
              </w:rPr>
              <w:t>4,63</w:t>
            </w:r>
          </w:p>
        </w:tc>
        <w:tc>
          <w:tcPr>
            <w:tcW w:w="684" w:type="pct"/>
            <w:tcBorders>
              <w:bottom w:val="single" w:sz="4" w:space="0" w:color="auto"/>
            </w:tcBorders>
          </w:tcPr>
          <w:p w14:paraId="156DE7E9" w14:textId="77777777" w:rsidR="00DC3CF3" w:rsidRPr="00E57EA8" w:rsidRDefault="00DC3CF3" w:rsidP="007B3F29">
            <w:pPr>
              <w:rPr>
                <w:sz w:val="20"/>
                <w:szCs w:val="20"/>
              </w:rPr>
            </w:pPr>
            <w:r w:rsidRPr="00E57EA8">
              <w:rPr>
                <w:sz w:val="20"/>
                <w:szCs w:val="20"/>
              </w:rPr>
              <w:t>3,80</w:t>
            </w:r>
          </w:p>
        </w:tc>
        <w:tc>
          <w:tcPr>
            <w:tcW w:w="568" w:type="pct"/>
            <w:tcBorders>
              <w:bottom w:val="single" w:sz="4" w:space="0" w:color="auto"/>
            </w:tcBorders>
          </w:tcPr>
          <w:p w14:paraId="3466860D" w14:textId="77777777" w:rsidR="00DC3CF3" w:rsidRPr="0058304C" w:rsidRDefault="00DC3CF3" w:rsidP="007B3F29">
            <w:pPr>
              <w:rPr>
                <w:sz w:val="20"/>
                <w:szCs w:val="20"/>
              </w:rPr>
            </w:pPr>
          </w:p>
        </w:tc>
        <w:tc>
          <w:tcPr>
            <w:tcW w:w="810" w:type="pct"/>
            <w:tcBorders>
              <w:bottom w:val="single" w:sz="4" w:space="0" w:color="auto"/>
            </w:tcBorders>
          </w:tcPr>
          <w:p w14:paraId="5C31613C" w14:textId="77777777" w:rsidR="00DC3CF3" w:rsidRPr="0058304C" w:rsidRDefault="00DC3CF3" w:rsidP="007B3F29">
            <w:pPr>
              <w:rPr>
                <w:sz w:val="20"/>
                <w:szCs w:val="20"/>
              </w:rPr>
            </w:pPr>
          </w:p>
        </w:tc>
        <w:tc>
          <w:tcPr>
            <w:tcW w:w="810" w:type="pct"/>
            <w:tcBorders>
              <w:bottom w:val="single" w:sz="4" w:space="0" w:color="auto"/>
            </w:tcBorders>
          </w:tcPr>
          <w:p w14:paraId="6D6C23B2" w14:textId="77777777" w:rsidR="00DC3CF3" w:rsidRPr="0058304C" w:rsidRDefault="00DC3CF3" w:rsidP="007B3F29">
            <w:pPr>
              <w:rPr>
                <w:sz w:val="20"/>
                <w:szCs w:val="20"/>
              </w:rPr>
            </w:pPr>
          </w:p>
        </w:tc>
      </w:tr>
      <w:tr w:rsidR="00DC3CF3" w:rsidRPr="0058304C" w14:paraId="424E3FD5" w14:textId="77777777" w:rsidTr="007B3F29">
        <w:tc>
          <w:tcPr>
            <w:tcW w:w="4190" w:type="pct"/>
            <w:gridSpan w:val="7"/>
            <w:tcBorders>
              <w:top w:val="single" w:sz="4" w:space="0" w:color="auto"/>
              <w:left w:val="nil"/>
              <w:bottom w:val="nil"/>
              <w:right w:val="single" w:sz="4" w:space="0" w:color="auto"/>
            </w:tcBorders>
          </w:tcPr>
          <w:p w14:paraId="34D33BF4" w14:textId="77777777" w:rsidR="00DC3CF3" w:rsidRPr="0058304C" w:rsidRDefault="00DC3CF3" w:rsidP="007B3F29">
            <w:pPr>
              <w:jc w:val="right"/>
              <w:rPr>
                <w:sz w:val="20"/>
                <w:szCs w:val="20"/>
              </w:rPr>
            </w:pPr>
            <w:r w:rsidRPr="0058304C">
              <w:rPr>
                <w:sz w:val="20"/>
                <w:szCs w:val="20"/>
              </w:rPr>
              <w:t xml:space="preserve">Pasiūlymo palyginamoji kaina iš viso, Eur </w:t>
            </w:r>
            <w:r>
              <w:rPr>
                <w:sz w:val="20"/>
                <w:szCs w:val="20"/>
              </w:rPr>
              <w:t>su</w:t>
            </w:r>
            <w:r w:rsidRPr="0058304C">
              <w:rPr>
                <w:sz w:val="20"/>
                <w:szCs w:val="20"/>
              </w:rPr>
              <w:t xml:space="preserve"> PVM</w:t>
            </w:r>
          </w:p>
        </w:tc>
        <w:tc>
          <w:tcPr>
            <w:tcW w:w="810" w:type="pct"/>
            <w:tcBorders>
              <w:top w:val="single" w:sz="4" w:space="0" w:color="auto"/>
              <w:left w:val="single" w:sz="4" w:space="0" w:color="auto"/>
              <w:bottom w:val="single" w:sz="4" w:space="0" w:color="auto"/>
              <w:right w:val="single" w:sz="4" w:space="0" w:color="auto"/>
            </w:tcBorders>
          </w:tcPr>
          <w:p w14:paraId="26AFD36A" w14:textId="77777777" w:rsidR="00DC3CF3" w:rsidRPr="0058304C" w:rsidRDefault="00DC3CF3" w:rsidP="007B3F29">
            <w:pPr>
              <w:rPr>
                <w:sz w:val="20"/>
                <w:szCs w:val="20"/>
              </w:rPr>
            </w:pPr>
          </w:p>
        </w:tc>
      </w:tr>
    </w:tbl>
    <w:p w14:paraId="4EF39C4E" w14:textId="77777777" w:rsidR="00DC3CF3" w:rsidRPr="002A40E4" w:rsidRDefault="00DC3CF3" w:rsidP="00DC3CF3">
      <w:pPr>
        <w:rPr>
          <w:rFonts w:cs="Times New Roman"/>
          <w:szCs w:val="24"/>
        </w:rPr>
      </w:pPr>
    </w:p>
    <w:p w14:paraId="72C03293" w14:textId="77777777" w:rsidR="00DC3CF3" w:rsidRPr="002A40E4" w:rsidRDefault="00DC3CF3" w:rsidP="00DC3CF3">
      <w:pPr>
        <w:pStyle w:val="Sraopastraipa"/>
        <w:numPr>
          <w:ilvl w:val="0"/>
          <w:numId w:val="1"/>
        </w:numPr>
        <w:rPr>
          <w:rFonts w:cs="Times New Roman"/>
          <w:szCs w:val="24"/>
        </w:rPr>
      </w:pPr>
      <w:r w:rsidRPr="002A40E4">
        <w:rPr>
          <w:rFonts w:cs="Times New Roman"/>
          <w:szCs w:val="24"/>
        </w:rPr>
        <w:t>Jei aukščiau esančios lentelės eilutės „PVM, Eur“ laukas nepildomas, nurodykite priežastis, dėl kurių PVM nemokamas: ________________.</w:t>
      </w:r>
    </w:p>
    <w:p w14:paraId="5261343A" w14:textId="77777777" w:rsidR="00DC3CF3" w:rsidRPr="002A40E4" w:rsidRDefault="00DC3CF3" w:rsidP="00DC3CF3">
      <w:pPr>
        <w:rPr>
          <w:rFonts w:cs="Times New Roman"/>
          <w:szCs w:val="24"/>
        </w:rPr>
      </w:pPr>
    </w:p>
    <w:p w14:paraId="761D749A" w14:textId="77777777" w:rsidR="00DC3CF3" w:rsidRPr="002A40E4" w:rsidRDefault="00DC3CF3" w:rsidP="00DC3CF3">
      <w:pPr>
        <w:jc w:val="center"/>
        <w:rPr>
          <w:rFonts w:cs="Times New Roman"/>
          <w:b/>
          <w:bCs/>
          <w:szCs w:val="24"/>
        </w:rPr>
      </w:pPr>
      <w:r w:rsidRPr="002A40E4">
        <w:rPr>
          <w:rFonts w:cs="Times New Roman"/>
          <w:b/>
          <w:bCs/>
          <w:szCs w:val="24"/>
        </w:rPr>
        <w:t>V SKYRIUS</w:t>
      </w:r>
    </w:p>
    <w:p w14:paraId="630F287C" w14:textId="77777777" w:rsidR="00DC3CF3" w:rsidRPr="002A40E4" w:rsidRDefault="00DC3CF3" w:rsidP="00DC3CF3">
      <w:pPr>
        <w:jc w:val="center"/>
        <w:rPr>
          <w:rFonts w:cs="Times New Roman"/>
          <w:b/>
          <w:bCs/>
          <w:szCs w:val="24"/>
        </w:rPr>
      </w:pPr>
      <w:r w:rsidRPr="002A40E4">
        <w:rPr>
          <w:rFonts w:cs="Times New Roman"/>
          <w:b/>
          <w:bCs/>
          <w:szCs w:val="24"/>
        </w:rPr>
        <w:t>PASIŪLYMO PARAMETRAI</w:t>
      </w:r>
    </w:p>
    <w:p w14:paraId="579116A8" w14:textId="77777777" w:rsidR="00DC3CF3" w:rsidRPr="002A40E4" w:rsidRDefault="00DC3CF3" w:rsidP="00DC3CF3">
      <w:pPr>
        <w:rPr>
          <w:rFonts w:cs="Times New Roman"/>
          <w:szCs w:val="24"/>
        </w:rPr>
      </w:pPr>
    </w:p>
    <w:p w14:paraId="741EFD4D" w14:textId="77777777" w:rsidR="00DC3CF3" w:rsidRPr="00D0058D" w:rsidRDefault="00DC3CF3" w:rsidP="00DC3CF3">
      <w:pPr>
        <w:pStyle w:val="Sraopastraipa"/>
        <w:numPr>
          <w:ilvl w:val="0"/>
          <w:numId w:val="1"/>
        </w:numPr>
        <w:rPr>
          <w:rFonts w:cs="Times New Roman"/>
          <w:szCs w:val="24"/>
        </w:rPr>
      </w:pPr>
      <w:r w:rsidRPr="00D0058D">
        <w:rPr>
          <w:rFonts w:cs="Times New Roman"/>
          <w:szCs w:val="24"/>
        </w:rPr>
        <w:t>Pasiūlymo kokybiniai parametrai</w:t>
      </w:r>
      <w:r w:rsidRPr="00D0058D">
        <w:rPr>
          <w:rStyle w:val="Puslapioinaosnuoroda"/>
          <w:rFonts w:cs="Times New Roman"/>
          <w:szCs w:val="24"/>
        </w:rPr>
        <w:footnoteReference w:id="3"/>
      </w:r>
      <w:r w:rsidRPr="00D0058D">
        <w:rPr>
          <w:rFonts w:cs="Times New Roman"/>
          <w:szCs w:val="24"/>
        </w:rPr>
        <w:t>:</w:t>
      </w:r>
    </w:p>
    <w:p w14:paraId="63E85DBE" w14:textId="77777777" w:rsidR="00DC3CF3" w:rsidRDefault="00DC3CF3" w:rsidP="00DC3CF3">
      <w:pPr>
        <w:rPr>
          <w:rFonts w:cs="Times New Roman"/>
          <w:szCs w:val="24"/>
        </w:rPr>
      </w:pPr>
    </w:p>
    <w:p w14:paraId="64613C14" w14:textId="77777777" w:rsidR="00DC3CF3" w:rsidRDefault="00DC3CF3" w:rsidP="00DC3CF3">
      <w:pPr>
        <w:ind w:firstLine="709"/>
      </w:pPr>
      <w:r w:rsidRPr="00D37C9B">
        <w:t>2 kriterijus</w:t>
      </w:r>
      <w:r>
        <w:t xml:space="preserve"> - </w:t>
      </w:r>
      <w:r w:rsidRPr="00D37C9B">
        <w:t>Pusryčių metu patiekiamų karštųjų patiekalų skaičius, iš kurio socialinės globos namų gyventojai gali pasirinkti, kai maitinimas vykdomas pagal pagrindinę pagyvenusių žmonių dieta (P3)</w:t>
      </w:r>
    </w:p>
    <w:p w14:paraId="014AC75A" w14:textId="77777777" w:rsidR="00DC3CF3" w:rsidRDefault="00DC3CF3" w:rsidP="00DC3CF3">
      <w:pPr>
        <w:ind w:firstLine="709"/>
      </w:pPr>
      <w:r>
        <w:fldChar w:fldCharType="begin">
          <w:ffData>
            <w:name w:val="Check12"/>
            <w:enabled/>
            <w:calcOnExit w:val="0"/>
            <w:checkBox>
              <w:sizeAuto/>
              <w:default w:val="0"/>
            </w:checkBox>
          </w:ffData>
        </w:fldChar>
      </w:r>
      <w:bookmarkStart w:id="3" w:name="Check12"/>
      <w:r>
        <w:instrText xml:space="preserve"> FORMCHECKBOX </w:instrText>
      </w:r>
      <w:r>
        <w:fldChar w:fldCharType="separate"/>
      </w:r>
      <w:r>
        <w:fldChar w:fldCharType="end"/>
      </w:r>
      <w:bookmarkEnd w:id="3"/>
      <w:r>
        <w:t xml:space="preserve"> 2 variantai</w:t>
      </w:r>
    </w:p>
    <w:p w14:paraId="2CCE7361"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3 variantai</w:t>
      </w:r>
    </w:p>
    <w:p w14:paraId="072D261C"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4 variantai</w:t>
      </w:r>
    </w:p>
    <w:p w14:paraId="6A1BC54A"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5 variantai</w:t>
      </w:r>
    </w:p>
    <w:p w14:paraId="466CAA85"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6 variantai</w:t>
      </w:r>
    </w:p>
    <w:p w14:paraId="51D6916C" w14:textId="77777777" w:rsidR="00DC3CF3" w:rsidRDefault="00DC3CF3" w:rsidP="00DC3CF3">
      <w:pPr>
        <w:ind w:firstLine="709"/>
      </w:pPr>
      <w:r>
        <w:t>(pasirinkti vieną variantą)</w:t>
      </w:r>
    </w:p>
    <w:p w14:paraId="2F95C5A9" w14:textId="77777777" w:rsidR="00DC3CF3" w:rsidRDefault="00DC3CF3" w:rsidP="00DC3CF3">
      <w:pPr>
        <w:ind w:firstLine="709"/>
      </w:pPr>
    </w:p>
    <w:p w14:paraId="1FCCADAD" w14:textId="77777777" w:rsidR="00DC3CF3" w:rsidRDefault="00DC3CF3" w:rsidP="00DC3CF3">
      <w:pPr>
        <w:ind w:firstLine="709"/>
      </w:pPr>
      <w:r w:rsidRPr="00DC52CA">
        <w:t>3 kriterijus</w:t>
      </w:r>
      <w:r>
        <w:t xml:space="preserve"> - </w:t>
      </w:r>
      <w:r w:rsidRPr="00DC52CA">
        <w:t>Pietų metu patiekiamų karštųjų patiekalų skaičius, iš kurio socialinės globos namų gyventojai gali pasirinkti, kai maitinimas vykdomas pagal pagrindinę pagyvenusių žmonių dieta (P3)</w:t>
      </w:r>
    </w:p>
    <w:p w14:paraId="0A2F920E"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2 variantai</w:t>
      </w:r>
    </w:p>
    <w:p w14:paraId="5E02CC25"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3 variantai</w:t>
      </w:r>
    </w:p>
    <w:p w14:paraId="2C5E95F6"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4 variantai</w:t>
      </w:r>
    </w:p>
    <w:p w14:paraId="43ABD522"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5 variantai</w:t>
      </w:r>
    </w:p>
    <w:p w14:paraId="321C603B"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6 variantai</w:t>
      </w:r>
    </w:p>
    <w:p w14:paraId="05A479F9" w14:textId="77777777" w:rsidR="00DC3CF3" w:rsidRDefault="00DC3CF3" w:rsidP="00DC3CF3">
      <w:pPr>
        <w:ind w:firstLine="709"/>
      </w:pPr>
      <w:r>
        <w:t>(pasirinkti vieną variantą)</w:t>
      </w:r>
    </w:p>
    <w:p w14:paraId="11E80453" w14:textId="77777777" w:rsidR="00DC3CF3" w:rsidRDefault="00DC3CF3" w:rsidP="00DC3CF3">
      <w:pPr>
        <w:ind w:firstLine="709"/>
      </w:pPr>
    </w:p>
    <w:p w14:paraId="0CFAA6D8" w14:textId="77777777" w:rsidR="00DC3CF3" w:rsidRDefault="00DC3CF3" w:rsidP="00DC3CF3">
      <w:pPr>
        <w:ind w:firstLine="709"/>
      </w:pPr>
      <w:r w:rsidRPr="00DC52CA">
        <w:t>4 kriterijus</w:t>
      </w:r>
      <w:r>
        <w:t xml:space="preserve"> - </w:t>
      </w:r>
      <w:r w:rsidRPr="00DC52CA">
        <w:t>Vakarienės metu patiekiamų karštųjų patiekalų skaičius, iš kurio socialinės globos namų gyventojai gali pasirinkti, kai maitinimas vykdomas pagal pagrindinę pagyvenusių žmonių dieta (P3)</w:t>
      </w:r>
    </w:p>
    <w:p w14:paraId="06DF52E9"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2 variantai</w:t>
      </w:r>
    </w:p>
    <w:p w14:paraId="407C6F17" w14:textId="77777777" w:rsidR="00DC3CF3" w:rsidRDefault="00DC3CF3" w:rsidP="00DC3CF3">
      <w:pPr>
        <w:ind w:firstLine="709"/>
      </w:pPr>
      <w:r>
        <w:lastRenderedPageBreak/>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3 variantai</w:t>
      </w:r>
    </w:p>
    <w:p w14:paraId="00BE92E9"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4 variantai</w:t>
      </w:r>
    </w:p>
    <w:p w14:paraId="2A16A80C"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5 variantai</w:t>
      </w:r>
    </w:p>
    <w:p w14:paraId="42399F10"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6 variantai</w:t>
      </w:r>
    </w:p>
    <w:p w14:paraId="379811D3" w14:textId="77777777" w:rsidR="00DC3CF3" w:rsidRDefault="00DC3CF3" w:rsidP="00DC3CF3">
      <w:pPr>
        <w:ind w:firstLine="709"/>
      </w:pPr>
      <w:r>
        <w:t>(pasirinkti vieną variantą)</w:t>
      </w:r>
    </w:p>
    <w:p w14:paraId="5FF0A81D" w14:textId="77777777" w:rsidR="00DC3CF3" w:rsidRDefault="00DC3CF3" w:rsidP="00DC3CF3">
      <w:pPr>
        <w:ind w:firstLine="709"/>
      </w:pPr>
    </w:p>
    <w:p w14:paraId="2E6E3FEC" w14:textId="77777777" w:rsidR="00DC3CF3" w:rsidRDefault="00DC3CF3" w:rsidP="00DC3CF3">
      <w:pPr>
        <w:ind w:firstLine="709"/>
      </w:pPr>
      <w:r w:rsidRPr="00DC52CA">
        <w:t>5 kriterijus</w:t>
      </w:r>
      <w:r>
        <w:t xml:space="preserve"> - </w:t>
      </w:r>
      <w:r w:rsidRPr="00DC52CA">
        <w:t>Pusryčių metu patiekiamų karštųjų patiekalų skaičius, iš kurio socialinės globos namų gyventojai gali pasirinkti, kai maitinimas vykdomas pagal sveikų žmonių mityba (P1)</w:t>
      </w:r>
    </w:p>
    <w:p w14:paraId="5696FCFA"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2 variantai</w:t>
      </w:r>
    </w:p>
    <w:p w14:paraId="7973DE28"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3 variantai</w:t>
      </w:r>
    </w:p>
    <w:p w14:paraId="6D1E8E7A"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4 variantai</w:t>
      </w:r>
    </w:p>
    <w:p w14:paraId="484CD887"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5 variantai</w:t>
      </w:r>
    </w:p>
    <w:p w14:paraId="471B96C6"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6 variantai</w:t>
      </w:r>
    </w:p>
    <w:p w14:paraId="0873FAB5" w14:textId="77777777" w:rsidR="00DC3CF3" w:rsidRDefault="00DC3CF3" w:rsidP="00DC3CF3">
      <w:pPr>
        <w:ind w:firstLine="709"/>
      </w:pPr>
      <w:r>
        <w:t>(pasirinkti vieną variantą)</w:t>
      </w:r>
    </w:p>
    <w:p w14:paraId="64659DE3" w14:textId="77777777" w:rsidR="00DC3CF3" w:rsidRDefault="00DC3CF3" w:rsidP="00DC3CF3">
      <w:pPr>
        <w:ind w:firstLine="709"/>
      </w:pPr>
    </w:p>
    <w:p w14:paraId="2966E6C8" w14:textId="77777777" w:rsidR="00DC3CF3" w:rsidRDefault="00DC3CF3" w:rsidP="00DC3CF3">
      <w:pPr>
        <w:ind w:firstLine="709"/>
      </w:pPr>
      <w:r w:rsidRPr="00DC52CA">
        <w:t>6 kriterijus</w:t>
      </w:r>
      <w:r>
        <w:t xml:space="preserve"> - </w:t>
      </w:r>
      <w:r w:rsidRPr="00DC52CA">
        <w:t>Pietų metu patiekiamų karštųjų patiekalų skaičius, iš kurio socialinės globos namų gyventojai gali pasirinkti, kai maitinimas vykdomas pagal sveikų žmonių mityba (P1)</w:t>
      </w:r>
    </w:p>
    <w:p w14:paraId="6BB04DE9"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2 variantai</w:t>
      </w:r>
    </w:p>
    <w:p w14:paraId="65A9D9E1"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3 variantai</w:t>
      </w:r>
    </w:p>
    <w:p w14:paraId="40187EDB"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4 variantai</w:t>
      </w:r>
    </w:p>
    <w:p w14:paraId="06C7638A"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5 variantai</w:t>
      </w:r>
    </w:p>
    <w:p w14:paraId="2A425FA7"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6 variantai</w:t>
      </w:r>
    </w:p>
    <w:p w14:paraId="4F5C5E30" w14:textId="77777777" w:rsidR="00DC3CF3" w:rsidRDefault="00DC3CF3" w:rsidP="00DC3CF3">
      <w:pPr>
        <w:ind w:firstLine="709"/>
      </w:pPr>
      <w:r>
        <w:t>(pasirinkti vieną variantą)</w:t>
      </w:r>
    </w:p>
    <w:p w14:paraId="25962D15" w14:textId="77777777" w:rsidR="00DC3CF3" w:rsidRDefault="00DC3CF3" w:rsidP="00DC3CF3">
      <w:pPr>
        <w:ind w:firstLine="709"/>
      </w:pPr>
    </w:p>
    <w:p w14:paraId="0D4C49B6" w14:textId="77777777" w:rsidR="00DC3CF3" w:rsidRDefault="00DC3CF3" w:rsidP="00DC3CF3">
      <w:pPr>
        <w:ind w:firstLine="709"/>
      </w:pPr>
      <w:r w:rsidRPr="00DC52CA">
        <w:t>7 kriterijus</w:t>
      </w:r>
      <w:r>
        <w:t xml:space="preserve"> - </w:t>
      </w:r>
      <w:r w:rsidRPr="00DC52CA">
        <w:t>Vakarienės metu patiekiamų karštųjų patiekalų skaičius, iš kurio socialinės globos namų gyventojai gali pasirinkti, kai maitinimas vykdomas pagal sveikų žmonių mityba (P1)</w:t>
      </w:r>
    </w:p>
    <w:p w14:paraId="42B47EBE"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2 variantai</w:t>
      </w:r>
    </w:p>
    <w:p w14:paraId="216F1EA2"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3 variantai</w:t>
      </w:r>
    </w:p>
    <w:p w14:paraId="3EF6FE00"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4 variantai</w:t>
      </w:r>
    </w:p>
    <w:p w14:paraId="247B14FA"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5 variantai</w:t>
      </w:r>
    </w:p>
    <w:p w14:paraId="20E07F88"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6 variantai</w:t>
      </w:r>
    </w:p>
    <w:p w14:paraId="5F894D89" w14:textId="77777777" w:rsidR="00DC3CF3" w:rsidRDefault="00DC3CF3" w:rsidP="00DC3CF3">
      <w:pPr>
        <w:ind w:firstLine="709"/>
      </w:pPr>
      <w:r>
        <w:t>(pasirinkti vieną variantą)</w:t>
      </w:r>
    </w:p>
    <w:p w14:paraId="31706566" w14:textId="77777777" w:rsidR="00DC3CF3" w:rsidRDefault="00DC3CF3" w:rsidP="00DC3CF3">
      <w:pPr>
        <w:ind w:firstLine="709"/>
      </w:pPr>
    </w:p>
    <w:p w14:paraId="3FEED1B9" w14:textId="77777777" w:rsidR="00DC3CF3" w:rsidRDefault="00DC3CF3" w:rsidP="00DC3CF3">
      <w:pPr>
        <w:ind w:firstLine="709"/>
      </w:pPr>
      <w:r w:rsidRPr="00DC52CA">
        <w:t>8 kriterijus</w:t>
      </w:r>
      <w:r>
        <w:t xml:space="preserve"> - </w:t>
      </w:r>
      <w:r w:rsidRPr="00DC52CA">
        <w:t>Laikotarpis, kuriam sudaromi valgiaraščiai pagal pagrindinę pagyvenusių žmonių dietą (P3)</w:t>
      </w:r>
    </w:p>
    <w:p w14:paraId="47F06D9D"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14 dienų</w:t>
      </w:r>
    </w:p>
    <w:p w14:paraId="6DA9FDD8"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21 dienos</w:t>
      </w:r>
    </w:p>
    <w:p w14:paraId="2D7C3132"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28 dienų</w:t>
      </w:r>
    </w:p>
    <w:p w14:paraId="10780A08" w14:textId="77777777" w:rsidR="00DC3CF3" w:rsidRDefault="00DC3CF3" w:rsidP="00DC3CF3">
      <w:pPr>
        <w:ind w:firstLine="709"/>
      </w:pPr>
      <w:r>
        <w:t>(pasirinkti vieną variantą)</w:t>
      </w:r>
    </w:p>
    <w:p w14:paraId="68259797" w14:textId="77777777" w:rsidR="00DC3CF3" w:rsidRDefault="00DC3CF3" w:rsidP="00DC3CF3">
      <w:pPr>
        <w:ind w:firstLine="709"/>
      </w:pPr>
    </w:p>
    <w:p w14:paraId="05356F06" w14:textId="77777777" w:rsidR="00DC3CF3" w:rsidRDefault="00DC3CF3" w:rsidP="00DC3CF3">
      <w:pPr>
        <w:ind w:firstLine="709"/>
      </w:pPr>
      <w:r w:rsidRPr="00D03787">
        <w:t>9 kriterijus</w:t>
      </w:r>
      <w:r>
        <w:t xml:space="preserve"> - </w:t>
      </w:r>
      <w:r w:rsidRPr="00D03787">
        <w:t>Laikotarpis, kuriam sudaromi valgiaraščiai pagal sveikų žmonių mitybą (P1)</w:t>
      </w:r>
    </w:p>
    <w:p w14:paraId="6DF0F39F"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14 dienų</w:t>
      </w:r>
    </w:p>
    <w:p w14:paraId="4FBF0EAD"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21 dienos</w:t>
      </w:r>
    </w:p>
    <w:p w14:paraId="6FA2DCAF" w14:textId="77777777" w:rsidR="00DC3CF3" w:rsidRDefault="00DC3CF3" w:rsidP="00DC3CF3">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28 dienų</w:t>
      </w:r>
    </w:p>
    <w:p w14:paraId="55F91D9C" w14:textId="77777777" w:rsidR="00DC3CF3" w:rsidRDefault="00DC3CF3" w:rsidP="00DC3CF3">
      <w:pPr>
        <w:ind w:firstLine="709"/>
      </w:pPr>
      <w:r>
        <w:t>(pasirinkti vieną variantą)</w:t>
      </w:r>
    </w:p>
    <w:p w14:paraId="50F1C336" w14:textId="77777777" w:rsidR="00DC3CF3" w:rsidRPr="002A40E4" w:rsidRDefault="00DC3CF3" w:rsidP="00DC3CF3">
      <w:pPr>
        <w:rPr>
          <w:rFonts w:cs="Times New Roman"/>
          <w:szCs w:val="24"/>
        </w:rPr>
      </w:pPr>
    </w:p>
    <w:p w14:paraId="65DACAC7" w14:textId="77777777" w:rsidR="00DC3CF3" w:rsidRPr="00D0058D" w:rsidRDefault="00DC3CF3" w:rsidP="00DC3CF3">
      <w:pPr>
        <w:jc w:val="center"/>
        <w:rPr>
          <w:rFonts w:cs="Times New Roman"/>
          <w:b/>
          <w:bCs/>
          <w:szCs w:val="24"/>
        </w:rPr>
      </w:pPr>
      <w:r w:rsidRPr="00D0058D">
        <w:rPr>
          <w:rFonts w:cs="Times New Roman"/>
          <w:b/>
          <w:bCs/>
          <w:szCs w:val="24"/>
        </w:rPr>
        <w:lastRenderedPageBreak/>
        <w:t>VI SKYRIUS</w:t>
      </w:r>
    </w:p>
    <w:p w14:paraId="15A21E2B" w14:textId="77777777" w:rsidR="00DC3CF3" w:rsidRPr="002A40E4" w:rsidRDefault="00DC3CF3" w:rsidP="00DC3CF3">
      <w:pPr>
        <w:jc w:val="center"/>
        <w:rPr>
          <w:rFonts w:cs="Times New Roman"/>
          <w:b/>
          <w:bCs/>
          <w:szCs w:val="24"/>
        </w:rPr>
      </w:pPr>
      <w:r w:rsidRPr="002A40E4">
        <w:rPr>
          <w:rFonts w:cs="Times New Roman"/>
          <w:b/>
          <w:bCs/>
          <w:szCs w:val="24"/>
        </w:rPr>
        <w:t>PRIDEDAMI DOKUMENTAI IR INFORMACIJA APIE KONFIDENCIALUMĄ</w:t>
      </w:r>
    </w:p>
    <w:p w14:paraId="076C245A" w14:textId="77777777" w:rsidR="00DC3CF3" w:rsidRPr="002A40E4" w:rsidRDefault="00DC3CF3" w:rsidP="00DC3CF3">
      <w:pPr>
        <w:rPr>
          <w:rFonts w:cs="Times New Roman"/>
          <w:szCs w:val="24"/>
        </w:rPr>
      </w:pPr>
    </w:p>
    <w:p w14:paraId="5ABB442B" w14:textId="77777777" w:rsidR="00DC3CF3" w:rsidRPr="002A40E4" w:rsidRDefault="00DC3CF3" w:rsidP="00DC3CF3">
      <w:pPr>
        <w:pStyle w:val="Sraopastraipa"/>
        <w:numPr>
          <w:ilvl w:val="0"/>
          <w:numId w:val="1"/>
        </w:numPr>
        <w:rPr>
          <w:rFonts w:cs="Times New Roman"/>
          <w:szCs w:val="24"/>
        </w:rPr>
      </w:pPr>
      <w:r w:rsidRPr="002A40E4">
        <w:rPr>
          <w:rFonts w:cs="Times New Roman"/>
          <w:szCs w:val="24"/>
        </w:rPr>
        <w:t>Dokumentai teikiami su pasiūlymu CVP IS priemonėmis:</w:t>
      </w:r>
    </w:p>
    <w:p w14:paraId="5D331DA8" w14:textId="77777777" w:rsidR="00DC3CF3" w:rsidRPr="002A40E4" w:rsidRDefault="00DC3CF3" w:rsidP="00DC3CF3">
      <w:pPr>
        <w:rPr>
          <w:rFonts w:cs="Times New Roman"/>
          <w:szCs w:val="24"/>
        </w:rPr>
      </w:pPr>
    </w:p>
    <w:p w14:paraId="0D058F6D" w14:textId="77777777" w:rsidR="00DC3CF3" w:rsidRPr="002A40E4" w:rsidRDefault="00DC3CF3" w:rsidP="00DC3CF3">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5</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3CF3" w:rsidRPr="002A40E4" w14:paraId="06A1C41A" w14:textId="77777777" w:rsidTr="007B3F29">
        <w:tc>
          <w:tcPr>
            <w:tcW w:w="310" w:type="pct"/>
          </w:tcPr>
          <w:p w14:paraId="295BF076" w14:textId="77777777" w:rsidR="00DC3CF3" w:rsidRPr="002A40E4" w:rsidRDefault="00DC3CF3" w:rsidP="007B3F29">
            <w:pPr>
              <w:jc w:val="center"/>
              <w:rPr>
                <w:rFonts w:cs="Times New Roman"/>
                <w:b/>
                <w:bCs/>
                <w:szCs w:val="24"/>
              </w:rPr>
            </w:pPr>
            <w:r w:rsidRPr="002A40E4">
              <w:rPr>
                <w:rFonts w:cs="Times New Roman"/>
                <w:b/>
                <w:bCs/>
                <w:szCs w:val="24"/>
              </w:rPr>
              <w:t>Nr.</w:t>
            </w:r>
          </w:p>
        </w:tc>
        <w:tc>
          <w:tcPr>
            <w:tcW w:w="1799" w:type="pct"/>
          </w:tcPr>
          <w:p w14:paraId="4724AA9F" w14:textId="77777777" w:rsidR="00DC3CF3" w:rsidRPr="002A40E4" w:rsidRDefault="00DC3CF3" w:rsidP="007B3F29">
            <w:pPr>
              <w:jc w:val="center"/>
              <w:rPr>
                <w:rFonts w:cs="Times New Roman"/>
                <w:b/>
                <w:bCs/>
                <w:szCs w:val="24"/>
              </w:rPr>
            </w:pPr>
            <w:r w:rsidRPr="002A40E4">
              <w:rPr>
                <w:rFonts w:cs="Times New Roman"/>
                <w:b/>
                <w:bCs/>
                <w:szCs w:val="24"/>
              </w:rPr>
              <w:t>Dokumentas</w:t>
            </w:r>
          </w:p>
        </w:tc>
        <w:tc>
          <w:tcPr>
            <w:tcW w:w="1095" w:type="pct"/>
          </w:tcPr>
          <w:p w14:paraId="64B261BD" w14:textId="77777777" w:rsidR="00DC3CF3" w:rsidRPr="002A40E4" w:rsidRDefault="00DC3CF3" w:rsidP="007B3F29">
            <w:pPr>
              <w:jc w:val="center"/>
              <w:rPr>
                <w:rFonts w:cs="Times New Roman"/>
                <w:b/>
                <w:bCs/>
                <w:szCs w:val="24"/>
              </w:rPr>
            </w:pPr>
            <w:r w:rsidRPr="002A40E4">
              <w:rPr>
                <w:rFonts w:cs="Times New Roman"/>
                <w:b/>
                <w:bCs/>
                <w:szCs w:val="24"/>
              </w:rPr>
              <w:t>Ar dokumente yra konfidencialios informacijos?</w:t>
            </w:r>
          </w:p>
          <w:p w14:paraId="2A5C708B" w14:textId="77777777" w:rsidR="00DC3CF3" w:rsidRPr="002A40E4" w:rsidRDefault="00DC3CF3" w:rsidP="007B3F29">
            <w:pPr>
              <w:jc w:val="center"/>
              <w:rPr>
                <w:rFonts w:cs="Times New Roman"/>
                <w:b/>
                <w:bCs/>
                <w:szCs w:val="24"/>
              </w:rPr>
            </w:pPr>
            <w:r w:rsidRPr="002A40E4">
              <w:rPr>
                <w:rFonts w:cs="Times New Roman"/>
                <w:b/>
                <w:bCs/>
                <w:szCs w:val="24"/>
              </w:rPr>
              <w:t>(Taip / Ne)</w:t>
            </w:r>
          </w:p>
        </w:tc>
        <w:tc>
          <w:tcPr>
            <w:tcW w:w="1796" w:type="pct"/>
          </w:tcPr>
          <w:p w14:paraId="37565904" w14:textId="77777777" w:rsidR="00DC3CF3" w:rsidRPr="002A40E4" w:rsidRDefault="00DC3CF3" w:rsidP="007B3F29">
            <w:pPr>
              <w:jc w:val="center"/>
              <w:rPr>
                <w:rFonts w:cs="Times New Roman"/>
                <w:b/>
                <w:bCs/>
                <w:szCs w:val="24"/>
              </w:rPr>
            </w:pPr>
            <w:r w:rsidRPr="002A40E4">
              <w:rPr>
                <w:rFonts w:cs="Times New Roman"/>
                <w:b/>
                <w:bCs/>
                <w:szCs w:val="24"/>
              </w:rPr>
              <w:t>Paaiškinimas, kokia konkreti informacija dokumente yra konfidenciali ir pagrindimas, kodėl ši informacija yra konfidenciali</w:t>
            </w:r>
          </w:p>
        </w:tc>
      </w:tr>
      <w:tr w:rsidR="00DC3CF3" w:rsidRPr="002A40E4" w14:paraId="27D4D3AE" w14:textId="77777777" w:rsidTr="007B3F29">
        <w:tc>
          <w:tcPr>
            <w:tcW w:w="310" w:type="pct"/>
          </w:tcPr>
          <w:p w14:paraId="06ECBE2A" w14:textId="77777777" w:rsidR="00DC3CF3" w:rsidRPr="002A40E4" w:rsidRDefault="00DC3CF3" w:rsidP="007B3F29">
            <w:pPr>
              <w:jc w:val="center"/>
              <w:rPr>
                <w:rFonts w:cs="Times New Roman"/>
                <w:b/>
                <w:bCs/>
                <w:szCs w:val="24"/>
              </w:rPr>
            </w:pPr>
            <w:r w:rsidRPr="002A40E4">
              <w:rPr>
                <w:rFonts w:cs="Times New Roman"/>
                <w:b/>
                <w:bCs/>
                <w:szCs w:val="24"/>
              </w:rPr>
              <w:t>1</w:t>
            </w:r>
          </w:p>
        </w:tc>
        <w:tc>
          <w:tcPr>
            <w:tcW w:w="1799" w:type="pct"/>
          </w:tcPr>
          <w:p w14:paraId="434804E2" w14:textId="77777777" w:rsidR="00DC3CF3" w:rsidRPr="002A40E4" w:rsidRDefault="00DC3CF3" w:rsidP="007B3F29">
            <w:pPr>
              <w:jc w:val="center"/>
              <w:rPr>
                <w:rFonts w:cs="Times New Roman"/>
                <w:b/>
                <w:bCs/>
                <w:szCs w:val="24"/>
              </w:rPr>
            </w:pPr>
            <w:r w:rsidRPr="002A40E4">
              <w:rPr>
                <w:rFonts w:cs="Times New Roman"/>
                <w:b/>
                <w:bCs/>
                <w:szCs w:val="24"/>
              </w:rPr>
              <w:t>2</w:t>
            </w:r>
          </w:p>
        </w:tc>
        <w:tc>
          <w:tcPr>
            <w:tcW w:w="1095" w:type="pct"/>
          </w:tcPr>
          <w:p w14:paraId="3CF031B6" w14:textId="77777777" w:rsidR="00DC3CF3" w:rsidRPr="002A40E4" w:rsidRDefault="00DC3CF3" w:rsidP="007B3F29">
            <w:pPr>
              <w:jc w:val="center"/>
              <w:rPr>
                <w:rFonts w:cs="Times New Roman"/>
                <w:b/>
                <w:bCs/>
                <w:szCs w:val="24"/>
              </w:rPr>
            </w:pPr>
            <w:r w:rsidRPr="002A40E4">
              <w:rPr>
                <w:rFonts w:cs="Times New Roman"/>
                <w:b/>
                <w:bCs/>
                <w:szCs w:val="24"/>
              </w:rPr>
              <w:t>3</w:t>
            </w:r>
          </w:p>
        </w:tc>
        <w:tc>
          <w:tcPr>
            <w:tcW w:w="1796" w:type="pct"/>
          </w:tcPr>
          <w:p w14:paraId="65AFE443" w14:textId="77777777" w:rsidR="00DC3CF3" w:rsidRPr="002A40E4" w:rsidRDefault="00DC3CF3" w:rsidP="007B3F29">
            <w:pPr>
              <w:jc w:val="center"/>
              <w:rPr>
                <w:rFonts w:cs="Times New Roman"/>
                <w:b/>
                <w:bCs/>
                <w:szCs w:val="24"/>
              </w:rPr>
            </w:pPr>
            <w:r w:rsidRPr="002A40E4">
              <w:rPr>
                <w:rFonts w:cs="Times New Roman"/>
                <w:b/>
                <w:bCs/>
                <w:szCs w:val="24"/>
              </w:rPr>
              <w:t>4</w:t>
            </w:r>
          </w:p>
        </w:tc>
      </w:tr>
      <w:tr w:rsidR="00DC3CF3" w:rsidRPr="002A40E4" w14:paraId="1C6A2A68" w14:textId="77777777" w:rsidTr="007B3F29">
        <w:tc>
          <w:tcPr>
            <w:tcW w:w="310" w:type="pct"/>
          </w:tcPr>
          <w:p w14:paraId="2AC97EEC" w14:textId="77777777" w:rsidR="00DC3CF3" w:rsidRPr="002A40E4" w:rsidRDefault="00DC3CF3" w:rsidP="007B3F29">
            <w:pPr>
              <w:rPr>
                <w:rFonts w:cs="Times New Roman"/>
                <w:szCs w:val="24"/>
              </w:rPr>
            </w:pPr>
          </w:p>
        </w:tc>
        <w:tc>
          <w:tcPr>
            <w:tcW w:w="1799" w:type="pct"/>
          </w:tcPr>
          <w:p w14:paraId="0F16ECDE" w14:textId="77777777" w:rsidR="00DC3CF3" w:rsidRPr="002A40E4" w:rsidRDefault="00DC3CF3" w:rsidP="007B3F29">
            <w:pPr>
              <w:rPr>
                <w:rFonts w:cs="Times New Roman"/>
                <w:szCs w:val="24"/>
              </w:rPr>
            </w:pPr>
          </w:p>
        </w:tc>
        <w:tc>
          <w:tcPr>
            <w:tcW w:w="1095" w:type="pct"/>
          </w:tcPr>
          <w:p w14:paraId="7D89BEE9" w14:textId="77777777" w:rsidR="00DC3CF3" w:rsidRPr="002A40E4" w:rsidRDefault="00DC3CF3" w:rsidP="007B3F29">
            <w:pPr>
              <w:rPr>
                <w:rFonts w:cs="Times New Roman"/>
                <w:szCs w:val="24"/>
              </w:rPr>
            </w:pPr>
          </w:p>
        </w:tc>
        <w:tc>
          <w:tcPr>
            <w:tcW w:w="1796" w:type="pct"/>
          </w:tcPr>
          <w:p w14:paraId="286DEEAD" w14:textId="77777777" w:rsidR="00DC3CF3" w:rsidRPr="002A40E4" w:rsidRDefault="00DC3CF3" w:rsidP="007B3F29">
            <w:pPr>
              <w:rPr>
                <w:rFonts w:cs="Times New Roman"/>
                <w:szCs w:val="24"/>
              </w:rPr>
            </w:pPr>
          </w:p>
        </w:tc>
      </w:tr>
      <w:tr w:rsidR="00DC3CF3" w:rsidRPr="002A40E4" w14:paraId="1E6F9EC6" w14:textId="77777777" w:rsidTr="007B3F29">
        <w:tc>
          <w:tcPr>
            <w:tcW w:w="310" w:type="pct"/>
          </w:tcPr>
          <w:p w14:paraId="2FE99D2B" w14:textId="77777777" w:rsidR="00DC3CF3" w:rsidRPr="002A40E4" w:rsidRDefault="00DC3CF3" w:rsidP="007B3F29">
            <w:pPr>
              <w:rPr>
                <w:rFonts w:cs="Times New Roman"/>
                <w:szCs w:val="24"/>
              </w:rPr>
            </w:pPr>
          </w:p>
        </w:tc>
        <w:tc>
          <w:tcPr>
            <w:tcW w:w="1799" w:type="pct"/>
          </w:tcPr>
          <w:p w14:paraId="303F35BE" w14:textId="77777777" w:rsidR="00DC3CF3" w:rsidRPr="002A40E4" w:rsidRDefault="00DC3CF3" w:rsidP="007B3F29">
            <w:pPr>
              <w:rPr>
                <w:rFonts w:cs="Times New Roman"/>
                <w:szCs w:val="24"/>
              </w:rPr>
            </w:pPr>
          </w:p>
        </w:tc>
        <w:tc>
          <w:tcPr>
            <w:tcW w:w="1095" w:type="pct"/>
          </w:tcPr>
          <w:p w14:paraId="03FD7991" w14:textId="77777777" w:rsidR="00DC3CF3" w:rsidRPr="002A40E4" w:rsidRDefault="00DC3CF3" w:rsidP="007B3F29">
            <w:pPr>
              <w:rPr>
                <w:rFonts w:cs="Times New Roman"/>
                <w:szCs w:val="24"/>
              </w:rPr>
            </w:pPr>
          </w:p>
        </w:tc>
        <w:tc>
          <w:tcPr>
            <w:tcW w:w="1796" w:type="pct"/>
          </w:tcPr>
          <w:p w14:paraId="2E2D645A" w14:textId="77777777" w:rsidR="00DC3CF3" w:rsidRPr="002A40E4" w:rsidRDefault="00DC3CF3" w:rsidP="007B3F29">
            <w:pPr>
              <w:rPr>
                <w:rFonts w:cs="Times New Roman"/>
                <w:szCs w:val="24"/>
              </w:rPr>
            </w:pPr>
          </w:p>
        </w:tc>
      </w:tr>
    </w:tbl>
    <w:p w14:paraId="3B2ACFBF" w14:textId="77777777" w:rsidR="00DC3CF3" w:rsidRPr="002A40E4" w:rsidRDefault="00DC3CF3" w:rsidP="00DC3CF3">
      <w:pPr>
        <w:rPr>
          <w:rFonts w:cs="Times New Roman"/>
          <w:szCs w:val="24"/>
        </w:rPr>
      </w:pPr>
    </w:p>
    <w:p w14:paraId="7470A69A" w14:textId="77777777" w:rsidR="00DC3CF3" w:rsidRPr="00D0058D" w:rsidRDefault="00DC3CF3" w:rsidP="00DC3CF3">
      <w:pPr>
        <w:jc w:val="center"/>
        <w:rPr>
          <w:rFonts w:cs="Times New Roman"/>
          <w:b/>
          <w:bCs/>
          <w:szCs w:val="24"/>
        </w:rPr>
      </w:pPr>
      <w:r w:rsidRPr="00D0058D">
        <w:rPr>
          <w:rFonts w:cs="Times New Roman"/>
          <w:b/>
          <w:bCs/>
          <w:szCs w:val="24"/>
        </w:rPr>
        <w:t>VII SKYRIUS</w:t>
      </w:r>
    </w:p>
    <w:p w14:paraId="20B46872" w14:textId="77777777" w:rsidR="00DC3CF3" w:rsidRPr="002A40E4" w:rsidRDefault="00DC3CF3" w:rsidP="00DC3CF3">
      <w:pPr>
        <w:jc w:val="center"/>
        <w:rPr>
          <w:rFonts w:cs="Times New Roman"/>
          <w:b/>
          <w:bCs/>
          <w:szCs w:val="24"/>
        </w:rPr>
      </w:pPr>
      <w:r w:rsidRPr="002A40E4">
        <w:rPr>
          <w:rFonts w:cs="Times New Roman"/>
          <w:b/>
          <w:bCs/>
          <w:szCs w:val="24"/>
        </w:rPr>
        <w:t>BAIGIAMOSIOS NUOSTATOS</w:t>
      </w:r>
    </w:p>
    <w:p w14:paraId="441792B0" w14:textId="77777777" w:rsidR="00DC3CF3" w:rsidRPr="002A40E4" w:rsidRDefault="00DC3CF3" w:rsidP="00DC3CF3">
      <w:pPr>
        <w:rPr>
          <w:rFonts w:cs="Times New Roman"/>
          <w:szCs w:val="24"/>
        </w:rPr>
      </w:pPr>
    </w:p>
    <w:p w14:paraId="57634965" w14:textId="77777777" w:rsidR="00DC3CF3" w:rsidRPr="002A40E4" w:rsidRDefault="00DC3CF3" w:rsidP="00DC3CF3">
      <w:pPr>
        <w:ind w:firstLine="709"/>
        <w:rPr>
          <w:rFonts w:cs="Times New Roman"/>
          <w:szCs w:val="24"/>
        </w:rPr>
      </w:pPr>
      <w:r w:rsidRPr="002A40E4">
        <w:rPr>
          <w:rFonts w:cs="Times New Roman"/>
          <w:szCs w:val="24"/>
        </w:rPr>
        <w:t>Pasirašydamas šį pasiūlymą, tvirtintu, kad:</w:t>
      </w:r>
    </w:p>
    <w:p w14:paraId="17039145" w14:textId="77777777" w:rsidR="00DC3CF3" w:rsidRPr="002A40E4" w:rsidRDefault="00DC3CF3" w:rsidP="00DC3CF3">
      <w:pPr>
        <w:ind w:firstLine="709"/>
        <w:rPr>
          <w:rFonts w:cs="Times New Roman"/>
          <w:szCs w:val="24"/>
        </w:rPr>
      </w:pPr>
      <w:r w:rsidRPr="002A40E4">
        <w:rPr>
          <w:rFont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E8B4EB" w14:textId="77777777" w:rsidR="00DC3CF3" w:rsidRPr="002A40E4" w:rsidRDefault="00DC3CF3" w:rsidP="00DC3CF3">
      <w:pPr>
        <w:ind w:firstLine="709"/>
        <w:rPr>
          <w:rFonts w:cs="Times New Roman"/>
          <w:szCs w:val="24"/>
        </w:rPr>
      </w:pPr>
      <w:r w:rsidRPr="002A40E4">
        <w:rPr>
          <w:rFonts w:cs="Times New Roman"/>
          <w:szCs w:val="24"/>
        </w:rPr>
        <w:t>2. sutinku su pirkimo dokumentuose nustatytomis sąlygomis ir procedūromis,</w:t>
      </w:r>
    </w:p>
    <w:p w14:paraId="407185B2" w14:textId="77777777" w:rsidR="00DC3CF3" w:rsidRPr="002A40E4" w:rsidRDefault="00DC3CF3" w:rsidP="00DC3CF3">
      <w:pPr>
        <w:ind w:firstLine="709"/>
        <w:rPr>
          <w:rFonts w:cs="Times New Roman"/>
          <w:szCs w:val="24"/>
        </w:rPr>
      </w:pPr>
      <w:r w:rsidRPr="002A40E4">
        <w:rPr>
          <w:rFonts w:cs="Times New Roman"/>
          <w:szCs w:val="24"/>
        </w:rPr>
        <w:t>3. pasiūlymo dokumentuose pateikti duomenys ir informacija yra teisinga ir apima viską, ko reikia tinkamam sutarties įvykdymui;</w:t>
      </w:r>
    </w:p>
    <w:p w14:paraId="5E22CDE9" w14:textId="77777777" w:rsidR="00DC3CF3" w:rsidRPr="002A40E4" w:rsidRDefault="00DC3CF3" w:rsidP="00DC3CF3">
      <w:pPr>
        <w:ind w:firstLine="709"/>
        <w:rPr>
          <w:rFonts w:cs="Times New Roman"/>
          <w:szCs w:val="24"/>
        </w:rPr>
      </w:pPr>
      <w:r w:rsidRPr="002A40E4">
        <w:rPr>
          <w:rFonts w:cs="Times New Roman"/>
          <w:szCs w:val="24"/>
        </w:rPr>
        <w:t>4. pasiūlymas galioja Specialiųjų pirkimo sąlygų 1 priede nurodytą terminą.</w:t>
      </w:r>
    </w:p>
    <w:p w14:paraId="78425216" w14:textId="77777777" w:rsidR="00DC3CF3" w:rsidRPr="002A40E4" w:rsidRDefault="00DC3CF3" w:rsidP="00DC3CF3">
      <w:pPr>
        <w:rPr>
          <w:rFont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3CF3" w:rsidRPr="002A40E4" w14:paraId="3B99EB12" w14:textId="77777777" w:rsidTr="007B3F29">
        <w:tc>
          <w:tcPr>
            <w:tcW w:w="1484" w:type="pct"/>
            <w:tcBorders>
              <w:bottom w:val="single" w:sz="4" w:space="0" w:color="auto"/>
            </w:tcBorders>
          </w:tcPr>
          <w:p w14:paraId="23540C28" w14:textId="77777777" w:rsidR="00DC3CF3" w:rsidRPr="002A40E4" w:rsidRDefault="00DC3CF3" w:rsidP="007B3F29">
            <w:pPr>
              <w:rPr>
                <w:rFonts w:cs="Times New Roman"/>
                <w:szCs w:val="24"/>
              </w:rPr>
            </w:pPr>
          </w:p>
        </w:tc>
        <w:tc>
          <w:tcPr>
            <w:tcW w:w="517" w:type="pct"/>
          </w:tcPr>
          <w:p w14:paraId="6A631F3D" w14:textId="77777777" w:rsidR="00DC3CF3" w:rsidRPr="002A40E4" w:rsidRDefault="00DC3CF3" w:rsidP="007B3F29">
            <w:pPr>
              <w:rPr>
                <w:rFonts w:cs="Times New Roman"/>
                <w:szCs w:val="24"/>
              </w:rPr>
            </w:pPr>
          </w:p>
        </w:tc>
        <w:tc>
          <w:tcPr>
            <w:tcW w:w="1000" w:type="pct"/>
            <w:tcBorders>
              <w:bottom w:val="single" w:sz="4" w:space="0" w:color="auto"/>
            </w:tcBorders>
          </w:tcPr>
          <w:p w14:paraId="77B256A6" w14:textId="77777777" w:rsidR="00DC3CF3" w:rsidRPr="002A40E4" w:rsidRDefault="00DC3CF3" w:rsidP="007B3F29">
            <w:pPr>
              <w:rPr>
                <w:rFonts w:cs="Times New Roman"/>
                <w:szCs w:val="24"/>
              </w:rPr>
            </w:pPr>
          </w:p>
        </w:tc>
        <w:tc>
          <w:tcPr>
            <w:tcW w:w="517" w:type="pct"/>
          </w:tcPr>
          <w:p w14:paraId="0FB3294D" w14:textId="77777777" w:rsidR="00DC3CF3" w:rsidRPr="002A40E4" w:rsidRDefault="00DC3CF3" w:rsidP="007B3F29">
            <w:pPr>
              <w:rPr>
                <w:rFonts w:cs="Times New Roman"/>
                <w:szCs w:val="24"/>
              </w:rPr>
            </w:pPr>
          </w:p>
        </w:tc>
        <w:tc>
          <w:tcPr>
            <w:tcW w:w="1482" w:type="pct"/>
            <w:tcBorders>
              <w:bottom w:val="single" w:sz="4" w:space="0" w:color="auto"/>
            </w:tcBorders>
          </w:tcPr>
          <w:p w14:paraId="67442059" w14:textId="77777777" w:rsidR="00DC3CF3" w:rsidRPr="002A40E4" w:rsidRDefault="00DC3CF3" w:rsidP="007B3F29">
            <w:pPr>
              <w:rPr>
                <w:rFonts w:cs="Times New Roman"/>
                <w:szCs w:val="24"/>
              </w:rPr>
            </w:pPr>
          </w:p>
        </w:tc>
      </w:tr>
      <w:tr w:rsidR="00DC3CF3" w:rsidRPr="002A40E4" w14:paraId="4B66EC29" w14:textId="77777777" w:rsidTr="007B3F29">
        <w:tc>
          <w:tcPr>
            <w:tcW w:w="1484" w:type="pct"/>
            <w:tcBorders>
              <w:top w:val="single" w:sz="4" w:space="0" w:color="auto"/>
            </w:tcBorders>
          </w:tcPr>
          <w:p w14:paraId="1ADBEB3B" w14:textId="77777777" w:rsidR="00DC3CF3" w:rsidRPr="002A40E4" w:rsidRDefault="00DC3CF3" w:rsidP="007B3F29">
            <w:pPr>
              <w:jc w:val="left"/>
              <w:rPr>
                <w:rFonts w:cs="Times New Roman"/>
                <w:szCs w:val="24"/>
              </w:rPr>
            </w:pPr>
            <w:r w:rsidRPr="002A40E4">
              <w:rPr>
                <w:rFonts w:cs="Times New Roman"/>
                <w:szCs w:val="24"/>
              </w:rPr>
              <w:t>(tiekėjo arba jo įgalioto asmens pareigų pavadinimas)</w:t>
            </w:r>
          </w:p>
        </w:tc>
        <w:tc>
          <w:tcPr>
            <w:tcW w:w="517" w:type="pct"/>
          </w:tcPr>
          <w:p w14:paraId="01DBFA2C" w14:textId="77777777" w:rsidR="00DC3CF3" w:rsidRPr="002A40E4" w:rsidRDefault="00DC3CF3" w:rsidP="007B3F29">
            <w:pPr>
              <w:rPr>
                <w:rFonts w:cs="Times New Roman"/>
                <w:szCs w:val="24"/>
              </w:rPr>
            </w:pPr>
          </w:p>
        </w:tc>
        <w:tc>
          <w:tcPr>
            <w:tcW w:w="1000" w:type="pct"/>
            <w:tcBorders>
              <w:top w:val="single" w:sz="4" w:space="0" w:color="auto"/>
            </w:tcBorders>
          </w:tcPr>
          <w:p w14:paraId="6F192540" w14:textId="77777777" w:rsidR="00DC3CF3" w:rsidRPr="002A40E4" w:rsidRDefault="00DC3CF3" w:rsidP="007B3F29">
            <w:pPr>
              <w:rPr>
                <w:rFonts w:cs="Times New Roman"/>
                <w:szCs w:val="24"/>
              </w:rPr>
            </w:pPr>
            <w:r w:rsidRPr="002A40E4">
              <w:rPr>
                <w:rFonts w:cs="Times New Roman"/>
                <w:szCs w:val="24"/>
              </w:rPr>
              <w:t>(parašas)</w:t>
            </w:r>
          </w:p>
        </w:tc>
        <w:tc>
          <w:tcPr>
            <w:tcW w:w="517" w:type="pct"/>
          </w:tcPr>
          <w:p w14:paraId="32B6FC18" w14:textId="77777777" w:rsidR="00DC3CF3" w:rsidRPr="002A40E4" w:rsidRDefault="00DC3CF3" w:rsidP="007B3F29">
            <w:pPr>
              <w:rPr>
                <w:rFonts w:cs="Times New Roman"/>
                <w:szCs w:val="24"/>
              </w:rPr>
            </w:pPr>
          </w:p>
        </w:tc>
        <w:tc>
          <w:tcPr>
            <w:tcW w:w="1482" w:type="pct"/>
            <w:tcBorders>
              <w:top w:val="single" w:sz="4" w:space="0" w:color="auto"/>
            </w:tcBorders>
          </w:tcPr>
          <w:p w14:paraId="30F1E83B" w14:textId="77777777" w:rsidR="00DC3CF3" w:rsidRPr="002A40E4" w:rsidRDefault="00DC3CF3" w:rsidP="007B3F29">
            <w:pPr>
              <w:rPr>
                <w:rFonts w:cs="Times New Roman"/>
                <w:szCs w:val="24"/>
              </w:rPr>
            </w:pPr>
            <w:r w:rsidRPr="002A40E4">
              <w:rPr>
                <w:rFonts w:cs="Times New Roman"/>
                <w:szCs w:val="24"/>
              </w:rPr>
              <w:t>(vardas ir pavardė)</w:t>
            </w:r>
          </w:p>
        </w:tc>
      </w:tr>
    </w:tbl>
    <w:p w14:paraId="467EBABC" w14:textId="77777777" w:rsidR="00DC3CF3" w:rsidRPr="002A40E4" w:rsidRDefault="00DC3CF3" w:rsidP="00DC3CF3">
      <w:pPr>
        <w:rPr>
          <w:rFonts w:cs="Times New Roman"/>
          <w:szCs w:val="24"/>
        </w:rPr>
      </w:pPr>
    </w:p>
    <w:p w14:paraId="04422FFD"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4763" w14:textId="77777777" w:rsidR="00DC3CF3" w:rsidRDefault="00DC3CF3" w:rsidP="00DC3CF3">
      <w:r>
        <w:separator/>
      </w:r>
    </w:p>
  </w:endnote>
  <w:endnote w:type="continuationSeparator" w:id="0">
    <w:p w14:paraId="2A91900A" w14:textId="77777777" w:rsidR="00DC3CF3" w:rsidRDefault="00DC3CF3" w:rsidP="00DC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9171" w14:textId="77777777" w:rsidR="00DC3CF3" w:rsidRDefault="00DC3CF3" w:rsidP="00DC3CF3">
      <w:r>
        <w:separator/>
      </w:r>
    </w:p>
  </w:footnote>
  <w:footnote w:type="continuationSeparator" w:id="0">
    <w:p w14:paraId="639BE933" w14:textId="77777777" w:rsidR="00DC3CF3" w:rsidRDefault="00DC3CF3" w:rsidP="00DC3CF3">
      <w:r>
        <w:continuationSeparator/>
      </w:r>
    </w:p>
  </w:footnote>
  <w:footnote w:id="1">
    <w:p w14:paraId="06CE8FF9" w14:textId="77777777" w:rsidR="00DC3CF3" w:rsidRDefault="00DC3CF3" w:rsidP="00DC3CF3">
      <w:pPr>
        <w:pStyle w:val="Puslapioinaostekstas"/>
      </w:pPr>
      <w:r>
        <w:rPr>
          <w:rStyle w:val="Puslapioinaosnuoroda"/>
        </w:rPr>
        <w:footnoteRef/>
      </w:r>
      <w:r>
        <w:t xml:space="preserve"> </w:t>
      </w:r>
      <w:r w:rsidRPr="00843C9D">
        <w:t>Atsiskaitant su Tiekėju taikomas tuo metu galiojantis maitinimo (maisto produktų) išlaidų įkainis, nustatytas Lietuvos Respublikos socialinės apsaugos ir darbo ministro įsakym</w:t>
      </w:r>
      <w:r>
        <w:t>ais</w:t>
      </w:r>
      <w:r w:rsidRPr="00843C9D">
        <w:t xml:space="preserve"> dėl socialinės globos įstaigose taikomų maitinimo (maisto produktų) išlaidų normatyvų. Pasikeitus ši</w:t>
      </w:r>
      <w:r>
        <w:t>ems</w:t>
      </w:r>
      <w:r w:rsidRPr="00843C9D">
        <w:t xml:space="preserve"> įsakym</w:t>
      </w:r>
      <w:r>
        <w:t>ams</w:t>
      </w:r>
      <w:r w:rsidRPr="00843C9D">
        <w:t xml:space="preserve"> ir j</w:t>
      </w:r>
      <w:r>
        <w:t>uose</w:t>
      </w:r>
      <w:r w:rsidRPr="00843C9D">
        <w:t xml:space="preserve"> nustatytiems įkainiams, atsiskaitymai su Tiekėju atliekami pagal naujai patvirtintą įkainį nuo jo įsigaliojimo dienos, be atskiro Sutarties pakeitimo.</w:t>
      </w:r>
    </w:p>
  </w:footnote>
  <w:footnote w:id="2">
    <w:p w14:paraId="3D75F67C" w14:textId="77777777" w:rsidR="00DC3CF3" w:rsidRDefault="00DC3CF3" w:rsidP="00DC3CF3">
      <w:pPr>
        <w:pStyle w:val="Puslapioinaostekstas"/>
      </w:pPr>
      <w:r>
        <w:rPr>
          <w:rStyle w:val="Puslapioinaosnuoroda"/>
        </w:rPr>
        <w:footnoteRef/>
      </w:r>
      <w:r>
        <w:t xml:space="preserve"> Tiekėjas gali siūlyti teigiamas, lygias nuliui arba neigiamas patiekalų gamybos išlaidų įkainio reikšmes.</w:t>
      </w:r>
    </w:p>
  </w:footnote>
  <w:footnote w:id="3">
    <w:p w14:paraId="717DC145" w14:textId="77777777" w:rsidR="00DC3CF3" w:rsidRDefault="00DC3CF3" w:rsidP="00DC3CF3">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F3"/>
    <w:rsid w:val="00051116"/>
    <w:rsid w:val="00171181"/>
    <w:rsid w:val="00642FFA"/>
    <w:rsid w:val="00734BD0"/>
    <w:rsid w:val="00894205"/>
    <w:rsid w:val="00A05FFA"/>
    <w:rsid w:val="00A1645A"/>
    <w:rsid w:val="00B968A3"/>
    <w:rsid w:val="00C36D43"/>
    <w:rsid w:val="00D25C2F"/>
    <w:rsid w:val="00DC3CF3"/>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A1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3CF3"/>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DC3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3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3C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3C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3CF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C3CF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3CF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C3CF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3CF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3C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3C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3C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3C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3C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3C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3C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3C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3C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3CF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3C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3C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3C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3CF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C3CF3"/>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3CF3"/>
    <w:pPr>
      <w:ind w:left="720"/>
      <w:contextualSpacing/>
    </w:pPr>
  </w:style>
  <w:style w:type="character" w:styleId="Rykuspabraukimas">
    <w:name w:val="Intense Emphasis"/>
    <w:basedOn w:val="Numatytasispastraiposriftas"/>
    <w:uiPriority w:val="21"/>
    <w:qFormat/>
    <w:rsid w:val="00DC3CF3"/>
    <w:rPr>
      <w:i/>
      <w:iCs/>
      <w:color w:val="0F4761" w:themeColor="accent1" w:themeShade="BF"/>
    </w:rPr>
  </w:style>
  <w:style w:type="paragraph" w:styleId="Iskirtacitata">
    <w:name w:val="Intense Quote"/>
    <w:basedOn w:val="prastasis"/>
    <w:next w:val="prastasis"/>
    <w:link w:val="IskirtacitataDiagrama"/>
    <w:uiPriority w:val="30"/>
    <w:qFormat/>
    <w:rsid w:val="00DC3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3CF3"/>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DC3CF3"/>
    <w:rPr>
      <w:b/>
      <w:bCs/>
      <w:smallCaps/>
      <w:color w:val="0F4761" w:themeColor="accent1" w:themeShade="BF"/>
      <w:spacing w:val="5"/>
    </w:rPr>
  </w:style>
  <w:style w:type="paragraph" w:styleId="Antrat">
    <w:name w:val="caption"/>
    <w:basedOn w:val="prastasis"/>
    <w:next w:val="prastasis"/>
    <w:uiPriority w:val="35"/>
    <w:unhideWhenUsed/>
    <w:qFormat/>
    <w:rsid w:val="00DC3CF3"/>
    <w:rPr>
      <w:b/>
      <w:iCs/>
      <w:szCs w:val="18"/>
    </w:rPr>
  </w:style>
  <w:style w:type="table" w:styleId="Lentelstinklelis">
    <w:name w:val="Table Grid"/>
    <w:basedOn w:val="prastojilentel"/>
    <w:uiPriority w:val="39"/>
    <w:rsid w:val="00DC3CF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Footnote,Footnote Text Char Char,Fußnotentextf"/>
    <w:basedOn w:val="prastasis"/>
    <w:link w:val="PuslapioinaostekstasDiagrama"/>
    <w:uiPriority w:val="99"/>
    <w:unhideWhenUsed/>
    <w:rsid w:val="00DC3CF3"/>
    <w:rPr>
      <w:sz w:val="20"/>
      <w:szCs w:val="20"/>
    </w:rPr>
  </w:style>
  <w:style w:type="character" w:customStyle="1" w:styleId="PuslapioinaostekstasDiagrama">
    <w:name w:val="Puslapio išnašos tekstas Diagrama"/>
    <w:aliases w:val=" Diagrama1 Diagrama,Diagrama1 Diagrama,Footnote Diagrama,Footnote Text Char Char Diagrama,Fußnotentextf Diagrama"/>
    <w:basedOn w:val="Numatytasispastraiposriftas"/>
    <w:link w:val="Puslapioinaostekstas"/>
    <w:uiPriority w:val="99"/>
    <w:rsid w:val="00DC3CF3"/>
    <w:rPr>
      <w:rFonts w:ascii="Times New Roman" w:hAnsi="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C3CF3"/>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3CF3"/>
    <w:rPr>
      <w:rFonts w:ascii="Times New Roman" w:hAnsi="Times New Roman"/>
    </w:rPr>
  </w:style>
  <w:style w:type="paragraph" w:styleId="Antrats">
    <w:name w:val="header"/>
    <w:basedOn w:val="prastasis"/>
    <w:link w:val="AntratsDiagrama"/>
    <w:uiPriority w:val="99"/>
    <w:unhideWhenUsed/>
    <w:rsid w:val="00B968A3"/>
    <w:pPr>
      <w:tabs>
        <w:tab w:val="center" w:pos="4513"/>
        <w:tab w:val="right" w:pos="9026"/>
      </w:tabs>
    </w:pPr>
  </w:style>
  <w:style w:type="character" w:customStyle="1" w:styleId="AntratsDiagrama">
    <w:name w:val="Antraštės Diagrama"/>
    <w:basedOn w:val="Numatytasispastraiposriftas"/>
    <w:link w:val="Antrats"/>
    <w:uiPriority w:val="99"/>
    <w:rsid w:val="00B968A3"/>
    <w:rPr>
      <w:rFonts w:ascii="Times New Roman" w:hAnsi="Times New Roman"/>
      <w:kern w:val="0"/>
      <w:szCs w:val="22"/>
      <w14:ligatures w14:val="none"/>
    </w:rPr>
  </w:style>
  <w:style w:type="paragraph" w:styleId="Porat">
    <w:name w:val="footer"/>
    <w:basedOn w:val="prastasis"/>
    <w:link w:val="PoratDiagrama"/>
    <w:uiPriority w:val="99"/>
    <w:unhideWhenUsed/>
    <w:rsid w:val="00B968A3"/>
    <w:pPr>
      <w:tabs>
        <w:tab w:val="center" w:pos="4513"/>
        <w:tab w:val="right" w:pos="9026"/>
      </w:tabs>
    </w:pPr>
  </w:style>
  <w:style w:type="character" w:customStyle="1" w:styleId="PoratDiagrama">
    <w:name w:val="Poraštė Diagrama"/>
    <w:basedOn w:val="Numatytasispastraiposriftas"/>
    <w:link w:val="Porat"/>
    <w:uiPriority w:val="99"/>
    <w:rsid w:val="00B968A3"/>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3552A7E5-C2D6-4AB2-AAAE-9E8DD868D557}"/>
</file>

<file path=customXml/itemProps2.xml><?xml version="1.0" encoding="utf-8"?>
<ds:datastoreItem xmlns:ds="http://schemas.openxmlformats.org/officeDocument/2006/customXml" ds:itemID="{9E9E69C0-9D4B-4460-A705-0A5A006C03F6}"/>
</file>

<file path=customXml/itemProps3.xml><?xml version="1.0" encoding="utf-8"?>
<ds:datastoreItem xmlns:ds="http://schemas.openxmlformats.org/officeDocument/2006/customXml" ds:itemID="{B0E58431-36E7-4186-A224-E28D592E500C}"/>
</file>

<file path=docProps/app.xml><?xml version="1.0" encoding="utf-8"?>
<Properties xmlns="http://schemas.openxmlformats.org/officeDocument/2006/extended-properties" xmlns:vt="http://schemas.openxmlformats.org/officeDocument/2006/docPropsVTypes">
  <Template>Normal</Template>
  <TotalTime>0</TotalTime>
  <Pages>5</Pages>
  <Words>5598</Words>
  <Characters>3191</Characters>
  <Application>Microsoft Office Word</Application>
  <DocSecurity>0</DocSecurity>
  <Lines>26</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2025-09-11T06:53:00Z</dcterms:created>
  <dcterms:modified xsi:type="dcterms:W3CDTF">2025-09-11T06:53:00Z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