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D12" w14:textId="4AB6376F" w:rsidR="00BB4D6B" w:rsidRDefault="00B334FA" w:rsidP="00414CCD">
      <w:pPr>
        <w:spacing w:before="120" w:after="120" w:line="240" w:lineRule="auto"/>
        <w:ind w:left="964" w:hanging="964"/>
        <w:jc w:val="center"/>
        <w:rPr>
          <w:rFonts w:ascii="Arial" w:eastAsia="SimSun" w:hAnsi="Arial" w:cs="Arial"/>
          <w:b/>
          <w:color w:val="000000"/>
          <w:kern w:val="2"/>
          <w:sz w:val="24"/>
          <w:szCs w:val="24"/>
          <w:lang w:val="lt-LT" w:eastAsia="ar-SA"/>
        </w:rPr>
      </w:pPr>
      <w:r w:rsidRPr="00414CCD">
        <w:rPr>
          <w:rFonts w:ascii="Arial" w:eastAsia="SimSun" w:hAnsi="Arial" w:cs="Arial"/>
          <w:b/>
          <w:color w:val="000000"/>
          <w:kern w:val="2"/>
          <w:sz w:val="24"/>
          <w:szCs w:val="24"/>
          <w:lang w:val="lt-LT" w:eastAsia="ar-SA"/>
        </w:rPr>
        <w:t>TECHNINĖ SPECIFIKACIJA</w:t>
      </w:r>
    </w:p>
    <w:p w14:paraId="6418B601" w14:textId="77777777" w:rsidR="004F6CCB" w:rsidRDefault="004F6CCB" w:rsidP="00414CCD">
      <w:pPr>
        <w:spacing w:before="120" w:after="120" w:line="240" w:lineRule="auto"/>
        <w:ind w:left="964" w:hanging="964"/>
        <w:jc w:val="center"/>
        <w:rPr>
          <w:rFonts w:ascii="Arial" w:eastAsia="SimSun" w:hAnsi="Arial" w:cs="Arial"/>
          <w:b/>
          <w:color w:val="000000"/>
          <w:kern w:val="2"/>
          <w:sz w:val="24"/>
          <w:szCs w:val="24"/>
          <w:lang w:val="lt-LT" w:eastAsia="ar-SA"/>
        </w:rPr>
      </w:pPr>
    </w:p>
    <w:p w14:paraId="208AB16D" w14:textId="44CF7205" w:rsidR="0055666A" w:rsidRDefault="0055666A" w:rsidP="00414CCD">
      <w:pPr>
        <w:spacing w:before="120" w:after="120" w:line="240" w:lineRule="auto"/>
        <w:ind w:left="964" w:hanging="964"/>
        <w:jc w:val="center"/>
        <w:rPr>
          <w:rFonts w:ascii="Arial" w:eastAsia="SimSun" w:hAnsi="Arial" w:cs="Arial"/>
          <w:b/>
          <w:color w:val="000000"/>
          <w:kern w:val="2"/>
          <w:sz w:val="24"/>
          <w:szCs w:val="24"/>
          <w:lang w:val="lt-LT" w:eastAsia="ar-SA"/>
        </w:rPr>
      </w:pPr>
    </w:p>
    <w:p w14:paraId="19CE2BEF" w14:textId="77777777" w:rsidR="002317DE" w:rsidRPr="009E5790" w:rsidRDefault="002317DE" w:rsidP="002317DE">
      <w:pPr>
        <w:pBdr>
          <w:top w:val="single" w:sz="8" w:space="1" w:color="auto"/>
        </w:pBdr>
        <w:shd w:val="clear" w:color="auto" w:fill="D9E2F3" w:themeFill="accent5" w:themeFillTint="33"/>
        <w:spacing w:after="0" w:line="240" w:lineRule="auto"/>
        <w:rPr>
          <w:rFonts w:ascii="Arial" w:hAnsi="Arial" w:cs="Arial"/>
        </w:rPr>
      </w:pPr>
      <w:r w:rsidRPr="009E5790">
        <w:rPr>
          <w:rFonts w:ascii="Arial" w:hAnsi="Arial" w:cs="Arial"/>
          <w:b/>
          <w:bCs/>
          <w:lang w:eastAsia="ja-JP"/>
        </w:rPr>
        <w:t>I DALIS. PIRKIMO OBJEKTO APRAŠYMAS</w:t>
      </w:r>
    </w:p>
    <w:p w14:paraId="15782134" w14:textId="2675DFF7" w:rsidR="002317DE" w:rsidRPr="009E5790"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2"/>
          <w:szCs w:val="22"/>
          <w:lang w:val="lt-LT"/>
        </w:rPr>
      </w:pPr>
      <w:r w:rsidRPr="009E5790">
        <w:rPr>
          <w:rFonts w:ascii="Arial" w:hAnsi="Arial" w:cs="Arial"/>
          <w:color w:val="auto"/>
          <w:sz w:val="22"/>
          <w:szCs w:val="22"/>
          <w:lang w:val="lt-LT"/>
        </w:rPr>
        <w:t xml:space="preserve">SĄVOKOS  </w:t>
      </w:r>
    </w:p>
    <w:p w14:paraId="2CF832E3" w14:textId="7C7DBD75" w:rsidR="002317DE" w:rsidRPr="009E5790" w:rsidRDefault="002317DE" w:rsidP="00590EAD">
      <w:pPr>
        <w:spacing w:after="0" w:line="257" w:lineRule="auto"/>
        <w:jc w:val="both"/>
        <w:rPr>
          <w:rFonts w:ascii="Arial" w:hAnsi="Arial" w:cs="Arial"/>
          <w:lang w:val="lt-LT" w:eastAsia="ja-JP"/>
        </w:rPr>
      </w:pPr>
      <w:r w:rsidRPr="009E5790">
        <w:rPr>
          <w:rFonts w:ascii="Arial" w:hAnsi="Arial" w:cs="Arial"/>
          <w:b/>
          <w:bCs/>
          <w:lang w:val="lt-LT"/>
        </w:rPr>
        <w:t xml:space="preserve">Užsakovas </w:t>
      </w:r>
      <w:r w:rsidRPr="009E5790">
        <w:rPr>
          <w:rFonts w:ascii="Arial" w:hAnsi="Arial" w:cs="Arial"/>
          <w:lang w:val="lt-LT" w:eastAsia="ja-JP"/>
        </w:rPr>
        <w:t>–</w:t>
      </w:r>
      <w:r w:rsidRPr="009E5790">
        <w:rPr>
          <w:rFonts w:ascii="Arial" w:hAnsi="Arial" w:cs="Arial"/>
          <w:b/>
          <w:bCs/>
          <w:lang w:val="lt-LT"/>
        </w:rPr>
        <w:t xml:space="preserve">  </w:t>
      </w:r>
      <w:r w:rsidR="00403828" w:rsidRPr="009E5790">
        <w:rPr>
          <w:rFonts w:ascii="Arial" w:hAnsi="Arial" w:cs="Arial"/>
          <w:lang w:val="lt-LT" w:eastAsia="ja-JP"/>
        </w:rPr>
        <w:t>Vilniaus universitetas</w:t>
      </w:r>
      <w:r w:rsidR="00CE54BE" w:rsidRPr="009E5790">
        <w:rPr>
          <w:rFonts w:ascii="Arial" w:hAnsi="Arial" w:cs="Arial"/>
          <w:lang w:val="lt-LT" w:eastAsia="ja-JP"/>
        </w:rPr>
        <w:t>.</w:t>
      </w:r>
    </w:p>
    <w:p w14:paraId="2AF78865" w14:textId="11059D49" w:rsidR="002317DE" w:rsidRPr="009E5790" w:rsidRDefault="004E0D9A" w:rsidP="00590EAD">
      <w:pPr>
        <w:spacing w:after="0"/>
        <w:jc w:val="both"/>
        <w:rPr>
          <w:rFonts w:ascii="Arial" w:hAnsi="Arial" w:cs="Arial"/>
          <w:lang w:val="lt-LT" w:eastAsia="ja-JP"/>
        </w:rPr>
      </w:pPr>
      <w:r w:rsidRPr="009E5790">
        <w:rPr>
          <w:rFonts w:ascii="Arial" w:hAnsi="Arial" w:cs="Arial"/>
          <w:b/>
          <w:bCs/>
          <w:lang w:val="lt-LT" w:eastAsia="ja-JP"/>
        </w:rPr>
        <w:t>Rangovas</w:t>
      </w:r>
      <w:r w:rsidR="002317DE" w:rsidRPr="009E5790">
        <w:rPr>
          <w:rFonts w:ascii="Arial" w:hAnsi="Arial" w:cs="Arial"/>
          <w:lang w:val="lt-LT" w:eastAsia="ja-JP"/>
        </w:rPr>
        <w:t xml:space="preserve"> – ūkio subjektas – fizinis asmuo, privatusis juridinis asmuo, viešasis juridinis asmuo, kitos organizacijos ir jų padaliniai ar tokių asmenų grupė, su kuriuo Pirkėjas/Užsakovas sudaro Sutartį.</w:t>
      </w:r>
    </w:p>
    <w:p w14:paraId="30CFAEFA" w14:textId="1FE6B614" w:rsidR="00F42D86" w:rsidRPr="009E5790" w:rsidRDefault="00F42D86" w:rsidP="0069239D">
      <w:pPr>
        <w:spacing w:after="0"/>
        <w:jc w:val="both"/>
        <w:rPr>
          <w:rFonts w:ascii="Arial" w:hAnsi="Arial" w:cs="Arial"/>
          <w:b/>
          <w:bCs/>
          <w:lang w:val="lt-LT" w:eastAsia="ja-JP"/>
        </w:rPr>
      </w:pPr>
      <w:r w:rsidRPr="009E5790">
        <w:rPr>
          <w:rFonts w:ascii="Arial" w:hAnsi="Arial" w:cs="Arial"/>
          <w:b/>
          <w:bCs/>
          <w:lang w:val="lt-LT" w:eastAsia="ja-JP"/>
        </w:rPr>
        <w:t>Darbai</w:t>
      </w:r>
      <w:r w:rsidR="009931DA" w:rsidRPr="009E5790">
        <w:rPr>
          <w:rFonts w:ascii="Arial" w:hAnsi="Arial" w:cs="Arial"/>
          <w:b/>
          <w:bCs/>
          <w:lang w:val="lt-LT" w:eastAsia="ja-JP"/>
        </w:rPr>
        <w:t xml:space="preserve"> – </w:t>
      </w:r>
      <w:r w:rsidR="00CD1FEF" w:rsidRPr="009E5790">
        <w:rPr>
          <w:rFonts w:ascii="Arial" w:hAnsi="Arial" w:cs="Arial"/>
          <w:lang w:val="lt-LT" w:eastAsia="ja-JP"/>
        </w:rPr>
        <w:t>Vilniaus universiteto centrini</w:t>
      </w:r>
      <w:r w:rsidR="00F57DA2" w:rsidRPr="009E5790">
        <w:rPr>
          <w:rFonts w:ascii="Arial" w:hAnsi="Arial" w:cs="Arial"/>
          <w:lang w:val="lt-LT" w:eastAsia="ja-JP"/>
        </w:rPr>
        <w:t xml:space="preserve">ų rūmų ansamblyje </w:t>
      </w:r>
      <w:r w:rsidR="00EB2889" w:rsidRPr="009E5790">
        <w:rPr>
          <w:rFonts w:ascii="Arial" w:hAnsi="Arial" w:cs="Arial"/>
          <w:lang w:val="lt-LT" w:eastAsia="ja-JP"/>
        </w:rPr>
        <w:t xml:space="preserve">(Šv. Jono g. 10) </w:t>
      </w:r>
      <w:r w:rsidR="00F57DA2" w:rsidRPr="009E5790">
        <w:rPr>
          <w:rFonts w:ascii="Arial" w:hAnsi="Arial" w:cs="Arial"/>
          <w:lang w:val="lt-LT" w:eastAsia="ja-JP"/>
        </w:rPr>
        <w:t>esančių</w:t>
      </w:r>
      <w:r w:rsidR="00F57DA2" w:rsidRPr="009E5790">
        <w:rPr>
          <w:rFonts w:ascii="Arial" w:hAnsi="Arial" w:cs="Arial"/>
          <w:b/>
          <w:bCs/>
          <w:lang w:val="lt-LT" w:eastAsia="ja-JP"/>
        </w:rPr>
        <w:t xml:space="preserve"> </w:t>
      </w:r>
      <w:r w:rsidR="00223658" w:rsidRPr="009E5790">
        <w:rPr>
          <w:rFonts w:ascii="Arial" w:hAnsi="Arial" w:cs="Arial"/>
          <w:lang w:val="lt-LT" w:eastAsia="ja-JP"/>
        </w:rPr>
        <w:t>238</w:t>
      </w:r>
      <w:r w:rsidR="00307313" w:rsidRPr="009E5790">
        <w:rPr>
          <w:rFonts w:ascii="Arial" w:hAnsi="Arial" w:cs="Arial"/>
          <w:lang w:val="lt-LT" w:eastAsia="ja-JP"/>
        </w:rPr>
        <w:t xml:space="preserve"> ir </w:t>
      </w:r>
      <w:r w:rsidR="00223658" w:rsidRPr="009E5790">
        <w:rPr>
          <w:rFonts w:ascii="Arial" w:hAnsi="Arial" w:cs="Arial"/>
          <w:lang w:val="lt-LT" w:eastAsia="ja-JP"/>
        </w:rPr>
        <w:t xml:space="preserve">239 auditorijų </w:t>
      </w:r>
      <w:r w:rsidR="00307313" w:rsidRPr="009E5790">
        <w:rPr>
          <w:rFonts w:ascii="Arial" w:hAnsi="Arial" w:cs="Arial"/>
          <w:lang w:val="lt-LT" w:eastAsia="ja-JP"/>
        </w:rPr>
        <w:t>paprastojo remonto darbai</w:t>
      </w:r>
    </w:p>
    <w:p w14:paraId="17A7DDFD" w14:textId="4BA136BD" w:rsidR="002317DE" w:rsidRPr="009E5790" w:rsidRDefault="002317DE" w:rsidP="00FF37D2">
      <w:pPr>
        <w:spacing w:after="0"/>
        <w:jc w:val="both"/>
        <w:rPr>
          <w:rFonts w:ascii="Arial" w:hAnsi="Arial" w:cs="Arial"/>
          <w:lang w:val="lt-LT" w:eastAsia="ja-JP"/>
        </w:rPr>
      </w:pPr>
      <w:r w:rsidRPr="009E5790">
        <w:rPr>
          <w:rFonts w:ascii="Arial" w:hAnsi="Arial" w:cs="Arial"/>
          <w:b/>
          <w:bCs/>
          <w:lang w:val="lt-LT" w:eastAsia="ja-JP"/>
        </w:rPr>
        <w:t>Sutartis</w:t>
      </w:r>
      <w:r w:rsidRPr="009E5790">
        <w:rPr>
          <w:rFonts w:ascii="Arial" w:hAnsi="Arial" w:cs="Arial"/>
          <w:b/>
          <w:lang w:val="lt-LT"/>
        </w:rPr>
        <w:t xml:space="preserve"> </w:t>
      </w:r>
      <w:r w:rsidRPr="009E5790">
        <w:rPr>
          <w:rFonts w:ascii="Arial" w:hAnsi="Arial" w:cs="Arial"/>
          <w:lang w:val="lt-LT" w:eastAsia="ja-JP"/>
        </w:rPr>
        <w:t xml:space="preserve">– Sutartis, sudaroma tarp </w:t>
      </w:r>
      <w:r w:rsidR="000065F4" w:rsidRPr="009E5790">
        <w:rPr>
          <w:rFonts w:ascii="Arial" w:hAnsi="Arial" w:cs="Arial"/>
          <w:lang w:val="lt-LT" w:eastAsia="ja-JP"/>
        </w:rPr>
        <w:t>Rangovo</w:t>
      </w:r>
      <w:r w:rsidRPr="009E5790">
        <w:rPr>
          <w:rFonts w:ascii="Arial" w:hAnsi="Arial" w:cs="Arial"/>
          <w:lang w:val="lt-LT" w:eastAsia="ja-JP"/>
        </w:rPr>
        <w:t xml:space="preserve"> ir Užsakovo dėl Pirkimo objekto.</w:t>
      </w:r>
    </w:p>
    <w:p w14:paraId="4D71F99B" w14:textId="131DCFF0" w:rsidR="0055666A" w:rsidRPr="009E5790"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0" w:name="_Hlk118376072"/>
      <w:r w:rsidRPr="009E5790">
        <w:rPr>
          <w:rFonts w:ascii="Arial" w:hAnsi="Arial" w:cs="Arial"/>
          <w:color w:val="auto"/>
          <w:sz w:val="22"/>
          <w:szCs w:val="22"/>
          <w:lang w:val="lt-LT"/>
        </w:rPr>
        <w:t xml:space="preserve">PIRKIMO OBJEKTAS </w:t>
      </w:r>
    </w:p>
    <w:bookmarkEnd w:id="0"/>
    <w:p w14:paraId="4B5C82AB" w14:textId="18E1798F" w:rsidR="000D780C" w:rsidRPr="009E5790" w:rsidRDefault="00F411BB" w:rsidP="00030373">
      <w:pPr>
        <w:pStyle w:val="ListParagraph"/>
        <w:numPr>
          <w:ilvl w:val="1"/>
          <w:numId w:val="16"/>
        </w:numPr>
        <w:spacing w:after="0"/>
        <w:rPr>
          <w:rFonts w:ascii="Arial" w:hAnsi="Arial" w:cs="Arial"/>
          <w:lang w:val="lt-LT"/>
        </w:rPr>
      </w:pPr>
      <w:r w:rsidRPr="009E5790">
        <w:rPr>
          <w:rFonts w:ascii="Arial" w:hAnsi="Arial" w:cs="Arial"/>
          <w:b/>
          <w:bCs/>
          <w:lang w:val="lt-LT" w:eastAsia="ja-JP"/>
        </w:rPr>
        <w:t xml:space="preserve">Vilniaus universiteto centrinių rūmų ansamblyje (Šv. Jono g. 10) esančių 238 ir 239 auditorijų paprastojo remonto darbai </w:t>
      </w:r>
      <w:r w:rsidR="000D780C" w:rsidRPr="009E5790">
        <w:rPr>
          <w:rFonts w:ascii="Arial" w:hAnsi="Arial" w:cs="Arial"/>
          <w:b/>
          <w:bCs/>
          <w:shd w:val="clear" w:color="auto" w:fill="FFFFFF"/>
          <w:lang w:val="lt-LT"/>
        </w:rPr>
        <w:t>pagal parengtą projektą</w:t>
      </w:r>
      <w:r w:rsidR="008B1FFB" w:rsidRPr="009E5790">
        <w:rPr>
          <w:rFonts w:ascii="Arial" w:hAnsi="Arial" w:cs="Arial"/>
          <w:b/>
          <w:bCs/>
          <w:shd w:val="clear" w:color="auto" w:fill="FFFFFF"/>
          <w:lang w:val="lt-LT"/>
        </w:rPr>
        <w:t xml:space="preserve"> </w:t>
      </w:r>
      <w:r w:rsidR="000D780C" w:rsidRPr="009E5790">
        <w:rPr>
          <w:rFonts w:ascii="Arial" w:hAnsi="Arial" w:cs="Arial"/>
          <w:lang w:val="lt-LT"/>
        </w:rPr>
        <w:t xml:space="preserve">(toliau – </w:t>
      </w:r>
      <w:r w:rsidR="000D780C" w:rsidRPr="009E5790">
        <w:rPr>
          <w:rFonts w:ascii="Arial" w:hAnsi="Arial" w:cs="Arial"/>
          <w:b/>
          <w:bCs/>
          <w:lang w:val="lt-LT"/>
        </w:rPr>
        <w:t>Pirkimo objektas</w:t>
      </w:r>
      <w:r w:rsidR="000D780C" w:rsidRPr="009E5790">
        <w:rPr>
          <w:rFonts w:ascii="Arial" w:hAnsi="Arial" w:cs="Arial"/>
          <w:lang w:val="lt-LT"/>
        </w:rPr>
        <w:t>).</w:t>
      </w:r>
    </w:p>
    <w:p w14:paraId="370DBFBA" w14:textId="77777777" w:rsidR="000D780C" w:rsidRPr="009E5790" w:rsidRDefault="000D780C" w:rsidP="00030373">
      <w:pPr>
        <w:pStyle w:val="ListParagraph"/>
        <w:numPr>
          <w:ilvl w:val="1"/>
          <w:numId w:val="16"/>
        </w:numPr>
        <w:spacing w:after="0"/>
        <w:rPr>
          <w:rFonts w:ascii="Arial" w:hAnsi="Arial" w:cs="Arial"/>
          <w:b/>
          <w:bCs/>
          <w:i/>
          <w:iCs/>
          <w:lang w:val="lt-LT"/>
        </w:rPr>
      </w:pPr>
      <w:r w:rsidRPr="009E5790">
        <w:rPr>
          <w:rFonts w:ascii="Arial" w:hAnsi="Arial" w:cs="Arial"/>
          <w:b/>
          <w:bCs/>
          <w:lang w:val="lt-LT"/>
        </w:rPr>
        <w:t xml:space="preserve">Statinio kategorija: </w:t>
      </w:r>
      <w:r w:rsidRPr="009E5790">
        <w:rPr>
          <w:rFonts w:ascii="Arial" w:hAnsi="Arial" w:cs="Arial"/>
          <w:i/>
          <w:iCs/>
          <w:lang w:val="lt-LT"/>
        </w:rPr>
        <w:t>ypatingas.</w:t>
      </w:r>
    </w:p>
    <w:p w14:paraId="258101BD" w14:textId="77777777" w:rsidR="000D780C" w:rsidRPr="009E5790" w:rsidRDefault="000D780C" w:rsidP="00030373">
      <w:pPr>
        <w:pStyle w:val="ListParagraph"/>
        <w:numPr>
          <w:ilvl w:val="1"/>
          <w:numId w:val="16"/>
        </w:numPr>
        <w:spacing w:after="0"/>
        <w:rPr>
          <w:rFonts w:ascii="Arial" w:hAnsi="Arial" w:cs="Arial"/>
          <w:i/>
          <w:iCs/>
          <w:lang w:val="lt-LT"/>
        </w:rPr>
      </w:pPr>
      <w:r w:rsidRPr="009E5790">
        <w:rPr>
          <w:rFonts w:ascii="Arial" w:hAnsi="Arial" w:cs="Arial"/>
          <w:b/>
          <w:bCs/>
          <w:lang w:val="lt-LT"/>
        </w:rPr>
        <w:t xml:space="preserve">Statinio grupė: </w:t>
      </w:r>
      <w:r w:rsidRPr="009E5790">
        <w:rPr>
          <w:rFonts w:ascii="Arial" w:hAnsi="Arial" w:cs="Arial"/>
          <w:i/>
          <w:iCs/>
          <w:lang w:val="lt-LT"/>
        </w:rPr>
        <w:t xml:space="preserve">negyvenamieji pastatai. </w:t>
      </w:r>
    </w:p>
    <w:p w14:paraId="612C67DB" w14:textId="77777777" w:rsidR="000D780C" w:rsidRPr="009E5790" w:rsidRDefault="000D780C" w:rsidP="00030373">
      <w:pPr>
        <w:pStyle w:val="ListParagraph"/>
        <w:numPr>
          <w:ilvl w:val="1"/>
          <w:numId w:val="16"/>
        </w:numPr>
        <w:spacing w:after="0"/>
        <w:rPr>
          <w:rFonts w:ascii="Arial" w:hAnsi="Arial" w:cs="Arial"/>
          <w:i/>
          <w:iCs/>
          <w:lang w:val="lt-LT"/>
        </w:rPr>
      </w:pPr>
      <w:r w:rsidRPr="009E5790">
        <w:rPr>
          <w:rFonts w:ascii="Arial" w:hAnsi="Arial" w:cs="Arial"/>
          <w:b/>
          <w:bCs/>
          <w:lang w:val="lt-LT"/>
        </w:rPr>
        <w:t xml:space="preserve">Statybos rūšis: </w:t>
      </w:r>
      <w:r w:rsidRPr="009E5790">
        <w:rPr>
          <w:rFonts w:ascii="Arial" w:hAnsi="Arial" w:cs="Arial"/>
          <w:i/>
          <w:iCs/>
          <w:lang w:val="lt-LT"/>
        </w:rPr>
        <w:t>paprastasis remontas.</w:t>
      </w:r>
    </w:p>
    <w:p w14:paraId="7F991F3C" w14:textId="02BDD96A" w:rsidR="000D780C" w:rsidRPr="009E5790" w:rsidRDefault="000D780C" w:rsidP="000D780C">
      <w:pPr>
        <w:pStyle w:val="ListParagraph"/>
        <w:numPr>
          <w:ilvl w:val="1"/>
          <w:numId w:val="16"/>
        </w:numPr>
        <w:spacing w:after="0"/>
        <w:rPr>
          <w:rFonts w:ascii="Arial" w:hAnsi="Arial" w:cs="Arial"/>
          <w:b/>
          <w:bCs/>
          <w:i/>
          <w:iCs/>
          <w:lang w:val="lt-LT"/>
        </w:rPr>
      </w:pPr>
      <w:r w:rsidRPr="009E5790">
        <w:rPr>
          <w:rFonts w:ascii="Arial" w:hAnsi="Arial" w:cs="Arial"/>
          <w:b/>
          <w:bCs/>
          <w:lang w:val="lt-LT"/>
        </w:rPr>
        <w:t xml:space="preserve">Pirkimas apima: </w:t>
      </w:r>
      <w:r w:rsidR="00A460F4">
        <w:rPr>
          <w:rFonts w:ascii="Arial" w:hAnsi="Arial" w:cs="Arial"/>
          <w:i/>
          <w:iCs/>
          <w:lang w:val="lt-LT"/>
        </w:rPr>
        <w:t>R</w:t>
      </w:r>
      <w:r w:rsidRPr="009E5790">
        <w:rPr>
          <w:rFonts w:ascii="Arial" w:hAnsi="Arial" w:cs="Arial"/>
          <w:i/>
          <w:iCs/>
          <w:lang w:val="lt-LT"/>
        </w:rPr>
        <w:t xml:space="preserve">angovas turi atlikti visus </w:t>
      </w:r>
      <w:r w:rsidR="00FF0321" w:rsidRPr="009E5790">
        <w:rPr>
          <w:rFonts w:ascii="Arial" w:hAnsi="Arial" w:cs="Arial"/>
          <w:i/>
          <w:iCs/>
          <w:lang w:val="lt-LT" w:eastAsia="ja-JP"/>
        </w:rPr>
        <w:t>auditorijų įrengim</w:t>
      </w:r>
      <w:r w:rsidR="008232F1" w:rsidRPr="009E5790">
        <w:rPr>
          <w:rFonts w:ascii="Arial" w:hAnsi="Arial" w:cs="Arial"/>
          <w:i/>
          <w:iCs/>
          <w:lang w:val="lt-LT" w:eastAsia="ja-JP"/>
        </w:rPr>
        <w:t>o</w:t>
      </w:r>
      <w:r w:rsidRPr="009E5790">
        <w:rPr>
          <w:rFonts w:ascii="Arial" w:hAnsi="Arial" w:cs="Arial"/>
          <w:i/>
          <w:iCs/>
          <w:lang w:val="lt-LT"/>
        </w:rPr>
        <w:t xml:space="preserve"> darbus pagal pateikt</w:t>
      </w:r>
      <w:r w:rsidR="00120DAB" w:rsidRPr="009E5790">
        <w:rPr>
          <w:rFonts w:ascii="Arial" w:hAnsi="Arial" w:cs="Arial"/>
          <w:i/>
          <w:iCs/>
          <w:lang w:val="lt-LT"/>
        </w:rPr>
        <w:t>us</w:t>
      </w:r>
      <w:r w:rsidRPr="009E5790">
        <w:rPr>
          <w:rFonts w:ascii="Arial" w:hAnsi="Arial" w:cs="Arial"/>
          <w:i/>
          <w:iCs/>
          <w:lang w:val="lt-LT"/>
        </w:rPr>
        <w:t xml:space="preserve"> projekt</w:t>
      </w:r>
      <w:r w:rsidR="00F8147A" w:rsidRPr="009E5790">
        <w:rPr>
          <w:rFonts w:ascii="Arial" w:hAnsi="Arial" w:cs="Arial"/>
          <w:i/>
          <w:iCs/>
          <w:lang w:val="lt-LT"/>
        </w:rPr>
        <w:t xml:space="preserve">o </w:t>
      </w:r>
      <w:r w:rsidR="00120DAB" w:rsidRPr="009E5790">
        <w:rPr>
          <w:rFonts w:ascii="Arial" w:hAnsi="Arial" w:cs="Arial"/>
          <w:i/>
          <w:iCs/>
          <w:lang w:val="lt-LT"/>
        </w:rPr>
        <w:t xml:space="preserve"> brėžinius</w:t>
      </w:r>
      <w:r w:rsidRPr="009E5790">
        <w:rPr>
          <w:rFonts w:ascii="Arial" w:hAnsi="Arial" w:cs="Arial"/>
          <w:i/>
          <w:iCs/>
          <w:lang w:val="lt-LT"/>
        </w:rPr>
        <w:t>,</w:t>
      </w:r>
      <w:r w:rsidR="008232F1" w:rsidRPr="009E5790">
        <w:rPr>
          <w:rFonts w:ascii="Arial" w:hAnsi="Arial" w:cs="Arial"/>
          <w:i/>
          <w:iCs/>
          <w:lang w:val="lt-LT"/>
        </w:rPr>
        <w:t xml:space="preserve"> aprašus,</w:t>
      </w:r>
      <w:r w:rsidRPr="009E5790">
        <w:rPr>
          <w:rFonts w:ascii="Arial" w:hAnsi="Arial" w:cs="Arial"/>
          <w:i/>
          <w:iCs/>
          <w:lang w:val="lt-LT"/>
        </w:rPr>
        <w:t xml:space="preserve"> vadovaudamasis šios techninės specifikacijos reikalavimais.</w:t>
      </w:r>
    </w:p>
    <w:p w14:paraId="26450F41" w14:textId="79BEEF6B" w:rsidR="00CB48B3" w:rsidRPr="009E5790" w:rsidRDefault="00CB48B3"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1" w:name="_Hlk118443400"/>
      <w:r w:rsidRPr="009E5790">
        <w:rPr>
          <w:rFonts w:ascii="Arial" w:hAnsi="Arial" w:cs="Arial"/>
          <w:color w:val="auto"/>
          <w:sz w:val="22"/>
          <w:szCs w:val="22"/>
          <w:lang w:val="lt-LT"/>
        </w:rPr>
        <w:t>PIRKIMO OBJEKT</w:t>
      </w:r>
      <w:r w:rsidR="00CC7CA4" w:rsidRPr="009E5790">
        <w:rPr>
          <w:rFonts w:ascii="Arial" w:hAnsi="Arial" w:cs="Arial"/>
          <w:color w:val="auto"/>
          <w:sz w:val="22"/>
          <w:szCs w:val="22"/>
          <w:lang w:val="lt-LT"/>
        </w:rPr>
        <w:t>O</w:t>
      </w:r>
      <w:r w:rsidRPr="009E5790">
        <w:rPr>
          <w:rFonts w:ascii="Arial" w:hAnsi="Arial" w:cs="Arial"/>
          <w:color w:val="auto"/>
          <w:sz w:val="22"/>
          <w:szCs w:val="22"/>
          <w:lang w:val="lt-LT"/>
        </w:rPr>
        <w:t xml:space="preserve"> PRITAIKYMO SRITIS </w:t>
      </w:r>
      <w:r w:rsidRPr="009E5790">
        <w:rPr>
          <w:rFonts w:ascii="Arial" w:hAnsi="Arial" w:cs="Arial"/>
          <w:i/>
          <w:iCs/>
          <w:color w:val="FF0000"/>
          <w:sz w:val="22"/>
          <w:szCs w:val="22"/>
          <w:lang w:val="lt-LT"/>
        </w:rPr>
        <w:t xml:space="preserve"> </w:t>
      </w:r>
    </w:p>
    <w:bookmarkEnd w:id="1"/>
    <w:p w14:paraId="16E6BA7F" w14:textId="574FF0E2" w:rsidR="008E7D9D" w:rsidRPr="009E5790" w:rsidRDefault="008E7D9D" w:rsidP="003D16FD">
      <w:pPr>
        <w:autoSpaceDE w:val="0"/>
        <w:autoSpaceDN w:val="0"/>
        <w:adjustRightInd w:val="0"/>
        <w:spacing w:after="0" w:line="240" w:lineRule="auto"/>
        <w:rPr>
          <w:rFonts w:ascii="Arial" w:hAnsi="Arial" w:cs="Arial"/>
          <w:b/>
          <w:bCs/>
          <w:lang w:val="lt-LT"/>
        </w:rPr>
      </w:pPr>
      <w:r w:rsidRPr="009E5790">
        <w:rPr>
          <w:rFonts w:ascii="Arial" w:hAnsi="Arial" w:cs="Arial"/>
          <w:lang w:val="lt-LT"/>
        </w:rPr>
        <w:t xml:space="preserve">Darbai atliekami remiantis </w:t>
      </w:r>
      <w:r w:rsidR="001D7588" w:rsidRPr="009E5790">
        <w:rPr>
          <w:rFonts w:ascii="Arial" w:hAnsi="Arial" w:cs="Arial"/>
          <w:lang w:val="lt-LT"/>
        </w:rPr>
        <w:t>technine specifikacij</w:t>
      </w:r>
      <w:r w:rsidR="0068765D" w:rsidRPr="009E5790">
        <w:rPr>
          <w:rFonts w:ascii="Arial" w:hAnsi="Arial" w:cs="Arial"/>
          <w:lang w:val="lt-LT"/>
        </w:rPr>
        <w:t xml:space="preserve">a, </w:t>
      </w:r>
      <w:r w:rsidRPr="009E5790">
        <w:rPr>
          <w:rFonts w:ascii="Arial" w:hAnsi="Arial" w:cs="Arial"/>
          <w:lang w:val="lt-LT"/>
        </w:rPr>
        <w:t>projekt</w:t>
      </w:r>
      <w:r w:rsidR="000C2921" w:rsidRPr="009E5790">
        <w:rPr>
          <w:rFonts w:ascii="Arial" w:hAnsi="Arial" w:cs="Arial"/>
          <w:lang w:val="lt-LT"/>
        </w:rPr>
        <w:t>u</w:t>
      </w:r>
      <w:r w:rsidRPr="009E5790">
        <w:rPr>
          <w:rFonts w:ascii="Arial" w:hAnsi="Arial" w:cs="Arial"/>
          <w:lang w:val="lt-LT"/>
        </w:rPr>
        <w:t xml:space="preserve"> „</w:t>
      </w:r>
      <w:r w:rsidR="003D16FD" w:rsidRPr="009E5790">
        <w:rPr>
          <w:rFonts w:ascii="Arial" w:hAnsi="Arial" w:cs="Arial"/>
          <w:b/>
          <w:bCs/>
          <w:lang w:val="lt-LT"/>
        </w:rPr>
        <w:t>VILNIAUS UNIVERSITETO CENTRINIUOSE RŪMUOSE ESANČIŲ AUDITORIJŲ 238 IR 239 AKUSTINI</w:t>
      </w:r>
      <w:r w:rsidR="00840F93" w:rsidRPr="009E5790">
        <w:rPr>
          <w:rFonts w:ascii="Arial" w:hAnsi="Arial" w:cs="Arial"/>
          <w:b/>
          <w:bCs/>
          <w:lang w:val="lt-LT"/>
        </w:rPr>
        <w:t>S PROJEKTAS“</w:t>
      </w:r>
      <w:r w:rsidR="00114C24" w:rsidRPr="009E5790">
        <w:rPr>
          <w:rFonts w:ascii="Arial" w:hAnsi="Arial" w:cs="Arial"/>
          <w:lang w:val="lt-LT" w:eastAsia="ja-JP"/>
        </w:rPr>
        <w:t xml:space="preserve">, techninės specifikacijos priedais (darbų kiekių žiniaraščiu) </w:t>
      </w:r>
      <w:r w:rsidRPr="009E5790">
        <w:rPr>
          <w:rFonts w:ascii="Arial" w:hAnsi="Arial" w:cs="Arial"/>
          <w:color w:val="000000" w:themeColor="text1"/>
          <w:lang w:val="lt-LT"/>
        </w:rPr>
        <w:t xml:space="preserve">(toliau – </w:t>
      </w:r>
      <w:r w:rsidRPr="009E5790">
        <w:rPr>
          <w:rFonts w:ascii="Arial" w:hAnsi="Arial" w:cs="Arial"/>
          <w:b/>
          <w:bCs/>
          <w:color w:val="000000" w:themeColor="text1"/>
          <w:lang w:val="lt-LT"/>
        </w:rPr>
        <w:t>Projektas</w:t>
      </w:r>
      <w:r w:rsidRPr="009E5790">
        <w:rPr>
          <w:rFonts w:ascii="Arial" w:hAnsi="Arial" w:cs="Arial"/>
          <w:color w:val="000000" w:themeColor="text1"/>
          <w:lang w:val="lt-LT"/>
        </w:rPr>
        <w:t>) (žr. priedą Nr.1)</w:t>
      </w:r>
      <w:r w:rsidR="00026AC9" w:rsidRPr="009E5790">
        <w:rPr>
          <w:rFonts w:ascii="Arial" w:hAnsi="Arial" w:cs="Arial"/>
          <w:color w:val="000000" w:themeColor="text1"/>
          <w:lang w:val="lt-LT"/>
        </w:rPr>
        <w:t>;</w:t>
      </w:r>
    </w:p>
    <w:p w14:paraId="65862520" w14:textId="67FA8BD6" w:rsidR="00561753" w:rsidRPr="009E5790" w:rsidRDefault="00561753" w:rsidP="008E7D9D">
      <w:pPr>
        <w:pStyle w:val="ListParagraph"/>
        <w:numPr>
          <w:ilvl w:val="1"/>
          <w:numId w:val="16"/>
        </w:numPr>
        <w:spacing w:after="0" w:line="240" w:lineRule="auto"/>
        <w:contextualSpacing w:val="0"/>
        <w:jc w:val="both"/>
        <w:rPr>
          <w:rFonts w:ascii="Arial" w:hAnsi="Arial" w:cs="Arial"/>
          <w:lang w:val="lt-LT"/>
        </w:rPr>
      </w:pPr>
      <w:r w:rsidRPr="009E5790">
        <w:rPr>
          <w:rFonts w:ascii="Arial" w:hAnsi="Arial" w:cs="Arial"/>
          <w:iCs/>
          <w:lang w:val="lt-LT"/>
        </w:rPr>
        <w:t xml:space="preserve">Darbus Rangovas turi atlikti </w:t>
      </w:r>
      <w:r w:rsidRPr="009E5790">
        <w:rPr>
          <w:rFonts w:ascii="Arial" w:hAnsi="Arial" w:cs="Arial"/>
        </w:rPr>
        <w:t xml:space="preserve">ne </w:t>
      </w:r>
      <w:r w:rsidRPr="009E5790">
        <w:rPr>
          <w:rFonts w:ascii="Arial" w:hAnsi="Arial" w:cs="Arial"/>
          <w:lang w:val="lt-LT"/>
        </w:rPr>
        <w:t>vėliau kaip</w:t>
      </w:r>
      <w:r w:rsidRPr="009E5790">
        <w:rPr>
          <w:rFonts w:ascii="Arial" w:hAnsi="Arial" w:cs="Arial"/>
        </w:rPr>
        <w:t xml:space="preserve"> </w:t>
      </w:r>
      <w:r w:rsidRPr="009E5790">
        <w:rPr>
          <w:rFonts w:ascii="Arial" w:eastAsia="Times New Roman" w:hAnsi="Arial" w:cs="Arial"/>
        </w:rPr>
        <w:t xml:space="preserve">per </w:t>
      </w:r>
      <w:r w:rsidRPr="009E5790">
        <w:rPr>
          <w:rFonts w:ascii="Arial" w:eastAsia="Times New Roman" w:hAnsi="Arial" w:cs="Arial"/>
          <w:color w:val="FF0000"/>
        </w:rPr>
        <w:t xml:space="preserve">3 (tris) </w:t>
      </w:r>
      <w:r w:rsidRPr="009E5790">
        <w:rPr>
          <w:rFonts w:ascii="Arial" w:eastAsia="Times New Roman" w:hAnsi="Arial" w:cs="Arial"/>
          <w:lang w:val="lt-LT"/>
        </w:rPr>
        <w:t xml:space="preserve">mėnesius nuo </w:t>
      </w:r>
      <w:r w:rsidR="00567505" w:rsidRPr="009E5790">
        <w:rPr>
          <w:rFonts w:ascii="Arial" w:eastAsia="Times New Roman" w:hAnsi="Arial" w:cs="Arial"/>
          <w:lang w:val="lt-LT"/>
        </w:rPr>
        <w:t>Užsakymo pateikimo</w:t>
      </w:r>
      <w:r w:rsidRPr="009E5790">
        <w:rPr>
          <w:rFonts w:ascii="Arial" w:eastAsia="Times New Roman" w:hAnsi="Arial" w:cs="Arial"/>
          <w:lang w:val="lt-LT"/>
        </w:rPr>
        <w:t xml:space="preserve"> dienos</w:t>
      </w:r>
      <w:r w:rsidR="00033264" w:rsidRPr="009E5790">
        <w:rPr>
          <w:rFonts w:ascii="Arial" w:eastAsia="Times New Roman" w:hAnsi="Arial" w:cs="Arial"/>
          <w:lang w:val="lt-LT"/>
        </w:rPr>
        <w:t>;</w:t>
      </w:r>
    </w:p>
    <w:p w14:paraId="2C8D5F26" w14:textId="743A03EC" w:rsidR="008E7D9D" w:rsidRPr="009E5790" w:rsidRDefault="008E7D9D" w:rsidP="008E7D9D">
      <w:pPr>
        <w:pStyle w:val="ListParagraph"/>
        <w:numPr>
          <w:ilvl w:val="1"/>
          <w:numId w:val="16"/>
        </w:numPr>
        <w:spacing w:after="0" w:line="240" w:lineRule="auto"/>
        <w:contextualSpacing w:val="0"/>
        <w:jc w:val="both"/>
        <w:rPr>
          <w:rFonts w:ascii="Arial" w:hAnsi="Arial" w:cs="Arial"/>
          <w:lang w:val="lt-LT"/>
        </w:rPr>
      </w:pPr>
      <w:r w:rsidRPr="009E5790">
        <w:rPr>
          <w:rFonts w:ascii="Arial" w:hAnsi="Arial" w:cs="Arial"/>
          <w:b/>
          <w:bCs/>
          <w:lang w:val="lt-LT"/>
        </w:rPr>
        <w:t>Darbai</w:t>
      </w:r>
      <w:r w:rsidRPr="009E5790">
        <w:rPr>
          <w:rFonts w:ascii="Arial" w:hAnsi="Arial" w:cs="Arial"/>
          <w:lang w:val="lt-LT"/>
        </w:rPr>
        <w:t xml:space="preserve"> ir jų orientaciniai kiekiai yra nurodyti </w:t>
      </w:r>
      <w:r w:rsidR="0095389E">
        <w:rPr>
          <w:rFonts w:ascii="Arial" w:hAnsi="Arial" w:cs="Arial"/>
          <w:lang w:val="lt-LT"/>
        </w:rPr>
        <w:t>techninės specifikacijos</w:t>
      </w:r>
      <w:r w:rsidRPr="009E5790">
        <w:rPr>
          <w:rFonts w:ascii="Arial" w:hAnsi="Arial" w:cs="Arial"/>
          <w:lang w:val="lt-LT"/>
        </w:rPr>
        <w:t xml:space="preserve"> priede </w:t>
      </w:r>
      <w:r w:rsidR="0095389E">
        <w:rPr>
          <w:rFonts w:ascii="Arial" w:hAnsi="Arial" w:cs="Arial"/>
          <w:lang w:val="lt-LT"/>
        </w:rPr>
        <w:t xml:space="preserve">Nr. 2 </w:t>
      </w:r>
      <w:r w:rsidR="004A1FE8" w:rsidRPr="009E5790">
        <w:rPr>
          <w:rFonts w:ascii="Arial" w:hAnsi="Arial" w:cs="Arial"/>
          <w:lang w:val="lt-LT"/>
        </w:rPr>
        <w:t>„Darbų kiekių žiniaraštis“</w:t>
      </w:r>
      <w:r w:rsidRPr="009E5790">
        <w:rPr>
          <w:rFonts w:ascii="Arial" w:hAnsi="Arial" w:cs="Arial"/>
          <w:lang w:val="lt-LT"/>
        </w:rPr>
        <w:t>.</w:t>
      </w:r>
    </w:p>
    <w:p w14:paraId="7CFCDAD8" w14:textId="5A9ED6DB" w:rsidR="0012200C" w:rsidRPr="009E5790"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2"/>
          <w:szCs w:val="22"/>
          <w:lang w:val="lt-LT"/>
        </w:rPr>
      </w:pPr>
      <w:r w:rsidRPr="009E5790">
        <w:rPr>
          <w:rFonts w:ascii="Arial" w:hAnsi="Arial" w:cs="Arial"/>
          <w:color w:val="auto"/>
          <w:sz w:val="22"/>
          <w:szCs w:val="22"/>
          <w:lang w:val="lt-LT"/>
        </w:rPr>
        <w:t>REIKALAVIMAI</w:t>
      </w:r>
      <w:r w:rsidRPr="009E5790">
        <w:rPr>
          <w:rFonts w:ascii="Arial" w:hAnsi="Arial" w:cs="Arial"/>
          <w:color w:val="242424"/>
          <w:sz w:val="22"/>
          <w:szCs w:val="22"/>
          <w:shd w:val="clear" w:color="auto" w:fill="FFFFFF"/>
          <w:lang w:val="lt-LT"/>
        </w:rPr>
        <w:t xml:space="preserve"> PIRKIMO OBJEKTUI</w:t>
      </w:r>
    </w:p>
    <w:p w14:paraId="79C78EEF" w14:textId="63639717" w:rsidR="004373B2" w:rsidRPr="00CB72E0" w:rsidRDefault="00B47D9B" w:rsidP="004373B2">
      <w:pPr>
        <w:pStyle w:val="ListParagraph"/>
        <w:numPr>
          <w:ilvl w:val="1"/>
          <w:numId w:val="16"/>
        </w:numPr>
        <w:rPr>
          <w:rFonts w:ascii="Arial" w:hAnsi="Arial" w:cs="Arial"/>
          <w:b/>
          <w:sz w:val="20"/>
          <w:szCs w:val="20"/>
          <w:lang w:val="lt-LT"/>
        </w:rPr>
      </w:pPr>
      <w:r w:rsidRPr="00CB72E0">
        <w:rPr>
          <w:rFonts w:ascii="Arial" w:hAnsi="Arial" w:cs="Arial"/>
          <w:b/>
          <w:sz w:val="20"/>
          <w:szCs w:val="20"/>
          <w:lang w:val="lt-LT"/>
        </w:rPr>
        <w:t>TECHNINIAI</w:t>
      </w:r>
      <w:r w:rsidR="00F206C3" w:rsidRPr="00CB72E0">
        <w:rPr>
          <w:rFonts w:ascii="Arial" w:hAnsi="Arial" w:cs="Arial"/>
          <w:b/>
          <w:sz w:val="20"/>
          <w:szCs w:val="20"/>
          <w:lang w:val="lt-LT"/>
        </w:rPr>
        <w:t xml:space="preserve"> REIKALAVIMAI</w:t>
      </w:r>
      <w:r w:rsidR="00840F4D" w:rsidRPr="00CB72E0">
        <w:rPr>
          <w:rFonts w:ascii="Arial" w:hAnsi="Arial" w:cs="Arial"/>
          <w:b/>
          <w:sz w:val="20"/>
          <w:szCs w:val="20"/>
          <w:lang w:val="lt-LT"/>
        </w:rPr>
        <w:t xml:space="preserve"> DARBAMS/ PASLAUGOMS</w:t>
      </w:r>
      <w:r w:rsidR="00D60709" w:rsidRPr="00CB72E0">
        <w:rPr>
          <w:rFonts w:ascii="Arial" w:hAnsi="Arial" w:cs="Arial"/>
          <w:b/>
          <w:sz w:val="20"/>
          <w:szCs w:val="20"/>
          <w:lang w:val="lt-LT"/>
        </w:rPr>
        <w:t>:</w:t>
      </w:r>
    </w:p>
    <w:p w14:paraId="6772F6A1" w14:textId="1A6F55A4" w:rsidR="0036448A" w:rsidRDefault="00245A8E" w:rsidP="00C919AC">
      <w:pPr>
        <w:pStyle w:val="NoSpacing"/>
        <w:numPr>
          <w:ilvl w:val="2"/>
          <w:numId w:val="16"/>
        </w:numPr>
        <w:ind w:left="720"/>
        <w:jc w:val="both"/>
        <w:rPr>
          <w:rFonts w:ascii="Arial" w:hAnsi="Arial" w:cs="Arial"/>
          <w:sz w:val="22"/>
          <w:szCs w:val="22"/>
          <w:shd w:val="clear" w:color="auto" w:fill="FFFFFF"/>
        </w:rPr>
      </w:pPr>
      <w:r>
        <w:rPr>
          <w:rFonts w:ascii="Arial" w:hAnsi="Arial" w:cs="Arial"/>
          <w:sz w:val="22"/>
          <w:szCs w:val="22"/>
          <w:shd w:val="clear" w:color="auto" w:fill="FFFFFF"/>
        </w:rPr>
        <w:t>Patalpos – kult</w:t>
      </w:r>
      <w:r w:rsidR="00EB62F7">
        <w:rPr>
          <w:rFonts w:ascii="Arial" w:hAnsi="Arial" w:cs="Arial"/>
          <w:sz w:val="22"/>
          <w:szCs w:val="22"/>
          <w:shd w:val="clear" w:color="auto" w:fill="FFFFFF"/>
        </w:rPr>
        <w:t>ū</w:t>
      </w:r>
      <w:r>
        <w:rPr>
          <w:rFonts w:ascii="Arial" w:hAnsi="Arial" w:cs="Arial"/>
          <w:sz w:val="22"/>
          <w:szCs w:val="22"/>
          <w:shd w:val="clear" w:color="auto" w:fill="FFFFFF"/>
        </w:rPr>
        <w:t>ros paveldo objekte</w:t>
      </w:r>
      <w:r w:rsidR="00EB62F7">
        <w:rPr>
          <w:rFonts w:ascii="Arial" w:hAnsi="Arial" w:cs="Arial"/>
          <w:sz w:val="22"/>
          <w:szCs w:val="22"/>
          <w:shd w:val="clear" w:color="auto" w:fill="FFFFFF"/>
        </w:rPr>
        <w:t>.</w:t>
      </w:r>
    </w:p>
    <w:p w14:paraId="615F2F73" w14:textId="3128AF60" w:rsidR="00EB62F7" w:rsidRPr="00F951B9" w:rsidRDefault="00EB62F7" w:rsidP="00C919AC">
      <w:pPr>
        <w:pStyle w:val="NoSpacing"/>
        <w:numPr>
          <w:ilvl w:val="2"/>
          <w:numId w:val="16"/>
        </w:numPr>
        <w:ind w:left="720"/>
        <w:jc w:val="both"/>
        <w:rPr>
          <w:rFonts w:ascii="Arial" w:hAnsi="Arial" w:cs="Arial"/>
          <w:sz w:val="22"/>
          <w:szCs w:val="22"/>
          <w:shd w:val="clear" w:color="auto" w:fill="FFFFFF"/>
        </w:rPr>
      </w:pPr>
      <w:r>
        <w:rPr>
          <w:rFonts w:ascii="Arial" w:hAnsi="Arial" w:cs="Arial"/>
          <w:sz w:val="22"/>
          <w:szCs w:val="22"/>
          <w:shd w:val="clear" w:color="auto" w:fill="FFFFFF"/>
        </w:rPr>
        <w:t xml:space="preserve">Visas patalpas, kelius, kuriomis bus nešamos statybinės medžiagos, statybinės šiukšlės </w:t>
      </w:r>
      <w:r w:rsidR="00AF7E3C">
        <w:rPr>
          <w:rFonts w:ascii="Arial" w:hAnsi="Arial" w:cs="Arial"/>
          <w:sz w:val="22"/>
          <w:szCs w:val="22"/>
          <w:shd w:val="clear" w:color="auto" w:fill="FFFFFF"/>
        </w:rPr>
        <w:t>–</w:t>
      </w:r>
      <w:r>
        <w:rPr>
          <w:rFonts w:ascii="Arial" w:hAnsi="Arial" w:cs="Arial"/>
          <w:sz w:val="22"/>
          <w:szCs w:val="22"/>
          <w:shd w:val="clear" w:color="auto" w:fill="FFFFFF"/>
        </w:rPr>
        <w:t xml:space="preserve"> </w:t>
      </w:r>
      <w:r w:rsidR="00AF7E3C">
        <w:rPr>
          <w:rFonts w:ascii="Arial" w:hAnsi="Arial" w:cs="Arial"/>
          <w:sz w:val="22"/>
          <w:szCs w:val="22"/>
          <w:shd w:val="clear" w:color="auto" w:fill="FFFFFF"/>
        </w:rPr>
        <w:t xml:space="preserve">apsaugoti </w:t>
      </w:r>
      <w:r w:rsidR="00AF7E3C" w:rsidRPr="00F951B9">
        <w:rPr>
          <w:rFonts w:ascii="Arial" w:hAnsi="Arial" w:cs="Arial"/>
          <w:sz w:val="22"/>
          <w:szCs w:val="22"/>
          <w:shd w:val="clear" w:color="auto" w:fill="FFFFFF"/>
        </w:rPr>
        <w:t xml:space="preserve">dengiant grindis, jei reikia </w:t>
      </w:r>
      <w:r w:rsidR="00E86AE3" w:rsidRPr="00F951B9">
        <w:rPr>
          <w:rFonts w:ascii="Arial" w:hAnsi="Arial" w:cs="Arial"/>
          <w:sz w:val="22"/>
          <w:szCs w:val="22"/>
          <w:shd w:val="clear" w:color="auto" w:fill="FFFFFF"/>
        </w:rPr>
        <w:t xml:space="preserve">– ir </w:t>
      </w:r>
      <w:r w:rsidR="00AF7E3C" w:rsidRPr="00F951B9">
        <w:rPr>
          <w:rFonts w:ascii="Arial" w:hAnsi="Arial" w:cs="Arial"/>
          <w:sz w:val="22"/>
          <w:szCs w:val="22"/>
          <w:shd w:val="clear" w:color="auto" w:fill="FFFFFF"/>
        </w:rPr>
        <w:t>sienas</w:t>
      </w:r>
      <w:r w:rsidR="003D0FF7" w:rsidRPr="00F951B9">
        <w:rPr>
          <w:rFonts w:ascii="Arial" w:hAnsi="Arial" w:cs="Arial"/>
          <w:sz w:val="22"/>
          <w:szCs w:val="22"/>
          <w:shd w:val="clear" w:color="auto" w:fill="FFFFFF"/>
        </w:rPr>
        <w:t xml:space="preserve"> nuo sugadinimo</w:t>
      </w:r>
      <w:r w:rsidR="00E86AE3" w:rsidRPr="00F951B9">
        <w:rPr>
          <w:rFonts w:ascii="Arial" w:hAnsi="Arial" w:cs="Arial"/>
          <w:sz w:val="22"/>
          <w:szCs w:val="22"/>
          <w:shd w:val="clear" w:color="auto" w:fill="FFFFFF"/>
        </w:rPr>
        <w:t>.</w:t>
      </w:r>
    </w:p>
    <w:p w14:paraId="0370DB32" w14:textId="16000FC7" w:rsidR="0084603D" w:rsidRPr="00F951B9" w:rsidRDefault="000C3FC7" w:rsidP="00833E43">
      <w:pPr>
        <w:pStyle w:val="NoSpacing"/>
        <w:numPr>
          <w:ilvl w:val="2"/>
          <w:numId w:val="16"/>
        </w:numPr>
        <w:ind w:left="720"/>
        <w:jc w:val="both"/>
        <w:rPr>
          <w:rFonts w:ascii="Arial" w:hAnsi="Arial" w:cs="Arial"/>
          <w:sz w:val="22"/>
          <w:szCs w:val="22"/>
          <w:shd w:val="clear" w:color="auto" w:fill="FFFFFF"/>
        </w:rPr>
      </w:pPr>
      <w:r w:rsidRPr="00F951B9">
        <w:rPr>
          <w:rFonts w:ascii="Arial" w:hAnsi="Arial" w:cs="Arial"/>
          <w:b/>
          <w:bCs/>
          <w:sz w:val="22"/>
          <w:szCs w:val="22"/>
        </w:rPr>
        <w:t>LUB</w:t>
      </w:r>
      <w:r w:rsidR="005F2278" w:rsidRPr="00F951B9">
        <w:rPr>
          <w:rFonts w:ascii="Arial" w:hAnsi="Arial" w:cs="Arial"/>
          <w:b/>
          <w:bCs/>
          <w:sz w:val="22"/>
          <w:szCs w:val="22"/>
        </w:rPr>
        <w:t>OS:</w:t>
      </w:r>
      <w:r w:rsidR="005F2278" w:rsidRPr="00F951B9">
        <w:rPr>
          <w:rFonts w:ascii="Calibri Light" w:hAnsi="Calibri Light" w:cs="Calibri Light"/>
          <w:b/>
          <w:bCs/>
          <w:sz w:val="22"/>
          <w:szCs w:val="22"/>
        </w:rPr>
        <w:t xml:space="preserve"> </w:t>
      </w:r>
      <w:r w:rsidR="002F0788" w:rsidRPr="00F951B9">
        <w:rPr>
          <w:rFonts w:ascii="Arial" w:hAnsi="Arial" w:cs="Arial"/>
          <w:sz w:val="22"/>
          <w:szCs w:val="22"/>
        </w:rPr>
        <w:t xml:space="preserve">visa </w:t>
      </w:r>
      <w:r w:rsidR="00690CB4" w:rsidRPr="00F951B9">
        <w:rPr>
          <w:rFonts w:ascii="Arial" w:hAnsi="Arial" w:cs="Arial"/>
          <w:sz w:val="22"/>
          <w:szCs w:val="22"/>
        </w:rPr>
        <w:t xml:space="preserve">medžiagiškumo ir tvirtinimo informacija pateikta </w:t>
      </w:r>
      <w:r w:rsidR="00832496" w:rsidRPr="00F951B9">
        <w:rPr>
          <w:rFonts w:ascii="Arial" w:hAnsi="Arial" w:cs="Arial"/>
          <w:sz w:val="22"/>
          <w:szCs w:val="22"/>
        </w:rPr>
        <w:t xml:space="preserve">prisegamame projekte. </w:t>
      </w:r>
    </w:p>
    <w:p w14:paraId="146518D2" w14:textId="2026FA69" w:rsidR="0011768A" w:rsidRPr="00F951B9" w:rsidRDefault="00A303C6" w:rsidP="000C3FC7">
      <w:pPr>
        <w:pStyle w:val="NoSpacing"/>
        <w:numPr>
          <w:ilvl w:val="2"/>
          <w:numId w:val="16"/>
        </w:numPr>
        <w:ind w:left="720"/>
        <w:jc w:val="both"/>
        <w:rPr>
          <w:rFonts w:ascii="Arial" w:hAnsi="Arial" w:cs="Arial"/>
          <w:b/>
          <w:bCs/>
          <w:sz w:val="22"/>
          <w:szCs w:val="22"/>
          <w:shd w:val="clear" w:color="auto" w:fill="FFFFFF"/>
        </w:rPr>
      </w:pPr>
      <w:r w:rsidRPr="00F951B9">
        <w:rPr>
          <w:rFonts w:ascii="Arial" w:hAnsi="Arial" w:cs="Arial"/>
          <w:b/>
          <w:bCs/>
          <w:sz w:val="22"/>
          <w:szCs w:val="22"/>
          <w:shd w:val="clear" w:color="auto" w:fill="FFFFFF"/>
        </w:rPr>
        <w:t>SIENOS:</w:t>
      </w:r>
      <w:r w:rsidR="005D56AF">
        <w:rPr>
          <w:rFonts w:ascii="Arial" w:hAnsi="Arial" w:cs="Arial"/>
          <w:b/>
          <w:bCs/>
          <w:sz w:val="22"/>
          <w:szCs w:val="22"/>
          <w:shd w:val="clear" w:color="auto" w:fill="FFFFFF"/>
        </w:rPr>
        <w:t xml:space="preserve"> </w:t>
      </w:r>
      <w:r w:rsidR="00832496" w:rsidRPr="00F951B9">
        <w:rPr>
          <w:rFonts w:ascii="Arial" w:hAnsi="Arial" w:cs="Arial"/>
          <w:sz w:val="22"/>
          <w:szCs w:val="22"/>
        </w:rPr>
        <w:t xml:space="preserve">visa medžiagiškumo ir tvirtinimo informacija pateikta prisegamame projekte. 238 ir 239 </w:t>
      </w:r>
      <w:r w:rsidR="00EB6AAD" w:rsidRPr="00F951B9">
        <w:rPr>
          <w:rFonts w:ascii="Arial" w:hAnsi="Arial" w:cs="Arial"/>
          <w:sz w:val="22"/>
          <w:szCs w:val="22"/>
        </w:rPr>
        <w:t>auditorijų sienų apdaila ski</w:t>
      </w:r>
      <w:r w:rsidR="00E91128" w:rsidRPr="00F951B9">
        <w:rPr>
          <w:rFonts w:ascii="Arial" w:hAnsi="Arial" w:cs="Arial"/>
          <w:sz w:val="22"/>
          <w:szCs w:val="22"/>
        </w:rPr>
        <w:t>riasi</w:t>
      </w:r>
      <w:r w:rsidR="00FA0C8C" w:rsidRPr="00F951B9">
        <w:rPr>
          <w:rFonts w:ascii="Arial" w:hAnsi="Arial" w:cs="Arial"/>
          <w:sz w:val="22"/>
          <w:szCs w:val="22"/>
        </w:rPr>
        <w:t>, žr. projektą</w:t>
      </w:r>
      <w:r w:rsidR="00E91128" w:rsidRPr="00F951B9">
        <w:rPr>
          <w:rFonts w:ascii="Arial" w:hAnsi="Arial" w:cs="Arial"/>
          <w:sz w:val="22"/>
          <w:szCs w:val="22"/>
        </w:rPr>
        <w:t xml:space="preserve">. </w:t>
      </w:r>
      <w:r w:rsidR="00445A60">
        <w:rPr>
          <w:rFonts w:ascii="Arial" w:hAnsi="Arial" w:cs="Arial"/>
          <w:sz w:val="22"/>
          <w:szCs w:val="22"/>
        </w:rPr>
        <w:t>Ažūrinės plokštės</w:t>
      </w:r>
      <w:r w:rsidR="00DF458E">
        <w:rPr>
          <w:rFonts w:ascii="Arial" w:hAnsi="Arial" w:cs="Arial"/>
          <w:sz w:val="22"/>
          <w:szCs w:val="22"/>
        </w:rPr>
        <w:t>, grindinių apvadų frezuojam</w:t>
      </w:r>
      <w:r w:rsidR="00587C92">
        <w:rPr>
          <w:rFonts w:ascii="Arial" w:hAnsi="Arial" w:cs="Arial"/>
          <w:sz w:val="22"/>
          <w:szCs w:val="22"/>
        </w:rPr>
        <w:t>ų</w:t>
      </w:r>
      <w:r w:rsidR="00DF458E">
        <w:rPr>
          <w:rFonts w:ascii="Arial" w:hAnsi="Arial" w:cs="Arial"/>
          <w:sz w:val="22"/>
          <w:szCs w:val="22"/>
        </w:rPr>
        <w:t xml:space="preserve"> </w:t>
      </w:r>
      <w:r w:rsidR="00445A60">
        <w:rPr>
          <w:rFonts w:ascii="Arial" w:hAnsi="Arial" w:cs="Arial"/>
          <w:sz w:val="22"/>
          <w:szCs w:val="22"/>
        </w:rPr>
        <w:t>rašt</w:t>
      </w:r>
      <w:r w:rsidR="00587C92">
        <w:rPr>
          <w:rFonts w:ascii="Arial" w:hAnsi="Arial" w:cs="Arial"/>
          <w:sz w:val="22"/>
          <w:szCs w:val="22"/>
        </w:rPr>
        <w:t>ų</w:t>
      </w:r>
      <w:r w:rsidR="0069152B">
        <w:rPr>
          <w:rFonts w:ascii="Arial" w:hAnsi="Arial" w:cs="Arial"/>
          <w:sz w:val="22"/>
          <w:szCs w:val="22"/>
        </w:rPr>
        <w:t xml:space="preserve"> </w:t>
      </w:r>
      <w:r w:rsidR="007F6609">
        <w:rPr>
          <w:rFonts w:ascii="Arial" w:hAnsi="Arial" w:cs="Arial"/>
          <w:sz w:val="22"/>
          <w:szCs w:val="22"/>
        </w:rPr>
        <w:t xml:space="preserve">schemos su matmenimis bus pateiktos </w:t>
      </w:r>
      <w:r w:rsidR="009778A4">
        <w:rPr>
          <w:rFonts w:ascii="Arial" w:hAnsi="Arial" w:cs="Arial"/>
          <w:sz w:val="22"/>
          <w:szCs w:val="22"/>
        </w:rPr>
        <w:t>elektronine versija po sutarties pasirašymo</w:t>
      </w:r>
      <w:r w:rsidR="00445A60">
        <w:rPr>
          <w:rFonts w:ascii="Arial" w:hAnsi="Arial" w:cs="Arial"/>
          <w:sz w:val="22"/>
          <w:szCs w:val="22"/>
        </w:rPr>
        <w:t xml:space="preserve"> (</w:t>
      </w:r>
      <w:r w:rsidR="00DF458E">
        <w:rPr>
          <w:rFonts w:ascii="Arial" w:hAnsi="Arial" w:cs="Arial"/>
          <w:sz w:val="22"/>
          <w:szCs w:val="22"/>
        </w:rPr>
        <w:t xml:space="preserve">238 </w:t>
      </w:r>
      <w:proofErr w:type="spellStart"/>
      <w:r w:rsidR="00DF458E">
        <w:rPr>
          <w:rFonts w:ascii="Arial" w:hAnsi="Arial" w:cs="Arial"/>
          <w:sz w:val="22"/>
          <w:szCs w:val="22"/>
        </w:rPr>
        <w:t>aud</w:t>
      </w:r>
      <w:proofErr w:type="spellEnd"/>
      <w:r w:rsidR="00DF458E">
        <w:rPr>
          <w:rFonts w:ascii="Arial" w:hAnsi="Arial" w:cs="Arial"/>
          <w:sz w:val="22"/>
          <w:szCs w:val="22"/>
        </w:rPr>
        <w:t>.)</w:t>
      </w:r>
      <w:r w:rsidR="00A94D41">
        <w:rPr>
          <w:rFonts w:ascii="Arial" w:hAnsi="Arial" w:cs="Arial"/>
          <w:sz w:val="22"/>
          <w:szCs w:val="22"/>
        </w:rPr>
        <w:t>. A</w:t>
      </w:r>
      <w:r w:rsidR="0002427E">
        <w:rPr>
          <w:rFonts w:ascii="Arial" w:hAnsi="Arial" w:cs="Arial"/>
          <w:sz w:val="22"/>
          <w:szCs w:val="22"/>
        </w:rPr>
        <w:t>udinio</w:t>
      </w:r>
      <w:r w:rsidR="00FC4896">
        <w:rPr>
          <w:rFonts w:ascii="Arial" w:hAnsi="Arial" w:cs="Arial"/>
          <w:sz w:val="22"/>
          <w:szCs w:val="22"/>
        </w:rPr>
        <w:t xml:space="preserve"> </w:t>
      </w:r>
      <w:r w:rsidR="0002427E">
        <w:rPr>
          <w:rFonts w:ascii="Arial" w:hAnsi="Arial" w:cs="Arial"/>
          <w:sz w:val="22"/>
          <w:szCs w:val="22"/>
        </w:rPr>
        <w:t>-</w:t>
      </w:r>
      <w:r w:rsidR="00FC4896">
        <w:rPr>
          <w:rFonts w:ascii="Arial" w:hAnsi="Arial" w:cs="Arial"/>
          <w:sz w:val="22"/>
          <w:szCs w:val="22"/>
        </w:rPr>
        <w:t xml:space="preserve"> </w:t>
      </w:r>
      <w:proofErr w:type="spellStart"/>
      <w:r w:rsidR="0002427E">
        <w:rPr>
          <w:rFonts w:ascii="Arial" w:hAnsi="Arial" w:cs="Arial"/>
          <w:sz w:val="22"/>
          <w:szCs w:val="22"/>
        </w:rPr>
        <w:t>tapeto</w:t>
      </w:r>
      <w:proofErr w:type="spellEnd"/>
      <w:r w:rsidR="0002427E">
        <w:rPr>
          <w:rFonts w:ascii="Arial" w:hAnsi="Arial" w:cs="Arial"/>
          <w:sz w:val="22"/>
          <w:szCs w:val="22"/>
        </w:rPr>
        <w:t xml:space="preserve"> </w:t>
      </w:r>
      <w:r w:rsidR="00540562">
        <w:rPr>
          <w:rFonts w:ascii="Arial" w:hAnsi="Arial" w:cs="Arial"/>
          <w:sz w:val="22"/>
          <w:szCs w:val="22"/>
        </w:rPr>
        <w:t xml:space="preserve">raštą (239 </w:t>
      </w:r>
      <w:proofErr w:type="spellStart"/>
      <w:r w:rsidR="00540562">
        <w:rPr>
          <w:rFonts w:ascii="Arial" w:hAnsi="Arial" w:cs="Arial"/>
          <w:sz w:val="22"/>
          <w:szCs w:val="22"/>
        </w:rPr>
        <w:t>aud</w:t>
      </w:r>
      <w:proofErr w:type="spellEnd"/>
      <w:r w:rsidR="00540562">
        <w:rPr>
          <w:rFonts w:ascii="Arial" w:hAnsi="Arial" w:cs="Arial"/>
          <w:sz w:val="22"/>
          <w:szCs w:val="22"/>
        </w:rPr>
        <w:t>.) -</w:t>
      </w:r>
      <w:r w:rsidR="00DF458E">
        <w:rPr>
          <w:rFonts w:ascii="Arial" w:hAnsi="Arial" w:cs="Arial"/>
          <w:sz w:val="22"/>
          <w:szCs w:val="22"/>
        </w:rPr>
        <w:t xml:space="preserve"> </w:t>
      </w:r>
      <w:r w:rsidR="00287BD2">
        <w:rPr>
          <w:rFonts w:ascii="Arial" w:hAnsi="Arial" w:cs="Arial"/>
          <w:sz w:val="22"/>
          <w:szCs w:val="22"/>
        </w:rPr>
        <w:t>tikslinti</w:t>
      </w:r>
      <w:r w:rsidR="00DF458E">
        <w:rPr>
          <w:rFonts w:ascii="Arial" w:hAnsi="Arial" w:cs="Arial"/>
          <w:sz w:val="22"/>
          <w:szCs w:val="22"/>
        </w:rPr>
        <w:t xml:space="preserve"> </w:t>
      </w:r>
      <w:r w:rsidR="0002427E">
        <w:rPr>
          <w:rFonts w:ascii="Arial" w:hAnsi="Arial" w:cs="Arial"/>
          <w:sz w:val="22"/>
          <w:szCs w:val="22"/>
        </w:rPr>
        <w:t>su Užsakovo atstovu</w:t>
      </w:r>
      <w:r w:rsidR="0011446A">
        <w:rPr>
          <w:rFonts w:ascii="Arial" w:hAnsi="Arial" w:cs="Arial"/>
          <w:sz w:val="22"/>
          <w:szCs w:val="22"/>
        </w:rPr>
        <w:t xml:space="preserve"> Sutarties vykdymo metu</w:t>
      </w:r>
      <w:r w:rsidR="0002427E">
        <w:rPr>
          <w:rFonts w:ascii="Arial" w:hAnsi="Arial" w:cs="Arial"/>
          <w:sz w:val="22"/>
          <w:szCs w:val="22"/>
        </w:rPr>
        <w:t>.</w:t>
      </w:r>
    </w:p>
    <w:p w14:paraId="6FEA4DFF" w14:textId="409C1418" w:rsidR="00F95B57" w:rsidRPr="0095262F" w:rsidRDefault="00FC4896" w:rsidP="00F629B2">
      <w:pPr>
        <w:pStyle w:val="NoSpacing"/>
        <w:numPr>
          <w:ilvl w:val="2"/>
          <w:numId w:val="16"/>
        </w:numPr>
        <w:ind w:left="720"/>
        <w:jc w:val="both"/>
        <w:rPr>
          <w:rFonts w:ascii="Arial" w:hAnsi="Arial" w:cs="Arial"/>
          <w:sz w:val="22"/>
          <w:szCs w:val="22"/>
          <w:lang w:val="en-US"/>
        </w:rPr>
      </w:pPr>
      <w:r w:rsidRPr="0095262F">
        <w:rPr>
          <w:rFonts w:ascii="Arial" w:hAnsi="Arial" w:cs="Arial"/>
          <w:b/>
          <w:bCs/>
          <w:sz w:val="22"/>
          <w:szCs w:val="22"/>
          <w:shd w:val="clear" w:color="auto" w:fill="FFFFFF"/>
        </w:rPr>
        <w:t>LANGAI:</w:t>
      </w:r>
      <w:r w:rsidR="00C44B15" w:rsidRPr="0095262F">
        <w:rPr>
          <w:rFonts w:ascii="Arial" w:hAnsi="Arial" w:cs="Arial"/>
          <w:b/>
          <w:bCs/>
          <w:sz w:val="22"/>
          <w:szCs w:val="22"/>
          <w:shd w:val="clear" w:color="auto" w:fill="FFFFFF"/>
        </w:rPr>
        <w:t xml:space="preserve"> </w:t>
      </w:r>
      <w:r w:rsidR="00E9733A" w:rsidRPr="00F951B9">
        <w:rPr>
          <w:rFonts w:ascii="Arial" w:hAnsi="Arial" w:cs="Arial"/>
          <w:sz w:val="22"/>
          <w:szCs w:val="22"/>
        </w:rPr>
        <w:t>visa medžiagiškumo ir tvirtinimo informacija pateikta prisegamame projekte.</w:t>
      </w:r>
    </w:p>
    <w:p w14:paraId="76A86EC2" w14:textId="3EBBC41F" w:rsidR="00FC4896" w:rsidRPr="00775376" w:rsidRDefault="00FC4896" w:rsidP="00775376">
      <w:pPr>
        <w:pStyle w:val="NoSpacing"/>
        <w:numPr>
          <w:ilvl w:val="2"/>
          <w:numId w:val="16"/>
        </w:numPr>
        <w:ind w:left="720"/>
        <w:jc w:val="both"/>
        <w:rPr>
          <w:rFonts w:ascii="Arial" w:hAnsi="Arial" w:cs="Arial"/>
          <w:b/>
          <w:bCs/>
          <w:sz w:val="22"/>
          <w:szCs w:val="22"/>
          <w:shd w:val="clear" w:color="auto" w:fill="FFFFFF"/>
        </w:rPr>
      </w:pPr>
      <w:r w:rsidRPr="00D1772C">
        <w:rPr>
          <w:rFonts w:ascii="Arial" w:hAnsi="Arial" w:cs="Arial"/>
          <w:b/>
          <w:bCs/>
          <w:sz w:val="22"/>
          <w:szCs w:val="22"/>
          <w:shd w:val="clear" w:color="auto" w:fill="FFFFFF"/>
        </w:rPr>
        <w:t>PALANGĖS:</w:t>
      </w:r>
      <w:r w:rsidR="00D1772C" w:rsidRPr="00D1772C">
        <w:rPr>
          <w:rFonts w:ascii="Arial" w:hAnsi="Arial" w:cs="Arial"/>
          <w:sz w:val="22"/>
          <w:szCs w:val="22"/>
        </w:rPr>
        <w:t xml:space="preserve"> </w:t>
      </w:r>
      <w:r w:rsidR="00E9733A" w:rsidRPr="00F951B9">
        <w:rPr>
          <w:rFonts w:ascii="Arial" w:hAnsi="Arial" w:cs="Arial"/>
          <w:sz w:val="22"/>
          <w:szCs w:val="22"/>
        </w:rPr>
        <w:t>visa medžiagiškumo ir tvirtinimo informacija pateikta prisegamame projekte.</w:t>
      </w:r>
    </w:p>
    <w:p w14:paraId="23B7137C" w14:textId="011E6789" w:rsidR="00F951B9" w:rsidRPr="007F20F1" w:rsidRDefault="00036ED2" w:rsidP="00C919AC">
      <w:pPr>
        <w:pStyle w:val="NoSpacing"/>
        <w:numPr>
          <w:ilvl w:val="2"/>
          <w:numId w:val="16"/>
        </w:numPr>
        <w:ind w:left="720"/>
        <w:jc w:val="both"/>
        <w:rPr>
          <w:rFonts w:ascii="Arial" w:hAnsi="Arial" w:cs="Arial"/>
          <w:b/>
          <w:bCs/>
          <w:sz w:val="22"/>
          <w:szCs w:val="22"/>
          <w:shd w:val="clear" w:color="auto" w:fill="FFFFFF"/>
        </w:rPr>
      </w:pPr>
      <w:r w:rsidRPr="00036ED2">
        <w:rPr>
          <w:rFonts w:ascii="Arial" w:hAnsi="Arial" w:cs="Arial"/>
          <w:b/>
          <w:bCs/>
          <w:sz w:val="22"/>
          <w:szCs w:val="22"/>
          <w:shd w:val="clear" w:color="auto" w:fill="FFFFFF"/>
        </w:rPr>
        <w:t>ŽALIUZĖS:</w:t>
      </w:r>
      <w:r>
        <w:rPr>
          <w:rFonts w:ascii="Arial" w:hAnsi="Arial" w:cs="Arial"/>
          <w:b/>
          <w:bCs/>
          <w:sz w:val="22"/>
          <w:szCs w:val="22"/>
          <w:shd w:val="clear" w:color="auto" w:fill="FFFFFF"/>
        </w:rPr>
        <w:t xml:space="preserve"> </w:t>
      </w:r>
      <w:r w:rsidR="0016022F" w:rsidRPr="00941A3A">
        <w:rPr>
          <w:rFonts w:ascii="Arial" w:hAnsi="Arial" w:cs="Arial"/>
          <w:sz w:val="22"/>
          <w:szCs w:val="22"/>
          <w:shd w:val="clear" w:color="auto" w:fill="FFFFFF"/>
        </w:rPr>
        <w:t>žaliuz</w:t>
      </w:r>
      <w:r w:rsidR="00941A3A">
        <w:rPr>
          <w:rFonts w:ascii="Arial" w:hAnsi="Arial" w:cs="Arial"/>
          <w:sz w:val="22"/>
          <w:szCs w:val="22"/>
          <w:shd w:val="clear" w:color="auto" w:fill="FFFFFF"/>
        </w:rPr>
        <w:t>ių</w:t>
      </w:r>
      <w:r w:rsidR="0016022F" w:rsidRPr="00941A3A">
        <w:rPr>
          <w:rFonts w:ascii="Arial" w:hAnsi="Arial" w:cs="Arial"/>
          <w:sz w:val="22"/>
          <w:szCs w:val="22"/>
          <w:shd w:val="clear" w:color="auto" w:fill="FFFFFF"/>
        </w:rPr>
        <w:t xml:space="preserve"> (</w:t>
      </w:r>
      <w:proofErr w:type="spellStart"/>
      <w:r w:rsidR="00941A3A" w:rsidRPr="00941A3A">
        <w:rPr>
          <w:rFonts w:ascii="Arial" w:hAnsi="Arial" w:cs="Arial"/>
          <w:sz w:val="22"/>
          <w:szCs w:val="22"/>
          <w:shd w:val="clear" w:color="auto" w:fill="FFFFFF"/>
        </w:rPr>
        <w:t>rolet</w:t>
      </w:r>
      <w:r w:rsidR="00941A3A">
        <w:rPr>
          <w:rFonts w:ascii="Arial" w:hAnsi="Arial" w:cs="Arial"/>
          <w:sz w:val="22"/>
          <w:szCs w:val="22"/>
          <w:shd w:val="clear" w:color="auto" w:fill="FFFFFF"/>
        </w:rPr>
        <w:t>ų</w:t>
      </w:r>
      <w:proofErr w:type="spellEnd"/>
      <w:r w:rsidR="00941A3A" w:rsidRPr="00941A3A">
        <w:rPr>
          <w:rFonts w:ascii="Arial" w:hAnsi="Arial" w:cs="Arial"/>
          <w:sz w:val="22"/>
          <w:szCs w:val="22"/>
          <w:shd w:val="clear" w:color="auto" w:fill="FFFFFF"/>
        </w:rPr>
        <w:t>)</w:t>
      </w:r>
      <w:r w:rsidR="00941A3A">
        <w:rPr>
          <w:rFonts w:ascii="Arial" w:hAnsi="Arial" w:cs="Arial"/>
          <w:sz w:val="22"/>
          <w:szCs w:val="22"/>
          <w:shd w:val="clear" w:color="auto" w:fill="FFFFFF"/>
        </w:rPr>
        <w:t xml:space="preserve"> spalva ir medžiaga </w:t>
      </w:r>
      <w:r w:rsidR="0027682B">
        <w:rPr>
          <w:rFonts w:ascii="Arial" w:hAnsi="Arial" w:cs="Arial"/>
          <w:sz w:val="22"/>
          <w:szCs w:val="22"/>
          <w:shd w:val="clear" w:color="auto" w:fill="FFFFFF"/>
        </w:rPr>
        <w:t>derinama su Užsakovo atstovu</w:t>
      </w:r>
      <w:r w:rsidR="006C463B">
        <w:rPr>
          <w:rFonts w:ascii="Arial" w:hAnsi="Arial" w:cs="Arial"/>
          <w:sz w:val="22"/>
          <w:szCs w:val="22"/>
          <w:shd w:val="clear" w:color="auto" w:fill="FFFFFF"/>
        </w:rPr>
        <w:t xml:space="preserve"> Sutarties vykdymo metu</w:t>
      </w:r>
      <w:r w:rsidR="0027682B">
        <w:rPr>
          <w:rFonts w:ascii="Arial" w:hAnsi="Arial" w:cs="Arial"/>
          <w:sz w:val="22"/>
          <w:szCs w:val="22"/>
          <w:shd w:val="clear" w:color="auto" w:fill="FFFFFF"/>
        </w:rPr>
        <w:t>. 238 ir 239</w:t>
      </w:r>
      <w:r w:rsidR="007A53C8">
        <w:rPr>
          <w:rFonts w:ascii="Arial" w:hAnsi="Arial" w:cs="Arial"/>
          <w:sz w:val="22"/>
          <w:szCs w:val="22"/>
          <w:shd w:val="clear" w:color="auto" w:fill="FFFFFF"/>
        </w:rPr>
        <w:t xml:space="preserve"> auditorijų</w:t>
      </w:r>
      <w:r w:rsidR="0027682B">
        <w:rPr>
          <w:rFonts w:ascii="Arial" w:hAnsi="Arial" w:cs="Arial"/>
          <w:sz w:val="22"/>
          <w:szCs w:val="22"/>
          <w:shd w:val="clear" w:color="auto" w:fill="FFFFFF"/>
        </w:rPr>
        <w:t xml:space="preserve"> žaliuzių spalva </w:t>
      </w:r>
      <w:r w:rsidR="00CB72E0">
        <w:rPr>
          <w:rFonts w:ascii="Arial" w:hAnsi="Arial" w:cs="Arial"/>
          <w:sz w:val="22"/>
          <w:szCs w:val="22"/>
          <w:shd w:val="clear" w:color="auto" w:fill="FFFFFF"/>
        </w:rPr>
        <w:t xml:space="preserve">– skirtinga. </w:t>
      </w:r>
    </w:p>
    <w:p w14:paraId="4BD06764" w14:textId="7AABF9B7" w:rsidR="007F20F1" w:rsidRPr="00396A0E" w:rsidRDefault="007F20F1" w:rsidP="00C919AC">
      <w:pPr>
        <w:pStyle w:val="NoSpacing"/>
        <w:numPr>
          <w:ilvl w:val="2"/>
          <w:numId w:val="16"/>
        </w:numPr>
        <w:ind w:left="720"/>
        <w:jc w:val="both"/>
        <w:rPr>
          <w:rFonts w:ascii="Arial" w:hAnsi="Arial" w:cs="Arial"/>
          <w:b/>
          <w:bCs/>
          <w:sz w:val="22"/>
          <w:szCs w:val="22"/>
          <w:shd w:val="clear" w:color="auto" w:fill="FFFFFF"/>
        </w:rPr>
      </w:pPr>
      <w:r>
        <w:rPr>
          <w:rFonts w:ascii="Arial" w:hAnsi="Arial" w:cs="Arial"/>
          <w:b/>
          <w:bCs/>
          <w:sz w:val="22"/>
          <w:szCs w:val="22"/>
          <w:shd w:val="clear" w:color="auto" w:fill="FFFFFF"/>
        </w:rPr>
        <w:t xml:space="preserve">GRINDYS: </w:t>
      </w:r>
      <w:r w:rsidR="00692978">
        <w:rPr>
          <w:rFonts w:ascii="Arial" w:hAnsi="Arial" w:cs="Arial"/>
          <w:sz w:val="22"/>
          <w:szCs w:val="22"/>
          <w:shd w:val="clear" w:color="auto" w:fill="FFFFFF"/>
        </w:rPr>
        <w:t>238</w:t>
      </w:r>
      <w:r w:rsidR="000A2479">
        <w:rPr>
          <w:rFonts w:ascii="Arial" w:hAnsi="Arial" w:cs="Arial"/>
          <w:sz w:val="22"/>
          <w:szCs w:val="22"/>
          <w:shd w:val="clear" w:color="auto" w:fill="FFFFFF"/>
        </w:rPr>
        <w:t xml:space="preserve"> ir 239</w:t>
      </w:r>
      <w:r w:rsidR="00F21411">
        <w:rPr>
          <w:rFonts w:ascii="Arial" w:hAnsi="Arial" w:cs="Arial"/>
          <w:sz w:val="22"/>
          <w:szCs w:val="22"/>
          <w:shd w:val="clear" w:color="auto" w:fill="FFFFFF"/>
        </w:rPr>
        <w:t xml:space="preserve"> auditorijose, įvertinus parketo būklę,</w:t>
      </w:r>
      <w:r w:rsidR="00A638CF">
        <w:rPr>
          <w:rFonts w:ascii="Arial" w:hAnsi="Arial" w:cs="Arial"/>
          <w:sz w:val="22"/>
          <w:szCs w:val="22"/>
          <w:shd w:val="clear" w:color="auto" w:fill="FFFFFF"/>
        </w:rPr>
        <w:t xml:space="preserve"> klijuojam</w:t>
      </w:r>
      <w:r w:rsidR="00512A37">
        <w:rPr>
          <w:rFonts w:ascii="Arial" w:hAnsi="Arial" w:cs="Arial"/>
          <w:sz w:val="22"/>
          <w:szCs w:val="22"/>
          <w:shd w:val="clear" w:color="auto" w:fill="FFFFFF"/>
        </w:rPr>
        <w:t xml:space="preserve">a kiliminė danga plytelėmis, tačiau, jei </w:t>
      </w:r>
      <w:r w:rsidR="00E64F3C">
        <w:rPr>
          <w:rFonts w:ascii="Arial" w:hAnsi="Arial" w:cs="Arial"/>
          <w:sz w:val="22"/>
          <w:szCs w:val="22"/>
          <w:shd w:val="clear" w:color="auto" w:fill="FFFFFF"/>
        </w:rPr>
        <w:t>vietomis yra ištrupėjusios lentelės</w:t>
      </w:r>
      <w:r w:rsidR="00627E86">
        <w:rPr>
          <w:rFonts w:ascii="Arial" w:hAnsi="Arial" w:cs="Arial"/>
          <w:sz w:val="22"/>
          <w:szCs w:val="22"/>
          <w:shd w:val="clear" w:color="auto" w:fill="FFFFFF"/>
        </w:rPr>
        <w:t>, jos turi būti demontuojamos</w:t>
      </w:r>
      <w:r w:rsidR="00E64F3C">
        <w:rPr>
          <w:rFonts w:ascii="Arial" w:hAnsi="Arial" w:cs="Arial"/>
          <w:sz w:val="22"/>
          <w:szCs w:val="22"/>
          <w:shd w:val="clear" w:color="auto" w:fill="FFFFFF"/>
        </w:rPr>
        <w:t xml:space="preserve"> – sulyginamas grindų aukštis ir tik tada klijuojam</w:t>
      </w:r>
      <w:r w:rsidR="00E97BC5">
        <w:rPr>
          <w:rFonts w:ascii="Arial" w:hAnsi="Arial" w:cs="Arial"/>
          <w:sz w:val="22"/>
          <w:szCs w:val="22"/>
          <w:shd w:val="clear" w:color="auto" w:fill="FFFFFF"/>
        </w:rPr>
        <w:t xml:space="preserve">a </w:t>
      </w:r>
      <w:r w:rsidR="0049110D">
        <w:rPr>
          <w:rFonts w:ascii="Arial" w:hAnsi="Arial" w:cs="Arial"/>
          <w:sz w:val="22"/>
          <w:szCs w:val="22"/>
          <w:shd w:val="clear" w:color="auto" w:fill="FFFFFF"/>
        </w:rPr>
        <w:t xml:space="preserve">kiliminė </w:t>
      </w:r>
      <w:r w:rsidR="00E97BC5">
        <w:rPr>
          <w:rFonts w:ascii="Arial" w:hAnsi="Arial" w:cs="Arial"/>
          <w:sz w:val="22"/>
          <w:szCs w:val="22"/>
          <w:shd w:val="clear" w:color="auto" w:fill="FFFFFF"/>
        </w:rPr>
        <w:t xml:space="preserve">danga. </w:t>
      </w:r>
      <w:r w:rsidR="00692978">
        <w:rPr>
          <w:rFonts w:ascii="Arial" w:hAnsi="Arial" w:cs="Arial"/>
          <w:sz w:val="22"/>
          <w:szCs w:val="22"/>
          <w:shd w:val="clear" w:color="auto" w:fill="FFFFFF"/>
        </w:rPr>
        <w:t xml:space="preserve"> </w:t>
      </w:r>
      <w:r w:rsidR="00205AD7">
        <w:rPr>
          <w:rFonts w:ascii="Arial" w:hAnsi="Arial" w:cs="Arial"/>
          <w:sz w:val="22"/>
          <w:szCs w:val="22"/>
          <w:shd w:val="clear" w:color="auto" w:fill="FFFFFF"/>
        </w:rPr>
        <w:t>Abiejose auditorijose</w:t>
      </w:r>
      <w:r w:rsidR="00F23D84">
        <w:rPr>
          <w:rFonts w:ascii="Arial" w:hAnsi="Arial" w:cs="Arial"/>
          <w:sz w:val="22"/>
          <w:szCs w:val="22"/>
          <w:shd w:val="clear" w:color="auto" w:fill="FFFFFF"/>
        </w:rPr>
        <w:t xml:space="preserve"> įrengiamos grindinės el. dėžutės, kaip nurodyta projekte. </w:t>
      </w:r>
      <w:r w:rsidR="00AD140D" w:rsidRPr="003618CF">
        <w:rPr>
          <w:rFonts w:ascii="Arial" w:hAnsi="Arial" w:cs="Arial"/>
          <w:sz w:val="22"/>
          <w:szCs w:val="22"/>
          <w:shd w:val="clear" w:color="auto" w:fill="FFFFFF"/>
        </w:rPr>
        <w:t>239 auditorijoje –</w:t>
      </w:r>
      <w:r w:rsidR="007C2C12" w:rsidRPr="003618CF">
        <w:rPr>
          <w:rFonts w:ascii="Arial" w:hAnsi="Arial" w:cs="Arial"/>
          <w:sz w:val="22"/>
          <w:szCs w:val="22"/>
          <w:shd w:val="clear" w:color="auto" w:fill="FFFFFF"/>
        </w:rPr>
        <w:t xml:space="preserve">- </w:t>
      </w:r>
      <w:r w:rsidR="0093309F" w:rsidRPr="003618CF">
        <w:rPr>
          <w:rFonts w:ascii="Arial" w:hAnsi="Arial" w:cs="Arial"/>
          <w:sz w:val="22"/>
          <w:szCs w:val="22"/>
          <w:shd w:val="clear" w:color="auto" w:fill="FFFFFF"/>
        </w:rPr>
        <w:t>p</w:t>
      </w:r>
      <w:r w:rsidR="00975AC8" w:rsidRPr="003618CF">
        <w:rPr>
          <w:rFonts w:ascii="Arial" w:hAnsi="Arial" w:cs="Arial"/>
          <w:sz w:val="22"/>
          <w:szCs w:val="22"/>
          <w:shd w:val="clear" w:color="auto" w:fill="FFFFFF"/>
        </w:rPr>
        <w:t>aruošiama vieta keltuvui/laiptams</w:t>
      </w:r>
      <w:r w:rsidR="003618CF" w:rsidRPr="003618CF">
        <w:rPr>
          <w:rFonts w:ascii="Arial" w:hAnsi="Arial" w:cs="Arial"/>
          <w:sz w:val="22"/>
          <w:szCs w:val="22"/>
          <w:shd w:val="clear" w:color="auto" w:fill="FFFFFF"/>
        </w:rPr>
        <w:t>.</w:t>
      </w:r>
      <w:r w:rsidR="007C2C12" w:rsidRPr="003618CF">
        <w:rPr>
          <w:rFonts w:ascii="Arial" w:hAnsi="Arial" w:cs="Arial"/>
          <w:sz w:val="22"/>
          <w:szCs w:val="22"/>
          <w:shd w:val="clear" w:color="auto" w:fill="FFFFFF"/>
        </w:rPr>
        <w:t xml:space="preserve"> </w:t>
      </w:r>
    </w:p>
    <w:p w14:paraId="38F86F79" w14:textId="15AD0011" w:rsidR="00396A0E" w:rsidRPr="006F65EA" w:rsidRDefault="00E90D7C" w:rsidP="00C919AC">
      <w:pPr>
        <w:pStyle w:val="NoSpacing"/>
        <w:numPr>
          <w:ilvl w:val="2"/>
          <w:numId w:val="16"/>
        </w:numPr>
        <w:ind w:left="720"/>
        <w:jc w:val="both"/>
        <w:rPr>
          <w:rFonts w:ascii="Arial" w:hAnsi="Arial" w:cs="Arial"/>
          <w:b/>
          <w:bCs/>
          <w:sz w:val="22"/>
          <w:szCs w:val="22"/>
          <w:shd w:val="clear" w:color="auto" w:fill="FFFFFF"/>
        </w:rPr>
      </w:pPr>
      <w:r>
        <w:rPr>
          <w:rFonts w:ascii="Arial" w:hAnsi="Arial" w:cs="Arial"/>
          <w:b/>
          <w:bCs/>
          <w:sz w:val="22"/>
          <w:szCs w:val="22"/>
          <w:shd w:val="clear" w:color="auto" w:fill="FFFFFF"/>
        </w:rPr>
        <w:t xml:space="preserve">DURYS: </w:t>
      </w:r>
      <w:r>
        <w:rPr>
          <w:rFonts w:ascii="Arial" w:hAnsi="Arial" w:cs="Arial"/>
          <w:sz w:val="22"/>
          <w:szCs w:val="22"/>
          <w:shd w:val="clear" w:color="auto" w:fill="FFFFFF"/>
        </w:rPr>
        <w:t xml:space="preserve">remontuojamos esamos. </w:t>
      </w:r>
      <w:r>
        <w:rPr>
          <w:rFonts w:ascii="Arial" w:hAnsi="Arial" w:cs="Arial"/>
          <w:sz w:val="22"/>
          <w:szCs w:val="22"/>
        </w:rPr>
        <w:t>V</w:t>
      </w:r>
      <w:r w:rsidRPr="00F951B9">
        <w:rPr>
          <w:rFonts w:ascii="Arial" w:hAnsi="Arial" w:cs="Arial"/>
          <w:sz w:val="22"/>
          <w:szCs w:val="22"/>
        </w:rPr>
        <w:t>isa medžiagiškumo ir tvirtinimo informacija pateikta prisegamame projekte.</w:t>
      </w:r>
      <w:r w:rsidR="00ED31FB">
        <w:rPr>
          <w:rFonts w:ascii="Arial" w:hAnsi="Arial" w:cs="Arial"/>
          <w:sz w:val="22"/>
          <w:szCs w:val="22"/>
        </w:rPr>
        <w:t xml:space="preserve"> </w:t>
      </w:r>
      <w:r w:rsidR="00FB3E43">
        <w:rPr>
          <w:rFonts w:ascii="Arial" w:hAnsi="Arial" w:cs="Arial"/>
          <w:sz w:val="22"/>
          <w:szCs w:val="22"/>
        </w:rPr>
        <w:t xml:space="preserve">238 auditorijoje </w:t>
      </w:r>
      <w:r w:rsidR="00EC627E">
        <w:rPr>
          <w:rFonts w:ascii="Arial" w:hAnsi="Arial" w:cs="Arial"/>
          <w:sz w:val="22"/>
          <w:szCs w:val="22"/>
        </w:rPr>
        <w:t xml:space="preserve">vidinių </w:t>
      </w:r>
      <w:proofErr w:type="spellStart"/>
      <w:r w:rsidR="00967E7A">
        <w:rPr>
          <w:rFonts w:ascii="Arial" w:hAnsi="Arial" w:cs="Arial"/>
          <w:sz w:val="22"/>
          <w:szCs w:val="22"/>
        </w:rPr>
        <w:t>vienvėrių</w:t>
      </w:r>
      <w:proofErr w:type="spellEnd"/>
      <w:r w:rsidR="00967E7A">
        <w:rPr>
          <w:rFonts w:ascii="Arial" w:hAnsi="Arial" w:cs="Arial"/>
          <w:sz w:val="22"/>
          <w:szCs w:val="22"/>
        </w:rPr>
        <w:t xml:space="preserve"> </w:t>
      </w:r>
      <w:r w:rsidR="00EC627E">
        <w:rPr>
          <w:rFonts w:ascii="Arial" w:hAnsi="Arial" w:cs="Arial"/>
          <w:sz w:val="22"/>
          <w:szCs w:val="22"/>
        </w:rPr>
        <w:t>durų preliminarūs matmenys 2</w:t>
      </w:r>
      <w:r w:rsidR="009C1D36">
        <w:rPr>
          <w:rFonts w:ascii="Arial" w:hAnsi="Arial" w:cs="Arial"/>
          <w:sz w:val="22"/>
          <w:szCs w:val="22"/>
        </w:rPr>
        <w:t xml:space="preserve">100 </w:t>
      </w:r>
      <w:r w:rsidR="00EC627E">
        <w:rPr>
          <w:rFonts w:ascii="Arial" w:hAnsi="Arial" w:cs="Arial"/>
          <w:sz w:val="22"/>
          <w:szCs w:val="22"/>
        </w:rPr>
        <w:t>x</w:t>
      </w:r>
      <w:r w:rsidR="009C1D36">
        <w:rPr>
          <w:rFonts w:ascii="Arial" w:hAnsi="Arial" w:cs="Arial"/>
          <w:sz w:val="22"/>
          <w:szCs w:val="22"/>
        </w:rPr>
        <w:t xml:space="preserve"> </w:t>
      </w:r>
      <w:r w:rsidR="00EC627E">
        <w:rPr>
          <w:rFonts w:ascii="Arial" w:hAnsi="Arial" w:cs="Arial"/>
          <w:sz w:val="22"/>
          <w:szCs w:val="22"/>
        </w:rPr>
        <w:t>1</w:t>
      </w:r>
      <w:r w:rsidR="009C1D36">
        <w:rPr>
          <w:rFonts w:ascii="Arial" w:hAnsi="Arial" w:cs="Arial"/>
          <w:sz w:val="22"/>
          <w:szCs w:val="22"/>
        </w:rPr>
        <w:t>200</w:t>
      </w:r>
      <w:r w:rsidR="00EC627E">
        <w:rPr>
          <w:rFonts w:ascii="Arial" w:hAnsi="Arial" w:cs="Arial"/>
          <w:sz w:val="22"/>
          <w:szCs w:val="22"/>
        </w:rPr>
        <w:t xml:space="preserve"> </w:t>
      </w:r>
      <w:r w:rsidR="00CC26B6">
        <w:rPr>
          <w:rFonts w:ascii="Arial" w:hAnsi="Arial" w:cs="Arial"/>
          <w:sz w:val="22"/>
          <w:szCs w:val="22"/>
        </w:rPr>
        <w:t>m</w:t>
      </w:r>
      <w:r w:rsidR="00EC627E">
        <w:rPr>
          <w:rFonts w:ascii="Arial" w:hAnsi="Arial" w:cs="Arial"/>
          <w:sz w:val="22"/>
          <w:szCs w:val="22"/>
        </w:rPr>
        <w:t>m</w:t>
      </w:r>
      <w:r w:rsidR="001E5B63">
        <w:rPr>
          <w:rFonts w:ascii="Arial" w:hAnsi="Arial" w:cs="Arial"/>
          <w:sz w:val="22"/>
          <w:szCs w:val="22"/>
        </w:rPr>
        <w:t xml:space="preserve">. 238 ir 239 auditorijų išorinių </w:t>
      </w:r>
      <w:r w:rsidR="00967E7A">
        <w:rPr>
          <w:rFonts w:ascii="Arial" w:hAnsi="Arial" w:cs="Arial"/>
          <w:sz w:val="22"/>
          <w:szCs w:val="22"/>
        </w:rPr>
        <w:t xml:space="preserve">dvivėrių </w:t>
      </w:r>
      <w:r w:rsidR="001E5B63">
        <w:rPr>
          <w:rFonts w:ascii="Arial" w:hAnsi="Arial" w:cs="Arial"/>
          <w:sz w:val="22"/>
          <w:szCs w:val="22"/>
        </w:rPr>
        <w:t xml:space="preserve">durų </w:t>
      </w:r>
      <w:r w:rsidR="00FA2243">
        <w:rPr>
          <w:rFonts w:ascii="Arial" w:hAnsi="Arial" w:cs="Arial"/>
          <w:sz w:val="22"/>
          <w:szCs w:val="22"/>
        </w:rPr>
        <w:t xml:space="preserve">preliminarūs matmenys </w:t>
      </w:r>
      <w:r w:rsidR="00E452F9">
        <w:rPr>
          <w:rFonts w:ascii="Arial" w:hAnsi="Arial" w:cs="Arial"/>
          <w:sz w:val="22"/>
          <w:szCs w:val="22"/>
        </w:rPr>
        <w:t>1</w:t>
      </w:r>
      <w:r w:rsidR="00CC26B6">
        <w:rPr>
          <w:rFonts w:ascii="Arial" w:hAnsi="Arial" w:cs="Arial"/>
          <w:sz w:val="22"/>
          <w:szCs w:val="22"/>
        </w:rPr>
        <w:t>400</w:t>
      </w:r>
      <w:r w:rsidR="00E452F9">
        <w:rPr>
          <w:rFonts w:ascii="Arial" w:hAnsi="Arial" w:cs="Arial"/>
          <w:sz w:val="22"/>
          <w:szCs w:val="22"/>
        </w:rPr>
        <w:t xml:space="preserve"> </w:t>
      </w:r>
      <w:r w:rsidR="00967E7A">
        <w:rPr>
          <w:rFonts w:ascii="Arial" w:hAnsi="Arial" w:cs="Arial"/>
          <w:sz w:val="22"/>
          <w:szCs w:val="22"/>
        </w:rPr>
        <w:t xml:space="preserve">x </w:t>
      </w:r>
      <w:r w:rsidR="00CC26B6">
        <w:rPr>
          <w:rFonts w:ascii="Arial" w:hAnsi="Arial" w:cs="Arial"/>
          <w:sz w:val="22"/>
          <w:szCs w:val="22"/>
        </w:rPr>
        <w:t>2650</w:t>
      </w:r>
      <w:r w:rsidR="00967E7A">
        <w:rPr>
          <w:rFonts w:ascii="Arial" w:hAnsi="Arial" w:cs="Arial"/>
          <w:sz w:val="22"/>
          <w:szCs w:val="22"/>
        </w:rPr>
        <w:t xml:space="preserve"> </w:t>
      </w:r>
      <w:r w:rsidR="00B20D8D">
        <w:rPr>
          <w:rFonts w:ascii="Arial" w:hAnsi="Arial" w:cs="Arial"/>
          <w:sz w:val="22"/>
          <w:szCs w:val="22"/>
        </w:rPr>
        <w:t>m</w:t>
      </w:r>
      <w:r w:rsidR="00967E7A">
        <w:rPr>
          <w:rFonts w:ascii="Arial" w:hAnsi="Arial" w:cs="Arial"/>
          <w:sz w:val="22"/>
          <w:szCs w:val="22"/>
        </w:rPr>
        <w:t>m.</w:t>
      </w:r>
    </w:p>
    <w:p w14:paraId="78C97560" w14:textId="59E6ADEA" w:rsidR="006F65EA" w:rsidRPr="006F65EA" w:rsidRDefault="00702A6C" w:rsidP="006F65EA">
      <w:pPr>
        <w:pStyle w:val="NoSpacing"/>
        <w:numPr>
          <w:ilvl w:val="2"/>
          <w:numId w:val="16"/>
        </w:numPr>
        <w:ind w:left="720"/>
        <w:jc w:val="both"/>
        <w:rPr>
          <w:rFonts w:ascii="Arial" w:hAnsi="Arial" w:cs="Arial"/>
          <w:b/>
          <w:bCs/>
          <w:sz w:val="22"/>
          <w:szCs w:val="22"/>
          <w:shd w:val="clear" w:color="auto" w:fill="FFFFFF"/>
        </w:rPr>
      </w:pPr>
      <w:r w:rsidRPr="006F65EA">
        <w:rPr>
          <w:rFonts w:ascii="Arial" w:hAnsi="Arial" w:cs="Arial"/>
          <w:b/>
          <w:bCs/>
          <w:sz w:val="22"/>
          <w:szCs w:val="22"/>
          <w:shd w:val="clear" w:color="auto" w:fill="FFFFFF"/>
        </w:rPr>
        <w:t>KELTUVAS:</w:t>
      </w:r>
      <w:r w:rsidR="00CB6E7D" w:rsidRPr="006F65EA">
        <w:rPr>
          <w:rFonts w:ascii="Arial" w:hAnsi="Arial" w:cs="Arial"/>
          <w:b/>
          <w:bCs/>
          <w:sz w:val="22"/>
          <w:szCs w:val="22"/>
          <w:shd w:val="clear" w:color="auto" w:fill="FFFFFF"/>
        </w:rPr>
        <w:t xml:space="preserve"> </w:t>
      </w:r>
      <w:r w:rsidR="006B68E0">
        <w:rPr>
          <w:rFonts w:ascii="Arial" w:hAnsi="Arial" w:cs="Arial"/>
          <w:sz w:val="22"/>
          <w:szCs w:val="22"/>
        </w:rPr>
        <w:t>preliminarūs k</w:t>
      </w:r>
      <w:r w:rsidR="006F65EA" w:rsidRPr="006F65EA">
        <w:rPr>
          <w:rFonts w:ascii="Arial" w:hAnsi="Arial" w:cs="Arial"/>
          <w:sz w:val="22"/>
          <w:szCs w:val="22"/>
        </w:rPr>
        <w:t>eltuvų/laiptų techniniai parametrai:</w:t>
      </w:r>
    </w:p>
    <w:p w14:paraId="63A8D3D1" w14:textId="77777777" w:rsidR="006F65EA" w:rsidRPr="00D15E42" w:rsidRDefault="006F65EA" w:rsidP="006F65EA">
      <w:pPr>
        <w:pStyle w:val="ListParagraph"/>
        <w:numPr>
          <w:ilvl w:val="0"/>
          <w:numId w:val="42"/>
        </w:numPr>
        <w:spacing w:after="0" w:line="240" w:lineRule="auto"/>
        <w:jc w:val="both"/>
        <w:rPr>
          <w:rFonts w:ascii="Arial" w:hAnsi="Arial" w:cs="Arial"/>
          <w:lang w:val="lt-LT"/>
        </w:rPr>
      </w:pPr>
      <w:r w:rsidRPr="00D15E42">
        <w:rPr>
          <w:rFonts w:ascii="Arial" w:hAnsi="Arial" w:cs="Arial"/>
          <w:lang w:val="lt-LT"/>
        </w:rPr>
        <w:lastRenderedPageBreak/>
        <w:t>Keltuvų/laiptų tipas – elektromechaninis;</w:t>
      </w:r>
    </w:p>
    <w:p w14:paraId="5ED2E126" w14:textId="64042D6F" w:rsidR="006F65EA" w:rsidRPr="00D15E42" w:rsidRDefault="006F65EA" w:rsidP="006F65EA">
      <w:pPr>
        <w:pStyle w:val="ListParagraph"/>
        <w:numPr>
          <w:ilvl w:val="0"/>
          <w:numId w:val="42"/>
        </w:numPr>
        <w:spacing w:after="0" w:line="240" w:lineRule="auto"/>
        <w:jc w:val="both"/>
        <w:rPr>
          <w:rFonts w:ascii="Arial" w:hAnsi="Arial" w:cs="Arial"/>
          <w:lang w:val="lt-LT"/>
        </w:rPr>
      </w:pPr>
      <w:r w:rsidRPr="00D15E42">
        <w:rPr>
          <w:rFonts w:ascii="Arial" w:hAnsi="Arial" w:cs="Arial"/>
          <w:lang w:val="lt-LT"/>
        </w:rPr>
        <w:t xml:space="preserve">Keliamoji galia – ne mažiau </w:t>
      </w:r>
      <w:r w:rsidR="001F1CF1">
        <w:rPr>
          <w:rFonts w:ascii="Arial" w:hAnsi="Arial" w:cs="Arial"/>
          <w:lang w:val="lt-LT"/>
        </w:rPr>
        <w:t>2</w:t>
      </w:r>
      <w:r w:rsidR="001721D2">
        <w:rPr>
          <w:rFonts w:ascii="Arial" w:hAnsi="Arial" w:cs="Arial"/>
          <w:lang w:val="lt-LT"/>
        </w:rPr>
        <w:t>5</w:t>
      </w:r>
      <w:r w:rsidRPr="00D15E42">
        <w:rPr>
          <w:rFonts w:ascii="Arial" w:hAnsi="Arial" w:cs="Arial"/>
          <w:lang w:val="lt-LT"/>
        </w:rPr>
        <w:t>0 kg;</w:t>
      </w:r>
    </w:p>
    <w:p w14:paraId="5B14620B" w14:textId="24E85223" w:rsidR="006F65EA" w:rsidRPr="00D15E42" w:rsidRDefault="006F65EA" w:rsidP="006F65EA">
      <w:pPr>
        <w:pStyle w:val="ListParagraph"/>
        <w:numPr>
          <w:ilvl w:val="0"/>
          <w:numId w:val="42"/>
        </w:numPr>
        <w:spacing w:after="0" w:line="240" w:lineRule="auto"/>
        <w:jc w:val="both"/>
        <w:rPr>
          <w:rFonts w:ascii="Arial" w:hAnsi="Arial" w:cs="Arial"/>
          <w:lang w:val="lt-LT"/>
        </w:rPr>
      </w:pPr>
      <w:r w:rsidRPr="00D15E42">
        <w:rPr>
          <w:rFonts w:ascii="Arial" w:hAnsi="Arial" w:cs="Arial"/>
          <w:lang w:val="lt-LT"/>
        </w:rPr>
        <w:t>Pakopų skaičius</w:t>
      </w:r>
      <w:r w:rsidR="00B9722C" w:rsidRPr="00D15E42">
        <w:rPr>
          <w:rFonts w:ascii="Arial" w:hAnsi="Arial" w:cs="Arial"/>
          <w:b/>
          <w:bCs/>
          <w:lang w:val="lt-LT"/>
        </w:rPr>
        <w:t xml:space="preserve"> </w:t>
      </w:r>
      <w:r w:rsidRPr="00D15E42">
        <w:rPr>
          <w:rFonts w:ascii="Arial" w:hAnsi="Arial" w:cs="Arial"/>
          <w:lang w:val="lt-LT"/>
        </w:rPr>
        <w:t xml:space="preserve">– </w:t>
      </w:r>
      <w:r w:rsidR="00B51A06">
        <w:rPr>
          <w:rFonts w:ascii="Arial" w:hAnsi="Arial" w:cs="Arial"/>
          <w:lang w:val="lt-LT"/>
        </w:rPr>
        <w:t xml:space="preserve">1 arba </w:t>
      </w:r>
      <w:r w:rsidRPr="00D15E42">
        <w:rPr>
          <w:rFonts w:ascii="Arial" w:hAnsi="Arial" w:cs="Arial"/>
          <w:lang w:val="lt-LT"/>
        </w:rPr>
        <w:t>2</w:t>
      </w:r>
      <w:r w:rsidR="00B9722C" w:rsidRPr="00D15E42">
        <w:rPr>
          <w:rFonts w:ascii="Arial" w:hAnsi="Arial" w:cs="Arial"/>
          <w:lang w:val="lt-LT"/>
        </w:rPr>
        <w:t xml:space="preserve"> (derinti su </w:t>
      </w:r>
      <w:r w:rsidR="002A431A">
        <w:rPr>
          <w:rFonts w:ascii="Arial" w:hAnsi="Arial" w:cs="Arial"/>
          <w:lang w:val="lt-LT"/>
        </w:rPr>
        <w:t>U</w:t>
      </w:r>
      <w:r w:rsidR="00B9722C" w:rsidRPr="00D15E42">
        <w:rPr>
          <w:rFonts w:ascii="Arial" w:hAnsi="Arial" w:cs="Arial"/>
          <w:lang w:val="lt-LT"/>
        </w:rPr>
        <w:t>žsakov</w:t>
      </w:r>
      <w:r w:rsidR="00B51118" w:rsidRPr="00D15E42">
        <w:rPr>
          <w:rFonts w:ascii="Arial" w:hAnsi="Arial" w:cs="Arial"/>
          <w:lang w:val="lt-LT"/>
        </w:rPr>
        <w:t>o atstovu</w:t>
      </w:r>
      <w:r w:rsidR="006C463B">
        <w:rPr>
          <w:rFonts w:ascii="Arial" w:hAnsi="Arial" w:cs="Arial"/>
          <w:lang w:val="lt-LT"/>
        </w:rPr>
        <w:t xml:space="preserve"> Sutarties vykdymo metu</w:t>
      </w:r>
      <w:r w:rsidR="00B51118" w:rsidRPr="00D15E42">
        <w:rPr>
          <w:rFonts w:ascii="Arial" w:hAnsi="Arial" w:cs="Arial"/>
          <w:lang w:val="lt-LT"/>
        </w:rPr>
        <w:t>)</w:t>
      </w:r>
      <w:r w:rsidRPr="00D15E42">
        <w:rPr>
          <w:rFonts w:ascii="Arial" w:hAnsi="Arial" w:cs="Arial"/>
          <w:lang w:val="lt-LT"/>
        </w:rPr>
        <w:t>;</w:t>
      </w:r>
    </w:p>
    <w:p w14:paraId="390CFB31" w14:textId="18CE1B27" w:rsidR="006F65EA" w:rsidRPr="00D15E42" w:rsidRDefault="006F65EA" w:rsidP="006F65EA">
      <w:pPr>
        <w:pStyle w:val="ListParagraph"/>
        <w:numPr>
          <w:ilvl w:val="0"/>
          <w:numId w:val="42"/>
        </w:numPr>
        <w:spacing w:after="0" w:line="240" w:lineRule="auto"/>
        <w:jc w:val="both"/>
        <w:rPr>
          <w:rFonts w:ascii="Arial" w:hAnsi="Arial" w:cs="Arial"/>
          <w:lang w:val="lt-LT"/>
        </w:rPr>
      </w:pPr>
      <w:r w:rsidRPr="00D15E42">
        <w:rPr>
          <w:rFonts w:ascii="Arial" w:hAnsi="Arial" w:cs="Arial"/>
          <w:lang w:val="lt-LT"/>
        </w:rPr>
        <w:t xml:space="preserve">Keltuvo valdymas – mygtukais </w:t>
      </w:r>
      <w:r w:rsidR="002A49E1" w:rsidRPr="00D15E42">
        <w:rPr>
          <w:rFonts w:ascii="Arial" w:hAnsi="Arial" w:cs="Arial"/>
          <w:lang w:val="lt-LT"/>
        </w:rPr>
        <w:t>ir</w:t>
      </w:r>
      <w:r w:rsidR="002A431A">
        <w:rPr>
          <w:rFonts w:ascii="Arial" w:hAnsi="Arial" w:cs="Arial"/>
          <w:lang w:val="lt-LT"/>
        </w:rPr>
        <w:t xml:space="preserve"> </w:t>
      </w:r>
      <w:r w:rsidR="00693F79" w:rsidRPr="00D15E42">
        <w:rPr>
          <w:rFonts w:ascii="Arial" w:hAnsi="Arial" w:cs="Arial"/>
          <w:lang w:val="lt-LT"/>
        </w:rPr>
        <w:t>/</w:t>
      </w:r>
      <w:r w:rsidR="002A431A">
        <w:rPr>
          <w:rFonts w:ascii="Arial" w:hAnsi="Arial" w:cs="Arial"/>
          <w:lang w:val="lt-LT"/>
        </w:rPr>
        <w:t xml:space="preserve"> </w:t>
      </w:r>
      <w:r w:rsidRPr="00D15E42">
        <w:rPr>
          <w:rFonts w:ascii="Arial" w:hAnsi="Arial" w:cs="Arial"/>
          <w:lang w:val="lt-LT"/>
        </w:rPr>
        <w:t>arba pultu;</w:t>
      </w:r>
    </w:p>
    <w:p w14:paraId="420D6476" w14:textId="3A249C32" w:rsidR="006F65EA" w:rsidRPr="00D15E42" w:rsidRDefault="006F65EA" w:rsidP="006F65EA">
      <w:pPr>
        <w:pStyle w:val="ListParagraph"/>
        <w:numPr>
          <w:ilvl w:val="0"/>
          <w:numId w:val="42"/>
        </w:numPr>
        <w:spacing w:after="0" w:line="240" w:lineRule="auto"/>
        <w:jc w:val="both"/>
        <w:rPr>
          <w:rFonts w:ascii="Arial" w:hAnsi="Arial" w:cs="Arial"/>
          <w:lang w:val="lt-LT"/>
        </w:rPr>
      </w:pPr>
      <w:r w:rsidRPr="00D15E42">
        <w:rPr>
          <w:rFonts w:ascii="Arial" w:hAnsi="Arial" w:cs="Arial"/>
          <w:lang w:val="lt-LT"/>
        </w:rPr>
        <w:t>Keltuvo/laiptų valdymo jungikliai įrengiamas ant patalpos pertvaros</w:t>
      </w:r>
      <w:r w:rsidR="00693F79" w:rsidRPr="00D15E42">
        <w:rPr>
          <w:rFonts w:ascii="Arial" w:hAnsi="Arial" w:cs="Arial"/>
          <w:lang w:val="lt-LT"/>
        </w:rPr>
        <w:t xml:space="preserve"> (vietą derinti su Užsakovo atstovu</w:t>
      </w:r>
      <w:r w:rsidR="006C463B">
        <w:rPr>
          <w:rFonts w:ascii="Arial" w:hAnsi="Arial" w:cs="Arial"/>
          <w:lang w:val="lt-LT"/>
        </w:rPr>
        <w:t xml:space="preserve"> Sutarties vykdymo metu</w:t>
      </w:r>
      <w:r w:rsidR="00693F79" w:rsidRPr="00D15E42">
        <w:rPr>
          <w:rFonts w:ascii="Arial" w:hAnsi="Arial" w:cs="Arial"/>
          <w:lang w:val="lt-LT"/>
        </w:rPr>
        <w:t>)</w:t>
      </w:r>
      <w:r w:rsidRPr="00D15E42">
        <w:rPr>
          <w:rFonts w:ascii="Arial" w:hAnsi="Arial" w:cs="Arial"/>
          <w:lang w:val="lt-LT"/>
        </w:rPr>
        <w:t>;</w:t>
      </w:r>
    </w:p>
    <w:p w14:paraId="16D3DEA8" w14:textId="16A1E749" w:rsidR="006F65EA" w:rsidRPr="00D15E42" w:rsidRDefault="006F65EA" w:rsidP="006F65EA">
      <w:pPr>
        <w:pStyle w:val="ListParagraph"/>
        <w:numPr>
          <w:ilvl w:val="0"/>
          <w:numId w:val="42"/>
        </w:numPr>
        <w:spacing w:after="0" w:line="240" w:lineRule="auto"/>
        <w:jc w:val="both"/>
        <w:rPr>
          <w:rFonts w:ascii="Arial" w:hAnsi="Arial" w:cs="Arial"/>
          <w:lang w:val="lt-LT"/>
        </w:rPr>
      </w:pPr>
      <w:r w:rsidRPr="00D15E42">
        <w:rPr>
          <w:rFonts w:ascii="Arial" w:hAnsi="Arial" w:cs="Arial"/>
          <w:lang w:val="lt-LT"/>
        </w:rPr>
        <w:t>Keltuvas</w:t>
      </w:r>
      <w:r w:rsidR="002A431A">
        <w:rPr>
          <w:rFonts w:ascii="Arial" w:hAnsi="Arial" w:cs="Arial"/>
          <w:lang w:val="lt-LT"/>
        </w:rPr>
        <w:t xml:space="preserve"> </w:t>
      </w:r>
      <w:r w:rsidRPr="00D15E42">
        <w:rPr>
          <w:rFonts w:ascii="Arial" w:hAnsi="Arial" w:cs="Arial"/>
          <w:lang w:val="lt-LT"/>
        </w:rPr>
        <w:t>/</w:t>
      </w:r>
      <w:r w:rsidR="002A431A">
        <w:rPr>
          <w:rFonts w:ascii="Arial" w:hAnsi="Arial" w:cs="Arial"/>
          <w:lang w:val="lt-LT"/>
        </w:rPr>
        <w:t xml:space="preserve"> </w:t>
      </w:r>
      <w:r w:rsidRPr="00D15E42">
        <w:rPr>
          <w:rFonts w:ascii="Arial" w:hAnsi="Arial" w:cs="Arial"/>
          <w:lang w:val="lt-LT"/>
        </w:rPr>
        <w:t>laiptai turi turėti užraktą;</w:t>
      </w:r>
    </w:p>
    <w:p w14:paraId="59119A10" w14:textId="5DB54187" w:rsidR="006F65EA" w:rsidRPr="00D15E42" w:rsidRDefault="006F65EA" w:rsidP="006F65EA">
      <w:pPr>
        <w:pStyle w:val="ListParagraph"/>
        <w:numPr>
          <w:ilvl w:val="0"/>
          <w:numId w:val="42"/>
        </w:numPr>
        <w:spacing w:after="0" w:line="240" w:lineRule="auto"/>
        <w:jc w:val="both"/>
        <w:rPr>
          <w:rFonts w:ascii="Arial" w:hAnsi="Arial" w:cs="Arial"/>
          <w:lang w:val="lt-LT"/>
        </w:rPr>
      </w:pPr>
      <w:r w:rsidRPr="00D15E42">
        <w:rPr>
          <w:rFonts w:ascii="Arial" w:hAnsi="Arial" w:cs="Arial"/>
          <w:lang w:val="lt-LT"/>
        </w:rPr>
        <w:t>Keltuvas</w:t>
      </w:r>
      <w:r w:rsidR="002A431A">
        <w:rPr>
          <w:rFonts w:ascii="Arial" w:hAnsi="Arial" w:cs="Arial"/>
          <w:lang w:val="lt-LT"/>
        </w:rPr>
        <w:t xml:space="preserve"> </w:t>
      </w:r>
      <w:r w:rsidRPr="00D15E42">
        <w:rPr>
          <w:rFonts w:ascii="Arial" w:hAnsi="Arial" w:cs="Arial"/>
          <w:lang w:val="lt-LT"/>
        </w:rPr>
        <w:t>/</w:t>
      </w:r>
      <w:r w:rsidR="002A431A">
        <w:rPr>
          <w:rFonts w:ascii="Arial" w:hAnsi="Arial" w:cs="Arial"/>
          <w:lang w:val="lt-LT"/>
        </w:rPr>
        <w:t xml:space="preserve"> </w:t>
      </w:r>
      <w:r w:rsidRPr="00D15E42">
        <w:rPr>
          <w:rFonts w:ascii="Arial" w:hAnsi="Arial" w:cs="Arial"/>
          <w:lang w:val="lt-LT"/>
        </w:rPr>
        <w:t>laiptai turi būti su užsilenkiančia rampa arba kitu apsauginiu sprendiniu;</w:t>
      </w:r>
    </w:p>
    <w:p w14:paraId="13503926" w14:textId="45CDB65D" w:rsidR="006F65EA" w:rsidRDefault="006F65EA" w:rsidP="006F65EA">
      <w:pPr>
        <w:pStyle w:val="ListParagraph"/>
        <w:numPr>
          <w:ilvl w:val="0"/>
          <w:numId w:val="42"/>
        </w:numPr>
        <w:spacing w:after="0" w:line="240" w:lineRule="auto"/>
        <w:jc w:val="both"/>
        <w:rPr>
          <w:rFonts w:ascii="Arial" w:hAnsi="Arial" w:cs="Arial"/>
          <w:lang w:val="lt-LT"/>
        </w:rPr>
      </w:pPr>
      <w:r w:rsidRPr="00D15E42">
        <w:rPr>
          <w:rFonts w:ascii="Arial" w:hAnsi="Arial" w:cs="Arial"/>
          <w:lang w:val="lt-LT"/>
        </w:rPr>
        <w:t>Keltuvo</w:t>
      </w:r>
      <w:r w:rsidR="002A431A">
        <w:rPr>
          <w:rFonts w:ascii="Arial" w:hAnsi="Arial" w:cs="Arial"/>
          <w:lang w:val="lt-LT"/>
        </w:rPr>
        <w:t xml:space="preserve"> </w:t>
      </w:r>
      <w:r w:rsidRPr="00D15E42">
        <w:rPr>
          <w:rFonts w:ascii="Arial" w:hAnsi="Arial" w:cs="Arial"/>
          <w:lang w:val="lt-LT"/>
        </w:rPr>
        <w:t>/</w:t>
      </w:r>
      <w:r w:rsidR="002A431A">
        <w:rPr>
          <w:rFonts w:ascii="Arial" w:hAnsi="Arial" w:cs="Arial"/>
          <w:lang w:val="lt-LT"/>
        </w:rPr>
        <w:t xml:space="preserve"> </w:t>
      </w:r>
      <w:r w:rsidRPr="00D15E42">
        <w:rPr>
          <w:rFonts w:ascii="Arial" w:hAnsi="Arial" w:cs="Arial"/>
          <w:lang w:val="lt-LT"/>
        </w:rPr>
        <w:t>laiptų pavaros maitinimas 230 V arba 24 V,  50 Hz.</w:t>
      </w:r>
    </w:p>
    <w:p w14:paraId="1EE39C44" w14:textId="6613513C" w:rsidR="002548C2" w:rsidRPr="00785883" w:rsidRDefault="002548C2" w:rsidP="002548C2">
      <w:pPr>
        <w:pStyle w:val="ListParagraph"/>
        <w:numPr>
          <w:ilvl w:val="0"/>
          <w:numId w:val="42"/>
        </w:numPr>
        <w:spacing w:after="0" w:line="240" w:lineRule="auto"/>
        <w:jc w:val="both"/>
        <w:rPr>
          <w:rStyle w:val="normaltextrun"/>
          <w:rFonts w:ascii="Arial" w:hAnsi="Arial" w:cs="Arial"/>
          <w:lang w:val="lt-LT"/>
        </w:rPr>
      </w:pPr>
      <w:r w:rsidRPr="00785883">
        <w:rPr>
          <w:rStyle w:val="normaltextrun"/>
          <w:rFonts w:ascii="Arial" w:hAnsi="Arial" w:cs="Arial"/>
          <w:shd w:val="clear" w:color="auto" w:fill="FFFFFF"/>
          <w:lang w:val="lt-LT"/>
        </w:rPr>
        <w:t>Keltuvams</w:t>
      </w:r>
      <w:r w:rsidR="002A431A">
        <w:rPr>
          <w:rStyle w:val="normaltextrun"/>
          <w:rFonts w:ascii="Arial" w:hAnsi="Arial" w:cs="Arial"/>
          <w:shd w:val="clear" w:color="auto" w:fill="FFFFFF"/>
          <w:lang w:val="lt-LT"/>
        </w:rPr>
        <w:t xml:space="preserve"> </w:t>
      </w:r>
      <w:r w:rsidRPr="00785883">
        <w:rPr>
          <w:rStyle w:val="normaltextrun"/>
          <w:rFonts w:ascii="Arial" w:hAnsi="Arial" w:cs="Arial"/>
          <w:shd w:val="clear" w:color="auto" w:fill="FFFFFF"/>
          <w:lang w:val="lt-LT"/>
        </w:rPr>
        <w:t>/</w:t>
      </w:r>
      <w:r w:rsidR="002A431A">
        <w:rPr>
          <w:rStyle w:val="normaltextrun"/>
          <w:rFonts w:ascii="Arial" w:hAnsi="Arial" w:cs="Arial"/>
          <w:shd w:val="clear" w:color="auto" w:fill="FFFFFF"/>
          <w:lang w:val="lt-LT"/>
        </w:rPr>
        <w:t xml:space="preserve"> </w:t>
      </w:r>
      <w:r w:rsidRPr="00785883">
        <w:rPr>
          <w:rStyle w:val="normaltextrun"/>
          <w:rFonts w:ascii="Arial" w:hAnsi="Arial" w:cs="Arial"/>
          <w:shd w:val="clear" w:color="auto" w:fill="FFFFFF"/>
          <w:lang w:val="lt-LT"/>
        </w:rPr>
        <w:t>laiptams turi būti suteikiama ne trumpesnė nei 24 mėn. garantija nuo keltuvo pridavimo eksploatacijai dienos.</w:t>
      </w:r>
    </w:p>
    <w:p w14:paraId="57EC4A1A" w14:textId="09181A52" w:rsidR="002548C2" w:rsidRPr="00785883" w:rsidRDefault="009120C1" w:rsidP="009352C2">
      <w:pPr>
        <w:pStyle w:val="ListParagraph"/>
        <w:numPr>
          <w:ilvl w:val="0"/>
          <w:numId w:val="42"/>
        </w:numPr>
        <w:spacing w:after="0" w:line="240" w:lineRule="auto"/>
        <w:jc w:val="both"/>
        <w:rPr>
          <w:rFonts w:ascii="Arial" w:hAnsi="Arial" w:cs="Arial"/>
          <w:lang w:val="lt-LT"/>
        </w:rPr>
      </w:pPr>
      <w:r w:rsidRPr="00785883">
        <w:rPr>
          <w:rFonts w:ascii="Arial" w:hAnsi="Arial" w:cs="Arial"/>
          <w:lang w:val="lt-LT"/>
        </w:rPr>
        <w:t>Rangovas, užbaigęs keltuvo</w:t>
      </w:r>
      <w:r w:rsidR="002A431A">
        <w:rPr>
          <w:rFonts w:ascii="Arial" w:hAnsi="Arial" w:cs="Arial"/>
          <w:lang w:val="lt-LT"/>
        </w:rPr>
        <w:t xml:space="preserve"> </w:t>
      </w:r>
      <w:r w:rsidRPr="00785883">
        <w:rPr>
          <w:rFonts w:ascii="Arial" w:hAnsi="Arial" w:cs="Arial"/>
          <w:lang w:val="lt-LT"/>
        </w:rPr>
        <w:t>/</w:t>
      </w:r>
      <w:r w:rsidR="002A431A">
        <w:rPr>
          <w:rFonts w:ascii="Arial" w:hAnsi="Arial" w:cs="Arial"/>
          <w:lang w:val="lt-LT"/>
        </w:rPr>
        <w:t xml:space="preserve"> </w:t>
      </w:r>
      <w:r w:rsidRPr="00785883">
        <w:rPr>
          <w:rFonts w:ascii="Arial" w:hAnsi="Arial" w:cs="Arial"/>
          <w:lang w:val="lt-LT"/>
        </w:rPr>
        <w:t>laiptų</w:t>
      </w:r>
      <w:r w:rsidR="0021391A" w:rsidRPr="00785883">
        <w:rPr>
          <w:rFonts w:ascii="Arial" w:hAnsi="Arial" w:cs="Arial"/>
          <w:lang w:val="lt-LT"/>
        </w:rPr>
        <w:t xml:space="preserve"> montavimo </w:t>
      </w:r>
      <w:r w:rsidRPr="00785883">
        <w:rPr>
          <w:rFonts w:ascii="Arial" w:hAnsi="Arial" w:cs="Arial"/>
          <w:lang w:val="lt-LT"/>
        </w:rPr>
        <w:t>Darbus ir nenumatytus darbus (jei tokių bus), įsipareigoja atlikti  įrengto keltuvo tinkamumo naudoti patikrinimą ir gauti akredituotos įstaigos (pvz. UAB „</w:t>
      </w:r>
      <w:proofErr w:type="spellStart"/>
      <w:r w:rsidRPr="00785883">
        <w:rPr>
          <w:rFonts w:ascii="Arial" w:hAnsi="Arial" w:cs="Arial"/>
          <w:lang w:val="lt-LT"/>
        </w:rPr>
        <w:t>Tuvlita</w:t>
      </w:r>
      <w:proofErr w:type="spellEnd"/>
      <w:r w:rsidRPr="00785883">
        <w:rPr>
          <w:rFonts w:ascii="Arial" w:hAnsi="Arial" w:cs="Arial"/>
          <w:lang w:val="lt-LT"/>
        </w:rPr>
        <w:t>“), teikiančios potencialiai pavojingų įrenginių techninės būklės patikros paslaugas, išvadą, patvirtinančią, jog įrenginys yra tinkamas naudoti.</w:t>
      </w:r>
    </w:p>
    <w:p w14:paraId="7B0280BE" w14:textId="20610F00" w:rsidR="00FD5175" w:rsidRPr="009950DA" w:rsidRDefault="00FD5175" w:rsidP="009950DA">
      <w:pPr>
        <w:pStyle w:val="NoSpacing"/>
        <w:numPr>
          <w:ilvl w:val="2"/>
          <w:numId w:val="16"/>
        </w:numPr>
        <w:ind w:left="720"/>
        <w:jc w:val="both"/>
        <w:rPr>
          <w:rFonts w:ascii="Arial" w:hAnsi="Arial" w:cs="Arial"/>
          <w:sz w:val="22"/>
          <w:szCs w:val="22"/>
          <w:shd w:val="clear" w:color="auto" w:fill="FFFFFF"/>
        </w:rPr>
      </w:pPr>
      <w:r>
        <w:rPr>
          <w:rFonts w:ascii="Arial" w:hAnsi="Arial" w:cs="Arial"/>
          <w:b/>
          <w:bCs/>
          <w:sz w:val="22"/>
          <w:szCs w:val="22"/>
          <w:shd w:val="clear" w:color="auto" w:fill="FFFFFF"/>
        </w:rPr>
        <w:t xml:space="preserve">VĖDINIMO </w:t>
      </w:r>
      <w:r w:rsidR="00F95E82">
        <w:rPr>
          <w:rFonts w:ascii="Arial" w:hAnsi="Arial" w:cs="Arial"/>
          <w:b/>
          <w:bCs/>
          <w:sz w:val="22"/>
          <w:szCs w:val="22"/>
          <w:shd w:val="clear" w:color="auto" w:fill="FFFFFF"/>
        </w:rPr>
        <w:t>SISTEMA:</w:t>
      </w:r>
      <w:r w:rsidR="009950DA">
        <w:rPr>
          <w:rFonts w:ascii="Arial" w:hAnsi="Arial" w:cs="Arial"/>
          <w:b/>
          <w:bCs/>
          <w:sz w:val="22"/>
          <w:szCs w:val="22"/>
          <w:shd w:val="clear" w:color="auto" w:fill="FFFFFF"/>
        </w:rPr>
        <w:t xml:space="preserve"> </w:t>
      </w:r>
      <w:r w:rsidR="009950DA" w:rsidRPr="00F951B9">
        <w:rPr>
          <w:rFonts w:ascii="Arial" w:hAnsi="Arial" w:cs="Arial"/>
          <w:sz w:val="22"/>
          <w:szCs w:val="22"/>
        </w:rPr>
        <w:t xml:space="preserve">visa medžiagiškumo ir tvirtinimo informacija pateikta prisegamame projekte. </w:t>
      </w:r>
    </w:p>
    <w:p w14:paraId="015DFAEB" w14:textId="136349A7" w:rsidR="00A95376" w:rsidRPr="00AF3D52" w:rsidRDefault="0015018A" w:rsidP="00AF3D52">
      <w:pPr>
        <w:pStyle w:val="NoSpacing"/>
        <w:numPr>
          <w:ilvl w:val="2"/>
          <w:numId w:val="16"/>
        </w:numPr>
        <w:ind w:left="720"/>
        <w:jc w:val="both"/>
        <w:rPr>
          <w:rFonts w:ascii="Arial" w:hAnsi="Arial" w:cs="Arial"/>
          <w:sz w:val="22"/>
          <w:szCs w:val="22"/>
          <w:shd w:val="clear" w:color="auto" w:fill="FFFFFF"/>
        </w:rPr>
      </w:pPr>
      <w:r>
        <w:rPr>
          <w:rFonts w:ascii="Arial" w:hAnsi="Arial" w:cs="Arial"/>
          <w:b/>
          <w:bCs/>
          <w:sz w:val="22"/>
          <w:szCs w:val="22"/>
          <w:shd w:val="clear" w:color="auto" w:fill="FFFFFF"/>
        </w:rPr>
        <w:t>APSAUGOS IR GAISRO SIGNALIZACIJA:</w:t>
      </w:r>
      <w:r w:rsidR="009950DA">
        <w:rPr>
          <w:rFonts w:ascii="Arial" w:hAnsi="Arial" w:cs="Arial"/>
          <w:b/>
          <w:bCs/>
          <w:sz w:val="22"/>
          <w:szCs w:val="22"/>
          <w:shd w:val="clear" w:color="auto" w:fill="FFFFFF"/>
        </w:rPr>
        <w:t xml:space="preserve"> </w:t>
      </w:r>
      <w:r w:rsidR="00AF3D52" w:rsidRPr="00F951B9">
        <w:rPr>
          <w:rFonts w:ascii="Arial" w:hAnsi="Arial" w:cs="Arial"/>
          <w:sz w:val="22"/>
          <w:szCs w:val="22"/>
        </w:rPr>
        <w:t xml:space="preserve">visa medžiagiškumo ir tvirtinimo informacija pateikta prisegamame projekte. </w:t>
      </w:r>
    </w:p>
    <w:p w14:paraId="4C2EFB10" w14:textId="7DB47F55" w:rsidR="0015018A" w:rsidRPr="00AF3D52" w:rsidRDefault="00FC14DF" w:rsidP="00AF3D52">
      <w:pPr>
        <w:pStyle w:val="NoSpacing"/>
        <w:numPr>
          <w:ilvl w:val="2"/>
          <w:numId w:val="16"/>
        </w:numPr>
        <w:ind w:left="720"/>
        <w:jc w:val="both"/>
        <w:rPr>
          <w:rFonts w:ascii="Arial" w:hAnsi="Arial" w:cs="Arial"/>
          <w:sz w:val="22"/>
          <w:szCs w:val="22"/>
          <w:shd w:val="clear" w:color="auto" w:fill="FFFFFF"/>
        </w:rPr>
      </w:pPr>
      <w:r>
        <w:rPr>
          <w:rFonts w:ascii="Arial" w:hAnsi="Arial" w:cs="Arial"/>
          <w:b/>
          <w:bCs/>
          <w:sz w:val="22"/>
          <w:szCs w:val="22"/>
          <w:shd w:val="clear" w:color="auto" w:fill="FFFFFF"/>
        </w:rPr>
        <w:t>ELEKTROS INSTALIACIJA:</w:t>
      </w:r>
      <w:r w:rsidR="00AF3D52">
        <w:rPr>
          <w:rFonts w:ascii="Arial" w:hAnsi="Arial" w:cs="Arial"/>
          <w:b/>
          <w:bCs/>
          <w:sz w:val="22"/>
          <w:szCs w:val="22"/>
          <w:shd w:val="clear" w:color="auto" w:fill="FFFFFF"/>
        </w:rPr>
        <w:t xml:space="preserve"> </w:t>
      </w:r>
      <w:r w:rsidR="00AF3D52" w:rsidRPr="00F951B9">
        <w:rPr>
          <w:rFonts w:ascii="Arial" w:hAnsi="Arial" w:cs="Arial"/>
          <w:sz w:val="22"/>
          <w:szCs w:val="22"/>
        </w:rPr>
        <w:t>visa medžiagiškumo ir tvirtinimo informacija pateikta prisegamame projekte.</w:t>
      </w:r>
    </w:p>
    <w:p w14:paraId="4EDFFC9C" w14:textId="7CF5A98B" w:rsidR="003267C2" w:rsidRPr="00AF3D52" w:rsidRDefault="003267C2" w:rsidP="00AF3D52">
      <w:pPr>
        <w:pStyle w:val="NoSpacing"/>
        <w:numPr>
          <w:ilvl w:val="2"/>
          <w:numId w:val="16"/>
        </w:numPr>
        <w:ind w:left="720"/>
        <w:jc w:val="both"/>
        <w:rPr>
          <w:rFonts w:ascii="Arial" w:hAnsi="Arial" w:cs="Arial"/>
          <w:sz w:val="22"/>
          <w:szCs w:val="22"/>
          <w:shd w:val="clear" w:color="auto" w:fill="FFFFFF"/>
        </w:rPr>
      </w:pPr>
      <w:r>
        <w:rPr>
          <w:rFonts w:ascii="Arial" w:hAnsi="Arial" w:cs="Arial"/>
          <w:b/>
          <w:bCs/>
          <w:sz w:val="22"/>
          <w:szCs w:val="22"/>
          <w:shd w:val="clear" w:color="auto" w:fill="FFFFFF"/>
        </w:rPr>
        <w:t>KOMPIUTERINIAI TINKLAI:</w:t>
      </w:r>
      <w:r w:rsidR="00AF3D52">
        <w:rPr>
          <w:rFonts w:ascii="Arial" w:hAnsi="Arial" w:cs="Arial"/>
          <w:sz w:val="22"/>
          <w:szCs w:val="22"/>
        </w:rPr>
        <w:t xml:space="preserve"> </w:t>
      </w:r>
      <w:r w:rsidR="00AF3D52" w:rsidRPr="00F951B9">
        <w:rPr>
          <w:rFonts w:ascii="Arial" w:hAnsi="Arial" w:cs="Arial"/>
          <w:sz w:val="22"/>
          <w:szCs w:val="22"/>
        </w:rPr>
        <w:t xml:space="preserve">visa medžiagiškumo ir tvirtinimo informacija pateikta prisegamame projekte. </w:t>
      </w:r>
    </w:p>
    <w:p w14:paraId="45977A23" w14:textId="58B88F68" w:rsidR="007C160F" w:rsidRPr="002A5088" w:rsidRDefault="00B90790" w:rsidP="00C919AC">
      <w:pPr>
        <w:pStyle w:val="NoSpacing"/>
        <w:numPr>
          <w:ilvl w:val="2"/>
          <w:numId w:val="16"/>
        </w:numPr>
        <w:ind w:left="720"/>
        <w:jc w:val="both"/>
        <w:rPr>
          <w:rFonts w:ascii="Arial" w:hAnsi="Arial" w:cs="Arial"/>
          <w:sz w:val="22"/>
          <w:szCs w:val="22"/>
          <w:shd w:val="clear" w:color="auto" w:fill="FFFFFF"/>
        </w:rPr>
      </w:pPr>
      <w:r w:rsidRPr="002A5088">
        <w:rPr>
          <w:rFonts w:ascii="Arial" w:hAnsi="Arial" w:cs="Arial"/>
          <w:sz w:val="22"/>
          <w:szCs w:val="22"/>
          <w:shd w:val="clear" w:color="auto" w:fill="FFFFFF"/>
        </w:rPr>
        <w:t>Perkami projekte nurodyti statybos darbai</w:t>
      </w:r>
      <w:r w:rsidR="002A5088" w:rsidRPr="002A5088">
        <w:rPr>
          <w:rFonts w:ascii="Arial" w:hAnsi="Arial" w:cs="Arial"/>
          <w:sz w:val="22"/>
          <w:szCs w:val="22"/>
          <w:shd w:val="clear" w:color="auto" w:fill="FFFFFF"/>
        </w:rPr>
        <w:t>. IT įrangos bei baldų pirkimai bus vykdomi atskirai.</w:t>
      </w:r>
    </w:p>
    <w:p w14:paraId="6B4E2EAF" w14:textId="7FA3CD32" w:rsidR="00702A6C" w:rsidRPr="007E3E29" w:rsidRDefault="00355DF6" w:rsidP="00C919AC">
      <w:pPr>
        <w:pStyle w:val="NoSpacing"/>
        <w:numPr>
          <w:ilvl w:val="2"/>
          <w:numId w:val="16"/>
        </w:numPr>
        <w:ind w:left="720"/>
        <w:jc w:val="both"/>
        <w:rPr>
          <w:rFonts w:ascii="Arial" w:hAnsi="Arial" w:cs="Arial"/>
          <w:b/>
          <w:bCs/>
          <w:sz w:val="22"/>
          <w:szCs w:val="22"/>
          <w:shd w:val="clear" w:color="auto" w:fill="FFFFFF"/>
        </w:rPr>
      </w:pPr>
      <w:r w:rsidRPr="00276C10">
        <w:rPr>
          <w:rFonts w:ascii="Arial" w:hAnsi="Arial" w:cs="Arial"/>
          <w:sz w:val="22"/>
          <w:szCs w:val="22"/>
          <w:shd w:val="clear" w:color="auto" w:fill="FFFFFF"/>
        </w:rPr>
        <w:t xml:space="preserve">Visi projekto pakeitimai ar neatitikimai turi būti suderinti su </w:t>
      </w:r>
      <w:r w:rsidR="00985E8B">
        <w:rPr>
          <w:rFonts w:ascii="Arial" w:hAnsi="Arial" w:cs="Arial"/>
          <w:sz w:val="22"/>
          <w:szCs w:val="22"/>
          <w:shd w:val="clear" w:color="auto" w:fill="FFFFFF"/>
        </w:rPr>
        <w:t>U</w:t>
      </w:r>
      <w:r w:rsidRPr="00276C10">
        <w:rPr>
          <w:rFonts w:ascii="Arial" w:hAnsi="Arial" w:cs="Arial"/>
          <w:sz w:val="22"/>
          <w:szCs w:val="22"/>
          <w:shd w:val="clear" w:color="auto" w:fill="FFFFFF"/>
        </w:rPr>
        <w:t>žsakovu ar jo atstov</w:t>
      </w:r>
      <w:r w:rsidR="00276C10" w:rsidRPr="00276C10">
        <w:rPr>
          <w:rFonts w:ascii="Arial" w:hAnsi="Arial" w:cs="Arial"/>
          <w:sz w:val="22"/>
          <w:szCs w:val="22"/>
          <w:shd w:val="clear" w:color="auto" w:fill="FFFFFF"/>
        </w:rPr>
        <w:t>u</w:t>
      </w:r>
      <w:r w:rsidR="00276C10">
        <w:rPr>
          <w:rFonts w:ascii="Arial" w:hAnsi="Arial" w:cs="Arial"/>
          <w:b/>
          <w:bCs/>
          <w:sz w:val="22"/>
          <w:szCs w:val="22"/>
          <w:shd w:val="clear" w:color="auto" w:fill="FFFFFF"/>
        </w:rPr>
        <w:t xml:space="preserve"> raštiškai. </w:t>
      </w:r>
    </w:p>
    <w:p w14:paraId="0EAF0106" w14:textId="4CF66D40" w:rsidR="007E3E29" w:rsidRDefault="007E3E29" w:rsidP="00C919AC">
      <w:pPr>
        <w:pStyle w:val="NoSpacing"/>
        <w:numPr>
          <w:ilvl w:val="2"/>
          <w:numId w:val="16"/>
        </w:numPr>
        <w:ind w:left="720"/>
        <w:jc w:val="both"/>
        <w:rPr>
          <w:rFonts w:ascii="Arial" w:hAnsi="Arial" w:cs="Arial"/>
          <w:b/>
          <w:bCs/>
          <w:sz w:val="22"/>
          <w:szCs w:val="22"/>
          <w:shd w:val="clear" w:color="auto" w:fill="FFFFFF"/>
        </w:rPr>
      </w:pPr>
      <w:r>
        <w:rPr>
          <w:rFonts w:ascii="Arial" w:hAnsi="Arial" w:cs="Arial"/>
          <w:sz w:val="22"/>
          <w:szCs w:val="22"/>
          <w:shd w:val="clear" w:color="auto" w:fill="FFFFFF"/>
        </w:rPr>
        <w:t xml:space="preserve">Visi kiti darbai nurodomi projekte. </w:t>
      </w:r>
    </w:p>
    <w:p w14:paraId="09D6BF0A" w14:textId="51C2C1E4" w:rsidR="00C919AC" w:rsidRPr="00C919AC" w:rsidRDefault="00C919AC" w:rsidP="00C919AC">
      <w:pPr>
        <w:pStyle w:val="NoSpacing"/>
        <w:numPr>
          <w:ilvl w:val="2"/>
          <w:numId w:val="16"/>
        </w:numPr>
        <w:ind w:left="720"/>
        <w:jc w:val="both"/>
        <w:rPr>
          <w:rFonts w:ascii="Arial" w:hAnsi="Arial" w:cs="Arial"/>
          <w:sz w:val="22"/>
          <w:szCs w:val="22"/>
          <w:shd w:val="clear" w:color="auto" w:fill="FFFFFF"/>
        </w:rPr>
      </w:pPr>
      <w:r w:rsidRPr="00DC1FAD">
        <w:rPr>
          <w:rFonts w:ascii="Arial" w:hAnsi="Arial" w:cs="Arial"/>
          <w:sz w:val="22"/>
          <w:szCs w:val="22"/>
        </w:rPr>
        <w:t xml:space="preserve">Rangovas prieš pradėdamas </w:t>
      </w:r>
      <w:r w:rsidR="00B7436E" w:rsidRPr="00B7436E">
        <w:rPr>
          <w:rFonts w:ascii="Arial" w:hAnsi="Arial" w:cs="Arial"/>
          <w:b/>
          <w:bCs/>
          <w:sz w:val="22"/>
          <w:szCs w:val="22"/>
        </w:rPr>
        <w:t>statybos</w:t>
      </w:r>
      <w:r w:rsidR="00B7436E">
        <w:rPr>
          <w:rFonts w:ascii="Arial" w:hAnsi="Arial" w:cs="Arial"/>
          <w:sz w:val="22"/>
          <w:szCs w:val="22"/>
        </w:rPr>
        <w:t xml:space="preserve"> </w:t>
      </w:r>
      <w:r w:rsidRPr="00DC1FAD">
        <w:rPr>
          <w:rFonts w:ascii="Arial" w:hAnsi="Arial" w:cs="Arial"/>
          <w:sz w:val="22"/>
          <w:szCs w:val="22"/>
        </w:rPr>
        <w:t xml:space="preserve">Darbus turi parengti ir suderinti </w:t>
      </w:r>
      <w:r w:rsidRPr="00DC1FAD">
        <w:rPr>
          <w:rStyle w:val="normaltextrun"/>
          <w:rFonts w:ascii="Arial" w:hAnsi="Arial" w:cs="Arial"/>
          <w:sz w:val="22"/>
          <w:szCs w:val="22"/>
          <w:shd w:val="clear" w:color="auto" w:fill="FFFFFF"/>
        </w:rPr>
        <w:t>su Užsakovo atstovu</w:t>
      </w:r>
      <w:r w:rsidRPr="00DC1FAD">
        <w:rPr>
          <w:rFonts w:ascii="Arial" w:hAnsi="Arial" w:cs="Arial"/>
          <w:sz w:val="22"/>
          <w:szCs w:val="22"/>
        </w:rPr>
        <w:t xml:space="preserve"> Darbų atlikimo grafiką </w:t>
      </w:r>
      <w:r w:rsidRPr="00DC1FAD">
        <w:rPr>
          <w:rStyle w:val="normaltextrun"/>
          <w:rFonts w:ascii="Arial" w:hAnsi="Arial" w:cs="Arial"/>
          <w:sz w:val="22"/>
          <w:szCs w:val="22"/>
          <w:shd w:val="clear" w:color="auto" w:fill="FFFFFF"/>
        </w:rPr>
        <w:t xml:space="preserve">ne vėliau kaip per </w:t>
      </w:r>
      <w:r w:rsidRPr="00DC1FAD">
        <w:rPr>
          <w:rStyle w:val="normaltextrun"/>
          <w:rFonts w:ascii="Arial" w:hAnsi="Arial" w:cs="Arial"/>
          <w:sz w:val="22"/>
          <w:szCs w:val="22"/>
          <w:shd w:val="clear" w:color="auto" w:fill="FFFFFF"/>
          <w:lang w:val="en-US"/>
        </w:rPr>
        <w:t>10</w:t>
      </w:r>
      <w:r w:rsidRPr="00DC1FAD">
        <w:rPr>
          <w:rStyle w:val="normaltextrun"/>
          <w:rFonts w:ascii="Arial" w:hAnsi="Arial" w:cs="Arial"/>
          <w:sz w:val="22"/>
          <w:szCs w:val="22"/>
          <w:shd w:val="clear" w:color="auto" w:fill="FFFFFF"/>
        </w:rPr>
        <w:t xml:space="preserve"> (dešimt) d. d. </w:t>
      </w:r>
      <w:r>
        <w:rPr>
          <w:rStyle w:val="normaltextrun"/>
          <w:rFonts w:ascii="Arial" w:hAnsi="Arial" w:cs="Arial"/>
          <w:sz w:val="22"/>
          <w:szCs w:val="22"/>
          <w:shd w:val="clear" w:color="auto" w:fill="FFFFFF"/>
        </w:rPr>
        <w:t>bet kuriuo atveju šis grafikas turi būti suderintas su Užsakovu ir Darbai pradėti vykdyti ne vėliau kaip 202</w:t>
      </w:r>
      <w:r w:rsidR="00571E07">
        <w:rPr>
          <w:rStyle w:val="normaltextrun"/>
          <w:rFonts w:ascii="Arial" w:hAnsi="Arial" w:cs="Arial"/>
          <w:sz w:val="22"/>
          <w:szCs w:val="22"/>
          <w:shd w:val="clear" w:color="auto" w:fill="FFFFFF"/>
        </w:rPr>
        <w:t>6</w:t>
      </w:r>
      <w:r>
        <w:rPr>
          <w:rStyle w:val="normaltextrun"/>
          <w:rFonts w:ascii="Arial" w:hAnsi="Arial" w:cs="Arial"/>
          <w:sz w:val="22"/>
          <w:szCs w:val="22"/>
          <w:shd w:val="clear" w:color="auto" w:fill="FFFFFF"/>
        </w:rPr>
        <w:t>-</w:t>
      </w:r>
      <w:r w:rsidRPr="0036448A">
        <w:rPr>
          <w:rStyle w:val="normaltextrun"/>
          <w:rFonts w:ascii="Arial" w:hAnsi="Arial" w:cs="Arial"/>
          <w:b/>
          <w:bCs/>
          <w:color w:val="FF0000"/>
          <w:sz w:val="22"/>
          <w:szCs w:val="22"/>
          <w:shd w:val="clear" w:color="auto" w:fill="FFFFFF"/>
        </w:rPr>
        <w:t>0</w:t>
      </w:r>
      <w:r w:rsidR="00C66B41">
        <w:rPr>
          <w:rStyle w:val="normaltextrun"/>
          <w:rFonts w:ascii="Arial" w:hAnsi="Arial" w:cs="Arial"/>
          <w:b/>
          <w:bCs/>
          <w:color w:val="FF0000"/>
          <w:sz w:val="22"/>
          <w:szCs w:val="22"/>
          <w:shd w:val="clear" w:color="auto" w:fill="FFFFFF"/>
        </w:rPr>
        <w:t>5</w:t>
      </w:r>
      <w:r w:rsidRPr="0036448A">
        <w:rPr>
          <w:rStyle w:val="normaltextrun"/>
          <w:rFonts w:ascii="Arial" w:hAnsi="Arial" w:cs="Arial"/>
          <w:b/>
          <w:bCs/>
          <w:color w:val="FF0000"/>
          <w:sz w:val="22"/>
          <w:szCs w:val="22"/>
          <w:shd w:val="clear" w:color="auto" w:fill="FFFFFF"/>
        </w:rPr>
        <w:t>-01</w:t>
      </w:r>
      <w:r w:rsidRPr="00DC1FAD">
        <w:rPr>
          <w:rStyle w:val="normaltextrun"/>
          <w:rFonts w:ascii="Arial" w:hAnsi="Arial" w:cs="Arial"/>
          <w:sz w:val="22"/>
          <w:szCs w:val="22"/>
          <w:shd w:val="clear" w:color="auto" w:fill="FFFFFF"/>
        </w:rPr>
        <w:t xml:space="preserve">. </w:t>
      </w:r>
      <w:r w:rsidRPr="00DC1FAD">
        <w:rPr>
          <w:rFonts w:ascii="Arial" w:hAnsi="Arial" w:cs="Arial"/>
          <w:sz w:val="22"/>
          <w:szCs w:val="22"/>
        </w:rPr>
        <w:t xml:space="preserve">Derinant Darbų atlikimo grafiką turi būti atsižvelgiama į patalpų užimtumą, todėl Darbai turi būti vykdomi taip, jog netrukdytų VU vykdomai akademinei veiklai. </w:t>
      </w:r>
    </w:p>
    <w:p w14:paraId="240647B2" w14:textId="77777777" w:rsidR="00260255" w:rsidRDefault="00260255" w:rsidP="00260255">
      <w:pPr>
        <w:pStyle w:val="ListParagraph"/>
        <w:numPr>
          <w:ilvl w:val="2"/>
          <w:numId w:val="16"/>
        </w:numPr>
        <w:spacing w:after="0"/>
        <w:ind w:left="720"/>
        <w:jc w:val="both"/>
        <w:rPr>
          <w:rFonts w:ascii="Arial" w:hAnsi="Arial" w:cs="Arial"/>
          <w:lang w:val="lt-LT"/>
        </w:rPr>
      </w:pPr>
      <w:r w:rsidRPr="00DC1FAD">
        <w:rPr>
          <w:rFonts w:ascii="Arial" w:hAnsi="Arial" w:cs="Arial"/>
          <w:lang w:val="lt-LT"/>
        </w:rPr>
        <w:t xml:space="preserve">Visus </w:t>
      </w:r>
      <w:r>
        <w:rPr>
          <w:rFonts w:ascii="Arial" w:hAnsi="Arial" w:cs="Arial"/>
          <w:lang w:val="lt-LT"/>
        </w:rPr>
        <w:t>D</w:t>
      </w:r>
      <w:r w:rsidRPr="00DC1FAD">
        <w:rPr>
          <w:rFonts w:ascii="Arial" w:hAnsi="Arial" w:cs="Arial"/>
          <w:lang w:val="lt-LT"/>
        </w:rPr>
        <w:t xml:space="preserve">arbus organizuoja Rangovo </w:t>
      </w:r>
      <w:r>
        <w:rPr>
          <w:rFonts w:ascii="Arial" w:hAnsi="Arial" w:cs="Arial"/>
          <w:lang w:val="lt-LT"/>
        </w:rPr>
        <w:t>D</w:t>
      </w:r>
      <w:r w:rsidRPr="00DC1FAD">
        <w:rPr>
          <w:rFonts w:ascii="Arial" w:hAnsi="Arial" w:cs="Arial"/>
          <w:lang w:val="lt-LT"/>
        </w:rPr>
        <w:t>arbų vadovas.</w:t>
      </w:r>
    </w:p>
    <w:p w14:paraId="1FF94B23" w14:textId="77777777" w:rsidR="00260255" w:rsidRPr="00907A2D" w:rsidRDefault="00260255" w:rsidP="00260255">
      <w:pPr>
        <w:pStyle w:val="ListParagraph"/>
        <w:numPr>
          <w:ilvl w:val="2"/>
          <w:numId w:val="16"/>
        </w:numPr>
        <w:spacing w:after="0"/>
        <w:ind w:left="720"/>
        <w:jc w:val="both"/>
        <w:rPr>
          <w:rStyle w:val="normaltextrun"/>
          <w:rFonts w:ascii="Arial" w:hAnsi="Arial" w:cs="Arial"/>
          <w:lang w:val="lt-LT"/>
        </w:rPr>
      </w:pPr>
      <w:r w:rsidRPr="00907A2D">
        <w:rPr>
          <w:rStyle w:val="normaltextrun"/>
          <w:rFonts w:ascii="Arial" w:hAnsi="Arial" w:cs="Arial"/>
          <w:color w:val="000000"/>
          <w:bdr w:val="none" w:sz="0" w:space="0" w:color="auto" w:frame="1"/>
          <w:lang w:val="lt-LT"/>
        </w:rPr>
        <w:t>Rangovas, teikdamas pasiūlymą, perkančiajai organizacijai įsipareigoja, kad Sutartį vykdys tik teisę verstis atitinkama veikla turintys asmenys.</w:t>
      </w:r>
    </w:p>
    <w:p w14:paraId="39C43E87" w14:textId="01429B8D" w:rsidR="00260255" w:rsidRPr="00907A2D" w:rsidRDefault="00260255" w:rsidP="00260255">
      <w:pPr>
        <w:pStyle w:val="ListParagraph"/>
        <w:numPr>
          <w:ilvl w:val="2"/>
          <w:numId w:val="16"/>
        </w:numPr>
        <w:spacing w:after="0"/>
        <w:ind w:left="720"/>
        <w:jc w:val="both"/>
        <w:rPr>
          <w:rStyle w:val="eop"/>
          <w:rFonts w:ascii="Arial" w:hAnsi="Arial" w:cs="Arial"/>
          <w:lang w:val="lt-LT"/>
        </w:rPr>
      </w:pPr>
      <w:r w:rsidRPr="00907A2D">
        <w:rPr>
          <w:rStyle w:val="normaltextrun"/>
          <w:rFonts w:ascii="Arial" w:hAnsi="Arial" w:cs="Arial"/>
          <w:color w:val="000000"/>
          <w:shd w:val="clear" w:color="auto" w:fill="FFFFFF"/>
          <w:lang w:val="lt-LT"/>
        </w:rPr>
        <w:t>Rangovas turi turėti visą reikalingą</w:t>
      </w:r>
      <w:r w:rsidR="00902FA5">
        <w:rPr>
          <w:rStyle w:val="normaltextrun"/>
          <w:rFonts w:ascii="Arial" w:hAnsi="Arial" w:cs="Arial"/>
          <w:color w:val="000000"/>
          <w:shd w:val="clear" w:color="auto" w:fill="FFFFFF"/>
          <w:lang w:val="lt-LT"/>
        </w:rPr>
        <w:t xml:space="preserve"> medžiagas,</w:t>
      </w:r>
      <w:r w:rsidRPr="00907A2D">
        <w:rPr>
          <w:rStyle w:val="normaltextrun"/>
          <w:rFonts w:ascii="Arial" w:hAnsi="Arial" w:cs="Arial"/>
          <w:color w:val="000000"/>
          <w:shd w:val="clear" w:color="auto" w:fill="FFFFFF"/>
          <w:lang w:val="lt-LT"/>
        </w:rPr>
        <w:t xml:space="preserve"> įrangą ir mechanizmus Darbams atlikti.</w:t>
      </w:r>
      <w:r w:rsidRPr="00907A2D">
        <w:rPr>
          <w:rStyle w:val="eop"/>
          <w:rFonts w:ascii="Arial" w:hAnsi="Arial" w:cs="Arial"/>
          <w:color w:val="000000"/>
          <w:shd w:val="clear" w:color="auto" w:fill="FFFFFF"/>
          <w:lang w:val="lt-LT"/>
        </w:rPr>
        <w:t> </w:t>
      </w:r>
    </w:p>
    <w:p w14:paraId="389F9F74" w14:textId="77777777" w:rsidR="00260255" w:rsidRPr="00907A2D" w:rsidRDefault="00260255" w:rsidP="00260255">
      <w:pPr>
        <w:pStyle w:val="ListParagraph"/>
        <w:numPr>
          <w:ilvl w:val="2"/>
          <w:numId w:val="16"/>
        </w:numPr>
        <w:spacing w:after="0"/>
        <w:ind w:left="720"/>
        <w:jc w:val="both"/>
        <w:rPr>
          <w:rStyle w:val="eop"/>
          <w:rFonts w:ascii="Arial" w:hAnsi="Arial" w:cs="Arial"/>
          <w:lang w:val="lt-LT"/>
        </w:rPr>
      </w:pPr>
      <w:r w:rsidRPr="00907A2D">
        <w:rPr>
          <w:rStyle w:val="normaltextrun"/>
          <w:rFonts w:ascii="Arial" w:hAnsi="Arial" w:cs="Arial"/>
          <w:lang w:val="lt-LT"/>
        </w:rPr>
        <w:t>Rangovas turi užtikrinti Darbo saugumą remontuojamame objekte, objekto priešgaisrinę apsaugą.</w:t>
      </w:r>
      <w:r w:rsidRPr="00907A2D">
        <w:rPr>
          <w:rStyle w:val="eop"/>
          <w:rFonts w:ascii="Arial" w:hAnsi="Arial" w:cs="Arial"/>
          <w:lang w:val="lt-LT"/>
        </w:rPr>
        <w:t> </w:t>
      </w:r>
    </w:p>
    <w:p w14:paraId="5EB4F9E2" w14:textId="77777777" w:rsidR="00260255" w:rsidRPr="00907A2D" w:rsidRDefault="00260255" w:rsidP="00260255">
      <w:pPr>
        <w:pStyle w:val="ListParagraph"/>
        <w:numPr>
          <w:ilvl w:val="2"/>
          <w:numId w:val="16"/>
        </w:numPr>
        <w:spacing w:after="0"/>
        <w:ind w:left="720"/>
        <w:jc w:val="both"/>
        <w:rPr>
          <w:rStyle w:val="eop"/>
          <w:rFonts w:ascii="Arial" w:hAnsi="Arial" w:cs="Arial"/>
          <w:lang w:val="lt-LT"/>
        </w:rPr>
      </w:pPr>
      <w:r w:rsidRPr="00907A2D">
        <w:rPr>
          <w:rStyle w:val="normaltextrun"/>
          <w:rFonts w:ascii="Arial" w:hAnsi="Arial" w:cs="Arial"/>
          <w:lang w:val="lt-LT"/>
        </w:rPr>
        <w:t>Rangovas turi užtikrinti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asmenų identifikavimą.</w:t>
      </w:r>
      <w:r w:rsidRPr="00907A2D">
        <w:rPr>
          <w:rStyle w:val="eop"/>
          <w:rFonts w:ascii="Arial" w:hAnsi="Arial" w:cs="Arial"/>
          <w:lang w:val="lt-LT"/>
        </w:rPr>
        <w:t> </w:t>
      </w:r>
    </w:p>
    <w:p w14:paraId="6A73FD27" w14:textId="77777777" w:rsidR="004C5FF3" w:rsidRPr="00907A2D" w:rsidRDefault="004C5FF3" w:rsidP="004C5FF3">
      <w:pPr>
        <w:pStyle w:val="ListParagraph"/>
        <w:numPr>
          <w:ilvl w:val="2"/>
          <w:numId w:val="16"/>
        </w:numPr>
        <w:spacing w:after="0"/>
        <w:ind w:left="720"/>
        <w:jc w:val="both"/>
        <w:rPr>
          <w:rStyle w:val="eop"/>
          <w:rFonts w:ascii="Arial" w:hAnsi="Arial" w:cs="Arial"/>
          <w:lang w:val="lt-LT"/>
        </w:rPr>
      </w:pPr>
      <w:r w:rsidRPr="00907A2D">
        <w:rPr>
          <w:rStyle w:val="normaltextrun"/>
          <w:rFonts w:ascii="Arial" w:hAnsi="Arial" w:cs="Arial"/>
          <w:lang w:val="lt-LT"/>
        </w:rPr>
        <w:t>Jei vykdant Darbus taip pat dalyvaus ir juos vykdys Rangovo pasamdyti subrangovai, už jų veiklos koordinavimą, Darbų kokybę, darbų saugą ir kitų Sutarties sąlygų tinkamą vykdymą yra atsakingas Rangovas.</w:t>
      </w:r>
      <w:r w:rsidRPr="00907A2D">
        <w:rPr>
          <w:rStyle w:val="eop"/>
          <w:rFonts w:ascii="Arial" w:hAnsi="Arial" w:cs="Arial"/>
          <w:lang w:val="lt-LT"/>
        </w:rPr>
        <w:t> </w:t>
      </w:r>
    </w:p>
    <w:p w14:paraId="7EC3BFA5" w14:textId="77777777" w:rsidR="004C5FF3" w:rsidRPr="00907A2D" w:rsidRDefault="004C5FF3" w:rsidP="004C5FF3">
      <w:pPr>
        <w:pStyle w:val="ListParagraph"/>
        <w:numPr>
          <w:ilvl w:val="2"/>
          <w:numId w:val="16"/>
        </w:numPr>
        <w:spacing w:after="0"/>
        <w:ind w:left="720"/>
        <w:jc w:val="both"/>
        <w:rPr>
          <w:rStyle w:val="eop"/>
          <w:rFonts w:ascii="Arial" w:hAnsi="Arial" w:cs="Arial"/>
          <w:lang w:val="lt-LT"/>
        </w:rPr>
      </w:pPr>
      <w:r w:rsidRPr="00907A2D">
        <w:rPr>
          <w:rStyle w:val="normaltextrun"/>
          <w:rFonts w:ascii="Arial" w:hAnsi="Arial" w:cs="Arial"/>
          <w:color w:val="000000"/>
          <w:shd w:val="clear" w:color="auto" w:fill="FFFFFF"/>
          <w:lang w:val="lt-LT"/>
        </w:rPr>
        <w:t>Atliekant Darbus, Rangovas privalo saugoti greta sumontuotus įrenginius ir juos supančią aplinką, o juos užteršus ir/ar sugadinus, sutvarkyti arba padengti su tuo susijusius tiesioginius Užsakovo nuostolius. </w:t>
      </w:r>
      <w:r w:rsidRPr="00907A2D">
        <w:rPr>
          <w:rStyle w:val="eop"/>
          <w:rFonts w:ascii="Arial" w:hAnsi="Arial" w:cs="Arial"/>
          <w:color w:val="000000"/>
          <w:lang w:val="lt-LT"/>
        </w:rPr>
        <w:t> </w:t>
      </w:r>
    </w:p>
    <w:p w14:paraId="369C0E29" w14:textId="77777777" w:rsidR="004C5FF3" w:rsidRPr="002C1D1E" w:rsidRDefault="004C5FF3" w:rsidP="004C5FF3">
      <w:pPr>
        <w:pStyle w:val="ListParagraph"/>
        <w:numPr>
          <w:ilvl w:val="2"/>
          <w:numId w:val="16"/>
        </w:numPr>
        <w:spacing w:after="0"/>
        <w:ind w:left="720"/>
        <w:jc w:val="both"/>
        <w:rPr>
          <w:rFonts w:ascii="Arial" w:hAnsi="Arial" w:cs="Arial"/>
          <w:lang w:val="lt-LT"/>
        </w:rPr>
      </w:pPr>
      <w:proofErr w:type="spellStart"/>
      <w:r w:rsidRPr="009E5552">
        <w:rPr>
          <w:rStyle w:val="normaltextrun"/>
          <w:rFonts w:ascii="Arial" w:hAnsi="Arial" w:cs="Arial"/>
          <w:color w:val="000000"/>
          <w:shd w:val="clear" w:color="auto" w:fill="FFFFFF"/>
        </w:rPr>
        <w:t>Užbaigus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Darbus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Rangovas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sutvarko</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Darbų</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vykdymo</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vietą</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ir</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susidariusias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statybines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atliekas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jas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utilizuoja</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teisės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aktų</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nustatyta</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tvarka</w:t>
      </w:r>
      <w:proofErr w:type="spellEnd"/>
      <w:r w:rsidRPr="009E5552">
        <w:rPr>
          <w:rStyle w:val="normaltextrun"/>
          <w:rFonts w:ascii="Arial" w:hAnsi="Arial" w:cs="Arial"/>
          <w:color w:val="000000"/>
          <w:shd w:val="clear" w:color="auto" w:fill="FFFFFF"/>
        </w:rPr>
        <w:t>.</w:t>
      </w:r>
      <w:r w:rsidRPr="009E5552">
        <w:rPr>
          <w:rStyle w:val="eop"/>
          <w:rFonts w:ascii="Arial" w:hAnsi="Arial" w:cs="Arial"/>
          <w:color w:val="000000"/>
        </w:rPr>
        <w:t> </w:t>
      </w:r>
    </w:p>
    <w:p w14:paraId="51D0D303" w14:textId="309D674E" w:rsidR="00DB5BF2" w:rsidRPr="009E5790" w:rsidRDefault="00DB5BF2" w:rsidP="004C5FF3">
      <w:pPr>
        <w:pStyle w:val="NoSpacing"/>
        <w:numPr>
          <w:ilvl w:val="2"/>
          <w:numId w:val="16"/>
        </w:numPr>
        <w:ind w:left="720"/>
        <w:jc w:val="both"/>
        <w:rPr>
          <w:rFonts w:ascii="Arial" w:hAnsi="Arial" w:cs="Arial"/>
          <w:sz w:val="22"/>
          <w:szCs w:val="22"/>
          <w:shd w:val="clear" w:color="auto" w:fill="FFFFFF"/>
        </w:rPr>
      </w:pPr>
      <w:r w:rsidRPr="009E5790">
        <w:rPr>
          <w:rFonts w:ascii="Arial" w:hAnsi="Arial" w:cs="Arial"/>
          <w:color w:val="000000" w:themeColor="text1"/>
          <w:sz w:val="22"/>
          <w:szCs w:val="22"/>
        </w:rPr>
        <w:t xml:space="preserve">Darbų atlikimo terminas –  ne daugiau nei  </w:t>
      </w:r>
      <w:r w:rsidRPr="005D5F49">
        <w:rPr>
          <w:rFonts w:ascii="Arial" w:hAnsi="Arial" w:cs="Arial"/>
          <w:b/>
          <w:bCs/>
          <w:sz w:val="22"/>
          <w:szCs w:val="22"/>
        </w:rPr>
        <w:t>3</w:t>
      </w:r>
      <w:r w:rsidRPr="009E5790">
        <w:rPr>
          <w:rFonts w:ascii="Arial" w:hAnsi="Arial" w:cs="Arial"/>
          <w:color w:val="000000" w:themeColor="text1"/>
          <w:sz w:val="22"/>
          <w:szCs w:val="22"/>
        </w:rPr>
        <w:t xml:space="preserve"> mėn. nuo </w:t>
      </w:r>
      <w:r w:rsidR="00DD539B" w:rsidRPr="009E5790">
        <w:rPr>
          <w:rFonts w:ascii="Arial" w:hAnsi="Arial" w:cs="Arial"/>
          <w:color w:val="000000" w:themeColor="text1"/>
          <w:sz w:val="22"/>
          <w:szCs w:val="22"/>
        </w:rPr>
        <w:t>Darbų pradžios</w:t>
      </w:r>
      <w:r w:rsidRPr="009E5790">
        <w:rPr>
          <w:rFonts w:ascii="Arial" w:hAnsi="Arial" w:cs="Arial"/>
          <w:color w:val="000000" w:themeColor="text1"/>
          <w:sz w:val="22"/>
          <w:szCs w:val="22"/>
        </w:rPr>
        <w:t>.</w:t>
      </w:r>
    </w:p>
    <w:p w14:paraId="288E6290" w14:textId="27347377" w:rsidR="00757D50" w:rsidRPr="009E5790" w:rsidRDefault="002F6EBE" w:rsidP="004C5FF3">
      <w:pPr>
        <w:pStyle w:val="NoSpacing"/>
        <w:numPr>
          <w:ilvl w:val="2"/>
          <w:numId w:val="16"/>
        </w:numPr>
        <w:ind w:left="720"/>
        <w:jc w:val="both"/>
        <w:rPr>
          <w:rFonts w:ascii="Arial" w:hAnsi="Arial" w:cs="Arial"/>
          <w:sz w:val="22"/>
          <w:szCs w:val="22"/>
          <w:shd w:val="clear" w:color="auto" w:fill="FFFFFF"/>
        </w:rPr>
      </w:pPr>
      <w:r>
        <w:rPr>
          <w:rFonts w:ascii="Arial" w:hAnsi="Arial" w:cs="Arial"/>
          <w:color w:val="000000" w:themeColor="text1"/>
          <w:sz w:val="22"/>
          <w:szCs w:val="22"/>
        </w:rPr>
        <w:t>Projekto įgyvendinimo laikotarpis</w:t>
      </w:r>
      <w:r w:rsidR="00757D50" w:rsidRPr="009E5790">
        <w:rPr>
          <w:rFonts w:ascii="Arial" w:hAnsi="Arial" w:cs="Arial"/>
          <w:color w:val="000000" w:themeColor="text1"/>
          <w:sz w:val="22"/>
          <w:szCs w:val="22"/>
        </w:rPr>
        <w:t xml:space="preserve"> – </w:t>
      </w:r>
      <w:r>
        <w:rPr>
          <w:rFonts w:ascii="Arial" w:hAnsi="Arial" w:cs="Arial"/>
          <w:b/>
          <w:bCs/>
          <w:sz w:val="22"/>
          <w:szCs w:val="22"/>
        </w:rPr>
        <w:t>7</w:t>
      </w:r>
      <w:r w:rsidR="00757D50" w:rsidRPr="009E5790">
        <w:rPr>
          <w:rFonts w:ascii="Arial" w:hAnsi="Arial" w:cs="Arial"/>
          <w:color w:val="FF0000"/>
          <w:sz w:val="22"/>
          <w:szCs w:val="22"/>
        </w:rPr>
        <w:t xml:space="preserve"> </w:t>
      </w:r>
      <w:r w:rsidR="00757D50" w:rsidRPr="009E5790">
        <w:rPr>
          <w:rFonts w:ascii="Arial" w:hAnsi="Arial" w:cs="Arial"/>
          <w:color w:val="000000" w:themeColor="text1"/>
          <w:sz w:val="22"/>
          <w:szCs w:val="22"/>
        </w:rPr>
        <w:t>mėn.</w:t>
      </w:r>
      <w:r w:rsidR="005D5F49">
        <w:rPr>
          <w:rFonts w:ascii="Arial" w:hAnsi="Arial" w:cs="Arial"/>
          <w:color w:val="000000" w:themeColor="text1"/>
          <w:sz w:val="22"/>
          <w:szCs w:val="22"/>
        </w:rPr>
        <w:t xml:space="preserve">, iš jų - </w:t>
      </w:r>
      <w:r w:rsidR="00054130" w:rsidRPr="009E5790">
        <w:rPr>
          <w:rFonts w:ascii="Arial" w:hAnsi="Arial" w:cs="Arial"/>
          <w:color w:val="000000" w:themeColor="text1"/>
          <w:sz w:val="22"/>
          <w:szCs w:val="22"/>
        </w:rPr>
        <w:t xml:space="preserve"> </w:t>
      </w:r>
      <w:r w:rsidR="009D6C7D" w:rsidRPr="009E5790">
        <w:rPr>
          <w:rFonts w:ascii="Arial" w:hAnsi="Arial" w:cs="Arial"/>
          <w:color w:val="000000" w:themeColor="text1"/>
          <w:sz w:val="22"/>
          <w:szCs w:val="22"/>
        </w:rPr>
        <w:t>4</w:t>
      </w:r>
      <w:r w:rsidR="00672CE7" w:rsidRPr="009E5790">
        <w:rPr>
          <w:rFonts w:ascii="Arial" w:hAnsi="Arial" w:cs="Arial"/>
          <w:color w:val="000000" w:themeColor="text1"/>
          <w:sz w:val="22"/>
          <w:szCs w:val="22"/>
        </w:rPr>
        <w:t xml:space="preserve"> mėn. nuo Sutarties </w:t>
      </w:r>
      <w:r w:rsidR="00730626">
        <w:rPr>
          <w:rFonts w:ascii="Arial" w:hAnsi="Arial" w:cs="Arial"/>
          <w:color w:val="000000" w:themeColor="text1"/>
          <w:sz w:val="22"/>
          <w:szCs w:val="22"/>
        </w:rPr>
        <w:t>įsigaliojimo dienos</w:t>
      </w:r>
      <w:r w:rsidR="00557BB1" w:rsidRPr="009E5790">
        <w:rPr>
          <w:rFonts w:ascii="Arial" w:hAnsi="Arial" w:cs="Arial"/>
          <w:color w:val="000000" w:themeColor="text1"/>
          <w:sz w:val="22"/>
          <w:szCs w:val="22"/>
        </w:rPr>
        <w:t xml:space="preserve"> skiriami medžiagų, gaminių gamybai (sienų plokštės</w:t>
      </w:r>
      <w:r w:rsidR="00F00424" w:rsidRPr="009E5790">
        <w:rPr>
          <w:rFonts w:ascii="Arial" w:hAnsi="Arial" w:cs="Arial"/>
          <w:color w:val="000000" w:themeColor="text1"/>
          <w:sz w:val="22"/>
          <w:szCs w:val="22"/>
        </w:rPr>
        <w:t>,</w:t>
      </w:r>
      <w:r w:rsidR="00557BB1" w:rsidRPr="009E5790">
        <w:rPr>
          <w:rFonts w:ascii="Arial" w:hAnsi="Arial" w:cs="Arial"/>
          <w:color w:val="000000" w:themeColor="text1"/>
          <w:sz w:val="22"/>
          <w:szCs w:val="22"/>
        </w:rPr>
        <w:t xml:space="preserve"> </w:t>
      </w:r>
      <w:r w:rsidR="00F00424" w:rsidRPr="009E5790">
        <w:rPr>
          <w:rFonts w:ascii="Arial" w:hAnsi="Arial" w:cs="Arial"/>
          <w:color w:val="000000" w:themeColor="text1"/>
          <w:sz w:val="22"/>
          <w:szCs w:val="22"/>
        </w:rPr>
        <w:t xml:space="preserve">grindjuosčių </w:t>
      </w:r>
      <w:proofErr w:type="spellStart"/>
      <w:r w:rsidR="00557BB1" w:rsidRPr="009E5790">
        <w:rPr>
          <w:rFonts w:ascii="Arial" w:hAnsi="Arial" w:cs="Arial"/>
          <w:color w:val="000000" w:themeColor="text1"/>
          <w:sz w:val="22"/>
          <w:szCs w:val="22"/>
        </w:rPr>
        <w:t>perforavimo</w:t>
      </w:r>
      <w:proofErr w:type="spellEnd"/>
      <w:r w:rsidR="00557BB1" w:rsidRPr="009E5790">
        <w:rPr>
          <w:rFonts w:ascii="Arial" w:hAnsi="Arial" w:cs="Arial"/>
          <w:color w:val="000000" w:themeColor="text1"/>
          <w:sz w:val="22"/>
          <w:szCs w:val="22"/>
        </w:rPr>
        <w:t xml:space="preserve"> darbai</w:t>
      </w:r>
      <w:r w:rsidR="00F00424" w:rsidRPr="009E5790">
        <w:rPr>
          <w:rFonts w:ascii="Arial" w:hAnsi="Arial" w:cs="Arial"/>
          <w:color w:val="000000" w:themeColor="text1"/>
          <w:sz w:val="22"/>
          <w:szCs w:val="22"/>
        </w:rPr>
        <w:t>,</w:t>
      </w:r>
      <w:r w:rsidR="00D078B8" w:rsidRPr="009E5790">
        <w:rPr>
          <w:rFonts w:ascii="Arial" w:hAnsi="Arial" w:cs="Arial"/>
          <w:color w:val="000000" w:themeColor="text1"/>
          <w:sz w:val="22"/>
          <w:szCs w:val="22"/>
        </w:rPr>
        <w:t xml:space="preserve"> langų gamyba,</w:t>
      </w:r>
      <w:r w:rsidR="00F00424" w:rsidRPr="009E5790">
        <w:rPr>
          <w:rFonts w:ascii="Arial" w:hAnsi="Arial" w:cs="Arial"/>
          <w:color w:val="000000" w:themeColor="text1"/>
          <w:sz w:val="22"/>
          <w:szCs w:val="22"/>
        </w:rPr>
        <w:t xml:space="preserve"> </w:t>
      </w:r>
      <w:r w:rsidR="00F00424" w:rsidRPr="009E5790">
        <w:rPr>
          <w:rFonts w:ascii="Arial" w:hAnsi="Arial" w:cs="Arial"/>
          <w:color w:val="000000" w:themeColor="text1"/>
          <w:sz w:val="22"/>
          <w:szCs w:val="22"/>
        </w:rPr>
        <w:lastRenderedPageBreak/>
        <w:t>šviestuvų</w:t>
      </w:r>
      <w:r w:rsidR="00A9382C" w:rsidRPr="009E5790">
        <w:rPr>
          <w:rFonts w:ascii="Arial" w:hAnsi="Arial" w:cs="Arial"/>
          <w:color w:val="000000" w:themeColor="text1"/>
          <w:sz w:val="22"/>
          <w:szCs w:val="22"/>
        </w:rPr>
        <w:t>, tapetų</w:t>
      </w:r>
      <w:r w:rsidR="00FC121D" w:rsidRPr="009E5790">
        <w:rPr>
          <w:rFonts w:ascii="Arial" w:hAnsi="Arial" w:cs="Arial"/>
          <w:color w:val="000000" w:themeColor="text1"/>
          <w:sz w:val="22"/>
          <w:szCs w:val="22"/>
        </w:rPr>
        <w:t xml:space="preserve">, akustinių plokščių </w:t>
      </w:r>
      <w:r w:rsidR="00A26EB7" w:rsidRPr="009E5790">
        <w:rPr>
          <w:rFonts w:ascii="Arial" w:hAnsi="Arial" w:cs="Arial"/>
          <w:color w:val="000000" w:themeColor="text1"/>
          <w:sz w:val="22"/>
          <w:szCs w:val="22"/>
        </w:rPr>
        <w:t>pristatymas)</w:t>
      </w:r>
      <w:r w:rsidR="00AC0161" w:rsidRPr="009E5790">
        <w:rPr>
          <w:rFonts w:ascii="Arial" w:hAnsi="Arial" w:cs="Arial"/>
          <w:color w:val="000000" w:themeColor="text1"/>
          <w:sz w:val="22"/>
          <w:szCs w:val="22"/>
        </w:rPr>
        <w:t xml:space="preserve">, 3 mėn. skiriami </w:t>
      </w:r>
      <w:r w:rsidR="00137DC0" w:rsidRPr="009E5790">
        <w:rPr>
          <w:rFonts w:ascii="Arial" w:hAnsi="Arial" w:cs="Arial"/>
          <w:color w:val="000000" w:themeColor="text1"/>
          <w:sz w:val="22"/>
          <w:szCs w:val="22"/>
        </w:rPr>
        <w:t>visiems Sutartyje numatytiems darbams</w:t>
      </w:r>
      <w:r w:rsidR="00D078B8" w:rsidRPr="009E5790">
        <w:rPr>
          <w:rFonts w:ascii="Arial" w:hAnsi="Arial" w:cs="Arial"/>
          <w:color w:val="000000" w:themeColor="text1"/>
          <w:sz w:val="22"/>
          <w:szCs w:val="22"/>
        </w:rPr>
        <w:t xml:space="preserve"> atlikti.</w:t>
      </w:r>
    </w:p>
    <w:p w14:paraId="3DD045B8" w14:textId="77777777" w:rsidR="00DB5BF2" w:rsidRPr="00A66703" w:rsidRDefault="00DB5BF2" w:rsidP="003F550A">
      <w:pPr>
        <w:pStyle w:val="ListParagraph"/>
        <w:ind w:left="390"/>
        <w:rPr>
          <w:rFonts w:ascii="Arial" w:hAnsi="Arial" w:cs="Arial"/>
          <w:color w:val="000000" w:themeColor="text1"/>
          <w:sz w:val="20"/>
          <w:szCs w:val="20"/>
          <w:lang w:val="lt-LT"/>
        </w:rPr>
      </w:pPr>
    </w:p>
    <w:p w14:paraId="4AF554FB" w14:textId="23D2121B" w:rsidR="006E119E" w:rsidRPr="0094756D" w:rsidRDefault="00F206C3" w:rsidP="0094756D">
      <w:pPr>
        <w:pStyle w:val="ListParagraph"/>
        <w:numPr>
          <w:ilvl w:val="1"/>
          <w:numId w:val="16"/>
        </w:numPr>
        <w:spacing w:before="120" w:after="120" w:line="240" w:lineRule="auto"/>
        <w:jc w:val="both"/>
        <w:rPr>
          <w:rFonts w:ascii="Arial" w:hAnsi="Arial" w:cs="Arial"/>
          <w:bCs/>
          <w:i/>
          <w:iCs/>
          <w:color w:val="FF0000"/>
          <w:sz w:val="20"/>
          <w:szCs w:val="20"/>
          <w:lang w:val="lt-LT"/>
        </w:rPr>
      </w:pPr>
      <w:r w:rsidRPr="0094756D">
        <w:rPr>
          <w:rFonts w:ascii="Arial" w:hAnsi="Arial" w:cs="Arial"/>
          <w:b/>
          <w:bCs/>
          <w:sz w:val="20"/>
          <w:szCs w:val="20"/>
          <w:lang w:val="lt-LT"/>
        </w:rPr>
        <w:t>TECHNINIAI REIKALAVIMAI, KURIUOS TURI ATITIKTI MEDŽIAGOS IR GAMINIAI</w:t>
      </w:r>
      <w:r w:rsidR="00DE72E0">
        <w:rPr>
          <w:rFonts w:ascii="Arial" w:hAnsi="Arial" w:cs="Arial"/>
          <w:b/>
          <w:bCs/>
          <w:sz w:val="20"/>
          <w:szCs w:val="20"/>
          <w:lang w:val="lt-LT"/>
        </w:rPr>
        <w:t>:</w:t>
      </w:r>
      <w:r w:rsidR="00840F4D" w:rsidRPr="0094756D">
        <w:rPr>
          <w:rFonts w:ascii="Arial" w:hAnsi="Arial" w:cs="Arial"/>
          <w:b/>
          <w:bCs/>
          <w:sz w:val="20"/>
          <w:szCs w:val="20"/>
          <w:lang w:val="lt-LT"/>
        </w:rPr>
        <w:t xml:space="preserve"> </w:t>
      </w:r>
    </w:p>
    <w:p w14:paraId="6CCEEA5A" w14:textId="77777777" w:rsidR="00746892" w:rsidRPr="00746892" w:rsidRDefault="00746892" w:rsidP="00130B75">
      <w:pPr>
        <w:pStyle w:val="paragraph"/>
        <w:spacing w:before="0" w:beforeAutospacing="0" w:after="0" w:afterAutospacing="0"/>
        <w:ind w:left="1077"/>
        <w:jc w:val="both"/>
        <w:textAlignment w:val="baseline"/>
        <w:rPr>
          <w:rStyle w:val="normaltextrun"/>
          <w:rFonts w:ascii="Arial" w:hAnsi="Arial" w:cs="Arial"/>
          <w:sz w:val="20"/>
          <w:szCs w:val="20"/>
          <w:lang w:val="lt-LT"/>
        </w:rPr>
      </w:pPr>
    </w:p>
    <w:p w14:paraId="2FC3FD17" w14:textId="35D2A349" w:rsidR="006E119E" w:rsidRPr="009E5790" w:rsidRDefault="006E119E" w:rsidP="0094756D">
      <w:pPr>
        <w:pStyle w:val="paragraph"/>
        <w:numPr>
          <w:ilvl w:val="2"/>
          <w:numId w:val="16"/>
        </w:numPr>
        <w:spacing w:before="0" w:beforeAutospacing="0" w:after="0" w:afterAutospacing="0"/>
        <w:ind w:left="1077"/>
        <w:jc w:val="both"/>
        <w:textAlignment w:val="baseline"/>
        <w:rPr>
          <w:rFonts w:ascii="Arial" w:hAnsi="Arial" w:cs="Arial"/>
          <w:sz w:val="22"/>
          <w:szCs w:val="22"/>
          <w:lang w:val="lt-LT"/>
        </w:rPr>
      </w:pPr>
      <w:r w:rsidRPr="009E5790">
        <w:rPr>
          <w:rStyle w:val="normaltextrun"/>
          <w:rFonts w:ascii="Arial" w:hAnsi="Arial" w:cs="Arial"/>
          <w:color w:val="000000"/>
          <w:sz w:val="22"/>
          <w:szCs w:val="22"/>
          <w:lang w:val="lt-LT"/>
        </w:rPr>
        <w:t xml:space="preserve">Medžiagos turi atitikti visus </w:t>
      </w:r>
      <w:r w:rsidRPr="009E5790">
        <w:rPr>
          <w:rStyle w:val="normaltextrun"/>
          <w:rFonts w:ascii="Arial" w:hAnsi="Arial" w:cs="Arial"/>
          <w:i/>
          <w:iCs/>
          <w:sz w:val="22"/>
          <w:szCs w:val="22"/>
          <w:lang w:val="lt-LT"/>
        </w:rPr>
        <w:t>Projekte</w:t>
      </w:r>
      <w:r w:rsidRPr="009E5790">
        <w:rPr>
          <w:rStyle w:val="normaltextrun"/>
          <w:rFonts w:ascii="Arial" w:hAnsi="Arial" w:cs="Arial"/>
          <w:sz w:val="22"/>
          <w:szCs w:val="22"/>
          <w:lang w:val="lt-LT"/>
        </w:rPr>
        <w:t xml:space="preserve"> nustatytus reikalavimus (privalo būti ne prastesnės kokybės); </w:t>
      </w:r>
      <w:r w:rsidRPr="009E5790">
        <w:rPr>
          <w:rStyle w:val="eop"/>
          <w:rFonts w:ascii="Arial" w:hAnsi="Arial" w:cs="Arial"/>
          <w:sz w:val="22"/>
          <w:szCs w:val="22"/>
          <w:lang w:val="lt-LT"/>
        </w:rPr>
        <w:t> </w:t>
      </w:r>
    </w:p>
    <w:p w14:paraId="0CD12829" w14:textId="33E6B433" w:rsidR="006E119E" w:rsidRPr="009E5790" w:rsidRDefault="006E119E" w:rsidP="0094756D">
      <w:pPr>
        <w:pStyle w:val="paragraph"/>
        <w:numPr>
          <w:ilvl w:val="2"/>
          <w:numId w:val="16"/>
        </w:numPr>
        <w:spacing w:before="0" w:beforeAutospacing="0" w:after="0" w:afterAutospacing="0"/>
        <w:ind w:left="1077"/>
        <w:jc w:val="both"/>
        <w:textAlignment w:val="baseline"/>
        <w:rPr>
          <w:rFonts w:ascii="Arial" w:hAnsi="Arial" w:cs="Arial"/>
          <w:sz w:val="22"/>
          <w:szCs w:val="22"/>
          <w:lang w:val="lt-LT"/>
        </w:rPr>
      </w:pPr>
      <w:r w:rsidRPr="009E5790">
        <w:rPr>
          <w:rStyle w:val="normaltextrun"/>
          <w:rFonts w:ascii="Arial" w:hAnsi="Arial" w:cs="Arial"/>
          <w:sz w:val="22"/>
          <w:szCs w:val="22"/>
          <w:lang w:val="lt-LT"/>
        </w:rPr>
        <w:t xml:space="preserve">Visos Rangovo įsigyjamos medžiagos, reikalingos </w:t>
      </w:r>
      <w:r w:rsidRPr="009E5790">
        <w:rPr>
          <w:rStyle w:val="normaltextrun"/>
          <w:rFonts w:ascii="Arial" w:hAnsi="Arial" w:cs="Arial"/>
          <w:i/>
          <w:iCs/>
          <w:sz w:val="22"/>
          <w:szCs w:val="22"/>
          <w:lang w:val="lt-LT"/>
        </w:rPr>
        <w:t>Projekto</w:t>
      </w:r>
      <w:r w:rsidRPr="009E5790">
        <w:rPr>
          <w:rStyle w:val="normaltextrun"/>
          <w:rFonts w:ascii="Arial" w:hAnsi="Arial" w:cs="Arial"/>
          <w:sz w:val="22"/>
          <w:szCs w:val="22"/>
          <w:lang w:val="lt-LT"/>
        </w:rPr>
        <w:t xml:space="preserve"> įgyvendinimui, turi būti nenaudotos, be defektų ir naujos</w:t>
      </w:r>
      <w:r w:rsidR="008F2549" w:rsidRPr="009E5790">
        <w:rPr>
          <w:rStyle w:val="normaltextrun"/>
          <w:rFonts w:ascii="Arial" w:hAnsi="Arial" w:cs="Arial"/>
          <w:sz w:val="22"/>
          <w:szCs w:val="22"/>
          <w:lang w:val="lt-LT"/>
        </w:rPr>
        <w:t xml:space="preserve">, </w:t>
      </w:r>
      <w:r w:rsidRPr="009E5790">
        <w:rPr>
          <w:rStyle w:val="normaltextrun"/>
          <w:rFonts w:ascii="Arial" w:hAnsi="Arial" w:cs="Arial"/>
          <w:sz w:val="22"/>
          <w:szCs w:val="22"/>
          <w:lang w:val="lt-LT"/>
        </w:rPr>
        <w:t xml:space="preserve">lengvai identifikuojamos bei lengvai atsekamos ir turi atitikti </w:t>
      </w:r>
      <w:r w:rsidR="00F36601" w:rsidRPr="009E5790">
        <w:rPr>
          <w:rStyle w:val="normaltextrun"/>
          <w:rFonts w:ascii="Arial" w:hAnsi="Arial" w:cs="Arial"/>
          <w:i/>
          <w:iCs/>
          <w:sz w:val="22"/>
          <w:szCs w:val="22"/>
          <w:lang w:val="lt-LT"/>
        </w:rPr>
        <w:t>Projekto</w:t>
      </w:r>
      <w:r w:rsidRPr="009E5790">
        <w:rPr>
          <w:rStyle w:val="normaltextrun"/>
          <w:rFonts w:ascii="Arial" w:hAnsi="Arial" w:cs="Arial"/>
          <w:sz w:val="22"/>
          <w:szCs w:val="22"/>
          <w:lang w:val="lt-LT"/>
        </w:rPr>
        <w:t xml:space="preserve"> specifikacijas, nebent </w:t>
      </w:r>
      <w:r w:rsidR="00F36601" w:rsidRPr="009E5790">
        <w:rPr>
          <w:rStyle w:val="normaltextrun"/>
          <w:rFonts w:ascii="Arial" w:hAnsi="Arial" w:cs="Arial"/>
          <w:i/>
          <w:iCs/>
          <w:sz w:val="22"/>
          <w:szCs w:val="22"/>
          <w:lang w:val="lt-LT"/>
        </w:rPr>
        <w:t>Projekte</w:t>
      </w:r>
      <w:r w:rsidRPr="009E5790">
        <w:rPr>
          <w:rStyle w:val="normaltextrun"/>
          <w:rFonts w:ascii="Arial" w:hAnsi="Arial" w:cs="Arial"/>
          <w:sz w:val="22"/>
          <w:szCs w:val="22"/>
          <w:lang w:val="lt-LT"/>
        </w:rPr>
        <w:t xml:space="preserve"> nurodyta kitaip. Visais atvejais, siūlant kitų techninių parametrų medžiagas, jų technines sąlygas, standartus ir brėžinius, būtina suderinti su </w:t>
      </w:r>
      <w:r w:rsidR="008F2549" w:rsidRPr="009E5790">
        <w:rPr>
          <w:rStyle w:val="normaltextrun"/>
          <w:rFonts w:ascii="Arial" w:hAnsi="Arial" w:cs="Arial"/>
          <w:i/>
          <w:iCs/>
          <w:sz w:val="22"/>
          <w:szCs w:val="22"/>
          <w:lang w:val="lt-LT"/>
        </w:rPr>
        <w:t>projekto rengėju</w:t>
      </w:r>
      <w:r w:rsidRPr="009E5790">
        <w:rPr>
          <w:rStyle w:val="normaltextrun"/>
          <w:rFonts w:ascii="Arial" w:hAnsi="Arial" w:cs="Arial"/>
          <w:i/>
          <w:iCs/>
          <w:sz w:val="22"/>
          <w:szCs w:val="22"/>
          <w:lang w:val="lt-LT"/>
        </w:rPr>
        <w:t xml:space="preserve"> ir Užsakovu</w:t>
      </w:r>
      <w:r w:rsidR="00E35AD5" w:rsidRPr="009E5790">
        <w:rPr>
          <w:rStyle w:val="normaltextrun"/>
          <w:rFonts w:ascii="Arial" w:hAnsi="Arial" w:cs="Arial"/>
          <w:sz w:val="22"/>
          <w:szCs w:val="22"/>
          <w:lang w:val="lt-LT"/>
        </w:rPr>
        <w:t>;</w:t>
      </w:r>
    </w:p>
    <w:p w14:paraId="4EFE6757" w14:textId="4A813EEC" w:rsidR="006E119E" w:rsidRPr="009E5790" w:rsidRDefault="006E119E" w:rsidP="006E119E">
      <w:pPr>
        <w:pStyle w:val="paragraph"/>
        <w:numPr>
          <w:ilvl w:val="2"/>
          <w:numId w:val="16"/>
        </w:numPr>
        <w:spacing w:before="0" w:beforeAutospacing="0" w:after="0" w:afterAutospacing="0"/>
        <w:jc w:val="both"/>
        <w:textAlignment w:val="baseline"/>
        <w:rPr>
          <w:rStyle w:val="normaltextrun"/>
          <w:rFonts w:ascii="Arial" w:hAnsi="Arial" w:cs="Arial"/>
          <w:sz w:val="22"/>
          <w:szCs w:val="22"/>
          <w:lang w:val="lt-LT"/>
        </w:rPr>
      </w:pPr>
      <w:r w:rsidRPr="009E5790">
        <w:rPr>
          <w:rStyle w:val="normaltextrun"/>
          <w:rFonts w:ascii="Arial" w:hAnsi="Arial" w:cs="Arial"/>
          <w:color w:val="000000"/>
          <w:sz w:val="22"/>
          <w:szCs w:val="22"/>
          <w:lang w:val="lt-LT"/>
        </w:rPr>
        <w:t>Medžiagos, gaminiai ir naudojama įranga turi turėti kokybės patvirtinimo dokumentus, kurie yra nurodyti Lietuvos Respublikos  statybos įstatyme ir statybų techniniuose reglamentuose</w:t>
      </w:r>
      <w:r w:rsidR="006322A8" w:rsidRPr="009E5790">
        <w:rPr>
          <w:rStyle w:val="normaltextrun"/>
          <w:rFonts w:ascii="Arial" w:hAnsi="Arial" w:cs="Arial"/>
          <w:color w:val="000000"/>
          <w:sz w:val="22"/>
          <w:szCs w:val="22"/>
          <w:lang w:val="lt-LT"/>
        </w:rPr>
        <w:t>;</w:t>
      </w:r>
    </w:p>
    <w:p w14:paraId="12DF9066" w14:textId="1A791CE4" w:rsidR="006322A8" w:rsidRPr="009E5790" w:rsidRDefault="006322A8" w:rsidP="00E35AD5">
      <w:pPr>
        <w:pStyle w:val="paragraph"/>
        <w:numPr>
          <w:ilvl w:val="2"/>
          <w:numId w:val="16"/>
        </w:numPr>
        <w:spacing w:before="0" w:beforeAutospacing="0" w:after="0" w:afterAutospacing="0"/>
        <w:jc w:val="both"/>
        <w:textAlignment w:val="baseline"/>
        <w:rPr>
          <w:rFonts w:ascii="Arial" w:hAnsi="Arial" w:cs="Arial"/>
          <w:sz w:val="22"/>
          <w:szCs w:val="22"/>
          <w:lang w:val="lt-LT"/>
        </w:rPr>
      </w:pPr>
      <w:proofErr w:type="spellStart"/>
      <w:r w:rsidRPr="009E5790">
        <w:rPr>
          <w:rFonts w:ascii="Arial" w:hAnsi="Arial" w:cs="Arial"/>
          <w:sz w:val="22"/>
          <w:szCs w:val="22"/>
        </w:rPr>
        <w:t>Apibūdinant</w:t>
      </w:r>
      <w:proofErr w:type="spellEnd"/>
      <w:r w:rsidRPr="009E5790">
        <w:rPr>
          <w:rFonts w:ascii="Arial" w:hAnsi="Arial" w:cs="Arial"/>
          <w:sz w:val="22"/>
          <w:szCs w:val="22"/>
        </w:rPr>
        <w:t xml:space="preserve"> </w:t>
      </w:r>
      <w:proofErr w:type="spellStart"/>
      <w:r w:rsidRPr="009E5790">
        <w:rPr>
          <w:rFonts w:ascii="Arial" w:hAnsi="Arial" w:cs="Arial"/>
          <w:sz w:val="22"/>
          <w:szCs w:val="22"/>
        </w:rPr>
        <w:t>pirkimo</w:t>
      </w:r>
      <w:proofErr w:type="spellEnd"/>
      <w:r w:rsidRPr="009E5790">
        <w:rPr>
          <w:rFonts w:ascii="Arial" w:hAnsi="Arial" w:cs="Arial"/>
          <w:sz w:val="22"/>
          <w:szCs w:val="22"/>
        </w:rPr>
        <w:t xml:space="preserve"> </w:t>
      </w:r>
      <w:proofErr w:type="spellStart"/>
      <w:r w:rsidRPr="009E5790">
        <w:rPr>
          <w:rFonts w:ascii="Arial" w:hAnsi="Arial" w:cs="Arial"/>
          <w:sz w:val="22"/>
          <w:szCs w:val="22"/>
        </w:rPr>
        <w:t>objektą</w:t>
      </w:r>
      <w:proofErr w:type="spellEnd"/>
      <w:r w:rsidRPr="009E5790">
        <w:rPr>
          <w:rFonts w:ascii="Arial" w:hAnsi="Arial" w:cs="Arial"/>
          <w:sz w:val="22"/>
          <w:szCs w:val="22"/>
        </w:rPr>
        <w:t xml:space="preserve">, </w:t>
      </w:r>
      <w:proofErr w:type="spellStart"/>
      <w:r w:rsidRPr="009E5790">
        <w:rPr>
          <w:rFonts w:ascii="Arial" w:hAnsi="Arial" w:cs="Arial"/>
          <w:sz w:val="22"/>
          <w:szCs w:val="22"/>
        </w:rPr>
        <w:t>Techninėje</w:t>
      </w:r>
      <w:proofErr w:type="spellEnd"/>
      <w:r w:rsidRPr="009E5790">
        <w:rPr>
          <w:rFonts w:ascii="Arial" w:hAnsi="Arial" w:cs="Arial"/>
          <w:sz w:val="22"/>
          <w:szCs w:val="22"/>
        </w:rPr>
        <w:t xml:space="preserve"> </w:t>
      </w:r>
      <w:proofErr w:type="spellStart"/>
      <w:r w:rsidRPr="009E5790">
        <w:rPr>
          <w:rFonts w:ascii="Arial" w:hAnsi="Arial" w:cs="Arial"/>
          <w:sz w:val="22"/>
          <w:szCs w:val="22"/>
        </w:rPr>
        <w:t>specifikacijoje</w:t>
      </w:r>
      <w:proofErr w:type="spellEnd"/>
      <w:r w:rsidRPr="009E5790">
        <w:rPr>
          <w:rFonts w:ascii="Arial" w:hAnsi="Arial" w:cs="Arial"/>
          <w:sz w:val="22"/>
          <w:szCs w:val="22"/>
        </w:rPr>
        <w:t xml:space="preserve"> </w:t>
      </w:r>
      <w:proofErr w:type="spellStart"/>
      <w:r w:rsidRPr="009E5790">
        <w:rPr>
          <w:rFonts w:ascii="Arial" w:hAnsi="Arial" w:cs="Arial"/>
          <w:sz w:val="22"/>
          <w:szCs w:val="22"/>
        </w:rPr>
        <w:t>ar</w:t>
      </w:r>
      <w:proofErr w:type="spellEnd"/>
      <w:r w:rsidRPr="009E5790">
        <w:rPr>
          <w:rFonts w:ascii="Arial" w:hAnsi="Arial" w:cs="Arial"/>
          <w:sz w:val="22"/>
          <w:szCs w:val="22"/>
        </w:rPr>
        <w:t xml:space="preserve"> </w:t>
      </w:r>
      <w:proofErr w:type="spellStart"/>
      <w:r w:rsidRPr="009E5790">
        <w:rPr>
          <w:rFonts w:ascii="Arial" w:hAnsi="Arial" w:cs="Arial"/>
          <w:sz w:val="22"/>
          <w:szCs w:val="22"/>
        </w:rPr>
        <w:t>kituose</w:t>
      </w:r>
      <w:proofErr w:type="spellEnd"/>
      <w:r w:rsidRPr="009E5790">
        <w:rPr>
          <w:rFonts w:ascii="Arial" w:hAnsi="Arial" w:cs="Arial"/>
          <w:sz w:val="22"/>
          <w:szCs w:val="22"/>
        </w:rPr>
        <w:t xml:space="preserve"> </w:t>
      </w:r>
      <w:proofErr w:type="spellStart"/>
      <w:r w:rsidRPr="009E5790">
        <w:rPr>
          <w:rFonts w:ascii="Arial" w:hAnsi="Arial" w:cs="Arial"/>
          <w:sz w:val="22"/>
          <w:szCs w:val="22"/>
        </w:rPr>
        <w:t>pirkimo</w:t>
      </w:r>
      <w:proofErr w:type="spellEnd"/>
      <w:r w:rsidRPr="009E5790">
        <w:rPr>
          <w:rFonts w:ascii="Arial" w:hAnsi="Arial" w:cs="Arial"/>
          <w:sz w:val="22"/>
          <w:szCs w:val="22"/>
        </w:rPr>
        <w:t xml:space="preserve"> </w:t>
      </w:r>
      <w:proofErr w:type="spellStart"/>
      <w:r w:rsidRPr="009E5790">
        <w:rPr>
          <w:rFonts w:ascii="Arial" w:hAnsi="Arial" w:cs="Arial"/>
          <w:sz w:val="22"/>
          <w:szCs w:val="22"/>
        </w:rPr>
        <w:t>dokumentuose</w:t>
      </w:r>
      <w:proofErr w:type="spellEnd"/>
      <w:r w:rsidRPr="009E5790">
        <w:rPr>
          <w:rFonts w:ascii="Arial" w:hAnsi="Arial" w:cs="Arial"/>
          <w:sz w:val="22"/>
          <w:szCs w:val="22"/>
        </w:rPr>
        <w:t xml:space="preserve"> </w:t>
      </w:r>
      <w:proofErr w:type="spellStart"/>
      <w:r w:rsidRPr="009E5790">
        <w:rPr>
          <w:rFonts w:ascii="Arial" w:hAnsi="Arial" w:cs="Arial"/>
          <w:sz w:val="22"/>
          <w:szCs w:val="22"/>
        </w:rPr>
        <w:t>galimai</w:t>
      </w:r>
      <w:proofErr w:type="spellEnd"/>
      <w:r w:rsidRPr="009E5790">
        <w:rPr>
          <w:rFonts w:ascii="Arial" w:hAnsi="Arial" w:cs="Arial"/>
          <w:sz w:val="22"/>
          <w:szCs w:val="22"/>
        </w:rPr>
        <w:t xml:space="preserve"> </w:t>
      </w:r>
      <w:proofErr w:type="spellStart"/>
      <w:r w:rsidRPr="009E5790">
        <w:rPr>
          <w:rFonts w:ascii="Arial" w:hAnsi="Arial" w:cs="Arial"/>
          <w:sz w:val="22"/>
          <w:szCs w:val="22"/>
        </w:rPr>
        <w:t>nurodytas</w:t>
      </w:r>
      <w:proofErr w:type="spellEnd"/>
      <w:r w:rsidRPr="009E5790">
        <w:rPr>
          <w:rFonts w:ascii="Arial" w:hAnsi="Arial" w:cs="Arial"/>
          <w:sz w:val="22"/>
          <w:szCs w:val="22"/>
        </w:rPr>
        <w:t xml:space="preserve"> </w:t>
      </w:r>
      <w:proofErr w:type="spellStart"/>
      <w:r w:rsidRPr="009E5790">
        <w:rPr>
          <w:rFonts w:ascii="Arial" w:hAnsi="Arial" w:cs="Arial"/>
          <w:sz w:val="22"/>
          <w:szCs w:val="22"/>
        </w:rPr>
        <w:t>konkretus</w:t>
      </w:r>
      <w:proofErr w:type="spellEnd"/>
      <w:r w:rsidRPr="009E5790">
        <w:rPr>
          <w:rFonts w:ascii="Arial" w:hAnsi="Arial" w:cs="Arial"/>
          <w:sz w:val="22"/>
          <w:szCs w:val="22"/>
        </w:rPr>
        <w:t xml:space="preserve"> </w:t>
      </w:r>
      <w:proofErr w:type="spellStart"/>
      <w:r w:rsidRPr="009E5790">
        <w:rPr>
          <w:rFonts w:ascii="Arial" w:hAnsi="Arial" w:cs="Arial"/>
          <w:sz w:val="22"/>
          <w:szCs w:val="22"/>
        </w:rPr>
        <w:t>modelis</w:t>
      </w:r>
      <w:proofErr w:type="spellEnd"/>
      <w:r w:rsidRPr="009E5790">
        <w:rPr>
          <w:rFonts w:ascii="Arial" w:hAnsi="Arial" w:cs="Arial"/>
          <w:sz w:val="22"/>
          <w:szCs w:val="22"/>
        </w:rPr>
        <w:t xml:space="preserve"> </w:t>
      </w:r>
      <w:proofErr w:type="spellStart"/>
      <w:r w:rsidRPr="009E5790">
        <w:rPr>
          <w:rFonts w:ascii="Arial" w:hAnsi="Arial" w:cs="Arial"/>
          <w:sz w:val="22"/>
          <w:szCs w:val="22"/>
        </w:rPr>
        <w:t>ar</w:t>
      </w:r>
      <w:proofErr w:type="spellEnd"/>
      <w:r w:rsidRPr="009E5790">
        <w:rPr>
          <w:rFonts w:ascii="Arial" w:hAnsi="Arial" w:cs="Arial"/>
          <w:sz w:val="22"/>
          <w:szCs w:val="22"/>
        </w:rPr>
        <w:t xml:space="preserve"> </w:t>
      </w:r>
      <w:proofErr w:type="spellStart"/>
      <w:r w:rsidRPr="009E5790">
        <w:rPr>
          <w:rFonts w:ascii="Arial" w:hAnsi="Arial" w:cs="Arial"/>
          <w:sz w:val="22"/>
          <w:szCs w:val="22"/>
        </w:rPr>
        <w:t>tiekimo</w:t>
      </w:r>
      <w:proofErr w:type="spellEnd"/>
      <w:r w:rsidRPr="009E5790">
        <w:rPr>
          <w:rFonts w:ascii="Arial" w:hAnsi="Arial" w:cs="Arial"/>
          <w:sz w:val="22"/>
          <w:szCs w:val="22"/>
        </w:rPr>
        <w:t xml:space="preserve"> </w:t>
      </w:r>
      <w:proofErr w:type="spellStart"/>
      <w:r w:rsidRPr="009E5790">
        <w:rPr>
          <w:rFonts w:ascii="Arial" w:hAnsi="Arial" w:cs="Arial"/>
          <w:sz w:val="22"/>
          <w:szCs w:val="22"/>
        </w:rPr>
        <w:t>šaltinis</w:t>
      </w:r>
      <w:proofErr w:type="spellEnd"/>
      <w:r w:rsidRPr="009E5790">
        <w:rPr>
          <w:rFonts w:ascii="Arial" w:hAnsi="Arial" w:cs="Arial"/>
          <w:sz w:val="22"/>
          <w:szCs w:val="22"/>
        </w:rPr>
        <w:t xml:space="preserve">, </w:t>
      </w:r>
      <w:proofErr w:type="spellStart"/>
      <w:r w:rsidRPr="009E5790">
        <w:rPr>
          <w:rFonts w:ascii="Arial" w:hAnsi="Arial" w:cs="Arial"/>
          <w:sz w:val="22"/>
          <w:szCs w:val="22"/>
        </w:rPr>
        <w:t>konkretus</w:t>
      </w:r>
      <w:proofErr w:type="spellEnd"/>
      <w:r w:rsidRPr="009E5790">
        <w:rPr>
          <w:rFonts w:ascii="Arial" w:hAnsi="Arial" w:cs="Arial"/>
          <w:sz w:val="22"/>
          <w:szCs w:val="22"/>
        </w:rPr>
        <w:t xml:space="preserve"> </w:t>
      </w:r>
      <w:proofErr w:type="spellStart"/>
      <w:r w:rsidRPr="009E5790">
        <w:rPr>
          <w:rFonts w:ascii="Arial" w:hAnsi="Arial" w:cs="Arial"/>
          <w:sz w:val="22"/>
          <w:szCs w:val="22"/>
        </w:rPr>
        <w:t>procesas</w:t>
      </w:r>
      <w:proofErr w:type="spellEnd"/>
      <w:r w:rsidRPr="009E5790">
        <w:rPr>
          <w:rFonts w:ascii="Arial" w:hAnsi="Arial" w:cs="Arial"/>
          <w:sz w:val="22"/>
          <w:szCs w:val="22"/>
        </w:rPr>
        <w:t xml:space="preserve">, </w:t>
      </w:r>
      <w:proofErr w:type="spellStart"/>
      <w:r w:rsidRPr="009E5790">
        <w:rPr>
          <w:rFonts w:ascii="Arial" w:hAnsi="Arial" w:cs="Arial"/>
          <w:sz w:val="22"/>
          <w:szCs w:val="22"/>
        </w:rPr>
        <w:t>būdingas</w:t>
      </w:r>
      <w:proofErr w:type="spellEnd"/>
      <w:r w:rsidRPr="009E5790">
        <w:rPr>
          <w:rFonts w:ascii="Arial" w:hAnsi="Arial" w:cs="Arial"/>
          <w:sz w:val="22"/>
          <w:szCs w:val="22"/>
        </w:rPr>
        <w:t xml:space="preserve"> </w:t>
      </w:r>
      <w:proofErr w:type="spellStart"/>
      <w:r w:rsidRPr="009E5790">
        <w:rPr>
          <w:rFonts w:ascii="Arial" w:hAnsi="Arial" w:cs="Arial"/>
          <w:sz w:val="22"/>
          <w:szCs w:val="22"/>
        </w:rPr>
        <w:t>konkretaus</w:t>
      </w:r>
      <w:proofErr w:type="spellEnd"/>
      <w:r w:rsidRPr="009E5790">
        <w:rPr>
          <w:rFonts w:ascii="Arial" w:hAnsi="Arial" w:cs="Arial"/>
          <w:sz w:val="22"/>
          <w:szCs w:val="22"/>
        </w:rPr>
        <w:t xml:space="preserve"> </w:t>
      </w:r>
      <w:proofErr w:type="spellStart"/>
      <w:r w:rsidRPr="009E5790">
        <w:rPr>
          <w:rFonts w:ascii="Arial" w:hAnsi="Arial" w:cs="Arial"/>
          <w:sz w:val="22"/>
          <w:szCs w:val="22"/>
        </w:rPr>
        <w:t>tiekėjo</w:t>
      </w:r>
      <w:proofErr w:type="spellEnd"/>
      <w:r w:rsidRPr="009E5790">
        <w:rPr>
          <w:rFonts w:ascii="Arial" w:hAnsi="Arial" w:cs="Arial"/>
          <w:sz w:val="22"/>
          <w:szCs w:val="22"/>
        </w:rPr>
        <w:t xml:space="preserve"> </w:t>
      </w:r>
      <w:proofErr w:type="spellStart"/>
      <w:r w:rsidRPr="009E5790">
        <w:rPr>
          <w:rFonts w:ascii="Arial" w:hAnsi="Arial" w:cs="Arial"/>
          <w:sz w:val="22"/>
          <w:szCs w:val="22"/>
        </w:rPr>
        <w:t>tiekiamoms</w:t>
      </w:r>
      <w:proofErr w:type="spellEnd"/>
      <w:r w:rsidRPr="009E5790">
        <w:rPr>
          <w:rFonts w:ascii="Arial" w:hAnsi="Arial" w:cs="Arial"/>
          <w:sz w:val="22"/>
          <w:szCs w:val="22"/>
        </w:rPr>
        <w:t xml:space="preserve"> </w:t>
      </w:r>
      <w:proofErr w:type="spellStart"/>
      <w:r w:rsidRPr="009E5790">
        <w:rPr>
          <w:rFonts w:ascii="Arial" w:hAnsi="Arial" w:cs="Arial"/>
          <w:sz w:val="22"/>
          <w:szCs w:val="22"/>
        </w:rPr>
        <w:t>prekėms</w:t>
      </w:r>
      <w:proofErr w:type="spellEnd"/>
      <w:r w:rsidRPr="009E5790">
        <w:rPr>
          <w:rFonts w:ascii="Arial" w:hAnsi="Arial" w:cs="Arial"/>
          <w:sz w:val="22"/>
          <w:szCs w:val="22"/>
        </w:rPr>
        <w:t xml:space="preserve"> </w:t>
      </w:r>
      <w:proofErr w:type="spellStart"/>
      <w:r w:rsidRPr="009E5790">
        <w:rPr>
          <w:rFonts w:ascii="Arial" w:hAnsi="Arial" w:cs="Arial"/>
          <w:sz w:val="22"/>
          <w:szCs w:val="22"/>
        </w:rPr>
        <w:t>ar</w:t>
      </w:r>
      <w:proofErr w:type="spellEnd"/>
      <w:r w:rsidRPr="009E5790">
        <w:rPr>
          <w:rFonts w:ascii="Arial" w:hAnsi="Arial" w:cs="Arial"/>
          <w:sz w:val="22"/>
          <w:szCs w:val="22"/>
        </w:rPr>
        <w:t xml:space="preserve"> </w:t>
      </w:r>
      <w:proofErr w:type="spellStart"/>
      <w:r w:rsidRPr="009E5790">
        <w:rPr>
          <w:rFonts w:ascii="Arial" w:hAnsi="Arial" w:cs="Arial"/>
          <w:sz w:val="22"/>
          <w:szCs w:val="22"/>
        </w:rPr>
        <w:t>teikiamoms</w:t>
      </w:r>
      <w:proofErr w:type="spellEnd"/>
      <w:r w:rsidRPr="009E5790">
        <w:rPr>
          <w:rFonts w:ascii="Arial" w:hAnsi="Arial" w:cs="Arial"/>
          <w:sz w:val="22"/>
          <w:szCs w:val="22"/>
        </w:rPr>
        <w:t xml:space="preserve"> </w:t>
      </w:r>
      <w:proofErr w:type="spellStart"/>
      <w:r w:rsidRPr="009E5790">
        <w:rPr>
          <w:rFonts w:ascii="Arial" w:hAnsi="Arial" w:cs="Arial"/>
          <w:sz w:val="22"/>
          <w:szCs w:val="22"/>
        </w:rPr>
        <w:t>paslaugoms</w:t>
      </w:r>
      <w:proofErr w:type="spellEnd"/>
      <w:r w:rsidRPr="009E5790">
        <w:rPr>
          <w:rFonts w:ascii="Arial" w:hAnsi="Arial" w:cs="Arial"/>
          <w:sz w:val="22"/>
          <w:szCs w:val="22"/>
        </w:rPr>
        <w:t xml:space="preserve">, </w:t>
      </w:r>
      <w:proofErr w:type="spellStart"/>
      <w:r w:rsidRPr="009E5790">
        <w:rPr>
          <w:rFonts w:ascii="Arial" w:hAnsi="Arial" w:cs="Arial"/>
          <w:sz w:val="22"/>
          <w:szCs w:val="22"/>
        </w:rPr>
        <w:t>ar</w:t>
      </w:r>
      <w:proofErr w:type="spellEnd"/>
      <w:r w:rsidRPr="009E5790">
        <w:rPr>
          <w:rFonts w:ascii="Arial" w:hAnsi="Arial" w:cs="Arial"/>
          <w:sz w:val="22"/>
          <w:szCs w:val="22"/>
        </w:rPr>
        <w:t xml:space="preserve"> </w:t>
      </w:r>
      <w:proofErr w:type="spellStart"/>
      <w:r w:rsidRPr="009E5790">
        <w:rPr>
          <w:rFonts w:ascii="Arial" w:hAnsi="Arial" w:cs="Arial"/>
          <w:sz w:val="22"/>
          <w:szCs w:val="22"/>
        </w:rPr>
        <w:t>prekių</w:t>
      </w:r>
      <w:proofErr w:type="spellEnd"/>
      <w:r w:rsidRPr="009E5790">
        <w:rPr>
          <w:rFonts w:ascii="Arial" w:hAnsi="Arial" w:cs="Arial"/>
          <w:sz w:val="22"/>
          <w:szCs w:val="22"/>
        </w:rPr>
        <w:t xml:space="preserve"> </w:t>
      </w:r>
      <w:proofErr w:type="spellStart"/>
      <w:r w:rsidRPr="009E5790">
        <w:rPr>
          <w:rFonts w:ascii="Arial" w:hAnsi="Arial" w:cs="Arial"/>
          <w:sz w:val="22"/>
          <w:szCs w:val="22"/>
        </w:rPr>
        <w:t>ženklas</w:t>
      </w:r>
      <w:proofErr w:type="spellEnd"/>
      <w:r w:rsidRPr="009E5790">
        <w:rPr>
          <w:rFonts w:ascii="Arial" w:hAnsi="Arial" w:cs="Arial"/>
          <w:sz w:val="22"/>
          <w:szCs w:val="22"/>
        </w:rPr>
        <w:t xml:space="preserve">, </w:t>
      </w:r>
      <w:proofErr w:type="spellStart"/>
      <w:r w:rsidRPr="009E5790">
        <w:rPr>
          <w:rFonts w:ascii="Arial" w:hAnsi="Arial" w:cs="Arial"/>
          <w:sz w:val="22"/>
          <w:szCs w:val="22"/>
        </w:rPr>
        <w:t>patentas</w:t>
      </w:r>
      <w:proofErr w:type="spellEnd"/>
      <w:r w:rsidRPr="009E5790">
        <w:rPr>
          <w:rFonts w:ascii="Arial" w:hAnsi="Arial" w:cs="Arial"/>
          <w:sz w:val="22"/>
          <w:szCs w:val="22"/>
        </w:rPr>
        <w:t xml:space="preserve">, </w:t>
      </w:r>
      <w:proofErr w:type="spellStart"/>
      <w:r w:rsidRPr="009E5790">
        <w:rPr>
          <w:rFonts w:ascii="Arial" w:hAnsi="Arial" w:cs="Arial"/>
          <w:sz w:val="22"/>
          <w:szCs w:val="22"/>
        </w:rPr>
        <w:t>tipai</w:t>
      </w:r>
      <w:proofErr w:type="spellEnd"/>
      <w:r w:rsidRPr="009E5790">
        <w:rPr>
          <w:rFonts w:ascii="Arial" w:hAnsi="Arial" w:cs="Arial"/>
          <w:sz w:val="22"/>
          <w:szCs w:val="22"/>
        </w:rPr>
        <w:t xml:space="preserve">, </w:t>
      </w:r>
      <w:proofErr w:type="spellStart"/>
      <w:r w:rsidRPr="009E5790">
        <w:rPr>
          <w:rFonts w:ascii="Arial" w:hAnsi="Arial" w:cs="Arial"/>
          <w:sz w:val="22"/>
          <w:szCs w:val="22"/>
        </w:rPr>
        <w:t>konkreti</w:t>
      </w:r>
      <w:proofErr w:type="spellEnd"/>
      <w:r w:rsidRPr="009E5790">
        <w:rPr>
          <w:rFonts w:ascii="Arial" w:hAnsi="Arial" w:cs="Arial"/>
          <w:sz w:val="22"/>
          <w:szCs w:val="22"/>
        </w:rPr>
        <w:t xml:space="preserve"> </w:t>
      </w:r>
      <w:proofErr w:type="spellStart"/>
      <w:r w:rsidRPr="009E5790">
        <w:rPr>
          <w:rFonts w:ascii="Arial" w:hAnsi="Arial" w:cs="Arial"/>
          <w:sz w:val="22"/>
          <w:szCs w:val="22"/>
        </w:rPr>
        <w:t>kilmė</w:t>
      </w:r>
      <w:proofErr w:type="spellEnd"/>
      <w:r w:rsidRPr="009E5790">
        <w:rPr>
          <w:rFonts w:ascii="Arial" w:hAnsi="Arial" w:cs="Arial"/>
          <w:sz w:val="22"/>
          <w:szCs w:val="22"/>
        </w:rPr>
        <w:t xml:space="preserve"> </w:t>
      </w:r>
      <w:proofErr w:type="spellStart"/>
      <w:r w:rsidRPr="009E5790">
        <w:rPr>
          <w:rFonts w:ascii="Arial" w:hAnsi="Arial" w:cs="Arial"/>
          <w:sz w:val="22"/>
          <w:szCs w:val="22"/>
        </w:rPr>
        <w:t>ar</w:t>
      </w:r>
      <w:proofErr w:type="spellEnd"/>
      <w:r w:rsidRPr="009E5790">
        <w:rPr>
          <w:rFonts w:ascii="Arial" w:hAnsi="Arial" w:cs="Arial"/>
          <w:sz w:val="22"/>
          <w:szCs w:val="22"/>
        </w:rPr>
        <w:t xml:space="preserve"> </w:t>
      </w:r>
      <w:proofErr w:type="spellStart"/>
      <w:r w:rsidRPr="009E5790">
        <w:rPr>
          <w:rFonts w:ascii="Arial" w:hAnsi="Arial" w:cs="Arial"/>
          <w:sz w:val="22"/>
          <w:szCs w:val="22"/>
        </w:rPr>
        <w:t>gamyba</w:t>
      </w:r>
      <w:proofErr w:type="spellEnd"/>
      <w:r w:rsidRPr="009E5790">
        <w:rPr>
          <w:rFonts w:ascii="Arial" w:hAnsi="Arial" w:cs="Arial"/>
          <w:sz w:val="22"/>
          <w:szCs w:val="22"/>
        </w:rPr>
        <w:t xml:space="preserve">, </w:t>
      </w:r>
      <w:proofErr w:type="spellStart"/>
      <w:r w:rsidRPr="009E5790">
        <w:rPr>
          <w:rFonts w:ascii="Arial" w:hAnsi="Arial" w:cs="Arial"/>
          <w:sz w:val="22"/>
          <w:szCs w:val="22"/>
        </w:rPr>
        <w:t>sertifikatai</w:t>
      </w:r>
      <w:proofErr w:type="spellEnd"/>
      <w:r w:rsidRPr="009E5790">
        <w:rPr>
          <w:rFonts w:ascii="Arial" w:hAnsi="Arial" w:cs="Arial"/>
          <w:sz w:val="22"/>
          <w:szCs w:val="22"/>
        </w:rPr>
        <w:t xml:space="preserve">, </w:t>
      </w:r>
      <w:proofErr w:type="spellStart"/>
      <w:r w:rsidRPr="009E5790">
        <w:rPr>
          <w:rFonts w:ascii="Arial" w:hAnsi="Arial" w:cs="Arial"/>
          <w:sz w:val="22"/>
          <w:szCs w:val="22"/>
        </w:rPr>
        <w:t>standartai</w:t>
      </w:r>
      <w:proofErr w:type="spellEnd"/>
      <w:r w:rsidRPr="009E5790">
        <w:rPr>
          <w:rFonts w:ascii="Arial" w:hAnsi="Arial" w:cs="Arial"/>
          <w:sz w:val="22"/>
          <w:szCs w:val="22"/>
        </w:rPr>
        <w:t xml:space="preserve"> </w:t>
      </w:r>
      <w:proofErr w:type="spellStart"/>
      <w:r w:rsidRPr="009E5790">
        <w:rPr>
          <w:rFonts w:ascii="Arial" w:hAnsi="Arial" w:cs="Arial"/>
          <w:sz w:val="22"/>
          <w:szCs w:val="22"/>
        </w:rPr>
        <w:t>turi</w:t>
      </w:r>
      <w:proofErr w:type="spellEnd"/>
      <w:r w:rsidRPr="009E5790">
        <w:rPr>
          <w:rFonts w:ascii="Arial" w:hAnsi="Arial" w:cs="Arial"/>
          <w:sz w:val="22"/>
          <w:szCs w:val="22"/>
        </w:rPr>
        <w:t xml:space="preserve"> </w:t>
      </w:r>
      <w:proofErr w:type="spellStart"/>
      <w:r w:rsidRPr="009E5790">
        <w:rPr>
          <w:rFonts w:ascii="Arial" w:hAnsi="Arial" w:cs="Arial"/>
          <w:sz w:val="22"/>
          <w:szCs w:val="22"/>
        </w:rPr>
        <w:t>būti</w:t>
      </w:r>
      <w:proofErr w:type="spellEnd"/>
      <w:r w:rsidRPr="009E5790">
        <w:rPr>
          <w:rFonts w:ascii="Arial" w:hAnsi="Arial" w:cs="Arial"/>
          <w:sz w:val="22"/>
          <w:szCs w:val="22"/>
        </w:rPr>
        <w:t xml:space="preserve"> </w:t>
      </w:r>
      <w:proofErr w:type="spellStart"/>
      <w:r w:rsidRPr="009E5790">
        <w:rPr>
          <w:rFonts w:ascii="Arial" w:hAnsi="Arial" w:cs="Arial"/>
          <w:sz w:val="22"/>
          <w:szCs w:val="22"/>
        </w:rPr>
        <w:t>suprantami</w:t>
      </w:r>
      <w:proofErr w:type="spellEnd"/>
      <w:r w:rsidRPr="009E5790">
        <w:rPr>
          <w:rFonts w:ascii="Arial" w:hAnsi="Arial" w:cs="Arial"/>
          <w:sz w:val="22"/>
          <w:szCs w:val="22"/>
        </w:rPr>
        <w:t xml:space="preserve"> </w:t>
      </w:r>
      <w:proofErr w:type="spellStart"/>
      <w:r w:rsidRPr="009E5790">
        <w:rPr>
          <w:rFonts w:ascii="Arial" w:hAnsi="Arial" w:cs="Arial"/>
          <w:sz w:val="22"/>
          <w:szCs w:val="22"/>
        </w:rPr>
        <w:t>su</w:t>
      </w:r>
      <w:proofErr w:type="spellEnd"/>
      <w:r w:rsidRPr="009E5790">
        <w:rPr>
          <w:rFonts w:ascii="Arial" w:hAnsi="Arial" w:cs="Arial"/>
          <w:sz w:val="22"/>
          <w:szCs w:val="22"/>
        </w:rPr>
        <w:t xml:space="preserve"> </w:t>
      </w:r>
      <w:proofErr w:type="spellStart"/>
      <w:r w:rsidRPr="009E5790">
        <w:rPr>
          <w:rFonts w:ascii="Arial" w:hAnsi="Arial" w:cs="Arial"/>
          <w:sz w:val="22"/>
          <w:szCs w:val="22"/>
        </w:rPr>
        <w:t>žodžiais</w:t>
      </w:r>
      <w:proofErr w:type="spellEnd"/>
      <w:r w:rsidRPr="009E5790">
        <w:rPr>
          <w:rFonts w:ascii="Arial" w:hAnsi="Arial" w:cs="Arial"/>
          <w:sz w:val="22"/>
          <w:szCs w:val="22"/>
        </w:rPr>
        <w:t xml:space="preserve"> „</w:t>
      </w:r>
      <w:proofErr w:type="spellStart"/>
      <w:r w:rsidRPr="009E5790">
        <w:rPr>
          <w:rFonts w:ascii="Arial" w:hAnsi="Arial" w:cs="Arial"/>
          <w:sz w:val="22"/>
          <w:szCs w:val="22"/>
        </w:rPr>
        <w:t>arba</w:t>
      </w:r>
      <w:proofErr w:type="spellEnd"/>
      <w:r w:rsidRPr="009E5790">
        <w:rPr>
          <w:rFonts w:ascii="Arial" w:hAnsi="Arial" w:cs="Arial"/>
          <w:sz w:val="22"/>
          <w:szCs w:val="22"/>
        </w:rPr>
        <w:t xml:space="preserve"> </w:t>
      </w:r>
      <w:proofErr w:type="spellStart"/>
      <w:proofErr w:type="gramStart"/>
      <w:r w:rsidRPr="009E5790">
        <w:rPr>
          <w:rFonts w:ascii="Arial" w:hAnsi="Arial" w:cs="Arial"/>
          <w:sz w:val="22"/>
          <w:szCs w:val="22"/>
        </w:rPr>
        <w:t>lygiavertis</w:t>
      </w:r>
      <w:proofErr w:type="spellEnd"/>
      <w:r w:rsidRPr="009E5790">
        <w:rPr>
          <w:rFonts w:ascii="Arial" w:hAnsi="Arial" w:cs="Arial"/>
          <w:sz w:val="22"/>
          <w:szCs w:val="22"/>
        </w:rPr>
        <w:t>“</w:t>
      </w:r>
      <w:proofErr w:type="gramEnd"/>
      <w:r w:rsidR="00E35AD5" w:rsidRPr="009E5790">
        <w:rPr>
          <w:rFonts w:ascii="Arial" w:hAnsi="Arial" w:cs="Arial"/>
          <w:sz w:val="22"/>
          <w:szCs w:val="22"/>
        </w:rPr>
        <w:t>;</w:t>
      </w:r>
    </w:p>
    <w:p w14:paraId="25B35D51" w14:textId="6CB3623A" w:rsidR="006322A8" w:rsidRPr="009E5790" w:rsidRDefault="006322A8" w:rsidP="00E35AD5">
      <w:pPr>
        <w:pStyle w:val="paragraph"/>
        <w:numPr>
          <w:ilvl w:val="2"/>
          <w:numId w:val="16"/>
        </w:numPr>
        <w:spacing w:before="0" w:beforeAutospacing="0" w:after="0" w:afterAutospacing="0"/>
        <w:jc w:val="both"/>
        <w:textAlignment w:val="baseline"/>
        <w:rPr>
          <w:rFonts w:ascii="Arial" w:hAnsi="Arial" w:cs="Arial"/>
          <w:sz w:val="22"/>
          <w:szCs w:val="22"/>
          <w:lang w:val="lt-LT"/>
        </w:rPr>
      </w:pPr>
      <w:r w:rsidRPr="009E5790">
        <w:rPr>
          <w:rFonts w:ascii="Arial" w:hAnsi="Arial" w:cs="Arial"/>
          <w:sz w:val="22"/>
          <w:szCs w:val="22"/>
          <w:lang w:val="lt-LT"/>
        </w:rPr>
        <w:t>Darbų atlikimui visas reikalingas medžiagas pateikia Rangovas</w:t>
      </w:r>
      <w:r w:rsidR="00E248C8" w:rsidRPr="009E5790">
        <w:rPr>
          <w:rFonts w:ascii="Arial" w:hAnsi="Arial" w:cs="Arial"/>
          <w:sz w:val="22"/>
          <w:szCs w:val="22"/>
          <w:lang w:val="lt-LT"/>
        </w:rPr>
        <w:t>, jei TS ar darbų kiekių žiniaraštyje nenurodyta kitaip</w:t>
      </w:r>
      <w:r w:rsidR="00E35AD5" w:rsidRPr="009E5790">
        <w:rPr>
          <w:rFonts w:ascii="Arial" w:hAnsi="Arial" w:cs="Arial"/>
          <w:sz w:val="22"/>
          <w:szCs w:val="22"/>
          <w:lang w:val="lt-LT"/>
        </w:rPr>
        <w:t>;</w:t>
      </w:r>
    </w:p>
    <w:p w14:paraId="6D0FB21B" w14:textId="0CC49865" w:rsidR="006322A8" w:rsidRPr="009E5790" w:rsidRDefault="006322A8" w:rsidP="00E35AD5">
      <w:pPr>
        <w:pStyle w:val="paragraph"/>
        <w:numPr>
          <w:ilvl w:val="2"/>
          <w:numId w:val="16"/>
        </w:numPr>
        <w:spacing w:before="0" w:beforeAutospacing="0" w:after="0" w:afterAutospacing="0"/>
        <w:jc w:val="both"/>
        <w:textAlignment w:val="baseline"/>
        <w:rPr>
          <w:rStyle w:val="normaltextrun"/>
          <w:rFonts w:ascii="Arial" w:hAnsi="Arial" w:cs="Arial"/>
          <w:sz w:val="22"/>
          <w:szCs w:val="22"/>
          <w:lang w:val="lt-LT"/>
        </w:rPr>
      </w:pPr>
      <w:r w:rsidRPr="009E5790">
        <w:rPr>
          <w:rStyle w:val="normaltextrun"/>
          <w:rFonts w:ascii="Arial" w:hAnsi="Arial" w:cs="Arial"/>
          <w:sz w:val="22"/>
          <w:szCs w:val="22"/>
          <w:lang w:val="lt-LT"/>
        </w:rPr>
        <w:t xml:space="preserve">Visos Rangovo įsigyjamos medžiagos, reikalingos Darbų įgyvendinimui, turi būti nenaudotos, be defektų, naujos,  ir kurių gamintojo nustatytas galiojimo laikas privalo būti nepasibaigęs Darbų atlikimo metu (tą Rangovas turi galėti įrodyti medžiagų gamintojo dokumentais (pakuotėse esančia informacija) esant Užsakovo prašymui), ir turi atitikti specifikacijas, nebent </w:t>
      </w:r>
      <w:r w:rsidRPr="009E5790">
        <w:rPr>
          <w:rStyle w:val="normaltextrun"/>
          <w:rFonts w:ascii="Arial" w:hAnsi="Arial" w:cs="Arial"/>
          <w:b/>
          <w:bCs/>
          <w:sz w:val="22"/>
          <w:szCs w:val="22"/>
          <w:lang w:val="lt-LT"/>
        </w:rPr>
        <w:t>specialiosiose technologijose ar kituose reikalavimuose</w:t>
      </w:r>
      <w:r w:rsidRPr="009E5790">
        <w:rPr>
          <w:rStyle w:val="normaltextrun"/>
          <w:rFonts w:ascii="Arial" w:hAnsi="Arial" w:cs="Arial"/>
          <w:sz w:val="22"/>
          <w:szCs w:val="22"/>
          <w:lang w:val="lt-LT"/>
        </w:rPr>
        <w:t xml:space="preserve"> nurodyta kitaip. Visais atvejais, siūlant lygiaverčių techninių parametrų medžiagas, jų technines sąlygas, standartus ir brėžinius, būtina suderinti su Užsakovu</w:t>
      </w:r>
      <w:r w:rsidR="00E248C8" w:rsidRPr="009E5790">
        <w:rPr>
          <w:rStyle w:val="normaltextrun"/>
          <w:rFonts w:ascii="Arial" w:hAnsi="Arial" w:cs="Arial"/>
          <w:sz w:val="22"/>
          <w:szCs w:val="22"/>
          <w:lang w:val="lt-LT"/>
        </w:rPr>
        <w:t>;</w:t>
      </w:r>
    </w:p>
    <w:p w14:paraId="0E30B32B" w14:textId="77777777" w:rsidR="006322A8" w:rsidRPr="009E5790" w:rsidRDefault="006322A8" w:rsidP="00E248C8">
      <w:pPr>
        <w:pStyle w:val="paragraph"/>
        <w:numPr>
          <w:ilvl w:val="2"/>
          <w:numId w:val="16"/>
        </w:numPr>
        <w:spacing w:before="0" w:beforeAutospacing="0" w:after="0" w:afterAutospacing="0"/>
        <w:jc w:val="both"/>
        <w:textAlignment w:val="baseline"/>
        <w:rPr>
          <w:rStyle w:val="normaltextrun"/>
          <w:rFonts w:ascii="Arial" w:hAnsi="Arial" w:cs="Arial"/>
          <w:sz w:val="22"/>
          <w:szCs w:val="22"/>
          <w:lang w:val="lt-LT"/>
        </w:rPr>
      </w:pPr>
      <w:r w:rsidRPr="009E5790">
        <w:rPr>
          <w:rStyle w:val="normaltextrun"/>
          <w:rFonts w:ascii="Arial" w:hAnsi="Arial" w:cs="Arial"/>
          <w:sz w:val="22"/>
          <w:szCs w:val="22"/>
          <w:lang w:val="lt-LT"/>
        </w:rPr>
        <w:t>Medžiagos, gaminiai ir naudojama įranga turi turėti kokybės patvirtinimo dokumentus, kurie yra nurodyti Lietuvos Respublikos  statybos įstatyme ir statybų techniniuose reglamentuose.</w:t>
      </w:r>
    </w:p>
    <w:p w14:paraId="4E9DB2C2" w14:textId="77777777" w:rsidR="006322A8" w:rsidRPr="009E5790" w:rsidRDefault="006322A8" w:rsidP="006322A8">
      <w:pPr>
        <w:pStyle w:val="paragraph"/>
        <w:spacing w:before="0" w:beforeAutospacing="0" w:after="0" w:afterAutospacing="0"/>
        <w:ind w:left="1080"/>
        <w:jc w:val="both"/>
        <w:textAlignment w:val="baseline"/>
        <w:rPr>
          <w:rStyle w:val="eop"/>
          <w:rFonts w:ascii="Arial" w:hAnsi="Arial" w:cs="Arial"/>
          <w:sz w:val="22"/>
          <w:szCs w:val="22"/>
          <w:lang w:val="lt-LT"/>
        </w:rPr>
      </w:pPr>
    </w:p>
    <w:p w14:paraId="1BE3C6EC" w14:textId="77777777" w:rsidR="002C62B3" w:rsidRPr="009E5790" w:rsidRDefault="002C62B3" w:rsidP="002C62B3">
      <w:pPr>
        <w:pStyle w:val="paragraph"/>
        <w:spacing w:before="0" w:beforeAutospacing="0" w:after="0" w:afterAutospacing="0"/>
        <w:jc w:val="both"/>
        <w:textAlignment w:val="baseline"/>
        <w:rPr>
          <w:rStyle w:val="eop"/>
          <w:color w:val="000000"/>
          <w:sz w:val="22"/>
          <w:szCs w:val="22"/>
          <w:lang w:val="lt-LT"/>
        </w:rPr>
      </w:pPr>
    </w:p>
    <w:p w14:paraId="6D2DDE46" w14:textId="11B9EC10" w:rsidR="006E119E" w:rsidRPr="009E5790" w:rsidRDefault="006E119E" w:rsidP="003A1B1D">
      <w:pPr>
        <w:pStyle w:val="paragraph"/>
        <w:spacing w:before="0" w:beforeAutospacing="0" w:after="60" w:afterAutospacing="0"/>
        <w:jc w:val="both"/>
        <w:textAlignment w:val="baseline"/>
        <w:rPr>
          <w:rFonts w:ascii="Arial Body" w:hAnsi="Arial Body" w:cstheme="minorBidi"/>
          <w:i/>
          <w:iCs/>
          <w:color w:val="7030A0"/>
          <w:sz w:val="22"/>
          <w:szCs w:val="22"/>
          <w:lang w:val="lt-LT"/>
        </w:rPr>
      </w:pPr>
    </w:p>
    <w:p w14:paraId="3341A034" w14:textId="77777777" w:rsidR="000E5491" w:rsidRPr="001F0F5D" w:rsidRDefault="000E5491" w:rsidP="001F0F5D">
      <w:pPr>
        <w:spacing w:before="120" w:after="120" w:line="240" w:lineRule="auto"/>
        <w:jc w:val="both"/>
        <w:rPr>
          <w:rFonts w:ascii="Arial" w:hAnsi="Arial" w:cs="Arial"/>
          <w:b/>
          <w:i/>
          <w:iCs/>
          <w:color w:val="FF0000"/>
          <w:sz w:val="20"/>
          <w:szCs w:val="20"/>
          <w:lang w:val="lt-LT"/>
        </w:rPr>
      </w:pPr>
    </w:p>
    <w:p w14:paraId="17133126" w14:textId="0A695334" w:rsidR="0012200C" w:rsidRPr="009E5790" w:rsidRDefault="00D8302F" w:rsidP="00D8302F">
      <w:pPr>
        <w:rPr>
          <w:rFonts w:ascii="Arial" w:hAnsi="Arial" w:cs="Arial"/>
          <w:b/>
          <w:bCs/>
          <w:iCs/>
          <w:color w:val="000000"/>
          <w:lang w:val="lt-LT"/>
        </w:rPr>
      </w:pPr>
      <w:r w:rsidRPr="009E5790">
        <w:rPr>
          <w:rFonts w:ascii="Arial" w:hAnsi="Arial" w:cs="Arial"/>
          <w:b/>
          <w:bCs/>
          <w:iCs/>
          <w:color w:val="000000"/>
          <w:lang w:val="lt-LT"/>
        </w:rPr>
        <w:t>4</w:t>
      </w:r>
      <w:r w:rsidR="00121B1F" w:rsidRPr="009E5790">
        <w:rPr>
          <w:rFonts w:ascii="Arial" w:hAnsi="Arial" w:cs="Arial"/>
          <w:b/>
          <w:bCs/>
          <w:iCs/>
          <w:color w:val="000000"/>
          <w:lang w:val="lt-LT"/>
        </w:rPr>
        <w:t>.3. PIRKIMO OBJEKTUI KELIAMI TEISĖS AKTŲ, STANDARTŲ IR UŽSAKOVO VIDAUS TEISĖS AKTUOSE KELIAMI REIKALAVIMAI</w:t>
      </w:r>
    </w:p>
    <w:p w14:paraId="34E268A4" w14:textId="77777777" w:rsidR="00F65230" w:rsidRPr="009E5790" w:rsidRDefault="006C25F5" w:rsidP="00F65230">
      <w:pPr>
        <w:pStyle w:val="ListParagraph"/>
        <w:numPr>
          <w:ilvl w:val="2"/>
          <w:numId w:val="39"/>
        </w:numPr>
        <w:spacing w:after="0"/>
        <w:rPr>
          <w:rFonts w:ascii="Arial" w:hAnsi="Arial" w:cs="Arial"/>
          <w:b/>
          <w:bCs/>
          <w:iCs/>
          <w:lang w:val="lt-LT"/>
        </w:rPr>
      </w:pPr>
      <w:r w:rsidRPr="009E5790">
        <w:rPr>
          <w:rFonts w:ascii="Arial" w:hAnsi="Arial" w:cs="Arial"/>
          <w:lang w:val="lt-LT"/>
        </w:rPr>
        <w:t>Lietuvos Respublikos statybos įstatymas (aktuali redakcija);</w:t>
      </w:r>
    </w:p>
    <w:p w14:paraId="6D5073EE" w14:textId="75CBBCEC" w:rsidR="00F65230" w:rsidRPr="009E5790" w:rsidRDefault="00F65230" w:rsidP="00F65230">
      <w:pPr>
        <w:pStyle w:val="ListParagraph"/>
        <w:numPr>
          <w:ilvl w:val="2"/>
          <w:numId w:val="39"/>
        </w:numPr>
        <w:spacing w:after="0"/>
        <w:rPr>
          <w:rFonts w:ascii="Arial" w:hAnsi="Arial" w:cs="Arial"/>
          <w:iCs/>
          <w:lang w:val="lt-LT"/>
        </w:rPr>
      </w:pPr>
      <w:r w:rsidRPr="009E5790">
        <w:rPr>
          <w:rFonts w:ascii="Arial" w:eastAsia="Times New Roman" w:hAnsi="Arial" w:cs="Arial"/>
          <w:color w:val="000000"/>
          <w:lang w:val="lt-LT" w:eastAsia="lt-LT"/>
        </w:rPr>
        <w:t>Lietuvos Respublikos nekilnojamojo kultūros paveldo apsaugos įstatymas (aktuali redakcija);</w:t>
      </w:r>
    </w:p>
    <w:p w14:paraId="3CDE4820" w14:textId="77777777" w:rsidR="006C25F5" w:rsidRPr="009E5790" w:rsidRDefault="006C25F5" w:rsidP="006C25F5">
      <w:pPr>
        <w:pStyle w:val="ListParagraph"/>
        <w:numPr>
          <w:ilvl w:val="2"/>
          <w:numId w:val="39"/>
        </w:numPr>
        <w:spacing w:after="0"/>
        <w:rPr>
          <w:rFonts w:ascii="Arial" w:hAnsi="Arial" w:cs="Arial"/>
          <w:lang w:val="lt-LT"/>
        </w:rPr>
      </w:pPr>
      <w:r w:rsidRPr="009E5790">
        <w:rPr>
          <w:rFonts w:ascii="Arial" w:hAnsi="Arial" w:cs="Arial"/>
          <w:lang w:val="lt-LT"/>
        </w:rPr>
        <w:t>STR 1.01.08:2002 „Statinio statybos rūšys“ (aktuali redakcija);</w:t>
      </w:r>
    </w:p>
    <w:p w14:paraId="3681C479" w14:textId="77777777" w:rsidR="006C25F5" w:rsidRPr="009E5790" w:rsidRDefault="006C25F5" w:rsidP="006C25F5">
      <w:pPr>
        <w:pStyle w:val="ListParagraph"/>
        <w:numPr>
          <w:ilvl w:val="2"/>
          <w:numId w:val="39"/>
        </w:numPr>
        <w:spacing w:after="0"/>
        <w:rPr>
          <w:rFonts w:ascii="Arial" w:hAnsi="Arial" w:cs="Arial"/>
          <w:lang w:val="lt-LT"/>
        </w:rPr>
      </w:pPr>
      <w:r w:rsidRPr="009E5790">
        <w:rPr>
          <w:rFonts w:ascii="Arial" w:hAnsi="Arial" w:cs="Arial"/>
          <w:lang w:val="lt-LT"/>
        </w:rPr>
        <w:t>STR 1.06.01:2016 „Statybos darbai. Statinio statybos priežiūra“ (aktuali redakcija);</w:t>
      </w:r>
    </w:p>
    <w:p w14:paraId="2B5B2F6C" w14:textId="77777777" w:rsidR="006C25F5" w:rsidRPr="009E5790" w:rsidRDefault="006C25F5" w:rsidP="006C25F5">
      <w:pPr>
        <w:pStyle w:val="ListParagraph"/>
        <w:numPr>
          <w:ilvl w:val="2"/>
          <w:numId w:val="39"/>
        </w:numPr>
        <w:spacing w:after="0"/>
        <w:rPr>
          <w:rStyle w:val="normaltextrun"/>
          <w:rFonts w:ascii="Arial" w:hAnsi="Arial" w:cs="Arial"/>
          <w:lang w:val="lt-LT"/>
        </w:rPr>
      </w:pPr>
      <w:r w:rsidRPr="009E5790">
        <w:rPr>
          <w:rStyle w:val="normaltextrun"/>
          <w:rFonts w:ascii="Arial" w:hAnsi="Arial" w:cs="Arial"/>
          <w:lang w:val="lt-LT"/>
        </w:rPr>
        <w:t xml:space="preserve">STR 2.04.01:2018 „Pastatų atitvaros. sienos, stogai, langai ir išorinės įėjimo durys“ </w:t>
      </w:r>
      <w:r w:rsidRPr="009E5790">
        <w:rPr>
          <w:rFonts w:ascii="Arial" w:hAnsi="Arial" w:cs="Arial"/>
          <w:lang w:val="lt-LT"/>
        </w:rPr>
        <w:t>(aktuali redakcija)</w:t>
      </w:r>
      <w:r w:rsidRPr="009E5790">
        <w:rPr>
          <w:rStyle w:val="normaltextrun"/>
          <w:rFonts w:ascii="Arial" w:hAnsi="Arial" w:cs="Arial"/>
          <w:lang w:val="lt-LT"/>
        </w:rPr>
        <w:t>;</w:t>
      </w:r>
    </w:p>
    <w:p w14:paraId="6437176D" w14:textId="77777777" w:rsidR="006C25F5" w:rsidRPr="009E5790" w:rsidRDefault="006C25F5" w:rsidP="006C25F5">
      <w:pPr>
        <w:pStyle w:val="ListParagraph"/>
        <w:numPr>
          <w:ilvl w:val="2"/>
          <w:numId w:val="39"/>
        </w:numPr>
        <w:spacing w:after="0"/>
        <w:rPr>
          <w:rFonts w:ascii="Arial" w:hAnsi="Arial" w:cs="Arial"/>
          <w:lang w:val="lt-LT"/>
        </w:rPr>
      </w:pPr>
      <w:r w:rsidRPr="009E5790">
        <w:rPr>
          <w:rFonts w:ascii="Arial" w:hAnsi="Arial" w:cs="Arial"/>
          <w:lang w:val="lt-LT"/>
        </w:rPr>
        <w:t>DT-500 Saugos ir sveikatos taisyklės statyboje (aktuali redakcija);</w:t>
      </w:r>
    </w:p>
    <w:p w14:paraId="308A9E98" w14:textId="77777777" w:rsidR="006C25F5" w:rsidRPr="009E5790" w:rsidRDefault="006C25F5" w:rsidP="006C25F5">
      <w:pPr>
        <w:pStyle w:val="ListParagraph"/>
        <w:numPr>
          <w:ilvl w:val="2"/>
          <w:numId w:val="39"/>
        </w:numPr>
        <w:spacing w:after="0"/>
        <w:rPr>
          <w:rFonts w:ascii="Arial" w:hAnsi="Arial" w:cs="Arial"/>
          <w:bCs/>
          <w:lang w:val="lt-LT"/>
        </w:rPr>
      </w:pPr>
      <w:r w:rsidRPr="009E5790">
        <w:rPr>
          <w:rFonts w:ascii="Arial" w:hAnsi="Arial" w:cs="Arial"/>
          <w:bCs/>
          <w:lang w:val="lt-LT"/>
        </w:rPr>
        <w:t xml:space="preserve">BGST Bendrosios gaisrinės saugos taisyklės </w:t>
      </w:r>
      <w:r w:rsidRPr="009E5790">
        <w:rPr>
          <w:rFonts w:ascii="Arial" w:hAnsi="Arial" w:cs="Arial"/>
          <w:lang w:val="lt-LT"/>
        </w:rPr>
        <w:t>(aktuali redakcija)</w:t>
      </w:r>
      <w:r w:rsidRPr="009E5790">
        <w:rPr>
          <w:rFonts w:ascii="Arial" w:hAnsi="Arial" w:cs="Arial"/>
          <w:bCs/>
          <w:lang w:val="lt-LT"/>
        </w:rPr>
        <w:t>;</w:t>
      </w:r>
    </w:p>
    <w:p w14:paraId="50F2F992" w14:textId="77777777" w:rsidR="006C25F5" w:rsidRPr="009E5790" w:rsidRDefault="006C25F5" w:rsidP="006C25F5">
      <w:pPr>
        <w:pStyle w:val="ListParagraph"/>
        <w:numPr>
          <w:ilvl w:val="2"/>
          <w:numId w:val="39"/>
        </w:numPr>
        <w:spacing w:after="0"/>
        <w:rPr>
          <w:rFonts w:ascii="Arial" w:hAnsi="Arial" w:cs="Arial"/>
          <w:b/>
          <w:bCs/>
          <w:iCs/>
          <w:lang w:val="lt-LT"/>
        </w:rPr>
      </w:pPr>
      <w:r w:rsidRPr="009E5790">
        <w:rPr>
          <w:rFonts w:ascii="Arial" w:hAnsi="Arial" w:cs="Arial"/>
          <w:lang w:val="lt-LT"/>
        </w:rPr>
        <w:t>Kitais pirkimo objektui taikytinais statybos techniniais reglamentais (STR), Lietuvos Respublikos įstatymais bei teisės aktais (aktualios jų redakcijos).</w:t>
      </w:r>
    </w:p>
    <w:p w14:paraId="49076363" w14:textId="145D3367" w:rsidR="00905AFC" w:rsidRPr="009E5790" w:rsidRDefault="00905AFC" w:rsidP="003A1B1D">
      <w:pPr>
        <w:rPr>
          <w:rFonts w:ascii="Arial" w:hAnsi="Arial" w:cs="Arial"/>
          <w:b/>
          <w:bCs/>
          <w:iCs/>
          <w:color w:val="000000"/>
          <w:lang w:val="lt-LT"/>
        </w:rPr>
      </w:pPr>
    </w:p>
    <w:p w14:paraId="36111DAB" w14:textId="7438A6AB" w:rsidR="001F0F5D" w:rsidRPr="009E5790" w:rsidRDefault="001F0F5D" w:rsidP="00561D7A">
      <w:pPr>
        <w:pStyle w:val="Heading2"/>
        <w:numPr>
          <w:ilvl w:val="0"/>
          <w:numId w:val="16"/>
        </w:numPr>
        <w:pBdr>
          <w:top w:val="single" w:sz="8" w:space="1" w:color="auto"/>
          <w:bottom w:val="single" w:sz="8" w:space="1" w:color="auto"/>
        </w:pBdr>
        <w:tabs>
          <w:tab w:val="left" w:pos="284"/>
        </w:tabs>
        <w:spacing w:before="0"/>
        <w:ind w:left="499" w:hanging="357"/>
        <w:jc w:val="both"/>
        <w:rPr>
          <w:rFonts w:ascii="Arial" w:hAnsi="Arial" w:cs="Arial"/>
          <w:i/>
          <w:iCs/>
          <w:color w:val="FF0000"/>
          <w:sz w:val="22"/>
          <w:szCs w:val="22"/>
          <w:lang w:val="lt-LT"/>
        </w:rPr>
      </w:pPr>
      <w:bookmarkStart w:id="2" w:name="_Hlk118460407"/>
      <w:r w:rsidRPr="009E5790">
        <w:rPr>
          <w:rFonts w:ascii="Arial" w:hAnsi="Arial" w:cs="Arial"/>
          <w:color w:val="auto"/>
          <w:sz w:val="22"/>
          <w:szCs w:val="22"/>
          <w:lang w:val="lt-LT"/>
        </w:rPr>
        <w:lastRenderedPageBreak/>
        <w:t>PIRKIMO OBJEKTUI TAIKOMAS</w:t>
      </w:r>
      <w:r w:rsidR="003A1B1D" w:rsidRPr="009E5790">
        <w:rPr>
          <w:rFonts w:ascii="Arial" w:hAnsi="Arial" w:cs="Arial"/>
          <w:color w:val="auto"/>
          <w:sz w:val="22"/>
          <w:szCs w:val="22"/>
          <w:lang w:val="lt-LT"/>
        </w:rPr>
        <w:t xml:space="preserve"> APLINKOS APSAUGOS</w:t>
      </w:r>
      <w:r w:rsidRPr="009E5790">
        <w:rPr>
          <w:rFonts w:ascii="Arial" w:hAnsi="Arial" w:cs="Arial"/>
          <w:color w:val="auto"/>
          <w:sz w:val="22"/>
          <w:szCs w:val="22"/>
          <w:lang w:val="lt-LT"/>
        </w:rPr>
        <w:t xml:space="preserve"> </w:t>
      </w:r>
      <w:r w:rsidR="003A1B1D" w:rsidRPr="009E5790">
        <w:rPr>
          <w:rFonts w:ascii="Arial" w:hAnsi="Arial" w:cs="Arial"/>
          <w:color w:val="auto"/>
          <w:sz w:val="22"/>
          <w:szCs w:val="22"/>
          <w:lang w:val="lt-LT"/>
        </w:rPr>
        <w:t>(</w:t>
      </w:r>
      <w:r w:rsidRPr="009E5790">
        <w:rPr>
          <w:rFonts w:ascii="Arial" w:hAnsi="Arial" w:cs="Arial"/>
          <w:color w:val="auto"/>
          <w:sz w:val="22"/>
          <w:szCs w:val="22"/>
          <w:lang w:val="lt-LT"/>
        </w:rPr>
        <w:t>ŽALIASIS</w:t>
      </w:r>
      <w:r w:rsidR="003A1B1D" w:rsidRPr="009E5790">
        <w:rPr>
          <w:rFonts w:ascii="Arial" w:hAnsi="Arial" w:cs="Arial"/>
          <w:color w:val="auto"/>
          <w:sz w:val="22"/>
          <w:szCs w:val="22"/>
          <w:lang w:val="lt-LT"/>
        </w:rPr>
        <w:t>)</w:t>
      </w:r>
      <w:r w:rsidRPr="009E5790">
        <w:rPr>
          <w:rFonts w:ascii="Arial" w:hAnsi="Arial" w:cs="Arial"/>
          <w:color w:val="auto"/>
          <w:sz w:val="22"/>
          <w:szCs w:val="22"/>
          <w:lang w:val="lt-LT"/>
        </w:rPr>
        <w:t xml:space="preserve"> KRITERIJUS</w:t>
      </w:r>
      <w:r w:rsidR="00635D54" w:rsidRPr="009E5790">
        <w:rPr>
          <w:rFonts w:ascii="Arial" w:hAnsi="Arial" w:cs="Arial"/>
          <w:color w:val="auto"/>
          <w:sz w:val="22"/>
          <w:szCs w:val="22"/>
          <w:lang w:val="lt-LT"/>
        </w:rPr>
        <w:t xml:space="preserve"> </w:t>
      </w:r>
      <w:bookmarkEnd w:id="2"/>
    </w:p>
    <w:tbl>
      <w:tblPr>
        <w:tblStyle w:val="TableGrid1"/>
        <w:tblW w:w="5019" w:type="pct"/>
        <w:tblBorders>
          <w:top w:val="single" w:sz="4" w:space="0" w:color="auto"/>
        </w:tblBorders>
        <w:tblLayout w:type="fixed"/>
        <w:tblLook w:val="04A0" w:firstRow="1" w:lastRow="0" w:firstColumn="1" w:lastColumn="0" w:noHBand="0" w:noVBand="1"/>
      </w:tblPr>
      <w:tblGrid>
        <w:gridCol w:w="10626"/>
      </w:tblGrid>
      <w:tr w:rsidR="003A1B1D" w:rsidRPr="009E5790" w14:paraId="618A1042" w14:textId="77777777" w:rsidTr="003A1B1D">
        <w:trPr>
          <w:cantSplit/>
          <w:trHeight w:val="2401"/>
        </w:trPr>
        <w:tc>
          <w:tcPr>
            <w:tcW w:w="5000" w:type="pct"/>
            <w:vAlign w:val="center"/>
          </w:tcPr>
          <w:p w14:paraId="2BCC8EAB" w14:textId="7700C239" w:rsidR="003A1B1D" w:rsidRPr="009E5790" w:rsidRDefault="00EA5818" w:rsidP="00EA5818">
            <w:pPr>
              <w:spacing w:after="160" w:line="259" w:lineRule="auto"/>
              <w:rPr>
                <w:rFonts w:ascii="Arial" w:eastAsia="Calibri" w:hAnsi="Arial" w:cs="Arial"/>
                <w:kern w:val="2"/>
                <w:sz w:val="22"/>
                <w:szCs w:val="22"/>
                <w:lang w:val="en-US" w:eastAsia="lt-LT"/>
                <w14:ligatures w14:val="standardContextual"/>
              </w:rPr>
            </w:pPr>
            <w:r w:rsidRPr="009E5790">
              <w:rPr>
                <w:rFonts w:ascii="Arial" w:hAnsi="Arial" w:cs="Arial"/>
                <w:sz w:val="22"/>
                <w:szCs w:val="22"/>
              </w:rPr>
              <w:t xml:space="preserve">Darbams taikomas aplinkos apsaugos kriterijus, </w:t>
            </w:r>
            <w:r w:rsidRPr="009E5790">
              <w:rPr>
                <w:rStyle w:val="normaltextrun"/>
                <w:rFonts w:ascii="Arial" w:hAnsi="Arial" w:cs="Arial"/>
                <w:color w:val="000000"/>
                <w:sz w:val="22"/>
                <w:szCs w:val="22"/>
                <w:shd w:val="clear" w:color="auto" w:fill="FFFFFF"/>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w:t>
            </w:r>
            <w:hyperlink r:id="rId11" w:tgtFrame="_blank" w:history="1">
              <w:r w:rsidRPr="009E5790">
                <w:rPr>
                  <w:rStyle w:val="normaltextrun"/>
                  <w:rFonts w:ascii="Arial" w:hAnsi="Arial" w:cs="Arial"/>
                  <w:color w:val="0000FF"/>
                  <w:sz w:val="22"/>
                  <w:szCs w:val="22"/>
                  <w:u w:val="single"/>
                  <w:shd w:val="clear" w:color="auto" w:fill="FFFFFF"/>
                </w:rPr>
                <w:t>Aplinkos apsaugos kriterijų taikymo, vykdant žaliuosius pirkimus, tvarkos aprašo</w:t>
              </w:r>
            </w:hyperlink>
            <w:r w:rsidRPr="009E5790">
              <w:rPr>
                <w:rStyle w:val="normaltextrun"/>
                <w:rFonts w:ascii="Arial" w:hAnsi="Arial" w:cs="Arial"/>
                <w:color w:val="000000"/>
                <w:sz w:val="22"/>
                <w:szCs w:val="22"/>
                <w:shd w:val="clear" w:color="auto" w:fill="FFFFFF"/>
              </w:rPr>
              <w:t xml:space="preserve">  II skyriaus </w:t>
            </w:r>
            <w:r w:rsidRPr="009E5790">
              <w:rPr>
                <w:rFonts w:ascii="Arial" w:hAnsi="Arial" w:cs="Arial"/>
                <w:sz w:val="22"/>
                <w:szCs w:val="22"/>
              </w:rPr>
              <w:t xml:space="preserve">4.4.4.1. papunkčiu: Rangovas privalo užtikrinti, kad už Sutarties vykdymą atsakingi darbuotojai Sutarties vykdymo metu į Darbų atlikimo vietą (objektą) atvyks ir išvyks ne piko valandomis, t. y. pirmadienį–ketvirtadienį bus atvykstama nuo 10:00 iki 16:30, penktadienį nuo 10:00 iki 15:15.  </w:t>
            </w:r>
          </w:p>
        </w:tc>
      </w:tr>
    </w:tbl>
    <w:p w14:paraId="3EB22644" w14:textId="77777777" w:rsidR="007745C5" w:rsidRPr="009E5790" w:rsidRDefault="007745C5" w:rsidP="0012200C">
      <w:pPr>
        <w:rPr>
          <w:rFonts w:ascii="Arial" w:hAnsi="Arial" w:cs="Arial"/>
          <w:b/>
          <w:bCs/>
          <w:i/>
          <w:iCs/>
          <w:lang w:val="lt-LT"/>
        </w:rPr>
      </w:pPr>
    </w:p>
    <w:p w14:paraId="0F239756" w14:textId="14ED0EED" w:rsidR="006C7F9C" w:rsidRPr="009E5790" w:rsidRDefault="006C7F9C" w:rsidP="00CD729C">
      <w:pPr>
        <w:pStyle w:val="Heading2"/>
        <w:numPr>
          <w:ilvl w:val="0"/>
          <w:numId w:val="16"/>
        </w:numPr>
        <w:pBdr>
          <w:top w:val="single" w:sz="8" w:space="1" w:color="auto"/>
          <w:bottom w:val="single" w:sz="8" w:space="1" w:color="auto"/>
        </w:pBdr>
        <w:tabs>
          <w:tab w:val="left" w:pos="426"/>
        </w:tabs>
        <w:spacing w:before="0" w:after="0"/>
        <w:ind w:left="0" w:firstLine="0"/>
        <w:rPr>
          <w:rFonts w:ascii="Arial" w:hAnsi="Arial" w:cs="Arial"/>
          <w:i/>
          <w:iCs/>
          <w:color w:val="FF0000"/>
          <w:sz w:val="22"/>
          <w:szCs w:val="22"/>
          <w:lang w:val="lt-LT"/>
        </w:rPr>
      </w:pPr>
      <w:bookmarkStart w:id="3" w:name="_Hlk118462091"/>
      <w:r w:rsidRPr="009E5790">
        <w:rPr>
          <w:rFonts w:ascii="Arial" w:hAnsi="Arial" w:cs="Arial"/>
          <w:color w:val="000000" w:themeColor="text1"/>
          <w:sz w:val="22"/>
          <w:szCs w:val="22"/>
          <w:lang w:val="lt-LT"/>
        </w:rPr>
        <w:t xml:space="preserve">KARTU SU PASIŪLYMU PATEIKIAMI DOKUMENTAI </w:t>
      </w:r>
    </w:p>
    <w:bookmarkEnd w:id="3"/>
    <w:p w14:paraId="55D1A459" w14:textId="48F0C08C" w:rsidR="00E25EC7" w:rsidRPr="009E5790" w:rsidRDefault="00E25EC7" w:rsidP="00E25EC7">
      <w:pPr>
        <w:pStyle w:val="ListParagraph"/>
        <w:spacing w:after="0"/>
        <w:ind w:left="357"/>
        <w:rPr>
          <w:rFonts w:ascii="Arial" w:hAnsi="Arial" w:cs="Arial"/>
          <w:iCs/>
          <w:lang w:val="lt-LT"/>
        </w:rPr>
      </w:pPr>
      <w:r w:rsidRPr="009E5790">
        <w:rPr>
          <w:rFonts w:ascii="Arial" w:hAnsi="Arial" w:cs="Arial"/>
          <w:iCs/>
          <w:lang w:val="lt-LT"/>
        </w:rPr>
        <w:t>Rangovo užpildytas Darbų kiekių žiniaraštis.</w:t>
      </w:r>
    </w:p>
    <w:p w14:paraId="407C5402" w14:textId="223E54E1" w:rsidR="001C4797" w:rsidRPr="009E5790" w:rsidRDefault="00CB2D6B" w:rsidP="00E25EC7">
      <w:pPr>
        <w:pStyle w:val="ListParagraph"/>
        <w:spacing w:after="0"/>
        <w:ind w:left="357"/>
        <w:rPr>
          <w:rFonts w:ascii="Arial" w:hAnsi="Arial" w:cs="Arial"/>
          <w:iCs/>
          <w:highlight w:val="yellow"/>
          <w:lang w:val="lt-LT"/>
        </w:rPr>
      </w:pPr>
      <w:r w:rsidRPr="009E5790">
        <w:rPr>
          <w:rFonts w:ascii="Arial" w:hAnsi="Arial" w:cs="Arial"/>
          <w:iCs/>
          <w:highlight w:val="yellow"/>
          <w:lang w:val="lt-LT"/>
        </w:rPr>
        <w:t>Rangovo ski</w:t>
      </w:r>
      <w:r w:rsidR="00B11F35">
        <w:rPr>
          <w:rFonts w:ascii="Arial" w:hAnsi="Arial" w:cs="Arial"/>
          <w:iCs/>
          <w:highlight w:val="yellow"/>
          <w:lang w:val="lt-LT"/>
        </w:rPr>
        <w:t>r</w:t>
      </w:r>
      <w:r w:rsidRPr="009E5790">
        <w:rPr>
          <w:rFonts w:ascii="Arial" w:hAnsi="Arial" w:cs="Arial"/>
          <w:iCs/>
          <w:highlight w:val="yellow"/>
          <w:lang w:val="lt-LT"/>
        </w:rPr>
        <w:t>to atestuoto specialisto</w:t>
      </w:r>
      <w:r w:rsidR="00315B29" w:rsidRPr="009E5790">
        <w:rPr>
          <w:rFonts w:ascii="Arial" w:hAnsi="Arial" w:cs="Arial"/>
          <w:iCs/>
          <w:highlight w:val="yellow"/>
          <w:lang w:val="lt-LT"/>
        </w:rPr>
        <w:t xml:space="preserve"> kvalifikacijos atestatas, leidžiantis dirbti kultūros paveldo </w:t>
      </w:r>
      <w:r w:rsidR="00423F02" w:rsidRPr="009E5790">
        <w:rPr>
          <w:rFonts w:ascii="Arial" w:hAnsi="Arial" w:cs="Arial"/>
          <w:iCs/>
          <w:highlight w:val="yellow"/>
          <w:lang w:val="lt-LT"/>
        </w:rPr>
        <w:t>objektuose.</w:t>
      </w:r>
    </w:p>
    <w:p w14:paraId="2FAE53BD" w14:textId="6BF32114" w:rsidR="00423F02" w:rsidRPr="009E5790" w:rsidRDefault="00423F02" w:rsidP="00E25EC7">
      <w:pPr>
        <w:pStyle w:val="ListParagraph"/>
        <w:spacing w:after="0"/>
        <w:ind w:left="357"/>
        <w:rPr>
          <w:rFonts w:ascii="Arial" w:hAnsi="Arial" w:cs="Arial"/>
          <w:iCs/>
          <w:lang w:val="lt-LT"/>
        </w:rPr>
      </w:pPr>
      <w:r w:rsidRPr="009E5790">
        <w:rPr>
          <w:rFonts w:ascii="Arial" w:hAnsi="Arial" w:cs="Arial"/>
          <w:iCs/>
          <w:highlight w:val="yellow"/>
          <w:lang w:val="lt-LT"/>
        </w:rPr>
        <w:t>Rangovo atliktų</w:t>
      </w:r>
      <w:r w:rsidR="00A74458" w:rsidRPr="009E5790">
        <w:rPr>
          <w:rFonts w:ascii="Arial" w:hAnsi="Arial" w:cs="Arial"/>
          <w:iCs/>
          <w:highlight w:val="yellow"/>
          <w:lang w:val="lt-LT"/>
        </w:rPr>
        <w:t xml:space="preserve"> darbų, dokumentai</w:t>
      </w:r>
      <w:r w:rsidR="00104949" w:rsidRPr="009E5790">
        <w:rPr>
          <w:rFonts w:ascii="Arial" w:hAnsi="Arial" w:cs="Arial"/>
          <w:iCs/>
          <w:highlight w:val="yellow"/>
          <w:lang w:val="lt-LT"/>
        </w:rPr>
        <w:t xml:space="preserve">, įrodantys, </w:t>
      </w:r>
      <w:r w:rsidR="00DA6C91" w:rsidRPr="009E5790">
        <w:rPr>
          <w:rFonts w:ascii="Arial" w:hAnsi="Arial" w:cs="Arial"/>
          <w:iCs/>
          <w:highlight w:val="yellow"/>
          <w:lang w:val="lt-LT"/>
        </w:rPr>
        <w:t xml:space="preserve">rangovo </w:t>
      </w:r>
      <w:r w:rsidR="001E7836" w:rsidRPr="009E5790">
        <w:rPr>
          <w:rFonts w:ascii="Arial" w:hAnsi="Arial" w:cs="Arial"/>
          <w:iCs/>
          <w:highlight w:val="yellow"/>
          <w:lang w:val="lt-LT"/>
        </w:rPr>
        <w:t xml:space="preserve">patirtį per 5 m, įrengiant </w:t>
      </w:r>
      <w:r w:rsidR="009E29E6" w:rsidRPr="009E5790">
        <w:rPr>
          <w:rFonts w:ascii="Arial" w:hAnsi="Arial" w:cs="Arial"/>
          <w:iCs/>
          <w:highlight w:val="yellow"/>
          <w:lang w:val="lt-LT"/>
        </w:rPr>
        <w:t>akustines patalpas</w:t>
      </w:r>
      <w:r w:rsidR="0020670F" w:rsidRPr="009E5790">
        <w:rPr>
          <w:rFonts w:ascii="Arial" w:hAnsi="Arial" w:cs="Arial"/>
          <w:iCs/>
          <w:highlight w:val="yellow"/>
          <w:lang w:val="lt-LT"/>
        </w:rPr>
        <w:t>.</w:t>
      </w:r>
    </w:p>
    <w:p w14:paraId="6D434667" w14:textId="77777777" w:rsidR="001C4797" w:rsidRPr="009E5790" w:rsidRDefault="001C4797" w:rsidP="00E25EC7">
      <w:pPr>
        <w:pStyle w:val="ListParagraph"/>
        <w:spacing w:after="0"/>
        <w:ind w:left="357"/>
        <w:rPr>
          <w:rFonts w:ascii="Arial" w:hAnsi="Arial" w:cs="Arial"/>
          <w:iCs/>
          <w:lang w:val="lt-LT"/>
        </w:rPr>
      </w:pPr>
    </w:p>
    <w:p w14:paraId="18FACB4C" w14:textId="77777777" w:rsidR="001C4797" w:rsidRPr="009E5790" w:rsidRDefault="001C4797" w:rsidP="00E25EC7">
      <w:pPr>
        <w:pStyle w:val="ListParagraph"/>
        <w:spacing w:after="0"/>
        <w:ind w:left="357"/>
        <w:rPr>
          <w:rFonts w:ascii="Arial" w:hAnsi="Arial" w:cs="Arial"/>
          <w:iCs/>
          <w:lang w:val="lt-LT"/>
        </w:rPr>
      </w:pPr>
    </w:p>
    <w:p w14:paraId="27C8608F" w14:textId="669AC392" w:rsidR="003E49A7" w:rsidRPr="009E5790" w:rsidRDefault="003E49A7" w:rsidP="3E6456A0">
      <w:pPr>
        <w:spacing w:after="0"/>
        <w:rPr>
          <w:rFonts w:ascii="Arial" w:hAnsi="Arial" w:cs="Arial"/>
          <w:color w:val="000000" w:themeColor="text1"/>
          <w:lang w:val="lt-LT"/>
        </w:rPr>
      </w:pPr>
    </w:p>
    <w:p w14:paraId="01C067D8" w14:textId="618A34DB" w:rsidR="002868DC" w:rsidRPr="009E5790" w:rsidRDefault="002868DC" w:rsidP="00CD729C">
      <w:pPr>
        <w:pStyle w:val="Heading2"/>
        <w:numPr>
          <w:ilvl w:val="0"/>
          <w:numId w:val="16"/>
        </w:numPr>
        <w:pBdr>
          <w:top w:val="single" w:sz="8" w:space="1" w:color="auto"/>
          <w:bottom w:val="single" w:sz="8" w:space="1" w:color="auto"/>
        </w:pBdr>
        <w:tabs>
          <w:tab w:val="left" w:pos="426"/>
        </w:tabs>
        <w:spacing w:before="0" w:after="0"/>
        <w:ind w:left="0" w:firstLine="0"/>
        <w:rPr>
          <w:rFonts w:ascii="Arial" w:hAnsi="Arial" w:cs="Arial"/>
          <w:i/>
          <w:iCs/>
          <w:color w:val="FF0000"/>
          <w:sz w:val="22"/>
          <w:szCs w:val="22"/>
          <w:lang w:val="pl-PL"/>
        </w:rPr>
      </w:pPr>
      <w:bookmarkStart w:id="4" w:name="_Hlk118462235"/>
      <w:r w:rsidRPr="009E5790">
        <w:rPr>
          <w:rFonts w:ascii="Arial" w:hAnsi="Arial" w:cs="Arial"/>
          <w:color w:val="000000" w:themeColor="text1"/>
          <w:sz w:val="22"/>
          <w:szCs w:val="22"/>
          <w:lang w:val="pl-PL"/>
        </w:rPr>
        <w:t xml:space="preserve">SUTARTIES VYKDYMO METU TEIKIAMI DOKUMENTAI </w:t>
      </w:r>
    </w:p>
    <w:bookmarkEnd w:id="4"/>
    <w:p w14:paraId="17BDF0F4" w14:textId="3430B3BA" w:rsidR="00F52145" w:rsidRPr="009E5790" w:rsidRDefault="00903D79" w:rsidP="00861EA7">
      <w:pPr>
        <w:pStyle w:val="ListParagraph"/>
        <w:spacing w:after="0"/>
        <w:ind w:left="360"/>
        <w:rPr>
          <w:rFonts w:ascii="Arial" w:hAnsi="Arial" w:cs="Arial"/>
          <w:color w:val="FF0000"/>
          <w:lang w:val="lt-LT"/>
        </w:rPr>
      </w:pPr>
      <w:r w:rsidRPr="009E5790">
        <w:rPr>
          <w:rFonts w:ascii="Arial" w:hAnsi="Arial" w:cs="Arial"/>
          <w:color w:val="FF0000"/>
          <w:lang w:val="lt-LT"/>
        </w:rPr>
        <w:t>Netaikoma</w:t>
      </w:r>
    </w:p>
    <w:p w14:paraId="0809651B" w14:textId="28F9A617" w:rsidR="00F52145" w:rsidRPr="009E5790" w:rsidRDefault="00A66703" w:rsidP="00CD729C">
      <w:pPr>
        <w:pStyle w:val="Heading2"/>
        <w:numPr>
          <w:ilvl w:val="0"/>
          <w:numId w:val="16"/>
        </w:numPr>
        <w:pBdr>
          <w:top w:val="single" w:sz="8" w:space="1" w:color="auto"/>
          <w:bottom w:val="single" w:sz="8" w:space="1" w:color="auto"/>
        </w:pBdr>
        <w:tabs>
          <w:tab w:val="left" w:pos="284"/>
        </w:tabs>
        <w:spacing w:before="0" w:after="0"/>
        <w:jc w:val="both"/>
        <w:rPr>
          <w:rFonts w:ascii="Arial" w:hAnsi="Arial" w:cs="Arial"/>
          <w:color w:val="auto"/>
          <w:sz w:val="22"/>
          <w:szCs w:val="22"/>
          <w:lang w:val="lt-LT"/>
        </w:rPr>
      </w:pPr>
      <w:bookmarkStart w:id="5" w:name="_Hlk118462772"/>
      <w:r w:rsidRPr="009E5790">
        <w:rPr>
          <w:rFonts w:ascii="Arial" w:hAnsi="Arial" w:cs="Arial"/>
          <w:color w:val="auto"/>
          <w:sz w:val="22"/>
          <w:szCs w:val="22"/>
          <w:lang w:val="lt-LT"/>
        </w:rPr>
        <w:t xml:space="preserve">  </w:t>
      </w:r>
      <w:r w:rsidR="00F52145" w:rsidRPr="009E5790">
        <w:rPr>
          <w:rFonts w:ascii="Arial" w:hAnsi="Arial" w:cs="Arial"/>
          <w:color w:val="auto"/>
          <w:sz w:val="22"/>
          <w:szCs w:val="22"/>
          <w:lang w:val="lt-LT"/>
        </w:rPr>
        <w:t>ATLIKĘS STATYBOS DARBUS TIEKĖJAS PRIVALO:</w:t>
      </w:r>
    </w:p>
    <w:bookmarkEnd w:id="5"/>
    <w:p w14:paraId="4B659D40" w14:textId="7A91388E" w:rsidR="00094F81" w:rsidRPr="009E5790" w:rsidRDefault="00C01CC6" w:rsidP="00094F81">
      <w:pPr>
        <w:spacing w:after="0" w:line="240" w:lineRule="auto"/>
        <w:ind w:firstLine="142"/>
        <w:jc w:val="both"/>
        <w:rPr>
          <w:rFonts w:ascii="Arial" w:hAnsi="Arial" w:cs="Arial"/>
          <w:color w:val="000000" w:themeColor="text1"/>
          <w:lang w:val="lt-LT"/>
        </w:rPr>
      </w:pPr>
      <w:r w:rsidRPr="009E5790">
        <w:rPr>
          <w:rFonts w:ascii="Arial" w:hAnsi="Arial" w:cs="Arial"/>
          <w:color w:val="000000" w:themeColor="text1"/>
          <w:lang w:val="lt-LT"/>
        </w:rPr>
        <w:t xml:space="preserve">   </w:t>
      </w:r>
      <w:r w:rsidR="00F81A4A" w:rsidRPr="009E5790">
        <w:rPr>
          <w:rFonts w:ascii="Arial" w:hAnsi="Arial" w:cs="Arial"/>
          <w:color w:val="000000" w:themeColor="text1"/>
          <w:lang w:val="lt-LT"/>
        </w:rPr>
        <w:t xml:space="preserve">Užsakovui pateikti </w:t>
      </w:r>
      <w:r w:rsidR="00431081" w:rsidRPr="009E5790">
        <w:rPr>
          <w:rFonts w:ascii="Arial" w:hAnsi="Arial" w:cs="Arial"/>
          <w:color w:val="000000" w:themeColor="text1"/>
          <w:lang w:val="lt-LT"/>
        </w:rPr>
        <w:t>darbų atlikimo – perdavimo aktą.</w:t>
      </w:r>
    </w:p>
    <w:p w14:paraId="13DCA8CE" w14:textId="2C333761" w:rsidR="00094F81" w:rsidRPr="009E5790" w:rsidRDefault="00A66703" w:rsidP="00CD729C">
      <w:pPr>
        <w:pStyle w:val="Heading2"/>
        <w:numPr>
          <w:ilvl w:val="0"/>
          <w:numId w:val="16"/>
        </w:numPr>
        <w:pBdr>
          <w:top w:val="single" w:sz="8" w:space="1" w:color="auto"/>
          <w:bottom w:val="single" w:sz="8" w:space="1" w:color="auto"/>
        </w:pBdr>
        <w:tabs>
          <w:tab w:val="left" w:pos="284"/>
        </w:tabs>
        <w:spacing w:before="0" w:after="0"/>
        <w:jc w:val="both"/>
        <w:rPr>
          <w:rFonts w:ascii="Arial" w:hAnsi="Arial" w:cs="Arial"/>
          <w:i/>
          <w:iCs/>
          <w:color w:val="FF0000"/>
          <w:sz w:val="22"/>
          <w:szCs w:val="22"/>
          <w:lang w:val="lt-LT"/>
        </w:rPr>
      </w:pPr>
      <w:bookmarkStart w:id="6" w:name="_Hlk118462957"/>
      <w:r w:rsidRPr="009E5790">
        <w:rPr>
          <w:rFonts w:ascii="Arial" w:hAnsi="Arial" w:cs="Arial"/>
          <w:color w:val="auto"/>
          <w:sz w:val="22"/>
          <w:szCs w:val="22"/>
          <w:lang w:val="lt-LT"/>
        </w:rPr>
        <w:t xml:space="preserve">  </w:t>
      </w:r>
      <w:r w:rsidR="00094F81" w:rsidRPr="009E5790">
        <w:rPr>
          <w:rFonts w:ascii="Arial" w:hAnsi="Arial" w:cs="Arial"/>
          <w:color w:val="auto"/>
          <w:sz w:val="22"/>
          <w:szCs w:val="22"/>
          <w:lang w:val="lt-LT"/>
        </w:rPr>
        <w:t xml:space="preserve">DOKUMENTAI, REIKALINGI PIRKIMO OBJEKTO TECHNINĖMIS SAVYBĖMIS IR KOKYBEI PATVIRTINTI </w:t>
      </w:r>
    </w:p>
    <w:bookmarkEnd w:id="6"/>
    <w:p w14:paraId="5C1FB80D" w14:textId="4C4AFB80" w:rsidR="00094F81" w:rsidRPr="009E5790" w:rsidRDefault="00C01CC6" w:rsidP="00094F81">
      <w:pPr>
        <w:spacing w:after="0" w:line="240" w:lineRule="auto"/>
        <w:ind w:firstLine="142"/>
        <w:jc w:val="both"/>
        <w:rPr>
          <w:rFonts w:ascii="Arial" w:hAnsi="Arial" w:cs="Arial"/>
          <w:color w:val="000000" w:themeColor="text1"/>
          <w:lang w:val="fi-FI"/>
        </w:rPr>
      </w:pPr>
      <w:r w:rsidRPr="009E5790">
        <w:rPr>
          <w:rFonts w:ascii="Arial" w:hAnsi="Arial" w:cs="Arial"/>
          <w:color w:val="000000" w:themeColor="text1"/>
          <w:lang w:val="fi-FI"/>
        </w:rPr>
        <w:t xml:space="preserve"> </w:t>
      </w:r>
      <w:r w:rsidR="00B0274B" w:rsidRPr="009E5790">
        <w:rPr>
          <w:rFonts w:ascii="Arial" w:hAnsi="Arial" w:cs="Arial"/>
          <w:color w:val="000000" w:themeColor="text1"/>
          <w:lang w:val="fi-FI"/>
        </w:rPr>
        <w:t xml:space="preserve"> </w:t>
      </w:r>
      <w:r w:rsidR="00481D68" w:rsidRPr="009E5790">
        <w:rPr>
          <w:rFonts w:ascii="Arial" w:hAnsi="Arial" w:cs="Arial"/>
          <w:color w:val="000000" w:themeColor="text1"/>
          <w:highlight w:val="yellow"/>
          <w:lang w:val="fi-FI"/>
        </w:rPr>
        <w:t>Netaikoma</w:t>
      </w:r>
    </w:p>
    <w:p w14:paraId="6C3D1E21" w14:textId="5184C556" w:rsidR="00AD25A4" w:rsidRPr="009E5790" w:rsidRDefault="005226D0" w:rsidP="00CD729C">
      <w:pPr>
        <w:pStyle w:val="Heading2"/>
        <w:numPr>
          <w:ilvl w:val="0"/>
          <w:numId w:val="16"/>
        </w:numPr>
        <w:pBdr>
          <w:top w:val="single" w:sz="8" w:space="1" w:color="auto"/>
          <w:bottom w:val="single" w:sz="8" w:space="1" w:color="auto"/>
        </w:pBdr>
        <w:tabs>
          <w:tab w:val="left" w:pos="284"/>
        </w:tabs>
        <w:spacing w:before="120"/>
        <w:jc w:val="both"/>
        <w:rPr>
          <w:rFonts w:ascii="Arial" w:eastAsia="SimSun" w:hAnsi="Arial" w:cs="Arial"/>
          <w:kern w:val="2"/>
          <w:sz w:val="22"/>
          <w:szCs w:val="22"/>
          <w:lang w:val="lt-LT" w:eastAsia="ar-SA"/>
        </w:rPr>
      </w:pPr>
      <w:r w:rsidRPr="009E5790">
        <w:rPr>
          <w:rFonts w:ascii="Arial" w:hAnsi="Arial" w:cs="Arial"/>
          <w:color w:val="auto"/>
          <w:sz w:val="22"/>
          <w:szCs w:val="22"/>
          <w:lang w:val="lt-LT"/>
        </w:rPr>
        <w:t xml:space="preserve"> </w:t>
      </w:r>
      <w:r w:rsidR="00094F81" w:rsidRPr="009E5790">
        <w:rPr>
          <w:rFonts w:ascii="Arial" w:hAnsi="Arial" w:cs="Arial"/>
          <w:color w:val="auto"/>
          <w:sz w:val="22"/>
          <w:szCs w:val="22"/>
          <w:lang w:val="lt-LT"/>
        </w:rPr>
        <w:t>DOKUMENTAI, REIKALAUJAMI PATEIKTI</w:t>
      </w:r>
      <w:r w:rsidR="000E259A" w:rsidRPr="009E5790">
        <w:rPr>
          <w:rFonts w:ascii="Arial" w:hAnsi="Arial" w:cs="Arial"/>
          <w:color w:val="auto"/>
          <w:sz w:val="22"/>
          <w:szCs w:val="22"/>
          <w:lang w:val="lt-LT"/>
        </w:rPr>
        <w:t>:</w:t>
      </w:r>
      <w:r w:rsidR="00094F81" w:rsidRPr="009E5790">
        <w:rPr>
          <w:rFonts w:ascii="Arial" w:hAnsi="Arial" w:cs="Arial"/>
          <w:color w:val="auto"/>
          <w:sz w:val="22"/>
          <w:szCs w:val="22"/>
          <w:lang w:val="lt-LT"/>
        </w:rPr>
        <w:t xml:space="preserve"> </w:t>
      </w:r>
    </w:p>
    <w:p w14:paraId="5DBF6131" w14:textId="2C4484C4" w:rsidR="00AF7464" w:rsidRPr="009E5790" w:rsidRDefault="003B680E" w:rsidP="006656F6">
      <w:pPr>
        <w:tabs>
          <w:tab w:val="left" w:pos="993"/>
        </w:tabs>
        <w:spacing w:before="120" w:after="120" w:line="240" w:lineRule="auto"/>
        <w:jc w:val="both"/>
        <w:rPr>
          <w:rFonts w:ascii="Arial" w:hAnsi="Arial" w:cs="Arial"/>
          <w:b/>
          <w:i/>
          <w:iCs/>
          <w:color w:val="FF0000"/>
          <w:lang w:val="lt-LT"/>
        </w:rPr>
      </w:pPr>
      <w:r w:rsidRPr="009E5790">
        <w:rPr>
          <w:rFonts w:ascii="Arial" w:hAnsi="Arial" w:cs="Arial"/>
          <w:b/>
          <w:lang w:val="lt-LT"/>
        </w:rPr>
        <w:t xml:space="preserve">       10.</w:t>
      </w:r>
      <w:r w:rsidR="00FB7DF5" w:rsidRPr="009E5790">
        <w:rPr>
          <w:rFonts w:ascii="Arial" w:hAnsi="Arial" w:cs="Arial"/>
          <w:b/>
          <w:lang w:val="lt-LT"/>
        </w:rPr>
        <w:t>1</w:t>
      </w:r>
      <w:r w:rsidRPr="009E5790">
        <w:rPr>
          <w:rFonts w:ascii="Arial" w:hAnsi="Arial" w:cs="Arial"/>
          <w:b/>
          <w:lang w:val="lt-LT"/>
        </w:rPr>
        <w:t>.</w:t>
      </w:r>
      <w:r w:rsidR="00104C2C" w:rsidRPr="009E5790">
        <w:rPr>
          <w:rFonts w:ascii="Arial" w:hAnsi="Arial" w:cs="Arial"/>
          <w:b/>
          <w:lang w:val="lt-LT"/>
        </w:rPr>
        <w:t xml:space="preserve"> </w:t>
      </w:r>
      <w:r w:rsidR="00AF7464" w:rsidRPr="009E5790">
        <w:rPr>
          <w:rFonts w:ascii="Arial" w:hAnsi="Arial" w:cs="Arial"/>
          <w:b/>
          <w:lang w:val="lt-LT"/>
        </w:rPr>
        <w:t>Dokumentai</w:t>
      </w:r>
      <w:r w:rsidR="00FB3A1E" w:rsidRPr="009E5790">
        <w:rPr>
          <w:rFonts w:ascii="Arial" w:hAnsi="Arial" w:cs="Arial"/>
          <w:b/>
          <w:lang w:val="lt-LT"/>
        </w:rPr>
        <w:t>, reikalaujami pateikti iki darbų vykdymo pradžios</w:t>
      </w:r>
      <w:r w:rsidR="00C95293" w:rsidRPr="009E5790">
        <w:rPr>
          <w:rFonts w:ascii="Arial" w:hAnsi="Arial" w:cs="Arial"/>
          <w:b/>
          <w:lang w:val="lt-LT"/>
        </w:rPr>
        <w:t xml:space="preserve"> </w:t>
      </w:r>
    </w:p>
    <w:p w14:paraId="3A101748" w14:textId="3E983955" w:rsidR="00FB16AB" w:rsidRPr="009E5790" w:rsidRDefault="003B680E" w:rsidP="00104C2C">
      <w:pPr>
        <w:spacing w:after="0"/>
        <w:jc w:val="both"/>
        <w:rPr>
          <w:rFonts w:ascii="Arial" w:hAnsi="Arial" w:cs="Arial"/>
          <w:bCs/>
          <w:color w:val="000000" w:themeColor="text1"/>
          <w:lang w:val="lt-LT"/>
        </w:rPr>
      </w:pPr>
      <w:r w:rsidRPr="009E5790">
        <w:rPr>
          <w:rFonts w:ascii="Arial" w:hAnsi="Arial" w:cs="Arial"/>
          <w:bCs/>
          <w:color w:val="000000" w:themeColor="text1"/>
          <w:lang w:val="lt-LT"/>
        </w:rPr>
        <w:t>10</w:t>
      </w:r>
      <w:r w:rsidR="00104C2C" w:rsidRPr="009E5790">
        <w:rPr>
          <w:rFonts w:ascii="Arial" w:hAnsi="Arial" w:cs="Arial"/>
          <w:bCs/>
          <w:color w:val="000000" w:themeColor="text1"/>
          <w:lang w:val="lt-LT"/>
        </w:rPr>
        <w:t>.</w:t>
      </w:r>
      <w:r w:rsidR="00AA0FF5" w:rsidRPr="009E5790">
        <w:rPr>
          <w:rFonts w:ascii="Arial" w:hAnsi="Arial" w:cs="Arial"/>
          <w:bCs/>
          <w:color w:val="000000" w:themeColor="text1"/>
          <w:lang w:val="lt-LT"/>
        </w:rPr>
        <w:t>1</w:t>
      </w:r>
      <w:r w:rsidR="00DE08A2" w:rsidRPr="009E5790">
        <w:rPr>
          <w:rFonts w:ascii="Arial" w:hAnsi="Arial" w:cs="Arial"/>
          <w:bCs/>
          <w:color w:val="000000" w:themeColor="text1"/>
          <w:lang w:val="lt-LT"/>
        </w:rPr>
        <w:t>.</w:t>
      </w:r>
      <w:r w:rsidR="00104C2C" w:rsidRPr="009E5790">
        <w:rPr>
          <w:rFonts w:ascii="Arial" w:hAnsi="Arial" w:cs="Arial"/>
          <w:bCs/>
          <w:color w:val="000000" w:themeColor="text1"/>
          <w:lang w:val="lt-LT"/>
        </w:rPr>
        <w:t xml:space="preserve">1 </w:t>
      </w:r>
      <w:r w:rsidR="00FB3A1E" w:rsidRPr="009E5790">
        <w:rPr>
          <w:rFonts w:ascii="Arial" w:hAnsi="Arial" w:cs="Arial"/>
          <w:bCs/>
          <w:color w:val="000000" w:themeColor="text1"/>
          <w:lang w:val="lt-LT"/>
        </w:rPr>
        <w:t>Darbų atlikimo grafikas</w:t>
      </w:r>
      <w:r w:rsidR="00D3033E" w:rsidRPr="009E5790">
        <w:rPr>
          <w:rFonts w:ascii="Arial" w:hAnsi="Arial" w:cs="Arial"/>
          <w:bCs/>
          <w:color w:val="000000" w:themeColor="text1"/>
          <w:lang w:val="lt-LT"/>
        </w:rPr>
        <w:t>;</w:t>
      </w:r>
    </w:p>
    <w:p w14:paraId="57F1957E" w14:textId="4E3204F0" w:rsidR="00D3033E" w:rsidRPr="009E5790" w:rsidRDefault="003B680E" w:rsidP="00104C2C">
      <w:pPr>
        <w:spacing w:after="0"/>
        <w:jc w:val="both"/>
        <w:rPr>
          <w:rFonts w:ascii="Arial" w:hAnsi="Arial" w:cs="Arial"/>
          <w:color w:val="000000" w:themeColor="text1"/>
          <w:lang w:val="lt-LT"/>
        </w:rPr>
      </w:pPr>
      <w:r w:rsidRPr="009E5790">
        <w:rPr>
          <w:rFonts w:ascii="Arial" w:hAnsi="Arial" w:cs="Arial"/>
          <w:bCs/>
          <w:color w:val="000000" w:themeColor="text1"/>
          <w:lang w:val="lt-LT"/>
        </w:rPr>
        <w:t>10</w:t>
      </w:r>
      <w:r w:rsidR="00104C2C" w:rsidRPr="009E5790">
        <w:rPr>
          <w:rFonts w:ascii="Arial" w:hAnsi="Arial" w:cs="Arial"/>
          <w:bCs/>
          <w:color w:val="000000" w:themeColor="text1"/>
          <w:lang w:val="lt-LT"/>
        </w:rPr>
        <w:t>.</w:t>
      </w:r>
      <w:r w:rsidR="00AA0FF5" w:rsidRPr="009E5790">
        <w:rPr>
          <w:rFonts w:ascii="Arial" w:hAnsi="Arial" w:cs="Arial"/>
          <w:bCs/>
          <w:color w:val="000000" w:themeColor="text1"/>
          <w:lang w:val="lt-LT"/>
        </w:rPr>
        <w:t>1</w:t>
      </w:r>
      <w:r w:rsidR="00104C2C" w:rsidRPr="009E5790">
        <w:rPr>
          <w:rFonts w:ascii="Arial" w:hAnsi="Arial" w:cs="Arial"/>
          <w:bCs/>
          <w:color w:val="000000" w:themeColor="text1"/>
          <w:lang w:val="lt-LT"/>
        </w:rPr>
        <w:t xml:space="preserve">.2 </w:t>
      </w:r>
      <w:r w:rsidR="00D3033E" w:rsidRPr="009E5790">
        <w:rPr>
          <w:rFonts w:ascii="Arial" w:hAnsi="Arial" w:cs="Arial"/>
          <w:color w:val="000000" w:themeColor="text1"/>
          <w:lang w:val="lt-LT"/>
        </w:rPr>
        <w:t>Pateikti dokumentus, patvirtinančius medžiagų ir gaminių kokybės atitiktį Projekte ir Techninėje specifikacijoje nurodytuose teisės aktuose nustatytiems reikalavimams</w:t>
      </w:r>
      <w:r w:rsidR="00FB16AB" w:rsidRPr="009E5790">
        <w:rPr>
          <w:rFonts w:ascii="Arial" w:hAnsi="Arial" w:cs="Arial"/>
          <w:color w:val="000000" w:themeColor="text1"/>
          <w:lang w:val="lt-LT"/>
        </w:rPr>
        <w:t>;</w:t>
      </w:r>
    </w:p>
    <w:p w14:paraId="3B3A0950" w14:textId="77777777" w:rsidR="001B67E2" w:rsidRPr="009E5790" w:rsidRDefault="001B67E2" w:rsidP="00DC0053">
      <w:pPr>
        <w:pStyle w:val="ListParagraph"/>
        <w:spacing w:after="0"/>
        <w:ind w:left="992"/>
        <w:jc w:val="both"/>
        <w:rPr>
          <w:rFonts w:ascii="Arial" w:hAnsi="Arial" w:cs="Arial"/>
          <w:lang w:val="lt-LT"/>
        </w:rPr>
      </w:pPr>
    </w:p>
    <w:p w14:paraId="584DF8F2" w14:textId="77777777" w:rsidR="00AD2A35" w:rsidRPr="009E5790" w:rsidRDefault="00AD2A35" w:rsidP="00DC0053">
      <w:pPr>
        <w:pStyle w:val="ListParagraph"/>
        <w:spacing w:after="0"/>
        <w:ind w:left="992"/>
        <w:jc w:val="both"/>
        <w:rPr>
          <w:rFonts w:ascii="Arial" w:hAnsi="Arial" w:cs="Arial"/>
          <w:lang w:val="lt-LT"/>
        </w:rPr>
      </w:pPr>
    </w:p>
    <w:p w14:paraId="2E75F839" w14:textId="34543218" w:rsidR="00FC087C" w:rsidRPr="009E5790" w:rsidRDefault="003B680E" w:rsidP="00DC3980">
      <w:pPr>
        <w:tabs>
          <w:tab w:val="left" w:pos="993"/>
        </w:tabs>
        <w:spacing w:before="120" w:after="120" w:line="240" w:lineRule="auto"/>
        <w:jc w:val="both"/>
        <w:rPr>
          <w:rFonts w:ascii="Arial" w:hAnsi="Arial" w:cs="Arial"/>
          <w:b/>
          <w:bCs/>
          <w:lang w:val="lt-LT"/>
        </w:rPr>
      </w:pPr>
      <w:r w:rsidRPr="009E5790">
        <w:rPr>
          <w:rFonts w:ascii="Arial" w:hAnsi="Arial" w:cs="Arial"/>
          <w:b/>
          <w:bCs/>
          <w:lang w:val="lt-LT"/>
        </w:rPr>
        <w:t xml:space="preserve">       10</w:t>
      </w:r>
      <w:r w:rsidR="00DC3980" w:rsidRPr="009E5790">
        <w:rPr>
          <w:rFonts w:ascii="Arial" w:hAnsi="Arial" w:cs="Arial"/>
          <w:b/>
          <w:bCs/>
          <w:lang w:val="lt-LT"/>
        </w:rPr>
        <w:t>.</w:t>
      </w:r>
      <w:r w:rsidR="00AA0FF5" w:rsidRPr="009E5790">
        <w:rPr>
          <w:rFonts w:ascii="Arial" w:hAnsi="Arial" w:cs="Arial"/>
          <w:b/>
          <w:bCs/>
          <w:lang w:val="lt-LT"/>
        </w:rPr>
        <w:t>2</w:t>
      </w:r>
      <w:r w:rsidR="00DC3980" w:rsidRPr="009E5790">
        <w:rPr>
          <w:rFonts w:ascii="Arial" w:hAnsi="Arial" w:cs="Arial"/>
          <w:b/>
          <w:bCs/>
          <w:lang w:val="lt-LT"/>
        </w:rPr>
        <w:t xml:space="preserve">. </w:t>
      </w:r>
      <w:r w:rsidR="00FC087C" w:rsidRPr="009E5790">
        <w:rPr>
          <w:rFonts w:ascii="Arial" w:hAnsi="Arial" w:cs="Arial"/>
          <w:b/>
          <w:bCs/>
          <w:lang w:val="lt-LT"/>
        </w:rPr>
        <w:t>Dokumentai, reikalaujami pristatyti perduodant atliktus darbus:</w:t>
      </w:r>
    </w:p>
    <w:p w14:paraId="1C96A3CD" w14:textId="47727D33" w:rsidR="00813C95" w:rsidRPr="009E5790" w:rsidRDefault="003B680E" w:rsidP="00DE08A2">
      <w:pPr>
        <w:spacing w:after="0"/>
        <w:jc w:val="both"/>
        <w:rPr>
          <w:rFonts w:ascii="Arial" w:hAnsi="Arial" w:cs="Arial"/>
          <w:b/>
          <w:bCs/>
          <w:color w:val="000000" w:themeColor="text1"/>
          <w:lang w:val="lt-LT"/>
        </w:rPr>
      </w:pPr>
      <w:r w:rsidRPr="009E5790">
        <w:rPr>
          <w:rFonts w:ascii="Arial" w:hAnsi="Arial" w:cs="Arial"/>
          <w:color w:val="000000" w:themeColor="text1"/>
          <w:lang w:val="lt-LT"/>
        </w:rPr>
        <w:t>10</w:t>
      </w:r>
      <w:r w:rsidR="00C012D7" w:rsidRPr="009E5790">
        <w:rPr>
          <w:rFonts w:ascii="Arial" w:hAnsi="Arial" w:cs="Arial"/>
          <w:color w:val="000000" w:themeColor="text1"/>
          <w:lang w:val="lt-LT"/>
        </w:rPr>
        <w:t>.</w:t>
      </w:r>
      <w:r w:rsidR="00FD68BE" w:rsidRPr="009E5790">
        <w:rPr>
          <w:rFonts w:ascii="Arial" w:hAnsi="Arial" w:cs="Arial"/>
          <w:color w:val="000000" w:themeColor="text1"/>
          <w:lang w:val="lt-LT"/>
        </w:rPr>
        <w:t>3</w:t>
      </w:r>
      <w:r w:rsidR="00C012D7" w:rsidRPr="009E5790">
        <w:rPr>
          <w:rFonts w:ascii="Arial" w:hAnsi="Arial" w:cs="Arial"/>
          <w:color w:val="000000" w:themeColor="text1"/>
          <w:lang w:val="lt-LT"/>
        </w:rPr>
        <w:t>.</w:t>
      </w:r>
      <w:r w:rsidR="006B1B76" w:rsidRPr="009E5790">
        <w:rPr>
          <w:rFonts w:ascii="Arial" w:hAnsi="Arial" w:cs="Arial"/>
          <w:color w:val="000000" w:themeColor="text1"/>
          <w:lang w:val="lt-LT"/>
        </w:rPr>
        <w:t>1</w:t>
      </w:r>
      <w:r w:rsidR="00C012D7" w:rsidRPr="009E5790">
        <w:rPr>
          <w:rFonts w:ascii="Arial" w:hAnsi="Arial" w:cs="Arial"/>
          <w:color w:val="000000" w:themeColor="text1"/>
          <w:lang w:val="lt-LT"/>
        </w:rPr>
        <w:t xml:space="preserve">. </w:t>
      </w:r>
      <w:r w:rsidR="00887A5F">
        <w:rPr>
          <w:rFonts w:ascii="Arial" w:hAnsi="Arial" w:cs="Arial"/>
          <w:color w:val="000000" w:themeColor="text1"/>
          <w:lang w:val="lt-LT"/>
        </w:rPr>
        <w:t xml:space="preserve">Baigiamasis </w:t>
      </w:r>
      <w:proofErr w:type="spellStart"/>
      <w:r w:rsidR="00887A5F">
        <w:rPr>
          <w:rFonts w:ascii="Arial" w:hAnsi="Arial" w:cs="Arial"/>
          <w:color w:val="000000" w:themeColor="text1"/>
          <w:lang w:val="lt-LT"/>
        </w:rPr>
        <w:t>d</w:t>
      </w:r>
      <w:r w:rsidR="00813C95" w:rsidRPr="009E5790">
        <w:rPr>
          <w:rFonts w:ascii="Arial" w:hAnsi="Arial" w:cs="Arial"/>
          <w:color w:val="000000" w:themeColor="text1"/>
          <w:lang w:val="lt-LT"/>
        </w:rPr>
        <w:t>Darbų</w:t>
      </w:r>
      <w:proofErr w:type="spellEnd"/>
      <w:r w:rsidR="00813C95" w:rsidRPr="009E5790">
        <w:rPr>
          <w:rFonts w:ascii="Arial" w:hAnsi="Arial" w:cs="Arial"/>
          <w:color w:val="000000" w:themeColor="text1"/>
          <w:lang w:val="lt-LT"/>
        </w:rPr>
        <w:t xml:space="preserve"> priėmimo – perdavimo aktas;</w:t>
      </w:r>
    </w:p>
    <w:p w14:paraId="3D78D4AB" w14:textId="5F8389B9" w:rsidR="00EC3E2B" w:rsidRPr="009E5790" w:rsidRDefault="00EC3E2B" w:rsidP="00242A11">
      <w:pPr>
        <w:pStyle w:val="ListParagraph"/>
        <w:spacing w:after="0"/>
        <w:ind w:left="504"/>
        <w:jc w:val="both"/>
        <w:rPr>
          <w:rFonts w:ascii="Arial" w:hAnsi="Arial" w:cs="Arial"/>
          <w:b/>
          <w:bCs/>
          <w:lang w:val="lt-LT"/>
        </w:rPr>
      </w:pPr>
    </w:p>
    <w:p w14:paraId="131619CE" w14:textId="50A2776B" w:rsidR="00EC3E2B" w:rsidRPr="009E5790" w:rsidRDefault="00EC3E2B" w:rsidP="00EC3E2B">
      <w:pPr>
        <w:pBdr>
          <w:top w:val="single" w:sz="8" w:space="1" w:color="auto"/>
        </w:pBdr>
        <w:shd w:val="clear" w:color="auto" w:fill="D9E2F3" w:themeFill="accent5" w:themeFillTint="33"/>
        <w:spacing w:before="120" w:after="0"/>
        <w:ind w:left="709" w:hanging="709"/>
        <w:rPr>
          <w:rFonts w:ascii="Arial" w:hAnsi="Arial" w:cs="Arial"/>
          <w:b/>
          <w:bCs/>
          <w:lang w:eastAsia="ja-JP"/>
        </w:rPr>
      </w:pPr>
      <w:r w:rsidRPr="009E5790">
        <w:rPr>
          <w:rFonts w:ascii="Arial" w:hAnsi="Arial" w:cs="Arial"/>
          <w:b/>
          <w:bCs/>
          <w:lang w:eastAsia="ja-JP"/>
        </w:rPr>
        <w:t xml:space="preserve">II DALIS. PRIEVOLIŲ VYKDYMAS </w:t>
      </w:r>
    </w:p>
    <w:p w14:paraId="51E8A776" w14:textId="77777777" w:rsidR="00EC3E2B" w:rsidRPr="009E5790" w:rsidRDefault="00EC3E2B" w:rsidP="00EC3E2B">
      <w:pPr>
        <w:pStyle w:val="Heading2"/>
        <w:numPr>
          <w:ilvl w:val="0"/>
          <w:numId w:val="9"/>
        </w:numPr>
        <w:pBdr>
          <w:top w:val="single" w:sz="8" w:space="1" w:color="auto"/>
          <w:bottom w:val="single" w:sz="8" w:space="1" w:color="auto"/>
        </w:pBdr>
        <w:spacing w:before="0" w:after="0"/>
        <w:ind w:left="357" w:hanging="357"/>
        <w:rPr>
          <w:rFonts w:ascii="Arial" w:hAnsi="Arial" w:cs="Arial"/>
          <w:color w:val="auto"/>
          <w:sz w:val="22"/>
          <w:szCs w:val="22"/>
          <w:lang w:val="lt-LT"/>
        </w:rPr>
      </w:pPr>
      <w:r w:rsidRPr="009E5790">
        <w:rPr>
          <w:rFonts w:ascii="Arial" w:hAnsi="Arial" w:cs="Arial"/>
          <w:color w:val="auto"/>
          <w:sz w:val="22"/>
          <w:szCs w:val="22"/>
          <w:lang w:val="lt-LT"/>
        </w:rPr>
        <w:t>PRIEVOLIŲ VYKDYMO VIETA(-OS)</w:t>
      </w:r>
    </w:p>
    <w:p w14:paraId="656D3979" w14:textId="739F4D71" w:rsidR="00EC3E2B" w:rsidRPr="009E5790" w:rsidRDefault="00BD651F" w:rsidP="00EC3E2B">
      <w:pPr>
        <w:spacing w:after="0" w:line="240" w:lineRule="auto"/>
        <w:rPr>
          <w:rFonts w:ascii="Arial" w:hAnsi="Arial" w:cs="Arial"/>
        </w:rPr>
      </w:pPr>
      <w:sdt>
        <w:sdtPr>
          <w:rPr>
            <w:rFonts w:ascii="Arial" w:hAnsi="Arial" w:cs="Arial"/>
          </w:rPr>
          <w:id w:val="-1736541494"/>
          <w14:checkbox>
            <w14:checked w14:val="1"/>
            <w14:checkedState w14:val="2612" w14:font="MS Gothic"/>
            <w14:uncheckedState w14:val="2610" w14:font="MS Gothic"/>
          </w14:checkbox>
        </w:sdtPr>
        <w:sdtEndPr/>
        <w:sdtContent>
          <w:r w:rsidR="00B0302B">
            <w:rPr>
              <w:rFonts w:ascii="MS Gothic" w:eastAsia="MS Gothic" w:hAnsi="MS Gothic" w:cs="Segoe UI Symbol" w:hint="eastAsia"/>
            </w:rPr>
            <w:t>☒</w:t>
          </w:r>
        </w:sdtContent>
      </w:sdt>
      <w:r w:rsidR="00EC3E2B" w:rsidRPr="009E5790" w:rsidDel="006921FA">
        <w:rPr>
          <w:rFonts w:ascii="Arial" w:hAnsi="Arial" w:cs="Arial"/>
        </w:rPr>
        <w:t xml:space="preserve"> </w:t>
      </w:r>
      <w:proofErr w:type="spellStart"/>
      <w:r w:rsidR="00871355" w:rsidRPr="009E5790">
        <w:rPr>
          <w:rFonts w:ascii="Arial" w:hAnsi="Arial" w:cs="Arial"/>
        </w:rPr>
        <w:t>Šv</w:t>
      </w:r>
      <w:proofErr w:type="spellEnd"/>
      <w:r w:rsidR="00871355" w:rsidRPr="009E5790">
        <w:rPr>
          <w:rFonts w:ascii="Arial" w:hAnsi="Arial" w:cs="Arial"/>
        </w:rPr>
        <w:t>. Jo</w:t>
      </w:r>
      <w:r w:rsidR="00061BDC" w:rsidRPr="009E5790">
        <w:rPr>
          <w:rFonts w:ascii="Arial" w:hAnsi="Arial" w:cs="Arial"/>
        </w:rPr>
        <w:t xml:space="preserve">no </w:t>
      </w:r>
      <w:r w:rsidR="00436F74" w:rsidRPr="009E5790">
        <w:rPr>
          <w:rFonts w:ascii="Arial" w:hAnsi="Arial" w:cs="Arial"/>
        </w:rPr>
        <w:t xml:space="preserve">g. </w:t>
      </w:r>
      <w:r w:rsidR="00061BDC" w:rsidRPr="009E5790">
        <w:rPr>
          <w:rFonts w:ascii="Arial" w:hAnsi="Arial" w:cs="Arial"/>
        </w:rPr>
        <w:t>10</w:t>
      </w:r>
      <w:r w:rsidR="00436F74" w:rsidRPr="009E5790">
        <w:rPr>
          <w:rFonts w:ascii="Arial" w:hAnsi="Arial" w:cs="Arial"/>
        </w:rPr>
        <w:t>, Vilnius</w:t>
      </w:r>
      <w:r w:rsidR="000D5C2B" w:rsidRPr="009E5790">
        <w:rPr>
          <w:rFonts w:ascii="Arial" w:hAnsi="Arial" w:cs="Arial"/>
        </w:rPr>
        <w:t xml:space="preserve"> (</w:t>
      </w:r>
      <w:proofErr w:type="spellStart"/>
      <w:r w:rsidR="00061BDC" w:rsidRPr="009E5790">
        <w:rPr>
          <w:rFonts w:ascii="Arial" w:hAnsi="Arial" w:cs="Arial"/>
        </w:rPr>
        <w:t>Centrinių</w:t>
      </w:r>
      <w:proofErr w:type="spellEnd"/>
      <w:r w:rsidR="00061BDC" w:rsidRPr="009E5790">
        <w:rPr>
          <w:rFonts w:ascii="Arial" w:hAnsi="Arial" w:cs="Arial"/>
        </w:rPr>
        <w:t xml:space="preserve"> </w:t>
      </w:r>
      <w:proofErr w:type="spellStart"/>
      <w:r w:rsidR="00061BDC" w:rsidRPr="009E5790">
        <w:rPr>
          <w:rFonts w:ascii="Arial" w:hAnsi="Arial" w:cs="Arial"/>
        </w:rPr>
        <w:t>rūmų</w:t>
      </w:r>
      <w:proofErr w:type="spellEnd"/>
      <w:r w:rsidR="00061BDC" w:rsidRPr="009E5790">
        <w:rPr>
          <w:rFonts w:ascii="Arial" w:hAnsi="Arial" w:cs="Arial"/>
        </w:rPr>
        <w:t xml:space="preserve"> </w:t>
      </w:r>
      <w:proofErr w:type="spellStart"/>
      <w:r w:rsidR="00061BDC" w:rsidRPr="009E5790">
        <w:rPr>
          <w:rFonts w:ascii="Arial" w:hAnsi="Arial" w:cs="Arial"/>
        </w:rPr>
        <w:t>ansamblis</w:t>
      </w:r>
      <w:proofErr w:type="spellEnd"/>
      <w:r w:rsidR="000D5C2B" w:rsidRPr="009E5790">
        <w:rPr>
          <w:rFonts w:ascii="Arial" w:hAnsi="Arial" w:cs="Arial"/>
        </w:rPr>
        <w:t>)</w:t>
      </w:r>
    </w:p>
    <w:p w14:paraId="419F5B49" w14:textId="47AE6B71" w:rsidR="00A667E9" w:rsidRPr="009E5790" w:rsidRDefault="00FB7DF5" w:rsidP="00A667E9">
      <w:pPr>
        <w:pStyle w:val="Heading2"/>
        <w:pBdr>
          <w:top w:val="single" w:sz="8" w:space="1" w:color="auto"/>
          <w:bottom w:val="single" w:sz="8" w:space="1" w:color="auto"/>
        </w:pBdr>
        <w:spacing w:before="120"/>
        <w:rPr>
          <w:rFonts w:ascii="Arial" w:hAnsi="Arial" w:cs="Arial"/>
          <w:color w:val="auto"/>
          <w:sz w:val="22"/>
          <w:szCs w:val="22"/>
          <w:lang w:val="lt-LT"/>
        </w:rPr>
      </w:pPr>
      <w:r w:rsidRPr="009E5790">
        <w:rPr>
          <w:rFonts w:ascii="Arial" w:hAnsi="Arial" w:cs="Arial"/>
          <w:color w:val="auto"/>
          <w:sz w:val="22"/>
          <w:szCs w:val="22"/>
          <w:lang w:val="lt-LT"/>
        </w:rPr>
        <w:t>4</w:t>
      </w:r>
      <w:r w:rsidR="00F40D94" w:rsidRPr="009E5790">
        <w:rPr>
          <w:rFonts w:ascii="Arial" w:hAnsi="Arial" w:cs="Arial"/>
          <w:color w:val="auto"/>
          <w:sz w:val="22"/>
          <w:szCs w:val="22"/>
          <w:lang w:val="lt-LT"/>
        </w:rPr>
        <w:t>.PRIEDAI</w:t>
      </w:r>
    </w:p>
    <w:p w14:paraId="4E04C30D" w14:textId="70F7018A" w:rsidR="00F40D94" w:rsidRPr="006B3EAE" w:rsidRDefault="00F40D94" w:rsidP="00F40D94">
      <w:pPr>
        <w:spacing w:after="0"/>
        <w:rPr>
          <w:rFonts w:ascii="Arial" w:hAnsi="Arial" w:cs="Arial"/>
          <w:lang w:val="lt-LT" w:eastAsia="ja-JP"/>
        </w:rPr>
      </w:pPr>
      <w:proofErr w:type="spellStart"/>
      <w:r w:rsidRPr="006B3EAE">
        <w:rPr>
          <w:rFonts w:ascii="Arial" w:hAnsi="Arial" w:cs="Arial"/>
          <w:lang w:val="fr-FR" w:eastAsia="ja-JP"/>
        </w:rPr>
        <w:t>Priedas</w:t>
      </w:r>
      <w:proofErr w:type="spellEnd"/>
      <w:r w:rsidRPr="006B3EAE">
        <w:rPr>
          <w:rFonts w:ascii="Arial" w:hAnsi="Arial" w:cs="Arial"/>
          <w:lang w:val="fr-FR" w:eastAsia="ja-JP"/>
        </w:rPr>
        <w:t xml:space="preserve"> Nr. 1 – </w:t>
      </w:r>
      <w:r w:rsidR="0069239D" w:rsidRPr="006B3EAE">
        <w:rPr>
          <w:rFonts w:ascii="Arial" w:hAnsi="Arial" w:cs="Arial"/>
          <w:lang w:val="lt-LT" w:eastAsia="ja-JP"/>
        </w:rPr>
        <w:t xml:space="preserve">Vilniaus universiteto </w:t>
      </w:r>
      <w:r w:rsidR="00F3774D" w:rsidRPr="006B3EAE">
        <w:rPr>
          <w:rFonts w:ascii="Arial" w:hAnsi="Arial" w:cs="Arial"/>
          <w:lang w:val="lt-LT" w:eastAsia="ja-JP"/>
        </w:rPr>
        <w:t xml:space="preserve">centriniuose rūmuose esančių auditorijų 238 ir 239 austinis projektas, 118 </w:t>
      </w:r>
      <w:r w:rsidR="00D942B7" w:rsidRPr="006B3EAE">
        <w:rPr>
          <w:rFonts w:ascii="Arial" w:hAnsi="Arial" w:cs="Arial"/>
          <w:lang w:val="lt-LT" w:eastAsia="ja-JP"/>
        </w:rPr>
        <w:t>lap</w:t>
      </w:r>
      <w:r w:rsidR="00F3774D" w:rsidRPr="006B3EAE">
        <w:rPr>
          <w:rFonts w:ascii="Arial" w:hAnsi="Arial" w:cs="Arial"/>
          <w:lang w:val="lt-LT" w:eastAsia="ja-JP"/>
        </w:rPr>
        <w:t>ų</w:t>
      </w:r>
    </w:p>
    <w:p w14:paraId="0675566D" w14:textId="0C925F4C" w:rsidR="0095389E" w:rsidRPr="006B3EAE" w:rsidRDefault="0095389E" w:rsidP="00F40D94">
      <w:pPr>
        <w:spacing w:after="0"/>
        <w:rPr>
          <w:rFonts w:ascii="Arial" w:hAnsi="Arial" w:cs="Arial"/>
          <w:lang w:val="fr-FR" w:eastAsia="ja-JP"/>
        </w:rPr>
      </w:pPr>
      <w:r w:rsidRPr="006B3EAE">
        <w:rPr>
          <w:rFonts w:ascii="Arial" w:hAnsi="Arial" w:cs="Arial"/>
          <w:lang w:val="lt-LT" w:eastAsia="ja-JP"/>
        </w:rPr>
        <w:lastRenderedPageBreak/>
        <w:t>Priedas Nr. 2 – Darbų kiekių žiniaraštis.</w:t>
      </w:r>
    </w:p>
    <w:p w14:paraId="6272E1EA" w14:textId="5435219B" w:rsidR="00C95293" w:rsidRPr="009E5790" w:rsidRDefault="00C95293" w:rsidP="0094756D">
      <w:pPr>
        <w:spacing w:after="0"/>
        <w:rPr>
          <w:rFonts w:ascii="Arial" w:hAnsi="Arial" w:cs="Arial"/>
          <w:b/>
          <w:bCs/>
          <w:lang w:val="lt-LT"/>
        </w:rPr>
      </w:pPr>
    </w:p>
    <w:p w14:paraId="4DB69C66" w14:textId="77777777" w:rsidR="009B0B28" w:rsidRDefault="009B0B28" w:rsidP="0094756D">
      <w:pPr>
        <w:spacing w:after="0"/>
        <w:rPr>
          <w:rFonts w:ascii="Arial" w:hAnsi="Arial" w:cs="Arial"/>
          <w:b/>
          <w:bCs/>
          <w:sz w:val="24"/>
          <w:szCs w:val="24"/>
          <w:lang w:val="lt-LT"/>
        </w:rPr>
      </w:pPr>
    </w:p>
    <w:sectPr w:rsidR="009B0B28" w:rsidSect="0094756D">
      <w:headerReference w:type="default" r:id="rId12"/>
      <w:footerReference w:type="default" r:id="rId13"/>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2745" w14:textId="77777777" w:rsidR="00085A65" w:rsidRDefault="00085A65" w:rsidP="00BB4D6B">
      <w:pPr>
        <w:spacing w:after="0" w:line="240" w:lineRule="auto"/>
      </w:pPr>
      <w:r>
        <w:separator/>
      </w:r>
    </w:p>
  </w:endnote>
  <w:endnote w:type="continuationSeparator" w:id="0">
    <w:p w14:paraId="46DE0329" w14:textId="77777777" w:rsidR="00085A65" w:rsidRDefault="00085A65" w:rsidP="00BB4D6B">
      <w:pPr>
        <w:spacing w:after="0" w:line="240" w:lineRule="auto"/>
      </w:pPr>
      <w:r>
        <w:continuationSeparator/>
      </w:r>
    </w:p>
  </w:endnote>
  <w:endnote w:type="continuationNotice" w:id="1">
    <w:p w14:paraId="0C0B61D1" w14:textId="77777777" w:rsidR="00085A65" w:rsidRDefault="00085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dy">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25957A6D" w:rsidR="3E6456A0" w:rsidRPr="004058C1" w:rsidRDefault="004058C1" w:rsidP="004058C1">
    <w:pPr>
      <w:pStyle w:val="Footer"/>
      <w:jc w:val="right"/>
      <w:rPr>
        <w:rFonts w:ascii="Arial" w:hAnsi="Arial" w:cs="Arial"/>
        <w:sz w:val="18"/>
        <w:szCs w:val="18"/>
      </w:rPr>
    </w:pPr>
    <w:proofErr w:type="spellStart"/>
    <w:r>
      <w:rPr>
        <w:rFonts w:ascii="Arial" w:hAnsi="Arial" w:cs="Arial"/>
        <w:sz w:val="18"/>
        <w:szCs w:val="18"/>
      </w:rPr>
      <w:t>Versija</w:t>
    </w:r>
    <w:proofErr w:type="spellEnd"/>
    <w:r>
      <w:rPr>
        <w:rFonts w:ascii="Arial" w:hAnsi="Arial" w:cs="Arial"/>
        <w:sz w:val="18"/>
        <w:szCs w:val="18"/>
      </w:rPr>
      <w:t xml:space="preserve"> 2024</w:t>
    </w:r>
    <w:r w:rsidR="00403828">
      <w:rPr>
        <w:rFonts w:ascii="Arial" w:hAnsi="Arial" w:cs="Arial"/>
        <w:sz w:val="18"/>
        <w:szCs w:val="18"/>
      </w:rPr>
      <w:t>09</w:t>
    </w:r>
    <w:r w:rsidR="00CB1C8D">
      <w:rPr>
        <w:rFonts w:ascii="Arial" w:hAnsi="Arial" w:cs="Arial"/>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75C8" w14:textId="77777777" w:rsidR="00085A65" w:rsidRDefault="00085A65" w:rsidP="00BB4D6B">
      <w:pPr>
        <w:spacing w:after="0" w:line="240" w:lineRule="auto"/>
      </w:pPr>
      <w:r>
        <w:separator/>
      </w:r>
    </w:p>
  </w:footnote>
  <w:footnote w:type="continuationSeparator" w:id="0">
    <w:p w14:paraId="6A25793C" w14:textId="77777777" w:rsidR="00085A65" w:rsidRDefault="00085A65" w:rsidP="00BB4D6B">
      <w:pPr>
        <w:spacing w:after="0" w:line="240" w:lineRule="auto"/>
      </w:pPr>
      <w:r>
        <w:continuationSeparator/>
      </w:r>
    </w:p>
  </w:footnote>
  <w:footnote w:type="continuationNotice" w:id="1">
    <w:p w14:paraId="7C880F4D" w14:textId="77777777" w:rsidR="00085A65" w:rsidRDefault="00085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07CFD164" w:rsidR="3E6456A0" w:rsidRPr="0094756D" w:rsidRDefault="004F6CCB" w:rsidP="0094756D">
    <w:pPr>
      <w:pStyle w:val="Header"/>
      <w:jc w:val="right"/>
      <w:rPr>
        <w:i/>
        <w:iCs/>
      </w:rPr>
    </w:pPr>
    <w:proofErr w:type="spellStart"/>
    <w:r w:rsidRPr="0094756D">
      <w:rPr>
        <w:i/>
        <w:iCs/>
      </w:rPr>
      <w:t>Specialiųjų</w:t>
    </w:r>
    <w:proofErr w:type="spellEnd"/>
    <w:r w:rsidRPr="0094756D">
      <w:rPr>
        <w:i/>
        <w:iCs/>
      </w:rPr>
      <w:t xml:space="preserve"> </w:t>
    </w:r>
    <w:proofErr w:type="spellStart"/>
    <w:r w:rsidRPr="0094756D">
      <w:rPr>
        <w:i/>
        <w:iCs/>
      </w:rPr>
      <w:t>pirkimo</w:t>
    </w:r>
    <w:proofErr w:type="spellEnd"/>
    <w:r w:rsidRPr="0094756D">
      <w:rPr>
        <w:i/>
        <w:iCs/>
      </w:rPr>
      <w:t xml:space="preserve"> </w:t>
    </w:r>
    <w:proofErr w:type="spellStart"/>
    <w:r w:rsidRPr="0094756D">
      <w:rPr>
        <w:i/>
        <w:iCs/>
      </w:rPr>
      <w:t>sąlygų</w:t>
    </w:r>
    <w:proofErr w:type="spellEnd"/>
    <w:r w:rsidRPr="0094756D">
      <w:rPr>
        <w:i/>
        <w:iCs/>
      </w:rPr>
      <w:t xml:space="preserve"> </w:t>
    </w:r>
    <w:r w:rsidRPr="0094756D">
      <w:rPr>
        <w:i/>
        <w:iCs/>
        <w:color w:val="FF0000"/>
      </w:rPr>
      <w:t>__</w:t>
    </w:r>
    <w:r w:rsidRPr="0094756D">
      <w:rPr>
        <w:i/>
        <w:iCs/>
      </w:rPr>
      <w:t xml:space="preserve"> </w:t>
    </w:r>
    <w:proofErr w:type="spellStart"/>
    <w:r w:rsidRPr="0094756D">
      <w:rPr>
        <w:i/>
        <w:iCs/>
      </w:rPr>
      <w:t>priedas</w:t>
    </w:r>
    <w:proofErr w:type="spellEnd"/>
    <w:r w:rsidRPr="0094756D">
      <w:rPr>
        <w:i/>
        <w:iCs/>
      </w:rPr>
      <w:t xml:space="preserve"> “</w:t>
    </w:r>
    <w:proofErr w:type="spellStart"/>
    <w:r w:rsidRPr="0094756D">
      <w:rPr>
        <w:i/>
        <w:iCs/>
      </w:rPr>
      <w:t>Techninė</w:t>
    </w:r>
    <w:proofErr w:type="spellEnd"/>
    <w:r w:rsidRPr="0094756D">
      <w:rPr>
        <w:i/>
        <w:iCs/>
      </w:rPr>
      <w:t xml:space="preserve"> </w:t>
    </w:r>
    <w:proofErr w:type="spellStart"/>
    <w:r w:rsidRPr="0094756D">
      <w:rPr>
        <w:i/>
        <w:iCs/>
      </w:rPr>
      <w:t>specifikacija</w:t>
    </w:r>
    <w:proofErr w:type="spellEnd"/>
    <w:r w:rsidRPr="0094756D">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862"/>
    <w:multiLevelType w:val="multilevel"/>
    <w:tmpl w:val="40485FF2"/>
    <w:lvl w:ilvl="0">
      <w:start w:val="5"/>
      <w:numFmt w:val="decimal"/>
      <w:lvlText w:val="%1."/>
      <w:lvlJc w:val="left"/>
      <w:pPr>
        <w:ind w:left="360" w:hanging="360"/>
      </w:pPr>
      <w:rPr>
        <w:rFonts w:hint="default"/>
        <w:b/>
        <w:i w:val="0"/>
        <w:color w:val="auto"/>
        <w:sz w:val="22"/>
      </w:rPr>
    </w:lvl>
    <w:lvl w:ilvl="1">
      <w:start w:val="1"/>
      <w:numFmt w:val="decimal"/>
      <w:lvlText w:val="%1.%2."/>
      <w:lvlJc w:val="left"/>
      <w:pPr>
        <w:ind w:left="864" w:hanging="360"/>
      </w:pPr>
      <w:rPr>
        <w:rFonts w:hint="default"/>
        <w:b w:val="0"/>
        <w:sz w:val="20"/>
        <w:szCs w:val="20"/>
      </w:rPr>
    </w:lvl>
    <w:lvl w:ilvl="2">
      <w:start w:val="1"/>
      <w:numFmt w:val="decimal"/>
      <w:lvlText w:val="%1.%2.%3."/>
      <w:lvlJc w:val="left"/>
      <w:pPr>
        <w:ind w:left="1728" w:hanging="720"/>
      </w:pPr>
      <w:rPr>
        <w:rFonts w:hint="default"/>
        <w:b w:val="0"/>
        <w:sz w:val="22"/>
      </w:rPr>
    </w:lvl>
    <w:lvl w:ilvl="3">
      <w:start w:val="1"/>
      <w:numFmt w:val="decimal"/>
      <w:lvlText w:val="%1.%2.%3.%4."/>
      <w:lvlJc w:val="left"/>
      <w:pPr>
        <w:ind w:left="2232" w:hanging="720"/>
      </w:pPr>
      <w:rPr>
        <w:rFonts w:hint="default"/>
        <w:b w:val="0"/>
        <w:sz w:val="22"/>
      </w:rPr>
    </w:lvl>
    <w:lvl w:ilvl="4">
      <w:start w:val="1"/>
      <w:numFmt w:val="decimal"/>
      <w:lvlText w:val="%1.%2.%3.%4.%5."/>
      <w:lvlJc w:val="left"/>
      <w:pPr>
        <w:ind w:left="3096" w:hanging="1080"/>
      </w:pPr>
      <w:rPr>
        <w:rFonts w:hint="default"/>
        <w:b w:val="0"/>
        <w:sz w:val="22"/>
      </w:rPr>
    </w:lvl>
    <w:lvl w:ilvl="5">
      <w:start w:val="1"/>
      <w:numFmt w:val="decimal"/>
      <w:lvlText w:val="%1.%2.%3.%4.%5.%6."/>
      <w:lvlJc w:val="left"/>
      <w:pPr>
        <w:ind w:left="3600" w:hanging="1080"/>
      </w:pPr>
      <w:rPr>
        <w:rFonts w:hint="default"/>
        <w:b w:val="0"/>
        <w:sz w:val="22"/>
      </w:rPr>
    </w:lvl>
    <w:lvl w:ilvl="6">
      <w:start w:val="1"/>
      <w:numFmt w:val="decimal"/>
      <w:lvlText w:val="%1.%2.%3.%4.%5.%6.%7."/>
      <w:lvlJc w:val="left"/>
      <w:pPr>
        <w:ind w:left="4464" w:hanging="1440"/>
      </w:pPr>
      <w:rPr>
        <w:rFonts w:hint="default"/>
        <w:b w:val="0"/>
        <w:sz w:val="22"/>
      </w:rPr>
    </w:lvl>
    <w:lvl w:ilvl="7">
      <w:start w:val="1"/>
      <w:numFmt w:val="decimal"/>
      <w:lvlText w:val="%1.%2.%3.%4.%5.%6.%7.%8."/>
      <w:lvlJc w:val="left"/>
      <w:pPr>
        <w:ind w:left="4968" w:hanging="1440"/>
      </w:pPr>
      <w:rPr>
        <w:rFonts w:hint="default"/>
        <w:b w:val="0"/>
        <w:sz w:val="22"/>
      </w:rPr>
    </w:lvl>
    <w:lvl w:ilvl="8">
      <w:start w:val="1"/>
      <w:numFmt w:val="decimal"/>
      <w:lvlText w:val="%1.%2.%3.%4.%5.%6.%7.%8.%9."/>
      <w:lvlJc w:val="left"/>
      <w:pPr>
        <w:ind w:left="5832" w:hanging="1800"/>
      </w:pPr>
      <w:rPr>
        <w:rFonts w:hint="default"/>
        <w:b w:val="0"/>
        <w:sz w:val="22"/>
      </w:rPr>
    </w:lvl>
  </w:abstractNum>
  <w:abstractNum w:abstractNumId="1"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4B43F2"/>
    <w:multiLevelType w:val="hybridMultilevel"/>
    <w:tmpl w:val="B31265FA"/>
    <w:lvl w:ilvl="0" w:tplc="04270001">
      <w:start w:val="1"/>
      <w:numFmt w:val="bullet"/>
      <w:lvlText w:val=""/>
      <w:lvlJc w:val="left"/>
      <w:pPr>
        <w:ind w:left="1110" w:hanging="360"/>
      </w:pPr>
      <w:rPr>
        <w:rFonts w:ascii="Symbol" w:hAnsi="Symbol"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6"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1" w15:restartNumberingAfterBreak="0">
    <w:nsid w:val="1D8708B3"/>
    <w:multiLevelType w:val="hybridMultilevel"/>
    <w:tmpl w:val="BFC21C68"/>
    <w:lvl w:ilvl="0" w:tplc="0427000B">
      <w:start w:val="1"/>
      <w:numFmt w:val="bullet"/>
      <w:lvlText w:val=""/>
      <w:lvlJc w:val="left"/>
      <w:pPr>
        <w:ind w:left="1505" w:hanging="360"/>
      </w:pPr>
      <w:rPr>
        <w:rFonts w:ascii="Wingdings" w:hAnsi="Wingdings" w:hint="default"/>
      </w:rPr>
    </w:lvl>
    <w:lvl w:ilvl="1" w:tplc="04270003" w:tentative="1">
      <w:start w:val="1"/>
      <w:numFmt w:val="bullet"/>
      <w:lvlText w:val="o"/>
      <w:lvlJc w:val="left"/>
      <w:pPr>
        <w:ind w:left="2225" w:hanging="360"/>
      </w:pPr>
      <w:rPr>
        <w:rFonts w:ascii="Courier New" w:hAnsi="Courier New" w:cs="Courier New" w:hint="default"/>
      </w:rPr>
    </w:lvl>
    <w:lvl w:ilvl="2" w:tplc="04270005" w:tentative="1">
      <w:start w:val="1"/>
      <w:numFmt w:val="bullet"/>
      <w:lvlText w:val=""/>
      <w:lvlJc w:val="left"/>
      <w:pPr>
        <w:ind w:left="2945" w:hanging="360"/>
      </w:pPr>
      <w:rPr>
        <w:rFonts w:ascii="Wingdings" w:hAnsi="Wingdings" w:hint="default"/>
      </w:rPr>
    </w:lvl>
    <w:lvl w:ilvl="3" w:tplc="04270001" w:tentative="1">
      <w:start w:val="1"/>
      <w:numFmt w:val="bullet"/>
      <w:lvlText w:val=""/>
      <w:lvlJc w:val="left"/>
      <w:pPr>
        <w:ind w:left="3665" w:hanging="360"/>
      </w:pPr>
      <w:rPr>
        <w:rFonts w:ascii="Symbol" w:hAnsi="Symbol" w:hint="default"/>
      </w:rPr>
    </w:lvl>
    <w:lvl w:ilvl="4" w:tplc="04270003" w:tentative="1">
      <w:start w:val="1"/>
      <w:numFmt w:val="bullet"/>
      <w:lvlText w:val="o"/>
      <w:lvlJc w:val="left"/>
      <w:pPr>
        <w:ind w:left="4385" w:hanging="360"/>
      </w:pPr>
      <w:rPr>
        <w:rFonts w:ascii="Courier New" w:hAnsi="Courier New" w:cs="Courier New" w:hint="default"/>
      </w:rPr>
    </w:lvl>
    <w:lvl w:ilvl="5" w:tplc="04270005" w:tentative="1">
      <w:start w:val="1"/>
      <w:numFmt w:val="bullet"/>
      <w:lvlText w:val=""/>
      <w:lvlJc w:val="left"/>
      <w:pPr>
        <w:ind w:left="5105" w:hanging="360"/>
      </w:pPr>
      <w:rPr>
        <w:rFonts w:ascii="Wingdings" w:hAnsi="Wingdings" w:hint="default"/>
      </w:rPr>
    </w:lvl>
    <w:lvl w:ilvl="6" w:tplc="04270001" w:tentative="1">
      <w:start w:val="1"/>
      <w:numFmt w:val="bullet"/>
      <w:lvlText w:val=""/>
      <w:lvlJc w:val="left"/>
      <w:pPr>
        <w:ind w:left="5825" w:hanging="360"/>
      </w:pPr>
      <w:rPr>
        <w:rFonts w:ascii="Symbol" w:hAnsi="Symbol" w:hint="default"/>
      </w:rPr>
    </w:lvl>
    <w:lvl w:ilvl="7" w:tplc="04270003" w:tentative="1">
      <w:start w:val="1"/>
      <w:numFmt w:val="bullet"/>
      <w:lvlText w:val="o"/>
      <w:lvlJc w:val="left"/>
      <w:pPr>
        <w:ind w:left="6545" w:hanging="360"/>
      </w:pPr>
      <w:rPr>
        <w:rFonts w:ascii="Courier New" w:hAnsi="Courier New" w:cs="Courier New" w:hint="default"/>
      </w:rPr>
    </w:lvl>
    <w:lvl w:ilvl="8" w:tplc="04270005" w:tentative="1">
      <w:start w:val="1"/>
      <w:numFmt w:val="bullet"/>
      <w:lvlText w:val=""/>
      <w:lvlJc w:val="left"/>
      <w:pPr>
        <w:ind w:left="7265" w:hanging="360"/>
      </w:pPr>
      <w:rPr>
        <w:rFonts w:ascii="Wingdings" w:hAnsi="Wingdings" w:hint="default"/>
      </w:rPr>
    </w:lvl>
  </w:abstractNum>
  <w:abstractNum w:abstractNumId="12" w15:restartNumberingAfterBreak="0">
    <w:nsid w:val="1EB37C4B"/>
    <w:multiLevelType w:val="multilevel"/>
    <w:tmpl w:val="73062AE2"/>
    <w:lvl w:ilvl="0">
      <w:start w:val="4"/>
      <w:numFmt w:val="decimal"/>
      <w:lvlText w:val="%1."/>
      <w:lvlJc w:val="left"/>
      <w:pPr>
        <w:ind w:left="504" w:hanging="504"/>
      </w:pPr>
      <w:rPr>
        <w:rFonts w:hint="default"/>
        <w:b/>
        <w:bCs w:val="0"/>
        <w:i w:val="0"/>
        <w:iCs w:val="0"/>
      </w:rPr>
    </w:lvl>
    <w:lvl w:ilvl="1">
      <w:start w:val="3"/>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8"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2"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605FE"/>
    <w:multiLevelType w:val="multilevel"/>
    <w:tmpl w:val="6B007B3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7"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5" w15:restartNumberingAfterBreak="0">
    <w:nsid w:val="64DF7BF1"/>
    <w:multiLevelType w:val="hybridMultilevel"/>
    <w:tmpl w:val="25241F26"/>
    <w:lvl w:ilvl="0" w:tplc="04270001">
      <w:start w:val="1"/>
      <w:numFmt w:val="bullet"/>
      <w:lvlText w:val=""/>
      <w:lvlJc w:val="left"/>
      <w:pPr>
        <w:ind w:left="1110" w:hanging="360"/>
      </w:pPr>
      <w:rPr>
        <w:rFonts w:ascii="Symbol" w:hAnsi="Symbol"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36"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8"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7"/>
  </w:num>
  <w:num w:numId="3">
    <w:abstractNumId w:val="9"/>
  </w:num>
  <w:num w:numId="4">
    <w:abstractNumId w:val="27"/>
  </w:num>
  <w:num w:numId="5">
    <w:abstractNumId w:val="1"/>
  </w:num>
  <w:num w:numId="6">
    <w:abstractNumId w:val="37"/>
  </w:num>
  <w:num w:numId="7">
    <w:abstractNumId w:val="26"/>
  </w:num>
  <w:num w:numId="8">
    <w:abstractNumId w:val="39"/>
  </w:num>
  <w:num w:numId="9">
    <w:abstractNumId w:val="7"/>
  </w:num>
  <w:num w:numId="10">
    <w:abstractNumId w:val="20"/>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5"/>
  </w:num>
  <w:num w:numId="12">
    <w:abstractNumId w:val="21"/>
  </w:num>
  <w:num w:numId="13">
    <w:abstractNumId w:val="10"/>
  </w:num>
  <w:num w:numId="14">
    <w:abstractNumId w:val="33"/>
  </w:num>
  <w:num w:numId="15">
    <w:abstractNumId w:val="16"/>
  </w:num>
  <w:num w:numId="16">
    <w:abstractNumId w:val="18"/>
  </w:num>
  <w:num w:numId="17">
    <w:abstractNumId w:val="24"/>
  </w:num>
  <w:num w:numId="18">
    <w:abstractNumId w:val="25"/>
  </w:num>
  <w:num w:numId="19">
    <w:abstractNumId w:val="14"/>
  </w:num>
  <w:num w:numId="20">
    <w:abstractNumId w:val="3"/>
  </w:num>
  <w:num w:numId="21">
    <w:abstractNumId w:val="19"/>
  </w:num>
  <w:num w:numId="22">
    <w:abstractNumId w:val="40"/>
  </w:num>
  <w:num w:numId="23">
    <w:abstractNumId w:val="4"/>
  </w:num>
  <w:num w:numId="24">
    <w:abstractNumId w:val="13"/>
  </w:num>
  <w:num w:numId="25">
    <w:abstractNumId w:val="29"/>
  </w:num>
  <w:num w:numId="26">
    <w:abstractNumId w:val="2"/>
  </w:num>
  <w:num w:numId="27">
    <w:abstractNumId w:val="32"/>
  </w:num>
  <w:num w:numId="28">
    <w:abstractNumId w:val="30"/>
  </w:num>
  <w:num w:numId="29">
    <w:abstractNumId w:val="36"/>
  </w:num>
  <w:num w:numId="30">
    <w:abstractNumId w:val="31"/>
  </w:num>
  <w:num w:numId="31">
    <w:abstractNumId w:val="6"/>
  </w:num>
  <w:num w:numId="32">
    <w:abstractNumId w:val="38"/>
  </w:num>
  <w:num w:numId="33">
    <w:abstractNumId w:val="34"/>
  </w:num>
  <w:num w:numId="34">
    <w:abstractNumId w:val="8"/>
  </w:num>
  <w:num w:numId="35">
    <w:abstractNumId w:val="28"/>
  </w:num>
  <w:num w:numId="36">
    <w:abstractNumId w:val="22"/>
  </w:num>
  <w:num w:numId="37">
    <w:abstractNumId w:val="5"/>
  </w:num>
  <w:num w:numId="38">
    <w:abstractNumId w:val="35"/>
  </w:num>
  <w:num w:numId="39">
    <w:abstractNumId w:val="12"/>
  </w:num>
  <w:num w:numId="40">
    <w:abstractNumId w:val="0"/>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80D"/>
    <w:rsid w:val="00010FE1"/>
    <w:rsid w:val="000124DC"/>
    <w:rsid w:val="000135C3"/>
    <w:rsid w:val="00015FFE"/>
    <w:rsid w:val="0002202E"/>
    <w:rsid w:val="00023B14"/>
    <w:rsid w:val="0002427E"/>
    <w:rsid w:val="00026AC9"/>
    <w:rsid w:val="00027653"/>
    <w:rsid w:val="00027BF6"/>
    <w:rsid w:val="0003191A"/>
    <w:rsid w:val="00032D94"/>
    <w:rsid w:val="00033264"/>
    <w:rsid w:val="00036AFE"/>
    <w:rsid w:val="00036ED2"/>
    <w:rsid w:val="0003709D"/>
    <w:rsid w:val="00040450"/>
    <w:rsid w:val="00042DDB"/>
    <w:rsid w:val="00043F77"/>
    <w:rsid w:val="00046F65"/>
    <w:rsid w:val="000471E1"/>
    <w:rsid w:val="00051E68"/>
    <w:rsid w:val="000533D9"/>
    <w:rsid w:val="00054130"/>
    <w:rsid w:val="000545C4"/>
    <w:rsid w:val="000577D0"/>
    <w:rsid w:val="00061BDC"/>
    <w:rsid w:val="00062981"/>
    <w:rsid w:val="0006468E"/>
    <w:rsid w:val="00066F8B"/>
    <w:rsid w:val="000672BC"/>
    <w:rsid w:val="00067FF2"/>
    <w:rsid w:val="00070433"/>
    <w:rsid w:val="00071A95"/>
    <w:rsid w:val="000740BC"/>
    <w:rsid w:val="00075416"/>
    <w:rsid w:val="00075FD5"/>
    <w:rsid w:val="00076945"/>
    <w:rsid w:val="00082D50"/>
    <w:rsid w:val="00085A65"/>
    <w:rsid w:val="00087396"/>
    <w:rsid w:val="0009230E"/>
    <w:rsid w:val="00093451"/>
    <w:rsid w:val="00094899"/>
    <w:rsid w:val="00094F81"/>
    <w:rsid w:val="000979C2"/>
    <w:rsid w:val="000A11BD"/>
    <w:rsid w:val="000A15C5"/>
    <w:rsid w:val="000A2479"/>
    <w:rsid w:val="000A3132"/>
    <w:rsid w:val="000A4441"/>
    <w:rsid w:val="000A7737"/>
    <w:rsid w:val="000B58FF"/>
    <w:rsid w:val="000C2921"/>
    <w:rsid w:val="000C3FC7"/>
    <w:rsid w:val="000C6CA1"/>
    <w:rsid w:val="000D3BD5"/>
    <w:rsid w:val="000D4268"/>
    <w:rsid w:val="000D5C2B"/>
    <w:rsid w:val="000D5C66"/>
    <w:rsid w:val="000D6BD1"/>
    <w:rsid w:val="000D76FE"/>
    <w:rsid w:val="000D780C"/>
    <w:rsid w:val="000E0047"/>
    <w:rsid w:val="000E023A"/>
    <w:rsid w:val="000E0944"/>
    <w:rsid w:val="000E1BA8"/>
    <w:rsid w:val="000E1E9D"/>
    <w:rsid w:val="000E259A"/>
    <w:rsid w:val="000E5491"/>
    <w:rsid w:val="000F27FE"/>
    <w:rsid w:val="00100F7F"/>
    <w:rsid w:val="0010319F"/>
    <w:rsid w:val="00104949"/>
    <w:rsid w:val="00104C2C"/>
    <w:rsid w:val="0010794C"/>
    <w:rsid w:val="001113D0"/>
    <w:rsid w:val="00111473"/>
    <w:rsid w:val="00111C6D"/>
    <w:rsid w:val="0011444B"/>
    <w:rsid w:val="0011446A"/>
    <w:rsid w:val="00114C24"/>
    <w:rsid w:val="0011768A"/>
    <w:rsid w:val="00120DAB"/>
    <w:rsid w:val="00121B1F"/>
    <w:rsid w:val="0012200C"/>
    <w:rsid w:val="0012450A"/>
    <w:rsid w:val="00124F02"/>
    <w:rsid w:val="00126CC6"/>
    <w:rsid w:val="00126D2F"/>
    <w:rsid w:val="00126E8D"/>
    <w:rsid w:val="00130192"/>
    <w:rsid w:val="00130B75"/>
    <w:rsid w:val="001340CB"/>
    <w:rsid w:val="00134C4B"/>
    <w:rsid w:val="00137DC0"/>
    <w:rsid w:val="0014152D"/>
    <w:rsid w:val="001446A3"/>
    <w:rsid w:val="00145C0D"/>
    <w:rsid w:val="00146D2B"/>
    <w:rsid w:val="0015018A"/>
    <w:rsid w:val="00151124"/>
    <w:rsid w:val="0015195C"/>
    <w:rsid w:val="0016022F"/>
    <w:rsid w:val="00160EDA"/>
    <w:rsid w:val="00165911"/>
    <w:rsid w:val="00166570"/>
    <w:rsid w:val="00167912"/>
    <w:rsid w:val="00170411"/>
    <w:rsid w:val="00171D10"/>
    <w:rsid w:val="001721D2"/>
    <w:rsid w:val="001774E7"/>
    <w:rsid w:val="001811B2"/>
    <w:rsid w:val="00182781"/>
    <w:rsid w:val="001847AA"/>
    <w:rsid w:val="0019338F"/>
    <w:rsid w:val="00194C74"/>
    <w:rsid w:val="0019516B"/>
    <w:rsid w:val="00197DF4"/>
    <w:rsid w:val="001A133A"/>
    <w:rsid w:val="001A4288"/>
    <w:rsid w:val="001A5F27"/>
    <w:rsid w:val="001A7C22"/>
    <w:rsid w:val="001B1B8B"/>
    <w:rsid w:val="001B67E2"/>
    <w:rsid w:val="001B7725"/>
    <w:rsid w:val="001C1588"/>
    <w:rsid w:val="001C26DA"/>
    <w:rsid w:val="001C4415"/>
    <w:rsid w:val="001C4797"/>
    <w:rsid w:val="001C5BC3"/>
    <w:rsid w:val="001C679D"/>
    <w:rsid w:val="001C7080"/>
    <w:rsid w:val="001C789F"/>
    <w:rsid w:val="001D7588"/>
    <w:rsid w:val="001E0511"/>
    <w:rsid w:val="001E1910"/>
    <w:rsid w:val="001E2F36"/>
    <w:rsid w:val="001E5B63"/>
    <w:rsid w:val="001E5E0B"/>
    <w:rsid w:val="001E7836"/>
    <w:rsid w:val="001F0F5D"/>
    <w:rsid w:val="001F1464"/>
    <w:rsid w:val="001F1CF1"/>
    <w:rsid w:val="001F1F0A"/>
    <w:rsid w:val="00202A1F"/>
    <w:rsid w:val="002044BE"/>
    <w:rsid w:val="00205268"/>
    <w:rsid w:val="00205AD7"/>
    <w:rsid w:val="0020602C"/>
    <w:rsid w:val="0020670F"/>
    <w:rsid w:val="00212017"/>
    <w:rsid w:val="0021391A"/>
    <w:rsid w:val="0021484A"/>
    <w:rsid w:val="002207D5"/>
    <w:rsid w:val="00223658"/>
    <w:rsid w:val="00230805"/>
    <w:rsid w:val="002317DE"/>
    <w:rsid w:val="002323FD"/>
    <w:rsid w:val="00241825"/>
    <w:rsid w:val="002424E8"/>
    <w:rsid w:val="00242512"/>
    <w:rsid w:val="002425CF"/>
    <w:rsid w:val="00242A11"/>
    <w:rsid w:val="0024451B"/>
    <w:rsid w:val="0024487E"/>
    <w:rsid w:val="00245A8E"/>
    <w:rsid w:val="002460E2"/>
    <w:rsid w:val="002548C2"/>
    <w:rsid w:val="00254979"/>
    <w:rsid w:val="0025529F"/>
    <w:rsid w:val="00256943"/>
    <w:rsid w:val="00257E93"/>
    <w:rsid w:val="00260255"/>
    <w:rsid w:val="00263CCB"/>
    <w:rsid w:val="002650F6"/>
    <w:rsid w:val="0027329F"/>
    <w:rsid w:val="002755D7"/>
    <w:rsid w:val="0027682B"/>
    <w:rsid w:val="00276C10"/>
    <w:rsid w:val="00277589"/>
    <w:rsid w:val="002816A7"/>
    <w:rsid w:val="00281772"/>
    <w:rsid w:val="002868DC"/>
    <w:rsid w:val="00287BD2"/>
    <w:rsid w:val="002A11BD"/>
    <w:rsid w:val="002A3B39"/>
    <w:rsid w:val="002A431A"/>
    <w:rsid w:val="002A49E1"/>
    <w:rsid w:val="002A5088"/>
    <w:rsid w:val="002A6D5D"/>
    <w:rsid w:val="002A7F54"/>
    <w:rsid w:val="002B1CC0"/>
    <w:rsid w:val="002B28B0"/>
    <w:rsid w:val="002B5AA8"/>
    <w:rsid w:val="002C082E"/>
    <w:rsid w:val="002C0E6E"/>
    <w:rsid w:val="002C2091"/>
    <w:rsid w:val="002C62B3"/>
    <w:rsid w:val="002D431A"/>
    <w:rsid w:val="002D7FB9"/>
    <w:rsid w:val="002E4709"/>
    <w:rsid w:val="002E5576"/>
    <w:rsid w:val="002E6A63"/>
    <w:rsid w:val="002E6CDC"/>
    <w:rsid w:val="002E7727"/>
    <w:rsid w:val="002F0788"/>
    <w:rsid w:val="002F0AF4"/>
    <w:rsid w:val="002F146D"/>
    <w:rsid w:val="002F3E45"/>
    <w:rsid w:val="002F4849"/>
    <w:rsid w:val="002F4F2E"/>
    <w:rsid w:val="002F51A0"/>
    <w:rsid w:val="002F6EBE"/>
    <w:rsid w:val="0030263C"/>
    <w:rsid w:val="00306892"/>
    <w:rsid w:val="00307313"/>
    <w:rsid w:val="00307D76"/>
    <w:rsid w:val="00310204"/>
    <w:rsid w:val="003109C1"/>
    <w:rsid w:val="00312DDC"/>
    <w:rsid w:val="00314A64"/>
    <w:rsid w:val="00315B29"/>
    <w:rsid w:val="0031624C"/>
    <w:rsid w:val="00320C18"/>
    <w:rsid w:val="003233E8"/>
    <w:rsid w:val="00324729"/>
    <w:rsid w:val="00324A33"/>
    <w:rsid w:val="00324FBE"/>
    <w:rsid w:val="003267C2"/>
    <w:rsid w:val="00331411"/>
    <w:rsid w:val="00333580"/>
    <w:rsid w:val="00343CD2"/>
    <w:rsid w:val="00345D70"/>
    <w:rsid w:val="00346B58"/>
    <w:rsid w:val="00346BFC"/>
    <w:rsid w:val="00350783"/>
    <w:rsid w:val="003522EC"/>
    <w:rsid w:val="003528B5"/>
    <w:rsid w:val="003536A0"/>
    <w:rsid w:val="00354719"/>
    <w:rsid w:val="00355DF6"/>
    <w:rsid w:val="003618CF"/>
    <w:rsid w:val="00361CCA"/>
    <w:rsid w:val="0036448A"/>
    <w:rsid w:val="0036532C"/>
    <w:rsid w:val="00370C49"/>
    <w:rsid w:val="003753C7"/>
    <w:rsid w:val="003757AB"/>
    <w:rsid w:val="0037599B"/>
    <w:rsid w:val="00377A36"/>
    <w:rsid w:val="00380F27"/>
    <w:rsid w:val="0038317F"/>
    <w:rsid w:val="0038594A"/>
    <w:rsid w:val="00386E00"/>
    <w:rsid w:val="003874A9"/>
    <w:rsid w:val="003877DF"/>
    <w:rsid w:val="0039066B"/>
    <w:rsid w:val="0039390D"/>
    <w:rsid w:val="00396191"/>
    <w:rsid w:val="00396A0E"/>
    <w:rsid w:val="003A0C8B"/>
    <w:rsid w:val="003A1B1D"/>
    <w:rsid w:val="003A330D"/>
    <w:rsid w:val="003A6991"/>
    <w:rsid w:val="003B67CD"/>
    <w:rsid w:val="003B680E"/>
    <w:rsid w:val="003C5382"/>
    <w:rsid w:val="003C6FD0"/>
    <w:rsid w:val="003C782C"/>
    <w:rsid w:val="003D0BEF"/>
    <w:rsid w:val="003D0FF7"/>
    <w:rsid w:val="003D16FD"/>
    <w:rsid w:val="003D3B9B"/>
    <w:rsid w:val="003D4EAB"/>
    <w:rsid w:val="003E0180"/>
    <w:rsid w:val="003E49A7"/>
    <w:rsid w:val="003F11DA"/>
    <w:rsid w:val="003F147E"/>
    <w:rsid w:val="003F1F93"/>
    <w:rsid w:val="003F33F1"/>
    <w:rsid w:val="003F3E46"/>
    <w:rsid w:val="003F4E1B"/>
    <w:rsid w:val="003F550A"/>
    <w:rsid w:val="003F56C9"/>
    <w:rsid w:val="003F5FF8"/>
    <w:rsid w:val="003F7D78"/>
    <w:rsid w:val="00402BCD"/>
    <w:rsid w:val="00403828"/>
    <w:rsid w:val="00403CD2"/>
    <w:rsid w:val="004058C1"/>
    <w:rsid w:val="00406B3D"/>
    <w:rsid w:val="00410018"/>
    <w:rsid w:val="0041089A"/>
    <w:rsid w:val="00414CCD"/>
    <w:rsid w:val="004169AE"/>
    <w:rsid w:val="00420FD8"/>
    <w:rsid w:val="00423F02"/>
    <w:rsid w:val="004257F0"/>
    <w:rsid w:val="00425E92"/>
    <w:rsid w:val="00427274"/>
    <w:rsid w:val="00431081"/>
    <w:rsid w:val="004311CC"/>
    <w:rsid w:val="004341EF"/>
    <w:rsid w:val="00436F74"/>
    <w:rsid w:val="004373B2"/>
    <w:rsid w:val="00437DC9"/>
    <w:rsid w:val="00442610"/>
    <w:rsid w:val="00445A60"/>
    <w:rsid w:val="004469DD"/>
    <w:rsid w:val="00446AB1"/>
    <w:rsid w:val="00453C3F"/>
    <w:rsid w:val="004579E5"/>
    <w:rsid w:val="00460E41"/>
    <w:rsid w:val="004716A8"/>
    <w:rsid w:val="00471C33"/>
    <w:rsid w:val="00472839"/>
    <w:rsid w:val="00480047"/>
    <w:rsid w:val="00481D68"/>
    <w:rsid w:val="00482A34"/>
    <w:rsid w:val="004832F6"/>
    <w:rsid w:val="00484A40"/>
    <w:rsid w:val="004851EC"/>
    <w:rsid w:val="0049033B"/>
    <w:rsid w:val="00490B6B"/>
    <w:rsid w:val="0049110D"/>
    <w:rsid w:val="00492A3D"/>
    <w:rsid w:val="004938C2"/>
    <w:rsid w:val="00495CEF"/>
    <w:rsid w:val="00497B34"/>
    <w:rsid w:val="004A1FE8"/>
    <w:rsid w:val="004A4EC8"/>
    <w:rsid w:val="004A5CCE"/>
    <w:rsid w:val="004B2F6B"/>
    <w:rsid w:val="004C1971"/>
    <w:rsid w:val="004C33FA"/>
    <w:rsid w:val="004C36B4"/>
    <w:rsid w:val="004C4D7F"/>
    <w:rsid w:val="004C5FF3"/>
    <w:rsid w:val="004D0EA7"/>
    <w:rsid w:val="004D3890"/>
    <w:rsid w:val="004D5D49"/>
    <w:rsid w:val="004D7B65"/>
    <w:rsid w:val="004E0417"/>
    <w:rsid w:val="004E0D9A"/>
    <w:rsid w:val="004E3EBB"/>
    <w:rsid w:val="004E4E3E"/>
    <w:rsid w:val="004E50E8"/>
    <w:rsid w:val="004E65BE"/>
    <w:rsid w:val="004F0707"/>
    <w:rsid w:val="004F0A18"/>
    <w:rsid w:val="004F10FF"/>
    <w:rsid w:val="004F1DD0"/>
    <w:rsid w:val="004F6CCB"/>
    <w:rsid w:val="00503DCC"/>
    <w:rsid w:val="00504521"/>
    <w:rsid w:val="00504708"/>
    <w:rsid w:val="00505018"/>
    <w:rsid w:val="005070B6"/>
    <w:rsid w:val="00512A37"/>
    <w:rsid w:val="005138AD"/>
    <w:rsid w:val="00514731"/>
    <w:rsid w:val="0051608B"/>
    <w:rsid w:val="005226D0"/>
    <w:rsid w:val="00524788"/>
    <w:rsid w:val="00531F93"/>
    <w:rsid w:val="00534526"/>
    <w:rsid w:val="0053759B"/>
    <w:rsid w:val="00540562"/>
    <w:rsid w:val="0054143C"/>
    <w:rsid w:val="00545D2D"/>
    <w:rsid w:val="005476A6"/>
    <w:rsid w:val="00547C46"/>
    <w:rsid w:val="00553DA0"/>
    <w:rsid w:val="0055666A"/>
    <w:rsid w:val="00557BB1"/>
    <w:rsid w:val="00561753"/>
    <w:rsid w:val="00561765"/>
    <w:rsid w:val="00561D7A"/>
    <w:rsid w:val="0056303E"/>
    <w:rsid w:val="00563659"/>
    <w:rsid w:val="0056518C"/>
    <w:rsid w:val="00567505"/>
    <w:rsid w:val="005713F0"/>
    <w:rsid w:val="00571E07"/>
    <w:rsid w:val="00577AFD"/>
    <w:rsid w:val="005800F4"/>
    <w:rsid w:val="00582725"/>
    <w:rsid w:val="005860FF"/>
    <w:rsid w:val="00587C92"/>
    <w:rsid w:val="00590EAD"/>
    <w:rsid w:val="00592C4D"/>
    <w:rsid w:val="00592F5B"/>
    <w:rsid w:val="005A55A8"/>
    <w:rsid w:val="005B54E4"/>
    <w:rsid w:val="005B6792"/>
    <w:rsid w:val="005C12EA"/>
    <w:rsid w:val="005C13A8"/>
    <w:rsid w:val="005C5125"/>
    <w:rsid w:val="005D0815"/>
    <w:rsid w:val="005D112D"/>
    <w:rsid w:val="005D1FA5"/>
    <w:rsid w:val="005D5564"/>
    <w:rsid w:val="005D56AF"/>
    <w:rsid w:val="005D5F49"/>
    <w:rsid w:val="005E004E"/>
    <w:rsid w:val="005E1EC1"/>
    <w:rsid w:val="005E2AF4"/>
    <w:rsid w:val="005E45A1"/>
    <w:rsid w:val="005F2278"/>
    <w:rsid w:val="005F3B1F"/>
    <w:rsid w:val="005F660B"/>
    <w:rsid w:val="00610974"/>
    <w:rsid w:val="00610D12"/>
    <w:rsid w:val="00610E75"/>
    <w:rsid w:val="00611672"/>
    <w:rsid w:val="00621C2B"/>
    <w:rsid w:val="00622583"/>
    <w:rsid w:val="006241B3"/>
    <w:rsid w:val="00625716"/>
    <w:rsid w:val="00625E79"/>
    <w:rsid w:val="006276C7"/>
    <w:rsid w:val="00627E86"/>
    <w:rsid w:val="00627EBB"/>
    <w:rsid w:val="00630D01"/>
    <w:rsid w:val="00631704"/>
    <w:rsid w:val="00631BC4"/>
    <w:rsid w:val="00632040"/>
    <w:rsid w:val="006322A8"/>
    <w:rsid w:val="00633B33"/>
    <w:rsid w:val="00635C0B"/>
    <w:rsid w:val="00635D54"/>
    <w:rsid w:val="00641018"/>
    <w:rsid w:val="00643117"/>
    <w:rsid w:val="006533BD"/>
    <w:rsid w:val="00653A84"/>
    <w:rsid w:val="006542C9"/>
    <w:rsid w:val="00654623"/>
    <w:rsid w:val="0065474A"/>
    <w:rsid w:val="006561A6"/>
    <w:rsid w:val="006576DC"/>
    <w:rsid w:val="00657744"/>
    <w:rsid w:val="006618C1"/>
    <w:rsid w:val="0066569D"/>
    <w:rsid w:val="006656F6"/>
    <w:rsid w:val="00665878"/>
    <w:rsid w:val="0066739B"/>
    <w:rsid w:val="00670631"/>
    <w:rsid w:val="00672CE7"/>
    <w:rsid w:val="006753BB"/>
    <w:rsid w:val="0068765D"/>
    <w:rsid w:val="006878E1"/>
    <w:rsid w:val="00687F8C"/>
    <w:rsid w:val="00690204"/>
    <w:rsid w:val="00690CB4"/>
    <w:rsid w:val="0069152B"/>
    <w:rsid w:val="0069239D"/>
    <w:rsid w:val="00692978"/>
    <w:rsid w:val="006936D9"/>
    <w:rsid w:val="00693F79"/>
    <w:rsid w:val="006A2943"/>
    <w:rsid w:val="006A2B68"/>
    <w:rsid w:val="006A3752"/>
    <w:rsid w:val="006B11D6"/>
    <w:rsid w:val="006B1B76"/>
    <w:rsid w:val="006B3EAE"/>
    <w:rsid w:val="006B4DCD"/>
    <w:rsid w:val="006B68E0"/>
    <w:rsid w:val="006C25F5"/>
    <w:rsid w:val="006C3999"/>
    <w:rsid w:val="006C463B"/>
    <w:rsid w:val="006C7F9C"/>
    <w:rsid w:val="006D4881"/>
    <w:rsid w:val="006D5286"/>
    <w:rsid w:val="006D73F6"/>
    <w:rsid w:val="006E119E"/>
    <w:rsid w:val="006E34B2"/>
    <w:rsid w:val="006F10A2"/>
    <w:rsid w:val="006F22C1"/>
    <w:rsid w:val="006F3014"/>
    <w:rsid w:val="006F4EC0"/>
    <w:rsid w:val="006F601A"/>
    <w:rsid w:val="006F65EA"/>
    <w:rsid w:val="006F6838"/>
    <w:rsid w:val="006F799C"/>
    <w:rsid w:val="006F7C3F"/>
    <w:rsid w:val="00700D70"/>
    <w:rsid w:val="0070151A"/>
    <w:rsid w:val="00702A6C"/>
    <w:rsid w:val="00702BB0"/>
    <w:rsid w:val="007050D3"/>
    <w:rsid w:val="00705A09"/>
    <w:rsid w:val="007062E0"/>
    <w:rsid w:val="007117D9"/>
    <w:rsid w:val="0072066E"/>
    <w:rsid w:val="0072324A"/>
    <w:rsid w:val="00724617"/>
    <w:rsid w:val="0072753D"/>
    <w:rsid w:val="00730626"/>
    <w:rsid w:val="00732DC7"/>
    <w:rsid w:val="0074210B"/>
    <w:rsid w:val="007454C0"/>
    <w:rsid w:val="00746892"/>
    <w:rsid w:val="00752774"/>
    <w:rsid w:val="00752CD3"/>
    <w:rsid w:val="00757A02"/>
    <w:rsid w:val="00757D50"/>
    <w:rsid w:val="00760261"/>
    <w:rsid w:val="00763763"/>
    <w:rsid w:val="00764C93"/>
    <w:rsid w:val="00767BFD"/>
    <w:rsid w:val="0077281F"/>
    <w:rsid w:val="007745C5"/>
    <w:rsid w:val="00775376"/>
    <w:rsid w:val="00776056"/>
    <w:rsid w:val="00785883"/>
    <w:rsid w:val="00793ED3"/>
    <w:rsid w:val="007959D0"/>
    <w:rsid w:val="00796CC3"/>
    <w:rsid w:val="00797835"/>
    <w:rsid w:val="007A1469"/>
    <w:rsid w:val="007A53C8"/>
    <w:rsid w:val="007B5540"/>
    <w:rsid w:val="007B5FB8"/>
    <w:rsid w:val="007C160F"/>
    <w:rsid w:val="007C2C12"/>
    <w:rsid w:val="007C36DE"/>
    <w:rsid w:val="007C4618"/>
    <w:rsid w:val="007C47F7"/>
    <w:rsid w:val="007D045F"/>
    <w:rsid w:val="007D21D0"/>
    <w:rsid w:val="007D231F"/>
    <w:rsid w:val="007D43E8"/>
    <w:rsid w:val="007D78A4"/>
    <w:rsid w:val="007E0C8E"/>
    <w:rsid w:val="007E0D4C"/>
    <w:rsid w:val="007E1387"/>
    <w:rsid w:val="007E3E29"/>
    <w:rsid w:val="007F0C2D"/>
    <w:rsid w:val="007F20CA"/>
    <w:rsid w:val="007F20F1"/>
    <w:rsid w:val="007F2547"/>
    <w:rsid w:val="007F2C07"/>
    <w:rsid w:val="007F4C7A"/>
    <w:rsid w:val="007F4FDA"/>
    <w:rsid w:val="007F6609"/>
    <w:rsid w:val="007F74C1"/>
    <w:rsid w:val="00802534"/>
    <w:rsid w:val="008038C9"/>
    <w:rsid w:val="008049DB"/>
    <w:rsid w:val="00810D8D"/>
    <w:rsid w:val="008128B7"/>
    <w:rsid w:val="0081308E"/>
    <w:rsid w:val="00813C95"/>
    <w:rsid w:val="00817CAB"/>
    <w:rsid w:val="00821361"/>
    <w:rsid w:val="00821762"/>
    <w:rsid w:val="008232F1"/>
    <w:rsid w:val="0083041D"/>
    <w:rsid w:val="008315C9"/>
    <w:rsid w:val="00832496"/>
    <w:rsid w:val="00833E43"/>
    <w:rsid w:val="00836969"/>
    <w:rsid w:val="00837796"/>
    <w:rsid w:val="00840506"/>
    <w:rsid w:val="00840AE7"/>
    <w:rsid w:val="00840F4D"/>
    <w:rsid w:val="00840F93"/>
    <w:rsid w:val="008410B3"/>
    <w:rsid w:val="008420C2"/>
    <w:rsid w:val="00842E64"/>
    <w:rsid w:val="00843C61"/>
    <w:rsid w:val="0084603D"/>
    <w:rsid w:val="00846C36"/>
    <w:rsid w:val="00853C5F"/>
    <w:rsid w:val="00855828"/>
    <w:rsid w:val="00857B17"/>
    <w:rsid w:val="00857B7D"/>
    <w:rsid w:val="00860A48"/>
    <w:rsid w:val="00861EA7"/>
    <w:rsid w:val="008620AD"/>
    <w:rsid w:val="00862487"/>
    <w:rsid w:val="0086512D"/>
    <w:rsid w:val="00865A95"/>
    <w:rsid w:val="00866599"/>
    <w:rsid w:val="00871355"/>
    <w:rsid w:val="00872205"/>
    <w:rsid w:val="00875BC9"/>
    <w:rsid w:val="0087620F"/>
    <w:rsid w:val="008806C4"/>
    <w:rsid w:val="00884846"/>
    <w:rsid w:val="00887A5F"/>
    <w:rsid w:val="00891F29"/>
    <w:rsid w:val="0089245E"/>
    <w:rsid w:val="00894FBC"/>
    <w:rsid w:val="008973AF"/>
    <w:rsid w:val="008A0627"/>
    <w:rsid w:val="008A2325"/>
    <w:rsid w:val="008A473A"/>
    <w:rsid w:val="008A5A3C"/>
    <w:rsid w:val="008A5E5D"/>
    <w:rsid w:val="008A6B66"/>
    <w:rsid w:val="008B0241"/>
    <w:rsid w:val="008B1004"/>
    <w:rsid w:val="008B112A"/>
    <w:rsid w:val="008B1FFB"/>
    <w:rsid w:val="008B506D"/>
    <w:rsid w:val="008B6902"/>
    <w:rsid w:val="008C78BF"/>
    <w:rsid w:val="008D687D"/>
    <w:rsid w:val="008D6A9B"/>
    <w:rsid w:val="008E20C3"/>
    <w:rsid w:val="008E268E"/>
    <w:rsid w:val="008E2B6D"/>
    <w:rsid w:val="008E45ED"/>
    <w:rsid w:val="008E7D94"/>
    <w:rsid w:val="008E7D9D"/>
    <w:rsid w:val="008F24D3"/>
    <w:rsid w:val="008F2549"/>
    <w:rsid w:val="008F2B1D"/>
    <w:rsid w:val="00902FA5"/>
    <w:rsid w:val="00903D79"/>
    <w:rsid w:val="00903DFD"/>
    <w:rsid w:val="009058ED"/>
    <w:rsid w:val="009059D0"/>
    <w:rsid w:val="009059F7"/>
    <w:rsid w:val="00905AFC"/>
    <w:rsid w:val="00906030"/>
    <w:rsid w:val="00906ACA"/>
    <w:rsid w:val="00907A2D"/>
    <w:rsid w:val="00907E1D"/>
    <w:rsid w:val="0091060E"/>
    <w:rsid w:val="00910DD4"/>
    <w:rsid w:val="009120C1"/>
    <w:rsid w:val="0091680F"/>
    <w:rsid w:val="009248F5"/>
    <w:rsid w:val="00925032"/>
    <w:rsid w:val="00925FD4"/>
    <w:rsid w:val="0093032F"/>
    <w:rsid w:val="00931486"/>
    <w:rsid w:val="00932A7C"/>
    <w:rsid w:val="0093309F"/>
    <w:rsid w:val="00934235"/>
    <w:rsid w:val="009352C2"/>
    <w:rsid w:val="0093745E"/>
    <w:rsid w:val="009413E2"/>
    <w:rsid w:val="00941A3A"/>
    <w:rsid w:val="00943010"/>
    <w:rsid w:val="00945A6D"/>
    <w:rsid w:val="0094756D"/>
    <w:rsid w:val="00947630"/>
    <w:rsid w:val="009479AC"/>
    <w:rsid w:val="00950F52"/>
    <w:rsid w:val="0095262F"/>
    <w:rsid w:val="0095389E"/>
    <w:rsid w:val="00955117"/>
    <w:rsid w:val="00965F97"/>
    <w:rsid w:val="00966441"/>
    <w:rsid w:val="00967E7A"/>
    <w:rsid w:val="00974E9A"/>
    <w:rsid w:val="009752E7"/>
    <w:rsid w:val="00975AC8"/>
    <w:rsid w:val="00976353"/>
    <w:rsid w:val="00976414"/>
    <w:rsid w:val="009778A4"/>
    <w:rsid w:val="00983817"/>
    <w:rsid w:val="00984367"/>
    <w:rsid w:val="00985E8B"/>
    <w:rsid w:val="009903AE"/>
    <w:rsid w:val="009931DA"/>
    <w:rsid w:val="0099488D"/>
    <w:rsid w:val="009950DA"/>
    <w:rsid w:val="00997DDC"/>
    <w:rsid w:val="009A0640"/>
    <w:rsid w:val="009A2619"/>
    <w:rsid w:val="009A4932"/>
    <w:rsid w:val="009B0B28"/>
    <w:rsid w:val="009B1C30"/>
    <w:rsid w:val="009B5364"/>
    <w:rsid w:val="009C0090"/>
    <w:rsid w:val="009C0097"/>
    <w:rsid w:val="009C05DA"/>
    <w:rsid w:val="009C1D36"/>
    <w:rsid w:val="009C3241"/>
    <w:rsid w:val="009C7FED"/>
    <w:rsid w:val="009D0C40"/>
    <w:rsid w:val="009D18BC"/>
    <w:rsid w:val="009D6C7D"/>
    <w:rsid w:val="009E05D0"/>
    <w:rsid w:val="009E29E6"/>
    <w:rsid w:val="009E3D98"/>
    <w:rsid w:val="009E4142"/>
    <w:rsid w:val="009E5790"/>
    <w:rsid w:val="009F0AFF"/>
    <w:rsid w:val="009F1ECE"/>
    <w:rsid w:val="009F25A8"/>
    <w:rsid w:val="009F2A1F"/>
    <w:rsid w:val="009F2F14"/>
    <w:rsid w:val="009F3375"/>
    <w:rsid w:val="009F4745"/>
    <w:rsid w:val="009F4A36"/>
    <w:rsid w:val="009F4A80"/>
    <w:rsid w:val="009F4C2D"/>
    <w:rsid w:val="009F6BBE"/>
    <w:rsid w:val="009F7BCC"/>
    <w:rsid w:val="00A02CAA"/>
    <w:rsid w:val="00A0318B"/>
    <w:rsid w:val="00A036B1"/>
    <w:rsid w:val="00A06A46"/>
    <w:rsid w:val="00A116C9"/>
    <w:rsid w:val="00A1340F"/>
    <w:rsid w:val="00A13912"/>
    <w:rsid w:val="00A1459A"/>
    <w:rsid w:val="00A158D6"/>
    <w:rsid w:val="00A15EA7"/>
    <w:rsid w:val="00A21D07"/>
    <w:rsid w:val="00A26EB7"/>
    <w:rsid w:val="00A303C6"/>
    <w:rsid w:val="00A32222"/>
    <w:rsid w:val="00A353AA"/>
    <w:rsid w:val="00A42514"/>
    <w:rsid w:val="00A45508"/>
    <w:rsid w:val="00A460F4"/>
    <w:rsid w:val="00A46687"/>
    <w:rsid w:val="00A468F4"/>
    <w:rsid w:val="00A51021"/>
    <w:rsid w:val="00A52799"/>
    <w:rsid w:val="00A54335"/>
    <w:rsid w:val="00A57F9A"/>
    <w:rsid w:val="00A638CF"/>
    <w:rsid w:val="00A6491A"/>
    <w:rsid w:val="00A64A87"/>
    <w:rsid w:val="00A65A80"/>
    <w:rsid w:val="00A66703"/>
    <w:rsid w:val="00A667E9"/>
    <w:rsid w:val="00A74458"/>
    <w:rsid w:val="00A75173"/>
    <w:rsid w:val="00A810E6"/>
    <w:rsid w:val="00A87278"/>
    <w:rsid w:val="00A9098F"/>
    <w:rsid w:val="00A92C14"/>
    <w:rsid w:val="00A9382C"/>
    <w:rsid w:val="00A93F2A"/>
    <w:rsid w:val="00A94D41"/>
    <w:rsid w:val="00A95376"/>
    <w:rsid w:val="00AA0BE7"/>
    <w:rsid w:val="00AA0FF5"/>
    <w:rsid w:val="00AA4799"/>
    <w:rsid w:val="00AA575A"/>
    <w:rsid w:val="00AB0825"/>
    <w:rsid w:val="00AB2353"/>
    <w:rsid w:val="00AB4248"/>
    <w:rsid w:val="00AB5EFB"/>
    <w:rsid w:val="00AB79DA"/>
    <w:rsid w:val="00AC0161"/>
    <w:rsid w:val="00AC0975"/>
    <w:rsid w:val="00AC5EF9"/>
    <w:rsid w:val="00AC7D35"/>
    <w:rsid w:val="00AD11D8"/>
    <w:rsid w:val="00AD124F"/>
    <w:rsid w:val="00AD140D"/>
    <w:rsid w:val="00AD25A4"/>
    <w:rsid w:val="00AD2A35"/>
    <w:rsid w:val="00AD626F"/>
    <w:rsid w:val="00AE0710"/>
    <w:rsid w:val="00AE6C19"/>
    <w:rsid w:val="00AF3D52"/>
    <w:rsid w:val="00AF3EC0"/>
    <w:rsid w:val="00AF736C"/>
    <w:rsid w:val="00AF7464"/>
    <w:rsid w:val="00AF7E3C"/>
    <w:rsid w:val="00B0274B"/>
    <w:rsid w:val="00B0302B"/>
    <w:rsid w:val="00B04BF4"/>
    <w:rsid w:val="00B10065"/>
    <w:rsid w:val="00B11317"/>
    <w:rsid w:val="00B11F35"/>
    <w:rsid w:val="00B12D81"/>
    <w:rsid w:val="00B15504"/>
    <w:rsid w:val="00B20D8D"/>
    <w:rsid w:val="00B26531"/>
    <w:rsid w:val="00B26C0E"/>
    <w:rsid w:val="00B26CAA"/>
    <w:rsid w:val="00B26CFB"/>
    <w:rsid w:val="00B27292"/>
    <w:rsid w:val="00B30319"/>
    <w:rsid w:val="00B3325B"/>
    <w:rsid w:val="00B334FA"/>
    <w:rsid w:val="00B40EA7"/>
    <w:rsid w:val="00B425ED"/>
    <w:rsid w:val="00B45BAE"/>
    <w:rsid w:val="00B47D9B"/>
    <w:rsid w:val="00B51118"/>
    <w:rsid w:val="00B51A06"/>
    <w:rsid w:val="00B52CE1"/>
    <w:rsid w:val="00B6089D"/>
    <w:rsid w:val="00B612A7"/>
    <w:rsid w:val="00B64CA4"/>
    <w:rsid w:val="00B66875"/>
    <w:rsid w:val="00B673C1"/>
    <w:rsid w:val="00B67817"/>
    <w:rsid w:val="00B725BB"/>
    <w:rsid w:val="00B7436E"/>
    <w:rsid w:val="00B749C6"/>
    <w:rsid w:val="00B759E0"/>
    <w:rsid w:val="00B838CF"/>
    <w:rsid w:val="00B870C4"/>
    <w:rsid w:val="00B87F50"/>
    <w:rsid w:val="00B90790"/>
    <w:rsid w:val="00B923B1"/>
    <w:rsid w:val="00B9247E"/>
    <w:rsid w:val="00B93A69"/>
    <w:rsid w:val="00B952A8"/>
    <w:rsid w:val="00B9709E"/>
    <w:rsid w:val="00B9722C"/>
    <w:rsid w:val="00BA16E6"/>
    <w:rsid w:val="00BB00A0"/>
    <w:rsid w:val="00BB026E"/>
    <w:rsid w:val="00BB4D6B"/>
    <w:rsid w:val="00BB7845"/>
    <w:rsid w:val="00BC4710"/>
    <w:rsid w:val="00BC67ED"/>
    <w:rsid w:val="00BD1AEB"/>
    <w:rsid w:val="00BD1D38"/>
    <w:rsid w:val="00BD26D5"/>
    <w:rsid w:val="00BD3352"/>
    <w:rsid w:val="00BD376B"/>
    <w:rsid w:val="00BD39A7"/>
    <w:rsid w:val="00BD4503"/>
    <w:rsid w:val="00BD65FB"/>
    <w:rsid w:val="00BD6E18"/>
    <w:rsid w:val="00BE02CD"/>
    <w:rsid w:val="00BE02F0"/>
    <w:rsid w:val="00BE3217"/>
    <w:rsid w:val="00BE326D"/>
    <w:rsid w:val="00BE4904"/>
    <w:rsid w:val="00BE4B92"/>
    <w:rsid w:val="00BE5D35"/>
    <w:rsid w:val="00BE6EBB"/>
    <w:rsid w:val="00BF3F3E"/>
    <w:rsid w:val="00BF6731"/>
    <w:rsid w:val="00BF6E6A"/>
    <w:rsid w:val="00BF73EE"/>
    <w:rsid w:val="00BF764B"/>
    <w:rsid w:val="00C00990"/>
    <w:rsid w:val="00C012D7"/>
    <w:rsid w:val="00C01CC6"/>
    <w:rsid w:val="00C0370F"/>
    <w:rsid w:val="00C03BA0"/>
    <w:rsid w:val="00C04020"/>
    <w:rsid w:val="00C056A3"/>
    <w:rsid w:val="00C060FD"/>
    <w:rsid w:val="00C1588C"/>
    <w:rsid w:val="00C224CE"/>
    <w:rsid w:val="00C31958"/>
    <w:rsid w:val="00C31C7D"/>
    <w:rsid w:val="00C32474"/>
    <w:rsid w:val="00C3377A"/>
    <w:rsid w:val="00C33C29"/>
    <w:rsid w:val="00C345F2"/>
    <w:rsid w:val="00C346D5"/>
    <w:rsid w:val="00C36E09"/>
    <w:rsid w:val="00C42F73"/>
    <w:rsid w:val="00C44B15"/>
    <w:rsid w:val="00C47CF7"/>
    <w:rsid w:val="00C51629"/>
    <w:rsid w:val="00C51697"/>
    <w:rsid w:val="00C5296A"/>
    <w:rsid w:val="00C665C2"/>
    <w:rsid w:val="00C668A2"/>
    <w:rsid w:val="00C66B41"/>
    <w:rsid w:val="00C67EBF"/>
    <w:rsid w:val="00C75F78"/>
    <w:rsid w:val="00C762D3"/>
    <w:rsid w:val="00C76AA6"/>
    <w:rsid w:val="00C83D06"/>
    <w:rsid w:val="00C8523B"/>
    <w:rsid w:val="00C866BC"/>
    <w:rsid w:val="00C90DE5"/>
    <w:rsid w:val="00C91401"/>
    <w:rsid w:val="00C919AC"/>
    <w:rsid w:val="00C919B5"/>
    <w:rsid w:val="00C93BCF"/>
    <w:rsid w:val="00C94A95"/>
    <w:rsid w:val="00C95293"/>
    <w:rsid w:val="00C952EE"/>
    <w:rsid w:val="00C97757"/>
    <w:rsid w:val="00C97E22"/>
    <w:rsid w:val="00CA5279"/>
    <w:rsid w:val="00CA653F"/>
    <w:rsid w:val="00CA6757"/>
    <w:rsid w:val="00CB1C8D"/>
    <w:rsid w:val="00CB2D6B"/>
    <w:rsid w:val="00CB30B0"/>
    <w:rsid w:val="00CB4758"/>
    <w:rsid w:val="00CB48B3"/>
    <w:rsid w:val="00CB5F6F"/>
    <w:rsid w:val="00CB64B3"/>
    <w:rsid w:val="00CB6E7D"/>
    <w:rsid w:val="00CB72E0"/>
    <w:rsid w:val="00CC26B6"/>
    <w:rsid w:val="00CC28C0"/>
    <w:rsid w:val="00CC7CA4"/>
    <w:rsid w:val="00CD1FEF"/>
    <w:rsid w:val="00CD22B6"/>
    <w:rsid w:val="00CD5C4E"/>
    <w:rsid w:val="00CD6AD7"/>
    <w:rsid w:val="00CD729C"/>
    <w:rsid w:val="00CE0042"/>
    <w:rsid w:val="00CE06DA"/>
    <w:rsid w:val="00CE22E1"/>
    <w:rsid w:val="00CE3780"/>
    <w:rsid w:val="00CE54BE"/>
    <w:rsid w:val="00CF08BB"/>
    <w:rsid w:val="00CF2548"/>
    <w:rsid w:val="00D02612"/>
    <w:rsid w:val="00D029F7"/>
    <w:rsid w:val="00D02C04"/>
    <w:rsid w:val="00D04EB5"/>
    <w:rsid w:val="00D078B8"/>
    <w:rsid w:val="00D10764"/>
    <w:rsid w:val="00D1167E"/>
    <w:rsid w:val="00D12D59"/>
    <w:rsid w:val="00D15832"/>
    <w:rsid w:val="00D15E42"/>
    <w:rsid w:val="00D1772C"/>
    <w:rsid w:val="00D20700"/>
    <w:rsid w:val="00D21AF3"/>
    <w:rsid w:val="00D228DB"/>
    <w:rsid w:val="00D249FD"/>
    <w:rsid w:val="00D253C4"/>
    <w:rsid w:val="00D26051"/>
    <w:rsid w:val="00D3033E"/>
    <w:rsid w:val="00D33C17"/>
    <w:rsid w:val="00D35C80"/>
    <w:rsid w:val="00D36191"/>
    <w:rsid w:val="00D454A8"/>
    <w:rsid w:val="00D4616A"/>
    <w:rsid w:val="00D50355"/>
    <w:rsid w:val="00D53164"/>
    <w:rsid w:val="00D53F04"/>
    <w:rsid w:val="00D5443D"/>
    <w:rsid w:val="00D5673F"/>
    <w:rsid w:val="00D56CF4"/>
    <w:rsid w:val="00D57F6C"/>
    <w:rsid w:val="00D60709"/>
    <w:rsid w:val="00D61A75"/>
    <w:rsid w:val="00D61D05"/>
    <w:rsid w:val="00D643B7"/>
    <w:rsid w:val="00D645E1"/>
    <w:rsid w:val="00D65E73"/>
    <w:rsid w:val="00D709AC"/>
    <w:rsid w:val="00D75EFE"/>
    <w:rsid w:val="00D76BA3"/>
    <w:rsid w:val="00D77D13"/>
    <w:rsid w:val="00D82172"/>
    <w:rsid w:val="00D8302F"/>
    <w:rsid w:val="00D8600E"/>
    <w:rsid w:val="00D86FF3"/>
    <w:rsid w:val="00D90899"/>
    <w:rsid w:val="00D91397"/>
    <w:rsid w:val="00D92231"/>
    <w:rsid w:val="00D9352D"/>
    <w:rsid w:val="00D942B7"/>
    <w:rsid w:val="00D9677A"/>
    <w:rsid w:val="00D97027"/>
    <w:rsid w:val="00DA1823"/>
    <w:rsid w:val="00DA1D92"/>
    <w:rsid w:val="00DA20EE"/>
    <w:rsid w:val="00DA572C"/>
    <w:rsid w:val="00DA6BB9"/>
    <w:rsid w:val="00DA6C91"/>
    <w:rsid w:val="00DB04FE"/>
    <w:rsid w:val="00DB1788"/>
    <w:rsid w:val="00DB2A9A"/>
    <w:rsid w:val="00DB2C77"/>
    <w:rsid w:val="00DB5BF2"/>
    <w:rsid w:val="00DB72D9"/>
    <w:rsid w:val="00DB78E7"/>
    <w:rsid w:val="00DC0053"/>
    <w:rsid w:val="00DC02C1"/>
    <w:rsid w:val="00DC3544"/>
    <w:rsid w:val="00DC3980"/>
    <w:rsid w:val="00DD0D86"/>
    <w:rsid w:val="00DD1429"/>
    <w:rsid w:val="00DD539B"/>
    <w:rsid w:val="00DE08A2"/>
    <w:rsid w:val="00DE0E94"/>
    <w:rsid w:val="00DE5FC5"/>
    <w:rsid w:val="00DE72E0"/>
    <w:rsid w:val="00DF0F7C"/>
    <w:rsid w:val="00DF2AB9"/>
    <w:rsid w:val="00DF3B84"/>
    <w:rsid w:val="00DF3C35"/>
    <w:rsid w:val="00DF409F"/>
    <w:rsid w:val="00DF458E"/>
    <w:rsid w:val="00DF5420"/>
    <w:rsid w:val="00DF7334"/>
    <w:rsid w:val="00DF7F42"/>
    <w:rsid w:val="00E011D2"/>
    <w:rsid w:val="00E0522C"/>
    <w:rsid w:val="00E1189A"/>
    <w:rsid w:val="00E20DCE"/>
    <w:rsid w:val="00E20E40"/>
    <w:rsid w:val="00E21010"/>
    <w:rsid w:val="00E2244D"/>
    <w:rsid w:val="00E248C8"/>
    <w:rsid w:val="00E25EC7"/>
    <w:rsid w:val="00E25FED"/>
    <w:rsid w:val="00E26C62"/>
    <w:rsid w:val="00E3227F"/>
    <w:rsid w:val="00E35AD5"/>
    <w:rsid w:val="00E40131"/>
    <w:rsid w:val="00E41F37"/>
    <w:rsid w:val="00E4496A"/>
    <w:rsid w:val="00E44FB6"/>
    <w:rsid w:val="00E452F9"/>
    <w:rsid w:val="00E47DB7"/>
    <w:rsid w:val="00E529AC"/>
    <w:rsid w:val="00E54EF5"/>
    <w:rsid w:val="00E56F8D"/>
    <w:rsid w:val="00E64C5E"/>
    <w:rsid w:val="00E64F3C"/>
    <w:rsid w:val="00E650C3"/>
    <w:rsid w:val="00E66D1E"/>
    <w:rsid w:val="00E72A0D"/>
    <w:rsid w:val="00E74EEB"/>
    <w:rsid w:val="00E75710"/>
    <w:rsid w:val="00E76307"/>
    <w:rsid w:val="00E80175"/>
    <w:rsid w:val="00E80EF6"/>
    <w:rsid w:val="00E81707"/>
    <w:rsid w:val="00E8477B"/>
    <w:rsid w:val="00E86AE3"/>
    <w:rsid w:val="00E90019"/>
    <w:rsid w:val="00E90D7C"/>
    <w:rsid w:val="00E91128"/>
    <w:rsid w:val="00E95745"/>
    <w:rsid w:val="00E95B3D"/>
    <w:rsid w:val="00E95EF2"/>
    <w:rsid w:val="00E9733A"/>
    <w:rsid w:val="00E97BC5"/>
    <w:rsid w:val="00EA478A"/>
    <w:rsid w:val="00EA5818"/>
    <w:rsid w:val="00EA6B6E"/>
    <w:rsid w:val="00EB152B"/>
    <w:rsid w:val="00EB2117"/>
    <w:rsid w:val="00EB2889"/>
    <w:rsid w:val="00EB28E0"/>
    <w:rsid w:val="00EB316B"/>
    <w:rsid w:val="00EB5369"/>
    <w:rsid w:val="00EB62F7"/>
    <w:rsid w:val="00EB6AAD"/>
    <w:rsid w:val="00EC148D"/>
    <w:rsid w:val="00EC1C62"/>
    <w:rsid w:val="00EC3E2B"/>
    <w:rsid w:val="00EC4D18"/>
    <w:rsid w:val="00EC4F84"/>
    <w:rsid w:val="00EC61CC"/>
    <w:rsid w:val="00EC627E"/>
    <w:rsid w:val="00ED0FEF"/>
    <w:rsid w:val="00ED31FB"/>
    <w:rsid w:val="00EF0762"/>
    <w:rsid w:val="00EF3046"/>
    <w:rsid w:val="00EF4032"/>
    <w:rsid w:val="00F00424"/>
    <w:rsid w:val="00F054E5"/>
    <w:rsid w:val="00F059BE"/>
    <w:rsid w:val="00F13763"/>
    <w:rsid w:val="00F17191"/>
    <w:rsid w:val="00F17499"/>
    <w:rsid w:val="00F206C3"/>
    <w:rsid w:val="00F21411"/>
    <w:rsid w:val="00F225A6"/>
    <w:rsid w:val="00F2339F"/>
    <w:rsid w:val="00F23D84"/>
    <w:rsid w:val="00F25714"/>
    <w:rsid w:val="00F32A28"/>
    <w:rsid w:val="00F36574"/>
    <w:rsid w:val="00F36601"/>
    <w:rsid w:val="00F3774D"/>
    <w:rsid w:val="00F40D6A"/>
    <w:rsid w:val="00F40D94"/>
    <w:rsid w:val="00F411BB"/>
    <w:rsid w:val="00F42C06"/>
    <w:rsid w:val="00F42D86"/>
    <w:rsid w:val="00F44489"/>
    <w:rsid w:val="00F444B2"/>
    <w:rsid w:val="00F46BE7"/>
    <w:rsid w:val="00F52145"/>
    <w:rsid w:val="00F52984"/>
    <w:rsid w:val="00F5305D"/>
    <w:rsid w:val="00F53492"/>
    <w:rsid w:val="00F55BA3"/>
    <w:rsid w:val="00F57DA2"/>
    <w:rsid w:val="00F61CB8"/>
    <w:rsid w:val="00F624CC"/>
    <w:rsid w:val="00F65230"/>
    <w:rsid w:val="00F74837"/>
    <w:rsid w:val="00F74967"/>
    <w:rsid w:val="00F77D48"/>
    <w:rsid w:val="00F80B32"/>
    <w:rsid w:val="00F8147A"/>
    <w:rsid w:val="00F81A4A"/>
    <w:rsid w:val="00F83449"/>
    <w:rsid w:val="00F87FF8"/>
    <w:rsid w:val="00F93920"/>
    <w:rsid w:val="00F951B9"/>
    <w:rsid w:val="00F95B57"/>
    <w:rsid w:val="00F95E82"/>
    <w:rsid w:val="00F96121"/>
    <w:rsid w:val="00F9639D"/>
    <w:rsid w:val="00FA0C8C"/>
    <w:rsid w:val="00FA10C5"/>
    <w:rsid w:val="00FA2243"/>
    <w:rsid w:val="00FA4E5A"/>
    <w:rsid w:val="00FB16AB"/>
    <w:rsid w:val="00FB3A1E"/>
    <w:rsid w:val="00FB3E43"/>
    <w:rsid w:val="00FB3F8A"/>
    <w:rsid w:val="00FB5C9F"/>
    <w:rsid w:val="00FB7973"/>
    <w:rsid w:val="00FB7DF5"/>
    <w:rsid w:val="00FC04C8"/>
    <w:rsid w:val="00FC087C"/>
    <w:rsid w:val="00FC121D"/>
    <w:rsid w:val="00FC14DF"/>
    <w:rsid w:val="00FC4896"/>
    <w:rsid w:val="00FC5F29"/>
    <w:rsid w:val="00FD1EFF"/>
    <w:rsid w:val="00FD1FB8"/>
    <w:rsid w:val="00FD3861"/>
    <w:rsid w:val="00FD5175"/>
    <w:rsid w:val="00FD52CC"/>
    <w:rsid w:val="00FD68BE"/>
    <w:rsid w:val="00FD7380"/>
    <w:rsid w:val="00FE1DD0"/>
    <w:rsid w:val="00FE42F1"/>
    <w:rsid w:val="00FE43B9"/>
    <w:rsid w:val="00FE72BE"/>
    <w:rsid w:val="00FF0321"/>
    <w:rsid w:val="00FF174C"/>
    <w:rsid w:val="00FF2BE8"/>
    <w:rsid w:val="00FF37D2"/>
    <w:rsid w:val="00FF3FD4"/>
    <w:rsid w:val="00FF542B"/>
    <w:rsid w:val="00FF7450"/>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959456203">
      <w:bodyDiv w:val="1"/>
      <w:marLeft w:val="0"/>
      <w:marRight w:val="0"/>
      <w:marTop w:val="0"/>
      <w:marBottom w:val="0"/>
      <w:divBdr>
        <w:top w:val="none" w:sz="0" w:space="0" w:color="auto"/>
        <w:left w:val="none" w:sz="0" w:space="0" w:color="auto"/>
        <w:bottom w:val="none" w:sz="0" w:space="0" w:color="auto"/>
        <w:right w:val="none" w:sz="0" w:space="0" w:color="auto"/>
      </w:divBdr>
    </w:div>
    <w:div w:id="1077172899">
      <w:bodyDiv w:val="1"/>
      <w:marLeft w:val="0"/>
      <w:marRight w:val="0"/>
      <w:marTop w:val="0"/>
      <w:marBottom w:val="0"/>
      <w:divBdr>
        <w:top w:val="none" w:sz="0" w:space="0" w:color="auto"/>
        <w:left w:val="none" w:sz="0" w:space="0" w:color="auto"/>
        <w:bottom w:val="none" w:sz="0" w:space="0" w:color="auto"/>
        <w:right w:val="none" w:sz="0" w:space="0" w:color="auto"/>
      </w:divBdr>
    </w:div>
    <w:div w:id="1102530682">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2.xml><?xml version="1.0" encoding="utf-8"?>
<ds:datastoreItem xmlns:ds="http://schemas.openxmlformats.org/officeDocument/2006/customXml" ds:itemID="{D9E42327-05C0-4972-AFB8-98524DAE7AD0}">
  <ds:schemaRefs>
    <ds:schemaRef ds:uri="http://schemas.openxmlformats.org/officeDocument/2006/bibliography"/>
  </ds:schemaRefs>
</ds:datastoreItem>
</file>

<file path=customXml/itemProps3.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DC398F23-CAA8-4657-AEB3-D9E1B7FB4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7773</Words>
  <Characters>4431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2025-09-12T06:25:00Z</dcterms:created>
  <dcterms:modified xsi:type="dcterms:W3CDTF">2025-09-12T09:14:00Z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