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1DC71" w14:textId="52E76961" w:rsidR="0074137F" w:rsidRPr="0068776D" w:rsidRDefault="00AE7D05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</w:t>
      </w:r>
      <w:r w:rsidR="00BB4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RESPUBLIKOS KRAŠTO APSAUGOS MINISTERIJA</w:t>
      </w:r>
    </w:p>
    <w:p w14:paraId="30028F0D" w14:textId="7777777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6D36C1CF" w14:textId="2C68B09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 w:rsidR="00BB4BC9"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KONFERENCIJOS APIE KIBERNETINIO SAUGUMO REIKALAVIMŲ ĮGYVENDINIMĄ ORGANIZAVIMO PASLAUGOS</w:t>
      </w: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“  </w:t>
      </w:r>
    </w:p>
    <w:p w14:paraId="68B6051A" w14:textId="3F817943" w:rsidR="000B20C2" w:rsidRPr="0068776D" w:rsidRDefault="0028477E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14:paraId="29EEADA8" w14:textId="7777777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4488DF7F" w14:textId="75738E31" w:rsidR="000B20C2" w:rsidRPr="0068776D" w:rsidRDefault="007D4D85" w:rsidP="007D4D8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Konkurso dalyviams                                                                                                          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2025-0</w:t>
      </w:r>
      <w:r w:rsidR="000562F6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9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D87EC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04F8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1F2E054" w14:textId="6D22E3F6" w:rsidR="0074137F" w:rsidRDefault="0074137F" w:rsidP="007D4D85">
      <w:pPr>
        <w:pStyle w:val="Defaul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E903F70" w14:textId="2EDE9B42" w:rsidR="007D4D85" w:rsidRPr="007D4D85" w:rsidRDefault="007D4D85" w:rsidP="007D4D85">
      <w:pPr>
        <w:pStyle w:val="Default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7D4D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DĖL GAUTŲ PAKLAUSIMŲ</w:t>
      </w:r>
      <w:bookmarkStart w:id="0" w:name="_GoBack"/>
      <w:bookmarkEnd w:id="0"/>
    </w:p>
    <w:p w14:paraId="71C3CD6C" w14:textId="77777777" w:rsidR="000562F6" w:rsidRPr="0068776D" w:rsidRDefault="000562F6" w:rsidP="000562F6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CF9ABE8" w14:textId="77777777" w:rsidR="00343708" w:rsidRPr="008452D4" w:rsidRDefault="00343708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E618065" w14:textId="22381CF9" w:rsidR="00EC4498" w:rsidRPr="008452D4" w:rsidRDefault="0087633A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„K</w:t>
      </w:r>
      <w:r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onferencijos apie kibernetinio saugumo reikalavimų įgyvendinimą organizavimo paslaugos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</w:t>
      </w:r>
      <w:r w:rsidR="002F7278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omisija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</w:t>
      </w:r>
      <w:r w:rsidR="001409B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Komisija)</w:t>
      </w:r>
      <w:r w:rsidR="00EC4498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2025 m. </w:t>
      </w:r>
      <w:r w:rsidR="00D271E0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rugsėjo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B2B2F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8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Centrinėje viešųjų pirkimų informacinėje sistemoje (toliau – CVP IS) (pirkimo ID </w:t>
      </w:r>
      <w:r w:rsidR="00D271E0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4407300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="00D271E0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konferencijos apie kibernetinio saugumo reikalavimų įgyvendinimą organizavimo paslaugos</w:t>
      </w:r>
      <w:r w:rsidR="00BB2B2F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pirkimą, vykdomą atviro konkurso būdu, CVP IS priemonėmis, pasiekiamą adresu </w:t>
      </w:r>
      <w:hyperlink r:id="rId8" w:history="1">
        <w:r w:rsidR="00EC4498" w:rsidRPr="008452D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t-LT"/>
          </w:rPr>
          <w:t>https://viesiejipirkimai.lt/</w:t>
        </w:r>
      </w:hyperlink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2D87A405" w14:textId="77777777" w:rsidR="00C1015B" w:rsidRPr="008452D4" w:rsidRDefault="00C1015B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E69F8DB" w14:textId="5E0289CA" w:rsidR="0087633A" w:rsidRDefault="0087633A" w:rsidP="0087633A">
      <w:pPr>
        <w:ind w:firstLine="709"/>
        <w:jc w:val="both"/>
        <w:rPr>
          <w:lang w:val="lt-LT"/>
        </w:rPr>
      </w:pPr>
      <w:r>
        <w:rPr>
          <w:rFonts w:eastAsia="Times New Roman"/>
          <w:lang w:val="lt-LT"/>
        </w:rPr>
        <w:t>K</w:t>
      </w:r>
      <w:r w:rsidRPr="00A152C4">
        <w:rPr>
          <w:rFonts w:eastAsia="Times New Roman"/>
          <w:lang w:val="lt-LT"/>
        </w:rPr>
        <w:t xml:space="preserve">omisija informuoja, kad </w:t>
      </w:r>
      <w:r w:rsidRPr="00A152C4">
        <w:rPr>
          <w:lang w:val="lt-LT"/>
        </w:rPr>
        <w:t>202</w:t>
      </w:r>
      <w:r>
        <w:rPr>
          <w:lang w:val="lt-LT"/>
        </w:rPr>
        <w:t>5</w:t>
      </w:r>
      <w:r w:rsidRPr="00A152C4">
        <w:rPr>
          <w:lang w:val="lt-LT"/>
        </w:rPr>
        <w:t xml:space="preserve"> m. </w:t>
      </w:r>
      <w:r w:rsidRPr="008452D4">
        <w:rPr>
          <w:rFonts w:eastAsia="Times New Roman"/>
          <w:bdr w:val="none" w:sz="0" w:space="0" w:color="auto"/>
          <w:lang w:val="lt-LT"/>
        </w:rPr>
        <w:t xml:space="preserve">rugsėjo 11 d. </w:t>
      </w:r>
      <w:r>
        <w:rPr>
          <w:rFonts w:eastAsia="Times New Roman"/>
          <w:bdr w:val="none" w:sz="0" w:space="0" w:color="auto"/>
          <w:lang w:val="lt-LT"/>
        </w:rPr>
        <w:t xml:space="preserve">CVP IS priemonėmis </w:t>
      </w:r>
      <w:r w:rsidRPr="008452D4">
        <w:rPr>
          <w:rFonts w:eastAsia="Times New Roman"/>
          <w:bdr w:val="none" w:sz="0" w:space="0" w:color="auto"/>
          <w:lang w:val="lt-LT"/>
        </w:rPr>
        <w:t>ga</w:t>
      </w:r>
      <w:r>
        <w:rPr>
          <w:rFonts w:eastAsia="Times New Roman"/>
          <w:bdr w:val="none" w:sz="0" w:space="0" w:color="auto"/>
          <w:lang w:val="lt-LT"/>
        </w:rPr>
        <w:t>uti 2 (dviejų)</w:t>
      </w:r>
      <w:r w:rsidRPr="008452D4">
        <w:rPr>
          <w:rFonts w:eastAsia="Times New Roman"/>
          <w:bdr w:val="none" w:sz="0" w:space="0" w:color="auto"/>
          <w:lang w:val="lt-LT"/>
        </w:rPr>
        <w:t xml:space="preserve"> </w:t>
      </w:r>
      <w:r>
        <w:rPr>
          <w:lang w:val="lt-LT"/>
        </w:rPr>
        <w:t xml:space="preserve">Tiekėjų pranešimai </w:t>
      </w:r>
      <w:r w:rsidRPr="008452D4">
        <w:rPr>
          <w:lang w:val="lt-LT"/>
        </w:rPr>
        <w:t>(pranešimas ID 350490</w:t>
      </w:r>
      <w:r>
        <w:rPr>
          <w:lang w:val="lt-LT"/>
        </w:rPr>
        <w:t xml:space="preserve"> ir </w:t>
      </w:r>
      <w:r>
        <w:rPr>
          <w:rFonts w:eastAsia="Times New Roman"/>
          <w:color w:val="000000"/>
          <w:lang w:val="lt-LT"/>
        </w:rPr>
        <w:t>pranešimas ID 350569</w:t>
      </w:r>
      <w:r w:rsidR="001409B7">
        <w:rPr>
          <w:lang w:val="lt-LT"/>
        </w:rPr>
        <w:t>):</w:t>
      </w:r>
      <w:r w:rsidR="008F6440">
        <w:rPr>
          <w:lang w:val="lt-LT"/>
        </w:rPr>
        <w:t xml:space="preserve"> </w:t>
      </w:r>
    </w:p>
    <w:p w14:paraId="2EF1DBDE" w14:textId="281C3BAC" w:rsidR="001409B7" w:rsidRPr="0052724F" w:rsidRDefault="0052724F" w:rsidP="0052724F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>
        <w:rPr>
          <w:color w:val="00241A"/>
          <w:shd w:val="clear" w:color="auto" w:fill="FFFFFF"/>
          <w:lang w:val="lt-LT"/>
        </w:rPr>
        <w:t>1.</w:t>
      </w:r>
      <w:r w:rsidR="0087633A" w:rsidRPr="0052724F">
        <w:rPr>
          <w:color w:val="00241A"/>
          <w:shd w:val="clear" w:color="auto" w:fill="FFFFFF"/>
          <w:lang w:val="lt-LT"/>
        </w:rPr>
        <w:t xml:space="preserve">Pranešimas </w:t>
      </w:r>
      <w:r w:rsidR="0087633A" w:rsidRPr="0052724F">
        <w:rPr>
          <w:lang w:val="lt-LT"/>
        </w:rPr>
        <w:t>ID 350490:</w:t>
      </w:r>
      <w:r w:rsidR="0087633A" w:rsidRPr="0052724F">
        <w:rPr>
          <w:i/>
          <w:lang w:val="lt-LT"/>
        </w:rPr>
        <w:t xml:space="preserve"> „</w:t>
      </w:r>
      <w:r w:rsidR="0087633A" w:rsidRPr="0052724F">
        <w:rPr>
          <w:i/>
          <w:color w:val="00241A"/>
          <w:shd w:val="clear" w:color="auto" w:fill="FFFFFF"/>
          <w:lang w:val="lt-LT"/>
        </w:rPr>
        <w:t>Norime pasiteirauti, ar teisingai suprantame, kad galime organizuoti mokymus, jų dalyvius skaidydami į 8 skirtingas grupes ir joms organizuodami mokymus po dvi dienas skirtingu metu. T. y. neorganizuodami mokymu visoms 8 vienu metu ir per dvi dienas?”.</w:t>
      </w:r>
    </w:p>
    <w:p w14:paraId="1BF8EB58" w14:textId="0F0171AD" w:rsidR="001409B7" w:rsidRDefault="001409B7" w:rsidP="001409B7">
      <w:pPr>
        <w:ind w:firstLine="720"/>
        <w:jc w:val="both"/>
        <w:rPr>
          <w:lang w:val="lt-LT"/>
        </w:rPr>
      </w:pPr>
      <w:r>
        <w:rPr>
          <w:lang w:val="lt-LT"/>
        </w:rPr>
        <w:t xml:space="preserve">Atsižvelgiant į tai ir vadovaudamasi pirkimo sąlygų 9.3 bei 9.4 punktų nuostatomis </w:t>
      </w:r>
      <w:r>
        <w:rPr>
          <w:lang w:val="lt-LT"/>
        </w:rPr>
        <w:t>Komisija teikia atsakym</w:t>
      </w:r>
      <w:r w:rsidR="0052724F">
        <w:rPr>
          <w:lang w:val="lt-LT"/>
        </w:rPr>
        <w:t>ą:</w:t>
      </w:r>
      <w:r>
        <w:rPr>
          <w:lang w:val="lt-LT"/>
        </w:rPr>
        <w:t xml:space="preserve"> </w:t>
      </w:r>
    </w:p>
    <w:p w14:paraId="37695E65" w14:textId="14B56C1E" w:rsidR="001409B7" w:rsidRPr="001409B7" w:rsidRDefault="0052724F" w:rsidP="001409B7">
      <w:pPr>
        <w:ind w:firstLine="709"/>
        <w:jc w:val="both"/>
        <w:rPr>
          <w:rFonts w:eastAsia="Times New Roman"/>
          <w:b/>
          <w:color w:val="000000"/>
          <w:lang w:val="lt-LT"/>
        </w:rPr>
      </w:pPr>
      <w:r>
        <w:rPr>
          <w:rFonts w:eastAsia="Times New Roman"/>
          <w:bCs/>
          <w:lang w:val="lt-LT"/>
        </w:rPr>
        <w:t>P</w:t>
      </w:r>
      <w:r w:rsidR="001409B7" w:rsidRPr="001409B7">
        <w:rPr>
          <w:rFonts w:eastAsia="Times New Roman"/>
          <w:bCs/>
          <w:lang w:val="lt-LT"/>
        </w:rPr>
        <w:t xml:space="preserve">agal pirkimo sąlygų 1 priedo „Konferencijos apie kibernetinio saugumo reikalavimų įgyvendinimą organizavimo paslaugų techninė specifikacija“ (toliau </w:t>
      </w:r>
      <w:r w:rsidR="001409B7" w:rsidRPr="001409B7">
        <w:rPr>
          <w:lang w:val="lt-LT"/>
        </w:rPr>
        <w:t>– Techninė specifikacija</w:t>
      </w:r>
      <w:r w:rsidR="001409B7" w:rsidRPr="001409B7">
        <w:rPr>
          <w:rFonts w:eastAsia="Times New Roman"/>
          <w:bCs/>
          <w:lang w:val="lt-LT"/>
        </w:rPr>
        <w:t>) II skyriaus 4p. reikalavimą</w:t>
      </w:r>
      <w:r w:rsidR="001409B7" w:rsidRPr="001409B7">
        <w:rPr>
          <w:rFonts w:eastAsia="Times New Roman"/>
          <w:b/>
          <w:bCs/>
          <w:lang w:val="lt-LT"/>
        </w:rPr>
        <w:t xml:space="preserve"> pirkimo objektas yra </w:t>
      </w:r>
      <w:r w:rsidR="001409B7" w:rsidRPr="001409B7">
        <w:rPr>
          <w:rFonts w:eastAsia="Times New Roman"/>
          <w:bCs/>
          <w:lang w:val="lt-LT"/>
        </w:rPr>
        <w:t xml:space="preserve"> </w:t>
      </w:r>
      <w:r w:rsidR="001409B7" w:rsidRPr="001409B7">
        <w:rPr>
          <w:rFonts w:eastAsia="Times New Roman"/>
          <w:b/>
          <w:bCs/>
          <w:lang w:val="lt-LT"/>
        </w:rPr>
        <w:t xml:space="preserve">konferencijos, </w:t>
      </w:r>
      <w:r w:rsidR="001409B7" w:rsidRPr="001409B7">
        <w:rPr>
          <w:rFonts w:eastAsia="Times New Roman"/>
          <w:b/>
          <w:lang w:val="lt-LT"/>
        </w:rPr>
        <w:t>sudarytos iš 8 renginių</w:t>
      </w:r>
      <w:r w:rsidR="001409B7" w:rsidRPr="001409B7">
        <w:rPr>
          <w:rFonts w:eastAsia="Times New Roman"/>
          <w:bCs/>
          <w:lang w:val="lt-LT"/>
        </w:rPr>
        <w:t xml:space="preserve"> apie </w:t>
      </w:r>
      <w:r w:rsidR="001409B7" w:rsidRPr="001409B7">
        <w:rPr>
          <w:lang w:val="lt-LT"/>
        </w:rPr>
        <w:t>kibernetinio saugumo sistemos elementų – rizikos valdymo, tiekimo grandinių valdymo, incidentų valdymo, veiklos tęstinumo užtikrinimo – efektyvų įgyvendinimą,</w:t>
      </w:r>
      <w:r w:rsidR="001409B7" w:rsidRPr="001409B7">
        <w:rPr>
          <w:rFonts w:eastAsia="Times New Roman"/>
          <w:lang w:val="lt-LT"/>
        </w:rPr>
        <w:t xml:space="preserve"> įskaitant šių elementų pristatymą ir įgūdžių formavimo praktines užduotis </w:t>
      </w:r>
      <w:r w:rsidR="001409B7" w:rsidRPr="001409B7">
        <w:rPr>
          <w:rFonts w:eastAsia="Times New Roman"/>
          <w:b/>
          <w:lang w:val="lt-LT"/>
        </w:rPr>
        <w:t>organizavimo paslauga</w:t>
      </w:r>
      <w:r w:rsidR="001409B7" w:rsidRPr="001409B7">
        <w:rPr>
          <w:rFonts w:eastAsia="Times New Roman"/>
          <w:lang w:val="lt-LT"/>
        </w:rPr>
        <w:t xml:space="preserve"> ir pagal Techninės specifikacijos </w:t>
      </w:r>
      <w:r w:rsidR="001409B7" w:rsidRPr="001409B7">
        <w:rPr>
          <w:rFonts w:eastAsia="Times New Roman"/>
          <w:bCs/>
          <w:lang w:val="lt-LT"/>
        </w:rPr>
        <w:t>III skyriaus 10 p. „</w:t>
      </w:r>
      <w:r w:rsidR="001409B7" w:rsidRPr="001409B7">
        <w:rPr>
          <w:rFonts w:eastAsia="Times New Roman"/>
          <w:b/>
          <w:i/>
          <w:color w:val="000000"/>
          <w:lang w:val="lt-LT"/>
        </w:rPr>
        <w:t>Renginys turi trukti 2 d. d. nepertraukiamai, t. y. ne mažiau kaip 20 akad.  val</w:t>
      </w:r>
      <w:r w:rsidR="001409B7" w:rsidRPr="001409B7">
        <w:rPr>
          <w:rFonts w:eastAsia="Times New Roman"/>
          <w:b/>
          <w:color w:val="000000"/>
          <w:lang w:val="lt-LT"/>
        </w:rPr>
        <w:t xml:space="preserve">.”. </w:t>
      </w:r>
    </w:p>
    <w:p w14:paraId="605710D9" w14:textId="77777777" w:rsidR="001409B7" w:rsidRPr="00E079AB" w:rsidRDefault="001409B7" w:rsidP="001409B7">
      <w:pPr>
        <w:ind w:firstLine="709"/>
        <w:jc w:val="both"/>
        <w:rPr>
          <w:rFonts w:eastAsia="Times New Roman"/>
          <w:lang w:val="lt-LT"/>
        </w:rPr>
      </w:pPr>
      <w:r>
        <w:rPr>
          <w:rFonts w:eastAsia="Times New Roman"/>
          <w:color w:val="000000"/>
          <w:lang w:val="lt-LT"/>
        </w:rPr>
        <w:t>Pirkimo dokumentuose nustatyta, kad m</w:t>
      </w:r>
      <w:r w:rsidRPr="00E079AB">
        <w:rPr>
          <w:lang w:val="lt-LT" w:eastAsia="lt-LT"/>
        </w:rPr>
        <w:t>okymų dalyviai turi būti suskirstyti į 8 grupes, tačiau m</w:t>
      </w:r>
      <w:r>
        <w:rPr>
          <w:lang w:val="lt-LT" w:eastAsia="lt-LT"/>
        </w:rPr>
        <w:t>okymų metu</w:t>
      </w:r>
      <w:r w:rsidRPr="00E079AB">
        <w:rPr>
          <w:lang w:val="lt-LT" w:eastAsia="lt-LT"/>
        </w:rPr>
        <w:t xml:space="preserve"> turi gauti tokio paties turinio mokymus. </w:t>
      </w:r>
      <w:r>
        <w:rPr>
          <w:rFonts w:eastAsia="Times New Roman"/>
          <w:color w:val="000000"/>
          <w:lang w:val="lt-LT"/>
        </w:rPr>
        <w:t xml:space="preserve">Perkančiosios organizacijos duomenimis </w:t>
      </w:r>
      <w:r>
        <w:rPr>
          <w:lang w:val="lt-LT" w:eastAsia="lt-LT"/>
        </w:rPr>
        <w:t>m</w:t>
      </w:r>
      <w:r w:rsidRPr="00E079AB">
        <w:rPr>
          <w:lang w:val="lt-LT" w:eastAsia="lt-LT"/>
        </w:rPr>
        <w:t xml:space="preserve">okymai 8 grupėms gali vykti skirtingu metu, </w:t>
      </w:r>
      <w:r>
        <w:rPr>
          <w:lang w:val="lt-LT" w:eastAsia="lt-LT"/>
        </w:rPr>
        <w:t>t</w:t>
      </w:r>
      <w:r w:rsidRPr="00E079AB">
        <w:rPr>
          <w:lang w:val="lt-LT" w:eastAsia="lt-LT"/>
        </w:rPr>
        <w:t>okiu būdu siekiama sudaryti galimybes pasitelkti vieną lektorių visų 8 grupių mokymui.</w:t>
      </w:r>
    </w:p>
    <w:p w14:paraId="637619A9" w14:textId="5B8CA791" w:rsidR="0087633A" w:rsidRDefault="0087633A" w:rsidP="0087633A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>
        <w:rPr>
          <w:rFonts w:eastAsia="Times New Roman"/>
          <w:color w:val="000000"/>
          <w:lang w:val="lt-LT"/>
        </w:rPr>
        <w:t>2. Pranešimas ID 350569: „</w:t>
      </w:r>
      <w:r w:rsidRPr="008452D4">
        <w:rPr>
          <w:i/>
          <w:color w:val="00241A"/>
          <w:shd w:val="clear" w:color="auto" w:fill="FFFFFF"/>
          <w:lang w:val="lt-LT"/>
        </w:rPr>
        <w:t>Pirkimo sąlygose nurodyta, kad:</w:t>
      </w:r>
      <w:r>
        <w:rPr>
          <w:i/>
          <w:color w:val="00241A"/>
          <w:shd w:val="clear" w:color="auto" w:fill="FFFFFF"/>
          <w:lang w:val="lt-LT"/>
        </w:rPr>
        <w:t xml:space="preserve"> </w:t>
      </w:r>
      <w:r w:rsidRPr="008452D4">
        <w:rPr>
          <w:i/>
          <w:color w:val="00241A"/>
          <w:shd w:val="clear" w:color="auto" w:fill="FFFFFF"/>
          <w:lang w:val="lt-LT"/>
        </w:rPr>
        <w:t xml:space="preserve">„Tiekėjas, per paskutinius 3 metus iki pasiūlymo pateikimo termino pabaigos, o jeigu tiekėjas įregistruotas vėliau – per laiką nuo tiekėjo registracijos dienos iki pasiūlymo pateikimo termino pabaigos, pagal vieną ar daugiau sutarčių yra suteikęs su pirkimo objektu susijusias paslaugas – seminarų organizavimo paslaugos, kurių vertė turi būti ne mažesnė kaip 13 500,00 </w:t>
      </w:r>
      <w:proofErr w:type="spellStart"/>
      <w:r w:rsidRPr="008452D4">
        <w:rPr>
          <w:i/>
          <w:color w:val="00241A"/>
          <w:shd w:val="clear" w:color="auto" w:fill="FFFFFF"/>
          <w:lang w:val="lt-LT"/>
        </w:rPr>
        <w:t>Eur</w:t>
      </w:r>
      <w:proofErr w:type="spellEnd"/>
      <w:r w:rsidRPr="008452D4">
        <w:rPr>
          <w:i/>
          <w:color w:val="00241A"/>
          <w:shd w:val="clear" w:color="auto" w:fill="FFFFFF"/>
          <w:lang w:val="lt-LT"/>
        </w:rPr>
        <w:t xml:space="preserve"> be PVM.“</w:t>
      </w:r>
      <w:r w:rsidRPr="008452D4">
        <w:rPr>
          <w:i/>
          <w:color w:val="00241A"/>
          <w:lang w:val="lt-LT"/>
        </w:rPr>
        <w:br/>
      </w:r>
      <w:r w:rsidRPr="008452D4">
        <w:rPr>
          <w:i/>
          <w:color w:val="00241A"/>
          <w:shd w:val="clear" w:color="auto" w:fill="FFFFFF"/>
          <w:lang w:val="lt-LT"/>
        </w:rPr>
        <w:t>Prašome patikslinti, ar ši nuostata reiškia, kad tiekėjas privalo turėti patirties seminarų / mokymų organizavimo srityje, ar taip pat yra reikalaujama, kad ši patirtis būtų susijusi būtent su kibernetinio saugumo tematika?”.</w:t>
      </w:r>
    </w:p>
    <w:p w14:paraId="73871C17" w14:textId="77777777" w:rsidR="0052724F" w:rsidRDefault="0052724F" w:rsidP="0052724F">
      <w:pPr>
        <w:ind w:firstLine="720"/>
        <w:jc w:val="both"/>
        <w:rPr>
          <w:lang w:val="lt-LT"/>
        </w:rPr>
      </w:pPr>
      <w:r>
        <w:rPr>
          <w:lang w:val="lt-LT"/>
        </w:rPr>
        <w:t xml:space="preserve">Atsižvelgiant į tai ir vadovaudamasi pirkimo sąlygų 9.3 bei 9.4 punktų nuostatomis Komisija teikia atsakymą: </w:t>
      </w:r>
    </w:p>
    <w:p w14:paraId="087667CB" w14:textId="12164B3B" w:rsidR="008F6440" w:rsidRDefault="008F6440" w:rsidP="008F6440">
      <w:pPr>
        <w:ind w:firstLine="709"/>
        <w:jc w:val="both"/>
        <w:rPr>
          <w:iCs/>
          <w:spacing w:val="2"/>
          <w:lang w:val="lt-LT"/>
        </w:rPr>
      </w:pPr>
      <w:r w:rsidRPr="008F6440">
        <w:rPr>
          <w:rFonts w:eastAsia="Times New Roman"/>
          <w:bCs/>
          <w:lang w:val="lt-LT"/>
        </w:rPr>
        <w:t xml:space="preserve">Pirkimo sąlygose Tiekėjui keliamas kvalifikacinis reikalavimas yra </w:t>
      </w:r>
      <w:r w:rsidRPr="008F6440">
        <w:rPr>
          <w:b/>
          <w:i/>
          <w:iCs/>
          <w:spacing w:val="2"/>
          <w:lang w:val="lt-LT"/>
        </w:rPr>
        <w:t xml:space="preserve">seminarų organizavimo paslaugos, </w:t>
      </w:r>
      <w:r w:rsidRPr="008F6440">
        <w:rPr>
          <w:iCs/>
          <w:spacing w:val="2"/>
          <w:lang w:val="lt-LT"/>
        </w:rPr>
        <w:t xml:space="preserve">kuris neprivalo būti susijęs su kibernetinio saugumo tematika.  </w:t>
      </w:r>
    </w:p>
    <w:p w14:paraId="35F041A7" w14:textId="77777777" w:rsidR="00833CC6" w:rsidRDefault="00833CC6" w:rsidP="008F6440">
      <w:pPr>
        <w:ind w:firstLine="709"/>
        <w:jc w:val="both"/>
        <w:rPr>
          <w:iCs/>
          <w:spacing w:val="2"/>
          <w:lang w:val="lt-LT"/>
        </w:rPr>
      </w:pPr>
    </w:p>
    <w:p w14:paraId="3FF342CF" w14:textId="5616E7DF" w:rsidR="0087633A" w:rsidRDefault="00833CC6" w:rsidP="00AB315A">
      <w:pPr>
        <w:ind w:firstLine="709"/>
        <w:jc w:val="both"/>
        <w:rPr>
          <w:rFonts w:eastAsia="Times New Roman"/>
          <w:bdr w:val="none" w:sz="0" w:space="0" w:color="auto"/>
          <w:lang w:val="lt-LT"/>
        </w:rPr>
      </w:pPr>
      <w:r>
        <w:rPr>
          <w:iCs/>
          <w:spacing w:val="2"/>
          <w:lang w:val="lt-LT"/>
        </w:rPr>
        <w:lastRenderedPageBreak/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 w:rsidR="009A12AB">
        <w:rPr>
          <w:iCs/>
          <w:spacing w:val="2"/>
          <w:lang w:val="lt-LT"/>
        </w:rPr>
        <w:t xml:space="preserve">           </w:t>
      </w:r>
      <w:r>
        <w:rPr>
          <w:iCs/>
          <w:spacing w:val="2"/>
          <w:lang w:val="lt-LT"/>
        </w:rPr>
        <w:t>Komisija</w:t>
      </w:r>
    </w:p>
    <w:sectPr w:rsidR="0087633A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ABE0" w14:textId="77777777" w:rsidR="00A63516" w:rsidRDefault="00A63516">
      <w:r>
        <w:separator/>
      </w:r>
    </w:p>
  </w:endnote>
  <w:endnote w:type="continuationSeparator" w:id="0">
    <w:p w14:paraId="62FFBA80" w14:textId="77777777" w:rsidR="00A63516" w:rsidRDefault="00A6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4C66" w14:textId="77777777"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6E56" w14:textId="77777777" w:rsidR="00A63516" w:rsidRDefault="00A63516">
      <w:r>
        <w:separator/>
      </w:r>
    </w:p>
  </w:footnote>
  <w:footnote w:type="continuationSeparator" w:id="0">
    <w:p w14:paraId="58753742" w14:textId="77777777" w:rsidR="00A63516" w:rsidRDefault="00A63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FF9"/>
    <w:multiLevelType w:val="hybridMultilevel"/>
    <w:tmpl w:val="1E8420F8"/>
    <w:lvl w:ilvl="0" w:tplc="9C40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C67B4"/>
    <w:multiLevelType w:val="multilevel"/>
    <w:tmpl w:val="BB121E94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84F36"/>
    <w:multiLevelType w:val="hybridMultilevel"/>
    <w:tmpl w:val="E5104386"/>
    <w:lvl w:ilvl="0" w:tplc="5A2A685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1373"/>
    <w:multiLevelType w:val="hybridMultilevel"/>
    <w:tmpl w:val="52B8EF80"/>
    <w:lvl w:ilvl="0" w:tplc="7A245B5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71C08"/>
    <w:multiLevelType w:val="hybridMultilevel"/>
    <w:tmpl w:val="DF58B7FC"/>
    <w:lvl w:ilvl="0" w:tplc="79ECCC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6C5367"/>
    <w:multiLevelType w:val="hybridMultilevel"/>
    <w:tmpl w:val="FD8C79AC"/>
    <w:lvl w:ilvl="0" w:tplc="8C681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9A10B5"/>
    <w:multiLevelType w:val="hybridMultilevel"/>
    <w:tmpl w:val="254A05BE"/>
    <w:lvl w:ilvl="0" w:tplc="FB3274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7D8"/>
    <w:multiLevelType w:val="hybridMultilevel"/>
    <w:tmpl w:val="51D01F16"/>
    <w:lvl w:ilvl="0" w:tplc="4C467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629C9"/>
    <w:multiLevelType w:val="hybridMultilevel"/>
    <w:tmpl w:val="58CCE96E"/>
    <w:lvl w:ilvl="0" w:tplc="80B8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97657D"/>
    <w:multiLevelType w:val="hybridMultilevel"/>
    <w:tmpl w:val="0D90D3BC"/>
    <w:lvl w:ilvl="0" w:tplc="FAF06A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1C691A"/>
    <w:multiLevelType w:val="hybridMultilevel"/>
    <w:tmpl w:val="47F0240E"/>
    <w:lvl w:ilvl="0" w:tplc="8FDC7C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1529A"/>
    <w:multiLevelType w:val="hybridMultilevel"/>
    <w:tmpl w:val="77BA7998"/>
    <w:lvl w:ilvl="0" w:tplc="80B8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E1423"/>
    <w:multiLevelType w:val="hybridMultilevel"/>
    <w:tmpl w:val="C83653F6"/>
    <w:lvl w:ilvl="0" w:tplc="0B2CEB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3303E"/>
    <w:multiLevelType w:val="hybridMultilevel"/>
    <w:tmpl w:val="EBCCAFCC"/>
    <w:lvl w:ilvl="0" w:tplc="D318F63C">
      <w:start w:val="2"/>
      <w:numFmt w:val="decimal"/>
      <w:lvlText w:val="%1."/>
      <w:lvlJc w:val="left"/>
      <w:pPr>
        <w:ind w:left="1069" w:hanging="360"/>
      </w:pPr>
      <w:rPr>
        <w:rFonts w:hint="default"/>
        <w:color w:val="00241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3"/>
  </w:num>
  <w:num w:numId="5">
    <w:abstractNumId w:val="5"/>
  </w:num>
  <w:num w:numId="6">
    <w:abstractNumId w:val="10"/>
  </w:num>
  <w:num w:numId="7">
    <w:abstractNumId w:val="18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6"/>
  </w:num>
  <w:num w:numId="14">
    <w:abstractNumId w:val="7"/>
  </w:num>
  <w:num w:numId="15">
    <w:abstractNumId w:val="16"/>
  </w:num>
  <w:num w:numId="16">
    <w:abstractNumId w:val="12"/>
  </w:num>
  <w:num w:numId="17">
    <w:abstractNumId w:val="2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04F8A"/>
    <w:rsid w:val="00010AD3"/>
    <w:rsid w:val="00021DA5"/>
    <w:rsid w:val="000270E0"/>
    <w:rsid w:val="000334D3"/>
    <w:rsid w:val="00034780"/>
    <w:rsid w:val="00050F88"/>
    <w:rsid w:val="000562F6"/>
    <w:rsid w:val="00063207"/>
    <w:rsid w:val="00075467"/>
    <w:rsid w:val="00075AD4"/>
    <w:rsid w:val="000811C6"/>
    <w:rsid w:val="000828CF"/>
    <w:rsid w:val="00096765"/>
    <w:rsid w:val="000A7302"/>
    <w:rsid w:val="000B20C2"/>
    <w:rsid w:val="000B2FDC"/>
    <w:rsid w:val="000D0AE4"/>
    <w:rsid w:val="000D4761"/>
    <w:rsid w:val="000E017A"/>
    <w:rsid w:val="000E25FD"/>
    <w:rsid w:val="000E5250"/>
    <w:rsid w:val="000E6744"/>
    <w:rsid w:val="000F2AF6"/>
    <w:rsid w:val="000F7D9A"/>
    <w:rsid w:val="00115399"/>
    <w:rsid w:val="001165A7"/>
    <w:rsid w:val="00127558"/>
    <w:rsid w:val="0013761A"/>
    <w:rsid w:val="001409B7"/>
    <w:rsid w:val="00147918"/>
    <w:rsid w:val="0015286F"/>
    <w:rsid w:val="00164F3C"/>
    <w:rsid w:val="00165252"/>
    <w:rsid w:val="00176B3D"/>
    <w:rsid w:val="00182B25"/>
    <w:rsid w:val="001860B5"/>
    <w:rsid w:val="001A6987"/>
    <w:rsid w:val="001B07F7"/>
    <w:rsid w:val="001C481C"/>
    <w:rsid w:val="001E75E0"/>
    <w:rsid w:val="001F23E6"/>
    <w:rsid w:val="002040EC"/>
    <w:rsid w:val="0023221F"/>
    <w:rsid w:val="0024423A"/>
    <w:rsid w:val="00266522"/>
    <w:rsid w:val="00270865"/>
    <w:rsid w:val="0027711F"/>
    <w:rsid w:val="0028477E"/>
    <w:rsid w:val="0028706E"/>
    <w:rsid w:val="00294F48"/>
    <w:rsid w:val="00296485"/>
    <w:rsid w:val="00297611"/>
    <w:rsid w:val="002A4983"/>
    <w:rsid w:val="002A5047"/>
    <w:rsid w:val="002B015A"/>
    <w:rsid w:val="002C3133"/>
    <w:rsid w:val="002C3F2C"/>
    <w:rsid w:val="002D3986"/>
    <w:rsid w:val="002D6FBB"/>
    <w:rsid w:val="002F7278"/>
    <w:rsid w:val="0030586D"/>
    <w:rsid w:val="003269E2"/>
    <w:rsid w:val="00335105"/>
    <w:rsid w:val="003358EE"/>
    <w:rsid w:val="00342EFD"/>
    <w:rsid w:val="00343708"/>
    <w:rsid w:val="00345533"/>
    <w:rsid w:val="003875B5"/>
    <w:rsid w:val="0039327C"/>
    <w:rsid w:val="00397D3E"/>
    <w:rsid w:val="003A110A"/>
    <w:rsid w:val="003A1E60"/>
    <w:rsid w:val="003A6500"/>
    <w:rsid w:val="003B1C1D"/>
    <w:rsid w:val="003B6679"/>
    <w:rsid w:val="003B6C3F"/>
    <w:rsid w:val="003E2881"/>
    <w:rsid w:val="003E2E90"/>
    <w:rsid w:val="003F0979"/>
    <w:rsid w:val="003F366A"/>
    <w:rsid w:val="00425B00"/>
    <w:rsid w:val="004355EA"/>
    <w:rsid w:val="00436E37"/>
    <w:rsid w:val="004376FC"/>
    <w:rsid w:val="00450100"/>
    <w:rsid w:val="004547BC"/>
    <w:rsid w:val="00461F9C"/>
    <w:rsid w:val="00462EEE"/>
    <w:rsid w:val="00465C82"/>
    <w:rsid w:val="00484F7B"/>
    <w:rsid w:val="004A6021"/>
    <w:rsid w:val="004B34E2"/>
    <w:rsid w:val="004B5CC3"/>
    <w:rsid w:val="004E0802"/>
    <w:rsid w:val="004E1D24"/>
    <w:rsid w:val="004E58E0"/>
    <w:rsid w:val="004F433C"/>
    <w:rsid w:val="004F7E7E"/>
    <w:rsid w:val="0050091B"/>
    <w:rsid w:val="005059C6"/>
    <w:rsid w:val="00505F4D"/>
    <w:rsid w:val="00512E94"/>
    <w:rsid w:val="0051673A"/>
    <w:rsid w:val="00522027"/>
    <w:rsid w:val="00522DD3"/>
    <w:rsid w:val="0052724F"/>
    <w:rsid w:val="00541195"/>
    <w:rsid w:val="00553C4F"/>
    <w:rsid w:val="00555CE0"/>
    <w:rsid w:val="00587934"/>
    <w:rsid w:val="00587C47"/>
    <w:rsid w:val="00592040"/>
    <w:rsid w:val="005944D5"/>
    <w:rsid w:val="005C338E"/>
    <w:rsid w:val="005C41DF"/>
    <w:rsid w:val="005C5331"/>
    <w:rsid w:val="005D2754"/>
    <w:rsid w:val="005E4B1A"/>
    <w:rsid w:val="005F2E57"/>
    <w:rsid w:val="00607332"/>
    <w:rsid w:val="00615123"/>
    <w:rsid w:val="006230B9"/>
    <w:rsid w:val="006279B9"/>
    <w:rsid w:val="0063209B"/>
    <w:rsid w:val="00661AC5"/>
    <w:rsid w:val="00663AFB"/>
    <w:rsid w:val="00674D05"/>
    <w:rsid w:val="00684F45"/>
    <w:rsid w:val="0068776D"/>
    <w:rsid w:val="0069397F"/>
    <w:rsid w:val="00693D31"/>
    <w:rsid w:val="00697FED"/>
    <w:rsid w:val="006B0282"/>
    <w:rsid w:val="006C057D"/>
    <w:rsid w:val="006E039C"/>
    <w:rsid w:val="006E37D7"/>
    <w:rsid w:val="006E7958"/>
    <w:rsid w:val="006F20E8"/>
    <w:rsid w:val="00710010"/>
    <w:rsid w:val="00725565"/>
    <w:rsid w:val="00734B59"/>
    <w:rsid w:val="0074137F"/>
    <w:rsid w:val="00744563"/>
    <w:rsid w:val="007555C7"/>
    <w:rsid w:val="00763B9A"/>
    <w:rsid w:val="0076568F"/>
    <w:rsid w:val="007656F6"/>
    <w:rsid w:val="00771CE6"/>
    <w:rsid w:val="007844A4"/>
    <w:rsid w:val="00790DE7"/>
    <w:rsid w:val="007A43C2"/>
    <w:rsid w:val="007A7E9A"/>
    <w:rsid w:val="007C7874"/>
    <w:rsid w:val="007D4D07"/>
    <w:rsid w:val="007D4D85"/>
    <w:rsid w:val="007E1AE1"/>
    <w:rsid w:val="00805C0F"/>
    <w:rsid w:val="00821DF0"/>
    <w:rsid w:val="00823465"/>
    <w:rsid w:val="00824CE1"/>
    <w:rsid w:val="00826184"/>
    <w:rsid w:val="00830DE5"/>
    <w:rsid w:val="00833CC6"/>
    <w:rsid w:val="008452D4"/>
    <w:rsid w:val="00853DB1"/>
    <w:rsid w:val="008709D2"/>
    <w:rsid w:val="00873E94"/>
    <w:rsid w:val="0087633A"/>
    <w:rsid w:val="008871FD"/>
    <w:rsid w:val="00890401"/>
    <w:rsid w:val="008953AC"/>
    <w:rsid w:val="008A1CCC"/>
    <w:rsid w:val="008B1091"/>
    <w:rsid w:val="008C1718"/>
    <w:rsid w:val="008D39CD"/>
    <w:rsid w:val="008E0342"/>
    <w:rsid w:val="008E121D"/>
    <w:rsid w:val="008F6440"/>
    <w:rsid w:val="009013B6"/>
    <w:rsid w:val="009057A0"/>
    <w:rsid w:val="00914243"/>
    <w:rsid w:val="009164B8"/>
    <w:rsid w:val="009228D8"/>
    <w:rsid w:val="00940073"/>
    <w:rsid w:val="009503D9"/>
    <w:rsid w:val="00963222"/>
    <w:rsid w:val="009650CB"/>
    <w:rsid w:val="00973A4D"/>
    <w:rsid w:val="00973BA2"/>
    <w:rsid w:val="009853B4"/>
    <w:rsid w:val="0099215D"/>
    <w:rsid w:val="009A12AB"/>
    <w:rsid w:val="009B65FA"/>
    <w:rsid w:val="009D5C26"/>
    <w:rsid w:val="009E29DE"/>
    <w:rsid w:val="009E2ED4"/>
    <w:rsid w:val="009F65EB"/>
    <w:rsid w:val="00A02E0E"/>
    <w:rsid w:val="00A05A02"/>
    <w:rsid w:val="00A0756A"/>
    <w:rsid w:val="00A11562"/>
    <w:rsid w:val="00A14FB2"/>
    <w:rsid w:val="00A23309"/>
    <w:rsid w:val="00A27E61"/>
    <w:rsid w:val="00A30904"/>
    <w:rsid w:val="00A3489E"/>
    <w:rsid w:val="00A42B2B"/>
    <w:rsid w:val="00A57B13"/>
    <w:rsid w:val="00A60F09"/>
    <w:rsid w:val="00A63516"/>
    <w:rsid w:val="00A874B4"/>
    <w:rsid w:val="00AB315A"/>
    <w:rsid w:val="00AC388F"/>
    <w:rsid w:val="00AD00BE"/>
    <w:rsid w:val="00AE7912"/>
    <w:rsid w:val="00AE7D05"/>
    <w:rsid w:val="00AF10AF"/>
    <w:rsid w:val="00B11544"/>
    <w:rsid w:val="00B16E7A"/>
    <w:rsid w:val="00B21142"/>
    <w:rsid w:val="00B32671"/>
    <w:rsid w:val="00B4081C"/>
    <w:rsid w:val="00B50B07"/>
    <w:rsid w:val="00B55C2A"/>
    <w:rsid w:val="00B6399B"/>
    <w:rsid w:val="00B67D5F"/>
    <w:rsid w:val="00B7354B"/>
    <w:rsid w:val="00B74B46"/>
    <w:rsid w:val="00B80EAA"/>
    <w:rsid w:val="00B828E7"/>
    <w:rsid w:val="00B935FA"/>
    <w:rsid w:val="00B96BEA"/>
    <w:rsid w:val="00BA0321"/>
    <w:rsid w:val="00BA4D26"/>
    <w:rsid w:val="00BB1AA0"/>
    <w:rsid w:val="00BB2B2F"/>
    <w:rsid w:val="00BB4BC9"/>
    <w:rsid w:val="00BE2E5A"/>
    <w:rsid w:val="00C04194"/>
    <w:rsid w:val="00C1015B"/>
    <w:rsid w:val="00C14302"/>
    <w:rsid w:val="00C200AD"/>
    <w:rsid w:val="00C25306"/>
    <w:rsid w:val="00C37585"/>
    <w:rsid w:val="00C56047"/>
    <w:rsid w:val="00C56F4C"/>
    <w:rsid w:val="00C9220B"/>
    <w:rsid w:val="00C9362A"/>
    <w:rsid w:val="00CA1750"/>
    <w:rsid w:val="00CA219E"/>
    <w:rsid w:val="00CA2360"/>
    <w:rsid w:val="00CA4572"/>
    <w:rsid w:val="00CB3146"/>
    <w:rsid w:val="00CB409F"/>
    <w:rsid w:val="00CC1E8A"/>
    <w:rsid w:val="00CC4F37"/>
    <w:rsid w:val="00CE166A"/>
    <w:rsid w:val="00CE5DA9"/>
    <w:rsid w:val="00CF2CDD"/>
    <w:rsid w:val="00D1705A"/>
    <w:rsid w:val="00D17B04"/>
    <w:rsid w:val="00D21E72"/>
    <w:rsid w:val="00D271E0"/>
    <w:rsid w:val="00D34D55"/>
    <w:rsid w:val="00D5071F"/>
    <w:rsid w:val="00D55AF4"/>
    <w:rsid w:val="00D87ECA"/>
    <w:rsid w:val="00D9420C"/>
    <w:rsid w:val="00DA205F"/>
    <w:rsid w:val="00DB6E53"/>
    <w:rsid w:val="00DB77EA"/>
    <w:rsid w:val="00DC4AF0"/>
    <w:rsid w:val="00DE4C42"/>
    <w:rsid w:val="00DF56E0"/>
    <w:rsid w:val="00DF64AC"/>
    <w:rsid w:val="00DF73FA"/>
    <w:rsid w:val="00E11C36"/>
    <w:rsid w:val="00E218B4"/>
    <w:rsid w:val="00E2316E"/>
    <w:rsid w:val="00E33418"/>
    <w:rsid w:val="00E36ED6"/>
    <w:rsid w:val="00E41C94"/>
    <w:rsid w:val="00E42925"/>
    <w:rsid w:val="00E46757"/>
    <w:rsid w:val="00E47ACC"/>
    <w:rsid w:val="00E94979"/>
    <w:rsid w:val="00E94C2E"/>
    <w:rsid w:val="00EB1D46"/>
    <w:rsid w:val="00EC2DB1"/>
    <w:rsid w:val="00EC4498"/>
    <w:rsid w:val="00EC5A31"/>
    <w:rsid w:val="00EE0AC9"/>
    <w:rsid w:val="00EE77E9"/>
    <w:rsid w:val="00EF4ED9"/>
    <w:rsid w:val="00F00FBE"/>
    <w:rsid w:val="00F05EB4"/>
    <w:rsid w:val="00F0770C"/>
    <w:rsid w:val="00F166C8"/>
    <w:rsid w:val="00F2435C"/>
    <w:rsid w:val="00F24EC7"/>
    <w:rsid w:val="00F3595D"/>
    <w:rsid w:val="00F425FF"/>
    <w:rsid w:val="00F47746"/>
    <w:rsid w:val="00F53CFF"/>
    <w:rsid w:val="00F61B03"/>
    <w:rsid w:val="00F73926"/>
    <w:rsid w:val="00F97ADD"/>
    <w:rsid w:val="00FA63A6"/>
    <w:rsid w:val="00FC56F6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D72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ai"/>
    <w:basedOn w:val="Normal"/>
    <w:link w:val="ListParagraphChar"/>
    <w:uiPriority w:val="34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973BA2"/>
    <w:rPr>
      <w:sz w:val="24"/>
      <w:szCs w:val="24"/>
    </w:rPr>
  </w:style>
  <w:style w:type="character" w:customStyle="1" w:styleId="eop">
    <w:name w:val="eop"/>
    <w:basedOn w:val="DefaultParagraphFont"/>
    <w:qFormat/>
    <w:rsid w:val="00697FED"/>
  </w:style>
  <w:style w:type="paragraph" w:styleId="Revision">
    <w:name w:val="Revision"/>
    <w:hidden/>
    <w:uiPriority w:val="99"/>
    <w:semiHidden/>
    <w:rsid w:val="007255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DD4D-04F6-45A7-AD48-C8A6E0F1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Eligijus Grauslys</dc:creator>
  <cp:lastModifiedBy>Windows User</cp:lastModifiedBy>
  <cp:revision>10</cp:revision>
  <cp:lastPrinted>2020-11-12T11:16:00Z</cp:lastPrinted>
  <dcterms:created xsi:type="dcterms:W3CDTF">2025-09-12T10:10:00Z</dcterms:created>
  <dcterms:modified xsi:type="dcterms:W3CDTF">2025-09-15T05:30:00Z</dcterms:modified>
</cp:coreProperties>
</file>