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605527" w:rsidRPr="00605527" w14:paraId="7C758860" w14:textId="77777777" w:rsidTr="00CE0A6C">
        <w:tc>
          <w:tcPr>
            <w:tcW w:w="4213" w:type="dxa"/>
          </w:tcPr>
          <w:p w14:paraId="1872856E" w14:textId="77777777" w:rsidR="00605527" w:rsidRPr="00605527" w:rsidRDefault="00605527" w:rsidP="00CE0A6C">
            <w:pPr>
              <w:ind w:left="2057"/>
              <w:jc w:val="both"/>
              <w:rPr>
                <w:rFonts w:ascii="Cambria" w:hAnsi="Cambria"/>
                <w:sz w:val="22"/>
                <w:szCs w:val="22"/>
              </w:rPr>
            </w:pPr>
            <w:r w:rsidRPr="00605527">
              <w:rPr>
                <w:rFonts w:ascii="Cambria" w:hAnsi="Cambria"/>
                <w:sz w:val="22"/>
                <w:szCs w:val="22"/>
              </w:rPr>
              <w:t xml:space="preserve">Atviro konkurso </w:t>
            </w:r>
          </w:p>
        </w:tc>
      </w:tr>
      <w:tr w:rsidR="00605527" w:rsidRPr="00605527" w14:paraId="7AA0ED38" w14:textId="77777777" w:rsidTr="00CE0A6C">
        <w:tc>
          <w:tcPr>
            <w:tcW w:w="4213" w:type="dxa"/>
          </w:tcPr>
          <w:p w14:paraId="43FDCCA7" w14:textId="77777777" w:rsidR="00605527" w:rsidRPr="00605527" w:rsidRDefault="00605527" w:rsidP="00CE0A6C">
            <w:pPr>
              <w:ind w:left="2057"/>
              <w:rPr>
                <w:rFonts w:ascii="Cambria" w:hAnsi="Cambria"/>
                <w:sz w:val="22"/>
                <w:szCs w:val="22"/>
              </w:rPr>
            </w:pPr>
            <w:r w:rsidRPr="00605527">
              <w:rPr>
                <w:rFonts w:ascii="Cambria" w:hAnsi="Cambria"/>
                <w:sz w:val="22"/>
                <w:szCs w:val="22"/>
              </w:rPr>
              <w:t>1 priedas</w:t>
            </w:r>
          </w:p>
        </w:tc>
      </w:tr>
    </w:tbl>
    <w:p w14:paraId="0AB97349" w14:textId="77777777" w:rsidR="00605527" w:rsidRPr="00605527" w:rsidRDefault="00605527" w:rsidP="00605527">
      <w:pPr>
        <w:pStyle w:val="Header"/>
        <w:widowControl/>
        <w:tabs>
          <w:tab w:val="clear" w:pos="4153"/>
          <w:tab w:val="clear" w:pos="8306"/>
        </w:tabs>
        <w:spacing w:after="0"/>
        <w:rPr>
          <w:rFonts w:ascii="Cambria" w:hAnsi="Cambria"/>
          <w:sz w:val="22"/>
          <w:szCs w:val="22"/>
          <w:lang w:eastAsia="en-US"/>
        </w:rPr>
      </w:pPr>
    </w:p>
    <w:p w14:paraId="07886767" w14:textId="77777777" w:rsidR="00605527" w:rsidRPr="00605527" w:rsidRDefault="00605527" w:rsidP="00605527">
      <w:pPr>
        <w:ind w:right="-178"/>
        <w:jc w:val="center"/>
        <w:rPr>
          <w:rFonts w:ascii="Cambria" w:hAnsi="Cambria"/>
          <w:sz w:val="22"/>
          <w:szCs w:val="22"/>
        </w:rPr>
      </w:pPr>
      <w:r w:rsidRPr="00605527">
        <w:rPr>
          <w:rFonts w:ascii="Cambria" w:hAnsi="Cambria"/>
          <w:sz w:val="22"/>
          <w:szCs w:val="22"/>
        </w:rPr>
        <w:t>Herbas arba prekių ženklas</w:t>
      </w:r>
    </w:p>
    <w:p w14:paraId="16F39085" w14:textId="77777777" w:rsidR="00605527" w:rsidRPr="00605527" w:rsidRDefault="00605527" w:rsidP="00605527">
      <w:pPr>
        <w:ind w:right="-178"/>
        <w:jc w:val="center"/>
        <w:rPr>
          <w:rFonts w:ascii="Cambria" w:hAnsi="Cambria"/>
          <w:sz w:val="22"/>
          <w:szCs w:val="22"/>
        </w:rPr>
      </w:pPr>
    </w:p>
    <w:p w14:paraId="18FBF757" w14:textId="77777777" w:rsidR="00605527" w:rsidRPr="00605527" w:rsidRDefault="00605527" w:rsidP="00605527">
      <w:pPr>
        <w:ind w:right="-178"/>
        <w:jc w:val="center"/>
        <w:rPr>
          <w:rFonts w:ascii="Cambria" w:hAnsi="Cambria"/>
          <w:sz w:val="22"/>
          <w:szCs w:val="22"/>
        </w:rPr>
      </w:pPr>
      <w:r w:rsidRPr="00605527">
        <w:rPr>
          <w:rFonts w:ascii="Cambria" w:hAnsi="Cambria"/>
          <w:sz w:val="22"/>
          <w:szCs w:val="22"/>
        </w:rPr>
        <w:t>(Tiekėjo pavadinimas)</w:t>
      </w:r>
    </w:p>
    <w:p w14:paraId="154C80DA" w14:textId="77777777" w:rsidR="00605527" w:rsidRPr="00605527" w:rsidRDefault="00605527" w:rsidP="00605527">
      <w:pPr>
        <w:ind w:right="-178"/>
        <w:jc w:val="center"/>
        <w:rPr>
          <w:rFonts w:ascii="Cambria" w:hAnsi="Cambria"/>
          <w:sz w:val="22"/>
          <w:szCs w:val="22"/>
        </w:rPr>
      </w:pPr>
    </w:p>
    <w:p w14:paraId="32F7E02C" w14:textId="77777777" w:rsidR="00605527" w:rsidRPr="00605527" w:rsidRDefault="00605527" w:rsidP="00605527">
      <w:pPr>
        <w:ind w:right="-178"/>
        <w:jc w:val="center"/>
        <w:rPr>
          <w:rFonts w:ascii="Cambria" w:hAnsi="Cambria"/>
          <w:sz w:val="22"/>
          <w:szCs w:val="22"/>
        </w:rPr>
      </w:pPr>
      <w:r w:rsidRPr="00605527">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5FBB91" w14:textId="77777777" w:rsidR="00605527" w:rsidRPr="00605527" w:rsidRDefault="00605527" w:rsidP="00605527">
      <w:pPr>
        <w:jc w:val="center"/>
        <w:rPr>
          <w:rFonts w:ascii="Cambria" w:hAnsi="Cambria"/>
          <w:b/>
          <w:bCs/>
          <w:sz w:val="22"/>
          <w:szCs w:val="22"/>
        </w:rPr>
      </w:pPr>
    </w:p>
    <w:p w14:paraId="75ABA3BB" w14:textId="77777777" w:rsidR="00605527" w:rsidRPr="00605527" w:rsidRDefault="00605527" w:rsidP="00605527">
      <w:pPr>
        <w:jc w:val="both"/>
        <w:rPr>
          <w:rFonts w:ascii="Cambria" w:hAnsi="Cambria"/>
          <w:sz w:val="22"/>
          <w:szCs w:val="22"/>
        </w:rPr>
      </w:pPr>
      <w:r w:rsidRPr="00605527">
        <w:rPr>
          <w:rFonts w:ascii="Cambria" w:hAnsi="Cambria"/>
          <w:sz w:val="22"/>
          <w:szCs w:val="22"/>
        </w:rPr>
        <w:t>__________________________</w:t>
      </w:r>
    </w:p>
    <w:p w14:paraId="54B53904" w14:textId="77777777" w:rsidR="00605527" w:rsidRPr="00605527" w:rsidRDefault="00605527" w:rsidP="00605527">
      <w:pPr>
        <w:tabs>
          <w:tab w:val="center" w:pos="2520"/>
        </w:tabs>
        <w:jc w:val="both"/>
        <w:rPr>
          <w:rFonts w:ascii="Cambria" w:hAnsi="Cambria"/>
          <w:sz w:val="22"/>
          <w:szCs w:val="22"/>
        </w:rPr>
      </w:pPr>
      <w:r w:rsidRPr="00605527">
        <w:rPr>
          <w:rFonts w:ascii="Cambria" w:hAnsi="Cambria"/>
          <w:sz w:val="22"/>
          <w:szCs w:val="22"/>
        </w:rPr>
        <w:t>(Adresatas (perkančioji organizacija))</w:t>
      </w:r>
    </w:p>
    <w:p w14:paraId="47592080" w14:textId="77777777" w:rsidR="00605527" w:rsidRPr="00605527" w:rsidRDefault="00605527" w:rsidP="00605527">
      <w:pPr>
        <w:spacing w:line="360" w:lineRule="auto"/>
        <w:jc w:val="center"/>
        <w:rPr>
          <w:rFonts w:ascii="Cambria" w:hAnsi="Cambria"/>
          <w:b/>
          <w:sz w:val="22"/>
          <w:szCs w:val="22"/>
        </w:rPr>
      </w:pPr>
      <w:r w:rsidRPr="00605527">
        <w:rPr>
          <w:rFonts w:ascii="Cambria" w:hAnsi="Cambria"/>
          <w:b/>
          <w:sz w:val="22"/>
          <w:szCs w:val="22"/>
        </w:rPr>
        <w:t>PASIŪLYMAS</w:t>
      </w:r>
    </w:p>
    <w:p w14:paraId="4140A45E" w14:textId="77777777" w:rsidR="00605527" w:rsidRPr="00605527" w:rsidRDefault="00605527" w:rsidP="00605527">
      <w:pPr>
        <w:jc w:val="center"/>
        <w:rPr>
          <w:rFonts w:ascii="Cambria" w:hAnsi="Cambria"/>
          <w:sz w:val="22"/>
          <w:szCs w:val="22"/>
        </w:rPr>
      </w:pPr>
      <w:r w:rsidRPr="00605527">
        <w:rPr>
          <w:rFonts w:ascii="Cambria" w:hAnsi="Cambria"/>
          <w:b/>
          <w:bCs/>
          <w:sz w:val="22"/>
          <w:szCs w:val="22"/>
        </w:rPr>
        <w:t>DĖL SMS SIUNTIMO PASLAUGOS PIRKIMO</w:t>
      </w:r>
    </w:p>
    <w:p w14:paraId="67EE8A21" w14:textId="77777777" w:rsidR="00605527" w:rsidRPr="00605527" w:rsidRDefault="00605527" w:rsidP="00605527">
      <w:pPr>
        <w:shd w:val="clear" w:color="auto" w:fill="FFFFFF"/>
        <w:jc w:val="center"/>
        <w:rPr>
          <w:rFonts w:ascii="Cambria" w:hAnsi="Cambria"/>
          <w:sz w:val="22"/>
          <w:szCs w:val="22"/>
        </w:rPr>
      </w:pPr>
    </w:p>
    <w:p w14:paraId="453607FA" w14:textId="77777777" w:rsidR="00605527" w:rsidRPr="00605527" w:rsidRDefault="00605527" w:rsidP="00605527">
      <w:pPr>
        <w:shd w:val="clear" w:color="auto" w:fill="FFFFFF"/>
        <w:jc w:val="center"/>
        <w:rPr>
          <w:rFonts w:ascii="Cambria" w:hAnsi="Cambria"/>
          <w:b/>
          <w:bCs/>
          <w:sz w:val="22"/>
          <w:szCs w:val="22"/>
        </w:rPr>
      </w:pPr>
      <w:r w:rsidRPr="00605527">
        <w:rPr>
          <w:rFonts w:ascii="Cambria" w:hAnsi="Cambria"/>
          <w:sz w:val="22"/>
          <w:szCs w:val="22"/>
        </w:rPr>
        <w:t>____________Nr.______</w:t>
      </w:r>
    </w:p>
    <w:p w14:paraId="44DCE28E" w14:textId="77777777" w:rsidR="00605527" w:rsidRPr="00605527" w:rsidRDefault="00605527" w:rsidP="00605527">
      <w:pPr>
        <w:shd w:val="clear" w:color="auto" w:fill="FFFFFF"/>
        <w:jc w:val="center"/>
        <w:rPr>
          <w:rFonts w:ascii="Cambria" w:hAnsi="Cambria"/>
          <w:bCs/>
          <w:sz w:val="22"/>
          <w:szCs w:val="22"/>
        </w:rPr>
      </w:pPr>
      <w:r w:rsidRPr="00605527">
        <w:rPr>
          <w:rFonts w:ascii="Cambria" w:hAnsi="Cambria"/>
          <w:bCs/>
          <w:sz w:val="22"/>
          <w:szCs w:val="22"/>
        </w:rPr>
        <w:t>(Data)</w:t>
      </w:r>
    </w:p>
    <w:p w14:paraId="68EC282B" w14:textId="77777777" w:rsidR="00605527" w:rsidRPr="00605527" w:rsidRDefault="00605527" w:rsidP="00605527">
      <w:pPr>
        <w:shd w:val="clear" w:color="auto" w:fill="FFFFFF"/>
        <w:jc w:val="center"/>
        <w:rPr>
          <w:rFonts w:ascii="Cambria" w:hAnsi="Cambria"/>
          <w:bCs/>
          <w:sz w:val="22"/>
          <w:szCs w:val="22"/>
        </w:rPr>
      </w:pPr>
      <w:r w:rsidRPr="00605527">
        <w:rPr>
          <w:rFonts w:ascii="Cambria" w:hAnsi="Cambria"/>
          <w:bCs/>
          <w:sz w:val="22"/>
          <w:szCs w:val="22"/>
        </w:rPr>
        <w:t>_____________</w:t>
      </w:r>
    </w:p>
    <w:p w14:paraId="46CDD782" w14:textId="77777777" w:rsidR="00605527" w:rsidRPr="00605527" w:rsidRDefault="00605527" w:rsidP="00605527">
      <w:pPr>
        <w:shd w:val="clear" w:color="auto" w:fill="FFFFFF"/>
        <w:jc w:val="center"/>
        <w:rPr>
          <w:rFonts w:ascii="Cambria" w:hAnsi="Cambria"/>
          <w:bCs/>
          <w:sz w:val="22"/>
          <w:szCs w:val="22"/>
        </w:rPr>
      </w:pPr>
      <w:r w:rsidRPr="00605527">
        <w:rPr>
          <w:rFonts w:ascii="Cambria" w:hAnsi="Cambria"/>
          <w:bCs/>
          <w:sz w:val="22"/>
          <w:szCs w:val="22"/>
        </w:rPr>
        <w:t>(Sudarymo vieta)</w:t>
      </w:r>
    </w:p>
    <w:p w14:paraId="61D1608E" w14:textId="77777777" w:rsidR="00605527" w:rsidRPr="00605527" w:rsidRDefault="00605527" w:rsidP="00605527">
      <w:pPr>
        <w:jc w:val="right"/>
        <w:rPr>
          <w:rFonts w:ascii="Cambria" w:hAnsi="Cambria"/>
          <w:sz w:val="22"/>
          <w:szCs w:val="22"/>
        </w:rPr>
      </w:pP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t xml:space="preserve"> 1 lentelė</w:t>
      </w:r>
    </w:p>
    <w:p w14:paraId="3872089E" w14:textId="77777777" w:rsidR="00605527" w:rsidRPr="00605527" w:rsidRDefault="00605527" w:rsidP="00605527">
      <w:pPr>
        <w:jc w:val="center"/>
        <w:rPr>
          <w:rFonts w:ascii="Cambria" w:hAnsi="Cambria"/>
          <w:b/>
          <w:sz w:val="22"/>
          <w:szCs w:val="22"/>
        </w:rPr>
      </w:pPr>
      <w:r w:rsidRPr="00605527">
        <w:rPr>
          <w:rFonts w:ascii="Cambria" w:hAnsi="Cambria"/>
          <w:b/>
          <w:sz w:val="22"/>
          <w:szCs w:val="22"/>
        </w:rPr>
        <w:t>TIEKĖJO REKVIZITAI</w:t>
      </w:r>
    </w:p>
    <w:p w14:paraId="09C177DC" w14:textId="77777777" w:rsidR="00605527" w:rsidRPr="00605527" w:rsidRDefault="00605527" w:rsidP="00605527">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05527" w:rsidRPr="00605527" w14:paraId="236269EF" w14:textId="77777777" w:rsidTr="00CE0A6C">
        <w:tc>
          <w:tcPr>
            <w:tcW w:w="4928" w:type="dxa"/>
            <w:tcBorders>
              <w:top w:val="single" w:sz="4" w:space="0" w:color="auto"/>
              <w:left w:val="single" w:sz="4" w:space="0" w:color="auto"/>
              <w:bottom w:val="single" w:sz="4" w:space="0" w:color="auto"/>
              <w:right w:val="single" w:sz="4" w:space="0" w:color="auto"/>
            </w:tcBorders>
          </w:tcPr>
          <w:p w14:paraId="5E1FD9F5" w14:textId="77777777" w:rsidR="00605527" w:rsidRPr="00605527" w:rsidRDefault="00605527" w:rsidP="00CE0A6C">
            <w:pPr>
              <w:jc w:val="both"/>
              <w:rPr>
                <w:rFonts w:ascii="Cambria" w:eastAsia="Arial Unicode MS" w:hAnsi="Cambria"/>
                <w:i/>
                <w:sz w:val="22"/>
                <w:szCs w:val="22"/>
                <w:bdr w:val="nil"/>
              </w:rPr>
            </w:pPr>
            <w:r w:rsidRPr="00605527">
              <w:rPr>
                <w:rFonts w:ascii="Cambria" w:eastAsia="Arial Unicode MS" w:hAnsi="Cambria"/>
                <w:sz w:val="22"/>
                <w:szCs w:val="22"/>
                <w:bdr w:val="nil"/>
              </w:rPr>
              <w:t xml:space="preserve">Tiekėjo pavadinimas </w:t>
            </w:r>
            <w:r w:rsidRPr="00605527">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6F97E33" w14:textId="77777777" w:rsidR="00605527" w:rsidRPr="00605527" w:rsidRDefault="00605527" w:rsidP="00CE0A6C">
            <w:pPr>
              <w:jc w:val="both"/>
              <w:rPr>
                <w:rFonts w:ascii="Cambria" w:eastAsia="Arial Unicode MS" w:hAnsi="Cambria"/>
                <w:sz w:val="22"/>
                <w:szCs w:val="22"/>
                <w:bdr w:val="nil"/>
              </w:rPr>
            </w:pPr>
          </w:p>
          <w:p w14:paraId="2C6B171C" w14:textId="77777777" w:rsidR="00605527" w:rsidRPr="00605527" w:rsidRDefault="00605527" w:rsidP="00CE0A6C">
            <w:pPr>
              <w:jc w:val="both"/>
              <w:rPr>
                <w:rFonts w:ascii="Cambria" w:eastAsia="Arial Unicode MS" w:hAnsi="Cambria"/>
                <w:sz w:val="22"/>
                <w:szCs w:val="22"/>
                <w:bdr w:val="nil"/>
              </w:rPr>
            </w:pPr>
          </w:p>
        </w:tc>
      </w:tr>
      <w:tr w:rsidR="00605527" w:rsidRPr="00605527" w14:paraId="73ACCE90" w14:textId="77777777" w:rsidTr="00CE0A6C">
        <w:tc>
          <w:tcPr>
            <w:tcW w:w="4928" w:type="dxa"/>
            <w:tcBorders>
              <w:top w:val="single" w:sz="4" w:space="0" w:color="auto"/>
              <w:left w:val="single" w:sz="4" w:space="0" w:color="auto"/>
              <w:bottom w:val="single" w:sz="4" w:space="0" w:color="auto"/>
              <w:right w:val="single" w:sz="4" w:space="0" w:color="auto"/>
            </w:tcBorders>
          </w:tcPr>
          <w:p w14:paraId="1186CAB9"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Tiekėjo adresas</w:t>
            </w:r>
            <w:r w:rsidRPr="00605527">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B1BC6F6" w14:textId="77777777" w:rsidR="00605527" w:rsidRPr="00605527" w:rsidRDefault="00605527" w:rsidP="00CE0A6C">
            <w:pPr>
              <w:jc w:val="both"/>
              <w:rPr>
                <w:rFonts w:ascii="Cambria" w:eastAsia="Arial Unicode MS" w:hAnsi="Cambria"/>
                <w:sz w:val="22"/>
                <w:szCs w:val="22"/>
                <w:bdr w:val="nil"/>
              </w:rPr>
            </w:pPr>
          </w:p>
        </w:tc>
      </w:tr>
      <w:tr w:rsidR="00605527" w:rsidRPr="00605527" w14:paraId="2B231753" w14:textId="77777777" w:rsidTr="00CE0A6C">
        <w:tc>
          <w:tcPr>
            <w:tcW w:w="4928" w:type="dxa"/>
            <w:tcBorders>
              <w:top w:val="single" w:sz="4" w:space="0" w:color="auto"/>
              <w:left w:val="single" w:sz="4" w:space="0" w:color="auto"/>
              <w:bottom w:val="single" w:sz="4" w:space="0" w:color="auto"/>
              <w:right w:val="single" w:sz="4" w:space="0" w:color="auto"/>
            </w:tcBorders>
          </w:tcPr>
          <w:p w14:paraId="477D6C9D"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31BC9814" w14:textId="77777777" w:rsidR="00605527" w:rsidRPr="00605527" w:rsidRDefault="00605527" w:rsidP="00CE0A6C">
            <w:pPr>
              <w:jc w:val="both"/>
              <w:rPr>
                <w:rFonts w:ascii="Cambria" w:eastAsia="Arial Unicode MS" w:hAnsi="Cambria"/>
                <w:sz w:val="22"/>
                <w:szCs w:val="22"/>
                <w:bdr w:val="nil"/>
              </w:rPr>
            </w:pPr>
          </w:p>
        </w:tc>
      </w:tr>
      <w:tr w:rsidR="00605527" w:rsidRPr="00605527" w14:paraId="0238A9F6" w14:textId="77777777" w:rsidTr="00CE0A6C">
        <w:tc>
          <w:tcPr>
            <w:tcW w:w="4928" w:type="dxa"/>
            <w:tcBorders>
              <w:top w:val="single" w:sz="4" w:space="0" w:color="auto"/>
              <w:left w:val="single" w:sz="4" w:space="0" w:color="auto"/>
              <w:bottom w:val="single" w:sz="4" w:space="0" w:color="auto"/>
              <w:right w:val="single" w:sz="4" w:space="0" w:color="auto"/>
            </w:tcBorders>
          </w:tcPr>
          <w:p w14:paraId="7C429FBE"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2F73F00" w14:textId="77777777" w:rsidR="00605527" w:rsidRPr="00605527" w:rsidRDefault="00605527" w:rsidP="00CE0A6C">
            <w:pPr>
              <w:jc w:val="both"/>
              <w:rPr>
                <w:rFonts w:ascii="Cambria" w:eastAsia="Arial Unicode MS" w:hAnsi="Cambria"/>
                <w:sz w:val="22"/>
                <w:szCs w:val="22"/>
                <w:bdr w:val="nil"/>
              </w:rPr>
            </w:pPr>
          </w:p>
        </w:tc>
      </w:tr>
      <w:tr w:rsidR="00605527" w:rsidRPr="00605527" w14:paraId="2EE707B5" w14:textId="77777777" w:rsidTr="00CE0A6C">
        <w:tc>
          <w:tcPr>
            <w:tcW w:w="4928" w:type="dxa"/>
            <w:tcBorders>
              <w:top w:val="single" w:sz="4" w:space="0" w:color="auto"/>
              <w:left w:val="single" w:sz="4" w:space="0" w:color="auto"/>
              <w:bottom w:val="single" w:sz="4" w:space="0" w:color="auto"/>
              <w:right w:val="single" w:sz="4" w:space="0" w:color="auto"/>
            </w:tcBorders>
          </w:tcPr>
          <w:p w14:paraId="52DCF65E"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1E4503E" w14:textId="77777777" w:rsidR="00605527" w:rsidRPr="00605527" w:rsidRDefault="00605527" w:rsidP="00CE0A6C">
            <w:pPr>
              <w:jc w:val="both"/>
              <w:rPr>
                <w:rFonts w:ascii="Cambria" w:eastAsia="Arial Unicode MS" w:hAnsi="Cambria"/>
                <w:sz w:val="22"/>
                <w:szCs w:val="22"/>
                <w:bdr w:val="nil"/>
              </w:rPr>
            </w:pPr>
          </w:p>
        </w:tc>
      </w:tr>
      <w:tr w:rsidR="00605527" w:rsidRPr="00605527" w14:paraId="3C08A8DE" w14:textId="77777777" w:rsidTr="00CE0A6C">
        <w:tc>
          <w:tcPr>
            <w:tcW w:w="4928" w:type="dxa"/>
            <w:tcBorders>
              <w:top w:val="single" w:sz="4" w:space="0" w:color="auto"/>
              <w:left w:val="single" w:sz="4" w:space="0" w:color="auto"/>
              <w:bottom w:val="single" w:sz="4" w:space="0" w:color="auto"/>
              <w:right w:val="single" w:sz="4" w:space="0" w:color="auto"/>
            </w:tcBorders>
          </w:tcPr>
          <w:p w14:paraId="701F7289"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179E311" w14:textId="77777777" w:rsidR="00605527" w:rsidRPr="00605527" w:rsidRDefault="00605527" w:rsidP="00CE0A6C">
            <w:pPr>
              <w:jc w:val="both"/>
              <w:rPr>
                <w:rFonts w:ascii="Cambria" w:eastAsia="Arial Unicode MS" w:hAnsi="Cambria"/>
                <w:sz w:val="22"/>
                <w:szCs w:val="22"/>
                <w:bdr w:val="nil"/>
              </w:rPr>
            </w:pPr>
          </w:p>
        </w:tc>
      </w:tr>
      <w:tr w:rsidR="00605527" w:rsidRPr="00605527" w14:paraId="538E6BC4" w14:textId="77777777" w:rsidTr="00CE0A6C">
        <w:tc>
          <w:tcPr>
            <w:tcW w:w="4928" w:type="dxa"/>
            <w:tcBorders>
              <w:top w:val="single" w:sz="4" w:space="0" w:color="auto"/>
              <w:left w:val="single" w:sz="4" w:space="0" w:color="auto"/>
              <w:bottom w:val="single" w:sz="4" w:space="0" w:color="auto"/>
              <w:right w:val="single" w:sz="4" w:space="0" w:color="auto"/>
            </w:tcBorders>
          </w:tcPr>
          <w:p w14:paraId="33430E23"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E823094" w14:textId="77777777" w:rsidR="00605527" w:rsidRPr="00605527" w:rsidRDefault="00605527" w:rsidP="00CE0A6C">
            <w:pPr>
              <w:jc w:val="both"/>
              <w:rPr>
                <w:rFonts w:ascii="Cambria" w:eastAsia="Arial Unicode MS" w:hAnsi="Cambria"/>
                <w:sz w:val="22"/>
                <w:szCs w:val="22"/>
                <w:bdr w:val="nil"/>
              </w:rPr>
            </w:pPr>
          </w:p>
        </w:tc>
      </w:tr>
      <w:tr w:rsidR="00605527" w:rsidRPr="00605527" w14:paraId="150E2998" w14:textId="77777777" w:rsidTr="00CE0A6C">
        <w:tc>
          <w:tcPr>
            <w:tcW w:w="4928" w:type="dxa"/>
            <w:tcBorders>
              <w:top w:val="single" w:sz="4" w:space="0" w:color="auto"/>
              <w:left w:val="single" w:sz="4" w:space="0" w:color="auto"/>
              <w:bottom w:val="single" w:sz="4" w:space="0" w:color="auto"/>
              <w:right w:val="single" w:sz="4" w:space="0" w:color="auto"/>
            </w:tcBorders>
          </w:tcPr>
          <w:p w14:paraId="19C91B6B"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14:paraId="532D89D9" w14:textId="77777777" w:rsidR="00605527" w:rsidRPr="00605527" w:rsidRDefault="00605527" w:rsidP="00CE0A6C">
            <w:pPr>
              <w:jc w:val="both"/>
              <w:rPr>
                <w:rFonts w:ascii="Cambria" w:eastAsia="Arial Unicode MS" w:hAnsi="Cambria"/>
                <w:sz w:val="22"/>
                <w:szCs w:val="22"/>
                <w:bdr w:val="nil"/>
              </w:rPr>
            </w:pPr>
          </w:p>
        </w:tc>
      </w:tr>
      <w:tr w:rsidR="00605527" w:rsidRPr="00605527" w14:paraId="46A30DFA" w14:textId="77777777" w:rsidTr="00CE0A6C">
        <w:tc>
          <w:tcPr>
            <w:tcW w:w="4928" w:type="dxa"/>
            <w:tcBorders>
              <w:top w:val="single" w:sz="4" w:space="0" w:color="auto"/>
              <w:left w:val="single" w:sz="4" w:space="0" w:color="auto"/>
              <w:bottom w:val="single" w:sz="4" w:space="0" w:color="auto"/>
              <w:right w:val="single" w:sz="4" w:space="0" w:color="auto"/>
            </w:tcBorders>
          </w:tcPr>
          <w:p w14:paraId="5B5E64F0"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14:paraId="4F533848" w14:textId="77777777" w:rsidR="00605527" w:rsidRPr="00605527" w:rsidRDefault="00605527" w:rsidP="00CE0A6C">
            <w:pPr>
              <w:jc w:val="both"/>
              <w:rPr>
                <w:rFonts w:ascii="Cambria" w:eastAsia="Arial Unicode MS" w:hAnsi="Cambria"/>
                <w:sz w:val="22"/>
                <w:szCs w:val="22"/>
                <w:bdr w:val="nil"/>
              </w:rPr>
            </w:pPr>
          </w:p>
        </w:tc>
      </w:tr>
      <w:tr w:rsidR="00605527" w:rsidRPr="00605527" w14:paraId="4AF39052" w14:textId="77777777" w:rsidTr="00CE0A6C">
        <w:tc>
          <w:tcPr>
            <w:tcW w:w="4928" w:type="dxa"/>
            <w:tcBorders>
              <w:top w:val="single" w:sz="4" w:space="0" w:color="auto"/>
              <w:left w:val="single" w:sz="4" w:space="0" w:color="auto"/>
              <w:bottom w:val="single" w:sz="4" w:space="0" w:color="auto"/>
              <w:right w:val="single" w:sz="4" w:space="0" w:color="auto"/>
            </w:tcBorders>
          </w:tcPr>
          <w:p w14:paraId="785C1844" w14:textId="77777777" w:rsidR="00605527" w:rsidRPr="00605527" w:rsidRDefault="00605527" w:rsidP="00CE0A6C">
            <w:pPr>
              <w:jc w:val="both"/>
              <w:rPr>
                <w:rFonts w:ascii="Cambria" w:eastAsia="Arial Unicode MS" w:hAnsi="Cambria"/>
                <w:sz w:val="22"/>
                <w:szCs w:val="22"/>
                <w:bdr w:val="nil"/>
              </w:rPr>
            </w:pPr>
            <w:r w:rsidRPr="00605527">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14:paraId="001BF0DA" w14:textId="77777777" w:rsidR="00605527" w:rsidRPr="00605527" w:rsidRDefault="00605527" w:rsidP="00CE0A6C">
            <w:pPr>
              <w:jc w:val="both"/>
              <w:rPr>
                <w:rFonts w:ascii="Cambria" w:eastAsia="Arial Unicode MS" w:hAnsi="Cambria"/>
                <w:sz w:val="22"/>
                <w:szCs w:val="22"/>
                <w:bdr w:val="nil"/>
              </w:rPr>
            </w:pPr>
          </w:p>
        </w:tc>
      </w:tr>
    </w:tbl>
    <w:p w14:paraId="7CF46B4F" w14:textId="77777777" w:rsidR="00605527" w:rsidRPr="00605527" w:rsidRDefault="00605527" w:rsidP="00605527">
      <w:pPr>
        <w:jc w:val="center"/>
        <w:rPr>
          <w:rFonts w:ascii="Cambria" w:hAnsi="Cambria"/>
          <w:sz w:val="22"/>
          <w:szCs w:val="22"/>
        </w:rPr>
      </w:pPr>
    </w:p>
    <w:p w14:paraId="47C5B5E7" w14:textId="77777777" w:rsidR="00605527" w:rsidRPr="00605527" w:rsidRDefault="00605527" w:rsidP="00605527">
      <w:pPr>
        <w:ind w:firstLine="284"/>
        <w:jc w:val="both"/>
        <w:rPr>
          <w:rFonts w:ascii="Cambria" w:hAnsi="Cambria"/>
          <w:sz w:val="22"/>
          <w:szCs w:val="22"/>
        </w:rPr>
      </w:pPr>
      <w:r w:rsidRPr="00605527">
        <w:rPr>
          <w:rFonts w:ascii="Cambria" w:hAnsi="Cambria"/>
          <w:sz w:val="22"/>
          <w:szCs w:val="22"/>
        </w:rPr>
        <w:t>1. Šiuo pasiūlymu pažymime, kad sutinkame su visomis pirkimo sąlygomis, nustatytomis:</w:t>
      </w:r>
    </w:p>
    <w:p w14:paraId="06E030AB" w14:textId="5F945111" w:rsidR="00605527" w:rsidRPr="00605527" w:rsidRDefault="00605527" w:rsidP="0060552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77"/>
          <w:tab w:val="num" w:pos="567"/>
        </w:tabs>
        <w:ind w:firstLine="284"/>
        <w:jc w:val="both"/>
        <w:rPr>
          <w:rFonts w:ascii="Cambria" w:hAnsi="Cambria"/>
          <w:sz w:val="22"/>
          <w:szCs w:val="22"/>
        </w:rPr>
      </w:pPr>
      <w:r w:rsidRPr="00605527">
        <w:rPr>
          <w:rFonts w:ascii="Cambria" w:hAnsi="Cambria"/>
          <w:sz w:val="22"/>
          <w:szCs w:val="22"/>
        </w:rPr>
        <w:t>atviro konkurso skelbime, paskelbtame Viešųjų pirkimų įstatymo nustatyta tvarka;</w:t>
      </w:r>
    </w:p>
    <w:p w14:paraId="61B7CA1D" w14:textId="77777777" w:rsidR="00605527" w:rsidRPr="00605527" w:rsidRDefault="00605527" w:rsidP="0060552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1077"/>
          <w:tab w:val="num" w:pos="567"/>
        </w:tabs>
        <w:ind w:firstLine="284"/>
        <w:jc w:val="both"/>
        <w:rPr>
          <w:rFonts w:ascii="Cambria" w:hAnsi="Cambria"/>
          <w:sz w:val="22"/>
          <w:szCs w:val="22"/>
        </w:rPr>
      </w:pPr>
      <w:r w:rsidRPr="00605527">
        <w:rPr>
          <w:rFonts w:ascii="Cambria" w:hAnsi="Cambria"/>
          <w:sz w:val="22"/>
          <w:szCs w:val="22"/>
        </w:rPr>
        <w:t>kituose pirkimo dokumentuose (jų paaiškinimuose, papildymuose).</w:t>
      </w:r>
    </w:p>
    <w:p w14:paraId="62D1AB00" w14:textId="09789B7C" w:rsidR="00605527" w:rsidRPr="00605527" w:rsidRDefault="00605527" w:rsidP="00605527">
      <w:pPr>
        <w:ind w:firstLine="284"/>
        <w:jc w:val="both"/>
        <w:rPr>
          <w:rFonts w:ascii="Cambria" w:hAnsi="Cambria"/>
          <w:sz w:val="22"/>
          <w:szCs w:val="22"/>
        </w:rPr>
      </w:pPr>
      <w:r w:rsidRPr="00605527">
        <w:rPr>
          <w:rFonts w:ascii="Cambria" w:hAnsi="Cambria"/>
          <w:sz w:val="22"/>
          <w:szCs w:val="22"/>
        </w:rPr>
        <w:t xml:space="preserve">2. </w:t>
      </w:r>
      <w:r w:rsidRPr="00605527">
        <w:rPr>
          <w:rFonts w:ascii="Cambria" w:hAnsi="Cambria"/>
          <w:spacing w:val="-4"/>
          <w:sz w:val="22"/>
          <w:szCs w:val="22"/>
        </w:rPr>
        <w:t>Pasirašydami CVP IS priemonėmis pateiktą pasiūlymą parašu, patvirtiname, kad dokumentų skaitmeninės</w:t>
      </w:r>
      <w:r w:rsidRPr="00605527">
        <w:rPr>
          <w:rFonts w:ascii="Cambria" w:hAnsi="Cambria"/>
          <w:sz w:val="22"/>
          <w:szCs w:val="22"/>
        </w:rPr>
        <w:t xml:space="preserve"> kopijos ir elektroninėmis priemonėmis pateikti duomenys yra tikri. </w:t>
      </w:r>
    </w:p>
    <w:p w14:paraId="209A117E" w14:textId="77777777" w:rsidR="00605527" w:rsidRPr="00605527" w:rsidRDefault="00605527" w:rsidP="00605527">
      <w:pPr>
        <w:jc w:val="right"/>
        <w:rPr>
          <w:rFonts w:ascii="Cambria" w:hAnsi="Cambria"/>
          <w:sz w:val="22"/>
          <w:szCs w:val="22"/>
        </w:rPr>
      </w:pPr>
      <w:r w:rsidRPr="00605527">
        <w:rPr>
          <w:rFonts w:ascii="Cambria" w:hAnsi="Cambria"/>
          <w:sz w:val="22"/>
          <w:szCs w:val="22"/>
        </w:rPr>
        <w:t>2 lentelė</w:t>
      </w:r>
    </w:p>
    <w:p w14:paraId="519DD73A" w14:textId="77777777" w:rsidR="00605527" w:rsidRPr="00605527" w:rsidRDefault="00605527" w:rsidP="00605527">
      <w:pPr>
        <w:autoSpaceDE w:val="0"/>
        <w:autoSpaceDN w:val="0"/>
        <w:adjustRightInd w:val="0"/>
        <w:jc w:val="center"/>
        <w:rPr>
          <w:rFonts w:ascii="Cambria" w:hAnsi="Cambria"/>
          <w:b/>
          <w:sz w:val="22"/>
          <w:szCs w:val="22"/>
        </w:rPr>
      </w:pPr>
      <w:r w:rsidRPr="00605527">
        <w:rPr>
          <w:rFonts w:ascii="Cambria" w:hAnsi="Cambria"/>
          <w:b/>
          <w:sz w:val="22"/>
          <w:szCs w:val="22"/>
        </w:rPr>
        <w:t>INFORMACIJA APIE SUBTIEKĖJUS</w:t>
      </w:r>
      <w:r w:rsidRPr="00605527">
        <w:rPr>
          <w:rStyle w:val="FootnoteReference"/>
          <w:rFonts w:ascii="Cambria" w:hAnsi="Cambria"/>
          <w:b/>
          <w:sz w:val="22"/>
          <w:szCs w:val="22"/>
        </w:rPr>
        <w:footnoteReference w:id="1"/>
      </w:r>
    </w:p>
    <w:p w14:paraId="2F56BEB6" w14:textId="77777777" w:rsidR="00605527" w:rsidRPr="00605527" w:rsidRDefault="00605527" w:rsidP="00605527">
      <w:pPr>
        <w:autoSpaceDE w:val="0"/>
        <w:autoSpaceDN w:val="0"/>
        <w:adjustRightInd w:val="0"/>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605527" w:rsidRPr="00605527" w14:paraId="4C034611" w14:textId="77777777" w:rsidTr="00CE0A6C">
        <w:trPr>
          <w:trHeight w:val="493"/>
        </w:trPr>
        <w:tc>
          <w:tcPr>
            <w:tcW w:w="846" w:type="dxa"/>
            <w:tcBorders>
              <w:top w:val="single" w:sz="4" w:space="0" w:color="auto"/>
              <w:left w:val="single" w:sz="4" w:space="0" w:color="auto"/>
              <w:bottom w:val="single" w:sz="4" w:space="0" w:color="auto"/>
              <w:right w:val="single" w:sz="4" w:space="0" w:color="auto"/>
            </w:tcBorders>
            <w:vAlign w:val="center"/>
          </w:tcPr>
          <w:p w14:paraId="2DDF2283" w14:textId="77777777" w:rsidR="00605527" w:rsidRPr="00605527" w:rsidRDefault="00605527" w:rsidP="00CE0A6C">
            <w:pPr>
              <w:jc w:val="center"/>
              <w:rPr>
                <w:rFonts w:ascii="Cambria" w:hAnsi="Cambria"/>
                <w:b/>
                <w:sz w:val="22"/>
                <w:szCs w:val="22"/>
              </w:rPr>
            </w:pPr>
            <w:r w:rsidRPr="00605527">
              <w:rPr>
                <w:rFonts w:ascii="Cambria" w:hAnsi="Cambria"/>
                <w:b/>
                <w:sz w:val="22"/>
                <w:szCs w:val="22"/>
              </w:rPr>
              <w:t>Eil.</w:t>
            </w:r>
          </w:p>
          <w:p w14:paraId="643BBF9F" w14:textId="77777777" w:rsidR="00605527" w:rsidRPr="00605527" w:rsidRDefault="00605527" w:rsidP="00CE0A6C">
            <w:pPr>
              <w:jc w:val="center"/>
              <w:rPr>
                <w:rFonts w:ascii="Cambria" w:hAnsi="Cambria"/>
                <w:b/>
                <w:sz w:val="22"/>
                <w:szCs w:val="22"/>
              </w:rPr>
            </w:pPr>
            <w:r w:rsidRPr="00605527">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14:paraId="63333444" w14:textId="77777777" w:rsidR="00605527" w:rsidRPr="00605527" w:rsidRDefault="00605527" w:rsidP="00CE0A6C">
            <w:pPr>
              <w:autoSpaceDE w:val="0"/>
              <w:autoSpaceDN w:val="0"/>
              <w:adjustRightInd w:val="0"/>
              <w:jc w:val="center"/>
              <w:rPr>
                <w:rFonts w:ascii="Cambria" w:hAnsi="Cambria"/>
                <w:b/>
                <w:bCs/>
                <w:sz w:val="22"/>
                <w:szCs w:val="22"/>
              </w:rPr>
            </w:pPr>
            <w:r w:rsidRPr="00605527">
              <w:rPr>
                <w:rFonts w:ascii="Cambria" w:hAnsi="Cambria"/>
                <w:b/>
                <w:bCs/>
                <w:sz w:val="22"/>
                <w:szCs w:val="22"/>
              </w:rPr>
              <w:t xml:space="preserve">Subtiekėjo pavadinimas </w:t>
            </w:r>
          </w:p>
          <w:p w14:paraId="3E68F80F" w14:textId="77777777" w:rsidR="00605527" w:rsidRPr="00605527" w:rsidRDefault="00605527" w:rsidP="00CE0A6C">
            <w:pPr>
              <w:jc w:val="center"/>
              <w:rPr>
                <w:rFonts w:ascii="Cambria" w:hAnsi="Cambria"/>
                <w:b/>
                <w:sz w:val="22"/>
                <w:szCs w:val="22"/>
              </w:rPr>
            </w:pPr>
          </w:p>
        </w:tc>
        <w:tc>
          <w:tcPr>
            <w:tcW w:w="4961" w:type="dxa"/>
            <w:tcBorders>
              <w:top w:val="single" w:sz="4" w:space="0" w:color="auto"/>
              <w:left w:val="single" w:sz="4" w:space="0" w:color="auto"/>
              <w:bottom w:val="single" w:sz="4" w:space="0" w:color="auto"/>
              <w:right w:val="single" w:sz="4" w:space="0" w:color="auto"/>
            </w:tcBorders>
            <w:vAlign w:val="center"/>
          </w:tcPr>
          <w:p w14:paraId="5C012BBE" w14:textId="77777777" w:rsidR="00605527" w:rsidRPr="00605527" w:rsidRDefault="00605527" w:rsidP="00CE0A6C">
            <w:pPr>
              <w:autoSpaceDE w:val="0"/>
              <w:autoSpaceDN w:val="0"/>
              <w:adjustRightInd w:val="0"/>
              <w:jc w:val="center"/>
              <w:rPr>
                <w:rFonts w:ascii="Cambria" w:hAnsi="Cambria"/>
                <w:b/>
                <w:bCs/>
                <w:sz w:val="22"/>
                <w:szCs w:val="22"/>
              </w:rPr>
            </w:pPr>
            <w:r w:rsidRPr="00605527">
              <w:rPr>
                <w:rFonts w:ascii="Cambria" w:hAnsi="Cambria"/>
                <w:b/>
                <w:bCs/>
                <w:sz w:val="22"/>
                <w:szCs w:val="22"/>
              </w:rPr>
              <w:t>Adresas</w:t>
            </w:r>
          </w:p>
          <w:p w14:paraId="33F7FF20" w14:textId="77777777" w:rsidR="00605527" w:rsidRPr="00605527" w:rsidRDefault="00605527" w:rsidP="00CE0A6C">
            <w:pPr>
              <w:jc w:val="center"/>
              <w:rPr>
                <w:rFonts w:ascii="Cambria" w:hAnsi="Cambria"/>
                <w:b/>
                <w:sz w:val="22"/>
                <w:szCs w:val="22"/>
              </w:rPr>
            </w:pPr>
          </w:p>
        </w:tc>
      </w:tr>
      <w:tr w:rsidR="00605527" w:rsidRPr="00605527" w14:paraId="1F6F6D0B" w14:textId="77777777" w:rsidTr="00CE0A6C">
        <w:trPr>
          <w:trHeight w:val="188"/>
        </w:trPr>
        <w:tc>
          <w:tcPr>
            <w:tcW w:w="846" w:type="dxa"/>
            <w:tcBorders>
              <w:top w:val="single" w:sz="4" w:space="0" w:color="auto"/>
              <w:left w:val="single" w:sz="4" w:space="0" w:color="auto"/>
              <w:bottom w:val="single" w:sz="4" w:space="0" w:color="auto"/>
              <w:right w:val="single" w:sz="4" w:space="0" w:color="auto"/>
            </w:tcBorders>
          </w:tcPr>
          <w:p w14:paraId="34A3D30B" w14:textId="77777777" w:rsidR="00605527" w:rsidRPr="00605527" w:rsidRDefault="00605527" w:rsidP="00CE0A6C">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14:paraId="0BE410CF" w14:textId="77777777" w:rsidR="00605527" w:rsidRPr="00605527" w:rsidRDefault="00605527" w:rsidP="00CE0A6C">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14:paraId="47659770" w14:textId="77777777" w:rsidR="00605527" w:rsidRPr="00605527" w:rsidRDefault="00605527" w:rsidP="00CE0A6C">
            <w:pPr>
              <w:jc w:val="both"/>
              <w:rPr>
                <w:rFonts w:ascii="Cambria" w:hAnsi="Cambria"/>
                <w:sz w:val="22"/>
                <w:szCs w:val="22"/>
              </w:rPr>
            </w:pPr>
          </w:p>
        </w:tc>
      </w:tr>
      <w:tr w:rsidR="00605527" w:rsidRPr="00605527" w14:paraId="100205BD" w14:textId="77777777" w:rsidTr="00CE0A6C">
        <w:trPr>
          <w:trHeight w:val="188"/>
        </w:trPr>
        <w:tc>
          <w:tcPr>
            <w:tcW w:w="846" w:type="dxa"/>
            <w:tcBorders>
              <w:top w:val="single" w:sz="4" w:space="0" w:color="auto"/>
              <w:left w:val="single" w:sz="4" w:space="0" w:color="auto"/>
              <w:bottom w:val="single" w:sz="4" w:space="0" w:color="auto"/>
              <w:right w:val="single" w:sz="4" w:space="0" w:color="auto"/>
            </w:tcBorders>
          </w:tcPr>
          <w:p w14:paraId="10B7122B" w14:textId="77777777" w:rsidR="00605527" w:rsidRPr="00605527" w:rsidRDefault="00605527" w:rsidP="00CE0A6C">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14:paraId="5A40C6EC" w14:textId="77777777" w:rsidR="00605527" w:rsidRPr="00605527" w:rsidRDefault="00605527" w:rsidP="00CE0A6C">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14:paraId="021C3AA2" w14:textId="77777777" w:rsidR="00605527" w:rsidRPr="00605527" w:rsidRDefault="00605527" w:rsidP="00CE0A6C">
            <w:pPr>
              <w:jc w:val="both"/>
              <w:rPr>
                <w:rFonts w:ascii="Cambria" w:hAnsi="Cambria"/>
                <w:sz w:val="22"/>
                <w:szCs w:val="22"/>
              </w:rPr>
            </w:pPr>
          </w:p>
        </w:tc>
      </w:tr>
    </w:tbl>
    <w:p w14:paraId="38A2CF92" w14:textId="77777777" w:rsidR="00605527" w:rsidRPr="00605527" w:rsidRDefault="00605527" w:rsidP="00605527">
      <w:pPr>
        <w:pStyle w:val="Header"/>
        <w:widowControl/>
        <w:tabs>
          <w:tab w:val="clear" w:pos="4153"/>
          <w:tab w:val="clear" w:pos="8306"/>
        </w:tabs>
        <w:spacing w:after="0"/>
        <w:jc w:val="right"/>
        <w:rPr>
          <w:rFonts w:ascii="Cambria" w:hAnsi="Cambria"/>
          <w:sz w:val="22"/>
          <w:szCs w:val="22"/>
        </w:rPr>
      </w:pPr>
    </w:p>
    <w:p w14:paraId="76C43D40" w14:textId="77777777" w:rsidR="00605527" w:rsidRPr="00605527" w:rsidRDefault="00605527" w:rsidP="00605527">
      <w:pPr>
        <w:pStyle w:val="Header"/>
        <w:widowControl/>
        <w:tabs>
          <w:tab w:val="clear" w:pos="4153"/>
          <w:tab w:val="clear" w:pos="8306"/>
        </w:tabs>
        <w:spacing w:after="0"/>
        <w:jc w:val="right"/>
        <w:rPr>
          <w:rFonts w:ascii="Cambria" w:hAnsi="Cambria"/>
          <w:sz w:val="22"/>
          <w:szCs w:val="22"/>
        </w:rPr>
      </w:pPr>
      <w:r w:rsidRPr="00605527">
        <w:rPr>
          <w:rFonts w:ascii="Cambria" w:hAnsi="Cambria"/>
          <w:sz w:val="22"/>
          <w:szCs w:val="22"/>
        </w:rPr>
        <w:t xml:space="preserve"> 3 lentelė</w:t>
      </w:r>
    </w:p>
    <w:p w14:paraId="616EB523" w14:textId="722C7A55" w:rsidR="00605527" w:rsidRDefault="00605527" w:rsidP="00605527">
      <w:pPr>
        <w:jc w:val="center"/>
        <w:rPr>
          <w:rFonts w:ascii="Cambria" w:hAnsi="Cambria"/>
          <w:b/>
          <w:sz w:val="22"/>
          <w:szCs w:val="22"/>
        </w:rPr>
      </w:pPr>
      <w:r w:rsidRPr="00605527">
        <w:rPr>
          <w:rFonts w:ascii="Cambria" w:hAnsi="Cambria"/>
          <w:b/>
          <w:sz w:val="22"/>
          <w:szCs w:val="22"/>
        </w:rPr>
        <w:lastRenderedPageBreak/>
        <w:t>PASIŪLYMO KAINA</w:t>
      </w:r>
    </w:p>
    <w:p w14:paraId="2F5DFE60" w14:textId="77777777" w:rsidR="008C1CBC" w:rsidRPr="00605527" w:rsidRDefault="008C1CBC" w:rsidP="00605527">
      <w:pPr>
        <w:jc w:val="center"/>
        <w:rPr>
          <w:rFonts w:ascii="Cambria" w:hAnsi="Cambria"/>
          <w:b/>
          <w:sz w:val="22"/>
          <w:szCs w:val="22"/>
        </w:rPr>
      </w:pPr>
    </w:p>
    <w:tbl>
      <w:tblPr>
        <w:tblStyle w:val="TableGrid"/>
        <w:tblW w:w="9918" w:type="dxa"/>
        <w:tblLook w:val="04A0" w:firstRow="1" w:lastRow="0" w:firstColumn="1" w:lastColumn="0" w:noHBand="0" w:noVBand="1"/>
      </w:tblPr>
      <w:tblGrid>
        <w:gridCol w:w="840"/>
        <w:gridCol w:w="2274"/>
        <w:gridCol w:w="850"/>
        <w:gridCol w:w="1418"/>
        <w:gridCol w:w="1276"/>
        <w:gridCol w:w="1701"/>
        <w:gridCol w:w="1559"/>
      </w:tblGrid>
      <w:tr w:rsidR="00605527" w:rsidRPr="00605527" w14:paraId="4643620B" w14:textId="77777777" w:rsidTr="00CE0A6C">
        <w:tc>
          <w:tcPr>
            <w:tcW w:w="840" w:type="dxa"/>
          </w:tcPr>
          <w:p w14:paraId="6F27E757" w14:textId="77777777" w:rsidR="00605527" w:rsidRPr="00605527" w:rsidRDefault="00605527" w:rsidP="00CE0A6C">
            <w:pPr>
              <w:jc w:val="center"/>
              <w:rPr>
                <w:rFonts w:ascii="Cambria" w:hAnsi="Cambria"/>
                <w:sz w:val="22"/>
                <w:szCs w:val="22"/>
              </w:rPr>
            </w:pPr>
            <w:r w:rsidRPr="00605527">
              <w:rPr>
                <w:rFonts w:ascii="Cambria" w:hAnsi="Cambria"/>
                <w:sz w:val="22"/>
                <w:szCs w:val="22"/>
              </w:rPr>
              <w:t>Eil. Nr.</w:t>
            </w:r>
          </w:p>
        </w:tc>
        <w:tc>
          <w:tcPr>
            <w:tcW w:w="2274" w:type="dxa"/>
          </w:tcPr>
          <w:p w14:paraId="68E2D676" w14:textId="77777777" w:rsidR="00605527" w:rsidRPr="00605527" w:rsidRDefault="00605527" w:rsidP="00CE0A6C">
            <w:pPr>
              <w:jc w:val="center"/>
              <w:rPr>
                <w:rFonts w:ascii="Cambria" w:hAnsi="Cambria"/>
                <w:sz w:val="22"/>
                <w:szCs w:val="22"/>
              </w:rPr>
            </w:pPr>
            <w:r w:rsidRPr="00605527">
              <w:rPr>
                <w:rFonts w:ascii="Cambria" w:hAnsi="Cambria"/>
                <w:sz w:val="22"/>
                <w:szCs w:val="22"/>
              </w:rPr>
              <w:t>Paslaugos pavadinimas</w:t>
            </w:r>
          </w:p>
        </w:tc>
        <w:tc>
          <w:tcPr>
            <w:tcW w:w="850" w:type="dxa"/>
          </w:tcPr>
          <w:p w14:paraId="614A4F65" w14:textId="77777777" w:rsidR="00605527" w:rsidRPr="00605527" w:rsidRDefault="00605527" w:rsidP="00CE0A6C">
            <w:pPr>
              <w:jc w:val="center"/>
              <w:rPr>
                <w:rFonts w:ascii="Cambria" w:hAnsi="Cambria"/>
                <w:sz w:val="22"/>
                <w:szCs w:val="22"/>
              </w:rPr>
            </w:pPr>
            <w:r w:rsidRPr="00605527">
              <w:rPr>
                <w:rFonts w:ascii="Cambria" w:hAnsi="Cambria"/>
                <w:sz w:val="22"/>
                <w:szCs w:val="22"/>
              </w:rPr>
              <w:t>Mato vnt.</w:t>
            </w:r>
          </w:p>
        </w:tc>
        <w:tc>
          <w:tcPr>
            <w:tcW w:w="1418" w:type="dxa"/>
          </w:tcPr>
          <w:p w14:paraId="7AD4D06C" w14:textId="77777777" w:rsidR="00605527" w:rsidRPr="00605527" w:rsidRDefault="00605527" w:rsidP="00CE0A6C">
            <w:pPr>
              <w:jc w:val="center"/>
              <w:rPr>
                <w:rFonts w:ascii="Cambria" w:hAnsi="Cambria"/>
                <w:sz w:val="22"/>
                <w:szCs w:val="22"/>
              </w:rPr>
            </w:pPr>
            <w:r w:rsidRPr="00605527">
              <w:rPr>
                <w:rFonts w:ascii="Cambria" w:hAnsi="Cambria"/>
                <w:sz w:val="22"/>
                <w:szCs w:val="22"/>
              </w:rPr>
              <w:t>Orientacinis kiekis</w:t>
            </w:r>
          </w:p>
        </w:tc>
        <w:tc>
          <w:tcPr>
            <w:tcW w:w="1276" w:type="dxa"/>
          </w:tcPr>
          <w:p w14:paraId="514CAD4E" w14:textId="77777777" w:rsidR="00605527" w:rsidRPr="00605527" w:rsidRDefault="00605527" w:rsidP="00CE0A6C">
            <w:pPr>
              <w:jc w:val="center"/>
              <w:rPr>
                <w:rFonts w:ascii="Cambria" w:hAnsi="Cambria"/>
                <w:sz w:val="22"/>
                <w:szCs w:val="22"/>
              </w:rPr>
            </w:pPr>
            <w:r w:rsidRPr="00605527">
              <w:rPr>
                <w:rFonts w:ascii="Cambria" w:hAnsi="Cambria"/>
                <w:sz w:val="22"/>
                <w:szCs w:val="22"/>
              </w:rPr>
              <w:t xml:space="preserve">Kaina vnt. </w:t>
            </w:r>
            <w:r w:rsidRPr="00605527">
              <w:rPr>
                <w:rFonts w:ascii="Cambria" w:hAnsi="Cambria"/>
                <w:b/>
                <w:sz w:val="22"/>
                <w:szCs w:val="22"/>
              </w:rPr>
              <w:t>be PVM, Eur</w:t>
            </w:r>
          </w:p>
        </w:tc>
        <w:tc>
          <w:tcPr>
            <w:tcW w:w="1701" w:type="dxa"/>
          </w:tcPr>
          <w:p w14:paraId="05A15CBC" w14:textId="77777777" w:rsidR="00605527" w:rsidRPr="00605527" w:rsidRDefault="00605527" w:rsidP="00CE0A6C">
            <w:pPr>
              <w:jc w:val="center"/>
              <w:rPr>
                <w:rFonts w:ascii="Cambria" w:hAnsi="Cambria"/>
                <w:sz w:val="22"/>
                <w:szCs w:val="22"/>
              </w:rPr>
            </w:pPr>
            <w:r w:rsidRPr="00605527">
              <w:rPr>
                <w:rFonts w:ascii="Cambria" w:hAnsi="Cambria"/>
                <w:sz w:val="22"/>
                <w:szCs w:val="22"/>
              </w:rPr>
              <w:t xml:space="preserve">Kaina viso </w:t>
            </w:r>
            <w:r w:rsidRPr="00605527">
              <w:rPr>
                <w:rFonts w:ascii="Cambria" w:hAnsi="Cambria"/>
                <w:b/>
                <w:sz w:val="22"/>
                <w:szCs w:val="22"/>
              </w:rPr>
              <w:t>be PVM, Eur</w:t>
            </w:r>
          </w:p>
        </w:tc>
        <w:tc>
          <w:tcPr>
            <w:tcW w:w="1559" w:type="dxa"/>
          </w:tcPr>
          <w:p w14:paraId="1A6F5225" w14:textId="77777777" w:rsidR="00605527" w:rsidRPr="00605527" w:rsidRDefault="00605527" w:rsidP="00CE0A6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sz w:val="22"/>
                <w:szCs w:val="22"/>
              </w:rPr>
            </w:pPr>
            <w:r w:rsidRPr="00605527">
              <w:rPr>
                <w:rFonts w:ascii="Cambria" w:hAnsi="Cambria"/>
                <w:sz w:val="22"/>
                <w:szCs w:val="22"/>
              </w:rPr>
              <w:t xml:space="preserve">Kaina viso </w:t>
            </w:r>
            <w:r w:rsidRPr="00605527">
              <w:rPr>
                <w:rFonts w:ascii="Cambria" w:hAnsi="Cambria"/>
                <w:b/>
                <w:sz w:val="22"/>
                <w:szCs w:val="22"/>
              </w:rPr>
              <w:t>su PVM, Eur</w:t>
            </w:r>
          </w:p>
          <w:p w14:paraId="3BAF119C" w14:textId="77777777" w:rsidR="00605527" w:rsidRPr="00605527" w:rsidRDefault="00605527" w:rsidP="00CE0A6C">
            <w:pPr>
              <w:jc w:val="center"/>
              <w:rPr>
                <w:rFonts w:ascii="Cambria" w:hAnsi="Cambria"/>
                <w:sz w:val="22"/>
                <w:szCs w:val="22"/>
              </w:rPr>
            </w:pPr>
          </w:p>
        </w:tc>
      </w:tr>
      <w:tr w:rsidR="00605527" w:rsidRPr="00605527" w14:paraId="64D2DE91" w14:textId="77777777" w:rsidTr="00CE0A6C">
        <w:tc>
          <w:tcPr>
            <w:tcW w:w="840" w:type="dxa"/>
          </w:tcPr>
          <w:p w14:paraId="221507B4" w14:textId="77777777" w:rsidR="00605527" w:rsidRPr="00605527" w:rsidRDefault="00605527" w:rsidP="00CE0A6C">
            <w:pPr>
              <w:jc w:val="center"/>
              <w:rPr>
                <w:rFonts w:ascii="Cambria" w:hAnsi="Cambria"/>
                <w:sz w:val="22"/>
                <w:szCs w:val="22"/>
              </w:rPr>
            </w:pPr>
            <w:r w:rsidRPr="00605527">
              <w:rPr>
                <w:rFonts w:ascii="Cambria" w:hAnsi="Cambria"/>
                <w:sz w:val="22"/>
                <w:szCs w:val="22"/>
              </w:rPr>
              <w:t>1.</w:t>
            </w:r>
          </w:p>
        </w:tc>
        <w:tc>
          <w:tcPr>
            <w:tcW w:w="2274" w:type="dxa"/>
          </w:tcPr>
          <w:p w14:paraId="1BD557B7" w14:textId="77777777" w:rsidR="00605527" w:rsidRPr="00605527" w:rsidRDefault="00605527" w:rsidP="00CE0A6C">
            <w:pPr>
              <w:rPr>
                <w:rFonts w:ascii="Cambria" w:hAnsi="Cambria"/>
                <w:sz w:val="22"/>
                <w:szCs w:val="22"/>
              </w:rPr>
            </w:pPr>
            <w:r w:rsidRPr="00605527">
              <w:rPr>
                <w:rFonts w:ascii="Cambria" w:hAnsi="Cambria"/>
                <w:sz w:val="22"/>
                <w:szCs w:val="22"/>
              </w:rPr>
              <w:t>SMS siuntimo paslauga</w:t>
            </w:r>
          </w:p>
        </w:tc>
        <w:tc>
          <w:tcPr>
            <w:tcW w:w="850" w:type="dxa"/>
          </w:tcPr>
          <w:p w14:paraId="6292BA5B" w14:textId="57F6E79E" w:rsidR="00605527" w:rsidRPr="00605527" w:rsidRDefault="00605527" w:rsidP="00CE0A6C">
            <w:pPr>
              <w:jc w:val="center"/>
              <w:rPr>
                <w:rFonts w:ascii="Cambria" w:hAnsi="Cambria"/>
                <w:sz w:val="22"/>
                <w:szCs w:val="22"/>
              </w:rPr>
            </w:pPr>
            <w:r w:rsidRPr="00605527">
              <w:rPr>
                <w:rFonts w:ascii="Cambria" w:hAnsi="Cambria"/>
                <w:sz w:val="22"/>
                <w:szCs w:val="22"/>
              </w:rPr>
              <w:t>vnt.</w:t>
            </w:r>
          </w:p>
        </w:tc>
        <w:tc>
          <w:tcPr>
            <w:tcW w:w="1418" w:type="dxa"/>
            <w:vAlign w:val="center"/>
          </w:tcPr>
          <w:p w14:paraId="32041BB6" w14:textId="77777777" w:rsidR="00605527" w:rsidRPr="00605527" w:rsidRDefault="00605527" w:rsidP="00CE0A6C">
            <w:pPr>
              <w:jc w:val="center"/>
              <w:rPr>
                <w:rFonts w:ascii="Cambria" w:hAnsi="Cambria"/>
                <w:sz w:val="22"/>
                <w:szCs w:val="22"/>
              </w:rPr>
            </w:pPr>
            <w:r w:rsidRPr="00605527">
              <w:rPr>
                <w:rFonts w:ascii="Cambria" w:hAnsi="Cambria"/>
                <w:sz w:val="22"/>
                <w:szCs w:val="22"/>
              </w:rPr>
              <w:t>6 130 830</w:t>
            </w:r>
          </w:p>
        </w:tc>
        <w:tc>
          <w:tcPr>
            <w:tcW w:w="1276" w:type="dxa"/>
          </w:tcPr>
          <w:p w14:paraId="62A7E91C" w14:textId="77777777" w:rsidR="00605527" w:rsidRPr="00605527" w:rsidRDefault="00605527" w:rsidP="00CE0A6C">
            <w:pPr>
              <w:jc w:val="center"/>
              <w:rPr>
                <w:rFonts w:ascii="Cambria" w:hAnsi="Cambria"/>
                <w:sz w:val="22"/>
                <w:szCs w:val="22"/>
              </w:rPr>
            </w:pPr>
          </w:p>
        </w:tc>
        <w:tc>
          <w:tcPr>
            <w:tcW w:w="1701" w:type="dxa"/>
          </w:tcPr>
          <w:p w14:paraId="5EA6C8C3" w14:textId="77777777" w:rsidR="00605527" w:rsidRPr="00605527" w:rsidRDefault="00605527" w:rsidP="00CE0A6C">
            <w:pPr>
              <w:jc w:val="center"/>
              <w:rPr>
                <w:rFonts w:ascii="Cambria" w:hAnsi="Cambria"/>
                <w:sz w:val="22"/>
                <w:szCs w:val="22"/>
              </w:rPr>
            </w:pPr>
          </w:p>
        </w:tc>
        <w:tc>
          <w:tcPr>
            <w:tcW w:w="1559" w:type="dxa"/>
          </w:tcPr>
          <w:p w14:paraId="3F70C8C4" w14:textId="77777777" w:rsidR="00605527" w:rsidRPr="00605527" w:rsidRDefault="00605527" w:rsidP="00CE0A6C">
            <w:pPr>
              <w:jc w:val="center"/>
              <w:rPr>
                <w:rFonts w:ascii="Cambria" w:hAnsi="Cambria"/>
                <w:sz w:val="22"/>
                <w:szCs w:val="22"/>
              </w:rPr>
            </w:pPr>
          </w:p>
        </w:tc>
      </w:tr>
      <w:tr w:rsidR="00605527" w:rsidRPr="00605527" w14:paraId="3264F504" w14:textId="77777777" w:rsidTr="00CE0A6C">
        <w:tc>
          <w:tcPr>
            <w:tcW w:w="840" w:type="dxa"/>
          </w:tcPr>
          <w:p w14:paraId="08B158F0" w14:textId="77777777" w:rsidR="00605527" w:rsidRPr="00605527" w:rsidRDefault="00605527" w:rsidP="00CE0A6C">
            <w:pPr>
              <w:jc w:val="center"/>
              <w:rPr>
                <w:rFonts w:ascii="Cambria" w:hAnsi="Cambria"/>
                <w:sz w:val="22"/>
                <w:szCs w:val="22"/>
              </w:rPr>
            </w:pPr>
            <w:r w:rsidRPr="00605527">
              <w:rPr>
                <w:rFonts w:ascii="Cambria" w:hAnsi="Cambria"/>
                <w:sz w:val="22"/>
                <w:szCs w:val="22"/>
              </w:rPr>
              <w:t>2.</w:t>
            </w:r>
          </w:p>
        </w:tc>
        <w:tc>
          <w:tcPr>
            <w:tcW w:w="2274" w:type="dxa"/>
          </w:tcPr>
          <w:p w14:paraId="16ADB71F" w14:textId="77777777" w:rsidR="00605527" w:rsidRPr="00605527" w:rsidRDefault="00605527" w:rsidP="00CE0A6C">
            <w:pPr>
              <w:rPr>
                <w:rFonts w:ascii="Cambria" w:hAnsi="Cambria"/>
                <w:sz w:val="22"/>
                <w:szCs w:val="22"/>
              </w:rPr>
            </w:pPr>
            <w:r w:rsidRPr="00605527">
              <w:rPr>
                <w:rFonts w:ascii="Cambria" w:hAnsi="Cambria"/>
                <w:sz w:val="22"/>
                <w:szCs w:val="22"/>
              </w:rPr>
              <w:t>Mėnesinis plano mokestis (SMS API)</w:t>
            </w:r>
          </w:p>
        </w:tc>
        <w:tc>
          <w:tcPr>
            <w:tcW w:w="850" w:type="dxa"/>
          </w:tcPr>
          <w:p w14:paraId="2156E220" w14:textId="77777777" w:rsidR="00605527" w:rsidRPr="00605527" w:rsidRDefault="00605527" w:rsidP="00CE0A6C">
            <w:pPr>
              <w:jc w:val="center"/>
              <w:rPr>
                <w:rFonts w:ascii="Cambria" w:hAnsi="Cambria"/>
                <w:sz w:val="22"/>
                <w:szCs w:val="22"/>
              </w:rPr>
            </w:pPr>
            <w:r w:rsidRPr="00605527">
              <w:rPr>
                <w:rFonts w:ascii="Cambria" w:hAnsi="Cambria"/>
                <w:sz w:val="22"/>
                <w:szCs w:val="22"/>
              </w:rPr>
              <w:t>mėn.</w:t>
            </w:r>
          </w:p>
        </w:tc>
        <w:tc>
          <w:tcPr>
            <w:tcW w:w="1418" w:type="dxa"/>
            <w:vAlign w:val="center"/>
          </w:tcPr>
          <w:p w14:paraId="1D2DB281" w14:textId="77777777" w:rsidR="00605527" w:rsidRPr="00605527" w:rsidRDefault="00605527" w:rsidP="00CE0A6C">
            <w:pPr>
              <w:jc w:val="center"/>
              <w:rPr>
                <w:rFonts w:ascii="Cambria" w:hAnsi="Cambria"/>
                <w:sz w:val="22"/>
                <w:szCs w:val="22"/>
              </w:rPr>
            </w:pPr>
            <w:r w:rsidRPr="00605527">
              <w:rPr>
                <w:rFonts w:ascii="Cambria" w:hAnsi="Cambria"/>
                <w:sz w:val="22"/>
                <w:szCs w:val="22"/>
              </w:rPr>
              <w:t>24</w:t>
            </w:r>
          </w:p>
        </w:tc>
        <w:tc>
          <w:tcPr>
            <w:tcW w:w="1276" w:type="dxa"/>
          </w:tcPr>
          <w:p w14:paraId="7D25C046" w14:textId="77777777" w:rsidR="00605527" w:rsidRPr="00605527" w:rsidRDefault="00605527" w:rsidP="00CE0A6C">
            <w:pPr>
              <w:jc w:val="center"/>
              <w:rPr>
                <w:rFonts w:ascii="Cambria" w:hAnsi="Cambria"/>
                <w:sz w:val="22"/>
                <w:szCs w:val="22"/>
              </w:rPr>
            </w:pPr>
          </w:p>
        </w:tc>
        <w:tc>
          <w:tcPr>
            <w:tcW w:w="1701" w:type="dxa"/>
          </w:tcPr>
          <w:p w14:paraId="2C4E2D39" w14:textId="77777777" w:rsidR="00605527" w:rsidRPr="00605527" w:rsidRDefault="00605527" w:rsidP="00CE0A6C">
            <w:pPr>
              <w:jc w:val="center"/>
              <w:rPr>
                <w:rFonts w:ascii="Cambria" w:hAnsi="Cambria"/>
                <w:sz w:val="22"/>
                <w:szCs w:val="22"/>
              </w:rPr>
            </w:pPr>
          </w:p>
        </w:tc>
        <w:tc>
          <w:tcPr>
            <w:tcW w:w="1559" w:type="dxa"/>
          </w:tcPr>
          <w:p w14:paraId="4E29BDD8" w14:textId="77777777" w:rsidR="00605527" w:rsidRPr="00605527" w:rsidRDefault="00605527" w:rsidP="00CE0A6C">
            <w:pPr>
              <w:jc w:val="center"/>
              <w:rPr>
                <w:rFonts w:ascii="Cambria" w:hAnsi="Cambria"/>
                <w:sz w:val="22"/>
                <w:szCs w:val="22"/>
              </w:rPr>
            </w:pPr>
          </w:p>
        </w:tc>
      </w:tr>
      <w:tr w:rsidR="00605527" w:rsidRPr="00605527" w14:paraId="3116D459" w14:textId="77777777" w:rsidTr="00CE0A6C">
        <w:tc>
          <w:tcPr>
            <w:tcW w:w="840" w:type="dxa"/>
          </w:tcPr>
          <w:p w14:paraId="6618635B" w14:textId="77777777" w:rsidR="00605527" w:rsidRPr="00605527" w:rsidRDefault="00605527" w:rsidP="00CE0A6C">
            <w:pPr>
              <w:jc w:val="center"/>
              <w:rPr>
                <w:rFonts w:ascii="Cambria" w:hAnsi="Cambria"/>
                <w:sz w:val="22"/>
                <w:szCs w:val="22"/>
              </w:rPr>
            </w:pPr>
            <w:r w:rsidRPr="00605527">
              <w:rPr>
                <w:rFonts w:ascii="Cambria" w:hAnsi="Cambria"/>
                <w:sz w:val="22"/>
                <w:szCs w:val="22"/>
              </w:rPr>
              <w:t>3.</w:t>
            </w:r>
          </w:p>
        </w:tc>
        <w:tc>
          <w:tcPr>
            <w:tcW w:w="2274" w:type="dxa"/>
          </w:tcPr>
          <w:p w14:paraId="50A89025" w14:textId="77777777" w:rsidR="00605527" w:rsidRPr="00605527" w:rsidRDefault="00605527" w:rsidP="00CE0A6C">
            <w:pPr>
              <w:rPr>
                <w:rFonts w:ascii="Cambria" w:hAnsi="Cambria"/>
                <w:sz w:val="22"/>
                <w:szCs w:val="22"/>
              </w:rPr>
            </w:pPr>
            <w:r w:rsidRPr="00605527">
              <w:rPr>
                <w:rFonts w:ascii="Cambria" w:hAnsi="Cambria"/>
                <w:sz w:val="22"/>
                <w:szCs w:val="22"/>
              </w:rPr>
              <w:t>Vienkartinis projekto mokestis</w:t>
            </w:r>
          </w:p>
        </w:tc>
        <w:tc>
          <w:tcPr>
            <w:tcW w:w="850" w:type="dxa"/>
          </w:tcPr>
          <w:p w14:paraId="6DAEBF78" w14:textId="77777777" w:rsidR="00605527" w:rsidRPr="00605527" w:rsidRDefault="00605527" w:rsidP="00CE0A6C">
            <w:pPr>
              <w:jc w:val="center"/>
              <w:rPr>
                <w:rFonts w:ascii="Cambria" w:hAnsi="Cambria"/>
                <w:sz w:val="22"/>
                <w:szCs w:val="22"/>
              </w:rPr>
            </w:pPr>
            <w:r w:rsidRPr="00605527">
              <w:rPr>
                <w:rFonts w:ascii="Cambria" w:hAnsi="Cambria"/>
                <w:sz w:val="22"/>
                <w:szCs w:val="22"/>
              </w:rPr>
              <w:t>vnt.</w:t>
            </w:r>
          </w:p>
        </w:tc>
        <w:tc>
          <w:tcPr>
            <w:tcW w:w="1418" w:type="dxa"/>
            <w:vAlign w:val="center"/>
          </w:tcPr>
          <w:p w14:paraId="63F44B3D" w14:textId="77777777" w:rsidR="00605527" w:rsidRPr="00605527" w:rsidRDefault="00605527" w:rsidP="00CE0A6C">
            <w:pPr>
              <w:jc w:val="center"/>
              <w:rPr>
                <w:rFonts w:ascii="Cambria" w:hAnsi="Cambria"/>
                <w:sz w:val="22"/>
                <w:szCs w:val="22"/>
              </w:rPr>
            </w:pPr>
            <w:r w:rsidRPr="00605527">
              <w:rPr>
                <w:rFonts w:ascii="Cambria" w:hAnsi="Cambria"/>
                <w:sz w:val="22"/>
                <w:szCs w:val="22"/>
              </w:rPr>
              <w:t>1</w:t>
            </w:r>
          </w:p>
        </w:tc>
        <w:tc>
          <w:tcPr>
            <w:tcW w:w="1276" w:type="dxa"/>
          </w:tcPr>
          <w:p w14:paraId="2DF74BB0" w14:textId="77777777" w:rsidR="00605527" w:rsidRPr="00605527" w:rsidRDefault="00605527" w:rsidP="00CE0A6C">
            <w:pPr>
              <w:jc w:val="center"/>
              <w:rPr>
                <w:rFonts w:ascii="Cambria" w:hAnsi="Cambria"/>
                <w:sz w:val="22"/>
                <w:szCs w:val="22"/>
              </w:rPr>
            </w:pPr>
          </w:p>
        </w:tc>
        <w:tc>
          <w:tcPr>
            <w:tcW w:w="1701" w:type="dxa"/>
          </w:tcPr>
          <w:p w14:paraId="031F6154" w14:textId="77777777" w:rsidR="00605527" w:rsidRPr="00605527" w:rsidRDefault="00605527" w:rsidP="00CE0A6C">
            <w:pPr>
              <w:jc w:val="center"/>
              <w:rPr>
                <w:rFonts w:ascii="Cambria" w:hAnsi="Cambria"/>
                <w:sz w:val="22"/>
                <w:szCs w:val="22"/>
              </w:rPr>
            </w:pPr>
          </w:p>
        </w:tc>
        <w:tc>
          <w:tcPr>
            <w:tcW w:w="1559" w:type="dxa"/>
          </w:tcPr>
          <w:p w14:paraId="65E58471" w14:textId="77777777" w:rsidR="00605527" w:rsidRPr="00605527" w:rsidRDefault="00605527" w:rsidP="00CE0A6C">
            <w:pPr>
              <w:jc w:val="center"/>
              <w:rPr>
                <w:rFonts w:ascii="Cambria" w:hAnsi="Cambria"/>
                <w:sz w:val="22"/>
                <w:szCs w:val="22"/>
              </w:rPr>
            </w:pPr>
          </w:p>
        </w:tc>
      </w:tr>
      <w:tr w:rsidR="00605527" w:rsidRPr="00605527" w14:paraId="35DC17F4" w14:textId="77777777" w:rsidTr="00CE0A6C">
        <w:tc>
          <w:tcPr>
            <w:tcW w:w="8359" w:type="dxa"/>
            <w:gridSpan w:val="6"/>
          </w:tcPr>
          <w:p w14:paraId="53DD1706" w14:textId="77777777" w:rsidR="00605527" w:rsidRPr="00605527" w:rsidRDefault="00605527" w:rsidP="00CE0A6C">
            <w:pPr>
              <w:jc w:val="right"/>
              <w:rPr>
                <w:rFonts w:ascii="Cambria" w:hAnsi="Cambria"/>
                <w:sz w:val="22"/>
                <w:szCs w:val="22"/>
              </w:rPr>
            </w:pPr>
            <w:r w:rsidRPr="00605527">
              <w:rPr>
                <w:rFonts w:ascii="Cambria" w:hAnsi="Cambria"/>
                <w:sz w:val="22"/>
                <w:szCs w:val="22"/>
              </w:rPr>
              <w:t>Bendra pasiūlymo kaina su PVM</w:t>
            </w:r>
          </w:p>
        </w:tc>
        <w:tc>
          <w:tcPr>
            <w:tcW w:w="1559" w:type="dxa"/>
          </w:tcPr>
          <w:p w14:paraId="63C91FF6" w14:textId="77777777" w:rsidR="00605527" w:rsidRPr="00605527" w:rsidRDefault="00605527" w:rsidP="00CE0A6C">
            <w:pPr>
              <w:jc w:val="center"/>
              <w:rPr>
                <w:rFonts w:ascii="Cambria" w:hAnsi="Cambria"/>
                <w:sz w:val="22"/>
                <w:szCs w:val="22"/>
              </w:rPr>
            </w:pPr>
          </w:p>
        </w:tc>
      </w:tr>
    </w:tbl>
    <w:p w14:paraId="578FC195" w14:textId="77777777" w:rsidR="00605527" w:rsidRPr="00605527" w:rsidRDefault="00605527" w:rsidP="00605527">
      <w:pPr>
        <w:jc w:val="both"/>
        <w:rPr>
          <w:rFonts w:ascii="Cambria" w:hAnsi="Cambria"/>
          <w:sz w:val="22"/>
          <w:szCs w:val="22"/>
          <w:u w:val="single"/>
        </w:rPr>
      </w:pPr>
    </w:p>
    <w:p w14:paraId="41025815" w14:textId="77777777" w:rsidR="00605527" w:rsidRPr="00605527" w:rsidRDefault="00605527" w:rsidP="00605527">
      <w:pPr>
        <w:ind w:right="-108" w:firstLine="567"/>
        <w:jc w:val="both"/>
        <w:rPr>
          <w:rFonts w:ascii="Cambria" w:hAnsi="Cambria"/>
          <w:sz w:val="22"/>
          <w:szCs w:val="22"/>
        </w:rPr>
      </w:pPr>
      <w:r w:rsidRPr="00605527">
        <w:rPr>
          <w:rFonts w:ascii="Cambria" w:hAnsi="Cambria"/>
          <w:sz w:val="22"/>
          <w:szCs w:val="22"/>
        </w:rPr>
        <w:t>Pastabos:</w:t>
      </w:r>
    </w:p>
    <w:p w14:paraId="11F9E723" w14:textId="77777777" w:rsidR="00605527" w:rsidRPr="00605527" w:rsidRDefault="00605527" w:rsidP="00605527">
      <w:pPr>
        <w:ind w:right="-108" w:firstLine="567"/>
        <w:jc w:val="both"/>
        <w:rPr>
          <w:rFonts w:ascii="Cambria" w:hAnsi="Cambria"/>
          <w:sz w:val="22"/>
          <w:szCs w:val="22"/>
        </w:rPr>
      </w:pPr>
      <w:r w:rsidRPr="00605527">
        <w:rPr>
          <w:rFonts w:ascii="Cambria" w:hAnsi="Cambria"/>
          <w:sz w:val="22"/>
          <w:szCs w:val="22"/>
        </w:rPr>
        <w:t>- Tais  atvejais, kai pagal galiojančius teisės aktus  tiekėjui nereikia  mokėti  PVM,  jis nurodo  priežastis  dėl kurių PVM    nemoka;</w:t>
      </w:r>
    </w:p>
    <w:p w14:paraId="3B24E476" w14:textId="77777777" w:rsidR="00605527" w:rsidRPr="00605527" w:rsidRDefault="00605527" w:rsidP="00605527">
      <w:pPr>
        <w:ind w:right="-108" w:firstLine="567"/>
        <w:jc w:val="both"/>
        <w:rPr>
          <w:rFonts w:ascii="Cambria" w:hAnsi="Cambria"/>
          <w:sz w:val="22"/>
          <w:szCs w:val="22"/>
        </w:rPr>
      </w:pPr>
      <w:r w:rsidRPr="00605527">
        <w:rPr>
          <w:rFonts w:ascii="Cambria" w:hAnsi="Cambria"/>
          <w:sz w:val="22"/>
          <w:szCs w:val="22"/>
        </w:rPr>
        <w:t>- Laimėjusiam dalyviui bus sumokama tik už faktiškai suteiktų paslaugų kiekį Paslaugų teikėjo nurodytu įkainiu;</w:t>
      </w:r>
    </w:p>
    <w:p w14:paraId="115D45EE" w14:textId="77777777" w:rsidR="00605527" w:rsidRPr="00605527" w:rsidRDefault="00605527" w:rsidP="00605527">
      <w:pPr>
        <w:jc w:val="both"/>
        <w:rPr>
          <w:rFonts w:ascii="Cambria" w:hAnsi="Cambria"/>
          <w:sz w:val="22"/>
          <w:szCs w:val="22"/>
        </w:rPr>
      </w:pPr>
      <w:r w:rsidRPr="00605527">
        <w:rPr>
          <w:rFonts w:ascii="Cambria" w:hAnsi="Cambria"/>
          <w:sz w:val="22"/>
          <w:szCs w:val="22"/>
        </w:rPr>
        <w:tab/>
      </w:r>
      <w:r w:rsidRPr="00605527">
        <w:rPr>
          <w:rFonts w:ascii="Cambria" w:hAnsi="Cambria"/>
          <w:sz w:val="22"/>
          <w:szCs w:val="22"/>
        </w:rPr>
        <w:tab/>
      </w:r>
      <w:r w:rsidRPr="00605527">
        <w:rPr>
          <w:rFonts w:ascii="Cambria" w:hAnsi="Cambria"/>
          <w:sz w:val="22"/>
          <w:szCs w:val="22"/>
        </w:rPr>
        <w:tab/>
      </w:r>
    </w:p>
    <w:p w14:paraId="425084BE" w14:textId="77777777" w:rsidR="00605527" w:rsidRPr="00605527" w:rsidRDefault="00605527" w:rsidP="00605527">
      <w:pPr>
        <w:ind w:left="7776"/>
        <w:jc w:val="both"/>
        <w:rPr>
          <w:rFonts w:ascii="Cambria" w:hAnsi="Cambria"/>
          <w:sz w:val="22"/>
          <w:szCs w:val="22"/>
        </w:rPr>
      </w:pPr>
      <w:r w:rsidRPr="00605527">
        <w:rPr>
          <w:rFonts w:ascii="Cambria" w:hAnsi="Cambria"/>
          <w:sz w:val="22"/>
          <w:szCs w:val="22"/>
        </w:rPr>
        <w:t xml:space="preserve">                 4 Lentelė</w:t>
      </w:r>
    </w:p>
    <w:p w14:paraId="2601393A" w14:textId="77777777" w:rsidR="00605527" w:rsidRPr="00605527" w:rsidRDefault="00605527" w:rsidP="00605527">
      <w:pPr>
        <w:jc w:val="center"/>
        <w:rPr>
          <w:rFonts w:ascii="Cambria" w:hAnsi="Cambria"/>
          <w:b/>
          <w:sz w:val="22"/>
          <w:szCs w:val="22"/>
        </w:rPr>
      </w:pPr>
    </w:p>
    <w:p w14:paraId="17FD357F" w14:textId="77777777" w:rsidR="00605527" w:rsidRPr="00605527" w:rsidRDefault="00605527" w:rsidP="00605527">
      <w:pPr>
        <w:jc w:val="center"/>
        <w:rPr>
          <w:rFonts w:ascii="Cambria" w:hAnsi="Cambria"/>
          <w:b/>
          <w:sz w:val="22"/>
          <w:szCs w:val="22"/>
        </w:rPr>
      </w:pPr>
      <w:r w:rsidRPr="00605527">
        <w:rPr>
          <w:rFonts w:ascii="Cambria" w:hAnsi="Cambria"/>
          <w:b/>
          <w:sz w:val="22"/>
          <w:szCs w:val="22"/>
        </w:rPr>
        <w:t>SIŪLOMŲ PASLAUGŲ CHARAKTERISTIKA</w:t>
      </w:r>
    </w:p>
    <w:p w14:paraId="67FA114A" w14:textId="77777777" w:rsidR="00605527" w:rsidRPr="00605527" w:rsidRDefault="00605527" w:rsidP="00605527">
      <w:pPr>
        <w:suppressAutoHyphens/>
        <w:jc w:val="center"/>
        <w:rPr>
          <w:rFonts w:ascii="Cambria" w:hAnsi="Cambria"/>
          <w:b/>
          <w:bCs/>
          <w:sz w:val="22"/>
          <w:szCs w:val="22"/>
          <w:lang w:eastAsia="zh-CN"/>
        </w:rPr>
      </w:pPr>
    </w:p>
    <w:p w14:paraId="7F764102" w14:textId="42C3F21F" w:rsidR="00605527" w:rsidRPr="00605527" w:rsidRDefault="00605527" w:rsidP="00605527">
      <w:pPr>
        <w:ind w:right="-114"/>
        <w:jc w:val="both"/>
        <w:rPr>
          <w:rFonts w:ascii="Cambria" w:hAnsi="Cambria"/>
          <w:b/>
          <w:color w:val="FF0000"/>
          <w:sz w:val="24"/>
          <w:szCs w:val="22"/>
        </w:rPr>
      </w:pPr>
      <w:r w:rsidRPr="00605527">
        <w:rPr>
          <w:rFonts w:ascii="Cambria" w:hAnsi="Cambria"/>
          <w:b/>
          <w:color w:val="FF0000"/>
          <w:sz w:val="24"/>
          <w:szCs w:val="22"/>
        </w:rPr>
        <w:t>Pildoma 3 priedas „Techninė specifikacija</w:t>
      </w:r>
      <w:r w:rsidR="008C1CBC">
        <w:rPr>
          <w:rFonts w:ascii="Cambria" w:hAnsi="Cambria"/>
          <w:b/>
          <w:color w:val="FF0000"/>
          <w:sz w:val="24"/>
          <w:szCs w:val="22"/>
        </w:rPr>
        <w:t>. UŽPILDYTI</w:t>
      </w:r>
      <w:r w:rsidRPr="00605527">
        <w:rPr>
          <w:rFonts w:ascii="Cambria" w:hAnsi="Cambria"/>
          <w:b/>
          <w:color w:val="FF0000"/>
          <w:sz w:val="24"/>
          <w:szCs w:val="22"/>
        </w:rPr>
        <w:t>“.</w:t>
      </w:r>
    </w:p>
    <w:p w14:paraId="76A8F6F7" w14:textId="77777777" w:rsidR="00605527" w:rsidRPr="00605527" w:rsidRDefault="00605527" w:rsidP="00605527">
      <w:pPr>
        <w:jc w:val="both"/>
        <w:rPr>
          <w:rFonts w:ascii="Cambria" w:hAnsi="Cambria"/>
          <w:b/>
          <w:i/>
          <w:sz w:val="22"/>
          <w:szCs w:val="22"/>
          <w:highlight w:val="yellow"/>
          <w:u w:val="single"/>
        </w:rPr>
      </w:pPr>
    </w:p>
    <w:p w14:paraId="4B174AB4" w14:textId="77777777" w:rsidR="00605527" w:rsidRPr="00605527" w:rsidRDefault="00605527" w:rsidP="00605527">
      <w:pPr>
        <w:jc w:val="both"/>
        <w:rPr>
          <w:rFonts w:ascii="Cambria" w:hAnsi="Cambria"/>
          <w:b/>
          <w:sz w:val="22"/>
          <w:szCs w:val="22"/>
        </w:rPr>
      </w:pPr>
      <w:r w:rsidRPr="00605527">
        <w:rPr>
          <w:rFonts w:ascii="Cambria" w:hAnsi="Cambria"/>
          <w:b/>
          <w:sz w:val="22"/>
          <w:szCs w:val="22"/>
        </w:rPr>
        <w:t xml:space="preserve">Pastabos: </w:t>
      </w:r>
    </w:p>
    <w:p w14:paraId="5799C7A9" w14:textId="77777777" w:rsidR="00605527" w:rsidRPr="00605527" w:rsidRDefault="00605527" w:rsidP="00605527">
      <w:pPr>
        <w:tabs>
          <w:tab w:val="left" w:pos="851"/>
        </w:tabs>
        <w:jc w:val="both"/>
        <w:rPr>
          <w:rFonts w:ascii="Cambria" w:hAnsi="Cambria"/>
          <w:b/>
          <w:sz w:val="22"/>
          <w:szCs w:val="22"/>
        </w:rPr>
      </w:pPr>
      <w:r w:rsidRPr="00605527">
        <w:rPr>
          <w:rFonts w:ascii="Cambria" w:hAnsi="Cambria"/>
          <w:b/>
          <w:sz w:val="22"/>
          <w:szCs w:val="22"/>
        </w:rPr>
        <w:t xml:space="preserve">Lentelė privalo būti pildoma pagal visus pirkimo dokumentuose nurodytus klausimus/reikalavimus („Techninė specifikacija“) jų eilės tvarka, būtina išsamiai aprašyti siūlomų paslaugų visas savybes pagal visus techninės specifikacijos reikalavimų punktus, nurodant konkrečias siūlomų paslaugų charakteristikas. </w:t>
      </w:r>
    </w:p>
    <w:p w14:paraId="418D8A4B" w14:textId="6B7FD04D" w:rsidR="00605527" w:rsidRPr="00605527" w:rsidRDefault="00605527" w:rsidP="00605527">
      <w:pPr>
        <w:tabs>
          <w:tab w:val="left" w:pos="851"/>
        </w:tabs>
        <w:jc w:val="both"/>
        <w:rPr>
          <w:rFonts w:ascii="Cambria" w:hAnsi="Cambria"/>
          <w:b/>
          <w:color w:val="FF0000"/>
          <w:sz w:val="22"/>
          <w:szCs w:val="22"/>
        </w:rPr>
      </w:pPr>
      <w:r w:rsidRPr="00605527">
        <w:rPr>
          <w:rFonts w:ascii="Cambria" w:hAnsi="Cambria"/>
          <w:b/>
          <w:color w:val="FF0000"/>
          <w:sz w:val="22"/>
          <w:szCs w:val="22"/>
        </w:rPr>
        <w:t>Pasiūlymo lentelės grafoje „Siūlomi parametrai“, vadovaujantis Viešųjų pirkimų tarnybos išaiškinimu</w:t>
      </w:r>
      <w:r w:rsidR="002C6AAE">
        <w:rPr>
          <w:rStyle w:val="FootnoteReference"/>
          <w:rFonts w:ascii="Cambria" w:hAnsi="Cambria"/>
          <w:b/>
          <w:color w:val="FF0000"/>
          <w:sz w:val="22"/>
          <w:szCs w:val="22"/>
        </w:rPr>
        <w:footnoteReference w:id="2"/>
      </w:r>
      <w:r w:rsidRPr="00605527">
        <w:rPr>
          <w:rFonts w:ascii="Cambria" w:hAnsi="Cambria"/>
          <w:b/>
          <w:color w:val="FF0000"/>
          <w:sz w:val="22"/>
          <w:szCs w:val="22"/>
        </w:rPr>
        <w:t xml:space="preserve">, turi būti nurodytos tikslūs ir konkretūs siūlomų paslaugų duomenys, nepaliekant lentelėje pateiktų dydžių reikšmių </w:t>
      </w:r>
      <w:proofErr w:type="spellStart"/>
      <w:r w:rsidRPr="00605527">
        <w:rPr>
          <w:rFonts w:ascii="Cambria" w:hAnsi="Cambria"/>
          <w:b/>
          <w:color w:val="FF0000"/>
          <w:sz w:val="22"/>
          <w:szCs w:val="22"/>
        </w:rPr>
        <w:t>tolerancijų</w:t>
      </w:r>
      <w:proofErr w:type="spellEnd"/>
      <w:r w:rsidRPr="00605527">
        <w:rPr>
          <w:rFonts w:ascii="Cambria" w:hAnsi="Cambria"/>
          <w:b/>
          <w:color w:val="FF0000"/>
          <w:sz w:val="22"/>
          <w:szCs w:val="22"/>
        </w:rPr>
        <w:t xml:space="preserve"> ir tokių reikšmių, kaip „lygiavertė“, „atitinka“ „+/-“ ir pan. Rašyti „Taip“, „Atitinka“ neleidžiama. </w:t>
      </w:r>
    </w:p>
    <w:p w14:paraId="6DFF284C" w14:textId="77777777" w:rsidR="00605527" w:rsidRPr="00605527" w:rsidRDefault="00605527" w:rsidP="00605527">
      <w:pPr>
        <w:jc w:val="both"/>
        <w:rPr>
          <w:rFonts w:ascii="Cambria" w:hAnsi="Cambria"/>
          <w:b/>
          <w:i/>
          <w:sz w:val="22"/>
          <w:szCs w:val="22"/>
          <w:u w:val="single"/>
        </w:rPr>
      </w:pPr>
    </w:p>
    <w:tbl>
      <w:tblPr>
        <w:tblW w:w="9889" w:type="dxa"/>
        <w:tblLayout w:type="fixed"/>
        <w:tblLook w:val="01E0" w:firstRow="1" w:lastRow="1" w:firstColumn="1" w:lastColumn="1" w:noHBand="0" w:noVBand="0"/>
      </w:tblPr>
      <w:tblGrid>
        <w:gridCol w:w="3570"/>
        <w:gridCol w:w="657"/>
        <w:gridCol w:w="2153"/>
        <w:gridCol w:w="762"/>
        <w:gridCol w:w="2686"/>
        <w:gridCol w:w="61"/>
      </w:tblGrid>
      <w:tr w:rsidR="00605527" w:rsidRPr="00605527" w14:paraId="613C2D72" w14:textId="77777777" w:rsidTr="00CE0A6C">
        <w:trPr>
          <w:trHeight w:val="324"/>
        </w:trPr>
        <w:tc>
          <w:tcPr>
            <w:tcW w:w="9889" w:type="dxa"/>
            <w:gridSpan w:val="6"/>
          </w:tcPr>
          <w:p w14:paraId="70B9EFA1" w14:textId="77777777" w:rsidR="00605527" w:rsidRPr="00605527" w:rsidRDefault="00605527" w:rsidP="00CE0A6C">
            <w:pPr>
              <w:ind w:right="-18" w:firstLine="720"/>
              <w:jc w:val="right"/>
              <w:rPr>
                <w:rFonts w:ascii="Cambria" w:hAnsi="Cambria"/>
                <w:sz w:val="22"/>
                <w:szCs w:val="22"/>
              </w:rPr>
            </w:pPr>
            <w:r w:rsidRPr="00605527">
              <w:rPr>
                <w:rFonts w:ascii="Cambria" w:hAnsi="Cambria"/>
                <w:sz w:val="22"/>
                <w:szCs w:val="22"/>
              </w:rPr>
              <w:t>5 lentelė</w:t>
            </w:r>
          </w:p>
          <w:p w14:paraId="282AF5CA" w14:textId="195FF4B6" w:rsidR="00605527" w:rsidRDefault="00605527" w:rsidP="00CE0A6C">
            <w:pPr>
              <w:ind w:right="-18"/>
              <w:jc w:val="center"/>
              <w:rPr>
                <w:rFonts w:ascii="Cambria" w:hAnsi="Cambria"/>
                <w:b/>
                <w:sz w:val="22"/>
                <w:szCs w:val="22"/>
              </w:rPr>
            </w:pPr>
            <w:r w:rsidRPr="00605527">
              <w:rPr>
                <w:rFonts w:ascii="Cambria" w:hAnsi="Cambria"/>
                <w:b/>
                <w:sz w:val="22"/>
                <w:szCs w:val="22"/>
              </w:rPr>
              <w:t>PATEIKIAMŲ DOKUMENTŲ SĄRAŠAS</w:t>
            </w:r>
          </w:p>
          <w:p w14:paraId="113BA431" w14:textId="77777777" w:rsidR="002C6AAE" w:rsidRPr="00605527" w:rsidRDefault="002C6AAE" w:rsidP="00CE0A6C">
            <w:pPr>
              <w:ind w:right="-18"/>
              <w:jc w:val="center"/>
              <w:rPr>
                <w:rFonts w:ascii="Cambria" w:hAnsi="Cambria"/>
                <w:b/>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2835"/>
              <w:gridCol w:w="2801"/>
            </w:tblGrid>
            <w:tr w:rsidR="00605527" w:rsidRPr="00605527" w14:paraId="1D36947E" w14:textId="77777777" w:rsidTr="00CE0A6C">
              <w:tc>
                <w:tcPr>
                  <w:tcW w:w="1021" w:type="dxa"/>
                  <w:tcBorders>
                    <w:top w:val="single" w:sz="4" w:space="0" w:color="auto"/>
                    <w:left w:val="single" w:sz="4" w:space="0" w:color="auto"/>
                    <w:bottom w:val="single" w:sz="4" w:space="0" w:color="auto"/>
                    <w:right w:val="single" w:sz="4" w:space="0" w:color="auto"/>
                  </w:tcBorders>
                </w:tcPr>
                <w:p w14:paraId="13241B6E" w14:textId="77777777" w:rsidR="00605527" w:rsidRPr="00605527" w:rsidRDefault="00605527" w:rsidP="00CE0A6C">
                  <w:pPr>
                    <w:ind w:right="-18"/>
                    <w:jc w:val="center"/>
                    <w:rPr>
                      <w:rFonts w:ascii="Cambria" w:hAnsi="Cambria"/>
                      <w:sz w:val="22"/>
                      <w:szCs w:val="22"/>
                    </w:rPr>
                  </w:pPr>
                  <w:proofErr w:type="spellStart"/>
                  <w:r w:rsidRPr="00605527">
                    <w:rPr>
                      <w:rFonts w:ascii="Cambria" w:hAnsi="Cambria"/>
                      <w:sz w:val="22"/>
                      <w:szCs w:val="22"/>
                    </w:rPr>
                    <w:t>Eil.Nr</w:t>
                  </w:r>
                  <w:proofErr w:type="spellEnd"/>
                  <w:r w:rsidRPr="00605527">
                    <w:rPr>
                      <w:rFonts w:ascii="Cambria" w:hAnsi="Cambria"/>
                      <w:sz w:val="22"/>
                      <w:szCs w:val="22"/>
                    </w:rPr>
                    <w:t>.</w:t>
                  </w:r>
                </w:p>
              </w:tc>
              <w:tc>
                <w:tcPr>
                  <w:tcW w:w="3119" w:type="dxa"/>
                  <w:tcBorders>
                    <w:top w:val="single" w:sz="4" w:space="0" w:color="auto"/>
                    <w:left w:val="single" w:sz="4" w:space="0" w:color="auto"/>
                    <w:bottom w:val="single" w:sz="4" w:space="0" w:color="auto"/>
                    <w:right w:val="single" w:sz="4" w:space="0" w:color="auto"/>
                  </w:tcBorders>
                </w:tcPr>
                <w:p w14:paraId="6B3D04A7" w14:textId="77777777" w:rsidR="00605527" w:rsidRPr="00605527" w:rsidRDefault="00605527" w:rsidP="00CE0A6C">
                  <w:pPr>
                    <w:ind w:right="-18"/>
                    <w:jc w:val="center"/>
                    <w:rPr>
                      <w:rFonts w:ascii="Cambria" w:hAnsi="Cambria"/>
                      <w:sz w:val="22"/>
                      <w:szCs w:val="22"/>
                    </w:rPr>
                  </w:pPr>
                  <w:r w:rsidRPr="00605527">
                    <w:rPr>
                      <w:rFonts w:ascii="Cambria" w:hAnsi="Cambria"/>
                      <w:sz w:val="22"/>
                      <w:szCs w:val="22"/>
                    </w:rPr>
                    <w:t>Pateiktų dokumentų pavadinimas</w:t>
                  </w:r>
                </w:p>
              </w:tc>
              <w:tc>
                <w:tcPr>
                  <w:tcW w:w="2835" w:type="dxa"/>
                  <w:tcBorders>
                    <w:top w:val="single" w:sz="4" w:space="0" w:color="auto"/>
                    <w:left w:val="single" w:sz="4" w:space="0" w:color="auto"/>
                    <w:bottom w:val="single" w:sz="4" w:space="0" w:color="auto"/>
                    <w:right w:val="single" w:sz="4" w:space="0" w:color="auto"/>
                  </w:tcBorders>
                </w:tcPr>
                <w:p w14:paraId="1EE875A1" w14:textId="77777777" w:rsidR="00605527" w:rsidRPr="00605527" w:rsidRDefault="00605527" w:rsidP="00CE0A6C">
                  <w:pPr>
                    <w:ind w:right="-18"/>
                    <w:jc w:val="center"/>
                    <w:rPr>
                      <w:rFonts w:ascii="Cambria" w:hAnsi="Cambria"/>
                      <w:sz w:val="22"/>
                      <w:szCs w:val="22"/>
                    </w:rPr>
                  </w:pPr>
                  <w:r w:rsidRPr="00605527">
                    <w:rPr>
                      <w:rFonts w:ascii="Cambria" w:hAnsi="Cambria"/>
                      <w:sz w:val="22"/>
                      <w:szCs w:val="22"/>
                    </w:rPr>
                    <w:t>Dokumento puslapių skaičius</w:t>
                  </w:r>
                </w:p>
              </w:tc>
              <w:tc>
                <w:tcPr>
                  <w:tcW w:w="2801" w:type="dxa"/>
                  <w:tcBorders>
                    <w:top w:val="single" w:sz="4" w:space="0" w:color="auto"/>
                    <w:left w:val="single" w:sz="4" w:space="0" w:color="auto"/>
                    <w:bottom w:val="single" w:sz="4" w:space="0" w:color="auto"/>
                    <w:right w:val="single" w:sz="4" w:space="0" w:color="auto"/>
                  </w:tcBorders>
                </w:tcPr>
                <w:p w14:paraId="56F557CF" w14:textId="77777777" w:rsidR="00605527" w:rsidRPr="00605527" w:rsidRDefault="00605527" w:rsidP="00CE0A6C">
                  <w:pPr>
                    <w:ind w:right="-18"/>
                    <w:jc w:val="center"/>
                    <w:rPr>
                      <w:rFonts w:ascii="Cambria" w:hAnsi="Cambria"/>
                      <w:sz w:val="22"/>
                      <w:szCs w:val="22"/>
                    </w:rPr>
                  </w:pPr>
                  <w:r w:rsidRPr="00605527">
                    <w:rPr>
                      <w:rFonts w:ascii="Cambria" w:hAnsi="Cambria"/>
                      <w:sz w:val="22"/>
                      <w:szCs w:val="22"/>
                    </w:rPr>
                    <w:t>Failo, kuriame yra dokumentas, pavadinimas</w:t>
                  </w:r>
                </w:p>
              </w:tc>
            </w:tr>
            <w:tr w:rsidR="00605527" w:rsidRPr="00605527" w14:paraId="3C388A3D" w14:textId="77777777" w:rsidTr="00CE0A6C">
              <w:tc>
                <w:tcPr>
                  <w:tcW w:w="1021" w:type="dxa"/>
                  <w:tcBorders>
                    <w:top w:val="single" w:sz="4" w:space="0" w:color="auto"/>
                    <w:left w:val="single" w:sz="4" w:space="0" w:color="auto"/>
                    <w:bottom w:val="single" w:sz="4" w:space="0" w:color="auto"/>
                    <w:right w:val="single" w:sz="4" w:space="0" w:color="auto"/>
                  </w:tcBorders>
                </w:tcPr>
                <w:p w14:paraId="51EB55A7" w14:textId="77777777" w:rsidR="00605527" w:rsidRPr="00605527" w:rsidRDefault="00605527" w:rsidP="00CE0A6C">
                  <w:pPr>
                    <w:ind w:right="-18"/>
                    <w:jc w:val="both"/>
                    <w:rPr>
                      <w:rFonts w:ascii="Cambria" w:hAnsi="Cambria"/>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C41C421" w14:textId="77777777" w:rsidR="00605527" w:rsidRPr="00605527" w:rsidRDefault="00605527" w:rsidP="00CE0A6C">
                  <w:pPr>
                    <w:ind w:right="-18"/>
                    <w:jc w:val="both"/>
                    <w:rPr>
                      <w:rFonts w:ascii="Cambria" w:hAnsi="Cambria"/>
                      <w:sz w:val="22"/>
                      <w:szCs w:val="22"/>
                    </w:rPr>
                  </w:pPr>
                </w:p>
              </w:tc>
              <w:tc>
                <w:tcPr>
                  <w:tcW w:w="2835" w:type="dxa"/>
                  <w:tcBorders>
                    <w:top w:val="single" w:sz="4" w:space="0" w:color="auto"/>
                    <w:left w:val="single" w:sz="4" w:space="0" w:color="auto"/>
                    <w:bottom w:val="single" w:sz="4" w:space="0" w:color="auto"/>
                    <w:right w:val="single" w:sz="4" w:space="0" w:color="auto"/>
                  </w:tcBorders>
                </w:tcPr>
                <w:p w14:paraId="120E0560" w14:textId="77777777" w:rsidR="00605527" w:rsidRPr="00605527" w:rsidRDefault="00605527" w:rsidP="00CE0A6C">
                  <w:pPr>
                    <w:ind w:right="-18"/>
                    <w:jc w:val="both"/>
                    <w:rPr>
                      <w:rFonts w:ascii="Cambria" w:hAnsi="Cambria"/>
                      <w:sz w:val="22"/>
                      <w:szCs w:val="22"/>
                    </w:rPr>
                  </w:pPr>
                </w:p>
              </w:tc>
              <w:tc>
                <w:tcPr>
                  <w:tcW w:w="2801" w:type="dxa"/>
                  <w:tcBorders>
                    <w:top w:val="single" w:sz="4" w:space="0" w:color="auto"/>
                    <w:left w:val="single" w:sz="4" w:space="0" w:color="auto"/>
                    <w:bottom w:val="single" w:sz="4" w:space="0" w:color="auto"/>
                    <w:right w:val="single" w:sz="4" w:space="0" w:color="auto"/>
                  </w:tcBorders>
                </w:tcPr>
                <w:p w14:paraId="3EF0F01E" w14:textId="77777777" w:rsidR="00605527" w:rsidRPr="00605527" w:rsidRDefault="00605527" w:rsidP="00CE0A6C">
                  <w:pPr>
                    <w:ind w:right="-18"/>
                    <w:jc w:val="both"/>
                    <w:rPr>
                      <w:rFonts w:ascii="Cambria" w:hAnsi="Cambria"/>
                      <w:sz w:val="22"/>
                      <w:szCs w:val="22"/>
                    </w:rPr>
                  </w:pPr>
                </w:p>
              </w:tc>
            </w:tr>
            <w:tr w:rsidR="00605527" w:rsidRPr="00605527" w14:paraId="3790922F" w14:textId="77777777" w:rsidTr="00CE0A6C">
              <w:tc>
                <w:tcPr>
                  <w:tcW w:w="1021" w:type="dxa"/>
                  <w:tcBorders>
                    <w:top w:val="single" w:sz="4" w:space="0" w:color="auto"/>
                    <w:left w:val="single" w:sz="4" w:space="0" w:color="auto"/>
                    <w:bottom w:val="single" w:sz="4" w:space="0" w:color="auto"/>
                    <w:right w:val="single" w:sz="4" w:space="0" w:color="auto"/>
                  </w:tcBorders>
                </w:tcPr>
                <w:p w14:paraId="601C09BE" w14:textId="77777777" w:rsidR="00605527" w:rsidRPr="00605527" w:rsidRDefault="00605527" w:rsidP="00CE0A6C">
                  <w:pPr>
                    <w:ind w:right="-18"/>
                    <w:jc w:val="both"/>
                    <w:rPr>
                      <w:rFonts w:ascii="Cambria" w:hAnsi="Cambria"/>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EAEB815" w14:textId="77777777" w:rsidR="00605527" w:rsidRPr="00605527" w:rsidRDefault="00605527" w:rsidP="00CE0A6C">
                  <w:pPr>
                    <w:pStyle w:val="Header"/>
                    <w:widowControl/>
                    <w:tabs>
                      <w:tab w:val="left" w:pos="1296"/>
                    </w:tabs>
                    <w:spacing w:after="0"/>
                    <w:ind w:right="-18"/>
                    <w:rPr>
                      <w:rFonts w:ascii="Cambria" w:hAnsi="Cambria"/>
                      <w:sz w:val="22"/>
                      <w:szCs w:val="22"/>
                    </w:rPr>
                  </w:pPr>
                </w:p>
              </w:tc>
              <w:tc>
                <w:tcPr>
                  <w:tcW w:w="2835" w:type="dxa"/>
                  <w:tcBorders>
                    <w:top w:val="single" w:sz="4" w:space="0" w:color="auto"/>
                    <w:left w:val="single" w:sz="4" w:space="0" w:color="auto"/>
                    <w:bottom w:val="single" w:sz="4" w:space="0" w:color="auto"/>
                    <w:right w:val="single" w:sz="4" w:space="0" w:color="auto"/>
                  </w:tcBorders>
                </w:tcPr>
                <w:p w14:paraId="7FD8D358" w14:textId="77777777" w:rsidR="00605527" w:rsidRPr="00605527" w:rsidRDefault="00605527" w:rsidP="00CE0A6C">
                  <w:pPr>
                    <w:ind w:right="-18"/>
                    <w:jc w:val="both"/>
                    <w:rPr>
                      <w:rFonts w:ascii="Cambria" w:hAnsi="Cambria"/>
                      <w:sz w:val="22"/>
                      <w:szCs w:val="22"/>
                    </w:rPr>
                  </w:pPr>
                </w:p>
              </w:tc>
              <w:tc>
                <w:tcPr>
                  <w:tcW w:w="2801" w:type="dxa"/>
                  <w:tcBorders>
                    <w:top w:val="single" w:sz="4" w:space="0" w:color="auto"/>
                    <w:left w:val="single" w:sz="4" w:space="0" w:color="auto"/>
                    <w:bottom w:val="single" w:sz="4" w:space="0" w:color="auto"/>
                    <w:right w:val="single" w:sz="4" w:space="0" w:color="auto"/>
                  </w:tcBorders>
                </w:tcPr>
                <w:p w14:paraId="3C30CF61" w14:textId="77777777" w:rsidR="00605527" w:rsidRPr="00605527" w:rsidRDefault="00605527" w:rsidP="00CE0A6C">
                  <w:pPr>
                    <w:ind w:right="-18"/>
                    <w:jc w:val="both"/>
                    <w:rPr>
                      <w:rFonts w:ascii="Cambria" w:hAnsi="Cambria"/>
                      <w:sz w:val="22"/>
                      <w:szCs w:val="22"/>
                    </w:rPr>
                  </w:pPr>
                </w:p>
              </w:tc>
            </w:tr>
          </w:tbl>
          <w:p w14:paraId="4044D5AA" w14:textId="77777777" w:rsidR="00605527" w:rsidRPr="00605527" w:rsidRDefault="00605527" w:rsidP="00CE0A6C">
            <w:pPr>
              <w:ind w:right="-18" w:firstLine="720"/>
              <w:jc w:val="both"/>
              <w:rPr>
                <w:rFonts w:ascii="Cambria" w:hAnsi="Cambria"/>
                <w:sz w:val="22"/>
                <w:szCs w:val="22"/>
              </w:rPr>
            </w:pPr>
            <w:r w:rsidRPr="00605527">
              <w:rPr>
                <w:rFonts w:ascii="Cambria" w:hAnsi="Cambria"/>
                <w:sz w:val="22"/>
                <w:szCs w:val="22"/>
              </w:rPr>
              <w:t>Pasiūlymas galioja iki termino, nustatyto pirkimo dokumentuose.</w:t>
            </w:r>
          </w:p>
          <w:p w14:paraId="2BC5A444" w14:textId="77777777" w:rsidR="00605527" w:rsidRPr="00605527" w:rsidRDefault="00605527" w:rsidP="00CE0A6C">
            <w:pPr>
              <w:pBdr>
                <w:bottom w:val="single" w:sz="4" w:space="1" w:color="auto"/>
              </w:pBdr>
              <w:ind w:right="-18" w:firstLine="440"/>
              <w:jc w:val="both"/>
              <w:rPr>
                <w:rFonts w:ascii="Cambria" w:eastAsia="Arial Unicode MS" w:hAnsi="Cambria"/>
                <w:b/>
                <w:sz w:val="22"/>
                <w:szCs w:val="22"/>
                <w:bdr w:val="nil"/>
              </w:rPr>
            </w:pPr>
          </w:p>
          <w:p w14:paraId="583B7F72" w14:textId="77777777" w:rsidR="00605527" w:rsidRPr="00605527" w:rsidRDefault="00605527" w:rsidP="00CE0A6C">
            <w:pPr>
              <w:pBdr>
                <w:bottom w:val="single" w:sz="4" w:space="1" w:color="auto"/>
              </w:pBdr>
              <w:ind w:right="-18" w:firstLine="440"/>
              <w:jc w:val="both"/>
              <w:rPr>
                <w:rFonts w:ascii="Cambria" w:eastAsia="Arial Unicode MS" w:hAnsi="Cambria"/>
                <w:b/>
                <w:color w:val="FF0000"/>
                <w:sz w:val="22"/>
                <w:szCs w:val="22"/>
                <w:bdr w:val="nil"/>
              </w:rPr>
            </w:pPr>
            <w:r w:rsidRPr="00605527">
              <w:rPr>
                <w:rFonts w:ascii="Cambria" w:eastAsia="Arial Unicode MS" w:hAnsi="Cambria"/>
                <w:b/>
                <w:sz w:val="22"/>
                <w:szCs w:val="22"/>
                <w:bdr w:val="nil"/>
              </w:rPr>
              <w:t>Pasiūlymo konfidencialią informaciją sudaro:</w:t>
            </w:r>
            <w:r w:rsidRPr="00605527">
              <w:rPr>
                <w:rFonts w:ascii="Cambria" w:eastAsia="Arial Unicode MS" w:hAnsi="Cambria"/>
                <w:sz w:val="22"/>
                <w:szCs w:val="22"/>
                <w:bdr w:val="nil"/>
              </w:rPr>
              <w:t xml:space="preserve"> (tiekėjai </w:t>
            </w:r>
            <w:r w:rsidRPr="00605527">
              <w:rPr>
                <w:rFonts w:ascii="Cambria" w:eastAsia="Arial Unicode MS" w:hAnsi="Cambria"/>
                <w:b/>
                <w:color w:val="FF0000"/>
                <w:sz w:val="22"/>
                <w:szCs w:val="22"/>
                <w:u w:val="single"/>
                <w:bdr w:val="nil"/>
              </w:rPr>
              <w:t>turi nurodyti</w:t>
            </w:r>
            <w:r w:rsidRPr="00605527">
              <w:rPr>
                <w:rFonts w:ascii="Cambria" w:eastAsia="Arial Unicode MS" w:hAnsi="Cambria"/>
                <w:sz w:val="22"/>
                <w:szCs w:val="22"/>
                <w:bdr w:val="nil"/>
              </w:rPr>
              <w:t>, kokia pasiūlyme pateikta informacija yra konfidenciali)</w:t>
            </w:r>
            <w:r w:rsidRPr="00605527">
              <w:rPr>
                <w:rFonts w:ascii="Cambria" w:eastAsia="Arial Unicode MS" w:hAnsi="Cambria"/>
                <w:b/>
                <w:color w:val="FF0000"/>
                <w:sz w:val="22"/>
                <w:szCs w:val="22"/>
                <w:bdr w:val="nil"/>
              </w:rPr>
              <w:t>:</w:t>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r>
            <w:r w:rsidRPr="00605527">
              <w:rPr>
                <w:rFonts w:ascii="Cambria" w:eastAsia="Arial Unicode MS" w:hAnsi="Cambria"/>
                <w:b/>
                <w:color w:val="FF0000"/>
                <w:sz w:val="22"/>
                <w:szCs w:val="22"/>
                <w:bdr w:val="nil"/>
              </w:rPr>
              <w:softHyphen/>
              <w:t>_______________________________________________________________</w:t>
            </w:r>
          </w:p>
          <w:p w14:paraId="7D9521D6" w14:textId="77777777" w:rsidR="00605527" w:rsidRPr="00605527" w:rsidRDefault="00605527" w:rsidP="00CE0A6C">
            <w:pPr>
              <w:pBdr>
                <w:bottom w:val="single" w:sz="4" w:space="1" w:color="auto"/>
              </w:pBdr>
              <w:ind w:right="-18" w:firstLine="440"/>
              <w:jc w:val="both"/>
              <w:rPr>
                <w:rFonts w:ascii="Cambria" w:eastAsia="Arial Unicode MS" w:hAnsi="Cambria"/>
                <w:sz w:val="22"/>
                <w:szCs w:val="22"/>
                <w:bdr w:val="nil"/>
              </w:rPr>
            </w:pPr>
          </w:p>
          <w:p w14:paraId="5D3FFE62" w14:textId="2FB049FE" w:rsidR="00605527" w:rsidRPr="00605527" w:rsidRDefault="00605527" w:rsidP="00CE0A6C">
            <w:pPr>
              <w:pBdr>
                <w:bottom w:val="single" w:sz="4" w:space="1" w:color="auto"/>
              </w:pBdr>
              <w:ind w:right="-18" w:firstLine="440"/>
              <w:jc w:val="both"/>
              <w:rPr>
                <w:rFonts w:ascii="Cambria" w:eastAsia="Arial Unicode MS" w:hAnsi="Cambria"/>
                <w:sz w:val="22"/>
                <w:szCs w:val="22"/>
                <w:u w:val="single"/>
                <w:bdr w:val="nil"/>
              </w:rPr>
            </w:pPr>
            <w:r w:rsidRPr="00605527">
              <w:rPr>
                <w:rFonts w:ascii="Cambria" w:eastAsia="Arial Unicode MS" w:hAnsi="Cambria"/>
                <w:sz w:val="22"/>
                <w:szCs w:val="22"/>
                <w:bdr w:val="nil"/>
              </w:rPr>
              <w:t xml:space="preserve">Primintina, kad </w:t>
            </w:r>
            <w:r w:rsidRPr="00605527">
              <w:rPr>
                <w:rFonts w:ascii="Cambria" w:eastAsia="Arial Unicode MS" w:hAnsi="Cambria"/>
                <w:sz w:val="22"/>
                <w:szCs w:val="22"/>
                <w:bdr w:val="nil"/>
                <w:lang w:eastAsia="lt-LT"/>
              </w:rPr>
              <w:t xml:space="preserve">pasiūlyme nurodytos </w:t>
            </w:r>
            <w:r w:rsidRPr="00605527">
              <w:rPr>
                <w:rFonts w:ascii="Cambria" w:eastAsia="Arial Unicode MS" w:hAnsi="Cambria"/>
                <w:b/>
                <w:sz w:val="22"/>
                <w:szCs w:val="22"/>
                <w:u w:val="single"/>
                <w:bdr w:val="nil"/>
                <w:lang w:eastAsia="lt-LT"/>
              </w:rPr>
              <w:t xml:space="preserve">kainos bei įkainiai, </w:t>
            </w:r>
            <w:r w:rsidRPr="00605527">
              <w:rPr>
                <w:rFonts w:ascii="Cambria" w:eastAsia="Arial Unicode MS" w:hAnsi="Cambria"/>
                <w:sz w:val="22"/>
                <w:szCs w:val="22"/>
                <w:bdr w:val="nil"/>
                <w:lang w:eastAsia="lt-LT"/>
              </w:rPr>
              <w:t>taip pat</w:t>
            </w:r>
            <w:r w:rsidRPr="00605527">
              <w:rPr>
                <w:rFonts w:ascii="Cambria" w:eastAsia="Arial Unicode MS" w:hAnsi="Cambria"/>
                <w:b/>
                <w:sz w:val="22"/>
                <w:szCs w:val="22"/>
                <w:u w:val="single"/>
                <w:bdr w:val="nil"/>
                <w:lang w:eastAsia="lt-LT"/>
              </w:rPr>
              <w:t xml:space="preserve"> </w:t>
            </w:r>
            <w:r w:rsidRPr="00605527">
              <w:rPr>
                <w:rFonts w:ascii="Cambria" w:eastAsia="Arial Unicode MS" w:hAnsi="Cambria"/>
                <w:sz w:val="22"/>
                <w:szCs w:val="22"/>
                <w:bdr w:val="nil"/>
                <w:lang w:eastAsia="lt-LT"/>
              </w:rPr>
              <w:t>tiekėjo</w:t>
            </w:r>
            <w:r w:rsidRPr="00605527">
              <w:rPr>
                <w:rFonts w:ascii="Cambria" w:eastAsia="Arial Unicode MS" w:hAnsi="Cambria"/>
                <w:b/>
                <w:sz w:val="22"/>
                <w:szCs w:val="22"/>
                <w:u w:val="single"/>
                <w:bdr w:val="nil"/>
                <w:lang w:eastAsia="lt-LT"/>
              </w:rPr>
              <w:t xml:space="preserve"> siūlomų </w:t>
            </w:r>
            <w:r>
              <w:rPr>
                <w:rFonts w:ascii="Cambria" w:eastAsia="Arial Unicode MS" w:hAnsi="Cambria"/>
                <w:b/>
                <w:sz w:val="22"/>
                <w:szCs w:val="22"/>
                <w:u w:val="single"/>
                <w:bdr w:val="nil"/>
                <w:lang w:eastAsia="lt-LT"/>
              </w:rPr>
              <w:t>paslaugų</w:t>
            </w:r>
            <w:r w:rsidRPr="00605527">
              <w:rPr>
                <w:rFonts w:ascii="Cambria" w:eastAsia="Arial Unicode MS" w:hAnsi="Cambria"/>
                <w:b/>
                <w:sz w:val="22"/>
                <w:szCs w:val="22"/>
                <w:u w:val="single"/>
                <w:bdr w:val="nil"/>
                <w:lang w:eastAsia="lt-LT"/>
              </w:rPr>
              <w:t xml:space="preserve"> atitiktį techninės specifikacijos reikalavimams įrodantys dokumentai - brošiūros, aprašymai, instrukcijos  </w:t>
            </w:r>
            <w:r w:rsidRPr="00605527">
              <w:rPr>
                <w:rFonts w:ascii="Cambria" w:eastAsia="Arial Unicode MS" w:hAnsi="Cambria"/>
                <w:sz w:val="22"/>
                <w:szCs w:val="22"/>
                <w:u w:val="single"/>
                <w:bdr w:val="nil"/>
                <w:lang w:eastAsia="lt-LT"/>
              </w:rPr>
              <w:t xml:space="preserve">- </w:t>
            </w:r>
            <w:r w:rsidRPr="00605527">
              <w:rPr>
                <w:rFonts w:ascii="Cambria" w:eastAsia="Arial Unicode MS" w:hAnsi="Cambria"/>
                <w:b/>
                <w:sz w:val="22"/>
                <w:szCs w:val="22"/>
                <w:u w:val="single"/>
                <w:bdr w:val="nil"/>
                <w:lang w:eastAsia="lt-LT"/>
              </w:rPr>
              <w:t>nėra konfidenciali</w:t>
            </w:r>
            <w:r w:rsidRPr="00605527">
              <w:rPr>
                <w:rFonts w:ascii="Cambria" w:eastAsia="Arial Unicode MS" w:hAnsi="Cambria"/>
                <w:b/>
                <w:sz w:val="22"/>
                <w:szCs w:val="22"/>
                <w:bdr w:val="nil"/>
                <w:lang w:eastAsia="lt-LT"/>
              </w:rPr>
              <w:t xml:space="preserve"> </w:t>
            </w:r>
            <w:r w:rsidRPr="00605527">
              <w:rPr>
                <w:rFonts w:ascii="Cambria" w:eastAsia="Arial Unicode MS" w:hAnsi="Cambria"/>
                <w:b/>
                <w:sz w:val="22"/>
                <w:szCs w:val="22"/>
                <w:u w:val="single"/>
                <w:bdr w:val="nil"/>
                <w:lang w:eastAsia="lt-LT"/>
              </w:rPr>
              <w:t>informacija</w:t>
            </w:r>
            <w:r w:rsidRPr="00605527">
              <w:rPr>
                <w:rFonts w:ascii="Cambria" w:eastAsia="Arial Unicode MS" w:hAnsi="Cambria"/>
                <w:b/>
                <w:sz w:val="22"/>
                <w:szCs w:val="22"/>
                <w:bdr w:val="nil"/>
              </w:rPr>
              <w:t xml:space="preserve"> </w:t>
            </w:r>
            <w:r w:rsidRPr="00605527">
              <w:rPr>
                <w:rFonts w:ascii="Cambria" w:eastAsia="Arial Unicode MS" w:hAnsi="Cambria"/>
                <w:sz w:val="22"/>
                <w:szCs w:val="22"/>
                <w:bdr w:val="nil"/>
              </w:rPr>
              <w:t>(plačiau skaityti</w:t>
            </w:r>
            <w:r w:rsidRPr="00605527">
              <w:rPr>
                <w:rFonts w:ascii="Cambria" w:eastAsia="Arial Unicode MS" w:hAnsi="Cambria"/>
                <w:sz w:val="22"/>
                <w:szCs w:val="22"/>
                <w:bdr w:val="nil"/>
                <w:vertAlign w:val="superscript"/>
              </w:rPr>
              <w:footnoteReference w:id="3"/>
            </w:r>
            <w:r w:rsidRPr="00605527">
              <w:rPr>
                <w:rFonts w:ascii="Cambria" w:eastAsia="Arial Unicode MS" w:hAnsi="Cambria"/>
                <w:sz w:val="22"/>
                <w:szCs w:val="22"/>
                <w:bdr w:val="nil"/>
              </w:rPr>
              <w:t>).</w:t>
            </w:r>
          </w:p>
          <w:p w14:paraId="7B0EE850" w14:textId="77777777" w:rsidR="00605527" w:rsidRPr="00605527" w:rsidRDefault="00605527" w:rsidP="00CE0A6C">
            <w:pPr>
              <w:pBdr>
                <w:bottom w:val="single" w:sz="4" w:space="1" w:color="auto"/>
              </w:pBdr>
              <w:ind w:right="-18" w:firstLine="440"/>
              <w:rPr>
                <w:rFonts w:ascii="Cambria" w:eastAsia="Arial Unicode MS" w:hAnsi="Cambria"/>
                <w:sz w:val="22"/>
                <w:szCs w:val="22"/>
                <w:u w:val="single"/>
                <w:bdr w:val="nil"/>
              </w:rPr>
            </w:pPr>
          </w:p>
          <w:p w14:paraId="05F348CA" w14:textId="77777777" w:rsidR="00605527" w:rsidRPr="00605527" w:rsidRDefault="00605527" w:rsidP="00CE0A6C">
            <w:pPr>
              <w:ind w:right="-18" w:firstLine="720"/>
              <w:jc w:val="both"/>
              <w:rPr>
                <w:rFonts w:ascii="Cambria" w:hAnsi="Cambria"/>
                <w:color w:val="8496B0" w:themeColor="text2" w:themeTint="99"/>
                <w:sz w:val="22"/>
                <w:szCs w:val="22"/>
              </w:rPr>
            </w:pPr>
            <w:r w:rsidRPr="00605527">
              <w:rPr>
                <w:rFonts w:ascii="Cambria" w:eastAsia="Arial Unicode MS" w:hAnsi="Cambria"/>
                <w:b/>
                <w:sz w:val="22"/>
                <w:szCs w:val="22"/>
                <w:bdr w:val="nil"/>
              </w:rPr>
              <w:lastRenderedPageBreak/>
              <w:t>Pastaba.</w:t>
            </w:r>
            <w:r w:rsidRPr="00605527">
              <w:rPr>
                <w:rFonts w:ascii="Cambria" w:eastAsia="Arial Unicode MS" w:hAnsi="Cambria"/>
                <w:sz w:val="22"/>
                <w:szCs w:val="22"/>
                <w:bdr w:val="nil"/>
              </w:rPr>
              <w:t xml:space="preserve"> Jei pasiūlyme nėra konfidencialios informacijos, tiekėjas </w:t>
            </w:r>
            <w:r w:rsidRPr="00605527">
              <w:rPr>
                <w:rFonts w:ascii="Cambria" w:eastAsia="Arial Unicode MS" w:hAnsi="Cambria"/>
                <w:b/>
                <w:color w:val="FF0000"/>
                <w:sz w:val="22"/>
                <w:szCs w:val="22"/>
                <w:u w:val="single"/>
                <w:bdr w:val="nil"/>
              </w:rPr>
              <w:t>turi nurodyti, kad konfidencialios informacijos pasiūlyme nėra.</w:t>
            </w:r>
          </w:p>
        </w:tc>
      </w:tr>
      <w:tr w:rsidR="00605527" w:rsidRPr="00605527" w14:paraId="4E4C3E89" w14:textId="77777777" w:rsidTr="00CE0A6C">
        <w:trPr>
          <w:trHeight w:val="324"/>
        </w:trPr>
        <w:tc>
          <w:tcPr>
            <w:tcW w:w="9889" w:type="dxa"/>
            <w:gridSpan w:val="6"/>
          </w:tcPr>
          <w:p w14:paraId="5CA853DE" w14:textId="77777777" w:rsidR="00605527" w:rsidRPr="00605527" w:rsidRDefault="00605527" w:rsidP="00CE0A6C">
            <w:pPr>
              <w:spacing w:line="256" w:lineRule="auto"/>
              <w:ind w:right="-18" w:firstLine="567"/>
              <w:jc w:val="both"/>
              <w:rPr>
                <w:rFonts w:ascii="Cambria" w:hAnsi="Cambria"/>
                <w:b/>
                <w:color w:val="FF0000"/>
                <w:szCs w:val="22"/>
              </w:rPr>
            </w:pPr>
          </w:p>
          <w:p w14:paraId="40A6433D" w14:textId="77777777" w:rsidR="00605527" w:rsidRPr="00945C2E" w:rsidRDefault="00605527" w:rsidP="00CE0A6C">
            <w:pPr>
              <w:spacing w:line="256" w:lineRule="auto"/>
              <w:ind w:right="-18" w:firstLine="567"/>
              <w:jc w:val="both"/>
              <w:rPr>
                <w:rFonts w:ascii="Cambria" w:hAnsi="Cambria"/>
                <w:b/>
                <w:color w:val="FF0000"/>
                <w:sz w:val="24"/>
                <w:szCs w:val="22"/>
              </w:rPr>
            </w:pPr>
            <w:r w:rsidRPr="00945C2E">
              <w:rPr>
                <w:rFonts w:ascii="Cambria" w:hAnsi="Cambria"/>
                <w:b/>
                <w:color w:val="FF0000"/>
                <w:sz w:val="24"/>
                <w:szCs w:val="22"/>
              </w:rPr>
              <w:t>Pasirašydamas šį pasiūlymą tiekėjas patvirtina, kad įsipareigoja teikti būtent tokias paslaugas, kurių aprašymai yra nurodyti pirkimo dokumentų 3 priede „Techninėje specifikacijoje“.</w:t>
            </w:r>
          </w:p>
          <w:p w14:paraId="456E61F6" w14:textId="77777777" w:rsidR="00605527" w:rsidRPr="00605527" w:rsidRDefault="00605527" w:rsidP="00CE0A6C">
            <w:pPr>
              <w:ind w:right="-18" w:firstLine="720"/>
              <w:jc w:val="right"/>
              <w:rPr>
                <w:rFonts w:ascii="Cambria" w:hAnsi="Cambria"/>
                <w:sz w:val="22"/>
                <w:szCs w:val="22"/>
              </w:rPr>
            </w:pPr>
          </w:p>
          <w:p w14:paraId="36B0FC4D" w14:textId="77777777" w:rsidR="00605527" w:rsidRPr="00605527" w:rsidRDefault="00605527" w:rsidP="00CE0A6C">
            <w:pPr>
              <w:ind w:right="-18" w:firstLine="720"/>
              <w:jc w:val="right"/>
              <w:rPr>
                <w:rFonts w:ascii="Cambria" w:hAnsi="Cambria"/>
                <w:sz w:val="22"/>
                <w:szCs w:val="22"/>
              </w:rPr>
            </w:pPr>
          </w:p>
          <w:p w14:paraId="3ECBD8F5" w14:textId="77777777" w:rsidR="00605527" w:rsidRPr="00605527" w:rsidRDefault="00605527" w:rsidP="00CE0A6C">
            <w:pPr>
              <w:ind w:right="-18" w:firstLine="720"/>
              <w:jc w:val="right"/>
              <w:rPr>
                <w:rFonts w:ascii="Cambria" w:hAnsi="Cambria"/>
                <w:sz w:val="22"/>
                <w:szCs w:val="22"/>
              </w:rPr>
            </w:pPr>
          </w:p>
          <w:p w14:paraId="2D4F17AE" w14:textId="77777777" w:rsidR="00605527" w:rsidRPr="00605527" w:rsidRDefault="00605527" w:rsidP="00CE0A6C">
            <w:pPr>
              <w:ind w:right="-18" w:firstLine="720"/>
              <w:jc w:val="right"/>
              <w:rPr>
                <w:rFonts w:ascii="Cambria" w:hAnsi="Cambria"/>
                <w:sz w:val="22"/>
                <w:szCs w:val="22"/>
              </w:rPr>
            </w:pPr>
          </w:p>
        </w:tc>
      </w:tr>
      <w:tr w:rsidR="00605527" w:rsidRPr="00605527" w14:paraId="49CAF7BF" w14:textId="77777777" w:rsidTr="00CE0A6C">
        <w:tblPrEx>
          <w:tblLook w:val="04A0" w:firstRow="1" w:lastRow="0" w:firstColumn="1" w:lastColumn="0" w:noHBand="0" w:noVBand="1"/>
        </w:tblPrEx>
        <w:trPr>
          <w:gridAfter w:val="1"/>
          <w:wAfter w:w="61" w:type="dxa"/>
          <w:trHeight w:val="186"/>
        </w:trPr>
        <w:tc>
          <w:tcPr>
            <w:tcW w:w="3570" w:type="dxa"/>
            <w:tcBorders>
              <w:top w:val="single" w:sz="4" w:space="0" w:color="auto"/>
              <w:left w:val="nil"/>
              <w:bottom w:val="nil"/>
              <w:right w:val="nil"/>
            </w:tcBorders>
          </w:tcPr>
          <w:p w14:paraId="5E07DCD1" w14:textId="77777777" w:rsidR="00605527" w:rsidRPr="00605527" w:rsidRDefault="00605527" w:rsidP="00CE0A6C">
            <w:pPr>
              <w:rPr>
                <w:rFonts w:ascii="Cambria" w:hAnsi="Cambria"/>
                <w:sz w:val="22"/>
                <w:szCs w:val="22"/>
              </w:rPr>
            </w:pPr>
            <w:r w:rsidRPr="00605527">
              <w:rPr>
                <w:rFonts w:ascii="Cambria" w:hAnsi="Cambria"/>
                <w:sz w:val="22"/>
                <w:szCs w:val="22"/>
              </w:rPr>
              <w:t>(Tiekėjo arba jo įgalioto asmens pareigų pavadinimas</w:t>
            </w:r>
            <w:r w:rsidRPr="00605527">
              <w:rPr>
                <w:rStyle w:val="FootnoteReference"/>
                <w:rFonts w:ascii="Cambria" w:hAnsi="Cambria"/>
                <w:sz w:val="22"/>
                <w:szCs w:val="22"/>
              </w:rPr>
              <w:footnoteReference w:id="4"/>
            </w:r>
            <w:r w:rsidRPr="00605527">
              <w:rPr>
                <w:rFonts w:ascii="Cambria" w:hAnsi="Cambria"/>
                <w:sz w:val="22"/>
                <w:szCs w:val="22"/>
              </w:rPr>
              <w:t>)</w:t>
            </w:r>
          </w:p>
        </w:tc>
        <w:tc>
          <w:tcPr>
            <w:tcW w:w="657" w:type="dxa"/>
          </w:tcPr>
          <w:p w14:paraId="6EAF2FF7" w14:textId="77777777" w:rsidR="00605527" w:rsidRPr="00605527" w:rsidRDefault="00605527" w:rsidP="00CE0A6C">
            <w:pPr>
              <w:rPr>
                <w:rFonts w:ascii="Cambria" w:hAnsi="Cambria"/>
                <w:sz w:val="22"/>
                <w:szCs w:val="22"/>
              </w:rPr>
            </w:pPr>
          </w:p>
        </w:tc>
        <w:tc>
          <w:tcPr>
            <w:tcW w:w="2153" w:type="dxa"/>
            <w:tcBorders>
              <w:top w:val="single" w:sz="4" w:space="0" w:color="auto"/>
              <w:left w:val="nil"/>
              <w:bottom w:val="nil"/>
              <w:right w:val="nil"/>
            </w:tcBorders>
          </w:tcPr>
          <w:p w14:paraId="51D0021A" w14:textId="77777777" w:rsidR="00605527" w:rsidRPr="00605527" w:rsidRDefault="00605527" w:rsidP="00CE0A6C">
            <w:pPr>
              <w:rPr>
                <w:rFonts w:ascii="Cambria" w:hAnsi="Cambria"/>
                <w:sz w:val="22"/>
                <w:szCs w:val="22"/>
              </w:rPr>
            </w:pPr>
            <w:r w:rsidRPr="00605527">
              <w:rPr>
                <w:rFonts w:ascii="Cambria" w:hAnsi="Cambria"/>
                <w:sz w:val="22"/>
                <w:szCs w:val="22"/>
              </w:rPr>
              <w:t xml:space="preserve">(Parašas) </w:t>
            </w:r>
          </w:p>
        </w:tc>
        <w:tc>
          <w:tcPr>
            <w:tcW w:w="762" w:type="dxa"/>
          </w:tcPr>
          <w:p w14:paraId="33ED8486" w14:textId="77777777" w:rsidR="00605527" w:rsidRPr="00605527" w:rsidRDefault="00605527" w:rsidP="00CE0A6C">
            <w:pPr>
              <w:rPr>
                <w:rFonts w:ascii="Cambria" w:hAnsi="Cambria"/>
                <w:sz w:val="22"/>
                <w:szCs w:val="22"/>
              </w:rPr>
            </w:pPr>
          </w:p>
        </w:tc>
        <w:tc>
          <w:tcPr>
            <w:tcW w:w="2686" w:type="dxa"/>
            <w:tcBorders>
              <w:top w:val="single" w:sz="4" w:space="0" w:color="auto"/>
              <w:left w:val="nil"/>
              <w:bottom w:val="nil"/>
              <w:right w:val="nil"/>
            </w:tcBorders>
          </w:tcPr>
          <w:p w14:paraId="3A01E3CB" w14:textId="77777777" w:rsidR="00605527" w:rsidRPr="00605527" w:rsidRDefault="00605527" w:rsidP="00CE0A6C">
            <w:pPr>
              <w:rPr>
                <w:rFonts w:ascii="Cambria" w:hAnsi="Cambria"/>
                <w:sz w:val="22"/>
                <w:szCs w:val="22"/>
              </w:rPr>
            </w:pPr>
            <w:r w:rsidRPr="00605527">
              <w:rPr>
                <w:rFonts w:ascii="Cambria" w:hAnsi="Cambria"/>
                <w:sz w:val="22"/>
                <w:szCs w:val="22"/>
              </w:rPr>
              <w:t xml:space="preserve">(Vardas ir pavardė) </w:t>
            </w:r>
          </w:p>
          <w:p w14:paraId="758CB7C9" w14:textId="77777777" w:rsidR="00605527" w:rsidRPr="00605527" w:rsidRDefault="00605527" w:rsidP="00CE0A6C">
            <w:pPr>
              <w:rPr>
                <w:rFonts w:ascii="Cambria" w:hAnsi="Cambria"/>
                <w:sz w:val="22"/>
                <w:szCs w:val="22"/>
              </w:rPr>
            </w:pPr>
          </w:p>
          <w:p w14:paraId="3273A071" w14:textId="77777777" w:rsidR="00605527" w:rsidRPr="00605527" w:rsidRDefault="00605527" w:rsidP="00CE0A6C">
            <w:pPr>
              <w:rPr>
                <w:rFonts w:ascii="Cambria" w:hAnsi="Cambria"/>
                <w:sz w:val="22"/>
                <w:szCs w:val="22"/>
              </w:rPr>
            </w:pPr>
          </w:p>
          <w:p w14:paraId="18DEE3CC" w14:textId="77777777" w:rsidR="00605527" w:rsidRPr="00605527" w:rsidRDefault="00605527" w:rsidP="00CE0A6C">
            <w:pPr>
              <w:rPr>
                <w:rFonts w:ascii="Cambria" w:hAnsi="Cambria"/>
                <w:sz w:val="22"/>
                <w:szCs w:val="22"/>
              </w:rPr>
            </w:pPr>
          </w:p>
          <w:p w14:paraId="39D5CD4B" w14:textId="77777777" w:rsidR="00605527" w:rsidRPr="00605527" w:rsidRDefault="00605527" w:rsidP="00CE0A6C">
            <w:pPr>
              <w:rPr>
                <w:rFonts w:ascii="Cambria" w:hAnsi="Cambria"/>
                <w:sz w:val="22"/>
                <w:szCs w:val="22"/>
              </w:rPr>
            </w:pPr>
          </w:p>
          <w:p w14:paraId="5A319B53" w14:textId="77777777" w:rsidR="00605527" w:rsidRPr="00605527" w:rsidRDefault="00605527" w:rsidP="00CE0A6C">
            <w:pPr>
              <w:rPr>
                <w:rFonts w:ascii="Cambria" w:hAnsi="Cambria"/>
                <w:sz w:val="22"/>
                <w:szCs w:val="22"/>
              </w:rPr>
            </w:pPr>
          </w:p>
          <w:p w14:paraId="3C209A44" w14:textId="77777777" w:rsidR="00605527" w:rsidRPr="00605527" w:rsidRDefault="00605527" w:rsidP="00CE0A6C">
            <w:pPr>
              <w:rPr>
                <w:rFonts w:ascii="Cambria" w:hAnsi="Cambria"/>
                <w:sz w:val="22"/>
                <w:szCs w:val="22"/>
              </w:rPr>
            </w:pPr>
          </w:p>
        </w:tc>
        <w:bookmarkStart w:id="0" w:name="_GoBack"/>
        <w:bookmarkEnd w:id="0"/>
      </w:tr>
    </w:tbl>
    <w:p w14:paraId="0A8F3A73" w14:textId="77777777" w:rsidR="00605527" w:rsidRPr="00605527" w:rsidRDefault="00605527" w:rsidP="00605527">
      <w:pPr>
        <w:rPr>
          <w:rFonts w:ascii="Cambria" w:hAnsi="Cambria"/>
          <w:sz w:val="22"/>
          <w:szCs w:val="22"/>
        </w:rPr>
      </w:pPr>
    </w:p>
    <w:p w14:paraId="33C1FC02" w14:textId="77777777" w:rsidR="00605527" w:rsidRPr="00605527" w:rsidRDefault="00605527" w:rsidP="00605527">
      <w:pPr>
        <w:jc w:val="center"/>
        <w:rPr>
          <w:rFonts w:ascii="Cambria" w:hAnsi="Cambria"/>
          <w:lang w:eastAsia="en-GB"/>
        </w:rPr>
      </w:pPr>
    </w:p>
    <w:p w14:paraId="17EF9E22" w14:textId="77777777" w:rsidR="00E5277D" w:rsidRPr="00605527" w:rsidRDefault="00E5277D">
      <w:pPr>
        <w:rPr>
          <w:rFonts w:ascii="Cambria" w:hAnsi="Cambria"/>
        </w:rPr>
      </w:pPr>
    </w:p>
    <w:sectPr w:rsidR="00E5277D" w:rsidRPr="00605527"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B563D" w14:textId="77777777" w:rsidR="00BF19CA" w:rsidRDefault="00BF19CA" w:rsidP="00605527">
      <w:r>
        <w:separator/>
      </w:r>
    </w:p>
  </w:endnote>
  <w:endnote w:type="continuationSeparator" w:id="0">
    <w:p w14:paraId="160210BE" w14:textId="77777777" w:rsidR="00BF19CA" w:rsidRDefault="00BF19CA" w:rsidP="0060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97F0" w14:textId="77777777" w:rsidR="00311B6A" w:rsidRDefault="00BF19CA">
    <w:pPr>
      <w:pStyle w:val="Footer"/>
      <w:jc w:val="right"/>
    </w:pPr>
  </w:p>
  <w:p w14:paraId="501A8EBB" w14:textId="77777777" w:rsidR="00311B6A" w:rsidRDefault="00BF19CA">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1995" w14:textId="77777777" w:rsidR="00311B6A" w:rsidRDefault="00BF19CA">
    <w:pPr>
      <w:pStyle w:val="Footer"/>
      <w:jc w:val="right"/>
    </w:pPr>
  </w:p>
  <w:p w14:paraId="53065CAB" w14:textId="77777777" w:rsidR="00311B6A" w:rsidRDefault="00BF1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9741C" w14:textId="77777777" w:rsidR="00BF19CA" w:rsidRDefault="00BF19CA" w:rsidP="00605527">
      <w:r>
        <w:separator/>
      </w:r>
    </w:p>
  </w:footnote>
  <w:footnote w:type="continuationSeparator" w:id="0">
    <w:p w14:paraId="20E2D1BC" w14:textId="77777777" w:rsidR="00BF19CA" w:rsidRDefault="00BF19CA" w:rsidP="00605527">
      <w:r>
        <w:continuationSeparator/>
      </w:r>
    </w:p>
  </w:footnote>
  <w:footnote w:id="1">
    <w:p w14:paraId="33EDB557" w14:textId="77777777" w:rsidR="00605527" w:rsidRDefault="00605527" w:rsidP="00605527">
      <w:pPr>
        <w:pStyle w:val="FootnoteText"/>
      </w:pPr>
      <w:r>
        <w:rPr>
          <w:rStyle w:val="FootnoteReference"/>
        </w:rPr>
        <w:footnoteRef/>
      </w:r>
      <w:r>
        <w:t xml:space="preserve"> </w:t>
      </w:r>
      <w:r w:rsidRPr="00F135CA">
        <w:t>Pildyti tuomet, jei pirkimo sutarties vykdymui bus pasitelkti subtiekėjai</w:t>
      </w:r>
    </w:p>
  </w:footnote>
  <w:footnote w:id="2">
    <w:p w14:paraId="21671036" w14:textId="4A1EC45D" w:rsidR="002C6AAE" w:rsidRDefault="002C6AAE">
      <w:pPr>
        <w:pStyle w:val="FootnoteText"/>
      </w:pPr>
      <w:r>
        <w:rPr>
          <w:rStyle w:val="FootnoteReference"/>
        </w:rPr>
        <w:footnoteRef/>
      </w:r>
      <w:r>
        <w:t xml:space="preserve"> </w:t>
      </w:r>
      <w:r w:rsidRPr="002C6AAE">
        <w:t>https://vpt.lrv.lt/lt/naujienos-3/kaip-sekmingai-dalyvauti-viesuosiuose-pirkimuose-2020-metais/</w:t>
      </w:r>
    </w:p>
  </w:footnote>
  <w:footnote w:id="3">
    <w:p w14:paraId="41529190" w14:textId="77777777" w:rsidR="00605527" w:rsidRPr="00551FCA" w:rsidRDefault="00605527" w:rsidP="00605527">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 w:id="4">
    <w:p w14:paraId="17A71BAE" w14:textId="77777777" w:rsidR="00605527" w:rsidRPr="003A0792" w:rsidRDefault="00605527" w:rsidP="00605527">
      <w:pPr>
        <w:pStyle w:val="FootnoteText"/>
      </w:pPr>
      <w:r w:rsidRPr="00937410">
        <w:rPr>
          <w:rStyle w:val="FootnoteReference"/>
          <w:highlight w:val="yellow"/>
        </w:rPr>
        <w:footnoteRef/>
      </w:r>
      <w:r w:rsidRPr="00937410">
        <w:rPr>
          <w:highlight w:val="yellow"/>
        </w:rPr>
        <w:t xml:space="preserve"> </w:t>
      </w:r>
      <w:r w:rsidRPr="00937410">
        <w:rPr>
          <w:highlight w:val="yellow"/>
        </w:rPr>
        <w:t>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5D"/>
    <w:rsid w:val="00015B04"/>
    <w:rsid w:val="00087C4C"/>
    <w:rsid w:val="000F0667"/>
    <w:rsid w:val="002C6AAE"/>
    <w:rsid w:val="003F128B"/>
    <w:rsid w:val="00605527"/>
    <w:rsid w:val="006C7974"/>
    <w:rsid w:val="007F276A"/>
    <w:rsid w:val="008441E1"/>
    <w:rsid w:val="008C1CBC"/>
    <w:rsid w:val="00912A5D"/>
    <w:rsid w:val="00945C2E"/>
    <w:rsid w:val="009D129F"/>
    <w:rsid w:val="00AA4E22"/>
    <w:rsid w:val="00AF19DD"/>
    <w:rsid w:val="00BF19CA"/>
    <w:rsid w:val="00C06841"/>
    <w:rsid w:val="00D44C45"/>
    <w:rsid w:val="00E5277D"/>
    <w:rsid w:val="00EF7707"/>
    <w:rsid w:val="00F3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832B"/>
  <w15:chartTrackingRefBased/>
  <w15:docId w15:val="{8A991733-445B-4CAC-A026-A80802B6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05527"/>
    <w:pPr>
      <w:pBdr>
        <w:top w:val="nil"/>
        <w:left w:val="nil"/>
        <w:bottom w:val="nil"/>
        <w:right w:val="nil"/>
        <w:between w:val="nil"/>
        <w:bar w:val="nil"/>
      </w:pBdr>
      <w:spacing w:after="0" w:line="240" w:lineRule="auto"/>
    </w:pPr>
    <w:rPr>
      <w:rFonts w:ascii="Times New Roman" w:hAnsi="Times New Roman" w:cs="Times New Roman"/>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5527"/>
    <w:rPr>
      <w:u w:val="single"/>
    </w:rPr>
  </w:style>
  <w:style w:type="paragraph" w:customStyle="1" w:styleId="HeaderFooter">
    <w:name w:val="Header &amp; Footer"/>
    <w:rsid w:val="0060552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Header">
    <w:name w:val="header"/>
    <w:aliases w:val=" Diagrama2,Diagrama2,Diagrama Diagrama"/>
    <w:basedOn w:val="Normal"/>
    <w:link w:val="HeaderChar"/>
    <w:uiPriority w:val="99"/>
    <w:rsid w:val="0060552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605527"/>
    <w:rPr>
      <w:rFonts w:ascii="Times New Roman" w:eastAsia="Times New Roman" w:hAnsi="Times New Roman" w:cs="Times New Roman"/>
      <w:sz w:val="20"/>
      <w:szCs w:val="20"/>
      <w:lang w:val="lt-LT" w:eastAsia="lt-LT"/>
    </w:rPr>
  </w:style>
  <w:style w:type="paragraph" w:styleId="Footer">
    <w:name w:val="footer"/>
    <w:basedOn w:val="Normal"/>
    <w:link w:val="FooterChar"/>
    <w:uiPriority w:val="99"/>
    <w:unhideWhenUsed/>
    <w:rsid w:val="00605527"/>
    <w:pPr>
      <w:tabs>
        <w:tab w:val="center" w:pos="4513"/>
        <w:tab w:val="right" w:pos="9026"/>
      </w:tabs>
    </w:pPr>
  </w:style>
  <w:style w:type="character" w:customStyle="1" w:styleId="FooterChar">
    <w:name w:val="Footer Char"/>
    <w:basedOn w:val="DefaultParagraphFont"/>
    <w:link w:val="Footer"/>
    <w:uiPriority w:val="99"/>
    <w:rsid w:val="00605527"/>
    <w:rPr>
      <w:rFonts w:ascii="Times New Roman" w:hAnsi="Times New Roman" w:cs="Times New Roman"/>
      <w:sz w:val="20"/>
      <w:szCs w:val="20"/>
      <w:lang w:val="lt-LT"/>
    </w:rPr>
  </w:style>
  <w:style w:type="paragraph" w:styleId="FootnoteText">
    <w:name w:val="footnote text"/>
    <w:aliases w:val="ColumnText"/>
    <w:basedOn w:val="Normal"/>
    <w:link w:val="FootnoteTextChar"/>
    <w:uiPriority w:val="99"/>
    <w:unhideWhenUsed/>
    <w:rsid w:val="00605527"/>
  </w:style>
  <w:style w:type="character" w:customStyle="1" w:styleId="FootnoteTextChar">
    <w:name w:val="Footnote Text Char"/>
    <w:aliases w:val="ColumnText Char"/>
    <w:basedOn w:val="DefaultParagraphFont"/>
    <w:link w:val="FootnoteText"/>
    <w:uiPriority w:val="99"/>
    <w:rsid w:val="00605527"/>
    <w:rPr>
      <w:rFonts w:ascii="Times New Roman" w:hAnsi="Times New Roman" w:cs="Times New Roman"/>
      <w:sz w:val="20"/>
      <w:szCs w:val="20"/>
      <w:lang w:val="lt-LT"/>
    </w:rPr>
  </w:style>
  <w:style w:type="character" w:styleId="FootnoteReference">
    <w:name w:val="footnote reference"/>
    <w:basedOn w:val="DefaultParagraphFont"/>
    <w:uiPriority w:val="99"/>
    <w:semiHidden/>
    <w:unhideWhenUsed/>
    <w:rsid w:val="00605527"/>
    <w:rPr>
      <w:vertAlign w:val="superscript"/>
    </w:rPr>
  </w:style>
  <w:style w:type="table" w:styleId="TableGrid">
    <w:name w:val="Table Grid"/>
    <w:basedOn w:val="TableNormal"/>
    <w:uiPriority w:val="59"/>
    <w:rsid w:val="006055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7A6D-6F2D-44D0-AAB4-0CF783E5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2568</Words>
  <Characters>1465</Characters>
  <Application>Microsoft Office Word</Application>
  <DocSecurity>0</DocSecurity>
  <Lines>12</Lines>
  <Paragraphs>8</Paragraphs>
  <ScaleCrop>false</ScaleCrop>
  <Company>LSMU Kauno Klinikos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Vaitkevičiūtė</dc:creator>
  <cp:keywords/>
  <dc:description/>
  <cp:lastModifiedBy>Monika Vaitkevičiūtė</cp:lastModifiedBy>
  <cp:revision>5</cp:revision>
  <dcterms:created xsi:type="dcterms:W3CDTF">2024-11-18T07:05:00Z</dcterms:created>
  <dcterms:modified xsi:type="dcterms:W3CDTF">2024-12-12T06:23:00Z</dcterms:modified>
</cp:coreProperties>
</file>