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A11E" w14:textId="2A67D88D" w:rsidR="005F2420" w:rsidRPr="00DB271D" w:rsidRDefault="00DB271D" w:rsidP="005F2420">
      <w:pPr>
        <w:ind w:right="-1"/>
        <w:jc w:val="center"/>
        <w:rPr>
          <w:b/>
          <w:caps/>
        </w:rPr>
      </w:pPr>
      <w:bookmarkStart w:id="0" w:name="_Hlk534292602"/>
      <w:r w:rsidRPr="00DB271D">
        <w:rPr>
          <w:b/>
          <w:bCs/>
        </w:rPr>
        <w:t>KAUNO RAJONE, NEMUNO BASEINO NEVĖŽIO PABASEINYJE, ESANČIŲ, VALSTYBEI NUOSAVYBĖS TEISE PRIKLAUSANČIŲ, BLOGOS BŪKLĖS MELIORACIJOS INŽINERINŲ STATINIŲ REKONSTRAVIMO TECHNINIO DARBO PROJEKTO PARENGIMAS</w:t>
      </w:r>
    </w:p>
    <w:p w14:paraId="09E3C089" w14:textId="77777777" w:rsidR="005F2420" w:rsidRDefault="005F2420" w:rsidP="005F2420">
      <w:pPr>
        <w:ind w:right="-1"/>
        <w:jc w:val="center"/>
        <w:rPr>
          <w:b/>
        </w:rPr>
      </w:pPr>
    </w:p>
    <w:p w14:paraId="18DE004D" w14:textId="4D5CC298" w:rsidR="00B068FF" w:rsidRDefault="00E85352" w:rsidP="005F2420">
      <w:pPr>
        <w:ind w:right="-1"/>
        <w:jc w:val="center"/>
        <w:rPr>
          <w:b/>
        </w:rPr>
      </w:pPr>
      <w:r>
        <w:rPr>
          <w:b/>
        </w:rPr>
        <w:t>TECHNINĖ SPECIFIKACIJA</w:t>
      </w:r>
    </w:p>
    <w:p w14:paraId="17BE5521" w14:textId="77777777" w:rsidR="003553C9" w:rsidRDefault="003553C9" w:rsidP="005F2420">
      <w:pPr>
        <w:ind w:right="-1"/>
        <w:jc w:val="center"/>
        <w:rPr>
          <w:b/>
        </w:rPr>
      </w:pPr>
    </w:p>
    <w:p w14:paraId="7BD48D94" w14:textId="77777777" w:rsidR="002E06E3" w:rsidRPr="002E06E3" w:rsidRDefault="002E06E3" w:rsidP="005F2420">
      <w:pPr>
        <w:numPr>
          <w:ilvl w:val="0"/>
          <w:numId w:val="29"/>
        </w:numPr>
        <w:spacing w:after="200"/>
        <w:ind w:left="567" w:hanging="567"/>
        <w:rPr>
          <w:b/>
          <w:caps/>
        </w:rPr>
      </w:pPr>
      <w:r w:rsidRPr="002E06E3">
        <w:rPr>
          <w:b/>
          <w:caps/>
        </w:rPr>
        <w:t>Bendroji informacija</w:t>
      </w:r>
    </w:p>
    <w:p w14:paraId="08E24700" w14:textId="77777777" w:rsidR="002E06E3" w:rsidRPr="002E06E3" w:rsidRDefault="002E06E3" w:rsidP="005F2420">
      <w:pPr>
        <w:numPr>
          <w:ilvl w:val="1"/>
          <w:numId w:val="29"/>
        </w:numPr>
        <w:spacing w:after="200"/>
        <w:ind w:left="567" w:hanging="567"/>
        <w:outlineLvl w:val="0"/>
        <w:rPr>
          <w:b/>
        </w:rPr>
      </w:pPr>
      <w:r w:rsidRPr="002E06E3">
        <w:rPr>
          <w:b/>
        </w:rPr>
        <w:t>UŽSAKOVAS (STATYTOJAS)</w:t>
      </w:r>
    </w:p>
    <w:p w14:paraId="6BCA770E" w14:textId="4D6AF36B" w:rsidR="002E06E3" w:rsidRPr="002E06E3" w:rsidRDefault="00092926" w:rsidP="005F2420">
      <w:pPr>
        <w:tabs>
          <w:tab w:val="num" w:pos="0"/>
          <w:tab w:val="left" w:pos="480"/>
        </w:tabs>
        <w:ind w:firstLine="720"/>
        <w:jc w:val="both"/>
      </w:pPr>
      <w:r>
        <w:t>Kauno</w:t>
      </w:r>
      <w:r w:rsidR="003F483D" w:rsidRPr="003F483D">
        <w:t xml:space="preserve"> rajono savivaldybės administracija</w:t>
      </w:r>
      <w:r w:rsidR="0039532E">
        <w:t xml:space="preserve"> (kodas </w:t>
      </w:r>
      <w:r w:rsidR="00C42513" w:rsidRPr="00C42513">
        <w:t>188756386</w:t>
      </w:r>
      <w:r w:rsidR="0039532E">
        <w:t>)</w:t>
      </w:r>
      <w:r w:rsidR="002E06E3" w:rsidRPr="002E06E3">
        <w:t xml:space="preserve">, </w:t>
      </w:r>
      <w:r w:rsidRPr="00092926">
        <w:t>Savanorių pr. 371, LT-49500 Kaunas</w:t>
      </w:r>
      <w:r w:rsidR="00013A7B">
        <w:t>, valdanti,</w:t>
      </w:r>
      <w:r w:rsidR="0021111F">
        <w:t xml:space="preserve"> </w:t>
      </w:r>
      <w:r w:rsidR="0021111F" w:rsidRPr="005D23EA">
        <w:t>valstybei priklausančius melioracijos statinius patikėjimo teise.</w:t>
      </w:r>
    </w:p>
    <w:p w14:paraId="51464CCB" w14:textId="77777777" w:rsidR="002E06E3" w:rsidRPr="002E06E3" w:rsidRDefault="002E06E3" w:rsidP="005F2420">
      <w:pPr>
        <w:tabs>
          <w:tab w:val="center" w:pos="5102"/>
        </w:tabs>
        <w:ind w:left="567"/>
      </w:pPr>
    </w:p>
    <w:p w14:paraId="36EA96EF" w14:textId="77777777" w:rsidR="002E06E3" w:rsidRPr="002E06E3" w:rsidRDefault="002E06E3" w:rsidP="005F2420">
      <w:pPr>
        <w:ind w:firstLine="540"/>
        <w:jc w:val="both"/>
      </w:pPr>
    </w:p>
    <w:p w14:paraId="60AD2152" w14:textId="7914CAD8" w:rsidR="002E06E3" w:rsidRPr="002E06E3" w:rsidRDefault="002E06E3" w:rsidP="005F2420">
      <w:pPr>
        <w:tabs>
          <w:tab w:val="left" w:pos="567"/>
        </w:tabs>
        <w:jc w:val="both"/>
        <w:rPr>
          <w:b/>
        </w:rPr>
      </w:pPr>
      <w:r w:rsidRPr="002E06E3">
        <w:rPr>
          <w:b/>
        </w:rPr>
        <w:t xml:space="preserve">2.  OBJEKTAS </w:t>
      </w:r>
    </w:p>
    <w:p w14:paraId="54813623" w14:textId="77777777" w:rsidR="00B2756F" w:rsidRDefault="00B2756F" w:rsidP="005F2420">
      <w:pPr>
        <w:ind w:firstLine="540"/>
        <w:jc w:val="both"/>
        <w:rPr>
          <w:b/>
          <w:color w:val="FF0000"/>
        </w:rPr>
      </w:pPr>
    </w:p>
    <w:p w14:paraId="06B07312" w14:textId="04E99632" w:rsidR="009843C3" w:rsidRPr="00DB271D" w:rsidRDefault="00DB271D" w:rsidP="005F2420">
      <w:pPr>
        <w:ind w:firstLine="540"/>
        <w:jc w:val="both"/>
      </w:pPr>
      <w:r w:rsidRPr="00DB271D">
        <w:t>Kauno rajone, Nemuno baseino Nevėžio pabaseinyje, esančių, valstybei nuosavybės teise priklausančių, blogos būklės melioracijos inžinerin</w:t>
      </w:r>
      <w:r w:rsidR="002D3707">
        <w:t>i</w:t>
      </w:r>
      <w:r w:rsidRPr="00DB271D">
        <w:t>ų statinių rekonstravimo techninio darbo projekto parengimas</w:t>
      </w:r>
    </w:p>
    <w:p w14:paraId="3A3B2320" w14:textId="77777777" w:rsidR="00575344" w:rsidRDefault="00575344" w:rsidP="005F2420">
      <w:pPr>
        <w:tabs>
          <w:tab w:val="left" w:pos="426"/>
        </w:tabs>
        <w:ind w:right="400"/>
        <w:contextualSpacing/>
        <w:jc w:val="both"/>
        <w:rPr>
          <w:b/>
          <w:lang w:eastAsia="en-US"/>
        </w:rPr>
      </w:pPr>
    </w:p>
    <w:p w14:paraId="09BF5533" w14:textId="2DB6A865" w:rsidR="002E06E3" w:rsidRPr="002E06E3" w:rsidRDefault="002E06E3" w:rsidP="002E06E3">
      <w:pPr>
        <w:tabs>
          <w:tab w:val="left" w:pos="426"/>
        </w:tabs>
        <w:ind w:right="400"/>
        <w:contextualSpacing/>
        <w:jc w:val="both"/>
        <w:rPr>
          <w:b/>
          <w:lang w:eastAsia="en-US"/>
        </w:rPr>
      </w:pPr>
      <w:r w:rsidRPr="002E06E3">
        <w:rPr>
          <w:b/>
          <w:lang w:eastAsia="en-US"/>
        </w:rPr>
        <w:t>2.1.  OBJEKTO ĮGYVENDINIMO VIETA</w:t>
      </w:r>
    </w:p>
    <w:p w14:paraId="23D7C494" w14:textId="77777777" w:rsidR="001A5D35" w:rsidRDefault="001A5D35" w:rsidP="002E06E3">
      <w:pPr>
        <w:tabs>
          <w:tab w:val="left" w:pos="426"/>
        </w:tabs>
        <w:ind w:right="400"/>
        <w:contextualSpacing/>
        <w:jc w:val="both"/>
      </w:pPr>
    </w:p>
    <w:p w14:paraId="11519E42" w14:textId="01CC4C15" w:rsidR="00C722D8" w:rsidRPr="001A5D35" w:rsidRDefault="00876243" w:rsidP="001A5D35">
      <w:pPr>
        <w:tabs>
          <w:tab w:val="left" w:pos="426"/>
        </w:tabs>
        <w:ind w:right="400"/>
        <w:contextualSpacing/>
        <w:jc w:val="both"/>
      </w:pPr>
      <w:r>
        <w:t>Statinių vieta</w:t>
      </w:r>
      <w:r w:rsidR="00A51B31">
        <w:t>:</w:t>
      </w:r>
      <w:r>
        <w:t xml:space="preserve"> </w:t>
      </w:r>
      <w:r w:rsidR="00092926">
        <w:t>Kauno</w:t>
      </w:r>
      <w:r w:rsidR="006E20AC" w:rsidRPr="005020C8">
        <w:t xml:space="preserve"> rajono savivaldybė</w:t>
      </w:r>
      <w:r w:rsidR="007509F8">
        <w:t>,</w:t>
      </w:r>
      <w:r w:rsidR="00BA0415">
        <w:t xml:space="preserve"> </w:t>
      </w:r>
      <w:r w:rsidR="00DB271D">
        <w:t>Vandžiogalos k.v.; Panevėžiuko k.v.</w:t>
      </w:r>
      <w:r>
        <w:t xml:space="preserve"> </w:t>
      </w:r>
      <w:r w:rsidRPr="00876243">
        <w:t xml:space="preserve">Statybos rūšis – </w:t>
      </w:r>
      <w:r w:rsidR="00E85352">
        <w:t>rekonstravimas</w:t>
      </w:r>
      <w:r w:rsidRPr="00876243">
        <w:t>.</w:t>
      </w:r>
      <w:r w:rsidR="003A06D0">
        <w:t xml:space="preserve"> Planuojama rekonstruoti funkciniais ryšiais susijusius melioracijos statinius.</w:t>
      </w:r>
    </w:p>
    <w:p w14:paraId="1110FDD0" w14:textId="77777777" w:rsidR="00C00888" w:rsidRPr="006019B2" w:rsidRDefault="00D26659" w:rsidP="002E06E3">
      <w:pPr>
        <w:pStyle w:val="Style"/>
        <w:spacing w:before="60" w:after="60" w:line="276" w:lineRule="auto"/>
        <w:ind w:right="62"/>
        <w:jc w:val="both"/>
        <w:rPr>
          <w:b/>
          <w:bCs/>
          <w:lang w:val="lt-LT"/>
        </w:rPr>
      </w:pPr>
      <w:r w:rsidRPr="006019B2">
        <w:rPr>
          <w:b/>
          <w:bCs/>
          <w:lang w:val="lt-LT"/>
        </w:rPr>
        <w:t xml:space="preserve">  </w:t>
      </w:r>
      <w:r w:rsidR="00F604EA" w:rsidRPr="006019B2">
        <w:rPr>
          <w:b/>
          <w:bCs/>
          <w:lang w:val="lt-LT"/>
        </w:rPr>
        <w:t xml:space="preserve">2.2. </w:t>
      </w:r>
      <w:r w:rsidRPr="006019B2">
        <w:rPr>
          <w:b/>
          <w:bCs/>
          <w:lang w:val="lt-LT"/>
        </w:rPr>
        <w:t xml:space="preserve"> </w:t>
      </w:r>
      <w:r w:rsidR="00FA45FC" w:rsidRPr="006019B2">
        <w:rPr>
          <w:b/>
          <w:bCs/>
          <w:lang w:val="lt-LT"/>
        </w:rPr>
        <w:t xml:space="preserve">BENDRIEJI ORIENTACINIAI </w:t>
      </w:r>
      <w:r w:rsidRPr="006019B2">
        <w:rPr>
          <w:b/>
          <w:bCs/>
          <w:lang w:val="lt-LT"/>
        </w:rPr>
        <w:t>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7"/>
        <w:gridCol w:w="1559"/>
        <w:gridCol w:w="3226"/>
      </w:tblGrid>
      <w:tr w:rsidR="00C00888" w:rsidRPr="001E588C" w14:paraId="4450372F" w14:textId="77777777" w:rsidTr="00E560C4">
        <w:trPr>
          <w:jc w:val="center"/>
        </w:trPr>
        <w:tc>
          <w:tcPr>
            <w:tcW w:w="4777" w:type="dxa"/>
            <w:tcBorders>
              <w:top w:val="single" w:sz="4" w:space="0" w:color="auto"/>
              <w:left w:val="single" w:sz="4" w:space="0" w:color="auto"/>
              <w:bottom w:val="single" w:sz="4" w:space="0" w:color="auto"/>
              <w:right w:val="single" w:sz="4" w:space="0" w:color="auto"/>
            </w:tcBorders>
          </w:tcPr>
          <w:p w14:paraId="3151D824" w14:textId="77777777" w:rsidR="00C00888" w:rsidRPr="001E588C" w:rsidRDefault="00C00888" w:rsidP="006F63B5">
            <w:pPr>
              <w:pStyle w:val="Style"/>
              <w:tabs>
                <w:tab w:val="left" w:pos="540"/>
              </w:tabs>
              <w:spacing w:before="60" w:after="60"/>
              <w:ind w:right="62"/>
              <w:jc w:val="both"/>
              <w:rPr>
                <w:b/>
                <w:bCs/>
                <w:sz w:val="22"/>
                <w:szCs w:val="22"/>
                <w:lang w:val="lt-LT"/>
              </w:rPr>
            </w:pPr>
            <w:r w:rsidRPr="001E588C">
              <w:rPr>
                <w:b/>
                <w:bCs/>
                <w:sz w:val="22"/>
                <w:szCs w:val="22"/>
                <w:lang w:val="lt-LT"/>
              </w:rPr>
              <w:t>Rodiklių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2BDDB7BE" w14:textId="77777777" w:rsidR="00C00888" w:rsidRPr="001E588C" w:rsidRDefault="00C00888" w:rsidP="006F63B5">
            <w:pPr>
              <w:pStyle w:val="Style"/>
              <w:tabs>
                <w:tab w:val="left" w:pos="540"/>
              </w:tabs>
              <w:spacing w:before="60" w:after="60"/>
              <w:ind w:right="62"/>
              <w:jc w:val="center"/>
              <w:rPr>
                <w:b/>
                <w:bCs/>
                <w:sz w:val="22"/>
                <w:szCs w:val="22"/>
                <w:lang w:val="lt-LT"/>
              </w:rPr>
            </w:pPr>
            <w:r w:rsidRPr="001E588C">
              <w:rPr>
                <w:b/>
                <w:bCs/>
                <w:sz w:val="22"/>
                <w:szCs w:val="22"/>
                <w:lang w:val="lt-LT"/>
              </w:rPr>
              <w:t>Mato vnt.</w:t>
            </w:r>
          </w:p>
        </w:tc>
        <w:tc>
          <w:tcPr>
            <w:tcW w:w="3226" w:type="dxa"/>
            <w:tcBorders>
              <w:top w:val="single" w:sz="4" w:space="0" w:color="auto"/>
              <w:left w:val="single" w:sz="4" w:space="0" w:color="auto"/>
              <w:bottom w:val="single" w:sz="4" w:space="0" w:color="auto"/>
              <w:right w:val="single" w:sz="4" w:space="0" w:color="auto"/>
            </w:tcBorders>
            <w:vAlign w:val="center"/>
          </w:tcPr>
          <w:p w14:paraId="73DEC59E" w14:textId="77777777" w:rsidR="00C00888" w:rsidRPr="001E588C" w:rsidRDefault="00C00888" w:rsidP="006F63B5">
            <w:pPr>
              <w:pStyle w:val="Style"/>
              <w:tabs>
                <w:tab w:val="left" w:pos="540"/>
              </w:tabs>
              <w:spacing w:before="60" w:after="60"/>
              <w:ind w:right="62"/>
              <w:jc w:val="center"/>
              <w:rPr>
                <w:b/>
                <w:bCs/>
                <w:sz w:val="22"/>
                <w:szCs w:val="22"/>
                <w:lang w:val="lt-LT"/>
              </w:rPr>
            </w:pPr>
            <w:r w:rsidRPr="001E588C">
              <w:rPr>
                <w:b/>
                <w:bCs/>
                <w:sz w:val="22"/>
                <w:szCs w:val="22"/>
                <w:lang w:val="lt-LT"/>
              </w:rPr>
              <w:t>Kiekis</w:t>
            </w:r>
          </w:p>
        </w:tc>
      </w:tr>
      <w:tr w:rsidR="00D86A17" w:rsidRPr="001E588C" w14:paraId="2F1416E5" w14:textId="77777777" w:rsidTr="00AB5671">
        <w:trPr>
          <w:trHeight w:val="756"/>
          <w:jc w:val="center"/>
        </w:trPr>
        <w:tc>
          <w:tcPr>
            <w:tcW w:w="4777" w:type="dxa"/>
            <w:tcBorders>
              <w:top w:val="single" w:sz="4" w:space="0" w:color="auto"/>
              <w:left w:val="single" w:sz="4" w:space="0" w:color="auto"/>
              <w:right w:val="single" w:sz="4" w:space="0" w:color="auto"/>
            </w:tcBorders>
            <w:vAlign w:val="center"/>
          </w:tcPr>
          <w:p w14:paraId="5461D86B" w14:textId="0BF10FA9" w:rsidR="00D86A17" w:rsidRPr="001E588C" w:rsidRDefault="00D86A17" w:rsidP="000A3922">
            <w:pPr>
              <w:pStyle w:val="Style"/>
              <w:tabs>
                <w:tab w:val="left" w:pos="540"/>
              </w:tabs>
              <w:spacing w:before="60" w:after="60"/>
              <w:ind w:right="62"/>
              <w:rPr>
                <w:sz w:val="22"/>
                <w:szCs w:val="22"/>
                <w:lang w:val="lt-LT"/>
              </w:rPr>
            </w:pPr>
            <w:r>
              <w:rPr>
                <w:sz w:val="22"/>
                <w:szCs w:val="22"/>
                <w:lang w:val="lt-LT"/>
              </w:rPr>
              <w:t>Rekonstruojamų</w:t>
            </w:r>
            <w:r w:rsidRPr="001E588C">
              <w:rPr>
                <w:sz w:val="22"/>
                <w:szCs w:val="22"/>
                <w:lang w:val="lt-LT"/>
              </w:rPr>
              <w:t xml:space="preserve"> griovių</w:t>
            </w:r>
            <w:r>
              <w:rPr>
                <w:sz w:val="22"/>
                <w:szCs w:val="22"/>
                <w:lang w:val="lt-LT"/>
              </w:rPr>
              <w:t xml:space="preserve"> </w:t>
            </w:r>
            <w:r w:rsidRPr="001E588C">
              <w:rPr>
                <w:sz w:val="22"/>
                <w:szCs w:val="22"/>
                <w:lang w:val="lt-LT"/>
              </w:rPr>
              <w:t>ilgis</w:t>
            </w:r>
          </w:p>
        </w:tc>
        <w:tc>
          <w:tcPr>
            <w:tcW w:w="1559" w:type="dxa"/>
            <w:tcBorders>
              <w:top w:val="single" w:sz="4" w:space="0" w:color="auto"/>
              <w:left w:val="single" w:sz="4" w:space="0" w:color="auto"/>
              <w:right w:val="single" w:sz="4" w:space="0" w:color="auto"/>
            </w:tcBorders>
            <w:vAlign w:val="center"/>
          </w:tcPr>
          <w:p w14:paraId="48B8729D" w14:textId="77777777" w:rsidR="00D86A17" w:rsidRPr="001E588C" w:rsidRDefault="00D86A17" w:rsidP="006F63B5">
            <w:pPr>
              <w:pStyle w:val="Style"/>
              <w:tabs>
                <w:tab w:val="left" w:pos="540"/>
              </w:tabs>
              <w:spacing w:before="60" w:after="60"/>
              <w:ind w:right="62"/>
              <w:jc w:val="center"/>
              <w:rPr>
                <w:sz w:val="22"/>
                <w:szCs w:val="22"/>
                <w:lang w:val="lt-LT"/>
              </w:rPr>
            </w:pPr>
            <w:r w:rsidRPr="001E588C">
              <w:rPr>
                <w:sz w:val="22"/>
                <w:szCs w:val="22"/>
                <w:lang w:val="lt-LT"/>
              </w:rPr>
              <w:t>km</w:t>
            </w:r>
          </w:p>
        </w:tc>
        <w:tc>
          <w:tcPr>
            <w:tcW w:w="3226" w:type="dxa"/>
            <w:tcBorders>
              <w:top w:val="single" w:sz="4" w:space="0" w:color="auto"/>
              <w:left w:val="single" w:sz="4" w:space="0" w:color="auto"/>
              <w:right w:val="single" w:sz="4" w:space="0" w:color="auto"/>
            </w:tcBorders>
            <w:vAlign w:val="center"/>
          </w:tcPr>
          <w:p w14:paraId="6711C088" w14:textId="5AC10893" w:rsidR="00D86A17" w:rsidRPr="00A604D6" w:rsidRDefault="005A5AF9" w:rsidP="009E113B">
            <w:pPr>
              <w:pStyle w:val="Style"/>
              <w:spacing w:before="60" w:after="60"/>
              <w:ind w:right="62"/>
              <w:jc w:val="center"/>
              <w:rPr>
                <w:sz w:val="22"/>
                <w:szCs w:val="22"/>
                <w:lang w:val="lt-LT"/>
              </w:rPr>
            </w:pPr>
            <w:r>
              <w:rPr>
                <w:sz w:val="22"/>
                <w:szCs w:val="22"/>
                <w:lang w:val="lt-LT"/>
              </w:rPr>
              <w:t>29,552</w:t>
            </w:r>
          </w:p>
        </w:tc>
      </w:tr>
      <w:tr w:rsidR="00D86A17" w:rsidRPr="001E588C" w14:paraId="662944D5" w14:textId="77777777" w:rsidTr="00F346C2">
        <w:trPr>
          <w:trHeight w:val="756"/>
          <w:jc w:val="center"/>
        </w:trPr>
        <w:tc>
          <w:tcPr>
            <w:tcW w:w="4777" w:type="dxa"/>
            <w:tcBorders>
              <w:top w:val="single" w:sz="4" w:space="0" w:color="auto"/>
              <w:left w:val="single" w:sz="4" w:space="0" w:color="auto"/>
              <w:right w:val="single" w:sz="4" w:space="0" w:color="auto"/>
            </w:tcBorders>
            <w:vAlign w:val="center"/>
          </w:tcPr>
          <w:p w14:paraId="12F6D67E" w14:textId="39F279DF" w:rsidR="00D86A17" w:rsidRDefault="00D86A17" w:rsidP="00A259B2">
            <w:pPr>
              <w:pStyle w:val="Style"/>
              <w:tabs>
                <w:tab w:val="left" w:pos="540"/>
              </w:tabs>
              <w:spacing w:before="60" w:after="60"/>
              <w:ind w:right="62"/>
              <w:jc w:val="both"/>
              <w:rPr>
                <w:sz w:val="22"/>
                <w:szCs w:val="22"/>
                <w:lang w:val="lt-LT"/>
              </w:rPr>
            </w:pPr>
            <w:r>
              <w:rPr>
                <w:sz w:val="22"/>
                <w:szCs w:val="22"/>
                <w:lang w:val="lt-LT"/>
              </w:rPr>
              <w:t>Rekonstruojamų pralaidų skaičius</w:t>
            </w:r>
          </w:p>
        </w:tc>
        <w:tc>
          <w:tcPr>
            <w:tcW w:w="1559" w:type="dxa"/>
            <w:tcBorders>
              <w:top w:val="single" w:sz="4" w:space="0" w:color="auto"/>
              <w:left w:val="single" w:sz="4" w:space="0" w:color="auto"/>
              <w:right w:val="single" w:sz="4" w:space="0" w:color="auto"/>
            </w:tcBorders>
            <w:vAlign w:val="center"/>
          </w:tcPr>
          <w:p w14:paraId="228F6336" w14:textId="0741FFCE" w:rsidR="00D86A17" w:rsidRDefault="00D86A17" w:rsidP="00A259B2">
            <w:pPr>
              <w:pStyle w:val="Style"/>
              <w:tabs>
                <w:tab w:val="left" w:pos="540"/>
              </w:tabs>
              <w:spacing w:before="60" w:after="60"/>
              <w:ind w:right="62"/>
              <w:jc w:val="center"/>
              <w:rPr>
                <w:sz w:val="22"/>
                <w:szCs w:val="22"/>
                <w:lang w:val="lt-LT"/>
              </w:rPr>
            </w:pPr>
            <w:r>
              <w:rPr>
                <w:sz w:val="22"/>
                <w:szCs w:val="22"/>
                <w:lang w:val="lt-LT"/>
              </w:rPr>
              <w:t>vnt.</w:t>
            </w:r>
          </w:p>
        </w:tc>
        <w:tc>
          <w:tcPr>
            <w:tcW w:w="3226" w:type="dxa"/>
            <w:tcBorders>
              <w:top w:val="single" w:sz="4" w:space="0" w:color="auto"/>
              <w:left w:val="single" w:sz="4" w:space="0" w:color="auto"/>
              <w:right w:val="single" w:sz="4" w:space="0" w:color="auto"/>
            </w:tcBorders>
            <w:vAlign w:val="center"/>
          </w:tcPr>
          <w:p w14:paraId="71DDD45F" w14:textId="27FFE971" w:rsidR="00D86A17" w:rsidRDefault="005A5AF9" w:rsidP="00A259B2">
            <w:pPr>
              <w:pStyle w:val="Style"/>
              <w:spacing w:before="60" w:after="60"/>
              <w:ind w:right="62"/>
              <w:jc w:val="center"/>
              <w:rPr>
                <w:sz w:val="22"/>
                <w:szCs w:val="22"/>
                <w:lang w:val="lt-LT"/>
              </w:rPr>
            </w:pPr>
            <w:r>
              <w:rPr>
                <w:sz w:val="22"/>
                <w:szCs w:val="22"/>
                <w:lang w:val="lt-LT"/>
              </w:rPr>
              <w:t>34</w:t>
            </w:r>
          </w:p>
        </w:tc>
      </w:tr>
    </w:tbl>
    <w:p w14:paraId="79D425DC" w14:textId="7788352D" w:rsidR="00CD0CD9" w:rsidRDefault="00CD0CD9" w:rsidP="005F2420">
      <w:pPr>
        <w:pStyle w:val="Style"/>
        <w:tabs>
          <w:tab w:val="left" w:pos="540"/>
        </w:tabs>
        <w:spacing w:before="60" w:after="60"/>
        <w:ind w:right="62"/>
        <w:jc w:val="both"/>
        <w:rPr>
          <w:lang w:val="lt-LT"/>
        </w:rPr>
      </w:pPr>
    </w:p>
    <w:p w14:paraId="5ABD7004" w14:textId="6C394C1B" w:rsidR="00C00888" w:rsidRPr="002E06E3" w:rsidRDefault="00C00888" w:rsidP="00876243">
      <w:pPr>
        <w:pStyle w:val="Style"/>
        <w:tabs>
          <w:tab w:val="left" w:pos="540"/>
        </w:tabs>
        <w:spacing w:before="60" w:after="60"/>
        <w:ind w:right="62" w:firstLine="567"/>
        <w:jc w:val="both"/>
        <w:rPr>
          <w:lang w:val="lt-LT"/>
        </w:rPr>
      </w:pPr>
      <w:r w:rsidRPr="002E06E3">
        <w:rPr>
          <w:lang w:val="lt-LT"/>
        </w:rPr>
        <w:t xml:space="preserve">Šie planuojami rodikliai yra preliminarūs. Vienas iš </w:t>
      </w:r>
      <w:r w:rsidR="0012107F" w:rsidRPr="002E06E3">
        <w:rPr>
          <w:lang w:val="lt-LT"/>
        </w:rPr>
        <w:t xml:space="preserve">Projekto </w:t>
      </w:r>
      <w:r w:rsidRPr="002E06E3">
        <w:rPr>
          <w:lang w:val="lt-LT"/>
        </w:rPr>
        <w:t>rengimo tikslų ir yra</w:t>
      </w:r>
      <w:r w:rsidR="00D86A17">
        <w:rPr>
          <w:lang w:val="lt-LT"/>
        </w:rPr>
        <w:t xml:space="preserve"> ištyrinėti </w:t>
      </w:r>
      <w:r w:rsidR="0042351C" w:rsidRPr="000D4F21">
        <w:rPr>
          <w:lang w:val="lt-LT"/>
        </w:rPr>
        <w:t>Vandžiogalos ir Panevėžiuko</w:t>
      </w:r>
      <w:r w:rsidR="00D86A17">
        <w:rPr>
          <w:lang w:val="lt-LT"/>
        </w:rPr>
        <w:t xml:space="preserve"> kadastro vietovė</w:t>
      </w:r>
      <w:r w:rsidR="0042351C">
        <w:rPr>
          <w:lang w:val="lt-LT"/>
        </w:rPr>
        <w:t>s</w:t>
      </w:r>
      <w:r w:rsidR="00D86A17">
        <w:rPr>
          <w:lang w:val="lt-LT"/>
        </w:rPr>
        <w:t xml:space="preserve">e esančias melioracijos sistemas, </w:t>
      </w:r>
      <w:r w:rsidRPr="002E06E3">
        <w:rPr>
          <w:lang w:val="lt-LT"/>
        </w:rPr>
        <w:t>nustatyti tikslius</w:t>
      </w:r>
      <w:r w:rsidR="00CD0CD9" w:rsidRPr="002E06E3">
        <w:rPr>
          <w:lang w:val="lt-LT"/>
        </w:rPr>
        <w:t xml:space="preserve"> projekto techninius rodiklius</w:t>
      </w:r>
      <w:r w:rsidR="00D86A17">
        <w:rPr>
          <w:lang w:val="lt-LT"/>
        </w:rPr>
        <w:t xml:space="preserve"> ir parengti blogos būklės melioracijos sistemų rekonstrukcijos techninį - darbo projektą</w:t>
      </w:r>
      <w:r w:rsidR="00632851">
        <w:rPr>
          <w:lang w:val="lt-LT"/>
        </w:rPr>
        <w:t>.</w:t>
      </w:r>
    </w:p>
    <w:p w14:paraId="1B59A4D0" w14:textId="3E086367" w:rsidR="002E06E3" w:rsidRDefault="002E06E3" w:rsidP="00876243">
      <w:pPr>
        <w:pStyle w:val="Style"/>
        <w:spacing w:before="60" w:after="60"/>
        <w:ind w:right="62" w:firstLine="567"/>
        <w:jc w:val="both"/>
        <w:rPr>
          <w:lang w:val="lt-LT"/>
        </w:rPr>
      </w:pPr>
      <w:r w:rsidRPr="002D7112">
        <w:rPr>
          <w:lang w:val="lt-LT"/>
        </w:rPr>
        <w:t xml:space="preserve">Dažniausiai pasitaikantys gedimai yra: </w:t>
      </w:r>
      <w:r>
        <w:rPr>
          <w:lang w:val="lt-LT"/>
        </w:rPr>
        <w:t>sąnašos</w:t>
      </w:r>
      <w:r w:rsidR="00156C4A">
        <w:rPr>
          <w:lang w:val="lt-LT"/>
        </w:rPr>
        <w:t xml:space="preserve"> (uždumblėjimas), išsiklaipę vamzdžiai, ant melioracijos statinių trasų</w:t>
      </w:r>
      <w:r w:rsidR="0009381C">
        <w:rPr>
          <w:lang w:val="lt-LT"/>
        </w:rPr>
        <w:t>,</w:t>
      </w:r>
      <w:r w:rsidR="0045332B">
        <w:rPr>
          <w:lang w:val="lt-LT"/>
        </w:rPr>
        <w:t xml:space="preserve"> </w:t>
      </w:r>
      <w:r w:rsidR="0009381C">
        <w:rPr>
          <w:lang w:val="lt-LT"/>
        </w:rPr>
        <w:t>užaugę</w:t>
      </w:r>
      <w:r w:rsidR="0045332B">
        <w:rPr>
          <w:lang w:val="lt-LT"/>
        </w:rPr>
        <w:t xml:space="preserve"> med</w:t>
      </w:r>
      <w:r w:rsidR="00876E7A">
        <w:rPr>
          <w:lang w:val="lt-LT"/>
        </w:rPr>
        <w:t>žiai, krūmai</w:t>
      </w:r>
      <w:r w:rsidR="00A259B2">
        <w:rPr>
          <w:lang w:val="lt-LT"/>
        </w:rPr>
        <w:t>, griovių uždumblėjimas, įsiurbimai, tarpai tarp žiedų pralaidose, jų užnešimas sąnašomis, pralaidų deformacijos.</w:t>
      </w:r>
    </w:p>
    <w:p w14:paraId="591485C5" w14:textId="77777777" w:rsidR="00ED129A" w:rsidRPr="00CD0CD9" w:rsidRDefault="00ED129A" w:rsidP="00CD0CD9">
      <w:pPr>
        <w:pStyle w:val="Style"/>
        <w:tabs>
          <w:tab w:val="left" w:pos="540"/>
        </w:tabs>
        <w:spacing w:before="60" w:after="60" w:line="276" w:lineRule="auto"/>
        <w:ind w:right="62" w:firstLine="567"/>
        <w:jc w:val="both"/>
        <w:rPr>
          <w:i/>
          <w:lang w:val="lt-LT"/>
        </w:rPr>
      </w:pPr>
    </w:p>
    <w:p w14:paraId="035CB7FA" w14:textId="64A3E771" w:rsidR="00384086" w:rsidRDefault="00384086" w:rsidP="002E06E3">
      <w:pPr>
        <w:numPr>
          <w:ilvl w:val="0"/>
          <w:numId w:val="30"/>
        </w:numPr>
        <w:contextualSpacing/>
        <w:jc w:val="both"/>
        <w:rPr>
          <w:b/>
          <w:bCs/>
        </w:rPr>
      </w:pPr>
      <w:r>
        <w:rPr>
          <w:b/>
          <w:bCs/>
        </w:rPr>
        <w:t>PROJEKTAVIMO PASLAUGOS</w:t>
      </w:r>
    </w:p>
    <w:p w14:paraId="170AAA65" w14:textId="77777777" w:rsidR="00FA45FC" w:rsidRDefault="00FA45FC" w:rsidP="00FA45FC">
      <w:pPr>
        <w:ind w:left="2370"/>
        <w:contextualSpacing/>
        <w:jc w:val="both"/>
        <w:rPr>
          <w:b/>
          <w:bCs/>
        </w:rPr>
      </w:pPr>
    </w:p>
    <w:p w14:paraId="0F379D7E" w14:textId="5D500D07" w:rsidR="00384086" w:rsidRDefault="00384086" w:rsidP="00384086">
      <w:pPr>
        <w:jc w:val="both"/>
        <w:rPr>
          <w:b/>
        </w:rPr>
      </w:pPr>
      <w:r>
        <w:rPr>
          <w:b/>
          <w:iCs/>
        </w:rPr>
        <w:t>3.1.</w:t>
      </w:r>
      <w:r>
        <w:rPr>
          <w:b/>
        </w:rPr>
        <w:t xml:space="preserve"> Techninio darbo projekto parengimo ir su jo parengimu susijusi</w:t>
      </w:r>
      <w:r w:rsidR="00E00AA8">
        <w:rPr>
          <w:b/>
        </w:rPr>
        <w:t>os</w:t>
      </w:r>
      <w:r>
        <w:rPr>
          <w:b/>
        </w:rPr>
        <w:t xml:space="preserve"> paslaug</w:t>
      </w:r>
      <w:r w:rsidR="00E00AA8">
        <w:rPr>
          <w:b/>
        </w:rPr>
        <w:t>os</w:t>
      </w:r>
      <w:r>
        <w:rPr>
          <w:b/>
        </w:rPr>
        <w:t>:</w:t>
      </w:r>
    </w:p>
    <w:p w14:paraId="3A91CA3B" w14:textId="1D25B55F" w:rsidR="00EB3787" w:rsidRDefault="00384086" w:rsidP="00D86A17">
      <w:pPr>
        <w:tabs>
          <w:tab w:val="left" w:pos="720"/>
        </w:tabs>
        <w:jc w:val="both"/>
      </w:pPr>
      <w:r>
        <w:t>3.1.1. atlikti tyrinėjimus ir parengti tyrinėjimo dokumentaciją (parengti</w:t>
      </w:r>
      <w:r w:rsidR="005F1B98">
        <w:t xml:space="preserve"> ir teisės aktų nustatyta tvarka suderinti</w:t>
      </w:r>
      <w:r>
        <w:t xml:space="preserve"> </w:t>
      </w:r>
      <w:r w:rsidR="0014748D">
        <w:t xml:space="preserve">su atsakingomis institucijomis </w:t>
      </w:r>
      <w:r>
        <w:t>topografinę medžiagą, atlikti reikalingus inžinerinius, geologinius</w:t>
      </w:r>
      <w:r w:rsidR="00E560C4">
        <w:t xml:space="preserve"> ir kt.</w:t>
      </w:r>
      <w:r>
        <w:t xml:space="preserve"> tyrinėjimus)</w:t>
      </w:r>
      <w:r w:rsidR="006F280A">
        <w:t>.</w:t>
      </w:r>
      <w:r w:rsidR="009D1EA8">
        <w:t xml:space="preserve"> </w:t>
      </w:r>
      <w:r w:rsidR="006F280A" w:rsidRPr="00C74D53">
        <w:t>T</w:t>
      </w:r>
      <w:r w:rsidR="009D1EA8" w:rsidRPr="00C74D53">
        <w:t xml:space="preserve">echninis darbo projektas turės būti </w:t>
      </w:r>
      <w:r w:rsidR="00DB271D">
        <w:t>parengtas atskirai kiekvienai kadastro vietovei;</w:t>
      </w:r>
    </w:p>
    <w:p w14:paraId="7FAFCC66" w14:textId="6E9E9C33" w:rsidR="00EB3787" w:rsidRPr="00F8518C" w:rsidRDefault="00EB3787" w:rsidP="00384086">
      <w:pPr>
        <w:jc w:val="both"/>
      </w:pPr>
      <w:r>
        <w:t>3.</w:t>
      </w:r>
      <w:r w:rsidRPr="00F8518C">
        <w:t>1.</w:t>
      </w:r>
      <w:r w:rsidR="005A5AF9">
        <w:t>2</w:t>
      </w:r>
      <w:r w:rsidRPr="00F8518C">
        <w:t xml:space="preserve">. </w:t>
      </w:r>
      <w:r w:rsidR="00AE69C2" w:rsidRPr="00F8518C">
        <w:t xml:space="preserve">atlikti planuojamos ūkinės veiklos atranką dėl poveikio aplinkai vertinimo ir planuojamos ūkinės </w:t>
      </w:r>
      <w:r w:rsidRPr="00F8518C">
        <w:t>veiklos poveikio aplinkai vertinimą, kaip tai numatyta Lietuvos Respublikos planuojamos ūkinės veiklos poveikio aplinkai vertinimo įstatyme (žin., 1996-08-30, Nr. 82-1965; akt.red);</w:t>
      </w:r>
    </w:p>
    <w:p w14:paraId="486F23DF" w14:textId="55A4567F" w:rsidR="00384086" w:rsidRDefault="00384086" w:rsidP="00384086">
      <w:pPr>
        <w:jc w:val="both"/>
      </w:pPr>
      <w:r w:rsidRPr="00F8518C">
        <w:t>3.1.</w:t>
      </w:r>
      <w:r w:rsidR="005A5AF9">
        <w:t>3</w:t>
      </w:r>
      <w:r w:rsidRPr="00F8518C">
        <w:t xml:space="preserve">. parengti projektinius pasiūlymus ir juos suderinti su </w:t>
      </w:r>
      <w:r w:rsidR="00092926" w:rsidRPr="00F8518C">
        <w:t>Kauno</w:t>
      </w:r>
      <w:r w:rsidR="00575344" w:rsidRPr="00F8518C">
        <w:t xml:space="preserve"> </w:t>
      </w:r>
      <w:r w:rsidRPr="00F8518C">
        <w:t xml:space="preserve">rajono savivaldybės administracijos </w:t>
      </w:r>
      <w:r>
        <w:t>atsakingu specialistu;</w:t>
      </w:r>
    </w:p>
    <w:p w14:paraId="6AC00AD6" w14:textId="6D05E7BD" w:rsidR="00632851" w:rsidRDefault="00384086" w:rsidP="00384086">
      <w:pPr>
        <w:jc w:val="both"/>
      </w:pPr>
      <w:r>
        <w:lastRenderedPageBreak/>
        <w:t>3.1.</w:t>
      </w:r>
      <w:r w:rsidR="005A5AF9">
        <w:t>4</w:t>
      </w:r>
      <w:r>
        <w:t>.</w:t>
      </w:r>
      <w:r w:rsidR="00632851">
        <w:t xml:space="preserve"> techninis darbo projektas turi būti suderintas su visais asmenimis, kurių inžineriniai tinklai, statiniai</w:t>
      </w:r>
      <w:r w:rsidR="002A26E8">
        <w:t>, kiti susiję interesai,</w:t>
      </w:r>
      <w:r w:rsidR="00632851">
        <w:t xml:space="preserve"> turi sąveikos su projektuojamu objektu bei Statytoju (Užsakovu);</w:t>
      </w:r>
    </w:p>
    <w:p w14:paraId="3EEC0D0E" w14:textId="68CF4183" w:rsidR="0014748D" w:rsidRDefault="0014748D" w:rsidP="00384086">
      <w:pPr>
        <w:jc w:val="both"/>
      </w:pPr>
      <w:r>
        <w:t>3.1.</w:t>
      </w:r>
      <w:r w:rsidR="005A5AF9">
        <w:t>5</w:t>
      </w:r>
      <w:r>
        <w:t xml:space="preserve">. rengiant </w:t>
      </w:r>
      <w:r w:rsidR="00A604D6">
        <w:t>techninį darbo projektą nepažeisti trečiųjų šalių ir asmenų interesų.</w:t>
      </w:r>
    </w:p>
    <w:p w14:paraId="646C9200" w14:textId="16CE8F85" w:rsidR="00632851" w:rsidRDefault="00384086" w:rsidP="00384086">
      <w:pPr>
        <w:jc w:val="both"/>
      </w:pPr>
      <w:r>
        <w:t>3.1.</w:t>
      </w:r>
      <w:r w:rsidR="005A5AF9">
        <w:t>6</w:t>
      </w:r>
      <w:r>
        <w:t xml:space="preserve">. </w:t>
      </w:r>
      <w:r w:rsidR="00632851">
        <w:t xml:space="preserve">techninio darbo projekto ekspertizė privaloma. Ekspertizės paslaugą atliks Lietuvos Respublikos viešųjų pirkimų įstatymo nustatyta tvarka Užsakovo parinktas </w:t>
      </w:r>
      <w:r w:rsidR="0046673E">
        <w:t>Ekspertas</w:t>
      </w:r>
      <w:r w:rsidR="00632851">
        <w:t>.</w:t>
      </w:r>
      <w:r w:rsidR="009E60CA">
        <w:t xml:space="preserve"> Projekto rengėjas privalės pakoreguoti Projektą pagal ekspertų bei kitų atsakingų asmenų/institucijų pastabas.</w:t>
      </w:r>
    </w:p>
    <w:p w14:paraId="00BCA529" w14:textId="6A3F184A" w:rsidR="00D0481D" w:rsidRDefault="00D0481D" w:rsidP="00384086">
      <w:pPr>
        <w:jc w:val="both"/>
      </w:pPr>
      <w:r>
        <w:t>3.1.</w:t>
      </w:r>
      <w:r w:rsidR="005A5AF9">
        <w:t>7</w:t>
      </w:r>
      <w:r>
        <w:t>. techninio darbo projekto rengėjas atsakingas už parengto Projekto įkėlimą į IS Infostatybą</w:t>
      </w:r>
      <w:r w:rsidR="00DC4750">
        <w:t xml:space="preserve"> </w:t>
      </w:r>
      <w:r w:rsidR="005B683B">
        <w:t xml:space="preserve">ir </w:t>
      </w:r>
      <w:r w:rsidR="00DC4750">
        <w:t>statybą leidžiančio dokumento išėmimą</w:t>
      </w:r>
      <w:r w:rsidR="00833F4F">
        <w:t xml:space="preserve"> (jei statybą leidžiantis dokumentas</w:t>
      </w:r>
      <w:r w:rsidR="004C3A74">
        <w:t xml:space="preserve"> privalomas</w:t>
      </w:r>
      <w:r w:rsidR="00833F4F">
        <w:t>)</w:t>
      </w:r>
      <w:r>
        <w:t>.</w:t>
      </w:r>
    </w:p>
    <w:p w14:paraId="325DF446" w14:textId="56E161CC" w:rsidR="00355329" w:rsidRDefault="00B46BCF" w:rsidP="00355329">
      <w:pPr>
        <w:jc w:val="both"/>
      </w:pPr>
      <w:r>
        <w:t>3.1.</w:t>
      </w:r>
      <w:r w:rsidR="005A5AF9">
        <w:t>8</w:t>
      </w:r>
      <w:r>
        <w:t xml:space="preserve">. </w:t>
      </w:r>
      <w:r w:rsidR="00355329">
        <w:t>Paslaug</w:t>
      </w:r>
      <w:r w:rsidR="00833F4F">
        <w:t>as</w:t>
      </w:r>
      <w:r w:rsidR="00355329">
        <w:t xml:space="preserve"> </w:t>
      </w:r>
      <w:r w:rsidR="00833F4F">
        <w:t>atlikti</w:t>
      </w:r>
      <w:r w:rsidR="003D0267">
        <w:t>: iki 202</w:t>
      </w:r>
      <w:r w:rsidR="005A5AF9">
        <w:t>6</w:t>
      </w:r>
      <w:r w:rsidR="003D0267">
        <w:t>-0</w:t>
      </w:r>
      <w:r w:rsidR="005A5AF9">
        <w:t>1</w:t>
      </w:r>
      <w:r w:rsidR="003D0267">
        <w:t>-</w:t>
      </w:r>
      <w:r w:rsidR="005A5AF9">
        <w:t>30</w:t>
      </w:r>
      <w:r w:rsidR="00355329">
        <w:t>.</w:t>
      </w:r>
    </w:p>
    <w:p w14:paraId="1CCA8CC0" w14:textId="6590CDC7" w:rsidR="00F24893" w:rsidRDefault="00F24893" w:rsidP="00384086">
      <w:pPr>
        <w:jc w:val="both"/>
      </w:pPr>
      <w:r>
        <w:t>3.1.</w:t>
      </w:r>
      <w:r w:rsidR="005A5AF9">
        <w:t>9</w:t>
      </w:r>
      <w:r>
        <w:t xml:space="preserve">. </w:t>
      </w:r>
      <w:r w:rsidRPr="00F24893">
        <w:t>Paslaugų tiekėjas pats apsirūpina reikalingomis priemonėmis, įranga, medžiagomis ir žmogiškaisiais ištekliais</w:t>
      </w:r>
      <w:r>
        <w:t>.</w:t>
      </w:r>
    </w:p>
    <w:p w14:paraId="0BBCF121" w14:textId="690490EF" w:rsidR="00247B4F" w:rsidRDefault="00247B4F" w:rsidP="00384086">
      <w:pPr>
        <w:jc w:val="both"/>
      </w:pPr>
      <w:r>
        <w:t>3.1.1</w:t>
      </w:r>
      <w:r w:rsidR="005A5AF9">
        <w:t>0</w:t>
      </w:r>
      <w:r>
        <w:t>. Paslaugų teikėjas po sutarties pasirašymo per 5</w:t>
      </w:r>
      <w:r w:rsidR="007A54EA">
        <w:t xml:space="preserve"> (penkias)</w:t>
      </w:r>
      <w:r>
        <w:t xml:space="preserve"> darbo dienas privalo </w:t>
      </w:r>
      <w:r w:rsidR="007A54EA">
        <w:t>pateikti ir su užsakovu suderinti darbų atlikimo grafiką. Darbų grafiko privaloma laikytis griežtai. Už darbų grafiko nesilaikymą taikoma 0,1 proc. bauda nuo sutarties vertės už kiekvieną pavėluotą dieną.</w:t>
      </w:r>
    </w:p>
    <w:p w14:paraId="3429F72C" w14:textId="77777777" w:rsidR="00632851" w:rsidRDefault="00632851" w:rsidP="00384086">
      <w:pPr>
        <w:ind w:right="-8"/>
        <w:jc w:val="both"/>
        <w:outlineLvl w:val="0"/>
        <w:rPr>
          <w:b/>
          <w:color w:val="000000"/>
          <w:spacing w:val="-6"/>
        </w:rPr>
      </w:pPr>
    </w:p>
    <w:p w14:paraId="48FC1F69" w14:textId="77777777" w:rsidR="00384086" w:rsidRDefault="00384086" w:rsidP="00384086">
      <w:pPr>
        <w:ind w:right="-8"/>
        <w:jc w:val="both"/>
        <w:outlineLvl w:val="0"/>
        <w:rPr>
          <w:b/>
        </w:rPr>
      </w:pPr>
      <w:r>
        <w:rPr>
          <w:b/>
          <w:color w:val="000000"/>
          <w:spacing w:val="-6"/>
        </w:rPr>
        <w:t xml:space="preserve">3.2. </w:t>
      </w:r>
      <w:r>
        <w:rPr>
          <w:b/>
        </w:rPr>
        <w:t>Nurodymai techninio darbo projekto rengimui:</w:t>
      </w:r>
    </w:p>
    <w:p w14:paraId="0B4DE37A" w14:textId="60E7CD7F" w:rsidR="00384086" w:rsidRDefault="00384086" w:rsidP="00384086">
      <w:pPr>
        <w:ind w:right="-8"/>
        <w:jc w:val="both"/>
        <w:outlineLvl w:val="0"/>
      </w:pPr>
      <w:r>
        <w:t>3.2.1.Techninis darbo projektas rengiamas</w:t>
      </w:r>
      <w:r>
        <w:rPr>
          <w:b/>
        </w:rPr>
        <w:t xml:space="preserve"> </w:t>
      </w:r>
      <w:r>
        <w:t xml:space="preserve">vadovaujantis Lietuvos Respublikos statybos įstatymu, Lietuvos Respublikos melioracijos įstatymu, melioracijos techniniais reglamentais MTR 1.05.01:2005 „Melioracijos statinių projektavimas“, MTR 1.12.01:2008, </w:t>
      </w:r>
      <w:r w:rsidR="00E63E9B" w:rsidRPr="00E63E9B">
        <w:t>MTR 2.02.01:2006 "Melioracijos statiniai. Pagrindiniai reikalavimai"</w:t>
      </w:r>
      <w:r>
        <w:t>,</w:t>
      </w:r>
      <w:r w:rsidR="00B6542E">
        <w:t xml:space="preserve"> </w:t>
      </w:r>
      <w:r w:rsidR="00B6542E" w:rsidRPr="00B6542E">
        <w:t>STR 1.01.03:2017 „Statinių klasifikavimas“</w:t>
      </w:r>
      <w:r w:rsidR="00B6542E">
        <w:t>,</w:t>
      </w:r>
      <w:r>
        <w:t xml:space="preserve"> kitais melioracijos normatyviniais dokumentais, standartais, normomis, statybos techniniais reglamentais bei projektavimo užduotimi</w:t>
      </w:r>
      <w:r w:rsidR="00083A4A">
        <w:t xml:space="preserve"> bei kitais reglamentuojančiais dokumentais ir teisės aktais</w:t>
      </w:r>
      <w:r>
        <w:t>;</w:t>
      </w:r>
    </w:p>
    <w:p w14:paraId="461C7B1D" w14:textId="79FCD487" w:rsidR="00384086" w:rsidRDefault="00384086" w:rsidP="00384086">
      <w:r>
        <w:t xml:space="preserve">3.2.2. </w:t>
      </w:r>
      <w:r w:rsidR="00443DE3" w:rsidRPr="00443DE3">
        <w:t>Pagrindinės projekto sudedamosios dalys</w:t>
      </w:r>
      <w:r>
        <w:t>:</w:t>
      </w:r>
    </w:p>
    <w:p w14:paraId="4DABDF6D" w14:textId="77777777" w:rsidR="00384086" w:rsidRDefault="00384086" w:rsidP="00384086">
      <w:r>
        <w:t>3.2.2.1. Bendroji dalis:</w:t>
      </w:r>
    </w:p>
    <w:p w14:paraId="55A734E9" w14:textId="77777777" w:rsidR="00384086" w:rsidRDefault="00384086" w:rsidP="00384086">
      <w:pPr>
        <w:numPr>
          <w:ilvl w:val="0"/>
          <w:numId w:val="25"/>
        </w:numPr>
        <w:ind w:left="0" w:firstLine="851"/>
        <w:jc w:val="both"/>
      </w:pPr>
      <w:r>
        <w:t>bendrieji duomenys – melioracijos statinių projekto pavadinimas, kuriame turi būti tiksliai nurodyta vietovė, statinių pavadinimas, vietovės schema;</w:t>
      </w:r>
    </w:p>
    <w:p w14:paraId="0AA5A018" w14:textId="77777777" w:rsidR="00384086" w:rsidRDefault="00384086" w:rsidP="00384086">
      <w:pPr>
        <w:numPr>
          <w:ilvl w:val="0"/>
          <w:numId w:val="26"/>
        </w:numPr>
        <w:ind w:left="0" w:firstLine="851"/>
        <w:jc w:val="both"/>
      </w:pPr>
      <w:r>
        <w:t>melioracijos statinių projektavimo užduotis ir kiti privalomieji projekto rengimo dokumentai;</w:t>
      </w:r>
    </w:p>
    <w:p w14:paraId="0EFB7D35" w14:textId="77777777" w:rsidR="00384086" w:rsidRDefault="00384086" w:rsidP="00384086">
      <w:pPr>
        <w:numPr>
          <w:ilvl w:val="0"/>
          <w:numId w:val="26"/>
        </w:numPr>
        <w:ind w:left="0" w:firstLine="851"/>
      </w:pPr>
      <w:r>
        <w:t>bendrieji techniniai rodikliai;</w:t>
      </w:r>
    </w:p>
    <w:p w14:paraId="60FF0E7A" w14:textId="77777777" w:rsidR="00384086" w:rsidRDefault="00384086" w:rsidP="00384086">
      <w:pPr>
        <w:numPr>
          <w:ilvl w:val="0"/>
          <w:numId w:val="26"/>
        </w:numPr>
        <w:ind w:left="0" w:firstLine="851"/>
        <w:jc w:val="both"/>
      </w:pPr>
      <w:r>
        <w:t>aiškinamasis raštas (raštu pateikta trumpa tyrinėjimų medžiagos apžvalga ir išvados, priimtų projektinių sprendinių paaiškinimas, aptarti pagrindiniai skaičiavimų rezultatai, ypatingi statybos atvejai, principinių sprendinių trumpas aprašymas, apsauginės zonos ir kt.)</w:t>
      </w:r>
    </w:p>
    <w:p w14:paraId="33DB4F50" w14:textId="77777777" w:rsidR="00384086" w:rsidRDefault="00384086" w:rsidP="00384086">
      <w:pPr>
        <w:numPr>
          <w:ilvl w:val="0"/>
          <w:numId w:val="26"/>
        </w:numPr>
        <w:ind w:left="0" w:firstLine="851"/>
        <w:jc w:val="both"/>
      </w:pPr>
      <w:r>
        <w:t>techninės specifikacijos (techniniai reikalavimai). Projektiniams sprendiniams įgyvendinti reikalingos sąlygos, statybos produktų, įrenginių ir statybos darbų techniniai reikalavimai melioracijos statinių statybos skaičiuojamajai kainai nustatyti, statybos darbų kokybės kontrolei vykdyti ir pastatytiems melioracijos statiniams naudoti;</w:t>
      </w:r>
    </w:p>
    <w:p w14:paraId="7F7E869A" w14:textId="746F2BE0" w:rsidR="00384086" w:rsidRDefault="00384086" w:rsidP="00384086">
      <w:pPr>
        <w:numPr>
          <w:ilvl w:val="0"/>
          <w:numId w:val="26"/>
        </w:numPr>
        <w:ind w:left="0" w:firstLine="851"/>
        <w:jc w:val="both"/>
      </w:pPr>
      <w:r>
        <w:t>statybos produktų, įrenginių ir darbų kiekių žiniaraščiai</w:t>
      </w:r>
      <w:r w:rsidR="00805F8D">
        <w:t>,</w:t>
      </w:r>
      <w:r>
        <w:t xml:space="preserve"> išskiriant melioracijos statinių grupes;</w:t>
      </w:r>
    </w:p>
    <w:p w14:paraId="33FEBA48" w14:textId="77777777" w:rsidR="00384086" w:rsidRDefault="00384086" w:rsidP="00384086">
      <w:pPr>
        <w:numPr>
          <w:ilvl w:val="0"/>
          <w:numId w:val="26"/>
        </w:numPr>
        <w:ind w:left="0" w:firstLine="851"/>
        <w:jc w:val="both"/>
      </w:pPr>
      <w:r>
        <w:t>inžineriniai skaičiavimai melioracijos statinių parametrams patikslinti;</w:t>
      </w:r>
    </w:p>
    <w:p w14:paraId="4E3D2B34" w14:textId="3207825C" w:rsidR="00384086" w:rsidRDefault="00384086" w:rsidP="00384086">
      <w:pPr>
        <w:numPr>
          <w:ilvl w:val="0"/>
          <w:numId w:val="26"/>
        </w:numPr>
        <w:ind w:left="0" w:firstLine="851"/>
        <w:jc w:val="both"/>
      </w:pPr>
      <w:r>
        <w:t>projektiniai sprendiniai pavaizduoti planuose ir brėžiniuose (planai, griovių</w:t>
      </w:r>
      <w:r w:rsidR="00443DE3">
        <w:t>, drenažo, tiltų</w:t>
      </w:r>
      <w:r>
        <w:t xml:space="preserve"> išilginiai ir skersiniai, profiliai ir kt.);</w:t>
      </w:r>
    </w:p>
    <w:p w14:paraId="1BAF5BEF" w14:textId="77777777" w:rsidR="00384086" w:rsidRDefault="00384086" w:rsidP="00384086">
      <w:pPr>
        <w:numPr>
          <w:ilvl w:val="0"/>
          <w:numId w:val="26"/>
        </w:numPr>
        <w:ind w:left="0" w:firstLine="851"/>
        <w:jc w:val="both"/>
      </w:pPr>
      <w:r>
        <w:t>reperių katalogas;</w:t>
      </w:r>
    </w:p>
    <w:p w14:paraId="3166A4D6" w14:textId="77777777" w:rsidR="00384086" w:rsidRDefault="00384086" w:rsidP="00384086">
      <w:pPr>
        <w:numPr>
          <w:ilvl w:val="0"/>
          <w:numId w:val="26"/>
        </w:numPr>
        <w:ind w:left="0" w:firstLine="851"/>
        <w:jc w:val="both"/>
      </w:pPr>
      <w:r>
        <w:t>brėžiniai melioracijos statinių statybos bei montavimo darbams vykdyti.</w:t>
      </w:r>
    </w:p>
    <w:p w14:paraId="49CE6462" w14:textId="77777777" w:rsidR="00384086" w:rsidRDefault="00384086" w:rsidP="00384086">
      <w:pPr>
        <w:jc w:val="both"/>
      </w:pPr>
      <w:r>
        <w:t>3.2.2.</w:t>
      </w:r>
      <w:r w:rsidR="003B604A">
        <w:t>2</w:t>
      </w:r>
      <w:r>
        <w:t>. Statybos skaičiuojamos kainos nustatymas. Melioracijos statinių statybos kainos skaičiavimais įvertinama statybos produktų, statybos montavimo darbų ir mechanizmų sąnaudų kaina, visos papildomos išlaidos, susijusios su statyba. Išplėstinės lokalinės sąmatos parengiamos pagal darbų kiekių žiniaraš</w:t>
      </w:r>
      <w:r w:rsidR="00805F8D">
        <w:t>tį</w:t>
      </w:r>
      <w:r>
        <w:t>, išskiriant melioracijos statinių grupes.</w:t>
      </w:r>
    </w:p>
    <w:p w14:paraId="464E0779" w14:textId="24FC5C00" w:rsidR="00384086" w:rsidRPr="00083A4A" w:rsidRDefault="00384086" w:rsidP="00083A4A">
      <w:pPr>
        <w:tabs>
          <w:tab w:val="left" w:pos="360"/>
        </w:tabs>
        <w:jc w:val="both"/>
        <w:rPr>
          <w:bCs/>
        </w:rPr>
      </w:pPr>
      <w:r>
        <w:t xml:space="preserve">3.2.3. </w:t>
      </w:r>
      <w:r>
        <w:rPr>
          <w:bCs/>
        </w:rPr>
        <w:t xml:space="preserve">Statytojui (Užsakovui) pateikiami </w:t>
      </w:r>
      <w:r w:rsidR="003C156C">
        <w:rPr>
          <w:bCs/>
        </w:rPr>
        <w:t>4</w:t>
      </w:r>
      <w:r>
        <w:rPr>
          <w:bCs/>
        </w:rPr>
        <w:t xml:space="preserve"> (</w:t>
      </w:r>
      <w:r w:rsidR="003C156C">
        <w:rPr>
          <w:bCs/>
        </w:rPr>
        <w:t>keturi</w:t>
      </w:r>
      <w:r>
        <w:rPr>
          <w:bCs/>
        </w:rPr>
        <w:t xml:space="preserve">) techninio darbo projekto popieriniai egzemplioriai ir </w:t>
      </w:r>
      <w:r w:rsidR="001E334D">
        <w:rPr>
          <w:bCs/>
        </w:rPr>
        <w:t>2</w:t>
      </w:r>
      <w:r>
        <w:rPr>
          <w:bCs/>
        </w:rPr>
        <w:t xml:space="preserve"> (</w:t>
      </w:r>
      <w:r w:rsidR="001E334D">
        <w:rPr>
          <w:bCs/>
        </w:rPr>
        <w:t>du</w:t>
      </w:r>
      <w:r>
        <w:rPr>
          <w:bCs/>
        </w:rPr>
        <w:t>) egzempliori</w:t>
      </w:r>
      <w:r w:rsidR="001E334D">
        <w:rPr>
          <w:bCs/>
        </w:rPr>
        <w:t>ai</w:t>
      </w:r>
      <w:r>
        <w:rPr>
          <w:bCs/>
        </w:rPr>
        <w:t xml:space="preserve"> techninio darbo projekto</w:t>
      </w:r>
      <w:r w:rsidR="004C3A74">
        <w:rPr>
          <w:bCs/>
        </w:rPr>
        <w:t xml:space="preserve"> (pilnos apimties)</w:t>
      </w:r>
      <w:r>
        <w:rPr>
          <w:bCs/>
        </w:rPr>
        <w:t xml:space="preserve"> įrašyto į kompiuterinę laikmeną (</w:t>
      </w:r>
      <w:r w:rsidR="004C3A74">
        <w:rPr>
          <w:bCs/>
        </w:rPr>
        <w:t>*.pdf formatu); papildomai pateikiami brėžiniai (*.dwg formatu</w:t>
      </w:r>
      <w:r>
        <w:rPr>
          <w:bCs/>
        </w:rPr>
        <w:t>).</w:t>
      </w:r>
    </w:p>
    <w:bookmarkEnd w:id="0"/>
    <w:p w14:paraId="0903422D" w14:textId="5672FFB0" w:rsidR="002D3707" w:rsidRPr="00AF26C8" w:rsidRDefault="002D3707" w:rsidP="005023CA">
      <w:pPr>
        <w:tabs>
          <w:tab w:val="left" w:pos="540"/>
          <w:tab w:val="left" w:pos="709"/>
        </w:tabs>
        <w:spacing w:after="60" w:line="276" w:lineRule="auto"/>
        <w:jc w:val="both"/>
        <w:rPr>
          <w:bCs/>
        </w:rPr>
      </w:pPr>
      <w:r>
        <w:rPr>
          <w:bCs/>
        </w:rPr>
        <w:t>3.2.</w:t>
      </w:r>
      <w:r w:rsidR="006019B2">
        <w:rPr>
          <w:bCs/>
        </w:rPr>
        <w:t>4</w:t>
      </w:r>
      <w:r>
        <w:rPr>
          <w:bCs/>
        </w:rPr>
        <w:t>. Paslaugų teikėjas gavęs atlygį už parengtą projektą, raštiškai atsisako visų autorinių teisių į šį projektą.</w:t>
      </w:r>
    </w:p>
    <w:sectPr w:rsidR="002D3707" w:rsidRPr="00AF26C8" w:rsidSect="00613DEC">
      <w:headerReference w:type="even" r:id="rId8"/>
      <w:headerReference w:type="default" r:id="rId9"/>
      <w:footerReference w:type="even" r:id="rId10"/>
      <w:footerReference w:type="default" r:id="rId11"/>
      <w:pgSz w:w="11906" w:h="16838" w:code="9"/>
      <w:pgMar w:top="737" w:right="567" w:bottom="709" w:left="1701" w:header="34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7C16" w14:textId="77777777" w:rsidR="00CB0869" w:rsidRDefault="00CB0869">
      <w:r>
        <w:separator/>
      </w:r>
    </w:p>
  </w:endnote>
  <w:endnote w:type="continuationSeparator" w:id="0">
    <w:p w14:paraId="5691B89B" w14:textId="77777777" w:rsidR="00CB0869" w:rsidRDefault="00CB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F874" w14:textId="77777777" w:rsidR="00365A65" w:rsidRDefault="00365A65" w:rsidP="00F429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7A42E6" w14:textId="77777777" w:rsidR="00365A65" w:rsidRDefault="00365A65" w:rsidP="00546E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7CE1" w14:textId="77777777" w:rsidR="00365A65" w:rsidRDefault="00365A65" w:rsidP="00F429D5">
    <w:pPr>
      <w:pStyle w:val="Porat"/>
      <w:framePr w:wrap="around" w:vAnchor="text" w:hAnchor="margin" w:xAlign="right" w:y="1"/>
      <w:rPr>
        <w:rStyle w:val="Puslapionumeris"/>
      </w:rPr>
    </w:pPr>
  </w:p>
  <w:p w14:paraId="11168946" w14:textId="77777777" w:rsidR="00365A65" w:rsidRDefault="00365A65" w:rsidP="00546E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60B2" w14:textId="77777777" w:rsidR="00CB0869" w:rsidRDefault="00CB0869">
      <w:r>
        <w:separator/>
      </w:r>
    </w:p>
  </w:footnote>
  <w:footnote w:type="continuationSeparator" w:id="0">
    <w:p w14:paraId="208490D8" w14:textId="77777777" w:rsidR="00CB0869" w:rsidRDefault="00CB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1F82" w14:textId="77777777" w:rsidR="00365A65" w:rsidRDefault="00365A65"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03A04E" w14:textId="77777777" w:rsidR="00365A65" w:rsidRDefault="00365A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FF32" w14:textId="77777777" w:rsidR="00365A65" w:rsidRDefault="00365A65"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9D9F23C" w14:textId="77777777" w:rsidR="00365A65" w:rsidRDefault="00365A65" w:rsidP="00E77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21CE4"/>
    <w:multiLevelType w:val="multilevel"/>
    <w:tmpl w:val="DB26EC8C"/>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15C9D"/>
    <w:multiLevelType w:val="multilevel"/>
    <w:tmpl w:val="84BA581E"/>
    <w:lvl w:ilvl="0">
      <w:start w:val="9"/>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0617F9"/>
    <w:multiLevelType w:val="hybridMultilevel"/>
    <w:tmpl w:val="AF9C78DC"/>
    <w:lvl w:ilvl="0" w:tplc="231C35F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074DDA"/>
    <w:multiLevelType w:val="multilevel"/>
    <w:tmpl w:val="6760519A"/>
    <w:lvl w:ilvl="0">
      <w:start w:val="1"/>
      <w:numFmt w:val="decimal"/>
      <w:lvlText w:val="%1."/>
      <w:lvlJc w:val="left"/>
      <w:pPr>
        <w:ind w:left="2370" w:hanging="1650"/>
      </w:pPr>
      <w:rPr>
        <w:rFonts w:cs="Times New Roman" w:hint="default"/>
      </w:rPr>
    </w:lvl>
    <w:lvl w:ilvl="1">
      <w:start w:val="1"/>
      <w:numFmt w:val="decimal"/>
      <w:lvlText w:val="%1.%2."/>
      <w:lvlJc w:val="left"/>
      <w:pPr>
        <w:ind w:left="1934" w:hanging="1650"/>
      </w:pPr>
      <w:rPr>
        <w:rFonts w:cs="Times New Roman" w:hint="default"/>
      </w:rPr>
    </w:lvl>
    <w:lvl w:ilvl="2">
      <w:start w:val="1"/>
      <w:numFmt w:val="decimal"/>
      <w:lvlText w:val="%1.%2.%3."/>
      <w:lvlJc w:val="left"/>
      <w:pPr>
        <w:ind w:left="1792" w:hanging="1650"/>
      </w:pPr>
      <w:rPr>
        <w:rFonts w:cs="Times New Roman" w:hint="default"/>
      </w:rPr>
    </w:lvl>
    <w:lvl w:ilvl="3">
      <w:start w:val="1"/>
      <w:numFmt w:val="decimal"/>
      <w:lvlText w:val="%1.%2.%3.%4."/>
      <w:lvlJc w:val="left"/>
      <w:pPr>
        <w:ind w:left="4890" w:hanging="1650"/>
      </w:pPr>
      <w:rPr>
        <w:rFonts w:cs="Times New Roman" w:hint="default"/>
      </w:rPr>
    </w:lvl>
    <w:lvl w:ilvl="4">
      <w:start w:val="1"/>
      <w:numFmt w:val="decimal"/>
      <w:lvlText w:val="%1.%2.%3.%4.%5."/>
      <w:lvlJc w:val="left"/>
      <w:pPr>
        <w:ind w:left="5970" w:hanging="1650"/>
      </w:pPr>
      <w:rPr>
        <w:rFonts w:cs="Times New Roman" w:hint="default"/>
      </w:rPr>
    </w:lvl>
    <w:lvl w:ilvl="5">
      <w:start w:val="1"/>
      <w:numFmt w:val="decimal"/>
      <w:lvlText w:val="%1.%2.%3.%4.%5.%6."/>
      <w:lvlJc w:val="left"/>
      <w:pPr>
        <w:ind w:left="7050" w:hanging="1650"/>
      </w:pPr>
      <w:rPr>
        <w:rFonts w:cs="Times New Roman" w:hint="default"/>
      </w:rPr>
    </w:lvl>
    <w:lvl w:ilvl="6">
      <w:start w:val="1"/>
      <w:numFmt w:val="decimal"/>
      <w:lvlText w:val="%1.%2.%3.%4.%5.%6.%7."/>
      <w:lvlJc w:val="left"/>
      <w:pPr>
        <w:ind w:left="8130" w:hanging="1650"/>
      </w:pPr>
      <w:rPr>
        <w:rFonts w:cs="Times New Roman" w:hint="default"/>
      </w:rPr>
    </w:lvl>
    <w:lvl w:ilvl="7">
      <w:start w:val="1"/>
      <w:numFmt w:val="decimal"/>
      <w:lvlText w:val="%1.%2.%3.%4.%5.%6.%7.%8."/>
      <w:lvlJc w:val="left"/>
      <w:pPr>
        <w:ind w:left="9210" w:hanging="165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11B629D3"/>
    <w:multiLevelType w:val="hybridMultilevel"/>
    <w:tmpl w:val="DE6EA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54584"/>
    <w:multiLevelType w:val="hybridMultilevel"/>
    <w:tmpl w:val="E95E7570"/>
    <w:lvl w:ilvl="0" w:tplc="0427000F">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7" w15:restartNumberingAfterBreak="0">
    <w:nsid w:val="12F5673D"/>
    <w:multiLevelType w:val="hybridMultilevel"/>
    <w:tmpl w:val="B4800082"/>
    <w:lvl w:ilvl="0" w:tplc="222AE5C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DB074A"/>
    <w:multiLevelType w:val="hybridMultilevel"/>
    <w:tmpl w:val="A4C0DD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9191047"/>
    <w:multiLevelType w:val="multilevel"/>
    <w:tmpl w:val="F306BF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15353"/>
    <w:multiLevelType w:val="multilevel"/>
    <w:tmpl w:val="479E0C30"/>
    <w:lvl w:ilvl="0">
      <w:start w:val="1"/>
      <w:numFmt w:val="decimal"/>
      <w:suff w:val="nothing"/>
      <w:lvlText w:val="%1."/>
      <w:lvlJc w:val="left"/>
      <w:pPr>
        <w:ind w:left="1785" w:hanging="1065"/>
      </w:pPr>
      <w:rPr>
        <w:rFonts w:hint="default"/>
      </w:rPr>
    </w:lvl>
    <w:lvl w:ilvl="1">
      <w:start w:val="2"/>
      <w:numFmt w:val="decimal"/>
      <w:isLgl/>
      <w:suff w:val="nothing"/>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F6C1A56"/>
    <w:multiLevelType w:val="multilevel"/>
    <w:tmpl w:val="F70E5B46"/>
    <w:lvl w:ilvl="0">
      <w:start w:val="8"/>
      <w:numFmt w:val="decimal"/>
      <w:lvlText w:val="%1."/>
      <w:lvlJc w:val="left"/>
      <w:pPr>
        <w:tabs>
          <w:tab w:val="num" w:pos="360"/>
        </w:tabs>
        <w:ind w:left="360" w:hanging="360"/>
      </w:pPr>
    </w:lvl>
    <w:lvl w:ilvl="1">
      <w:start w:val="5"/>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2" w15:restartNumberingAfterBreak="0">
    <w:nsid w:val="22427258"/>
    <w:multiLevelType w:val="multilevel"/>
    <w:tmpl w:val="C9380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A4628F"/>
    <w:multiLevelType w:val="hybridMultilevel"/>
    <w:tmpl w:val="56D6C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04192"/>
    <w:multiLevelType w:val="hybridMultilevel"/>
    <w:tmpl w:val="AEAA2430"/>
    <w:lvl w:ilvl="0" w:tplc="B380D02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312468AE"/>
    <w:multiLevelType w:val="multilevel"/>
    <w:tmpl w:val="4D28837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BC5F89"/>
    <w:multiLevelType w:val="multilevel"/>
    <w:tmpl w:val="98E88E9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E36FA"/>
    <w:multiLevelType w:val="multilevel"/>
    <w:tmpl w:val="9CA4D9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65380"/>
    <w:multiLevelType w:val="hybridMultilevel"/>
    <w:tmpl w:val="39E8FE0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3EDA5F4C"/>
    <w:multiLevelType w:val="multilevel"/>
    <w:tmpl w:val="84BA581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4342F1B"/>
    <w:multiLevelType w:val="multilevel"/>
    <w:tmpl w:val="BD7AA4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DC35CC"/>
    <w:multiLevelType w:val="hybridMultilevel"/>
    <w:tmpl w:val="709211BA"/>
    <w:lvl w:ilvl="0" w:tplc="6CA2093A">
      <w:start w:val="1"/>
      <w:numFmt w:val="decimal"/>
      <w:suff w:val="nothing"/>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22086D"/>
    <w:multiLevelType w:val="hybridMultilevel"/>
    <w:tmpl w:val="EDD006A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3" w15:restartNumberingAfterBreak="0">
    <w:nsid w:val="5B187CEA"/>
    <w:multiLevelType w:val="hybridMultilevel"/>
    <w:tmpl w:val="9C96B0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EED7789"/>
    <w:multiLevelType w:val="hybridMultilevel"/>
    <w:tmpl w:val="96C22784"/>
    <w:lvl w:ilvl="0" w:tplc="588EC32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09A377F"/>
    <w:multiLevelType w:val="hybridMultilevel"/>
    <w:tmpl w:val="847E7730"/>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6FF15225"/>
    <w:multiLevelType w:val="hybridMultilevel"/>
    <w:tmpl w:val="0CC401DC"/>
    <w:lvl w:ilvl="0" w:tplc="8E665B6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27" w15:restartNumberingAfterBreak="0">
    <w:nsid w:val="726A11D5"/>
    <w:multiLevelType w:val="hybridMultilevel"/>
    <w:tmpl w:val="0B147666"/>
    <w:lvl w:ilvl="0" w:tplc="6B3A06E8">
      <w:start w:val="1"/>
      <w:numFmt w:val="decimal"/>
      <w:lvlText w:val="%1."/>
      <w:lvlJc w:val="left"/>
      <w:pPr>
        <w:tabs>
          <w:tab w:val="num" w:pos="810"/>
        </w:tabs>
        <w:ind w:left="810" w:hanging="45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60C098C"/>
    <w:multiLevelType w:val="hybridMultilevel"/>
    <w:tmpl w:val="15CCAC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38A0E5AC"/>
    <w:lvl w:ilvl="0">
      <w:start w:val="5"/>
      <w:numFmt w:val="decimal"/>
      <w:lvlText w:val="%1."/>
      <w:lvlJc w:val="left"/>
      <w:pPr>
        <w:tabs>
          <w:tab w:val="num" w:pos="1980"/>
        </w:tabs>
        <w:ind w:left="1980" w:hanging="360"/>
      </w:pPr>
      <w:rPr>
        <w:b/>
        <w:bCs/>
      </w:rPr>
    </w:lvl>
    <w:lvl w:ilvl="1">
      <w:start w:val="1"/>
      <w:numFmt w:val="decimal"/>
      <w:lvlText w:val="%1.%2."/>
      <w:lvlJc w:val="left"/>
      <w:pPr>
        <w:tabs>
          <w:tab w:val="num" w:pos="792"/>
        </w:tabs>
        <w:ind w:left="792" w:hanging="432"/>
      </w:pPr>
      <w:rPr>
        <w:i w:val="0"/>
        <w:iCs w:val="0"/>
        <w:strike w:val="0"/>
        <w:dstrike w:val="0"/>
        <w:u w:val="none"/>
        <w:effect w:val="none"/>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1403447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06035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82870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9214033">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86785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351396">
    <w:abstractNumId w:val="23"/>
  </w:num>
  <w:num w:numId="7" w16cid:durableId="26104776">
    <w:abstractNumId w:val="5"/>
  </w:num>
  <w:num w:numId="8" w16cid:durableId="240137130">
    <w:abstractNumId w:val="24"/>
  </w:num>
  <w:num w:numId="9" w16cid:durableId="1550069318">
    <w:abstractNumId w:val="21"/>
  </w:num>
  <w:num w:numId="10" w16cid:durableId="914240481">
    <w:abstractNumId w:val="25"/>
  </w:num>
  <w:num w:numId="11" w16cid:durableId="228465603">
    <w:abstractNumId w:val="3"/>
  </w:num>
  <w:num w:numId="12" w16cid:durableId="637927493">
    <w:abstractNumId w:val="14"/>
  </w:num>
  <w:num w:numId="13" w16cid:durableId="474029465">
    <w:abstractNumId w:val="27"/>
  </w:num>
  <w:num w:numId="14" w16cid:durableId="117917388">
    <w:abstractNumId w:val="10"/>
  </w:num>
  <w:num w:numId="15" w16cid:durableId="1478113153">
    <w:abstractNumId w:val="6"/>
  </w:num>
  <w:num w:numId="16" w16cid:durableId="464590896">
    <w:abstractNumId w:val="26"/>
  </w:num>
  <w:num w:numId="17" w16cid:durableId="1918320884">
    <w:abstractNumId w:val="0"/>
  </w:num>
  <w:num w:numId="18" w16cid:durableId="680280677">
    <w:abstractNumId w:val="13"/>
  </w:num>
  <w:num w:numId="19" w16cid:durableId="1825661356">
    <w:abstractNumId w:val="4"/>
  </w:num>
  <w:num w:numId="20" w16cid:durableId="1747335517">
    <w:abstractNumId w:val="18"/>
  </w:num>
  <w:num w:numId="21" w16cid:durableId="1028263635">
    <w:abstractNumId w:val="9"/>
  </w:num>
  <w:num w:numId="22" w16cid:durableId="836071041">
    <w:abstractNumId w:val="15"/>
  </w:num>
  <w:num w:numId="23" w16cid:durableId="786660482">
    <w:abstractNumId w:val="16"/>
  </w:num>
  <w:num w:numId="24" w16cid:durableId="482235954">
    <w:abstractNumId w:val="20"/>
  </w:num>
  <w:num w:numId="25" w16cid:durableId="985672371">
    <w:abstractNumId w:val="22"/>
  </w:num>
  <w:num w:numId="26" w16cid:durableId="1377927123">
    <w:abstractNumId w:val="8"/>
  </w:num>
  <w:num w:numId="27" w16cid:durableId="283464471">
    <w:abstractNumId w:val="12"/>
  </w:num>
  <w:num w:numId="28" w16cid:durableId="1510605520">
    <w:abstractNumId w:val="17"/>
  </w:num>
  <w:num w:numId="29" w16cid:durableId="139157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6048961">
    <w:abstractNumId w:val="7"/>
  </w:num>
  <w:num w:numId="31" w16cid:durableId="13113259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6"/>
    <w:rsid w:val="000003C6"/>
    <w:rsid w:val="00000447"/>
    <w:rsid w:val="00000B8B"/>
    <w:rsid w:val="000035D8"/>
    <w:rsid w:val="000071F9"/>
    <w:rsid w:val="00007DB6"/>
    <w:rsid w:val="00011374"/>
    <w:rsid w:val="00011BDF"/>
    <w:rsid w:val="00013A7B"/>
    <w:rsid w:val="00015CFE"/>
    <w:rsid w:val="00021F03"/>
    <w:rsid w:val="00026599"/>
    <w:rsid w:val="00026E09"/>
    <w:rsid w:val="00030160"/>
    <w:rsid w:val="00037B45"/>
    <w:rsid w:val="000407F4"/>
    <w:rsid w:val="00043D2C"/>
    <w:rsid w:val="000449B9"/>
    <w:rsid w:val="00045AE2"/>
    <w:rsid w:val="000465ED"/>
    <w:rsid w:val="00055BD8"/>
    <w:rsid w:val="00060571"/>
    <w:rsid w:val="00061559"/>
    <w:rsid w:val="000667DD"/>
    <w:rsid w:val="00066EF7"/>
    <w:rsid w:val="00070218"/>
    <w:rsid w:val="000732BB"/>
    <w:rsid w:val="000755E9"/>
    <w:rsid w:val="00077BC8"/>
    <w:rsid w:val="00080154"/>
    <w:rsid w:val="00083A4A"/>
    <w:rsid w:val="00092926"/>
    <w:rsid w:val="0009381C"/>
    <w:rsid w:val="000A3922"/>
    <w:rsid w:val="000A4E5F"/>
    <w:rsid w:val="000A6B39"/>
    <w:rsid w:val="000A72CB"/>
    <w:rsid w:val="000B3B3A"/>
    <w:rsid w:val="000B64A6"/>
    <w:rsid w:val="000B7001"/>
    <w:rsid w:val="000C0F0B"/>
    <w:rsid w:val="000C1555"/>
    <w:rsid w:val="000C19FE"/>
    <w:rsid w:val="000C1B1A"/>
    <w:rsid w:val="000C2DE8"/>
    <w:rsid w:val="000C7DE2"/>
    <w:rsid w:val="000D084D"/>
    <w:rsid w:val="000D2D1B"/>
    <w:rsid w:val="000D3FC3"/>
    <w:rsid w:val="000D4F21"/>
    <w:rsid w:val="000E3B80"/>
    <w:rsid w:val="000E4FCA"/>
    <w:rsid w:val="000E5237"/>
    <w:rsid w:val="000F1FFA"/>
    <w:rsid w:val="000F363A"/>
    <w:rsid w:val="000F63E3"/>
    <w:rsid w:val="001045CB"/>
    <w:rsid w:val="0010784C"/>
    <w:rsid w:val="0011580C"/>
    <w:rsid w:val="001163E7"/>
    <w:rsid w:val="00116E4E"/>
    <w:rsid w:val="0012107F"/>
    <w:rsid w:val="00123D09"/>
    <w:rsid w:val="00132080"/>
    <w:rsid w:val="00140237"/>
    <w:rsid w:val="001423B0"/>
    <w:rsid w:val="00142A62"/>
    <w:rsid w:val="00143D86"/>
    <w:rsid w:val="0014748D"/>
    <w:rsid w:val="00147A6A"/>
    <w:rsid w:val="00147D1E"/>
    <w:rsid w:val="00150A16"/>
    <w:rsid w:val="001525C9"/>
    <w:rsid w:val="00154A66"/>
    <w:rsid w:val="00156C4A"/>
    <w:rsid w:val="001652D6"/>
    <w:rsid w:val="00171CBC"/>
    <w:rsid w:val="00172ECD"/>
    <w:rsid w:val="001743E9"/>
    <w:rsid w:val="001750A5"/>
    <w:rsid w:val="00175486"/>
    <w:rsid w:val="001850CE"/>
    <w:rsid w:val="00187375"/>
    <w:rsid w:val="0019193D"/>
    <w:rsid w:val="001938D3"/>
    <w:rsid w:val="0019476A"/>
    <w:rsid w:val="001A5D35"/>
    <w:rsid w:val="001B0DD2"/>
    <w:rsid w:val="001B4391"/>
    <w:rsid w:val="001B67F6"/>
    <w:rsid w:val="001C39AD"/>
    <w:rsid w:val="001C7D6C"/>
    <w:rsid w:val="001E312A"/>
    <w:rsid w:val="001E334D"/>
    <w:rsid w:val="001E5288"/>
    <w:rsid w:val="001E588C"/>
    <w:rsid w:val="001E7B03"/>
    <w:rsid w:val="001E7F6D"/>
    <w:rsid w:val="001F3799"/>
    <w:rsid w:val="001F5882"/>
    <w:rsid w:val="001F6280"/>
    <w:rsid w:val="002005CB"/>
    <w:rsid w:val="002052DA"/>
    <w:rsid w:val="0021111F"/>
    <w:rsid w:val="002177E9"/>
    <w:rsid w:val="00222380"/>
    <w:rsid w:val="002239DA"/>
    <w:rsid w:val="00234957"/>
    <w:rsid w:val="002424D6"/>
    <w:rsid w:val="00247B4F"/>
    <w:rsid w:val="002523F6"/>
    <w:rsid w:val="00252B2E"/>
    <w:rsid w:val="00255542"/>
    <w:rsid w:val="00265AAD"/>
    <w:rsid w:val="002756C4"/>
    <w:rsid w:val="00280C8F"/>
    <w:rsid w:val="00283016"/>
    <w:rsid w:val="002831FD"/>
    <w:rsid w:val="002907A0"/>
    <w:rsid w:val="00292BB0"/>
    <w:rsid w:val="00294230"/>
    <w:rsid w:val="00297161"/>
    <w:rsid w:val="002A066E"/>
    <w:rsid w:val="002A23C3"/>
    <w:rsid w:val="002A26E8"/>
    <w:rsid w:val="002A68A4"/>
    <w:rsid w:val="002C39E1"/>
    <w:rsid w:val="002C3CB2"/>
    <w:rsid w:val="002C40D0"/>
    <w:rsid w:val="002C6294"/>
    <w:rsid w:val="002D2B2A"/>
    <w:rsid w:val="002D2DF6"/>
    <w:rsid w:val="002D3707"/>
    <w:rsid w:val="002D4D5D"/>
    <w:rsid w:val="002D63CA"/>
    <w:rsid w:val="002E06E3"/>
    <w:rsid w:val="002E0EA4"/>
    <w:rsid w:val="002E6D2F"/>
    <w:rsid w:val="002E75E0"/>
    <w:rsid w:val="002E7BE7"/>
    <w:rsid w:val="002F2590"/>
    <w:rsid w:val="002F7A60"/>
    <w:rsid w:val="0030091C"/>
    <w:rsid w:val="00301B01"/>
    <w:rsid w:val="00310F5F"/>
    <w:rsid w:val="00314599"/>
    <w:rsid w:val="003265F4"/>
    <w:rsid w:val="00332C8D"/>
    <w:rsid w:val="00337683"/>
    <w:rsid w:val="00340BA4"/>
    <w:rsid w:val="00352A6D"/>
    <w:rsid w:val="0035408F"/>
    <w:rsid w:val="00355329"/>
    <w:rsid w:val="003553C9"/>
    <w:rsid w:val="00357C9D"/>
    <w:rsid w:val="0036236F"/>
    <w:rsid w:val="00365A65"/>
    <w:rsid w:val="00382083"/>
    <w:rsid w:val="00382E1F"/>
    <w:rsid w:val="003832A8"/>
    <w:rsid w:val="00384086"/>
    <w:rsid w:val="003903D5"/>
    <w:rsid w:val="003918FA"/>
    <w:rsid w:val="0039532E"/>
    <w:rsid w:val="00397DB3"/>
    <w:rsid w:val="003A06D0"/>
    <w:rsid w:val="003A09A0"/>
    <w:rsid w:val="003A41BC"/>
    <w:rsid w:val="003A520D"/>
    <w:rsid w:val="003A69EF"/>
    <w:rsid w:val="003B0C15"/>
    <w:rsid w:val="003B1C62"/>
    <w:rsid w:val="003B604A"/>
    <w:rsid w:val="003C156C"/>
    <w:rsid w:val="003C3518"/>
    <w:rsid w:val="003C75BF"/>
    <w:rsid w:val="003D0267"/>
    <w:rsid w:val="003D5818"/>
    <w:rsid w:val="003D6636"/>
    <w:rsid w:val="003D7220"/>
    <w:rsid w:val="003E7FA7"/>
    <w:rsid w:val="003F483D"/>
    <w:rsid w:val="003F6B2C"/>
    <w:rsid w:val="003F71AB"/>
    <w:rsid w:val="00400F09"/>
    <w:rsid w:val="004072AF"/>
    <w:rsid w:val="00412523"/>
    <w:rsid w:val="00413093"/>
    <w:rsid w:val="00414CB1"/>
    <w:rsid w:val="004156F5"/>
    <w:rsid w:val="00421964"/>
    <w:rsid w:val="0042351C"/>
    <w:rsid w:val="0042433B"/>
    <w:rsid w:val="004278ED"/>
    <w:rsid w:val="00427ED2"/>
    <w:rsid w:val="004304AE"/>
    <w:rsid w:val="00435F0C"/>
    <w:rsid w:val="00436277"/>
    <w:rsid w:val="00436450"/>
    <w:rsid w:val="00442A61"/>
    <w:rsid w:val="00442F65"/>
    <w:rsid w:val="00443DE3"/>
    <w:rsid w:val="004453A1"/>
    <w:rsid w:val="0045242B"/>
    <w:rsid w:val="004528EE"/>
    <w:rsid w:val="0045332B"/>
    <w:rsid w:val="00461F05"/>
    <w:rsid w:val="00465B79"/>
    <w:rsid w:val="0046618F"/>
    <w:rsid w:val="0046673E"/>
    <w:rsid w:val="004729A6"/>
    <w:rsid w:val="00473041"/>
    <w:rsid w:val="00474A31"/>
    <w:rsid w:val="00476BE3"/>
    <w:rsid w:val="00482F55"/>
    <w:rsid w:val="00483360"/>
    <w:rsid w:val="00484AFC"/>
    <w:rsid w:val="0048631C"/>
    <w:rsid w:val="00486390"/>
    <w:rsid w:val="00492EDC"/>
    <w:rsid w:val="004A34DF"/>
    <w:rsid w:val="004B307B"/>
    <w:rsid w:val="004B3E17"/>
    <w:rsid w:val="004C18D2"/>
    <w:rsid w:val="004C35F4"/>
    <w:rsid w:val="004C3A74"/>
    <w:rsid w:val="004D0115"/>
    <w:rsid w:val="004D128D"/>
    <w:rsid w:val="004D5B13"/>
    <w:rsid w:val="004E420B"/>
    <w:rsid w:val="004F053C"/>
    <w:rsid w:val="004F07D1"/>
    <w:rsid w:val="004F28A7"/>
    <w:rsid w:val="005012CB"/>
    <w:rsid w:val="00501490"/>
    <w:rsid w:val="00501BE1"/>
    <w:rsid w:val="005023CA"/>
    <w:rsid w:val="00504D47"/>
    <w:rsid w:val="00506D39"/>
    <w:rsid w:val="00507047"/>
    <w:rsid w:val="00520052"/>
    <w:rsid w:val="00524D68"/>
    <w:rsid w:val="00531A63"/>
    <w:rsid w:val="00531AD9"/>
    <w:rsid w:val="0053244C"/>
    <w:rsid w:val="00536986"/>
    <w:rsid w:val="00537568"/>
    <w:rsid w:val="0054163A"/>
    <w:rsid w:val="00542B15"/>
    <w:rsid w:val="00544B72"/>
    <w:rsid w:val="00546E52"/>
    <w:rsid w:val="0055387D"/>
    <w:rsid w:val="00553A2C"/>
    <w:rsid w:val="00563552"/>
    <w:rsid w:val="0056413C"/>
    <w:rsid w:val="00564A25"/>
    <w:rsid w:val="00571575"/>
    <w:rsid w:val="00575344"/>
    <w:rsid w:val="005776B0"/>
    <w:rsid w:val="0058017F"/>
    <w:rsid w:val="005928D8"/>
    <w:rsid w:val="00592EAB"/>
    <w:rsid w:val="00594C3C"/>
    <w:rsid w:val="00594F03"/>
    <w:rsid w:val="005A0839"/>
    <w:rsid w:val="005A2E65"/>
    <w:rsid w:val="005A33FB"/>
    <w:rsid w:val="005A5AF9"/>
    <w:rsid w:val="005A71B7"/>
    <w:rsid w:val="005B274F"/>
    <w:rsid w:val="005B5A5D"/>
    <w:rsid w:val="005B683B"/>
    <w:rsid w:val="005C32D2"/>
    <w:rsid w:val="005D0326"/>
    <w:rsid w:val="005D4314"/>
    <w:rsid w:val="005E0C56"/>
    <w:rsid w:val="005E5F46"/>
    <w:rsid w:val="005E6C3C"/>
    <w:rsid w:val="005F1B98"/>
    <w:rsid w:val="005F2420"/>
    <w:rsid w:val="005F3084"/>
    <w:rsid w:val="005F3EBA"/>
    <w:rsid w:val="005F5AD8"/>
    <w:rsid w:val="005F60EE"/>
    <w:rsid w:val="00600559"/>
    <w:rsid w:val="006019B2"/>
    <w:rsid w:val="00613DEC"/>
    <w:rsid w:val="006156A7"/>
    <w:rsid w:val="00615FA4"/>
    <w:rsid w:val="0062389F"/>
    <w:rsid w:val="006274CD"/>
    <w:rsid w:val="006306F2"/>
    <w:rsid w:val="00632851"/>
    <w:rsid w:val="00632B36"/>
    <w:rsid w:val="006457CF"/>
    <w:rsid w:val="00645A53"/>
    <w:rsid w:val="0065442F"/>
    <w:rsid w:val="00656393"/>
    <w:rsid w:val="00665047"/>
    <w:rsid w:val="00680CB9"/>
    <w:rsid w:val="00681A52"/>
    <w:rsid w:val="00684754"/>
    <w:rsid w:val="00685A9B"/>
    <w:rsid w:val="006864B3"/>
    <w:rsid w:val="006905E3"/>
    <w:rsid w:val="006912D5"/>
    <w:rsid w:val="00694288"/>
    <w:rsid w:val="00696167"/>
    <w:rsid w:val="006964E4"/>
    <w:rsid w:val="006B38B3"/>
    <w:rsid w:val="006B505F"/>
    <w:rsid w:val="006B5BF7"/>
    <w:rsid w:val="006C2A02"/>
    <w:rsid w:val="006C3890"/>
    <w:rsid w:val="006D07C9"/>
    <w:rsid w:val="006E07EF"/>
    <w:rsid w:val="006E1AA5"/>
    <w:rsid w:val="006E20AC"/>
    <w:rsid w:val="006E3C39"/>
    <w:rsid w:val="006E7E98"/>
    <w:rsid w:val="006F1AEE"/>
    <w:rsid w:val="006F280A"/>
    <w:rsid w:val="006F63B5"/>
    <w:rsid w:val="007000C0"/>
    <w:rsid w:val="007001DA"/>
    <w:rsid w:val="00703EC5"/>
    <w:rsid w:val="00704068"/>
    <w:rsid w:val="00705521"/>
    <w:rsid w:val="0071051A"/>
    <w:rsid w:val="00711F07"/>
    <w:rsid w:val="00712F61"/>
    <w:rsid w:val="00717CC8"/>
    <w:rsid w:val="0075095C"/>
    <w:rsid w:val="007509F8"/>
    <w:rsid w:val="00755601"/>
    <w:rsid w:val="00760ECF"/>
    <w:rsid w:val="00766D8D"/>
    <w:rsid w:val="007725E9"/>
    <w:rsid w:val="0077412D"/>
    <w:rsid w:val="00790E60"/>
    <w:rsid w:val="0079483B"/>
    <w:rsid w:val="007A54EA"/>
    <w:rsid w:val="007B24E8"/>
    <w:rsid w:val="007B3FBF"/>
    <w:rsid w:val="007B6FE0"/>
    <w:rsid w:val="007C1D3F"/>
    <w:rsid w:val="007C2BAC"/>
    <w:rsid w:val="007C43B9"/>
    <w:rsid w:val="007D0DAA"/>
    <w:rsid w:val="007D7B9B"/>
    <w:rsid w:val="007E1173"/>
    <w:rsid w:val="007E45C1"/>
    <w:rsid w:val="007E5939"/>
    <w:rsid w:val="007E6DC6"/>
    <w:rsid w:val="007E7E84"/>
    <w:rsid w:val="007F27AB"/>
    <w:rsid w:val="007F28A8"/>
    <w:rsid w:val="007F5EB1"/>
    <w:rsid w:val="00805AF4"/>
    <w:rsid w:val="00805ED8"/>
    <w:rsid w:val="00805F8D"/>
    <w:rsid w:val="00811F6A"/>
    <w:rsid w:val="00812347"/>
    <w:rsid w:val="0081307A"/>
    <w:rsid w:val="008130AA"/>
    <w:rsid w:val="0082064B"/>
    <w:rsid w:val="0082587E"/>
    <w:rsid w:val="00826E98"/>
    <w:rsid w:val="00833F4F"/>
    <w:rsid w:val="0084125A"/>
    <w:rsid w:val="0084481C"/>
    <w:rsid w:val="008459A6"/>
    <w:rsid w:val="00845BF0"/>
    <w:rsid w:val="00847D95"/>
    <w:rsid w:val="008528DB"/>
    <w:rsid w:val="00855E9D"/>
    <w:rsid w:val="008568AD"/>
    <w:rsid w:val="00857875"/>
    <w:rsid w:val="00860223"/>
    <w:rsid w:val="00867F8C"/>
    <w:rsid w:val="00872C1F"/>
    <w:rsid w:val="00874940"/>
    <w:rsid w:val="00874FC6"/>
    <w:rsid w:val="00876243"/>
    <w:rsid w:val="00876E7A"/>
    <w:rsid w:val="008823B8"/>
    <w:rsid w:val="0089703A"/>
    <w:rsid w:val="008A5D64"/>
    <w:rsid w:val="008B490A"/>
    <w:rsid w:val="008B49A1"/>
    <w:rsid w:val="008B7412"/>
    <w:rsid w:val="008C17A2"/>
    <w:rsid w:val="008C24F5"/>
    <w:rsid w:val="008C3CC7"/>
    <w:rsid w:val="008C6A59"/>
    <w:rsid w:val="008D0380"/>
    <w:rsid w:val="008D4AA6"/>
    <w:rsid w:val="008D5349"/>
    <w:rsid w:val="008D5F1A"/>
    <w:rsid w:val="008D681E"/>
    <w:rsid w:val="008D70DF"/>
    <w:rsid w:val="008E0489"/>
    <w:rsid w:val="008E17AF"/>
    <w:rsid w:val="008F4633"/>
    <w:rsid w:val="008F4B81"/>
    <w:rsid w:val="008F617F"/>
    <w:rsid w:val="008F7673"/>
    <w:rsid w:val="00901FE5"/>
    <w:rsid w:val="00904552"/>
    <w:rsid w:val="00907DEE"/>
    <w:rsid w:val="009129EF"/>
    <w:rsid w:val="00913958"/>
    <w:rsid w:val="009141D9"/>
    <w:rsid w:val="00925A91"/>
    <w:rsid w:val="0092608B"/>
    <w:rsid w:val="00932616"/>
    <w:rsid w:val="00933943"/>
    <w:rsid w:val="0093435D"/>
    <w:rsid w:val="009406C3"/>
    <w:rsid w:val="00942A59"/>
    <w:rsid w:val="00951DFF"/>
    <w:rsid w:val="00964944"/>
    <w:rsid w:val="00966608"/>
    <w:rsid w:val="00972CE3"/>
    <w:rsid w:val="00975547"/>
    <w:rsid w:val="00975E95"/>
    <w:rsid w:val="009843C3"/>
    <w:rsid w:val="00987825"/>
    <w:rsid w:val="009A48A5"/>
    <w:rsid w:val="009B65A3"/>
    <w:rsid w:val="009C143A"/>
    <w:rsid w:val="009C147D"/>
    <w:rsid w:val="009C542D"/>
    <w:rsid w:val="009C6E34"/>
    <w:rsid w:val="009D02BF"/>
    <w:rsid w:val="009D1EA8"/>
    <w:rsid w:val="009D4012"/>
    <w:rsid w:val="009E113B"/>
    <w:rsid w:val="009E3416"/>
    <w:rsid w:val="009E4849"/>
    <w:rsid w:val="009E60CA"/>
    <w:rsid w:val="009F348E"/>
    <w:rsid w:val="009F45CB"/>
    <w:rsid w:val="00A00470"/>
    <w:rsid w:val="00A01597"/>
    <w:rsid w:val="00A01D8C"/>
    <w:rsid w:val="00A04069"/>
    <w:rsid w:val="00A04770"/>
    <w:rsid w:val="00A1195C"/>
    <w:rsid w:val="00A230CB"/>
    <w:rsid w:val="00A259B2"/>
    <w:rsid w:val="00A26457"/>
    <w:rsid w:val="00A3400D"/>
    <w:rsid w:val="00A372AA"/>
    <w:rsid w:val="00A4091A"/>
    <w:rsid w:val="00A41F75"/>
    <w:rsid w:val="00A43337"/>
    <w:rsid w:val="00A4645B"/>
    <w:rsid w:val="00A50034"/>
    <w:rsid w:val="00A51B31"/>
    <w:rsid w:val="00A53118"/>
    <w:rsid w:val="00A5777B"/>
    <w:rsid w:val="00A604D6"/>
    <w:rsid w:val="00A63E61"/>
    <w:rsid w:val="00A64C1F"/>
    <w:rsid w:val="00A67F60"/>
    <w:rsid w:val="00A70127"/>
    <w:rsid w:val="00A7042E"/>
    <w:rsid w:val="00A73E1E"/>
    <w:rsid w:val="00A83719"/>
    <w:rsid w:val="00A837AB"/>
    <w:rsid w:val="00A844E4"/>
    <w:rsid w:val="00A859FD"/>
    <w:rsid w:val="00A8625F"/>
    <w:rsid w:val="00A9181E"/>
    <w:rsid w:val="00A939E5"/>
    <w:rsid w:val="00A95BCB"/>
    <w:rsid w:val="00AA6849"/>
    <w:rsid w:val="00AA71C4"/>
    <w:rsid w:val="00AB48A7"/>
    <w:rsid w:val="00AB4A89"/>
    <w:rsid w:val="00AB6D03"/>
    <w:rsid w:val="00AC2BC4"/>
    <w:rsid w:val="00AC60EA"/>
    <w:rsid w:val="00AC6488"/>
    <w:rsid w:val="00AD1EC3"/>
    <w:rsid w:val="00AD222F"/>
    <w:rsid w:val="00AD6A8D"/>
    <w:rsid w:val="00AE3B27"/>
    <w:rsid w:val="00AE4474"/>
    <w:rsid w:val="00AE69C2"/>
    <w:rsid w:val="00AF26C8"/>
    <w:rsid w:val="00AF5EB8"/>
    <w:rsid w:val="00AF5EFA"/>
    <w:rsid w:val="00AF65AC"/>
    <w:rsid w:val="00B02824"/>
    <w:rsid w:val="00B06081"/>
    <w:rsid w:val="00B063AE"/>
    <w:rsid w:val="00B068FF"/>
    <w:rsid w:val="00B12060"/>
    <w:rsid w:val="00B12E34"/>
    <w:rsid w:val="00B208E7"/>
    <w:rsid w:val="00B241CA"/>
    <w:rsid w:val="00B24ED3"/>
    <w:rsid w:val="00B25EC5"/>
    <w:rsid w:val="00B2756F"/>
    <w:rsid w:val="00B33A78"/>
    <w:rsid w:val="00B33D9F"/>
    <w:rsid w:val="00B41841"/>
    <w:rsid w:val="00B4198F"/>
    <w:rsid w:val="00B46BCF"/>
    <w:rsid w:val="00B51C63"/>
    <w:rsid w:val="00B5243F"/>
    <w:rsid w:val="00B55A76"/>
    <w:rsid w:val="00B610BB"/>
    <w:rsid w:val="00B648D0"/>
    <w:rsid w:val="00B64A4F"/>
    <w:rsid w:val="00B6542E"/>
    <w:rsid w:val="00B66D98"/>
    <w:rsid w:val="00B7300B"/>
    <w:rsid w:val="00B85135"/>
    <w:rsid w:val="00B97AE6"/>
    <w:rsid w:val="00BA0415"/>
    <w:rsid w:val="00BA080B"/>
    <w:rsid w:val="00BB41A2"/>
    <w:rsid w:val="00BB5365"/>
    <w:rsid w:val="00BB5765"/>
    <w:rsid w:val="00BB65B6"/>
    <w:rsid w:val="00BB754E"/>
    <w:rsid w:val="00BB7E6D"/>
    <w:rsid w:val="00BB7FC1"/>
    <w:rsid w:val="00BC3651"/>
    <w:rsid w:val="00BC5FB0"/>
    <w:rsid w:val="00BD1E3B"/>
    <w:rsid w:val="00BD3842"/>
    <w:rsid w:val="00BD6032"/>
    <w:rsid w:val="00BE08E3"/>
    <w:rsid w:val="00BE4FDD"/>
    <w:rsid w:val="00BE6328"/>
    <w:rsid w:val="00BF323B"/>
    <w:rsid w:val="00BF3B00"/>
    <w:rsid w:val="00BF3E5F"/>
    <w:rsid w:val="00C00888"/>
    <w:rsid w:val="00C050E1"/>
    <w:rsid w:val="00C07692"/>
    <w:rsid w:val="00C17BDE"/>
    <w:rsid w:val="00C20B44"/>
    <w:rsid w:val="00C30176"/>
    <w:rsid w:val="00C34386"/>
    <w:rsid w:val="00C37116"/>
    <w:rsid w:val="00C37FD8"/>
    <w:rsid w:val="00C4121B"/>
    <w:rsid w:val="00C42513"/>
    <w:rsid w:val="00C4432A"/>
    <w:rsid w:val="00C45BAA"/>
    <w:rsid w:val="00C46995"/>
    <w:rsid w:val="00C473D4"/>
    <w:rsid w:val="00C6208D"/>
    <w:rsid w:val="00C6690C"/>
    <w:rsid w:val="00C66D58"/>
    <w:rsid w:val="00C722D8"/>
    <w:rsid w:val="00C730F6"/>
    <w:rsid w:val="00C74D53"/>
    <w:rsid w:val="00C767F4"/>
    <w:rsid w:val="00C77634"/>
    <w:rsid w:val="00C84864"/>
    <w:rsid w:val="00C86D8C"/>
    <w:rsid w:val="00CA11F6"/>
    <w:rsid w:val="00CA3B25"/>
    <w:rsid w:val="00CA51C8"/>
    <w:rsid w:val="00CA574C"/>
    <w:rsid w:val="00CB0869"/>
    <w:rsid w:val="00CB5F9F"/>
    <w:rsid w:val="00CC5220"/>
    <w:rsid w:val="00CC5D21"/>
    <w:rsid w:val="00CC6161"/>
    <w:rsid w:val="00CD0CD9"/>
    <w:rsid w:val="00CD2DF6"/>
    <w:rsid w:val="00CD64AB"/>
    <w:rsid w:val="00CD711E"/>
    <w:rsid w:val="00CE1291"/>
    <w:rsid w:val="00CE51B7"/>
    <w:rsid w:val="00CE6A97"/>
    <w:rsid w:val="00CE7417"/>
    <w:rsid w:val="00CF276B"/>
    <w:rsid w:val="00CF5D7D"/>
    <w:rsid w:val="00D03715"/>
    <w:rsid w:val="00D0481D"/>
    <w:rsid w:val="00D051BA"/>
    <w:rsid w:val="00D07B38"/>
    <w:rsid w:val="00D1126D"/>
    <w:rsid w:val="00D16F9F"/>
    <w:rsid w:val="00D2261F"/>
    <w:rsid w:val="00D26659"/>
    <w:rsid w:val="00D309B3"/>
    <w:rsid w:val="00D311F2"/>
    <w:rsid w:val="00D3350D"/>
    <w:rsid w:val="00D34393"/>
    <w:rsid w:val="00D40D37"/>
    <w:rsid w:val="00D537D4"/>
    <w:rsid w:val="00D562C9"/>
    <w:rsid w:val="00D57634"/>
    <w:rsid w:val="00D57CFB"/>
    <w:rsid w:val="00D626E1"/>
    <w:rsid w:val="00D63FD2"/>
    <w:rsid w:val="00D73071"/>
    <w:rsid w:val="00D77F5F"/>
    <w:rsid w:val="00D801EA"/>
    <w:rsid w:val="00D8431F"/>
    <w:rsid w:val="00D8490F"/>
    <w:rsid w:val="00D853D0"/>
    <w:rsid w:val="00D86A17"/>
    <w:rsid w:val="00D94E3A"/>
    <w:rsid w:val="00D97E3D"/>
    <w:rsid w:val="00DA0EA8"/>
    <w:rsid w:val="00DA2866"/>
    <w:rsid w:val="00DA2ED4"/>
    <w:rsid w:val="00DA534B"/>
    <w:rsid w:val="00DB271D"/>
    <w:rsid w:val="00DB3A23"/>
    <w:rsid w:val="00DC2067"/>
    <w:rsid w:val="00DC4738"/>
    <w:rsid w:val="00DC4750"/>
    <w:rsid w:val="00DD0B5D"/>
    <w:rsid w:val="00DD52D8"/>
    <w:rsid w:val="00DD64A8"/>
    <w:rsid w:val="00DE3E51"/>
    <w:rsid w:val="00DE48B2"/>
    <w:rsid w:val="00DE7745"/>
    <w:rsid w:val="00DE7D5C"/>
    <w:rsid w:val="00DF4A3B"/>
    <w:rsid w:val="00DF51D7"/>
    <w:rsid w:val="00DF629D"/>
    <w:rsid w:val="00E002BF"/>
    <w:rsid w:val="00E00AA8"/>
    <w:rsid w:val="00E05F2B"/>
    <w:rsid w:val="00E1244F"/>
    <w:rsid w:val="00E13398"/>
    <w:rsid w:val="00E15DB2"/>
    <w:rsid w:val="00E16709"/>
    <w:rsid w:val="00E2252A"/>
    <w:rsid w:val="00E34A3B"/>
    <w:rsid w:val="00E35A86"/>
    <w:rsid w:val="00E35E41"/>
    <w:rsid w:val="00E4052C"/>
    <w:rsid w:val="00E4224A"/>
    <w:rsid w:val="00E42A75"/>
    <w:rsid w:val="00E560C4"/>
    <w:rsid w:val="00E56A3D"/>
    <w:rsid w:val="00E57FA0"/>
    <w:rsid w:val="00E63E9B"/>
    <w:rsid w:val="00E65544"/>
    <w:rsid w:val="00E70B29"/>
    <w:rsid w:val="00E71A3C"/>
    <w:rsid w:val="00E7697A"/>
    <w:rsid w:val="00E77914"/>
    <w:rsid w:val="00E77FBB"/>
    <w:rsid w:val="00E8168D"/>
    <w:rsid w:val="00E81E65"/>
    <w:rsid w:val="00E82D66"/>
    <w:rsid w:val="00E841D3"/>
    <w:rsid w:val="00E85352"/>
    <w:rsid w:val="00E92435"/>
    <w:rsid w:val="00E93F71"/>
    <w:rsid w:val="00E964C8"/>
    <w:rsid w:val="00E972BB"/>
    <w:rsid w:val="00EA1904"/>
    <w:rsid w:val="00EA304D"/>
    <w:rsid w:val="00EA6C1B"/>
    <w:rsid w:val="00EA7C9F"/>
    <w:rsid w:val="00EB179A"/>
    <w:rsid w:val="00EB221D"/>
    <w:rsid w:val="00EB3787"/>
    <w:rsid w:val="00EB45E2"/>
    <w:rsid w:val="00EC5AB7"/>
    <w:rsid w:val="00EC63FD"/>
    <w:rsid w:val="00ED129A"/>
    <w:rsid w:val="00EE54C6"/>
    <w:rsid w:val="00EE6C1F"/>
    <w:rsid w:val="00EF16FC"/>
    <w:rsid w:val="00EF7949"/>
    <w:rsid w:val="00EF7EFD"/>
    <w:rsid w:val="00F00183"/>
    <w:rsid w:val="00F033AF"/>
    <w:rsid w:val="00F038CA"/>
    <w:rsid w:val="00F06FC2"/>
    <w:rsid w:val="00F07B79"/>
    <w:rsid w:val="00F07FB1"/>
    <w:rsid w:val="00F12D10"/>
    <w:rsid w:val="00F16D11"/>
    <w:rsid w:val="00F175B7"/>
    <w:rsid w:val="00F20E24"/>
    <w:rsid w:val="00F21B7B"/>
    <w:rsid w:val="00F2250F"/>
    <w:rsid w:val="00F24893"/>
    <w:rsid w:val="00F2520C"/>
    <w:rsid w:val="00F27F51"/>
    <w:rsid w:val="00F429D5"/>
    <w:rsid w:val="00F50268"/>
    <w:rsid w:val="00F51B23"/>
    <w:rsid w:val="00F5306F"/>
    <w:rsid w:val="00F5437A"/>
    <w:rsid w:val="00F557C7"/>
    <w:rsid w:val="00F5666F"/>
    <w:rsid w:val="00F604EA"/>
    <w:rsid w:val="00F627B0"/>
    <w:rsid w:val="00F670F1"/>
    <w:rsid w:val="00F71533"/>
    <w:rsid w:val="00F72280"/>
    <w:rsid w:val="00F75FC2"/>
    <w:rsid w:val="00F772FE"/>
    <w:rsid w:val="00F81837"/>
    <w:rsid w:val="00F83988"/>
    <w:rsid w:val="00F84EAE"/>
    <w:rsid w:val="00F8518C"/>
    <w:rsid w:val="00F851BD"/>
    <w:rsid w:val="00F9341E"/>
    <w:rsid w:val="00FA0875"/>
    <w:rsid w:val="00FA45FC"/>
    <w:rsid w:val="00FA67A5"/>
    <w:rsid w:val="00FA7365"/>
    <w:rsid w:val="00FB625A"/>
    <w:rsid w:val="00FB6DB7"/>
    <w:rsid w:val="00FC0DEF"/>
    <w:rsid w:val="00FC2CF3"/>
    <w:rsid w:val="00FC2E89"/>
    <w:rsid w:val="00FC3C7A"/>
    <w:rsid w:val="00FC5901"/>
    <w:rsid w:val="00FC63D5"/>
    <w:rsid w:val="00FC69B3"/>
    <w:rsid w:val="00FD187B"/>
    <w:rsid w:val="00FE1211"/>
    <w:rsid w:val="00FE4192"/>
    <w:rsid w:val="00FE77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D8388"/>
  <w15:chartTrackingRefBased/>
  <w15:docId w15:val="{93573EF2-3E91-4A6D-A036-A1D59836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27AB"/>
    <w:rPr>
      <w:rFonts w:eastAsia="Times New Roman"/>
      <w:sz w:val="24"/>
      <w:szCs w:val="24"/>
    </w:rPr>
  </w:style>
  <w:style w:type="paragraph" w:styleId="Antrat1">
    <w:name w:val="heading 1"/>
    <w:basedOn w:val="prastasis"/>
    <w:next w:val="prastasis"/>
    <w:link w:val="Antrat1Diagrama"/>
    <w:uiPriority w:val="99"/>
    <w:qFormat/>
    <w:rsid w:val="007F27AB"/>
    <w:pPr>
      <w:keepNext/>
      <w:spacing w:before="360" w:after="360"/>
      <w:jc w:val="center"/>
      <w:outlineLvl w:val="0"/>
    </w:pPr>
    <w:rPr>
      <w:sz w:val="28"/>
      <w:szCs w:val="28"/>
      <w:lang w:eastAsia="en-US"/>
    </w:rPr>
  </w:style>
  <w:style w:type="paragraph" w:styleId="Antrat2">
    <w:name w:val="heading 2"/>
    <w:aliases w:val="Title Header2"/>
    <w:basedOn w:val="prastasis"/>
    <w:next w:val="prastasis"/>
    <w:link w:val="Antrat2Diagrama"/>
    <w:uiPriority w:val="99"/>
    <w:qFormat/>
    <w:rsid w:val="007F27AB"/>
    <w:pPr>
      <w:jc w:val="both"/>
      <w:outlineLvl w:val="1"/>
    </w:pPr>
    <w:rPr>
      <w:lang w:eastAsia="en-US"/>
    </w:rPr>
  </w:style>
  <w:style w:type="paragraph" w:styleId="Antrat3">
    <w:name w:val="heading 3"/>
    <w:basedOn w:val="prastasis"/>
    <w:next w:val="prastasis"/>
    <w:qFormat/>
    <w:rsid w:val="00EE6C1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171CBC"/>
    <w:pPr>
      <w:keepNext/>
      <w:spacing w:before="240" w:after="60"/>
      <w:outlineLvl w:val="3"/>
    </w:pPr>
    <w:rPr>
      <w:b/>
      <w:bCs/>
      <w:sz w:val="28"/>
      <w:szCs w:val="28"/>
    </w:rPr>
  </w:style>
  <w:style w:type="paragraph" w:styleId="Antrat9">
    <w:name w:val="heading 9"/>
    <w:basedOn w:val="prastasis"/>
    <w:next w:val="prastasis"/>
    <w:qFormat/>
    <w:rsid w:val="00C008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27AB"/>
    <w:rPr>
      <w:rFonts w:eastAsia="Times New Roman"/>
      <w:sz w:val="20"/>
      <w:szCs w:val="20"/>
    </w:rPr>
  </w:style>
  <w:style w:type="character" w:customStyle="1" w:styleId="Antrat2Diagrama">
    <w:name w:val="Antraštė 2 Diagrama"/>
    <w:aliases w:val="Title Header2 Diagrama"/>
    <w:link w:val="Antrat2"/>
    <w:uiPriority w:val="99"/>
    <w:semiHidden/>
    <w:locked/>
    <w:rsid w:val="007F27AB"/>
    <w:rPr>
      <w:rFonts w:eastAsia="Times New Roman"/>
      <w:sz w:val="20"/>
      <w:szCs w:val="20"/>
    </w:rPr>
  </w:style>
  <w:style w:type="character" w:styleId="Hipersaitas">
    <w:name w:val="Hyperlink"/>
    <w:uiPriority w:val="99"/>
    <w:semiHidden/>
    <w:rsid w:val="007F27AB"/>
    <w:rPr>
      <w:color w:val="0000FF"/>
      <w:u w:val="single"/>
    </w:rPr>
  </w:style>
  <w:style w:type="paragraph" w:styleId="Turinys1">
    <w:name w:val="toc 1"/>
    <w:basedOn w:val="prastasis"/>
    <w:next w:val="prastasis"/>
    <w:autoRedefine/>
    <w:uiPriority w:val="99"/>
    <w:semiHidden/>
    <w:rsid w:val="00E70B29"/>
    <w:pPr>
      <w:tabs>
        <w:tab w:val="right" w:pos="8630"/>
      </w:tabs>
    </w:pPr>
    <w:rPr>
      <w:noProof/>
      <w:lang w:eastAsia="en-US"/>
    </w:rPr>
  </w:style>
  <w:style w:type="paragraph" w:styleId="Antrats">
    <w:name w:val="header"/>
    <w:basedOn w:val="prastasis"/>
    <w:link w:val="AntratsDiagrama"/>
    <w:uiPriority w:val="99"/>
    <w:rsid w:val="007F27AB"/>
    <w:pPr>
      <w:widowControl w:val="0"/>
      <w:tabs>
        <w:tab w:val="center" w:pos="4153"/>
        <w:tab w:val="right" w:pos="8306"/>
      </w:tabs>
      <w:spacing w:after="20"/>
      <w:jc w:val="both"/>
    </w:pPr>
    <w:rPr>
      <w:lang w:eastAsia="en-US"/>
    </w:rPr>
  </w:style>
  <w:style w:type="character" w:customStyle="1" w:styleId="AntratsDiagrama">
    <w:name w:val="Antraštės Diagrama"/>
    <w:link w:val="Antrats"/>
    <w:uiPriority w:val="99"/>
    <w:locked/>
    <w:rsid w:val="007F27AB"/>
    <w:rPr>
      <w:rFonts w:eastAsia="Times New Roman"/>
      <w:sz w:val="20"/>
      <w:szCs w:val="20"/>
    </w:rPr>
  </w:style>
  <w:style w:type="paragraph" w:styleId="Porat">
    <w:name w:val="footer"/>
    <w:basedOn w:val="prastasis"/>
    <w:link w:val="PoratDiagrama"/>
    <w:uiPriority w:val="99"/>
    <w:rsid w:val="007F27AB"/>
    <w:pPr>
      <w:tabs>
        <w:tab w:val="center" w:pos="4320"/>
        <w:tab w:val="right" w:pos="8640"/>
      </w:tabs>
    </w:pPr>
  </w:style>
  <w:style w:type="character" w:customStyle="1" w:styleId="PoratDiagrama">
    <w:name w:val="Poraštė Diagrama"/>
    <w:link w:val="Porat"/>
    <w:uiPriority w:val="99"/>
    <w:locked/>
    <w:rsid w:val="007F27AB"/>
    <w:rPr>
      <w:rFonts w:eastAsia="Times New Roman"/>
      <w:sz w:val="20"/>
      <w:szCs w:val="20"/>
      <w:lang w:val="x-none" w:eastAsia="lt-LT"/>
    </w:rPr>
  </w:style>
  <w:style w:type="paragraph" w:customStyle="1" w:styleId="Point1">
    <w:name w:val="Point 1"/>
    <w:basedOn w:val="prastasis"/>
    <w:uiPriority w:val="99"/>
    <w:rsid w:val="007F27AB"/>
    <w:pPr>
      <w:spacing w:before="120" w:after="120"/>
      <w:ind w:left="1418" w:hanging="567"/>
      <w:jc w:val="both"/>
    </w:pPr>
    <w:rPr>
      <w:lang w:val="en-GB" w:eastAsia="en-US"/>
    </w:rPr>
  </w:style>
  <w:style w:type="paragraph" w:customStyle="1" w:styleId="Pagrindinistekstas1">
    <w:name w:val="Pagrindinis tekstas1"/>
    <w:uiPriority w:val="99"/>
    <w:rsid w:val="007F27AB"/>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7F27AB"/>
    <w:pPr>
      <w:suppressAutoHyphens/>
      <w:autoSpaceDE w:val="0"/>
      <w:jc w:val="center"/>
    </w:pPr>
    <w:rPr>
      <w:rFonts w:ascii="TimesLT" w:hAnsi="TimesLT" w:cs="TimesLT"/>
      <w:b/>
      <w:bCs/>
      <w:sz w:val="20"/>
      <w:szCs w:val="20"/>
      <w:lang w:val="en-US" w:eastAsia="ar-SA"/>
    </w:rPr>
  </w:style>
  <w:style w:type="paragraph" w:customStyle="1" w:styleId="DiagramaDiagrama">
    <w:name w:val="Diagrama Diagrama"/>
    <w:basedOn w:val="prastasis"/>
    <w:uiPriority w:val="99"/>
    <w:rsid w:val="002E75E0"/>
    <w:pPr>
      <w:spacing w:after="160" w:line="240" w:lineRule="exact"/>
    </w:pPr>
    <w:rPr>
      <w:rFonts w:ascii="Tahoma" w:hAnsi="Tahoma" w:cs="Tahoma"/>
      <w:sz w:val="20"/>
      <w:szCs w:val="20"/>
      <w:lang w:val="en-US" w:eastAsia="en-US"/>
    </w:rPr>
  </w:style>
  <w:style w:type="character" w:customStyle="1" w:styleId="Char10">
    <w:name w:val="Char10"/>
    <w:uiPriority w:val="99"/>
    <w:rsid w:val="002E75E0"/>
    <w:rPr>
      <w:rFonts w:eastAsia="Times New Roman"/>
      <w:sz w:val="20"/>
      <w:szCs w:val="20"/>
    </w:rPr>
  </w:style>
  <w:style w:type="paragraph" w:customStyle="1" w:styleId="Sraopastraipa1">
    <w:name w:val="Sąrašo pastraipa1"/>
    <w:basedOn w:val="prastasis"/>
    <w:uiPriority w:val="99"/>
    <w:qFormat/>
    <w:rsid w:val="00FD187B"/>
    <w:pPr>
      <w:ind w:left="720"/>
    </w:pPr>
  </w:style>
  <w:style w:type="paragraph" w:customStyle="1" w:styleId="CharCharDiagramaCharCharDiagrama">
    <w:name w:val="Char Char Diagrama Char Char Diagrama"/>
    <w:basedOn w:val="prastasis"/>
    <w:uiPriority w:val="99"/>
    <w:rsid w:val="00007DB6"/>
    <w:pPr>
      <w:spacing w:after="160" w:line="240" w:lineRule="exact"/>
    </w:pPr>
    <w:rPr>
      <w:rFonts w:ascii="Tahoma" w:eastAsia="Calibri" w:hAnsi="Tahoma" w:cs="Tahoma"/>
      <w:sz w:val="20"/>
      <w:szCs w:val="20"/>
      <w:lang w:val="en-US" w:eastAsia="en-US"/>
    </w:rPr>
  </w:style>
  <w:style w:type="character" w:customStyle="1" w:styleId="CharChar5">
    <w:name w:val="Char Char5"/>
    <w:semiHidden/>
    <w:rsid w:val="00EF7949"/>
    <w:rPr>
      <w:sz w:val="24"/>
      <w:lang w:val="lt-LT" w:eastAsia="lt-LT" w:bidi="ar-SA"/>
    </w:rPr>
  </w:style>
  <w:style w:type="paragraph" w:customStyle="1" w:styleId="DiagramaCharCharCharChar">
    <w:name w:val="Diagrama Char Char Char Char"/>
    <w:basedOn w:val="prastasis"/>
    <w:rsid w:val="000667DD"/>
    <w:pPr>
      <w:spacing w:after="160" w:line="240" w:lineRule="exact"/>
    </w:pPr>
    <w:rPr>
      <w:rFonts w:ascii="Tahoma" w:hAnsi="Tahoma"/>
      <w:sz w:val="20"/>
      <w:szCs w:val="20"/>
      <w:lang w:val="en-US" w:eastAsia="en-US"/>
    </w:rPr>
  </w:style>
  <w:style w:type="paragraph" w:customStyle="1" w:styleId="CharCharDiagrama">
    <w:name w:val="Char Char Diagrama"/>
    <w:basedOn w:val="prastasis"/>
    <w:rsid w:val="000667DD"/>
    <w:pPr>
      <w:spacing w:after="160" w:line="240" w:lineRule="exact"/>
    </w:pPr>
    <w:rPr>
      <w:rFonts w:ascii="Tahoma" w:hAnsi="Tahoma"/>
      <w:sz w:val="20"/>
      <w:szCs w:val="20"/>
      <w:lang w:val="en-US" w:eastAsia="en-US"/>
    </w:rPr>
  </w:style>
  <w:style w:type="paragraph" w:customStyle="1" w:styleId="Pagrindinistekstas2">
    <w:name w:val="Pagrindinis tekstas2"/>
    <w:rsid w:val="008A5D64"/>
    <w:pPr>
      <w:snapToGrid w:val="0"/>
      <w:ind w:firstLine="312"/>
      <w:jc w:val="both"/>
    </w:pPr>
    <w:rPr>
      <w:rFonts w:ascii="TimesLT" w:eastAsia="Times New Roman" w:hAnsi="TimesLT"/>
      <w:lang w:val="en-US" w:eastAsia="en-US"/>
    </w:rPr>
  </w:style>
  <w:style w:type="paragraph" w:styleId="HTMLiankstoformatuotas">
    <w:name w:val="HTML Preformatted"/>
    <w:basedOn w:val="prastasis"/>
    <w:rsid w:val="008D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rsid w:val="008D03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D0380"/>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uslapionumeris">
    <w:name w:val="page number"/>
    <w:basedOn w:val="Numatytasispastraiposriftas"/>
    <w:rsid w:val="00546E52"/>
  </w:style>
  <w:style w:type="paragraph" w:styleId="Debesliotekstas">
    <w:name w:val="Balloon Text"/>
    <w:basedOn w:val="prastasis"/>
    <w:link w:val="DebesliotekstasDiagrama"/>
    <w:uiPriority w:val="99"/>
    <w:semiHidden/>
    <w:unhideWhenUsed/>
    <w:rsid w:val="00BF323B"/>
    <w:rPr>
      <w:rFonts w:ascii="Tahoma" w:hAnsi="Tahoma" w:cs="Tahoma"/>
      <w:sz w:val="16"/>
      <w:szCs w:val="16"/>
    </w:rPr>
  </w:style>
  <w:style w:type="character" w:customStyle="1" w:styleId="DebesliotekstasDiagrama">
    <w:name w:val="Debesėlio tekstas Diagrama"/>
    <w:link w:val="Debesliotekstas"/>
    <w:uiPriority w:val="99"/>
    <w:semiHidden/>
    <w:rsid w:val="00BF323B"/>
    <w:rPr>
      <w:rFonts w:ascii="Tahoma" w:eastAsia="Times New Roman" w:hAnsi="Tahoma" w:cs="Tahoma"/>
      <w:sz w:val="16"/>
      <w:szCs w:val="16"/>
    </w:rPr>
  </w:style>
  <w:style w:type="paragraph" w:customStyle="1" w:styleId="CharCharDiagramaCharDiagramaChar">
    <w:name w:val="Char Char Diagrama Char Diagrama Char"/>
    <w:basedOn w:val="prastasis"/>
    <w:semiHidden/>
    <w:rsid w:val="00B068FF"/>
    <w:pPr>
      <w:spacing w:after="160" w:line="240" w:lineRule="exact"/>
    </w:pPr>
    <w:rPr>
      <w:rFonts w:ascii="Verdana" w:hAnsi="Verdana" w:cs="Verdana"/>
      <w:sz w:val="20"/>
      <w:szCs w:val="20"/>
    </w:rPr>
  </w:style>
  <w:style w:type="paragraph" w:customStyle="1" w:styleId="ListParagraph1">
    <w:name w:val="List Paragraph1"/>
    <w:basedOn w:val="prastasis"/>
    <w:rsid w:val="00171CBC"/>
    <w:pPr>
      <w:ind w:left="720"/>
      <w:contextualSpacing/>
    </w:pPr>
    <w:rPr>
      <w:rFonts w:ascii="TimesLT" w:hAnsi="TimesLT"/>
      <w:szCs w:val="20"/>
      <w:lang w:val="en-US" w:eastAsia="en-US"/>
    </w:rPr>
  </w:style>
  <w:style w:type="paragraph" w:styleId="Betarp">
    <w:name w:val="No Spacing"/>
    <w:qFormat/>
    <w:rsid w:val="00000B8B"/>
    <w:pPr>
      <w:ind w:left="357" w:hanging="357"/>
      <w:jc w:val="both"/>
    </w:pPr>
    <w:rPr>
      <w:rFonts w:ascii="Calibri" w:hAnsi="Calibri"/>
      <w:sz w:val="22"/>
      <w:szCs w:val="22"/>
      <w:lang w:eastAsia="en-US"/>
    </w:rPr>
  </w:style>
  <w:style w:type="paragraph" w:customStyle="1" w:styleId="DiagramaCharCharDiagrama">
    <w:name w:val="Diagrama Char Char Diagrama"/>
    <w:basedOn w:val="prastasis"/>
    <w:rsid w:val="0082587E"/>
    <w:pPr>
      <w:spacing w:after="160" w:line="240" w:lineRule="exact"/>
    </w:pPr>
    <w:rPr>
      <w:rFonts w:ascii="Tahoma" w:hAnsi="Tahoma"/>
      <w:sz w:val="20"/>
      <w:szCs w:val="20"/>
      <w:lang w:val="en-US" w:eastAsia="en-US"/>
    </w:rPr>
  </w:style>
  <w:style w:type="paragraph" w:styleId="Pagrindinistekstas">
    <w:name w:val="Body Text"/>
    <w:basedOn w:val="prastasis"/>
    <w:rsid w:val="00EE6C1F"/>
    <w:pPr>
      <w:suppressAutoHyphens/>
      <w:ind w:right="-360"/>
      <w:jc w:val="both"/>
    </w:pPr>
    <w:rPr>
      <w:szCs w:val="22"/>
      <w:lang w:val="en-GB" w:eastAsia="ar-SA"/>
    </w:rPr>
  </w:style>
  <w:style w:type="paragraph" w:customStyle="1" w:styleId="WW-BodyTextIndent3">
    <w:name w:val="WW-Body Text Indent 3"/>
    <w:basedOn w:val="prastasis"/>
    <w:rsid w:val="00EE6C1F"/>
    <w:pPr>
      <w:widowControl w:val="0"/>
      <w:suppressAutoHyphens/>
      <w:ind w:firstLine="540"/>
      <w:jc w:val="both"/>
    </w:pPr>
    <w:rPr>
      <w:lang w:eastAsia="ar-SA"/>
    </w:rPr>
  </w:style>
  <w:style w:type="paragraph" w:customStyle="1" w:styleId="CharCharDiagramaCharDiagramaCharDiagrama">
    <w:name w:val="Char Char Diagrama Char Diagrama Char Diagrama"/>
    <w:basedOn w:val="prastasis"/>
    <w:semiHidden/>
    <w:rsid w:val="00EE6C1F"/>
    <w:pPr>
      <w:spacing w:after="160" w:line="240" w:lineRule="exact"/>
    </w:pPr>
    <w:rPr>
      <w:rFonts w:ascii="Verdana" w:hAnsi="Verdana" w:cs="Verdana"/>
      <w:sz w:val="20"/>
      <w:szCs w:val="20"/>
    </w:rPr>
  </w:style>
  <w:style w:type="paragraph" w:customStyle="1" w:styleId="DiagramaDiagramaDiagramaDiagramaDiagrama">
    <w:name w:val="Diagrama Diagrama Diagrama Diagrama Diagrama"/>
    <w:basedOn w:val="prastasis"/>
    <w:rsid w:val="004A34DF"/>
    <w:pPr>
      <w:spacing w:after="160" w:line="240" w:lineRule="exact"/>
    </w:pPr>
    <w:rPr>
      <w:rFonts w:ascii="Tahoma" w:hAnsi="Tahoma"/>
      <w:sz w:val="20"/>
      <w:szCs w:val="20"/>
      <w:lang w:val="en-US" w:eastAsia="en-US"/>
    </w:rPr>
  </w:style>
  <w:style w:type="paragraph" w:customStyle="1" w:styleId="Style">
    <w:name w:val="Style"/>
    <w:rsid w:val="00C00888"/>
    <w:pPr>
      <w:widowControl w:val="0"/>
      <w:autoSpaceDE w:val="0"/>
      <w:autoSpaceDN w:val="0"/>
      <w:adjustRightInd w:val="0"/>
    </w:pPr>
    <w:rPr>
      <w:rFonts w:eastAsia="Batang"/>
      <w:sz w:val="24"/>
      <w:szCs w:val="24"/>
      <w:lang w:val="en-US" w:eastAsia="ko-KR"/>
    </w:rPr>
  </w:style>
  <w:style w:type="table" w:styleId="Lentelstinklelis">
    <w:name w:val="Table Grid"/>
    <w:basedOn w:val="prastojilentel"/>
    <w:uiPriority w:val="39"/>
    <w:rsid w:val="00C722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C722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uslapioinaostekstas">
    <w:name w:val="footnote text"/>
    <w:basedOn w:val="prastasis"/>
    <w:link w:val="PuslapioinaostekstasDiagrama"/>
    <w:rsid w:val="00A01597"/>
    <w:rPr>
      <w:sz w:val="20"/>
      <w:szCs w:val="20"/>
    </w:rPr>
  </w:style>
  <w:style w:type="character" w:customStyle="1" w:styleId="PuslapioinaostekstasDiagrama">
    <w:name w:val="Puslapio išnašos tekstas Diagrama"/>
    <w:link w:val="Puslapioinaostekstas"/>
    <w:rsid w:val="00A01597"/>
    <w:rPr>
      <w:rFonts w:eastAsia="Times New Roman"/>
    </w:rPr>
  </w:style>
  <w:style w:type="character" w:styleId="Puslapioinaosnuoroda">
    <w:name w:val="footnote reference"/>
    <w:rsid w:val="00A01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100">
      <w:bodyDiv w:val="1"/>
      <w:marLeft w:val="0"/>
      <w:marRight w:val="0"/>
      <w:marTop w:val="0"/>
      <w:marBottom w:val="0"/>
      <w:divBdr>
        <w:top w:val="none" w:sz="0" w:space="0" w:color="auto"/>
        <w:left w:val="none" w:sz="0" w:space="0" w:color="auto"/>
        <w:bottom w:val="none" w:sz="0" w:space="0" w:color="auto"/>
        <w:right w:val="none" w:sz="0" w:space="0" w:color="auto"/>
      </w:divBdr>
    </w:div>
    <w:div w:id="810756726">
      <w:bodyDiv w:val="1"/>
      <w:marLeft w:val="0"/>
      <w:marRight w:val="0"/>
      <w:marTop w:val="0"/>
      <w:marBottom w:val="0"/>
      <w:divBdr>
        <w:top w:val="none" w:sz="0" w:space="0" w:color="auto"/>
        <w:left w:val="none" w:sz="0" w:space="0" w:color="auto"/>
        <w:bottom w:val="none" w:sz="0" w:space="0" w:color="auto"/>
        <w:right w:val="none" w:sz="0" w:space="0" w:color="auto"/>
      </w:divBdr>
    </w:div>
    <w:div w:id="1179394692">
      <w:marLeft w:val="0"/>
      <w:marRight w:val="0"/>
      <w:marTop w:val="0"/>
      <w:marBottom w:val="0"/>
      <w:divBdr>
        <w:top w:val="none" w:sz="0" w:space="0" w:color="auto"/>
        <w:left w:val="none" w:sz="0" w:space="0" w:color="auto"/>
        <w:bottom w:val="none" w:sz="0" w:space="0" w:color="auto"/>
        <w:right w:val="none" w:sz="0" w:space="0" w:color="auto"/>
      </w:divBdr>
    </w:div>
    <w:div w:id="1333989848">
      <w:bodyDiv w:val="1"/>
      <w:marLeft w:val="0"/>
      <w:marRight w:val="0"/>
      <w:marTop w:val="0"/>
      <w:marBottom w:val="0"/>
      <w:divBdr>
        <w:top w:val="none" w:sz="0" w:space="0" w:color="auto"/>
        <w:left w:val="none" w:sz="0" w:space="0" w:color="auto"/>
        <w:bottom w:val="none" w:sz="0" w:space="0" w:color="auto"/>
        <w:right w:val="none" w:sz="0" w:space="0" w:color="auto"/>
      </w:divBdr>
    </w:div>
    <w:div w:id="13715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C336-B5C4-4609-AA12-532BE2BB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952</Words>
  <Characters>5428</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Admin</Manager>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laimutis_t</dc:creator>
  <cp:keywords/>
  <cp:lastModifiedBy>Deimantė Katauskienė</cp:lastModifiedBy>
  <cp:revision>4</cp:revision>
  <cp:lastPrinted>2025-01-10T12:16:00Z</cp:lastPrinted>
  <dcterms:created xsi:type="dcterms:W3CDTF">2025-08-13T04:07:00Z</dcterms:created>
  <dcterms:modified xsi:type="dcterms:W3CDTF">2025-09-15T06:02:00Z</dcterms:modified>
</cp:coreProperties>
</file>