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6016E1CA" w:rsidR="00027B83" w:rsidRDefault="00087186" w:rsidP="00087186">
      <w:pPr>
        <w:tabs>
          <w:tab w:val="left" w:pos="7692"/>
        </w:tabs>
        <w:jc w:val="right"/>
        <w:textAlignment w:val="center"/>
        <w:rPr>
          <w:szCs w:val="24"/>
        </w:rPr>
      </w:pPr>
      <w:r>
        <w:rPr>
          <w:szCs w:val="24"/>
        </w:rPr>
        <w:t>Pirkimo sąlygų 3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A3972" w14:paraId="7A216576" w14:textId="77777777">
        <w:tc>
          <w:tcPr>
            <w:tcW w:w="2808" w:type="dxa"/>
            <w:vMerge w:val="restart"/>
          </w:tcPr>
          <w:p w14:paraId="0285291C" w14:textId="77777777" w:rsidR="00FA3972" w:rsidRDefault="00FA3972">
            <w:pPr>
              <w:rPr>
                <w:b/>
                <w:kern w:val="2"/>
                <w:szCs w:val="24"/>
              </w:rPr>
            </w:pPr>
            <w:r>
              <w:rPr>
                <w:b/>
                <w:kern w:val="2"/>
                <w:szCs w:val="24"/>
              </w:rPr>
              <w:t>1.1. Pirkėjas</w:t>
            </w:r>
          </w:p>
        </w:tc>
        <w:tc>
          <w:tcPr>
            <w:tcW w:w="3240" w:type="dxa"/>
          </w:tcPr>
          <w:p w14:paraId="4986D0A4" w14:textId="77777777" w:rsidR="00FA3972" w:rsidRDefault="00FA3972">
            <w:pPr>
              <w:rPr>
                <w:kern w:val="2"/>
                <w:szCs w:val="24"/>
              </w:rPr>
            </w:pPr>
            <w:r>
              <w:rPr>
                <w:kern w:val="2"/>
                <w:szCs w:val="24"/>
              </w:rPr>
              <w:t>1.1.1. Pavadinimas</w:t>
            </w:r>
          </w:p>
        </w:tc>
        <w:tc>
          <w:tcPr>
            <w:tcW w:w="3510" w:type="dxa"/>
          </w:tcPr>
          <w:p w14:paraId="53FF09A2" w14:textId="4397D0D0" w:rsidR="00FA3972" w:rsidRDefault="00B3375C" w:rsidP="00B3375C">
            <w:pPr>
              <w:rPr>
                <w:kern w:val="2"/>
                <w:szCs w:val="24"/>
              </w:rPr>
            </w:pPr>
            <w:r>
              <w:rPr>
                <w:szCs w:val="24"/>
              </w:rPr>
              <w:t>Lietuvos kariuomenė</w:t>
            </w:r>
            <w:r w:rsidR="00FA3972">
              <w:rPr>
                <w:szCs w:val="24"/>
              </w:rPr>
              <w:t xml:space="preserve"> </w:t>
            </w:r>
          </w:p>
        </w:tc>
      </w:tr>
      <w:tr w:rsidR="00FA3972" w14:paraId="46894EEE" w14:textId="77777777">
        <w:tc>
          <w:tcPr>
            <w:tcW w:w="2808" w:type="dxa"/>
            <w:vMerge/>
          </w:tcPr>
          <w:p w14:paraId="6E3E695C" w14:textId="77777777" w:rsidR="00FA3972" w:rsidRDefault="00FA3972">
            <w:pPr>
              <w:rPr>
                <w:kern w:val="2"/>
                <w:szCs w:val="24"/>
              </w:rPr>
            </w:pPr>
          </w:p>
        </w:tc>
        <w:tc>
          <w:tcPr>
            <w:tcW w:w="3240" w:type="dxa"/>
          </w:tcPr>
          <w:p w14:paraId="6B5CD43F" w14:textId="77777777" w:rsidR="00FA3972" w:rsidRDefault="00FA3972">
            <w:pPr>
              <w:rPr>
                <w:kern w:val="2"/>
                <w:szCs w:val="24"/>
              </w:rPr>
            </w:pPr>
            <w:r>
              <w:rPr>
                <w:kern w:val="2"/>
                <w:szCs w:val="24"/>
              </w:rPr>
              <w:t>1.1.2. Juridinio asmens kodas</w:t>
            </w:r>
          </w:p>
        </w:tc>
        <w:tc>
          <w:tcPr>
            <w:tcW w:w="3510" w:type="dxa"/>
          </w:tcPr>
          <w:p w14:paraId="63476F65" w14:textId="3CA79598" w:rsidR="00FA3972" w:rsidRDefault="00B3375C" w:rsidP="00FA3972">
            <w:pPr>
              <w:rPr>
                <w:kern w:val="2"/>
                <w:szCs w:val="24"/>
              </w:rPr>
            </w:pPr>
            <w:r>
              <w:rPr>
                <w:szCs w:val="24"/>
              </w:rPr>
              <w:t>188732677</w:t>
            </w:r>
          </w:p>
        </w:tc>
      </w:tr>
      <w:tr w:rsidR="00FA3972" w14:paraId="356739C7" w14:textId="77777777">
        <w:tc>
          <w:tcPr>
            <w:tcW w:w="2808" w:type="dxa"/>
            <w:vMerge/>
          </w:tcPr>
          <w:p w14:paraId="1CA5E71D" w14:textId="77777777" w:rsidR="00FA3972" w:rsidRDefault="00FA3972">
            <w:pPr>
              <w:rPr>
                <w:kern w:val="2"/>
                <w:szCs w:val="24"/>
              </w:rPr>
            </w:pPr>
          </w:p>
        </w:tc>
        <w:tc>
          <w:tcPr>
            <w:tcW w:w="3240" w:type="dxa"/>
          </w:tcPr>
          <w:p w14:paraId="23A01788" w14:textId="77777777" w:rsidR="00FA3972" w:rsidRDefault="00FA3972">
            <w:pPr>
              <w:rPr>
                <w:kern w:val="2"/>
                <w:szCs w:val="24"/>
              </w:rPr>
            </w:pPr>
            <w:r>
              <w:rPr>
                <w:kern w:val="2"/>
                <w:szCs w:val="24"/>
              </w:rPr>
              <w:t>1.1.3. Adresas</w:t>
            </w:r>
          </w:p>
        </w:tc>
        <w:tc>
          <w:tcPr>
            <w:tcW w:w="3510" w:type="dxa"/>
          </w:tcPr>
          <w:p w14:paraId="4FB387A2" w14:textId="64403234" w:rsidR="00FA3972" w:rsidRDefault="00B3375C" w:rsidP="00FA3972">
            <w:pPr>
              <w:rPr>
                <w:kern w:val="2"/>
                <w:szCs w:val="24"/>
              </w:rPr>
            </w:pPr>
            <w:r>
              <w:rPr>
                <w:szCs w:val="24"/>
              </w:rPr>
              <w:t>Šv. Ignoto g. 8, LT-01144 Vilnius</w:t>
            </w:r>
          </w:p>
        </w:tc>
      </w:tr>
      <w:tr w:rsidR="00BF535C" w14:paraId="4D64C8C3" w14:textId="77777777">
        <w:tc>
          <w:tcPr>
            <w:tcW w:w="2808" w:type="dxa"/>
            <w:vMerge/>
          </w:tcPr>
          <w:p w14:paraId="5D416CED" w14:textId="77777777" w:rsidR="00BF535C" w:rsidRDefault="00BF535C" w:rsidP="00BF535C">
            <w:pPr>
              <w:rPr>
                <w:kern w:val="2"/>
                <w:szCs w:val="24"/>
              </w:rPr>
            </w:pPr>
          </w:p>
        </w:tc>
        <w:tc>
          <w:tcPr>
            <w:tcW w:w="3240" w:type="dxa"/>
          </w:tcPr>
          <w:p w14:paraId="31FCB669" w14:textId="1361B9A3" w:rsidR="00BF535C" w:rsidRDefault="00BF535C" w:rsidP="00BF535C">
            <w:pPr>
              <w:rPr>
                <w:kern w:val="2"/>
                <w:szCs w:val="24"/>
              </w:rPr>
            </w:pPr>
            <w:r w:rsidRPr="00FA3972">
              <w:rPr>
                <w:kern w:val="2"/>
                <w:szCs w:val="24"/>
              </w:rPr>
              <w:t>1.1.4. PVM mokėtojo kodas</w:t>
            </w:r>
          </w:p>
        </w:tc>
        <w:tc>
          <w:tcPr>
            <w:tcW w:w="3510" w:type="dxa"/>
          </w:tcPr>
          <w:p w14:paraId="46EEACB7" w14:textId="271B6F05" w:rsidR="00BF535C" w:rsidRDefault="00BF535C" w:rsidP="00BF535C">
            <w:pPr>
              <w:rPr>
                <w:szCs w:val="24"/>
              </w:rPr>
            </w:pPr>
            <w:r>
              <w:rPr>
                <w:szCs w:val="24"/>
              </w:rPr>
              <w:t>LT887326716</w:t>
            </w:r>
          </w:p>
        </w:tc>
      </w:tr>
      <w:tr w:rsidR="00BF535C" w14:paraId="60284BC3" w14:textId="77777777">
        <w:tc>
          <w:tcPr>
            <w:tcW w:w="2808" w:type="dxa"/>
            <w:vMerge/>
          </w:tcPr>
          <w:p w14:paraId="5E14ABB7" w14:textId="77777777" w:rsidR="00BF535C" w:rsidRDefault="00BF535C" w:rsidP="00BF535C">
            <w:pPr>
              <w:rPr>
                <w:kern w:val="2"/>
                <w:szCs w:val="24"/>
              </w:rPr>
            </w:pPr>
          </w:p>
        </w:tc>
        <w:tc>
          <w:tcPr>
            <w:tcW w:w="3240" w:type="dxa"/>
          </w:tcPr>
          <w:p w14:paraId="5A0C761A" w14:textId="7F3B1451" w:rsidR="00BF535C" w:rsidRPr="00FA3972" w:rsidRDefault="00BF535C" w:rsidP="00BF535C">
            <w:pPr>
              <w:rPr>
                <w:kern w:val="2"/>
                <w:szCs w:val="24"/>
              </w:rPr>
            </w:pPr>
            <w:r w:rsidRPr="00FA3972">
              <w:rPr>
                <w:kern w:val="2"/>
                <w:szCs w:val="24"/>
              </w:rPr>
              <w:t>1.1.5. Atsiskaitomoji sąskaita</w:t>
            </w:r>
          </w:p>
        </w:tc>
        <w:tc>
          <w:tcPr>
            <w:tcW w:w="3510" w:type="dxa"/>
          </w:tcPr>
          <w:p w14:paraId="2B1BAF7E" w14:textId="188757E5" w:rsidR="00BF535C" w:rsidRDefault="00BF535C" w:rsidP="00BF535C">
            <w:pPr>
              <w:rPr>
                <w:szCs w:val="24"/>
              </w:rPr>
            </w:pPr>
            <w:r>
              <w:rPr>
                <w:szCs w:val="24"/>
              </w:rPr>
              <w:t>LT62 40400 63610 001175</w:t>
            </w:r>
          </w:p>
        </w:tc>
      </w:tr>
      <w:tr w:rsidR="00BF535C" w14:paraId="181EF74C" w14:textId="77777777" w:rsidTr="00BF535C">
        <w:trPr>
          <w:trHeight w:val="311"/>
        </w:trPr>
        <w:tc>
          <w:tcPr>
            <w:tcW w:w="2808" w:type="dxa"/>
            <w:vMerge/>
          </w:tcPr>
          <w:p w14:paraId="729E6F03" w14:textId="77777777" w:rsidR="00BF535C" w:rsidRDefault="00BF535C" w:rsidP="00BF535C">
            <w:pPr>
              <w:rPr>
                <w:kern w:val="2"/>
                <w:szCs w:val="24"/>
              </w:rPr>
            </w:pPr>
          </w:p>
        </w:tc>
        <w:tc>
          <w:tcPr>
            <w:tcW w:w="3240" w:type="dxa"/>
          </w:tcPr>
          <w:p w14:paraId="4315BD87" w14:textId="5A16BE21" w:rsidR="00BF535C" w:rsidRPr="00FA3972" w:rsidRDefault="00BF535C" w:rsidP="00BF535C">
            <w:pPr>
              <w:rPr>
                <w:kern w:val="2"/>
                <w:szCs w:val="24"/>
              </w:rPr>
            </w:pPr>
            <w:r w:rsidRPr="00FA3972">
              <w:rPr>
                <w:kern w:val="2"/>
                <w:szCs w:val="24"/>
              </w:rPr>
              <w:t>1.1.6. Bankas, banko kodas</w:t>
            </w:r>
          </w:p>
        </w:tc>
        <w:tc>
          <w:tcPr>
            <w:tcW w:w="3510" w:type="dxa"/>
          </w:tcPr>
          <w:p w14:paraId="3414AC33" w14:textId="3588E922" w:rsidR="00BF535C" w:rsidRDefault="00BF535C" w:rsidP="00BF535C">
            <w:pPr>
              <w:rPr>
                <w:szCs w:val="24"/>
              </w:rPr>
            </w:pPr>
            <w:r>
              <w:rPr>
                <w:szCs w:val="24"/>
              </w:rPr>
              <w:t>Lietuvos Respublikos finansų ministerija, 40 400</w:t>
            </w:r>
          </w:p>
        </w:tc>
      </w:tr>
      <w:tr w:rsidR="00BF535C" w14:paraId="3EB226F5" w14:textId="77777777">
        <w:tc>
          <w:tcPr>
            <w:tcW w:w="2808" w:type="dxa"/>
            <w:vMerge/>
          </w:tcPr>
          <w:p w14:paraId="31CCA121" w14:textId="77777777" w:rsidR="00BF535C" w:rsidRDefault="00BF535C" w:rsidP="00BF535C">
            <w:pPr>
              <w:rPr>
                <w:kern w:val="2"/>
                <w:szCs w:val="24"/>
              </w:rPr>
            </w:pPr>
          </w:p>
        </w:tc>
        <w:tc>
          <w:tcPr>
            <w:tcW w:w="3240" w:type="dxa"/>
          </w:tcPr>
          <w:p w14:paraId="124E3486" w14:textId="712CCF43" w:rsidR="00BF535C" w:rsidRPr="00FA3972" w:rsidRDefault="00BF535C" w:rsidP="00BF535C">
            <w:pPr>
              <w:rPr>
                <w:kern w:val="2"/>
                <w:szCs w:val="24"/>
              </w:rPr>
            </w:pPr>
            <w:r w:rsidRPr="00FA3972">
              <w:rPr>
                <w:kern w:val="2"/>
                <w:szCs w:val="24"/>
              </w:rPr>
              <w:t>1.1.7. Telefonas</w:t>
            </w:r>
          </w:p>
        </w:tc>
        <w:tc>
          <w:tcPr>
            <w:tcW w:w="3510" w:type="dxa"/>
          </w:tcPr>
          <w:p w14:paraId="5D41C1BC" w14:textId="5790A5FF" w:rsidR="00BF535C" w:rsidRDefault="00842D00" w:rsidP="00BF535C">
            <w:pPr>
              <w:rPr>
                <w:szCs w:val="24"/>
              </w:rPr>
            </w:pPr>
            <w:r>
              <w:rPr>
                <w:szCs w:val="24"/>
              </w:rPr>
              <w:t>+370 5 278 5001</w:t>
            </w:r>
          </w:p>
        </w:tc>
      </w:tr>
      <w:tr w:rsidR="00BF535C" w14:paraId="2E535E22" w14:textId="77777777">
        <w:tc>
          <w:tcPr>
            <w:tcW w:w="2808" w:type="dxa"/>
            <w:vMerge/>
          </w:tcPr>
          <w:p w14:paraId="14D5561B" w14:textId="77777777" w:rsidR="00BF535C" w:rsidRDefault="00BF535C" w:rsidP="00BF535C">
            <w:pPr>
              <w:rPr>
                <w:kern w:val="2"/>
                <w:szCs w:val="24"/>
              </w:rPr>
            </w:pPr>
          </w:p>
        </w:tc>
        <w:tc>
          <w:tcPr>
            <w:tcW w:w="3240" w:type="dxa"/>
          </w:tcPr>
          <w:p w14:paraId="5755042D" w14:textId="5F182291" w:rsidR="00BF535C" w:rsidRPr="00FA3972" w:rsidRDefault="00BF535C" w:rsidP="00BF535C">
            <w:pPr>
              <w:rPr>
                <w:kern w:val="2"/>
                <w:szCs w:val="24"/>
              </w:rPr>
            </w:pPr>
            <w:r w:rsidRPr="00FA3972">
              <w:rPr>
                <w:kern w:val="2"/>
                <w:szCs w:val="24"/>
              </w:rPr>
              <w:t>1.1.8. El. paštas</w:t>
            </w:r>
          </w:p>
        </w:tc>
        <w:tc>
          <w:tcPr>
            <w:tcW w:w="3510" w:type="dxa"/>
          </w:tcPr>
          <w:p w14:paraId="738E1F4A" w14:textId="1A69A631" w:rsidR="00BF535C" w:rsidRPr="00842D00" w:rsidRDefault="00842D00" w:rsidP="00BF535C">
            <w:pPr>
              <w:rPr>
                <w:szCs w:val="24"/>
                <w:lang w:val="en-US"/>
              </w:rPr>
            </w:pPr>
            <w:proofErr w:type="spellStart"/>
            <w:r>
              <w:t>LK.kanceliarija</w:t>
            </w:r>
            <w:proofErr w:type="spellEnd"/>
            <w:r>
              <w:rPr>
                <w:lang w:val="en-US"/>
              </w:rPr>
              <w:t>@</w:t>
            </w:r>
            <w:proofErr w:type="spellStart"/>
            <w:r>
              <w:rPr>
                <w:lang w:val="en-US"/>
              </w:rPr>
              <w:t>mil.lt</w:t>
            </w:r>
            <w:proofErr w:type="spellEnd"/>
          </w:p>
        </w:tc>
      </w:tr>
      <w:tr w:rsidR="00BF535C" w14:paraId="044B4D25" w14:textId="77777777">
        <w:tc>
          <w:tcPr>
            <w:tcW w:w="2808" w:type="dxa"/>
            <w:vMerge/>
          </w:tcPr>
          <w:p w14:paraId="51AE7DCB" w14:textId="77777777" w:rsidR="00BF535C" w:rsidRDefault="00BF535C" w:rsidP="00BF535C">
            <w:pPr>
              <w:rPr>
                <w:kern w:val="2"/>
                <w:szCs w:val="24"/>
              </w:rPr>
            </w:pPr>
          </w:p>
        </w:tc>
        <w:tc>
          <w:tcPr>
            <w:tcW w:w="3240" w:type="dxa"/>
          </w:tcPr>
          <w:p w14:paraId="2E1CBEB2" w14:textId="3BF2FDCD" w:rsidR="00BF535C" w:rsidRPr="00FA3972" w:rsidRDefault="00BF535C" w:rsidP="00BF535C">
            <w:pPr>
              <w:rPr>
                <w:kern w:val="2"/>
                <w:szCs w:val="24"/>
              </w:rPr>
            </w:pPr>
            <w:r w:rsidRPr="00FA3972">
              <w:rPr>
                <w:kern w:val="2"/>
                <w:szCs w:val="24"/>
              </w:rPr>
              <w:t>1.1.9. Šalies atstovas</w:t>
            </w:r>
          </w:p>
        </w:tc>
        <w:tc>
          <w:tcPr>
            <w:tcW w:w="3510" w:type="dxa"/>
          </w:tcPr>
          <w:p w14:paraId="1FCC865C" w14:textId="709104F0" w:rsidR="00BF535C" w:rsidRPr="00A23BB6" w:rsidRDefault="00A23BB6" w:rsidP="00BF535C">
            <w:pPr>
              <w:rPr>
                <w:szCs w:val="24"/>
              </w:rPr>
            </w:pPr>
            <w:r w:rsidRPr="00A23BB6">
              <w:t xml:space="preserve">Lietuvos kariuomenės Kibernetinės gynybos valdybos Informacinių technologijų tarnybos vadas </w:t>
            </w:r>
            <w:proofErr w:type="spellStart"/>
            <w:r w:rsidRPr="00A23BB6">
              <w:t>kmdr</w:t>
            </w:r>
            <w:proofErr w:type="spellEnd"/>
            <w:r w:rsidR="00BF535C" w:rsidRPr="00A23BB6">
              <w:t xml:space="preserve">. </w:t>
            </w:r>
            <w:r w:rsidRPr="00A23BB6">
              <w:t>Artūras Voveris</w:t>
            </w:r>
          </w:p>
        </w:tc>
      </w:tr>
      <w:tr w:rsidR="00BF535C" w14:paraId="69EC7575" w14:textId="77777777">
        <w:tc>
          <w:tcPr>
            <w:tcW w:w="2808" w:type="dxa"/>
            <w:vMerge/>
          </w:tcPr>
          <w:p w14:paraId="1855D7E8" w14:textId="77777777" w:rsidR="00BF535C" w:rsidRDefault="00BF535C" w:rsidP="00BF535C">
            <w:pPr>
              <w:rPr>
                <w:kern w:val="2"/>
                <w:szCs w:val="24"/>
              </w:rPr>
            </w:pPr>
          </w:p>
        </w:tc>
        <w:tc>
          <w:tcPr>
            <w:tcW w:w="3240" w:type="dxa"/>
          </w:tcPr>
          <w:p w14:paraId="3048B0BB" w14:textId="73FF753D" w:rsidR="00BF535C" w:rsidRPr="00FA3972" w:rsidRDefault="00BF535C" w:rsidP="00BF535C">
            <w:pPr>
              <w:rPr>
                <w:kern w:val="2"/>
                <w:szCs w:val="24"/>
              </w:rPr>
            </w:pPr>
            <w:r w:rsidRPr="00FA3972">
              <w:rPr>
                <w:kern w:val="2"/>
                <w:szCs w:val="24"/>
              </w:rPr>
              <w:t>1.1.10. Atstovavimo pagrindas</w:t>
            </w:r>
          </w:p>
        </w:tc>
        <w:tc>
          <w:tcPr>
            <w:tcW w:w="3510" w:type="dxa"/>
          </w:tcPr>
          <w:p w14:paraId="6FB0BA6A" w14:textId="68E0E440" w:rsidR="00BF535C" w:rsidRPr="00A23BB6" w:rsidRDefault="00BF535C" w:rsidP="00BF535C">
            <w:pPr>
              <w:pStyle w:val="CommentText"/>
              <w:rPr>
                <w:sz w:val="24"/>
                <w:szCs w:val="24"/>
              </w:rPr>
            </w:pPr>
            <w:r w:rsidRPr="00A23BB6">
              <w:rPr>
                <w:sz w:val="24"/>
                <w:szCs w:val="24"/>
              </w:rPr>
              <w:t>Lietuvos kariuomenės vado įsakymas</w:t>
            </w:r>
          </w:p>
        </w:tc>
      </w:tr>
      <w:tr w:rsidR="00BF535C" w14:paraId="208DA5AB" w14:textId="77777777">
        <w:tc>
          <w:tcPr>
            <w:tcW w:w="2808" w:type="dxa"/>
            <w:vMerge w:val="restart"/>
          </w:tcPr>
          <w:p w14:paraId="3E3805B9" w14:textId="0308668E" w:rsidR="00BF535C" w:rsidRDefault="0001452E" w:rsidP="00BF535C">
            <w:pPr>
              <w:rPr>
                <w:b/>
                <w:kern w:val="2"/>
                <w:szCs w:val="24"/>
              </w:rPr>
            </w:pPr>
            <w:r>
              <w:rPr>
                <w:b/>
                <w:kern w:val="2"/>
                <w:szCs w:val="24"/>
              </w:rPr>
              <w:t>1.2</w:t>
            </w:r>
            <w:r w:rsidR="00BF535C">
              <w:rPr>
                <w:b/>
                <w:kern w:val="2"/>
                <w:szCs w:val="24"/>
              </w:rPr>
              <w:t>. Tiekėjas</w:t>
            </w:r>
          </w:p>
          <w:p w14:paraId="0640591C" w14:textId="77777777" w:rsidR="00BF535C" w:rsidRDefault="00BF535C" w:rsidP="00BF535C">
            <w:pPr>
              <w:rPr>
                <w:color w:val="4472C4"/>
                <w:kern w:val="2"/>
                <w:szCs w:val="24"/>
              </w:rPr>
            </w:pPr>
            <w:r>
              <w:rPr>
                <w:color w:val="4472C4"/>
                <w:kern w:val="2"/>
                <w:szCs w:val="24"/>
              </w:rPr>
              <w:t>(jei Tiekėjas yra fizinis asmuo, skiltys atitinkamai pakoreguojamos.</w:t>
            </w:r>
          </w:p>
          <w:p w14:paraId="6DA744E9"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450B9242" w14:textId="77777777" w:rsidR="00BF535C" w:rsidRDefault="00BF535C" w:rsidP="00BF535C">
            <w:pPr>
              <w:rPr>
                <w:b/>
                <w:kern w:val="2"/>
                <w:szCs w:val="24"/>
              </w:rPr>
            </w:pPr>
          </w:p>
        </w:tc>
        <w:tc>
          <w:tcPr>
            <w:tcW w:w="3240" w:type="dxa"/>
          </w:tcPr>
          <w:p w14:paraId="67F6D24E" w14:textId="77777777" w:rsidR="00BF535C" w:rsidRDefault="00BF535C" w:rsidP="00BF535C">
            <w:pPr>
              <w:rPr>
                <w:kern w:val="2"/>
                <w:szCs w:val="24"/>
              </w:rPr>
            </w:pPr>
            <w:r>
              <w:rPr>
                <w:kern w:val="2"/>
                <w:szCs w:val="24"/>
              </w:rPr>
              <w:t>1.2.1. Pavadinimas</w:t>
            </w:r>
          </w:p>
        </w:tc>
        <w:tc>
          <w:tcPr>
            <w:tcW w:w="3510" w:type="dxa"/>
          </w:tcPr>
          <w:p w14:paraId="02EEDC7F" w14:textId="77777777" w:rsidR="00BF535C" w:rsidRDefault="00BF535C" w:rsidP="00BF535C">
            <w:pPr>
              <w:jc w:val="center"/>
              <w:rPr>
                <w:kern w:val="2"/>
                <w:szCs w:val="24"/>
              </w:rPr>
            </w:pPr>
          </w:p>
        </w:tc>
      </w:tr>
      <w:tr w:rsidR="00BF535C" w14:paraId="3EAB2D74" w14:textId="77777777">
        <w:tc>
          <w:tcPr>
            <w:tcW w:w="2808" w:type="dxa"/>
            <w:vMerge/>
          </w:tcPr>
          <w:p w14:paraId="75194712" w14:textId="77777777" w:rsidR="00BF535C" w:rsidRDefault="00BF535C" w:rsidP="00BF535C">
            <w:pPr>
              <w:rPr>
                <w:b/>
                <w:kern w:val="2"/>
                <w:szCs w:val="24"/>
              </w:rPr>
            </w:pPr>
          </w:p>
        </w:tc>
        <w:tc>
          <w:tcPr>
            <w:tcW w:w="3240" w:type="dxa"/>
          </w:tcPr>
          <w:p w14:paraId="65C865FD" w14:textId="77777777" w:rsidR="00BF535C" w:rsidRDefault="00BF535C" w:rsidP="00BF535C">
            <w:pPr>
              <w:rPr>
                <w:kern w:val="2"/>
                <w:szCs w:val="24"/>
              </w:rPr>
            </w:pPr>
            <w:r>
              <w:rPr>
                <w:kern w:val="2"/>
                <w:szCs w:val="24"/>
              </w:rPr>
              <w:t>1.2.2. Juridinio asmens kodas</w:t>
            </w:r>
          </w:p>
        </w:tc>
        <w:tc>
          <w:tcPr>
            <w:tcW w:w="3510" w:type="dxa"/>
          </w:tcPr>
          <w:p w14:paraId="53FD7CD7" w14:textId="77777777" w:rsidR="00BF535C" w:rsidRDefault="00BF535C" w:rsidP="00BF535C">
            <w:pPr>
              <w:jc w:val="center"/>
              <w:rPr>
                <w:kern w:val="2"/>
                <w:szCs w:val="24"/>
              </w:rPr>
            </w:pPr>
          </w:p>
        </w:tc>
      </w:tr>
      <w:tr w:rsidR="00BF535C" w14:paraId="666244A6" w14:textId="77777777">
        <w:tc>
          <w:tcPr>
            <w:tcW w:w="2808" w:type="dxa"/>
            <w:vMerge/>
          </w:tcPr>
          <w:p w14:paraId="47FBA3D1" w14:textId="77777777" w:rsidR="00BF535C" w:rsidRDefault="00BF535C" w:rsidP="00BF535C">
            <w:pPr>
              <w:rPr>
                <w:b/>
                <w:kern w:val="2"/>
                <w:szCs w:val="24"/>
              </w:rPr>
            </w:pPr>
          </w:p>
        </w:tc>
        <w:tc>
          <w:tcPr>
            <w:tcW w:w="3240" w:type="dxa"/>
          </w:tcPr>
          <w:p w14:paraId="1BC85940" w14:textId="77777777" w:rsidR="00BF535C" w:rsidRDefault="00BF535C" w:rsidP="00BF535C">
            <w:pPr>
              <w:rPr>
                <w:kern w:val="2"/>
                <w:szCs w:val="24"/>
              </w:rPr>
            </w:pPr>
            <w:r>
              <w:rPr>
                <w:kern w:val="2"/>
                <w:szCs w:val="24"/>
              </w:rPr>
              <w:t>1.2.3. Adresas</w:t>
            </w:r>
          </w:p>
        </w:tc>
        <w:tc>
          <w:tcPr>
            <w:tcW w:w="3510" w:type="dxa"/>
          </w:tcPr>
          <w:p w14:paraId="7014BB4C" w14:textId="77777777" w:rsidR="00BF535C" w:rsidRDefault="00BF535C" w:rsidP="00BF535C">
            <w:pPr>
              <w:jc w:val="center"/>
              <w:rPr>
                <w:kern w:val="2"/>
                <w:szCs w:val="24"/>
              </w:rPr>
            </w:pPr>
          </w:p>
        </w:tc>
      </w:tr>
      <w:tr w:rsidR="00BF535C" w14:paraId="29C53A2D" w14:textId="77777777">
        <w:tc>
          <w:tcPr>
            <w:tcW w:w="2808" w:type="dxa"/>
            <w:vMerge/>
          </w:tcPr>
          <w:p w14:paraId="62F07FD3" w14:textId="77777777" w:rsidR="00BF535C" w:rsidRDefault="00BF535C" w:rsidP="00BF535C">
            <w:pPr>
              <w:rPr>
                <w:b/>
                <w:kern w:val="2"/>
                <w:szCs w:val="24"/>
              </w:rPr>
            </w:pPr>
          </w:p>
        </w:tc>
        <w:tc>
          <w:tcPr>
            <w:tcW w:w="3240" w:type="dxa"/>
          </w:tcPr>
          <w:p w14:paraId="3F64B498" w14:textId="77777777" w:rsidR="00BF535C" w:rsidRDefault="00BF535C" w:rsidP="00BF535C">
            <w:pPr>
              <w:rPr>
                <w:kern w:val="2"/>
                <w:szCs w:val="24"/>
              </w:rPr>
            </w:pPr>
            <w:r>
              <w:rPr>
                <w:kern w:val="2"/>
                <w:szCs w:val="24"/>
              </w:rPr>
              <w:t>1.2.4. PVM mokėtojo kodas</w:t>
            </w:r>
          </w:p>
        </w:tc>
        <w:tc>
          <w:tcPr>
            <w:tcW w:w="3510" w:type="dxa"/>
          </w:tcPr>
          <w:p w14:paraId="1570F720" w14:textId="77777777" w:rsidR="00BF535C" w:rsidRDefault="00BF535C" w:rsidP="00BF535C">
            <w:pPr>
              <w:jc w:val="center"/>
              <w:rPr>
                <w:kern w:val="2"/>
                <w:szCs w:val="24"/>
              </w:rPr>
            </w:pPr>
          </w:p>
        </w:tc>
      </w:tr>
      <w:tr w:rsidR="00BF535C" w14:paraId="5B9A0B4B" w14:textId="77777777">
        <w:tc>
          <w:tcPr>
            <w:tcW w:w="2808" w:type="dxa"/>
            <w:vMerge/>
          </w:tcPr>
          <w:p w14:paraId="0E55A8FE" w14:textId="77777777" w:rsidR="00BF535C" w:rsidRDefault="00BF535C" w:rsidP="00BF535C">
            <w:pPr>
              <w:rPr>
                <w:b/>
                <w:kern w:val="2"/>
                <w:szCs w:val="24"/>
              </w:rPr>
            </w:pPr>
          </w:p>
        </w:tc>
        <w:tc>
          <w:tcPr>
            <w:tcW w:w="3240" w:type="dxa"/>
          </w:tcPr>
          <w:p w14:paraId="0740C72F" w14:textId="77777777" w:rsidR="00BF535C" w:rsidRDefault="00BF535C" w:rsidP="00BF535C">
            <w:pPr>
              <w:rPr>
                <w:kern w:val="2"/>
                <w:szCs w:val="24"/>
              </w:rPr>
            </w:pPr>
            <w:r>
              <w:rPr>
                <w:kern w:val="2"/>
                <w:szCs w:val="24"/>
              </w:rPr>
              <w:t>1.2.5. Atsiskaitomoji sąskaita</w:t>
            </w:r>
          </w:p>
        </w:tc>
        <w:tc>
          <w:tcPr>
            <w:tcW w:w="3510" w:type="dxa"/>
          </w:tcPr>
          <w:p w14:paraId="5B25FE4F" w14:textId="77777777" w:rsidR="00BF535C" w:rsidRDefault="00BF535C" w:rsidP="00BF535C">
            <w:pPr>
              <w:jc w:val="center"/>
              <w:rPr>
                <w:kern w:val="2"/>
                <w:szCs w:val="24"/>
              </w:rPr>
            </w:pPr>
          </w:p>
        </w:tc>
      </w:tr>
      <w:tr w:rsidR="00BF535C" w14:paraId="0D812494" w14:textId="77777777">
        <w:tc>
          <w:tcPr>
            <w:tcW w:w="2808" w:type="dxa"/>
            <w:vMerge/>
          </w:tcPr>
          <w:p w14:paraId="3FB019FB" w14:textId="77777777" w:rsidR="00BF535C" w:rsidRDefault="00BF535C" w:rsidP="00BF535C">
            <w:pPr>
              <w:rPr>
                <w:b/>
                <w:kern w:val="2"/>
                <w:szCs w:val="24"/>
              </w:rPr>
            </w:pPr>
          </w:p>
        </w:tc>
        <w:tc>
          <w:tcPr>
            <w:tcW w:w="3240" w:type="dxa"/>
          </w:tcPr>
          <w:p w14:paraId="61E194F0" w14:textId="77777777" w:rsidR="00BF535C" w:rsidRDefault="00BF535C" w:rsidP="00BF535C">
            <w:pPr>
              <w:rPr>
                <w:kern w:val="2"/>
                <w:szCs w:val="24"/>
              </w:rPr>
            </w:pPr>
            <w:r>
              <w:rPr>
                <w:kern w:val="2"/>
                <w:szCs w:val="24"/>
              </w:rPr>
              <w:t>1.2.6. Bankas, banko kodas</w:t>
            </w:r>
          </w:p>
        </w:tc>
        <w:tc>
          <w:tcPr>
            <w:tcW w:w="3510" w:type="dxa"/>
          </w:tcPr>
          <w:p w14:paraId="261BA477" w14:textId="77777777" w:rsidR="00BF535C" w:rsidRDefault="00BF535C" w:rsidP="00BF535C">
            <w:pPr>
              <w:jc w:val="center"/>
              <w:rPr>
                <w:kern w:val="2"/>
                <w:szCs w:val="24"/>
              </w:rPr>
            </w:pPr>
          </w:p>
        </w:tc>
      </w:tr>
      <w:tr w:rsidR="00BF535C" w14:paraId="3A61E74A" w14:textId="77777777">
        <w:tc>
          <w:tcPr>
            <w:tcW w:w="2808" w:type="dxa"/>
            <w:vMerge/>
          </w:tcPr>
          <w:p w14:paraId="2E64EFD9" w14:textId="77777777" w:rsidR="00BF535C" w:rsidRDefault="00BF535C" w:rsidP="00BF535C">
            <w:pPr>
              <w:rPr>
                <w:b/>
                <w:kern w:val="2"/>
                <w:szCs w:val="24"/>
              </w:rPr>
            </w:pPr>
          </w:p>
        </w:tc>
        <w:tc>
          <w:tcPr>
            <w:tcW w:w="3240" w:type="dxa"/>
          </w:tcPr>
          <w:p w14:paraId="71522681" w14:textId="77777777" w:rsidR="00BF535C" w:rsidRDefault="00BF535C" w:rsidP="00BF535C">
            <w:pPr>
              <w:rPr>
                <w:kern w:val="2"/>
                <w:szCs w:val="24"/>
              </w:rPr>
            </w:pPr>
            <w:r>
              <w:rPr>
                <w:kern w:val="2"/>
                <w:szCs w:val="24"/>
              </w:rPr>
              <w:t>1.2.7. Telefonas</w:t>
            </w:r>
          </w:p>
        </w:tc>
        <w:tc>
          <w:tcPr>
            <w:tcW w:w="3510" w:type="dxa"/>
          </w:tcPr>
          <w:p w14:paraId="779C186C" w14:textId="77777777" w:rsidR="00BF535C" w:rsidRDefault="00BF535C" w:rsidP="00BF535C">
            <w:pPr>
              <w:jc w:val="center"/>
              <w:rPr>
                <w:kern w:val="2"/>
                <w:szCs w:val="24"/>
              </w:rPr>
            </w:pPr>
          </w:p>
        </w:tc>
      </w:tr>
      <w:tr w:rsidR="00BF535C" w14:paraId="4A6AF2AD" w14:textId="77777777">
        <w:tc>
          <w:tcPr>
            <w:tcW w:w="2808" w:type="dxa"/>
            <w:vMerge/>
          </w:tcPr>
          <w:p w14:paraId="58F2C5B1" w14:textId="77777777" w:rsidR="00BF535C" w:rsidRDefault="00BF535C" w:rsidP="00BF535C">
            <w:pPr>
              <w:rPr>
                <w:b/>
                <w:kern w:val="2"/>
                <w:szCs w:val="24"/>
              </w:rPr>
            </w:pPr>
          </w:p>
        </w:tc>
        <w:tc>
          <w:tcPr>
            <w:tcW w:w="3240" w:type="dxa"/>
          </w:tcPr>
          <w:p w14:paraId="7496FFE6" w14:textId="77777777" w:rsidR="00BF535C" w:rsidRDefault="00BF535C" w:rsidP="00BF535C">
            <w:pPr>
              <w:rPr>
                <w:kern w:val="2"/>
                <w:szCs w:val="24"/>
              </w:rPr>
            </w:pPr>
            <w:r>
              <w:rPr>
                <w:kern w:val="2"/>
                <w:szCs w:val="24"/>
              </w:rPr>
              <w:t>1.2.8. El. paštas</w:t>
            </w:r>
          </w:p>
        </w:tc>
        <w:tc>
          <w:tcPr>
            <w:tcW w:w="3510" w:type="dxa"/>
          </w:tcPr>
          <w:p w14:paraId="5FE40A45" w14:textId="77777777" w:rsidR="00BF535C" w:rsidRDefault="00BF535C" w:rsidP="00BF535C">
            <w:pPr>
              <w:jc w:val="center"/>
              <w:rPr>
                <w:kern w:val="2"/>
                <w:szCs w:val="24"/>
              </w:rPr>
            </w:pPr>
          </w:p>
        </w:tc>
      </w:tr>
      <w:tr w:rsidR="00BF535C" w14:paraId="67CA8A8E" w14:textId="77777777">
        <w:tc>
          <w:tcPr>
            <w:tcW w:w="2808" w:type="dxa"/>
            <w:vMerge/>
          </w:tcPr>
          <w:p w14:paraId="03ECA91F" w14:textId="77777777" w:rsidR="00BF535C" w:rsidRDefault="00BF535C" w:rsidP="00BF535C">
            <w:pPr>
              <w:rPr>
                <w:b/>
                <w:kern w:val="2"/>
                <w:szCs w:val="24"/>
              </w:rPr>
            </w:pPr>
          </w:p>
        </w:tc>
        <w:tc>
          <w:tcPr>
            <w:tcW w:w="3240" w:type="dxa"/>
          </w:tcPr>
          <w:p w14:paraId="2920CEAC" w14:textId="77777777" w:rsidR="00BF535C" w:rsidRDefault="00BF535C" w:rsidP="00BF535C">
            <w:pPr>
              <w:rPr>
                <w:kern w:val="2"/>
                <w:szCs w:val="24"/>
              </w:rPr>
            </w:pPr>
            <w:r>
              <w:rPr>
                <w:kern w:val="2"/>
                <w:szCs w:val="24"/>
              </w:rPr>
              <w:t>1.2.9. Šalies atstovas</w:t>
            </w:r>
          </w:p>
        </w:tc>
        <w:tc>
          <w:tcPr>
            <w:tcW w:w="3510" w:type="dxa"/>
          </w:tcPr>
          <w:p w14:paraId="6AA5701A" w14:textId="77777777" w:rsidR="00BF535C" w:rsidRDefault="00BF535C" w:rsidP="00BF535C">
            <w:pPr>
              <w:jc w:val="center"/>
              <w:rPr>
                <w:kern w:val="2"/>
                <w:szCs w:val="24"/>
              </w:rPr>
            </w:pPr>
          </w:p>
        </w:tc>
      </w:tr>
      <w:tr w:rsidR="00BF535C" w14:paraId="21B1C29D" w14:textId="77777777">
        <w:tc>
          <w:tcPr>
            <w:tcW w:w="2808" w:type="dxa"/>
            <w:vMerge/>
          </w:tcPr>
          <w:p w14:paraId="6032661D" w14:textId="77777777" w:rsidR="00BF535C" w:rsidRDefault="00BF535C" w:rsidP="00BF535C">
            <w:pPr>
              <w:rPr>
                <w:b/>
                <w:kern w:val="2"/>
                <w:szCs w:val="24"/>
              </w:rPr>
            </w:pPr>
          </w:p>
        </w:tc>
        <w:tc>
          <w:tcPr>
            <w:tcW w:w="3240" w:type="dxa"/>
          </w:tcPr>
          <w:p w14:paraId="08846265" w14:textId="77777777" w:rsidR="00BF535C" w:rsidRDefault="00BF535C" w:rsidP="00BF535C">
            <w:pPr>
              <w:rPr>
                <w:kern w:val="2"/>
                <w:szCs w:val="24"/>
              </w:rPr>
            </w:pPr>
            <w:r>
              <w:rPr>
                <w:kern w:val="2"/>
                <w:szCs w:val="24"/>
              </w:rPr>
              <w:t>1.2.10. Atstovavimo pagrindas</w:t>
            </w:r>
          </w:p>
        </w:tc>
        <w:tc>
          <w:tcPr>
            <w:tcW w:w="3510" w:type="dxa"/>
          </w:tcPr>
          <w:p w14:paraId="59BF79D5" w14:textId="77777777" w:rsidR="00BF535C" w:rsidRDefault="00BF535C" w:rsidP="00BF53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Pr="00BD0F98" w:rsidRDefault="000B0897">
            <w:pPr>
              <w:rPr>
                <w:color w:val="4472C4"/>
                <w:kern w:val="2"/>
                <w:szCs w:val="24"/>
                <w:lang w:val="en-US"/>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333550" w:rsidR="00027B83" w:rsidRDefault="000B0897" w:rsidP="001074A0">
            <w:pPr>
              <w:jc w:val="both"/>
              <w:rPr>
                <w:color w:val="000000"/>
                <w:kern w:val="2"/>
                <w:szCs w:val="24"/>
              </w:rPr>
            </w:pPr>
            <w:r>
              <w:rPr>
                <w:kern w:val="2"/>
                <w:szCs w:val="24"/>
              </w:rPr>
              <w:t>Tiekėjas įsipareigoja Sutartyje numatytomis sąlygomis suteikti Pirkėjui</w:t>
            </w:r>
            <w:r w:rsidR="00445B2E">
              <w:rPr>
                <w:kern w:val="2"/>
                <w:szCs w:val="24"/>
              </w:rPr>
              <w:t xml:space="preserve"> telekomunikacijų paslaugas</w:t>
            </w:r>
            <w:r w:rsidR="00AC36E4">
              <w:rPr>
                <w:kern w:val="2"/>
                <w:szCs w:val="24"/>
              </w:rPr>
              <w:t xml:space="preserve"> </w:t>
            </w:r>
            <w:r w:rsidR="00445B2E">
              <w:rPr>
                <w:kern w:val="2"/>
                <w:szCs w:val="24"/>
              </w:rPr>
              <w:t>(</w:t>
            </w:r>
            <w:r w:rsidR="00AC36E4" w:rsidRPr="00AC36E4">
              <w:t>viešojo fiksuoto telefono ryšio paslaugas</w:t>
            </w:r>
            <w:r w:rsidR="00445B2E">
              <w:t>)</w:t>
            </w:r>
            <w:r w:rsidR="00AC36E4" w:rsidRPr="00400E15">
              <w:rPr>
                <w:b/>
              </w:rPr>
              <w:t xml:space="preserve"> </w:t>
            </w:r>
            <w:r w:rsidR="00AC36E4" w:rsidRPr="00400E15">
              <w:t xml:space="preserve">(toliau – </w:t>
            </w:r>
            <w:r w:rsidR="00385E3F">
              <w:t>Paslaugos)</w:t>
            </w:r>
            <w:r>
              <w:rPr>
                <w:color w:val="000000"/>
                <w:kern w:val="2"/>
                <w:szCs w:val="24"/>
              </w:rPr>
              <w:t>.</w:t>
            </w:r>
            <w:r w:rsidR="00364BEC">
              <w:rPr>
                <w:color w:val="000000"/>
                <w:kern w:val="2"/>
                <w:szCs w:val="24"/>
              </w:rPr>
              <w:t xml:space="preserve"> Numatomas preliminarus Paslaugos kiekis nurodytas Sutarties 2 priede „Techninė specifikacija“.</w:t>
            </w:r>
            <w:r w:rsidR="00835BBA">
              <w:rPr>
                <w:color w:val="000000"/>
                <w:kern w:val="2"/>
                <w:szCs w:val="24"/>
              </w:rPr>
              <w:t xml:space="preserve"> </w:t>
            </w:r>
          </w:p>
          <w:p w14:paraId="27730B38" w14:textId="4F6B5932" w:rsidR="00027B83" w:rsidRPr="00127365" w:rsidRDefault="000B0897" w:rsidP="001074A0">
            <w:pPr>
              <w:jc w:val="both"/>
              <w:rPr>
                <w:color w:val="000000"/>
                <w:kern w:val="2"/>
                <w:szCs w:val="24"/>
                <w:lang w:val="en-US"/>
              </w:rPr>
            </w:pPr>
            <w:r>
              <w:rPr>
                <w:color w:val="000000"/>
                <w:kern w:val="2"/>
                <w:szCs w:val="24"/>
              </w:rPr>
              <w:t xml:space="preserve">Išsamus </w:t>
            </w:r>
            <w:r>
              <w:rPr>
                <w:color w:val="000000"/>
                <w:szCs w:val="24"/>
              </w:rPr>
              <w:t>Paslaugų</w:t>
            </w:r>
            <w:r>
              <w:rPr>
                <w:color w:val="000000"/>
                <w:kern w:val="2"/>
                <w:szCs w:val="24"/>
              </w:rPr>
              <w:t xml:space="preserve"> </w:t>
            </w:r>
            <w:r w:rsidRPr="00F35686">
              <w:rPr>
                <w:color w:val="000000"/>
                <w:kern w:val="2"/>
                <w:szCs w:val="24"/>
              </w:rPr>
              <w:t xml:space="preserve">aprašymas ir kiti reikalavimai teikiamoms </w:t>
            </w:r>
            <w:r w:rsidRPr="00F35686">
              <w:rPr>
                <w:color w:val="000000"/>
                <w:szCs w:val="24"/>
              </w:rPr>
              <w:t>Paslaugoms</w:t>
            </w:r>
            <w:r w:rsidRPr="00F35686">
              <w:rPr>
                <w:color w:val="000000"/>
                <w:kern w:val="2"/>
                <w:szCs w:val="24"/>
              </w:rPr>
              <w:t xml:space="preserve"> nustatyti Sutarties </w:t>
            </w:r>
            <w:r w:rsidR="001B460F" w:rsidRPr="00F35686">
              <w:rPr>
                <w:color w:val="000000"/>
                <w:kern w:val="2"/>
                <w:szCs w:val="24"/>
              </w:rPr>
              <w:t xml:space="preserve">2 </w:t>
            </w:r>
            <w:r w:rsidR="00385E3F" w:rsidRPr="00F35686">
              <w:rPr>
                <w:color w:val="000000"/>
                <w:kern w:val="2"/>
                <w:szCs w:val="24"/>
              </w:rPr>
              <w:t xml:space="preserve">priede </w:t>
            </w:r>
            <w:r w:rsidRPr="00F35686">
              <w:rPr>
                <w:color w:val="000000"/>
                <w:kern w:val="2"/>
                <w:szCs w:val="24"/>
              </w:rPr>
              <w:t>„Techninė specifikacija“</w:t>
            </w:r>
            <w:r w:rsidR="00385E3F" w:rsidRPr="00F35686">
              <w:rPr>
                <w:color w:val="000000"/>
                <w:kern w:val="2"/>
                <w:szCs w:val="24"/>
              </w:rPr>
              <w:t>, Sutarties 3 priede „</w:t>
            </w:r>
            <w:r w:rsidR="00385E3F" w:rsidRPr="00F35686">
              <w:t>Interaktyviojo atsakiklio paslaugos algoritmas</w:t>
            </w:r>
            <w:r w:rsidR="00385E3F" w:rsidRPr="00F35686">
              <w:rPr>
                <w:rFonts w:eastAsia="Batang"/>
              </w:rPr>
              <w:t>“</w:t>
            </w:r>
            <w:r w:rsidRPr="00F35686">
              <w:rPr>
                <w:color w:val="000000"/>
                <w:kern w:val="2"/>
                <w:szCs w:val="24"/>
              </w:rPr>
              <w:t xml:space="preserve"> ir Sutarties</w:t>
            </w:r>
            <w:r w:rsidR="00385E3F" w:rsidRPr="00F35686">
              <w:rPr>
                <w:color w:val="000000"/>
                <w:kern w:val="2"/>
                <w:szCs w:val="24"/>
              </w:rPr>
              <w:t xml:space="preserve"> 4</w:t>
            </w:r>
            <w:r w:rsidR="00AC36E4" w:rsidRPr="00F35686">
              <w:rPr>
                <w:color w:val="000000"/>
                <w:kern w:val="2"/>
                <w:szCs w:val="24"/>
              </w:rPr>
              <w:t xml:space="preserve"> priede</w:t>
            </w:r>
            <w:r w:rsidRPr="00F35686">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4CBBA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1680BB6E" w14:textId="77777777" w:rsidR="00027B83" w:rsidRPr="00AE0947" w:rsidRDefault="00027B83">
            <w:pPr>
              <w:rPr>
                <w:kern w:val="2"/>
                <w:szCs w:val="24"/>
              </w:rPr>
            </w:pPr>
          </w:p>
          <w:p w14:paraId="63A338BC" w14:textId="77777777" w:rsidR="00027B83" w:rsidRPr="00AE0947" w:rsidRDefault="00027B83">
            <w:pPr>
              <w:rPr>
                <w:kern w:val="2"/>
                <w:szCs w:val="24"/>
              </w:rPr>
            </w:pPr>
          </w:p>
          <w:p w14:paraId="07C472F8" w14:textId="77777777" w:rsidR="00027B83" w:rsidRPr="00AE0947" w:rsidRDefault="00027B83">
            <w:pPr>
              <w:rPr>
                <w:kern w:val="2"/>
                <w:szCs w:val="24"/>
              </w:rPr>
            </w:pPr>
          </w:p>
          <w:p w14:paraId="167B5270" w14:textId="77777777" w:rsidR="00027B83" w:rsidRPr="00AE0947" w:rsidRDefault="00027B83">
            <w:pPr>
              <w:rPr>
                <w:kern w:val="2"/>
                <w:szCs w:val="24"/>
              </w:rPr>
            </w:pPr>
          </w:p>
          <w:p w14:paraId="14164AF6" w14:textId="77777777" w:rsidR="00027B83" w:rsidRPr="00AE0947" w:rsidRDefault="00027B83">
            <w:pPr>
              <w:rPr>
                <w:kern w:val="2"/>
                <w:szCs w:val="24"/>
              </w:rPr>
            </w:pPr>
          </w:p>
          <w:p w14:paraId="364682A7" w14:textId="77777777" w:rsidR="00027B83" w:rsidRPr="00AE0947" w:rsidRDefault="00027B83">
            <w:pPr>
              <w:rPr>
                <w:kern w:val="2"/>
                <w:szCs w:val="24"/>
              </w:rPr>
            </w:pPr>
          </w:p>
          <w:p w14:paraId="4A0F1EDA" w14:textId="77777777" w:rsidR="00027B83" w:rsidRPr="00AE0947" w:rsidRDefault="00027B83">
            <w:pPr>
              <w:rPr>
                <w:kern w:val="2"/>
                <w:szCs w:val="24"/>
              </w:rPr>
            </w:pPr>
          </w:p>
          <w:p w14:paraId="411F7766" w14:textId="77777777" w:rsidR="00027B83" w:rsidRPr="00AE0947" w:rsidRDefault="00027B83">
            <w:pPr>
              <w:rPr>
                <w:kern w:val="2"/>
                <w:szCs w:val="24"/>
              </w:rPr>
            </w:pPr>
          </w:p>
          <w:p w14:paraId="6F34549A" w14:textId="77777777" w:rsidR="00027B83" w:rsidRPr="00AE0947" w:rsidRDefault="00027B83">
            <w:pPr>
              <w:rPr>
                <w:kern w:val="2"/>
                <w:szCs w:val="24"/>
              </w:rPr>
            </w:pPr>
          </w:p>
          <w:p w14:paraId="459E7BE6" w14:textId="77777777" w:rsidR="00027B83" w:rsidRPr="00AE0947" w:rsidRDefault="00027B83">
            <w:pPr>
              <w:rPr>
                <w:kern w:val="2"/>
                <w:szCs w:val="24"/>
              </w:rPr>
            </w:pPr>
          </w:p>
          <w:p w14:paraId="6C040C61" w14:textId="77777777" w:rsidR="00027B83" w:rsidRPr="00AE0947" w:rsidRDefault="00027B83">
            <w:pPr>
              <w:rPr>
                <w:kern w:val="2"/>
                <w:szCs w:val="24"/>
              </w:rPr>
            </w:pPr>
          </w:p>
          <w:p w14:paraId="725BDFAB" w14:textId="77777777" w:rsidR="00027B83" w:rsidRPr="00AE0947" w:rsidRDefault="00027B83">
            <w:pPr>
              <w:rPr>
                <w:kern w:val="2"/>
                <w:szCs w:val="24"/>
              </w:rPr>
            </w:pPr>
          </w:p>
          <w:p w14:paraId="49A09BD5" w14:textId="77777777" w:rsidR="00027B83" w:rsidRPr="00AE0947" w:rsidRDefault="00027B83">
            <w:pPr>
              <w:rPr>
                <w:kern w:val="2"/>
                <w:szCs w:val="24"/>
              </w:rPr>
            </w:pPr>
          </w:p>
          <w:p w14:paraId="318705D5" w14:textId="77777777" w:rsidR="00027B83" w:rsidRPr="00AE0947" w:rsidRDefault="00027B83">
            <w:pPr>
              <w:rPr>
                <w:color w:val="FF0000"/>
                <w:kern w:val="2"/>
                <w:szCs w:val="24"/>
              </w:rPr>
            </w:pPr>
          </w:p>
          <w:p w14:paraId="6BC959D5" w14:textId="77777777" w:rsidR="00027B83" w:rsidRPr="00AE0947" w:rsidRDefault="00027B83" w:rsidP="00231384">
            <w:pPr>
              <w:rPr>
                <w:color w:val="FF0000"/>
                <w:kern w:val="2"/>
                <w:szCs w:val="24"/>
              </w:rPr>
            </w:pPr>
          </w:p>
        </w:tc>
        <w:tc>
          <w:tcPr>
            <w:tcW w:w="6441" w:type="dxa"/>
            <w:gridSpan w:val="2"/>
          </w:tcPr>
          <w:p w14:paraId="16D96276" w14:textId="5BB7B296" w:rsidR="00027B83" w:rsidRPr="00AE0947" w:rsidRDefault="007C0DB1" w:rsidP="000153E9">
            <w:pPr>
              <w:jc w:val="both"/>
              <w:rPr>
                <w:color w:val="000000"/>
                <w:szCs w:val="24"/>
              </w:rPr>
            </w:pPr>
            <w:r w:rsidRPr="00AF104C">
              <w:rPr>
                <w:szCs w:val="24"/>
              </w:rPr>
              <w:t>4.1.1.</w:t>
            </w:r>
            <w:r w:rsidR="000B0897" w:rsidRPr="00AF104C">
              <w:rPr>
                <w:szCs w:val="24"/>
              </w:rPr>
              <w:t>Tiekėjas įsipareigoja</w:t>
            </w:r>
            <w:r w:rsidR="00C434AE">
              <w:t xml:space="preserve">, įsigaliojus sutarčiai ir </w:t>
            </w:r>
            <w:r w:rsidR="00C434AE">
              <w:rPr>
                <w:color w:val="000000"/>
              </w:rPr>
              <w:t xml:space="preserve">gavus Pirkėjo raštišką </w:t>
            </w:r>
            <w:r w:rsidR="00C434AE">
              <w:t>prašym</w:t>
            </w:r>
            <w:r w:rsidR="005822B4">
              <w:t xml:space="preserve">ą/užsakymą, </w:t>
            </w:r>
            <w:r w:rsidR="005822B4" w:rsidRPr="00727051">
              <w:t xml:space="preserve">ne vėliau kaip per 30 kalendorinių dienų </w:t>
            </w:r>
            <w:r w:rsidR="00C434AE" w:rsidRPr="00727051">
              <w:rPr>
                <w:color w:val="000000"/>
              </w:rPr>
              <w:t>suteikti</w:t>
            </w:r>
            <w:r w:rsidR="003C062F" w:rsidRPr="00727051">
              <w:rPr>
                <w:color w:val="000000"/>
                <w:szCs w:val="24"/>
              </w:rPr>
              <w:t>:</w:t>
            </w:r>
          </w:p>
          <w:p w14:paraId="4AD32AB8" w14:textId="48960942" w:rsidR="003C062F" w:rsidRPr="00AE0947" w:rsidRDefault="003C062F" w:rsidP="000153E9">
            <w:pPr>
              <w:jc w:val="both"/>
              <w:rPr>
                <w:color w:val="000000"/>
                <w:szCs w:val="24"/>
              </w:rPr>
            </w:pPr>
            <w:r w:rsidRPr="00AE0947">
              <w:rPr>
                <w:color w:val="000000"/>
                <w:szCs w:val="24"/>
              </w:rPr>
              <w:t>1) viešojo fiksuoto telefono ryšio abonementų linijų įrengimo paslaugas Sutarties 2 priedo „Techninė specifikacija“ 3.10.6. punkte nurodytais adresais;</w:t>
            </w:r>
          </w:p>
          <w:p w14:paraId="7323B3AF" w14:textId="221FA692" w:rsidR="003C062F" w:rsidRPr="00AE0947" w:rsidRDefault="003C062F" w:rsidP="000153E9">
            <w:pPr>
              <w:jc w:val="both"/>
              <w:rPr>
                <w:szCs w:val="24"/>
              </w:rPr>
            </w:pPr>
            <w:r w:rsidRPr="00AE0947">
              <w:rPr>
                <w:color w:val="000000"/>
                <w:szCs w:val="24"/>
              </w:rPr>
              <w:t xml:space="preserve">2) </w:t>
            </w:r>
            <w:r w:rsidR="002040B1">
              <w:rPr>
                <w:color w:val="000000"/>
                <w:szCs w:val="24"/>
              </w:rPr>
              <w:t xml:space="preserve">Skaitmeninio visuminių paslaugų tinklo </w:t>
            </w:r>
            <w:r w:rsidRPr="002040B1">
              <w:rPr>
                <w:color w:val="000000"/>
                <w:szCs w:val="24"/>
              </w:rPr>
              <w:t>(</w:t>
            </w:r>
            <w:r w:rsidR="009525AC" w:rsidRPr="002040B1">
              <w:rPr>
                <w:i/>
                <w:color w:val="000000"/>
                <w:szCs w:val="24"/>
              </w:rPr>
              <w:t xml:space="preserve">angl. </w:t>
            </w:r>
            <w:proofErr w:type="spellStart"/>
            <w:r w:rsidRPr="002040B1">
              <w:rPr>
                <w:i/>
                <w:color w:val="000000"/>
                <w:szCs w:val="24"/>
              </w:rPr>
              <w:t>Integrated</w:t>
            </w:r>
            <w:proofErr w:type="spellEnd"/>
            <w:r w:rsidRPr="002040B1">
              <w:rPr>
                <w:i/>
                <w:color w:val="000000"/>
                <w:szCs w:val="24"/>
              </w:rPr>
              <w:t xml:space="preserve"> </w:t>
            </w:r>
            <w:proofErr w:type="spellStart"/>
            <w:r w:rsidRPr="002040B1">
              <w:rPr>
                <w:i/>
                <w:color w:val="000000"/>
                <w:szCs w:val="24"/>
              </w:rPr>
              <w:t>Services</w:t>
            </w:r>
            <w:proofErr w:type="spellEnd"/>
            <w:r w:rsidRPr="002040B1">
              <w:rPr>
                <w:i/>
                <w:color w:val="000000"/>
                <w:szCs w:val="24"/>
              </w:rPr>
              <w:t xml:space="preserve"> Digital </w:t>
            </w:r>
            <w:proofErr w:type="spellStart"/>
            <w:r w:rsidRPr="002040B1">
              <w:rPr>
                <w:i/>
                <w:color w:val="000000"/>
                <w:szCs w:val="24"/>
              </w:rPr>
              <w:t>Networks</w:t>
            </w:r>
            <w:proofErr w:type="spellEnd"/>
            <w:r w:rsidRPr="002040B1">
              <w:rPr>
                <w:color w:val="000000"/>
                <w:szCs w:val="24"/>
              </w:rPr>
              <w:t>)</w:t>
            </w:r>
            <w:r w:rsidR="002040B1">
              <w:rPr>
                <w:color w:val="000000"/>
                <w:szCs w:val="24"/>
              </w:rPr>
              <w:t xml:space="preserve"> (toliau – ISDN)</w:t>
            </w:r>
            <w:r w:rsidRPr="00AE0947">
              <w:rPr>
                <w:color w:val="000000"/>
                <w:szCs w:val="24"/>
              </w:rPr>
              <w:t xml:space="preserve"> prieigų su T</w:t>
            </w:r>
            <w:r w:rsidR="00231384" w:rsidRPr="00AE0947">
              <w:rPr>
                <w:color w:val="000000"/>
                <w:szCs w:val="24"/>
              </w:rPr>
              <w:t>iekėjo galine įranga įrengimo paslaugas Sutarties 2 priedo „Techninė specifikacija“ 3.12.1 punkte nurodytais adresais.</w:t>
            </w:r>
            <w:r w:rsidR="00294B82">
              <w:rPr>
                <w:color w:val="000000"/>
                <w:szCs w:val="24"/>
              </w:rPr>
              <w:t xml:space="preserve"> </w:t>
            </w:r>
          </w:p>
          <w:p w14:paraId="06464185" w14:textId="1AA54865" w:rsidR="007C0DB1" w:rsidRPr="00AE0947" w:rsidRDefault="007C0DB1" w:rsidP="000153E9">
            <w:pPr>
              <w:jc w:val="both"/>
              <w:rPr>
                <w:szCs w:val="24"/>
              </w:rPr>
            </w:pPr>
            <w:r w:rsidRPr="00AE0947">
              <w:rPr>
                <w:szCs w:val="24"/>
              </w:rPr>
              <w:t>4.1.2. Tiekėjas įsipareigoja, suteikus Sutarties 4.1.1. punkte nurodytas įrengimo paslaugas, bet ne vėliau kaip per 6 darbo dienas nuo Sutarties įsigaliojimo dienos pradėti  teikti Paslaugas nurodytas Sutarties 2 priedo „Techninė specifikacija“</w:t>
            </w:r>
            <w:r w:rsidR="00F35E3E" w:rsidRPr="00AE0947">
              <w:rPr>
                <w:szCs w:val="24"/>
              </w:rPr>
              <w:t xml:space="preserve"> 3.13 ir 3.14 </w:t>
            </w:r>
            <w:r w:rsidR="00F35E3E" w:rsidRPr="00845526">
              <w:rPr>
                <w:szCs w:val="24"/>
              </w:rPr>
              <w:t>punktuose;</w:t>
            </w:r>
          </w:p>
          <w:p w14:paraId="0361320C" w14:textId="0EEE6438" w:rsidR="00F35E3E" w:rsidRPr="00AE0947" w:rsidRDefault="007C0DB1" w:rsidP="000153E9">
            <w:pPr>
              <w:jc w:val="both"/>
            </w:pPr>
            <w:r w:rsidRPr="00AE0947">
              <w:rPr>
                <w:szCs w:val="24"/>
              </w:rPr>
              <w:t>4.1.3. Tiekėjas</w:t>
            </w:r>
            <w:r w:rsidR="00F35E3E" w:rsidRPr="00AE0947">
              <w:rPr>
                <w:szCs w:val="24"/>
              </w:rPr>
              <w:t xml:space="preserve"> </w:t>
            </w:r>
            <w:r w:rsidR="00F35E3E" w:rsidRPr="00AE0947">
              <w:t>įsipareigoja teikti Paslaugas Sutarties 2 priede „Techninė specifikacija“ nurodytais adresais išlaikydamas šiuo metu Pirkėjo naudojamus abonentų numerius ir užtikrindamas visą viešojo fiksuoto telefono ryšio infrastruktūrą be papildomų Pirkėjo išlaidų. Paslaugos, nurodytos Sutarties 2 priedo „Techninė specifikacija“ 3.13 ir 3.14 punktuose, turi būti pradėtos teikti vienu metu visuose taškuose, priešingu atveju bus laikoma, kad Tiekėjas nepradėjo teikti Paslaugų;</w:t>
            </w:r>
          </w:p>
          <w:p w14:paraId="2CA318BE" w14:textId="0A892D1B" w:rsidR="00027B83" w:rsidRPr="00AE0947" w:rsidRDefault="00F35E3E" w:rsidP="000153E9">
            <w:pPr>
              <w:jc w:val="both"/>
              <w:rPr>
                <w:szCs w:val="24"/>
              </w:rPr>
            </w:pPr>
            <w:r w:rsidRPr="00AE0947">
              <w:t xml:space="preserve">4.1.4. Tiekėjas įsipareigoja </w:t>
            </w:r>
            <w:r w:rsidR="00C62ACC" w:rsidRPr="00AE0947">
              <w:t>Paslaug</w:t>
            </w:r>
            <w:r w:rsidR="00C62ACC">
              <w:t>a</w:t>
            </w:r>
            <w:r w:rsidR="00C62ACC" w:rsidRPr="00AE0947">
              <w:t xml:space="preserve">s </w:t>
            </w:r>
            <w:r w:rsidRPr="00AE0947">
              <w:t>teikti 24 (dvidešimt keturias) valandas per parą ir 7 (septynias) dienas per savaitę.</w:t>
            </w:r>
          </w:p>
          <w:p w14:paraId="36B51A80" w14:textId="73F4C469" w:rsidR="00027B83" w:rsidRPr="00AE0947" w:rsidRDefault="00027B83">
            <w:pPr>
              <w:rPr>
                <w:color w:val="4472C4"/>
                <w:szCs w:val="24"/>
              </w:rPr>
            </w:pPr>
          </w:p>
        </w:tc>
      </w:tr>
      <w:tr w:rsidR="007A75C6" w14:paraId="445BEF51" w14:textId="77777777">
        <w:trPr>
          <w:trHeight w:val="300"/>
        </w:trPr>
        <w:tc>
          <w:tcPr>
            <w:tcW w:w="3094" w:type="dxa"/>
            <w:gridSpan w:val="2"/>
          </w:tcPr>
          <w:p w14:paraId="0CD01515" w14:textId="449C0F76"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7D5E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3EB9717B" w14:textId="333E819E" w:rsidR="00F235C5" w:rsidRPr="00FC2297" w:rsidRDefault="00F235C5" w:rsidP="00F235C5">
            <w:pPr>
              <w:jc w:val="both"/>
              <w:rPr>
                <w:u w:val="single"/>
              </w:rPr>
            </w:pPr>
            <w:r w:rsidRPr="00FC2297">
              <w:rPr>
                <w:u w:val="single"/>
              </w:rPr>
              <w:t xml:space="preserve">4.3.1. Pirkėjas turi teisę papildomai užsisakyti naujų Paslaugų </w:t>
            </w:r>
            <w:r w:rsidRPr="00515519">
              <w:rPr>
                <w:u w:val="single"/>
              </w:rPr>
              <w:t>oficialiu raštu</w:t>
            </w:r>
            <w:r w:rsidRPr="00FC2297">
              <w:rPr>
                <w:u w:val="single"/>
              </w:rPr>
              <w:t xml:space="preserve"> apie tai informavus Tiekėją:</w:t>
            </w:r>
          </w:p>
          <w:p w14:paraId="6B43578B" w14:textId="608F37E5" w:rsidR="00F235C5" w:rsidRDefault="00F235C5" w:rsidP="00F235C5">
            <w:pPr>
              <w:jc w:val="both"/>
            </w:pPr>
            <w:r>
              <w:t xml:space="preserve">4.3.1.1.naujos </w:t>
            </w:r>
            <w:r w:rsidRPr="0024419D">
              <w:t>viešoj</w:t>
            </w:r>
            <w:r w:rsidR="009525AC">
              <w:t xml:space="preserve">o fiksuoto telefono ryšio ir interaktyviojo atsakiklio </w:t>
            </w:r>
            <w:r w:rsidR="009525AC" w:rsidRPr="009525AC">
              <w:rPr>
                <w:i/>
              </w:rPr>
              <w:t>(angl.</w:t>
            </w:r>
            <w:r w:rsidR="009525AC">
              <w:t xml:space="preserve"> </w:t>
            </w:r>
            <w:proofErr w:type="spellStart"/>
            <w:r w:rsidR="009525AC" w:rsidRPr="009A3672">
              <w:rPr>
                <w:i/>
                <w:u w:val="single"/>
              </w:rPr>
              <w:t>Interactive</w:t>
            </w:r>
            <w:proofErr w:type="spellEnd"/>
            <w:r w:rsidR="009525AC" w:rsidRPr="009A3672">
              <w:rPr>
                <w:i/>
                <w:u w:val="single"/>
              </w:rPr>
              <w:t xml:space="preserve"> </w:t>
            </w:r>
            <w:proofErr w:type="spellStart"/>
            <w:r w:rsidR="009525AC" w:rsidRPr="009A3672">
              <w:rPr>
                <w:i/>
                <w:u w:val="single"/>
              </w:rPr>
              <w:t>Voice</w:t>
            </w:r>
            <w:proofErr w:type="spellEnd"/>
            <w:r w:rsidR="009525AC" w:rsidRPr="009A3672">
              <w:rPr>
                <w:i/>
                <w:u w:val="single"/>
              </w:rPr>
              <w:t xml:space="preserve"> </w:t>
            </w:r>
            <w:proofErr w:type="spellStart"/>
            <w:r w:rsidR="009525AC" w:rsidRPr="009A3672">
              <w:rPr>
                <w:i/>
                <w:u w:val="single"/>
              </w:rPr>
              <w:t>Response</w:t>
            </w:r>
            <w:proofErr w:type="spellEnd"/>
            <w:r w:rsidR="009525AC" w:rsidRPr="009A3672">
              <w:rPr>
                <w:u w:val="single"/>
              </w:rPr>
              <w:t xml:space="preserve">) (toliau – IVR) </w:t>
            </w:r>
            <w:r w:rsidRPr="0024419D">
              <w:t xml:space="preserve"> paslaugos</w:t>
            </w:r>
            <w:r>
              <w:t xml:space="preserve"> </w:t>
            </w:r>
            <w:r w:rsidRPr="00D60E3F">
              <w:t xml:space="preserve">turi būti prijungtos ir teikiamos ne vėliau kaip per </w:t>
            </w:r>
            <w:r>
              <w:t>15</w:t>
            </w:r>
            <w:r w:rsidR="0035637A">
              <w:t xml:space="preserve"> (penkiolika) </w:t>
            </w:r>
            <w:r w:rsidR="005474C4">
              <w:t xml:space="preserve">dienų </w:t>
            </w:r>
            <w:r w:rsidR="005474C4" w:rsidRPr="00515519">
              <w:t>nuo Pirkėjo</w:t>
            </w:r>
            <w:r w:rsidRPr="00515519">
              <w:t xml:space="preserve"> raštiško kreipimosi</w:t>
            </w:r>
            <w:r w:rsidRPr="00D60E3F">
              <w:t xml:space="preserve"> į </w:t>
            </w:r>
            <w:r w:rsidRPr="00F235C5">
              <w:t>Tiekėją;</w:t>
            </w:r>
          </w:p>
          <w:p w14:paraId="118263DD" w14:textId="3490C6A8" w:rsidR="00F235C5" w:rsidRDefault="00F235C5" w:rsidP="00F235C5">
            <w:pPr>
              <w:jc w:val="both"/>
            </w:pPr>
            <w:r>
              <w:t>4.3.1.2</w:t>
            </w:r>
            <w:r w:rsidRPr="001C45AA">
              <w:t>.</w:t>
            </w:r>
            <w:r>
              <w:t xml:space="preserve"> n</w:t>
            </w:r>
            <w:r w:rsidRPr="00D60E3F">
              <w:t>aujos</w:t>
            </w:r>
            <w:r>
              <w:t xml:space="preserve"> ISDN ir </w:t>
            </w:r>
            <w:r w:rsidR="00541FC1">
              <w:t xml:space="preserve">Seanso inicijavimo paslaugos </w:t>
            </w:r>
            <w:r w:rsidR="00541FC1" w:rsidRPr="009525AC">
              <w:rPr>
                <w:i/>
              </w:rPr>
              <w:t>(angl.</w:t>
            </w:r>
            <w:r w:rsidR="00541FC1">
              <w:rPr>
                <w:i/>
              </w:rPr>
              <w:t xml:space="preserve"> </w:t>
            </w:r>
            <w:proofErr w:type="spellStart"/>
            <w:r w:rsidR="00541FC1">
              <w:rPr>
                <w:i/>
              </w:rPr>
              <w:t>Session</w:t>
            </w:r>
            <w:proofErr w:type="spellEnd"/>
            <w:r w:rsidR="00541FC1">
              <w:rPr>
                <w:i/>
              </w:rPr>
              <w:t xml:space="preserve"> </w:t>
            </w:r>
            <w:proofErr w:type="spellStart"/>
            <w:r w:rsidR="00541FC1">
              <w:rPr>
                <w:i/>
              </w:rPr>
              <w:t>Initiation</w:t>
            </w:r>
            <w:proofErr w:type="spellEnd"/>
            <w:r w:rsidR="00541FC1">
              <w:rPr>
                <w:i/>
              </w:rPr>
              <w:t xml:space="preserve"> </w:t>
            </w:r>
            <w:proofErr w:type="spellStart"/>
            <w:r w:rsidR="00541FC1">
              <w:rPr>
                <w:i/>
              </w:rPr>
              <w:t>Protocol</w:t>
            </w:r>
            <w:proofErr w:type="spellEnd"/>
            <w:r w:rsidR="00541FC1">
              <w:rPr>
                <w:u w:val="single"/>
              </w:rPr>
              <w:t>) (toliau – SIP</w:t>
            </w:r>
            <w:r w:rsidR="00541FC1" w:rsidRPr="009A3672">
              <w:rPr>
                <w:u w:val="single"/>
              </w:rPr>
              <w:t>)</w:t>
            </w:r>
            <w:r w:rsidR="00541FC1">
              <w:t xml:space="preserve">  </w:t>
            </w:r>
            <w:r w:rsidRPr="00D60E3F">
              <w:t xml:space="preserve">turi būti prijungtos ir teikiamos ne vėliau kaip per </w:t>
            </w:r>
            <w:r>
              <w:t>30</w:t>
            </w:r>
            <w:r w:rsidR="0035637A">
              <w:t xml:space="preserve"> (trisdešimt)</w:t>
            </w:r>
            <w:r w:rsidR="005474C4">
              <w:t xml:space="preserve"> dienų nuo Pirkėjo</w:t>
            </w:r>
            <w:r w:rsidRPr="00D60E3F">
              <w:t xml:space="preserve"> </w:t>
            </w:r>
            <w:r w:rsidRPr="00515519">
              <w:t>raštiško</w:t>
            </w:r>
            <w:r w:rsidRPr="00D60E3F">
              <w:t xml:space="preserve"> kreipimosi į </w:t>
            </w:r>
            <w:r>
              <w:t>Tie</w:t>
            </w:r>
            <w:r w:rsidRPr="00F235C5">
              <w:t>kėją.</w:t>
            </w:r>
          </w:p>
          <w:p w14:paraId="2E8EAB04" w14:textId="07F0DA49" w:rsidR="00FC2297" w:rsidRPr="00FC2297" w:rsidRDefault="00FC2297" w:rsidP="00FC2297">
            <w:pPr>
              <w:ind w:firstLine="34"/>
              <w:jc w:val="both"/>
              <w:rPr>
                <w:u w:val="single"/>
              </w:rPr>
            </w:pPr>
            <w:r w:rsidRPr="00FC2297">
              <w:rPr>
                <w:u w:val="single"/>
              </w:rPr>
              <w:t>4.3.2. Pirkėjas turi teisę vienašališkai sustabdyti Paslaugas:</w:t>
            </w:r>
          </w:p>
          <w:p w14:paraId="3243942B" w14:textId="4ED14702" w:rsidR="00FC2297" w:rsidRPr="00400E15" w:rsidRDefault="00FC2297" w:rsidP="00FC2297">
            <w:pPr>
              <w:ind w:firstLine="34"/>
              <w:jc w:val="both"/>
            </w:pPr>
            <w:r>
              <w:t>4.3.2.1</w:t>
            </w:r>
            <w:r w:rsidRPr="001936FC">
              <w:t>.</w:t>
            </w:r>
            <w:r w:rsidRPr="00400E15">
              <w:t xml:space="preserve"> ne vėliau kaip prieš 15 (penkiolika) dienų </w:t>
            </w:r>
            <w:r w:rsidRPr="00FC2297">
              <w:t>Pirkėjas</w:t>
            </w:r>
            <w:r w:rsidRPr="00400E15">
              <w:t xml:space="preserve"> raštu informuoja </w:t>
            </w:r>
            <w:r>
              <w:t>Tie</w:t>
            </w:r>
            <w:r w:rsidRPr="00FC2297">
              <w:t xml:space="preserve">kėją </w:t>
            </w:r>
            <w:r w:rsidRPr="00400E15">
              <w:t xml:space="preserve">pranešime nurodant Paslaugų </w:t>
            </w:r>
            <w:r>
              <w:t>sustabdymo</w:t>
            </w:r>
            <w:r w:rsidRPr="00400E15">
              <w:t xml:space="preserve"> aplinkybes ir terminą;</w:t>
            </w:r>
          </w:p>
          <w:p w14:paraId="6597F5AF" w14:textId="6B67B854" w:rsidR="00FC2297" w:rsidRPr="00400E15" w:rsidRDefault="00FC2297" w:rsidP="00FC2297">
            <w:pPr>
              <w:ind w:firstLine="34"/>
              <w:jc w:val="both"/>
            </w:pPr>
            <w:r>
              <w:t>4.3.2.2.</w:t>
            </w:r>
            <w:r w:rsidRPr="00400E15">
              <w:t xml:space="preserve"> jeigu Paslaug</w:t>
            </w:r>
            <w:r>
              <w:t>os sustabdomos</w:t>
            </w:r>
            <w:r w:rsidRPr="00400E15">
              <w:t xml:space="preserve"> mėnesio eigoje, </w:t>
            </w:r>
            <w:r w:rsidRPr="00FC2297">
              <w:t>Pirkėjas atsiskaito su Teikėju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įmoką; </w:t>
            </w:r>
          </w:p>
          <w:p w14:paraId="11B92008" w14:textId="1C039977" w:rsidR="00FC2297" w:rsidRPr="00400E15" w:rsidRDefault="00FC2297" w:rsidP="00FC2297">
            <w:pPr>
              <w:ind w:firstLine="34"/>
              <w:jc w:val="both"/>
            </w:pPr>
            <w:r>
              <w:t>4.3.2.3.</w:t>
            </w:r>
            <w:r w:rsidRPr="00400E15">
              <w:t xml:space="preserve"> pasibaigus Paslaugų </w:t>
            </w:r>
            <w:r>
              <w:t>sustabdymo</w:t>
            </w:r>
            <w:r w:rsidRPr="00400E15">
              <w:t xml:space="preserve"> terminui, </w:t>
            </w:r>
            <w:r w:rsidRPr="00FC2297">
              <w:t>Pirkėjas</w:t>
            </w:r>
            <w:r w:rsidRPr="00400E15">
              <w:t xml:space="preserve"> raštu praneša </w:t>
            </w:r>
            <w:r w:rsidRPr="00FC2297">
              <w:t>Tiekėjui</w:t>
            </w:r>
            <w:r w:rsidRPr="00400E15">
              <w:t xml:space="preserve"> apie termino pratęsimą (jeigu reikia), nurodant pratęsimo priežastis ir terminą, arba apie poreikį atnaujinti Paslaugų teikimą;</w:t>
            </w:r>
          </w:p>
          <w:p w14:paraId="060E8423" w14:textId="27981A4A" w:rsidR="00FC2297" w:rsidRPr="00400E15" w:rsidRDefault="00FC2297" w:rsidP="00FC2297">
            <w:pPr>
              <w:ind w:firstLine="34"/>
              <w:jc w:val="both"/>
            </w:pPr>
            <w:r>
              <w:t>4.3.2.4.</w:t>
            </w:r>
            <w:r w:rsidRPr="00400E15">
              <w:t xml:space="preserve"> jeigu Paslaugų teikimas atnaujinamas mėnesio eigoje, </w:t>
            </w:r>
            <w:r w:rsidRPr="00FC2297">
              <w:t>Pirkėjas turi atsiskaityti su Tiekėju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dydį. </w:t>
            </w:r>
          </w:p>
          <w:p w14:paraId="75EFF326" w14:textId="581ED8CA" w:rsidR="00FC2297" w:rsidRPr="00FC2297" w:rsidRDefault="00FC2297" w:rsidP="00FC2297">
            <w:pPr>
              <w:ind w:firstLine="34"/>
              <w:jc w:val="both"/>
              <w:rPr>
                <w:u w:val="single"/>
              </w:rPr>
            </w:pPr>
            <w:r w:rsidRPr="00FC2297">
              <w:rPr>
                <w:u w:val="single"/>
              </w:rPr>
              <w:t xml:space="preserve">4.3.3. </w:t>
            </w:r>
            <w:r w:rsidRPr="00D3001A">
              <w:rPr>
                <w:u w:val="single"/>
              </w:rPr>
              <w:t>Pirkėjas</w:t>
            </w:r>
            <w:r w:rsidRPr="00FC2297">
              <w:rPr>
                <w:u w:val="single"/>
              </w:rPr>
              <w:t xml:space="preserve"> turi teisę vienašališkai atsisakyti Paslaugų:</w:t>
            </w:r>
          </w:p>
          <w:p w14:paraId="1150011A" w14:textId="0ED2F052" w:rsidR="00FC2297" w:rsidRPr="00400E15" w:rsidRDefault="001C55E1" w:rsidP="00FC2297">
            <w:pPr>
              <w:ind w:firstLine="34"/>
              <w:jc w:val="both"/>
            </w:pPr>
            <w:r>
              <w:t>4.3.3.1</w:t>
            </w:r>
            <w:r w:rsidR="00FC2297" w:rsidRPr="001C45AA">
              <w:t>.</w:t>
            </w:r>
            <w:r w:rsidR="00FC2297" w:rsidRPr="00400E15">
              <w:t xml:space="preserve"> ne vėliau kaip prieš 15 (penkiolika) dienų </w:t>
            </w:r>
            <w:r w:rsidR="00FC2297" w:rsidRPr="001C55E1">
              <w:t xml:space="preserve">Pirkėjas turi informuoti </w:t>
            </w:r>
            <w:r w:rsidRPr="001C55E1">
              <w:t>Tie</w:t>
            </w:r>
            <w:r w:rsidR="00FC2297" w:rsidRPr="001C55E1">
              <w:t>kėją pranešime</w:t>
            </w:r>
            <w:r w:rsidR="00FC2297" w:rsidRPr="00400E15">
              <w:t xml:space="preserve"> nurodant Paslaugų atsisakymo priežastis;</w:t>
            </w:r>
          </w:p>
          <w:p w14:paraId="45470582" w14:textId="34440559" w:rsidR="00FC2297" w:rsidRPr="00400E15" w:rsidRDefault="001C55E1" w:rsidP="00FC2297">
            <w:pPr>
              <w:ind w:firstLine="34"/>
              <w:jc w:val="both"/>
            </w:pPr>
            <w:r>
              <w:t>4.3.3.2</w:t>
            </w:r>
            <w:r w:rsidR="00FC2297" w:rsidRPr="001C45AA">
              <w:t>.</w:t>
            </w:r>
            <w:r w:rsidR="00FC2297" w:rsidRPr="00400E15">
              <w:t xml:space="preserve"> jeigu Paslaugų atsisakoma mėnesio eigoje, </w:t>
            </w:r>
            <w:r w:rsidR="00FC2297" w:rsidRPr="001C55E1">
              <w:t xml:space="preserve">Pirkėjas turi atsiskaityti su </w:t>
            </w:r>
            <w:r w:rsidRPr="001C55E1">
              <w:t>Tei</w:t>
            </w:r>
            <w:r w:rsidR="00FC2297" w:rsidRPr="001C55E1">
              <w:t>kėju tik už tas dienas, kai faktiškai buvo teikiamos Paslaugos, aps</w:t>
            </w:r>
            <w:r w:rsidR="00FC2297" w:rsidRPr="00400E15">
              <w:t xml:space="preserve">kaičiuojant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t xml:space="preserve"> </w:t>
            </w:r>
            <w:r w:rsidR="00FC2297" w:rsidRPr="00400E15">
              <w:t>atitinkamiems taškams nustatytą 1 (vieno) mėnesio mokesčio dydį.</w:t>
            </w:r>
          </w:p>
          <w:p w14:paraId="50AB1581" w14:textId="00F70096" w:rsidR="00FC2297" w:rsidRPr="001C55E1" w:rsidRDefault="001C55E1" w:rsidP="00FC2297">
            <w:pPr>
              <w:ind w:firstLine="34"/>
              <w:jc w:val="both"/>
              <w:rPr>
                <w:u w:val="single"/>
              </w:rPr>
            </w:pPr>
            <w:r w:rsidRPr="001C55E1">
              <w:rPr>
                <w:u w:val="single"/>
              </w:rPr>
              <w:t>4.3.4</w:t>
            </w:r>
            <w:r w:rsidR="00FC2297" w:rsidRPr="001C55E1">
              <w:rPr>
                <w:u w:val="single"/>
              </w:rPr>
              <w:t xml:space="preserve">. </w:t>
            </w:r>
            <w:r w:rsidR="00FC2297" w:rsidRPr="00D3001A">
              <w:rPr>
                <w:u w:val="single"/>
              </w:rPr>
              <w:t>Pirkėjas</w:t>
            </w:r>
            <w:r w:rsidR="00FC2297" w:rsidRPr="001C55E1">
              <w:rPr>
                <w:u w:val="single"/>
              </w:rPr>
              <w:t xml:space="preserve"> turi teisę perkelti Paslaugų teikimo vietą iš vieno taško į kitą:</w:t>
            </w:r>
          </w:p>
          <w:p w14:paraId="4E64E86E" w14:textId="20004093" w:rsidR="00FC2297" w:rsidRPr="001C55E1" w:rsidRDefault="001C55E1" w:rsidP="00FC2297">
            <w:pPr>
              <w:ind w:firstLine="34"/>
              <w:jc w:val="both"/>
            </w:pPr>
            <w:r>
              <w:t>4.3.4.1</w:t>
            </w:r>
            <w:r w:rsidR="00FC2297" w:rsidRPr="001C45AA">
              <w:t>.</w:t>
            </w:r>
            <w:r w:rsidR="00FC2297" w:rsidRPr="00400E15">
              <w:t xml:space="preserve"> ne vėliau kaip prieš 15 (penkiolika) dienų </w:t>
            </w:r>
            <w:r w:rsidR="00FC2297" w:rsidRPr="001C55E1">
              <w:t xml:space="preserve">Pirkėjas turi raštu informuoti </w:t>
            </w:r>
            <w:r w:rsidRPr="001C55E1">
              <w:t>Tie</w:t>
            </w:r>
            <w:r w:rsidR="00FC2297" w:rsidRPr="001C55E1">
              <w:t>kėją pranešime nurodant Paslaugų perkėlimo kitu adresu aplinkybes;</w:t>
            </w:r>
          </w:p>
          <w:p w14:paraId="15D80427" w14:textId="48BD5BE2" w:rsidR="00027B83" w:rsidRDefault="001C55E1" w:rsidP="001C55E1">
            <w:pPr>
              <w:ind w:firstLine="34"/>
              <w:jc w:val="both"/>
              <w:rPr>
                <w:szCs w:val="24"/>
              </w:rPr>
            </w:pPr>
            <w:r>
              <w:t>4.3.4.2</w:t>
            </w:r>
            <w:r w:rsidR="00FC2297" w:rsidRPr="001C45AA">
              <w:t>.</w:t>
            </w:r>
            <w:r w:rsidR="00FC2297" w:rsidRPr="00400E15">
              <w:t xml:space="preserve"> vykdyti atsiskaitymus už Paslaugų teikimo vietos perkėlimą į kitą tašką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w:t>
            </w:r>
            <w:r w:rsidR="00FC2297" w:rsidRPr="00400E15">
              <w:t xml:space="preserve"> atitinkamoms Paslaugoms nustatytą perkėlimo mokesčio dydį.</w:t>
            </w:r>
          </w:p>
        </w:tc>
      </w:tr>
      <w:tr w:rsidR="00027B83" w14:paraId="63190814"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DEBBCE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FCE268F" w14:textId="77777777" w:rsidR="00AF5423" w:rsidRDefault="000B0897">
            <w:pPr>
              <w:rPr>
                <w:kern w:val="2"/>
                <w:szCs w:val="24"/>
              </w:rPr>
            </w:pPr>
            <w:r>
              <w:rPr>
                <w:kern w:val="2"/>
                <w:szCs w:val="24"/>
              </w:rPr>
              <w:t>Turi būti pateikiami šie dokumentai:</w:t>
            </w:r>
          </w:p>
          <w:p w14:paraId="0484ED94" w14:textId="00F251E2" w:rsidR="00294B82" w:rsidRDefault="009525AC" w:rsidP="00294B82">
            <w:pPr>
              <w:jc w:val="both"/>
            </w:pPr>
            <w:r>
              <w:rPr>
                <w:kern w:val="2"/>
                <w:szCs w:val="24"/>
              </w:rPr>
              <w:t xml:space="preserve">4.5.1. </w:t>
            </w:r>
            <w:r w:rsidR="00294B82" w:rsidRPr="00294B82">
              <w:t xml:space="preserve">Tiekėjui </w:t>
            </w:r>
            <w:r w:rsidR="00294B82" w:rsidRPr="00400E15">
              <w:t>suteikus viešo fiksuoto telefono ryšio abo</w:t>
            </w:r>
            <w:r w:rsidR="00294B82">
              <w:t>nentų, IRV</w:t>
            </w:r>
            <w:r w:rsidR="00294B82" w:rsidRPr="00400E15">
              <w:t>, ISDN ar SIP prieigos įrengimo paslaugas</w:t>
            </w:r>
            <w:r w:rsidR="00294B82">
              <w:t>, atitinkančias Sutarties 2</w:t>
            </w:r>
            <w:r w:rsidR="00294B82" w:rsidRPr="00400E15">
              <w:t xml:space="preserve"> priedo</w:t>
            </w:r>
            <w:r w:rsidR="00294B82">
              <w:t xml:space="preserve"> „Techninė specifikacija“</w:t>
            </w:r>
            <w:r w:rsidR="00294B82" w:rsidRPr="00400E15">
              <w:t xml:space="preserve"> reikalavimus, </w:t>
            </w:r>
            <w:r w:rsidR="00294B82" w:rsidRPr="00294B82">
              <w:t>Tiekėjas ir Pirkėjas</w:t>
            </w:r>
            <w:r w:rsidR="00294B82" w:rsidRPr="00400E15">
              <w:t xml:space="preserve"> pasirašo perdavimo – priėmimo aktą. Paslaugos laikomos įrengtomis nuo per</w:t>
            </w:r>
            <w:r w:rsidR="00294B82">
              <w:t>davimo priėmimo akto pasirašymo;</w:t>
            </w:r>
          </w:p>
          <w:p w14:paraId="00278C26" w14:textId="6649CAE0" w:rsidR="00AF5423" w:rsidRDefault="009525AC">
            <w:r>
              <w:rPr>
                <w:kern w:val="2"/>
                <w:szCs w:val="24"/>
              </w:rPr>
              <w:t>4.5.2</w:t>
            </w:r>
            <w:r w:rsidR="00AF5423">
              <w:rPr>
                <w:kern w:val="2"/>
                <w:szCs w:val="24"/>
              </w:rPr>
              <w:t xml:space="preserve">. </w:t>
            </w:r>
            <w:r w:rsidR="00AF5423">
              <w:t>Tiekėjas</w:t>
            </w:r>
            <w:r w:rsidR="00AF5423" w:rsidRPr="009A3672">
              <w:t xml:space="preserve"> kas mėnesį (iki mėnesio 15 dienos) turi pateikti skambučių ataskaitas (skambučio datą, laiką ir trukmę bei telefono numerį) už praėjusį mė</w:t>
            </w:r>
            <w:r w:rsidR="00AF5423">
              <w:t xml:space="preserve">nesį el. paštu </w:t>
            </w:r>
            <w:hyperlink r:id="rId10" w:history="1">
              <w:r w:rsidR="00AF5423" w:rsidRPr="00ED76E3">
                <w:rPr>
                  <w:rStyle w:val="Hyperlink"/>
                </w:rPr>
                <w:t>paslaugos@kam.lt</w:t>
              </w:r>
            </w:hyperlink>
            <w:r w:rsidR="00AF5423">
              <w:t>;</w:t>
            </w:r>
          </w:p>
          <w:p w14:paraId="0CE28B9D" w14:textId="146E9BE3" w:rsidR="00027B83" w:rsidRDefault="00294B82">
            <w:pPr>
              <w:rPr>
                <w:szCs w:val="24"/>
              </w:rPr>
            </w:pPr>
            <w:r>
              <w:rPr>
                <w:szCs w:val="24"/>
              </w:rPr>
              <w:t>4.5.3.</w:t>
            </w:r>
            <w:r w:rsidR="002B29EF">
              <w:rPr>
                <w:szCs w:val="24"/>
              </w:rPr>
              <w:t xml:space="preserve"> Tiekėjas </w:t>
            </w:r>
            <w:r w:rsidR="002B29EF" w:rsidRPr="00301AD6">
              <w:rPr>
                <w:kern w:val="2"/>
                <w:szCs w:val="24"/>
                <w:shd w:val="clear" w:color="auto" w:fill="FFFFFF"/>
              </w:rPr>
              <w:t xml:space="preserve">iki kito mėnesio </w:t>
            </w:r>
            <w:r w:rsidR="002B29EF" w:rsidRPr="00D3183E">
              <w:rPr>
                <w:kern w:val="2"/>
                <w:szCs w:val="24"/>
                <w:shd w:val="clear" w:color="auto" w:fill="FFFFFF"/>
              </w:rPr>
              <w:t>7 (septintos) dienos</w:t>
            </w:r>
            <w:r w:rsidR="00F656AD">
              <w:rPr>
                <w:kern w:val="2"/>
                <w:szCs w:val="24"/>
                <w:shd w:val="clear" w:color="auto" w:fill="FFFFFF"/>
              </w:rPr>
              <w:t xml:space="preserve"> per </w:t>
            </w:r>
            <w:r w:rsidR="00F656AD" w:rsidRPr="0089586A">
              <w:rPr>
                <w:szCs w:val="24"/>
              </w:rPr>
              <w:t>Sąskaitų administravimo bendrąją informacinę sistemą (SABIS)</w:t>
            </w:r>
            <w:r w:rsidR="002B29EF">
              <w:rPr>
                <w:kern w:val="2"/>
                <w:szCs w:val="24"/>
                <w:shd w:val="clear" w:color="auto" w:fill="FFFFFF"/>
              </w:rPr>
              <w:t xml:space="preserve"> pateikia</w:t>
            </w:r>
            <w:r w:rsidR="002B29EF" w:rsidRPr="00301AD6">
              <w:rPr>
                <w:kern w:val="2"/>
                <w:szCs w:val="24"/>
                <w:shd w:val="clear" w:color="auto" w:fill="FFFFFF"/>
              </w:rPr>
              <w:t xml:space="preserve"> sąskaitas už Paslaugas suteiktas per praėjusį mėnesį.</w:t>
            </w:r>
          </w:p>
        </w:tc>
      </w:tr>
      <w:tr w:rsidR="00027B83" w14:paraId="5BCB922D" w14:textId="77777777">
        <w:trPr>
          <w:trHeight w:val="300"/>
        </w:trPr>
        <w:tc>
          <w:tcPr>
            <w:tcW w:w="9535" w:type="dxa"/>
            <w:gridSpan w:val="4"/>
          </w:tcPr>
          <w:p w14:paraId="694A2072" w14:textId="3BC9D696"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5D716C16" w:rsidR="00027B83" w:rsidRDefault="000B0897">
            <w:pPr>
              <w:rPr>
                <w:kern w:val="2"/>
                <w:szCs w:val="24"/>
              </w:rPr>
            </w:pPr>
            <w:r>
              <w:rPr>
                <w:kern w:val="2"/>
                <w:szCs w:val="24"/>
              </w:rPr>
              <w:t>Fiksuoto įkainio kainodara</w:t>
            </w:r>
          </w:p>
          <w:p w14:paraId="1199C3A4" w14:textId="748E11B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5D7C9F13" w14:textId="77777777" w:rsidR="00027B83" w:rsidRDefault="00027B83" w:rsidP="00815133">
            <w:pPr>
              <w:rPr>
                <w:b/>
                <w:kern w:val="2"/>
                <w:szCs w:val="24"/>
              </w:rPr>
            </w:pPr>
          </w:p>
        </w:tc>
        <w:tc>
          <w:tcPr>
            <w:tcW w:w="6441" w:type="dxa"/>
            <w:gridSpan w:val="2"/>
          </w:tcPr>
          <w:p w14:paraId="053756C0" w14:textId="77CD9A4D" w:rsidR="00027B83" w:rsidRDefault="00F26062" w:rsidP="00D2529D">
            <w:pPr>
              <w:jc w:val="both"/>
              <w:rPr>
                <w:szCs w:val="24"/>
              </w:rPr>
            </w:pPr>
            <w:r w:rsidRPr="00413726">
              <w:rPr>
                <w:i/>
                <w:kern w:val="2"/>
                <w:szCs w:val="24"/>
              </w:rPr>
              <w:t>Pradinės Sutarties vertė</w:t>
            </w:r>
            <w:r>
              <w:rPr>
                <w:kern w:val="2"/>
                <w:szCs w:val="24"/>
              </w:rPr>
              <w:t xml:space="preserve"> yra </w:t>
            </w:r>
            <w:r w:rsidRPr="00B732F3">
              <w:rPr>
                <w:b/>
                <w:kern w:val="2"/>
                <w:szCs w:val="24"/>
              </w:rPr>
              <w:t>57 851,24</w:t>
            </w:r>
            <w:r w:rsidR="000B0897" w:rsidRPr="00B732F3">
              <w:rPr>
                <w:b/>
                <w:kern w:val="2"/>
                <w:szCs w:val="24"/>
              </w:rPr>
              <w:t xml:space="preserve"> </w:t>
            </w:r>
            <w:proofErr w:type="spellStart"/>
            <w:r w:rsidR="000B0897" w:rsidRPr="00B732F3">
              <w:rPr>
                <w:b/>
                <w:kern w:val="2"/>
                <w:szCs w:val="24"/>
              </w:rPr>
              <w:t>Eur</w:t>
            </w:r>
            <w:proofErr w:type="spellEnd"/>
            <w:r w:rsidR="000B0897">
              <w:rPr>
                <w:kern w:val="2"/>
                <w:szCs w:val="24"/>
              </w:rPr>
              <w:t xml:space="preserve"> </w:t>
            </w:r>
            <w:r>
              <w:rPr>
                <w:kern w:val="2"/>
                <w:szCs w:val="24"/>
              </w:rPr>
              <w:t xml:space="preserve">(penkiasdešimt septyni tūkstančiai aštuoni šimtai penkiasdešimt vienas </w:t>
            </w:r>
            <w:proofErr w:type="spellStart"/>
            <w:r>
              <w:rPr>
                <w:kern w:val="2"/>
                <w:szCs w:val="24"/>
              </w:rPr>
              <w:t>Eur</w:t>
            </w:r>
            <w:proofErr w:type="spellEnd"/>
            <w:r>
              <w:rPr>
                <w:kern w:val="2"/>
                <w:szCs w:val="24"/>
              </w:rPr>
              <w:t>, 21 ct)</w:t>
            </w:r>
            <w:r w:rsidR="000B0897">
              <w:rPr>
                <w:kern w:val="2"/>
                <w:szCs w:val="24"/>
              </w:rPr>
              <w:t xml:space="preserve"> be PVM.</w:t>
            </w:r>
          </w:p>
          <w:p w14:paraId="3707BF8B" w14:textId="48921691" w:rsidR="00027B83" w:rsidRDefault="000B0897" w:rsidP="00D2529D">
            <w:pPr>
              <w:jc w:val="both"/>
              <w:rPr>
                <w:szCs w:val="24"/>
              </w:rPr>
            </w:pPr>
            <w:r>
              <w:rPr>
                <w:kern w:val="2"/>
                <w:szCs w:val="24"/>
              </w:rPr>
              <w:t>PVM sudaro</w:t>
            </w:r>
            <w:r w:rsidR="00413726">
              <w:rPr>
                <w:kern w:val="2"/>
                <w:szCs w:val="24"/>
              </w:rPr>
              <w:t xml:space="preserve"> </w:t>
            </w:r>
            <w:r w:rsidR="00413726" w:rsidRPr="00413726">
              <w:rPr>
                <w:b/>
                <w:kern w:val="2"/>
                <w:szCs w:val="24"/>
              </w:rPr>
              <w:t>12 148,76</w:t>
            </w:r>
            <w:r>
              <w:rPr>
                <w:kern w:val="2"/>
                <w:szCs w:val="24"/>
              </w:rPr>
              <w:t xml:space="preserve"> </w:t>
            </w:r>
            <w:proofErr w:type="spellStart"/>
            <w:r>
              <w:rPr>
                <w:kern w:val="2"/>
                <w:szCs w:val="24"/>
              </w:rPr>
              <w:t>Eur</w:t>
            </w:r>
            <w:proofErr w:type="spellEnd"/>
            <w:r>
              <w:rPr>
                <w:kern w:val="2"/>
                <w:szCs w:val="24"/>
              </w:rPr>
              <w:t xml:space="preserve"> </w:t>
            </w:r>
            <w:r w:rsidR="00413726" w:rsidRPr="00413726">
              <w:rPr>
                <w:kern w:val="2"/>
                <w:szCs w:val="24"/>
              </w:rPr>
              <w:t xml:space="preserve">(dvylika tūkstančių vienas šimtas keturiasdešimt aštuoni </w:t>
            </w:r>
            <w:proofErr w:type="spellStart"/>
            <w:r w:rsidR="00413726" w:rsidRPr="00413726">
              <w:rPr>
                <w:kern w:val="2"/>
                <w:szCs w:val="24"/>
              </w:rPr>
              <w:t>Eur</w:t>
            </w:r>
            <w:proofErr w:type="spellEnd"/>
            <w:r w:rsidR="00413726" w:rsidRPr="00413726">
              <w:rPr>
                <w:kern w:val="2"/>
                <w:szCs w:val="24"/>
              </w:rPr>
              <w:t>, 76 ct.)</w:t>
            </w:r>
            <w:r w:rsidRPr="00413726">
              <w:rPr>
                <w:kern w:val="2"/>
                <w:szCs w:val="24"/>
              </w:rPr>
              <w:t>.</w:t>
            </w:r>
          </w:p>
          <w:p w14:paraId="3F4C1AE2" w14:textId="6D306480" w:rsidR="00027B83" w:rsidRPr="00815133" w:rsidRDefault="00F26062" w:rsidP="00D2529D">
            <w:pPr>
              <w:jc w:val="both"/>
              <w:rPr>
                <w:szCs w:val="24"/>
              </w:rPr>
            </w:pPr>
            <w:r w:rsidRPr="00413726">
              <w:rPr>
                <w:i/>
                <w:kern w:val="2"/>
                <w:szCs w:val="24"/>
              </w:rPr>
              <w:t>Sutarties kaina</w:t>
            </w:r>
            <w:r>
              <w:rPr>
                <w:kern w:val="2"/>
                <w:szCs w:val="24"/>
              </w:rPr>
              <w:t xml:space="preserve"> yra </w:t>
            </w:r>
            <w:r w:rsidRPr="00F26062">
              <w:rPr>
                <w:b/>
                <w:kern w:val="2"/>
                <w:szCs w:val="24"/>
              </w:rPr>
              <w:t xml:space="preserve">70 000,00 </w:t>
            </w:r>
            <w:proofErr w:type="spellStart"/>
            <w:r w:rsidR="000B0897" w:rsidRPr="00F26062">
              <w:rPr>
                <w:b/>
                <w:kern w:val="2"/>
                <w:szCs w:val="24"/>
              </w:rPr>
              <w:t>Eur</w:t>
            </w:r>
            <w:proofErr w:type="spellEnd"/>
            <w:r w:rsidR="000B0897">
              <w:rPr>
                <w:kern w:val="2"/>
                <w:szCs w:val="24"/>
              </w:rPr>
              <w:t xml:space="preserve"> </w:t>
            </w:r>
            <w:r w:rsidRPr="00F26062">
              <w:rPr>
                <w:kern w:val="2"/>
                <w:szCs w:val="24"/>
              </w:rPr>
              <w:t xml:space="preserve">(septyniasdešimt tūkstančių </w:t>
            </w:r>
            <w:proofErr w:type="spellStart"/>
            <w:r w:rsidRPr="00F26062">
              <w:rPr>
                <w:kern w:val="2"/>
                <w:szCs w:val="24"/>
              </w:rPr>
              <w:t>Eur</w:t>
            </w:r>
            <w:proofErr w:type="spellEnd"/>
            <w:r w:rsidRPr="00F26062">
              <w:rPr>
                <w:kern w:val="2"/>
                <w:szCs w:val="24"/>
              </w:rPr>
              <w:t xml:space="preserve">, 0 ct.) </w:t>
            </w:r>
            <w:r w:rsidR="000B0897" w:rsidRPr="00F26062">
              <w:rPr>
                <w:kern w:val="2"/>
                <w:szCs w:val="24"/>
              </w:rPr>
              <w:t>su PVM.</w:t>
            </w:r>
          </w:p>
          <w:p w14:paraId="65B03374" w14:textId="77777777" w:rsidR="00027B83" w:rsidRDefault="00027B83" w:rsidP="00D2529D">
            <w:pPr>
              <w:jc w:val="both"/>
              <w:rPr>
                <w:kern w:val="2"/>
                <w:szCs w:val="24"/>
              </w:rPr>
            </w:pPr>
          </w:p>
          <w:p w14:paraId="5751E94A" w14:textId="6330693A" w:rsidR="00815133" w:rsidRDefault="000B0897" w:rsidP="00D2529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Pr="00141B43">
              <w:rPr>
                <w:color w:val="000000"/>
                <w:kern w:val="2"/>
                <w:szCs w:val="24"/>
              </w:rPr>
              <w:t xml:space="preserve">jos </w:t>
            </w:r>
            <w:r w:rsidR="00F26062" w:rsidRPr="00141B43">
              <w:rPr>
                <w:color w:val="000000"/>
                <w:kern w:val="2"/>
                <w:szCs w:val="24"/>
              </w:rPr>
              <w:t xml:space="preserve">1 priede „Telekomunikacijų paslaugų (viešojo fiksuoto ryšio paslaugų) įkainiai“ </w:t>
            </w:r>
            <w:r w:rsidRPr="00141B43">
              <w:rPr>
                <w:color w:val="000000"/>
                <w:kern w:val="2"/>
                <w:szCs w:val="24"/>
              </w:rPr>
              <w:t xml:space="preserve">nurodytais įkainiais, neviršijant Sutarties kainos. Sutartyje arba jos </w:t>
            </w:r>
            <w:r w:rsidR="00F26062" w:rsidRPr="00141B43">
              <w:rPr>
                <w:color w:val="000000"/>
                <w:kern w:val="2"/>
                <w:szCs w:val="24"/>
              </w:rPr>
              <w:t xml:space="preserve">2 priede „Techninė specifikacija“ </w:t>
            </w:r>
            <w:r w:rsidRPr="00141B43">
              <w:rPr>
                <w:color w:val="000000"/>
                <w:kern w:val="2"/>
                <w:szCs w:val="24"/>
              </w:rPr>
              <w:t xml:space="preserve">atskirose eilutėse nurodytas </w:t>
            </w:r>
            <w:r w:rsidRPr="00141B43">
              <w:rPr>
                <w:color w:val="000000"/>
                <w:szCs w:val="24"/>
              </w:rPr>
              <w:t>Paslaugų</w:t>
            </w:r>
            <w:r w:rsidRPr="00141B43">
              <w:rPr>
                <w:color w:val="000000"/>
                <w:kern w:val="2"/>
                <w:szCs w:val="24"/>
              </w:rPr>
              <w:t xml:space="preserve"> kiekis</w:t>
            </w:r>
            <w:r>
              <w:rPr>
                <w:color w:val="000000"/>
                <w:kern w:val="2"/>
                <w:szCs w:val="24"/>
              </w:rPr>
              <w:t xml:space="preserve">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FAF008E" w:rsidR="00027B83" w:rsidRPr="00944828" w:rsidRDefault="000B0897">
            <w:pPr>
              <w:rPr>
                <w:szCs w:val="24"/>
              </w:rPr>
            </w:pPr>
            <w:r w:rsidRPr="00944828">
              <w:rPr>
                <w:kern w:val="2"/>
                <w:szCs w:val="24"/>
              </w:rPr>
              <w:t>Sutarties įkainiai bus perskaičiuojami:</w:t>
            </w:r>
          </w:p>
          <w:p w14:paraId="5139C732" w14:textId="77777777" w:rsidR="00027B83" w:rsidRPr="00944828" w:rsidRDefault="000B0897">
            <w:pPr>
              <w:rPr>
                <w:kern w:val="2"/>
                <w:szCs w:val="24"/>
              </w:rPr>
            </w:pPr>
            <w:r w:rsidRPr="00944828">
              <w:rPr>
                <w:kern w:val="2"/>
                <w:szCs w:val="24"/>
              </w:rPr>
              <w:t>5.3.1. dėl PVM tarifo pasikeitimo;</w:t>
            </w:r>
          </w:p>
          <w:p w14:paraId="662EA503" w14:textId="5698FA6B" w:rsidR="00127365" w:rsidRDefault="00127365" w:rsidP="00141B43">
            <w:pPr>
              <w:rPr>
                <w:color w:val="FF0000"/>
                <w:kern w:val="2"/>
                <w:szCs w:val="24"/>
              </w:rPr>
            </w:pPr>
            <w:r w:rsidRPr="00944828">
              <w:rPr>
                <w:kern w:val="2"/>
                <w:szCs w:val="24"/>
              </w:rPr>
              <w:t>5.3.2</w:t>
            </w:r>
            <w:r w:rsidR="00944828" w:rsidRPr="00944828">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4D7D126B" w14:textId="34318392" w:rsidR="00027B83" w:rsidRDefault="000B0897" w:rsidP="009448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944828">
              <w:rPr>
                <w:kern w:val="2"/>
                <w:szCs w:val="24"/>
              </w:rPr>
              <w:t xml:space="preserve"> Sutartyje nurodytiems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rsidP="00944828">
            <w:pPr>
              <w:jc w:val="both"/>
              <w:rPr>
                <w:kern w:val="2"/>
                <w:szCs w:val="24"/>
              </w:rPr>
            </w:pPr>
          </w:p>
          <w:p w14:paraId="20571E9F" w14:textId="4E45137D" w:rsidR="00027B83" w:rsidRDefault="000B0897" w:rsidP="00944828">
            <w:pPr>
              <w:jc w:val="both"/>
              <w:rPr>
                <w:szCs w:val="24"/>
              </w:rPr>
            </w:pPr>
            <w:r>
              <w:rPr>
                <w:kern w:val="2"/>
                <w:szCs w:val="24"/>
              </w:rPr>
              <w:lastRenderedPageBreak/>
              <w:t xml:space="preserve">Perskaičiavimas įforminamas Susitarimu ne vėliau kaip per </w:t>
            </w:r>
            <w:r w:rsidR="0086199D">
              <w:rPr>
                <w:kern w:val="2"/>
                <w:szCs w:val="24"/>
              </w:rPr>
              <w:t>20 (dvidešimt</w:t>
            </w:r>
            <w:r w:rsidR="00944828">
              <w:rPr>
                <w:kern w:val="2"/>
                <w:szCs w:val="24"/>
              </w:rPr>
              <w:t>) darbo dienų nuo</w:t>
            </w:r>
            <w:r>
              <w:rPr>
                <w:kern w:val="2"/>
                <w:szCs w:val="24"/>
              </w:rPr>
              <w:t xml:space="preserve"> PVM mokėjimą reglamentuojančių teisės aktų pasikeitimo, kuris tampa neatskiriama Su</w:t>
            </w:r>
            <w:r w:rsidR="00944828">
              <w:rPr>
                <w:kern w:val="2"/>
                <w:szCs w:val="24"/>
              </w:rPr>
              <w:t>tarties dalimi. Perskaičiuoti Sutarties įkainiai taikomi</w:t>
            </w:r>
            <w:r>
              <w:rPr>
                <w:kern w:val="2"/>
                <w:szCs w:val="24"/>
              </w:rPr>
              <w:t xml:space="preserve"> už tą P</w:t>
            </w:r>
            <w:r>
              <w:rPr>
                <w:szCs w:val="24"/>
              </w:rPr>
              <w:t>aslaugų</w:t>
            </w:r>
            <w:r>
              <w:rPr>
                <w:kern w:val="2"/>
                <w:szCs w:val="24"/>
              </w:rPr>
              <w:t xml:space="preserve"> dalį, kurios bus teikiamos </w:t>
            </w:r>
            <w:r w:rsidRPr="00944828">
              <w:rPr>
                <w:kern w:val="2"/>
                <w:szCs w:val="24"/>
              </w:rPr>
              <w:t>nuo Šalių pasirašyto Susitarimo įsigaliojimo dienos</w:t>
            </w:r>
            <w:r w:rsidR="00944828" w:rsidRPr="00944828">
              <w:rPr>
                <w:kern w:val="2"/>
                <w:szCs w:val="24"/>
              </w:rPr>
              <w:t>.</w:t>
            </w:r>
            <w:r w:rsidRPr="00944828">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CF00CA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7E30E2">
            <w:pPr>
              <w:jc w:val="both"/>
              <w:rPr>
                <w:bCs/>
                <w:kern w:val="2"/>
                <w:szCs w:val="24"/>
              </w:rPr>
            </w:pPr>
            <w:r>
              <w:rPr>
                <w:b/>
                <w:kern w:val="2"/>
                <w:szCs w:val="24"/>
              </w:rPr>
              <w:t>5.3.3. Sutarties kainos / įkainių peržiūra dėl kainų lygio pokyčio</w:t>
            </w:r>
          </w:p>
          <w:p w14:paraId="7692EB0E" w14:textId="77777777" w:rsidR="006F0803" w:rsidRDefault="006F0803" w:rsidP="007E30E2">
            <w:pPr>
              <w:jc w:val="both"/>
              <w:rPr>
                <w:kern w:val="2"/>
                <w:szCs w:val="24"/>
              </w:rPr>
            </w:pPr>
          </w:p>
          <w:p w14:paraId="34D2BE09" w14:textId="5A03B110" w:rsidR="006F0803" w:rsidRDefault="006F0803" w:rsidP="007E30E2">
            <w:pPr>
              <w:jc w:val="both"/>
              <w:rPr>
                <w:b/>
                <w:kern w:val="2"/>
                <w:szCs w:val="24"/>
              </w:rPr>
            </w:pPr>
          </w:p>
        </w:tc>
        <w:tc>
          <w:tcPr>
            <w:tcW w:w="6441" w:type="dxa"/>
            <w:gridSpan w:val="2"/>
          </w:tcPr>
          <w:p w14:paraId="641B3480" w14:textId="461BFCF5" w:rsidR="006F0803" w:rsidRPr="00984CFC" w:rsidRDefault="006F0803" w:rsidP="007E30E2">
            <w:pPr>
              <w:jc w:val="both"/>
              <w:rPr>
                <w:szCs w:val="24"/>
              </w:rPr>
            </w:pPr>
            <w:r>
              <w:rPr>
                <w:color w:val="000000"/>
                <w:szCs w:val="24"/>
              </w:rPr>
              <w:t>5.3.3.1. Bet</w:t>
            </w:r>
            <w:r>
              <w:rPr>
                <w:szCs w:val="24"/>
              </w:rPr>
              <w:t xml:space="preserve"> kuri Sutarties Šalis Sutarties galiojimo metu turi teisę inicijuoti Sutarties </w:t>
            </w:r>
            <w:r w:rsidRPr="003D49CD">
              <w:rPr>
                <w:szCs w:val="24"/>
              </w:rPr>
              <w:t xml:space="preserve">įkainių peržiūrą (keitimą) ne anksčiau </w:t>
            </w:r>
            <w:r w:rsidRPr="00D60843">
              <w:rPr>
                <w:szCs w:val="24"/>
              </w:rPr>
              <w:t xml:space="preserve">kaip po </w:t>
            </w:r>
            <w:r w:rsidR="00D60843" w:rsidRPr="00D60843">
              <w:rPr>
                <w:kern w:val="2"/>
                <w:szCs w:val="24"/>
              </w:rPr>
              <w:t>12 (dvylikos</w:t>
            </w:r>
            <w:r w:rsidR="00984CFC" w:rsidRPr="00D60843">
              <w:rPr>
                <w:kern w:val="2"/>
                <w:szCs w:val="24"/>
              </w:rPr>
              <w:t>) mėnesių</w:t>
            </w:r>
            <w:r w:rsidR="00984CFC" w:rsidRPr="00660875">
              <w:rPr>
                <w:color w:val="FF0000"/>
                <w:kern w:val="2"/>
                <w:szCs w:val="24"/>
              </w:rPr>
              <w:t xml:space="preserve"> </w:t>
            </w:r>
            <w:r w:rsidRPr="003D49CD">
              <w:rPr>
                <w:szCs w:val="24"/>
              </w:rPr>
              <w:t xml:space="preserve">nuo Sutarties įsigaliojimo dienos </w:t>
            </w:r>
            <w:r>
              <w:rPr>
                <w:szCs w:val="24"/>
              </w:rPr>
              <w:t xml:space="preserve">(jeigu peržiūra jau buvo atlikta – nuo Susitarimo dėl paskutinio perskaičiavimo pagal šį Specialiųjų sąlygų punktą įsigaliojimo dienos), </w:t>
            </w:r>
            <w:r w:rsidRPr="004827DC">
              <w:rPr>
                <w:szCs w:val="24"/>
              </w:rPr>
              <w:t xml:space="preserve">jeigu Vartojimo prekių ir paslaugų kainų pokytis (k), apskaičiuotas kaip nustatyta 5.3.3.6 punkte, viršija </w:t>
            </w:r>
            <w:r w:rsidR="00D60843" w:rsidRPr="004827DC">
              <w:rPr>
                <w:szCs w:val="24"/>
              </w:rPr>
              <w:t>10</w:t>
            </w:r>
            <w:r w:rsidRPr="004827DC">
              <w:rPr>
                <w:szCs w:val="24"/>
              </w:rPr>
              <w:t xml:space="preserve"> </w:t>
            </w:r>
            <w:r w:rsidR="00D60843" w:rsidRPr="004827DC">
              <w:rPr>
                <w:szCs w:val="24"/>
              </w:rPr>
              <w:t>procentų</w:t>
            </w:r>
            <w:r w:rsidRPr="004827DC">
              <w:rPr>
                <w:szCs w:val="24"/>
              </w:rPr>
              <w:t>.</w:t>
            </w:r>
            <w:r>
              <w:rPr>
                <w:szCs w:val="24"/>
              </w:rPr>
              <w:t xml:space="preserve"> </w:t>
            </w:r>
            <w:r w:rsidRPr="00984CFC">
              <w:rPr>
                <w:szCs w:val="24"/>
              </w:rPr>
              <w:t xml:space="preserve">Sutarties įkainių peržiūra atliekama ne rečiau kaip kas </w:t>
            </w:r>
            <w:r w:rsidR="004827DC">
              <w:rPr>
                <w:szCs w:val="24"/>
              </w:rPr>
              <w:t>12</w:t>
            </w:r>
            <w:r w:rsidR="00984CFC" w:rsidRPr="00984CFC">
              <w:rPr>
                <w:szCs w:val="24"/>
              </w:rPr>
              <w:t xml:space="preserve"> </w:t>
            </w:r>
            <w:r w:rsidR="004827DC">
              <w:rPr>
                <w:szCs w:val="24"/>
              </w:rPr>
              <w:t>(dvylika</w:t>
            </w:r>
            <w:r w:rsidR="00984CFC" w:rsidRPr="00984CFC">
              <w:rPr>
                <w:szCs w:val="24"/>
              </w:rPr>
              <w:t>)</w:t>
            </w:r>
            <w:r w:rsidRPr="00984CFC">
              <w:rPr>
                <w:szCs w:val="24"/>
              </w:rPr>
              <w:t xml:space="preserve"> </w:t>
            </w:r>
            <w:r w:rsidR="004827DC">
              <w:rPr>
                <w:szCs w:val="24"/>
              </w:rPr>
              <w:t>mėnesių</w:t>
            </w:r>
          </w:p>
          <w:p w14:paraId="02B9F6AF" w14:textId="14FC2048" w:rsidR="006F0803" w:rsidRPr="00984CFC" w:rsidRDefault="006F0803" w:rsidP="007E30E2">
            <w:pPr>
              <w:jc w:val="both"/>
              <w:rPr>
                <w:kern w:val="2"/>
                <w:szCs w:val="24"/>
                <w:shd w:val="clear" w:color="auto" w:fill="FFFFFF"/>
              </w:rPr>
            </w:pPr>
            <w:r w:rsidRPr="00984CFC">
              <w:rPr>
                <w:kern w:val="2"/>
                <w:szCs w:val="24"/>
              </w:rPr>
              <w:t xml:space="preserve">5.3.3.2. Sutarties </w:t>
            </w:r>
            <w:r w:rsidRPr="00984CF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6E0CA40" w:rsidR="006F0803" w:rsidRPr="00984CFC" w:rsidRDefault="006F0803" w:rsidP="007E30E2">
            <w:pPr>
              <w:jc w:val="both"/>
              <w:rPr>
                <w:kern w:val="2"/>
                <w:szCs w:val="24"/>
                <w:shd w:val="clear" w:color="auto" w:fill="FFFFFF"/>
              </w:rPr>
            </w:pPr>
            <w:r w:rsidRPr="00984CFC">
              <w:rPr>
                <w:kern w:val="2"/>
                <w:szCs w:val="24"/>
              </w:rPr>
              <w:t xml:space="preserve">5.3.3.3. </w:t>
            </w:r>
            <w:r w:rsidRPr="00984CFC">
              <w:rPr>
                <w:kern w:val="2"/>
                <w:szCs w:val="24"/>
                <w:shd w:val="clear" w:color="auto" w:fill="FFFFFF"/>
              </w:rPr>
              <w:t>Jeigu P</w:t>
            </w:r>
            <w:r w:rsidRPr="00984CFC">
              <w:rPr>
                <w:szCs w:val="24"/>
              </w:rPr>
              <w:t>aslaugų teikimas</w:t>
            </w:r>
            <w:r w:rsidRPr="00984CFC">
              <w:rPr>
                <w:kern w:val="2"/>
                <w:szCs w:val="24"/>
                <w:shd w:val="clear" w:color="auto" w:fill="FFFFFF"/>
              </w:rPr>
              <w:t xml:space="preserve"> vėluoja dėl Tiekėjo kaltės, uždelstų suteikti P</w:t>
            </w:r>
            <w:r w:rsidRPr="00984CFC">
              <w:rPr>
                <w:szCs w:val="24"/>
              </w:rPr>
              <w:t>aslaugų</w:t>
            </w:r>
            <w:r w:rsidRPr="00984CFC">
              <w:rPr>
                <w:kern w:val="2"/>
                <w:szCs w:val="24"/>
                <w:shd w:val="clear" w:color="auto" w:fill="FFFFFF"/>
              </w:rPr>
              <w:t xml:space="preserve"> įkainiai nėra perskaičiuojami dėl kainų lygio kilimo (gali būti mažinami, tačiau negali būti didinami).</w:t>
            </w:r>
          </w:p>
          <w:p w14:paraId="37296D19" w14:textId="47B70D38" w:rsidR="006F0803" w:rsidRPr="00984CFC" w:rsidRDefault="006F0803" w:rsidP="007E30E2">
            <w:pPr>
              <w:jc w:val="both"/>
              <w:rPr>
                <w:kern w:val="2"/>
                <w:szCs w:val="24"/>
                <w:shd w:val="clear" w:color="auto" w:fill="FFFFFF"/>
              </w:rPr>
            </w:pPr>
            <w:r w:rsidRPr="00984CFC">
              <w:rPr>
                <w:kern w:val="2"/>
                <w:szCs w:val="24"/>
              </w:rPr>
              <w:t xml:space="preserve">5.3.3.4. Atlikdamos Sutarties įkainių peržiūrą </w:t>
            </w:r>
            <w:r w:rsidRPr="00984C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4CFC" w:rsidRPr="00984CFC">
              <w:rPr>
                <w:kern w:val="2"/>
                <w:szCs w:val="24"/>
                <w:shd w:val="clear" w:color="auto" w:fill="FFFFFF"/>
              </w:rPr>
              <w:t>.</w:t>
            </w:r>
            <w:r w:rsidRPr="00984CFC">
              <w:rPr>
                <w:kern w:val="2"/>
                <w:szCs w:val="24"/>
                <w:shd w:val="clear" w:color="auto" w:fill="FFFFFF"/>
              </w:rPr>
              <w:t xml:space="preserve"> </w:t>
            </w:r>
          </w:p>
          <w:p w14:paraId="4B4B2449" w14:textId="26E688BE" w:rsidR="006F0803" w:rsidRPr="00984CFC" w:rsidRDefault="006F0803" w:rsidP="007E30E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84CFC">
              <w:rPr>
                <w:kern w:val="2"/>
                <w:szCs w:val="24"/>
                <w:shd w:val="clear" w:color="auto" w:fill="FFFFFF"/>
              </w:rPr>
              <w:t>įkainius, perskaičiuotą Pradinės Sutarties vertę.</w:t>
            </w:r>
          </w:p>
          <w:p w14:paraId="1CBBD3F2" w14:textId="1569DA03" w:rsidR="006F0803" w:rsidRDefault="00984CFC" w:rsidP="007E30E2">
            <w:pPr>
              <w:jc w:val="both"/>
              <w:rPr>
                <w:color w:val="000000"/>
                <w:szCs w:val="24"/>
              </w:rPr>
            </w:pPr>
            <w:r w:rsidRPr="00984CFC">
              <w:rPr>
                <w:kern w:val="2"/>
                <w:szCs w:val="24"/>
                <w:shd w:val="clear" w:color="auto" w:fill="FFFFFF"/>
              </w:rPr>
              <w:t>5.3.3.6. Nauji</w:t>
            </w:r>
            <w:r w:rsidR="006F0803" w:rsidRPr="00984CFC">
              <w:rPr>
                <w:kern w:val="2"/>
                <w:szCs w:val="24"/>
                <w:shd w:val="clear" w:color="auto" w:fill="FFFFFF"/>
              </w:rPr>
              <w:t xml:space="preserve"> Sutarties įkainiai apskaičiuojami </w:t>
            </w:r>
            <w:r w:rsidR="006F0803">
              <w:rPr>
                <w:color w:val="000000"/>
                <w:kern w:val="2"/>
                <w:szCs w:val="24"/>
                <w:shd w:val="clear" w:color="auto" w:fill="FFFFFF"/>
              </w:rPr>
              <w:t>pagal žemiau pateiktą formulę</w:t>
            </w:r>
            <w:r>
              <w:rPr>
                <w:color w:val="000000"/>
                <w:kern w:val="2"/>
                <w:szCs w:val="24"/>
                <w:shd w:val="clear" w:color="auto" w:fill="FFFFFF"/>
              </w:rPr>
              <w:t>:</w:t>
            </w:r>
            <w:r w:rsidR="006F0803">
              <w:rPr>
                <w:color w:val="000000"/>
                <w:kern w:val="2"/>
                <w:szCs w:val="24"/>
                <w:shd w:val="clear" w:color="auto" w:fill="FFFFFF"/>
              </w:rPr>
              <w:t xml:space="preserve"> </w:t>
            </w:r>
          </w:p>
          <w:p w14:paraId="6CBEB311" w14:textId="77777777" w:rsidR="006F0803" w:rsidRDefault="006F0803" w:rsidP="007E30E2">
            <w:pPr>
              <w:jc w:val="both"/>
              <w:rPr>
                <w:color w:val="000000"/>
                <w:szCs w:val="24"/>
              </w:rPr>
            </w:pPr>
          </w:p>
          <w:p w14:paraId="6AE8904E" w14:textId="7D9B3972" w:rsidR="006F0803" w:rsidRPr="00984CFC" w:rsidRDefault="00655257" w:rsidP="007E30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4CFC">
              <w:rPr>
                <w:kern w:val="2"/>
                <w:szCs w:val="24"/>
              </w:rPr>
              <w:t>, kur a –</w:t>
            </w:r>
            <w:r w:rsidR="00984CFC" w:rsidRPr="00984CFC">
              <w:rPr>
                <w:kern w:val="2"/>
                <w:szCs w:val="24"/>
              </w:rPr>
              <w:t xml:space="preserve"> </w:t>
            </w:r>
            <w:r w:rsidR="006F0803" w:rsidRPr="00984CFC">
              <w:rPr>
                <w:kern w:val="2"/>
                <w:szCs w:val="24"/>
              </w:rPr>
              <w:t>įkainis (</w:t>
            </w:r>
            <w:proofErr w:type="spellStart"/>
            <w:r w:rsidR="006F0803" w:rsidRPr="00984CFC">
              <w:rPr>
                <w:kern w:val="2"/>
                <w:szCs w:val="24"/>
              </w:rPr>
              <w:t>Eur</w:t>
            </w:r>
            <w:proofErr w:type="spellEnd"/>
            <w:r w:rsidR="006F0803" w:rsidRPr="00984CFC">
              <w:rPr>
                <w:kern w:val="2"/>
                <w:szCs w:val="24"/>
              </w:rPr>
              <w:t xml:space="preserve"> be PVM) (jei peržiūra jau buvo atlikta, tai po paskutinio perskaičiavimo)</w:t>
            </w:r>
          </w:p>
          <w:p w14:paraId="76F4E75C" w14:textId="6585D9AD" w:rsidR="006F0803" w:rsidRPr="00984CFC" w:rsidRDefault="006F0803" w:rsidP="007E30E2">
            <w:pPr>
              <w:jc w:val="both"/>
              <w:textAlignment w:val="baseline"/>
              <w:rPr>
                <w:szCs w:val="24"/>
              </w:rPr>
            </w:pPr>
            <w:r w:rsidRPr="00984CFC">
              <w:rPr>
                <w:kern w:val="2"/>
                <w:szCs w:val="24"/>
              </w:rPr>
              <w:t>a</w:t>
            </w:r>
            <w:r w:rsidRPr="00984CFC">
              <w:rPr>
                <w:kern w:val="2"/>
                <w:szCs w:val="24"/>
                <w:vertAlign w:val="subscript"/>
              </w:rPr>
              <w:t>1</w:t>
            </w:r>
            <w:r w:rsidRPr="00984CFC">
              <w:rPr>
                <w:kern w:val="2"/>
                <w:szCs w:val="24"/>
              </w:rPr>
              <w:t xml:space="preserve"> – perskaičiuota (pakeista) įkainis (</w:t>
            </w:r>
            <w:proofErr w:type="spellStart"/>
            <w:r w:rsidRPr="00984CFC">
              <w:rPr>
                <w:kern w:val="2"/>
                <w:szCs w:val="24"/>
              </w:rPr>
              <w:t>Eur</w:t>
            </w:r>
            <w:proofErr w:type="spellEnd"/>
            <w:r w:rsidRPr="00984CFC">
              <w:rPr>
                <w:kern w:val="2"/>
                <w:szCs w:val="24"/>
              </w:rPr>
              <w:t xml:space="preserve"> be PVM)</w:t>
            </w:r>
          </w:p>
          <w:p w14:paraId="2C5CAB56" w14:textId="44CAE668" w:rsidR="006F0803" w:rsidRPr="00984CFC" w:rsidRDefault="006F0803" w:rsidP="007E30E2">
            <w:pPr>
              <w:jc w:val="both"/>
              <w:textAlignment w:val="baseline"/>
              <w:rPr>
                <w:szCs w:val="24"/>
              </w:rPr>
            </w:pPr>
            <w:r w:rsidRPr="00984CFC">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984CFC" w:rsidRDefault="006F0803" w:rsidP="007E30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4CFC">
              <w:rPr>
                <w:kern w:val="2"/>
                <w:szCs w:val="24"/>
              </w:rPr>
              <w:t>, (proc.) kur</w:t>
            </w:r>
          </w:p>
          <w:p w14:paraId="154013EE" w14:textId="007226D6" w:rsidR="006F0803" w:rsidRDefault="006F0803" w:rsidP="007E30E2">
            <w:pPr>
              <w:jc w:val="both"/>
              <w:textAlignment w:val="baseline"/>
            </w:pPr>
            <w:proofErr w:type="spellStart"/>
            <w:r>
              <w:rPr>
                <w:kern w:val="2"/>
              </w:rPr>
              <w:lastRenderedPageBreak/>
              <w:t>Ind</w:t>
            </w:r>
            <w:r>
              <w:rPr>
                <w:kern w:val="2"/>
                <w:vertAlign w:val="subscript"/>
              </w:rPr>
              <w:t>naujausias</w:t>
            </w:r>
            <w:proofErr w:type="spellEnd"/>
            <w:r>
              <w:rPr>
                <w:kern w:val="2"/>
              </w:rPr>
              <w:t xml:space="preserve"> – kreipimosi dėl </w:t>
            </w:r>
            <w:r w:rsidRPr="00984CFC">
              <w:rPr>
                <w:kern w:val="2"/>
              </w:rPr>
              <w:t xml:space="preserve">įkainių </w:t>
            </w:r>
            <w:r>
              <w:rPr>
                <w:kern w:val="2"/>
              </w:rPr>
              <w:t>peržiūros išsiuntimo kitai Šaliai dieną paskelbtas naujausias vartojimo prekių ir paslaugų indeksas.</w:t>
            </w:r>
          </w:p>
          <w:p w14:paraId="0BA06C67" w14:textId="77777777" w:rsidR="00F526E3" w:rsidRDefault="006F0803" w:rsidP="007E30E2">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F526E3">
              <w:rPr>
                <w:kern w:val="2"/>
              </w:rPr>
              <w:t>.</w:t>
            </w:r>
          </w:p>
          <w:p w14:paraId="5649539F" w14:textId="213489EB" w:rsidR="006F0803" w:rsidRPr="00F526E3" w:rsidRDefault="006F0803" w:rsidP="007E30E2">
            <w:pPr>
              <w:jc w:val="both"/>
              <w:rPr>
                <w:kern w:val="2"/>
              </w:rPr>
            </w:pPr>
            <w:r>
              <w:rPr>
                <w:kern w:val="2"/>
              </w:rPr>
              <w:t>Pirmojo perskaičiavimo atveju laikotarpio pradžia (mėnuo) yra</w:t>
            </w:r>
            <w:r>
              <w:t xml:space="preserve"> </w:t>
            </w:r>
            <w:r w:rsidRPr="00F526E3">
              <w:t>Suta</w:t>
            </w:r>
            <w:r w:rsidR="00F526E3" w:rsidRPr="00F526E3">
              <w:t>rties įsigaliojimo dienos mėnuo</w:t>
            </w:r>
            <w:r w:rsidRPr="00F526E3">
              <w:rPr>
                <w:kern w:val="2"/>
                <w:szCs w:val="24"/>
                <w:shd w:val="clear" w:color="auto" w:fill="FFFFFF"/>
              </w:rPr>
              <w:t>.</w:t>
            </w:r>
            <w:r w:rsidRPr="00F526E3">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0B018619" w:rsidR="006F0803" w:rsidRDefault="006F0803" w:rsidP="007E30E2">
            <w:pPr>
              <w:jc w:val="both"/>
              <w:rPr>
                <w:color w:val="000000"/>
                <w:kern w:val="2"/>
                <w:szCs w:val="24"/>
                <w:shd w:val="clear" w:color="auto" w:fill="FFFFFF"/>
              </w:rPr>
            </w:pPr>
            <w:r>
              <w:rPr>
                <w:color w:val="000000"/>
                <w:kern w:val="2"/>
                <w:szCs w:val="24"/>
              </w:rPr>
              <w:t xml:space="preserve">5.3.3.7. </w:t>
            </w:r>
            <w:r w:rsidRPr="003D49CD">
              <w:rPr>
                <w:kern w:val="2"/>
                <w:szCs w:val="24"/>
                <w:shd w:val="clear" w:color="auto" w:fill="FFFFFF"/>
              </w:rPr>
              <w:t xml:space="preserve">Skaičiavimams indeksų reikšmės imamos </w:t>
            </w:r>
            <w:r w:rsidRPr="003D49CD">
              <w:rPr>
                <w:b/>
                <w:kern w:val="2"/>
                <w:szCs w:val="24"/>
                <w:shd w:val="clear" w:color="auto" w:fill="FFFFFF"/>
              </w:rPr>
              <w:t>keturių</w:t>
            </w:r>
            <w:r w:rsidRPr="003D49CD">
              <w:rPr>
                <w:kern w:val="2"/>
                <w:szCs w:val="24"/>
                <w:shd w:val="clear" w:color="auto" w:fill="FFFFFF"/>
              </w:rPr>
              <w:t xml:space="preserve"> skaitmenų po kablelio tikslumu. Apskaičiuotas pokytis (k) tolimesniems skaičiavimams naudojamas suapvalinus iki </w:t>
            </w:r>
            <w:r w:rsidRPr="003D49CD">
              <w:rPr>
                <w:b/>
                <w:kern w:val="2"/>
                <w:szCs w:val="24"/>
                <w:shd w:val="clear" w:color="auto" w:fill="FFFFFF"/>
              </w:rPr>
              <w:t>vieno</w:t>
            </w:r>
            <w:r w:rsidRPr="003D49CD">
              <w:rPr>
                <w:kern w:val="2"/>
                <w:szCs w:val="24"/>
                <w:shd w:val="clear" w:color="auto" w:fill="FFFFFF"/>
              </w:rPr>
              <w:t xml:space="preserve"> skaitmens po kablelio, o apskaičiuotas įkainis „a</w:t>
            </w:r>
            <w:r w:rsidRPr="003D49CD">
              <w:rPr>
                <w:kern w:val="2"/>
                <w:szCs w:val="24"/>
                <w:shd w:val="clear" w:color="auto" w:fill="FFFFFF"/>
                <w:vertAlign w:val="subscript"/>
              </w:rPr>
              <w:t>1</w:t>
            </w:r>
            <w:r w:rsidRPr="003D49CD">
              <w:rPr>
                <w:kern w:val="2"/>
                <w:szCs w:val="24"/>
                <w:shd w:val="clear" w:color="auto" w:fill="FFFFFF"/>
              </w:rPr>
              <w:t xml:space="preserve">“ suapvalinamas iki </w:t>
            </w:r>
            <w:r w:rsidRPr="003D49CD">
              <w:rPr>
                <w:b/>
                <w:kern w:val="2"/>
                <w:szCs w:val="24"/>
                <w:shd w:val="clear" w:color="auto" w:fill="FFFFFF"/>
              </w:rPr>
              <w:t xml:space="preserve">dviejų </w:t>
            </w:r>
            <w:r w:rsidRPr="003D49CD">
              <w:rPr>
                <w:kern w:val="2"/>
                <w:szCs w:val="24"/>
                <w:shd w:val="clear" w:color="auto" w:fill="FFFFFF"/>
              </w:rPr>
              <w:t>skaitmenų po kablelio.</w:t>
            </w:r>
          </w:p>
          <w:p w14:paraId="3A39EFE2" w14:textId="3AD37D5F" w:rsidR="006F0803" w:rsidRDefault="006F0803" w:rsidP="007E30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3D49CD">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F7CD792" w:rsidR="006F0803" w:rsidRDefault="006F0803" w:rsidP="007E30E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3D49CD">
              <w:rPr>
                <w:color w:val="000000"/>
                <w:kern w:val="2"/>
                <w:szCs w:val="24"/>
                <w:shd w:val="clear" w:color="auto" w:fill="FFFFFF"/>
              </w:rPr>
              <w:t xml:space="preserve">30 </w:t>
            </w:r>
            <w:r w:rsidR="00D60843">
              <w:rPr>
                <w:color w:val="000000"/>
                <w:kern w:val="2"/>
                <w:szCs w:val="24"/>
                <w:shd w:val="clear" w:color="auto" w:fill="FFFFFF"/>
              </w:rPr>
              <w:t xml:space="preserve"> darbo </w:t>
            </w:r>
            <w:r w:rsidR="003D49CD">
              <w:rPr>
                <w:color w:val="000000"/>
                <w:kern w:val="2"/>
                <w:szCs w:val="24"/>
                <w:shd w:val="clear" w:color="auto" w:fill="FFFFFF"/>
              </w:rPr>
              <w:t xml:space="preserve">dienų </w:t>
            </w:r>
            <w:r>
              <w:rPr>
                <w:color w:val="000000"/>
                <w:kern w:val="2"/>
                <w:szCs w:val="24"/>
                <w:shd w:val="clear" w:color="auto" w:fill="FFFFFF"/>
              </w:rPr>
              <w:t xml:space="preserve">nuo Šalies pateikto tinkamo prašymo perskaičiuoti </w:t>
            </w:r>
            <w:r w:rsidRPr="003D49CD">
              <w:rPr>
                <w:kern w:val="2"/>
                <w:szCs w:val="24"/>
                <w:shd w:val="clear" w:color="auto" w:fill="FFFFFF"/>
              </w:rPr>
              <w:t>S</w:t>
            </w:r>
            <w:r w:rsidRPr="003D49CD">
              <w:rPr>
                <w:kern w:val="2"/>
                <w:szCs w:val="24"/>
              </w:rPr>
              <w:t xml:space="preserve">utarties </w:t>
            </w:r>
            <w:r w:rsidRPr="003D49CD">
              <w:rPr>
                <w:kern w:val="2"/>
                <w:szCs w:val="24"/>
                <w:shd w:val="clear" w:color="auto" w:fill="FFFFFF"/>
              </w:rPr>
              <w:t xml:space="preserve">įkainius </w:t>
            </w:r>
            <w:r>
              <w:rPr>
                <w:color w:val="000000"/>
                <w:kern w:val="2"/>
                <w:szCs w:val="24"/>
                <w:shd w:val="clear" w:color="auto" w:fill="FFFFFF"/>
              </w:rPr>
              <w:t>gavimo dienos.</w:t>
            </w:r>
          </w:p>
          <w:p w14:paraId="473C40DB" w14:textId="294BA9DB" w:rsidR="006F0803" w:rsidRDefault="006F0803" w:rsidP="007E30E2">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5EF8F86" w:rsidR="006F0803" w:rsidRDefault="006F0803" w:rsidP="007E30E2">
            <w:pPr>
              <w:jc w:val="both"/>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59662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175A7DE4" w14:textId="77777777" w:rsidR="00027B83" w:rsidRPr="000F175E" w:rsidRDefault="00692FE2" w:rsidP="000F175E">
            <w:pPr>
              <w:jc w:val="both"/>
              <w:rPr>
                <w:kern w:val="2"/>
                <w:szCs w:val="24"/>
              </w:rPr>
            </w:pPr>
            <w:r w:rsidRPr="000F175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4FB643DB" w:rsidR="000F175E" w:rsidRPr="00030E08" w:rsidRDefault="000F175E" w:rsidP="000F175E">
            <w:pPr>
              <w:jc w:val="both"/>
              <w:rPr>
                <w:szCs w:val="24"/>
              </w:rPr>
            </w:pPr>
            <w:r w:rsidRPr="000F175E">
              <w:rPr>
                <w:kern w:val="2"/>
                <w:szCs w:val="24"/>
              </w:rPr>
              <w:t xml:space="preserve">Už Nenumatytas </w:t>
            </w:r>
            <w:r w:rsidRPr="000F175E">
              <w:rPr>
                <w:szCs w:val="24"/>
              </w:rPr>
              <w:t xml:space="preserve">paslaugas </w:t>
            </w:r>
            <w:r w:rsidRPr="000F175E">
              <w:rPr>
                <w:kern w:val="2"/>
                <w:szCs w:val="24"/>
              </w:rPr>
              <w:t xml:space="preserve">bus apmokama ne didesnėmis nei Užsakymo dieną Tiekėjo prekybos vietoje, kataloge ar interneto svetainėje nurodytomis galiojančiomis šių </w:t>
            </w:r>
            <w:r w:rsidRPr="000F175E">
              <w:rPr>
                <w:szCs w:val="24"/>
              </w:rPr>
              <w:t xml:space="preserve">paslaugų </w:t>
            </w:r>
            <w:r w:rsidRPr="000F175E">
              <w:rPr>
                <w:kern w:val="2"/>
                <w:szCs w:val="24"/>
              </w:rPr>
              <w:t>kainomis arba, jei tokios kainos neskelbiamos, tiekėjo pasiūlytomis, konkurencingomis ir rinką atitinkančiomis kainomis. Nenumatytų p</w:t>
            </w:r>
            <w:r w:rsidRPr="000F175E">
              <w:rPr>
                <w:szCs w:val="24"/>
              </w:rPr>
              <w:t>aslaugų</w:t>
            </w:r>
            <w:r w:rsidRPr="000F175E">
              <w:rPr>
                <w:kern w:val="2"/>
                <w:szCs w:val="24"/>
              </w:rPr>
              <w:t xml:space="preserve"> kaina su Pirkėju turi būti derinama iš anksto. Gavęs Tiekėjo pateiktas Nenumatytų </w:t>
            </w:r>
            <w:r w:rsidRPr="000F175E">
              <w:rPr>
                <w:szCs w:val="24"/>
              </w:rPr>
              <w:t xml:space="preserve">paslaugų </w:t>
            </w:r>
            <w:r w:rsidRPr="000F175E">
              <w:rPr>
                <w:kern w:val="2"/>
                <w:szCs w:val="24"/>
              </w:rPr>
              <w:t xml:space="preserve">kainas (komercinį pasiūlymą), Pirkėjas atlieka rinkos kainų tyrimą (apklausą telefonu ir / ar raštu, ir / ar paiešką elektroninėje erdvėje </w:t>
            </w:r>
            <w:r w:rsidRPr="000F175E">
              <w:rPr>
                <w:kern w:val="2"/>
                <w:szCs w:val="24"/>
              </w:rPr>
              <w:lastRenderedPageBreak/>
              <w:t xml:space="preserve">ar kt.), tokiu būdu įvertindamas, ar Tiekėjo pateiktos Nenumatytų </w:t>
            </w:r>
            <w:r w:rsidRPr="000F175E">
              <w:rPr>
                <w:szCs w:val="24"/>
              </w:rPr>
              <w:t>paslaugų</w:t>
            </w:r>
            <w:r w:rsidRPr="000F175E">
              <w:rPr>
                <w:kern w:val="2"/>
                <w:szCs w:val="24"/>
              </w:rPr>
              <w:t xml:space="preserve"> kainos atitinka rinkos kainas. Nustačius, kad Tiekėjo pasiūlytos Nenumatytų </w:t>
            </w:r>
            <w:r w:rsidRPr="000F175E">
              <w:rPr>
                <w:szCs w:val="24"/>
              </w:rPr>
              <w:t>paslaugų</w:t>
            </w:r>
            <w:r w:rsidRPr="000F175E">
              <w:rPr>
                <w:kern w:val="2"/>
                <w:szCs w:val="24"/>
              </w:rPr>
              <w:t xml:space="preserve"> kainos yra didesnės nei rinkos, Pirkėjas prašo Tiekėjo jas sumažinti. Tiekėjui nesutikus sumažinti Nenumatytų </w:t>
            </w:r>
            <w:r w:rsidRPr="000F175E">
              <w:rPr>
                <w:szCs w:val="24"/>
              </w:rPr>
              <w:t>paslaugų</w:t>
            </w:r>
            <w:r w:rsidRPr="000F175E">
              <w:rPr>
                <w:kern w:val="2"/>
                <w:szCs w:val="24"/>
              </w:rPr>
              <w:t xml:space="preserve"> kainos iki rinkos kainos, Pirkėjas pasilieka teisę Nenumatytas </w:t>
            </w:r>
            <w:r w:rsidRPr="000F175E">
              <w:rPr>
                <w:szCs w:val="24"/>
              </w:rPr>
              <w:t>paslaugas</w:t>
            </w:r>
            <w:r w:rsidRPr="000F175E">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1C60441E" w:rsidR="00027B83" w:rsidRDefault="000B0897" w:rsidP="001C0166">
            <w:pPr>
              <w:jc w:val="both"/>
              <w:rPr>
                <w:kern w:val="2"/>
                <w:szCs w:val="24"/>
              </w:rPr>
            </w:pPr>
            <w:r>
              <w:rPr>
                <w:kern w:val="2"/>
                <w:szCs w:val="24"/>
              </w:rPr>
              <w:t>Pirkėjas atsiskaito su Tiekėju ne vėliau kaip per</w:t>
            </w:r>
            <w:r w:rsidR="00A57839">
              <w:rPr>
                <w:kern w:val="2"/>
                <w:szCs w:val="24"/>
              </w:rPr>
              <w:t xml:space="preserve"> 30 kalendorinių dienų</w:t>
            </w:r>
            <w:r>
              <w:rPr>
                <w:kern w:val="2"/>
                <w:szCs w:val="24"/>
              </w:rPr>
              <w:t xml:space="preserve"> nuo Sąskaitos gavimo dienos.</w:t>
            </w:r>
          </w:p>
          <w:p w14:paraId="2E393D74" w14:textId="27608231" w:rsidR="00027B83" w:rsidRDefault="00301AD6" w:rsidP="001C0166">
            <w:pPr>
              <w:jc w:val="both"/>
              <w:rPr>
                <w:color w:val="4472C4"/>
                <w:kern w:val="2"/>
                <w:szCs w:val="24"/>
                <w:shd w:val="clear" w:color="auto" w:fill="FFFFFF"/>
              </w:rPr>
            </w:pPr>
            <w:r w:rsidRPr="00301AD6">
              <w:rPr>
                <w:kern w:val="2"/>
                <w:szCs w:val="24"/>
                <w:shd w:val="clear" w:color="auto" w:fill="FFFFFF"/>
              </w:rPr>
              <w:t>U</w:t>
            </w:r>
            <w:r w:rsidR="005832F0" w:rsidRPr="00301AD6">
              <w:rPr>
                <w:kern w:val="2"/>
                <w:szCs w:val="24"/>
                <w:shd w:val="clear" w:color="auto" w:fill="FFFFFF"/>
              </w:rPr>
              <w:t xml:space="preserve">ž suteiktas Paslaugas mokama kartą per mėnesį, Tiekėjui   iki kito </w:t>
            </w:r>
            <w:r w:rsidR="005832F0" w:rsidRPr="00D3183E">
              <w:rPr>
                <w:kern w:val="2"/>
                <w:szCs w:val="24"/>
                <w:shd w:val="clear" w:color="auto" w:fill="FFFFFF"/>
              </w:rPr>
              <w:t>mėnesio 7 (septintos) dienos</w:t>
            </w:r>
            <w:r w:rsidR="00F656AD">
              <w:rPr>
                <w:kern w:val="2"/>
                <w:szCs w:val="24"/>
                <w:shd w:val="clear" w:color="auto" w:fill="FFFFFF"/>
              </w:rPr>
              <w:t xml:space="preserve"> per </w:t>
            </w:r>
            <w:r w:rsidR="00F656AD">
              <w:rPr>
                <w:szCs w:val="24"/>
              </w:rPr>
              <w:t>SABIS</w:t>
            </w:r>
            <w:r w:rsidR="005832F0" w:rsidRPr="00301AD6">
              <w:rPr>
                <w:kern w:val="2"/>
                <w:szCs w:val="24"/>
                <w:shd w:val="clear" w:color="auto" w:fill="FFFFFF"/>
              </w:rPr>
              <w:t xml:space="preserve"> pateikus sąskaitas už Paslaugas suteiktas per praėjusį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A4A4501" w:rsidR="006F0803" w:rsidRDefault="006F0803" w:rsidP="00A57839">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CB7480C"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138A94" w:rsidR="006F0803" w:rsidRDefault="004A3602" w:rsidP="006F0803">
            <w:pPr>
              <w:rPr>
                <w:szCs w:val="24"/>
              </w:rPr>
            </w:pPr>
            <w:r w:rsidRPr="00E7339B">
              <w:t>Paslaugų priežiūros darbai turi būti vykdomi visą sutarties galiojimo laiką.</w:t>
            </w:r>
          </w:p>
        </w:tc>
      </w:tr>
      <w:tr w:rsidR="006F0803" w14:paraId="1619DC5D" w14:textId="77777777">
        <w:trPr>
          <w:trHeight w:val="300"/>
        </w:trPr>
        <w:tc>
          <w:tcPr>
            <w:tcW w:w="3094" w:type="dxa"/>
            <w:gridSpan w:val="2"/>
          </w:tcPr>
          <w:p w14:paraId="45BAA65F" w14:textId="5ED03B61" w:rsidR="006F0803" w:rsidRDefault="006F0803" w:rsidP="00ED284E">
            <w:pPr>
              <w:jc w:val="both"/>
              <w:rPr>
                <w:b/>
                <w:kern w:val="2"/>
                <w:szCs w:val="24"/>
              </w:rPr>
            </w:pPr>
            <w:r>
              <w:rPr>
                <w:b/>
                <w:szCs w:val="24"/>
              </w:rPr>
              <w:t>6.2. Terminas Paslaugų trūkumams pašalinti</w:t>
            </w:r>
          </w:p>
        </w:tc>
        <w:tc>
          <w:tcPr>
            <w:tcW w:w="6441" w:type="dxa"/>
            <w:gridSpan w:val="2"/>
          </w:tcPr>
          <w:p w14:paraId="1338C150" w14:textId="6BC5A553" w:rsidR="006F0803" w:rsidRPr="008C16C4" w:rsidRDefault="00ED284E" w:rsidP="00ED284E">
            <w:pPr>
              <w:jc w:val="both"/>
              <w:rPr>
                <w:lang w:val="en-US"/>
              </w:rPr>
            </w:pPr>
            <w:r>
              <w:t>6.2.1.Tie</w:t>
            </w:r>
            <w:r w:rsidRPr="00E7339B">
              <w:t>kėjas privalo turėti veikiančią pagalbos tarnybą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06DAD830" w14:textId="77777777" w:rsidR="00ED284E" w:rsidRDefault="00ED284E" w:rsidP="00ED284E">
            <w:pPr>
              <w:jc w:val="both"/>
            </w:pPr>
            <w:r>
              <w:t xml:space="preserve">6.2.2. </w:t>
            </w:r>
            <w:r w:rsidRPr="00E7339B">
              <w:t>Paslaugų teikimo sutrikimo atveju gedimai turi būti šalinami per laiko tarpą, ne ilgesnį kaip 8 val. miestų teritorijose ir per 24 val. kaimo vietovėse nuo pranešimo apie gedimą gavimo. Sug</w:t>
            </w:r>
            <w:r>
              <w:t>edę komponentai remontuojami Tie</w:t>
            </w:r>
            <w:r w:rsidRPr="00E7339B">
              <w:t>kėjo lėšomis.</w:t>
            </w:r>
          </w:p>
          <w:p w14:paraId="04AFE832" w14:textId="1663D8BB"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4B34EB68" w14:textId="0B9AE78E"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p w14:paraId="4A64BFAB" w14:textId="6C2412BB" w:rsidR="00ED284E" w:rsidRDefault="00ED284E" w:rsidP="00ED284E">
            <w:pPr>
              <w:jc w:val="both"/>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A724F50" w:rsidR="004A3602" w:rsidRDefault="006F0803" w:rsidP="004A3602">
            <w:pPr>
              <w:rPr>
                <w:kern w:val="2"/>
                <w:szCs w:val="24"/>
              </w:rPr>
            </w:pPr>
            <w:r>
              <w:rPr>
                <w:kern w:val="2"/>
                <w:szCs w:val="24"/>
              </w:rPr>
              <w:t xml:space="preserve">Netaikoma </w:t>
            </w:r>
          </w:p>
          <w:p w14:paraId="449C3520" w14:textId="1E4B9C4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44FB0770" w14:textId="21E273CC"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10514FEF" w14:textId="2CAF43B8" w:rsidR="00027B83" w:rsidRDefault="000B0897" w:rsidP="001074A0">
            <w:pPr>
              <w:rPr>
                <w:b/>
                <w:kern w:val="2"/>
                <w:szCs w:val="24"/>
              </w:rPr>
            </w:pPr>
            <w:r>
              <w:rPr>
                <w:kern w:val="2"/>
                <w:szCs w:val="24"/>
              </w:rPr>
              <w:lastRenderedPageBreak/>
              <w:t xml:space="preserve">Sutarties vykdymui pasitelkiami subtiekėjai ir (ar) specialistai yra nurodyti Sutarties </w:t>
            </w:r>
            <w:r w:rsidR="001074A0">
              <w:rPr>
                <w:kern w:val="2"/>
                <w:szCs w:val="24"/>
              </w:rPr>
              <w:t xml:space="preserve">5 </w:t>
            </w:r>
            <w:r>
              <w:rPr>
                <w:kern w:val="2"/>
                <w:szCs w:val="24"/>
              </w:rPr>
              <w:t>priede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62A9FCCD" w:rsidR="00027B83" w:rsidRDefault="000B0897" w:rsidP="0038446F">
            <w:pPr>
              <w:rPr>
                <w:kern w:val="2"/>
                <w:szCs w:val="24"/>
              </w:rPr>
            </w:pPr>
            <w:r>
              <w:rPr>
                <w:kern w:val="2"/>
                <w:szCs w:val="24"/>
              </w:rPr>
              <w:t>Prievolių pagal Sutartį įvykdymas užtikrinamas</w:t>
            </w:r>
            <w:r w:rsidR="0038446F">
              <w:rPr>
                <w:kern w:val="2"/>
                <w:szCs w:val="24"/>
              </w:rPr>
              <w:t xml:space="preserve"> – </w:t>
            </w:r>
            <w:r w:rsidR="0038446F" w:rsidRPr="0038446F">
              <w:rPr>
                <w:kern w:val="2"/>
                <w:szCs w:val="24"/>
              </w:rPr>
              <w:t>n</w:t>
            </w:r>
            <w:r w:rsidRPr="0038446F">
              <w:rPr>
                <w:kern w:val="2"/>
                <w:szCs w:val="24"/>
              </w:rPr>
              <w:t>et</w:t>
            </w:r>
            <w:r w:rsidR="003E386A" w:rsidRPr="0038446F">
              <w:rPr>
                <w:kern w:val="2"/>
                <w:szCs w:val="24"/>
              </w:rPr>
              <w:t>esybomis (delspinigiais, bauda).</w:t>
            </w:r>
          </w:p>
          <w:p w14:paraId="2D80CD6E" w14:textId="03A3032F" w:rsidR="00027B83" w:rsidRDefault="00027B83" w:rsidP="003E386A">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093DDC3"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CA461E"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981AE10" w:rsidR="00402199" w:rsidRDefault="00402199" w:rsidP="008D3C95">
            <w:pPr>
              <w:jc w:val="both"/>
              <w:rPr>
                <w:color w:val="000000"/>
                <w:kern w:val="2"/>
                <w:szCs w:val="24"/>
              </w:rPr>
            </w:pPr>
            <w:r w:rsidRPr="001B6E5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1B6E5F" w:rsidRPr="001B6E5F">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74027C6" w:rsidR="00402199" w:rsidRDefault="00402199" w:rsidP="008D3C95">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00670B2D" w:rsidRPr="008D3C95">
              <w:rPr>
                <w:szCs w:val="24"/>
                <w:lang w:val="lt"/>
              </w:rPr>
              <w:t>0,2 (dvi dešimtosios</w:t>
            </w:r>
            <w:r w:rsidRPr="008D3C95">
              <w:rPr>
                <w:szCs w:val="24"/>
                <w:lang w:val="lt"/>
              </w:rPr>
              <w:t xml:space="preserve">) procento </w:t>
            </w:r>
            <w:r>
              <w:rPr>
                <w:color w:val="000000"/>
                <w:szCs w:val="24"/>
                <w:lang w:val="lt"/>
              </w:rPr>
              <w:t>dydžio delspinigius už kiekvieną uždelstą</w:t>
            </w:r>
            <w:r w:rsidR="00A75166">
              <w:rPr>
                <w:color w:val="000000"/>
                <w:szCs w:val="24"/>
                <w:lang w:val="lt"/>
              </w:rPr>
              <w:t xml:space="preserve"> mėnesį </w:t>
            </w:r>
            <w:r>
              <w:rPr>
                <w:color w:val="000000"/>
                <w:szCs w:val="24"/>
                <w:lang w:val="lt"/>
              </w:rPr>
              <w:t>nuo laiku nesuteiktų Paslaugų ar kitų sutartinių įsipareigojimų nevykdymo kainos be PVM.</w:t>
            </w:r>
          </w:p>
          <w:p w14:paraId="0E6DFBC8" w14:textId="3ABC848C" w:rsidR="00402199" w:rsidRDefault="00402199" w:rsidP="008D3C95">
            <w:pPr>
              <w:jc w:val="both"/>
              <w:rPr>
                <w:b/>
                <w:kern w:val="2"/>
                <w:szCs w:val="24"/>
              </w:rPr>
            </w:pPr>
            <w:r>
              <w:rPr>
                <w:color w:val="000000"/>
                <w:kern w:val="2"/>
              </w:rPr>
              <w:t xml:space="preserve">9.2.3. Tiekėjas privalo sumokėti Pirkėjui netesybas </w:t>
            </w:r>
            <w:r w:rsidR="001B6E5F" w:rsidRPr="001D49FC">
              <w:rPr>
                <w:szCs w:val="24"/>
              </w:rPr>
              <w:t xml:space="preserve">ne vėliau kaip per </w:t>
            </w:r>
            <w:r w:rsidR="001B6E5F">
              <w:rPr>
                <w:szCs w:val="24"/>
              </w:rPr>
              <w:t xml:space="preserve">30 (trisdešimt) 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31F0515"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EF1C34" w:rsidRPr="00507FDB">
              <w:rPr>
                <w:bCs/>
                <w:kern w:val="2"/>
                <w:szCs w:val="24"/>
              </w:rPr>
              <w:t>7 (septyni</w:t>
            </w:r>
            <w:r w:rsidR="005E0FF2">
              <w:rPr>
                <w:bCs/>
                <w:kern w:val="2"/>
                <w:szCs w:val="24"/>
              </w:rPr>
              <w:t>ų</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 xml:space="preserve">5.2 punkte </w:t>
            </w:r>
            <w:proofErr w:type="spellStart"/>
            <w:r w:rsidR="00952762">
              <w:rPr>
                <w:bCs/>
                <w:kern w:val="2"/>
                <w:szCs w:val="24"/>
              </w:rPr>
              <w:t>t.y</w:t>
            </w:r>
            <w:proofErr w:type="spellEnd"/>
            <w:r w:rsidR="00952762">
              <w:rPr>
                <w:bCs/>
                <w:kern w:val="2"/>
                <w:szCs w:val="24"/>
              </w:rPr>
              <w:t xml:space="preserve">., 4 049,59 (keturi tūkstančiai keturiasdešimt devyni </w:t>
            </w:r>
            <w:proofErr w:type="spellStart"/>
            <w:r w:rsidR="00952762">
              <w:rPr>
                <w:bCs/>
                <w:kern w:val="2"/>
                <w:szCs w:val="24"/>
              </w:rPr>
              <w:t>Eur</w:t>
            </w:r>
            <w:proofErr w:type="spellEnd"/>
            <w:r w:rsidR="00952762">
              <w:rPr>
                <w:bCs/>
                <w:kern w:val="2"/>
                <w:szCs w:val="24"/>
              </w:rPr>
              <w:t xml:space="preserve">, 59 ct.) </w:t>
            </w:r>
            <w:proofErr w:type="spellStart"/>
            <w:r w:rsidR="00952762">
              <w:rPr>
                <w:bCs/>
                <w:kern w:val="2"/>
                <w:szCs w:val="24"/>
              </w:rPr>
              <w:t>Eur</w:t>
            </w:r>
            <w:proofErr w:type="spellEnd"/>
            <w:r w:rsidR="00952762">
              <w:rPr>
                <w:bCs/>
                <w:kern w:val="2"/>
                <w:szCs w:val="24"/>
              </w:rPr>
              <w:t>.</w:t>
            </w:r>
          </w:p>
          <w:p w14:paraId="2BCA281A" w14:textId="7C3E0A21" w:rsidR="00507FDB" w:rsidRPr="006542C1" w:rsidRDefault="00507FDB" w:rsidP="00402199">
            <w:pPr>
              <w:rPr>
                <w:bCs/>
                <w:szCs w:val="24"/>
                <w:highlight w:val="cyan"/>
              </w:rPr>
            </w:pPr>
          </w:p>
          <w:p w14:paraId="62A01931" w14:textId="77777777" w:rsidR="00402199" w:rsidRPr="006542C1" w:rsidRDefault="00402199" w:rsidP="00402199">
            <w:pPr>
              <w:rPr>
                <w:bCs/>
                <w:kern w:val="2"/>
                <w:szCs w:val="24"/>
                <w:highlight w:val="cyan"/>
              </w:rPr>
            </w:pPr>
          </w:p>
          <w:p w14:paraId="7CBFE0C7" w14:textId="23372D2A" w:rsidR="00402199" w:rsidRPr="006542C1" w:rsidRDefault="00402199" w:rsidP="00402199">
            <w:pPr>
              <w:rPr>
                <w:kern w:val="2"/>
                <w:szCs w:val="24"/>
                <w:highlight w:val="cyan"/>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71D0A0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0E2E14BD"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3D37A7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E82EB27" w:rsidR="00EF1C34" w:rsidRDefault="00402199" w:rsidP="00EF1C34">
            <w:pPr>
              <w:rPr>
                <w:color w:val="4472C4"/>
                <w:kern w:val="2"/>
                <w:szCs w:val="24"/>
              </w:rPr>
            </w:pPr>
            <w:r>
              <w:rPr>
                <w:bCs/>
                <w:szCs w:val="24"/>
              </w:rPr>
              <w:t xml:space="preserve">Netaikoma </w:t>
            </w:r>
          </w:p>
          <w:p w14:paraId="31D0481F" w14:textId="299261B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636710F" w:rsidR="00402199" w:rsidRDefault="00402199" w:rsidP="00EF1C34">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502ACC8" w14:textId="7F4DD8B8" w:rsidR="00615736" w:rsidRDefault="0050079F" w:rsidP="00615736">
            <w:pPr>
              <w:jc w:val="both"/>
            </w:pPr>
            <w:r>
              <w:rPr>
                <w:kern w:val="2"/>
                <w:szCs w:val="24"/>
              </w:rPr>
              <w:t>9.10.1</w:t>
            </w:r>
            <w:r w:rsidR="00615736">
              <w:rPr>
                <w:kern w:val="2"/>
                <w:szCs w:val="24"/>
              </w:rPr>
              <w:t>.</w:t>
            </w:r>
            <w:r w:rsidR="00615736" w:rsidRPr="00D3001A">
              <w:t>Tiekėjas,</w:t>
            </w:r>
            <w:r w:rsidR="00615736" w:rsidRPr="00400E15">
              <w:t xml:space="preserve"> vėluodamas užregistruoti arba pašalinti Paslaugų teikimo sutrikimus Sutarties Specialiosios dalies </w:t>
            </w:r>
            <w:r w:rsidR="00174865">
              <w:t>6.2.2</w:t>
            </w:r>
            <w:r w:rsidR="00174865" w:rsidRPr="00D3001A">
              <w:t>.</w:t>
            </w:r>
            <w:r w:rsidR="00615736" w:rsidRPr="00D3001A">
              <w:t xml:space="preserve"> p</w:t>
            </w:r>
            <w:r w:rsidR="00615736" w:rsidRPr="00174865">
              <w:t>unkte nustatytais terminais,</w:t>
            </w:r>
            <w:r w:rsidR="00615736" w:rsidRPr="00400E15">
              <w:t xml:space="preserve"> privalo mokėti </w:t>
            </w:r>
            <w:r w:rsidR="00615736" w:rsidRPr="00D3001A">
              <w:t xml:space="preserve">Pirkėjui </w:t>
            </w:r>
            <w:r w:rsidR="00615736" w:rsidRPr="00323A2D">
              <w:t>10 (dešimties) eurų dydžio</w:t>
            </w:r>
            <w:r w:rsidR="00615736" w:rsidRPr="00400E15">
              <w:t xml:space="preserve"> Šalių iš anksto sutartus minimalius nuostolius už kiekvieną uždelstą valandą. Šalių iš anksto sutartų minimalių nuostolių sumokėjimas neatleidžia </w:t>
            </w:r>
            <w:r w:rsidR="00615736">
              <w:rPr>
                <w:b/>
              </w:rPr>
              <w:t>T</w:t>
            </w:r>
            <w:r w:rsidR="00615736" w:rsidRPr="00D3001A">
              <w:t>iekėjo</w:t>
            </w:r>
            <w:r w:rsidR="00615736" w:rsidRPr="00400E15">
              <w:t xml:space="preserve"> nuo pareigos atlyginti visus </w:t>
            </w:r>
            <w:r w:rsidR="00615736" w:rsidRPr="00D3001A">
              <w:t>Pirkėjo patirtus nuostolius, Tiekėjui</w:t>
            </w:r>
            <w:r w:rsidR="00615736" w:rsidRPr="00400E15">
              <w:t xml:space="preserve"> nevykdant ar netinkamai vykdant Sutartį.</w:t>
            </w:r>
          </w:p>
          <w:p w14:paraId="53A5D43E" w14:textId="132A91A6" w:rsidR="001D7735" w:rsidRDefault="0050079F" w:rsidP="00615736">
            <w:pPr>
              <w:jc w:val="both"/>
            </w:pPr>
            <w:r>
              <w:t>9.10.2</w:t>
            </w:r>
            <w:r w:rsidR="001D7735">
              <w:t xml:space="preserve">. </w:t>
            </w:r>
            <w:r w:rsidR="00323A2D" w:rsidRPr="00323A2D">
              <w:t>Tie</w:t>
            </w:r>
            <w:r w:rsidR="001D7735" w:rsidRPr="00323A2D">
              <w:t>kėjui vėluojant teikti kiekvieno viešojo fiksuoto telefono ryšio abonento įrengimo paslaugas S</w:t>
            </w:r>
            <w:r w:rsidR="00323A2D" w:rsidRPr="00323A2D">
              <w:t>utarties Specialiosios dalies 4.1.1.</w:t>
            </w:r>
            <w:r w:rsidR="001D7735" w:rsidRPr="00323A2D">
              <w:t xml:space="preserve"> punkte nustatytais terminais – 10,00 </w:t>
            </w:r>
            <w:proofErr w:type="spellStart"/>
            <w:r w:rsidR="001D7735" w:rsidRPr="00323A2D">
              <w:t>Eur</w:t>
            </w:r>
            <w:proofErr w:type="spellEnd"/>
            <w:r w:rsidR="001D7735" w:rsidRPr="00323A2D">
              <w:t xml:space="preserve"> (dešimt eurų), o kiekvienos ISDN prieigos su galine įranga įrengimo paslaugas S</w:t>
            </w:r>
            <w:r w:rsidR="00323A2D" w:rsidRPr="00323A2D">
              <w:t>utarties Specialiosios dalies 4.1.1</w:t>
            </w:r>
            <w:r w:rsidR="001D7735" w:rsidRPr="00323A2D">
              <w:t xml:space="preserve">. punkte nustatytais terminais – 50,00 </w:t>
            </w:r>
            <w:proofErr w:type="spellStart"/>
            <w:r w:rsidR="001D7735" w:rsidRPr="00323A2D">
              <w:t>Eur</w:t>
            </w:r>
            <w:proofErr w:type="spellEnd"/>
            <w:r w:rsidR="001D7735" w:rsidRPr="00323A2D">
              <w:t xml:space="preserve"> (penkiasdešimt eurų) už kiekvieną uždelstą dieną. Šalių iš anksto sutartų minimalių nuostolių sumokėjimas neatleidžia </w:t>
            </w:r>
            <w:r w:rsidR="00323A2D" w:rsidRPr="00323A2D">
              <w:t>Tie</w:t>
            </w:r>
            <w:r w:rsidR="001D7735" w:rsidRPr="00323A2D">
              <w:t xml:space="preserve">kėjo nuo pareigos atlyginti visus Pirkėjo patirtus nuostolius, </w:t>
            </w:r>
            <w:r w:rsidR="00323A2D" w:rsidRPr="00323A2D">
              <w:t>Tie</w:t>
            </w:r>
            <w:r w:rsidR="001D7735" w:rsidRPr="00323A2D">
              <w:t>kėjui nevykdant ar netinkamai vykdant Sutartį.</w:t>
            </w:r>
          </w:p>
          <w:p w14:paraId="08E66B0A" w14:textId="4396165B" w:rsidR="00D3001A" w:rsidRDefault="0050079F" w:rsidP="00615736">
            <w:pPr>
              <w:jc w:val="both"/>
            </w:pPr>
            <w:r>
              <w:t>9.10.3</w:t>
            </w:r>
            <w:r w:rsidR="00D3001A">
              <w:t xml:space="preserve">. </w:t>
            </w:r>
            <w:r w:rsidR="00D3001A">
              <w:rPr>
                <w:kern w:val="2"/>
                <w:szCs w:val="24"/>
              </w:rPr>
              <w:t>Tie</w:t>
            </w:r>
            <w:r w:rsidR="00D3001A" w:rsidRPr="009901F2">
              <w:rPr>
                <w:kern w:val="2"/>
                <w:szCs w:val="24"/>
              </w:rPr>
              <w:t xml:space="preserve">kėjui taikoma bauda </w:t>
            </w:r>
            <w:r w:rsidR="00D3001A" w:rsidRPr="009901F2">
              <w:rPr>
                <w:noProof/>
                <w:kern w:val="2"/>
                <w:szCs w:val="24"/>
              </w:rPr>
              <w:t>dėl Bendrųjų sąlygų 15</w:t>
            </w:r>
            <w:r w:rsidR="00D3001A" w:rsidRPr="009901F2">
              <w:rPr>
                <w:noProof/>
                <w:kern w:val="2"/>
                <w:szCs w:val="24"/>
                <w:vertAlign w:val="superscript"/>
              </w:rPr>
              <w:t>2</w:t>
            </w:r>
            <w:r w:rsidR="00D3001A" w:rsidRPr="009901F2">
              <w:rPr>
                <w:noProof/>
                <w:kern w:val="2"/>
                <w:szCs w:val="24"/>
              </w:rPr>
              <w:t>.1 punkte nurodytų įsipareigojimų pažeidimo – 1 (vienas) proc. nuo Pradinės sutarties vertės.</w:t>
            </w:r>
          </w:p>
          <w:p w14:paraId="61DD08FE" w14:textId="67D0EC35" w:rsidR="00615736" w:rsidRDefault="00615736" w:rsidP="00E24EE8">
            <w:pPr>
              <w:jc w:val="both"/>
              <w:rPr>
                <w:color w:val="4472C4"/>
                <w:kern w:val="2"/>
                <w:szCs w:val="24"/>
              </w:rPr>
            </w:pPr>
          </w:p>
        </w:tc>
      </w:tr>
      <w:tr w:rsidR="00027B83" w14:paraId="7412B22E" w14:textId="77777777">
        <w:trPr>
          <w:trHeight w:val="300"/>
        </w:trPr>
        <w:tc>
          <w:tcPr>
            <w:tcW w:w="9535" w:type="dxa"/>
            <w:gridSpan w:val="4"/>
          </w:tcPr>
          <w:p w14:paraId="0D543F72" w14:textId="26B04970"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0EA18C7A" w:rsidR="00402199" w:rsidRDefault="00402199" w:rsidP="00402199">
            <w:pPr>
              <w:rPr>
                <w:kern w:val="2"/>
                <w:szCs w:val="24"/>
              </w:rPr>
            </w:pPr>
            <w:r>
              <w:rPr>
                <w:kern w:val="2"/>
                <w:szCs w:val="24"/>
              </w:rPr>
              <w:t>Netaikoma</w:t>
            </w:r>
          </w:p>
          <w:p w14:paraId="1AD3CD3A" w14:textId="4BAD008A" w:rsidR="00402199" w:rsidRDefault="00402199" w:rsidP="00D2529D">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79CB69D" w:rsidR="00D2529D" w:rsidRDefault="00402199" w:rsidP="00D2529D">
            <w:pPr>
              <w:spacing w:line="276" w:lineRule="auto"/>
              <w:jc w:val="both"/>
              <w:textAlignment w:val="baseline"/>
              <w:rPr>
                <w:kern w:val="2"/>
                <w:szCs w:val="24"/>
              </w:rPr>
            </w:pPr>
            <w:r>
              <w:rPr>
                <w:rFonts w:eastAsia="Arial"/>
              </w:rPr>
              <w:t xml:space="preserve">Netaikoma </w:t>
            </w:r>
          </w:p>
          <w:p w14:paraId="2BC2BBBD" w14:textId="6B812D8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F872846" w14:textId="77777777" w:rsidR="0004127C" w:rsidRDefault="000B0897" w:rsidP="004A2C83">
            <w:pPr>
              <w:jc w:val="both"/>
              <w:rPr>
                <w:kern w:val="2"/>
                <w:szCs w:val="24"/>
              </w:rPr>
            </w:pPr>
            <w:r>
              <w:rPr>
                <w:kern w:val="2"/>
                <w:szCs w:val="24"/>
              </w:rPr>
              <w:t>Ši Sutartis laikoma sudaryta ir įsigalioja nuo Sutarties pasirašymo</w:t>
            </w:r>
            <w:r w:rsidR="00A873B1">
              <w:rPr>
                <w:kern w:val="2"/>
                <w:szCs w:val="24"/>
              </w:rPr>
              <w:t xml:space="preserve"> ir registravimo Pirkėjo dokumentų valdymo sistemoje dienos</w:t>
            </w:r>
            <w:r>
              <w:rPr>
                <w:kern w:val="2"/>
                <w:szCs w:val="24"/>
              </w:rPr>
              <w:t>.</w:t>
            </w:r>
          </w:p>
          <w:p w14:paraId="6A6371C6" w14:textId="5D15DA3B" w:rsidR="00027B83" w:rsidRDefault="0004127C" w:rsidP="004A2C83">
            <w:pPr>
              <w:jc w:val="both"/>
              <w:rPr>
                <w:kern w:val="2"/>
                <w:szCs w:val="24"/>
              </w:rPr>
            </w:pPr>
            <w:r>
              <w:rPr>
                <w:kern w:val="2"/>
                <w:szCs w:val="24"/>
              </w:rPr>
              <w:t>Pasla</w:t>
            </w:r>
            <w:r w:rsidR="00AF104C">
              <w:rPr>
                <w:kern w:val="2"/>
                <w:szCs w:val="24"/>
              </w:rPr>
              <w:t>ugos pradedamos teikti Sutarties 4.1.1. punkte</w:t>
            </w:r>
            <w:r>
              <w:rPr>
                <w:kern w:val="2"/>
                <w:szCs w:val="24"/>
              </w:rPr>
              <w:t xml:space="preserve"> nustatytais terminais tik Tiekėjui gavus Pirkėjo raštišką prašymą/užsakymą. </w:t>
            </w:r>
          </w:p>
          <w:p w14:paraId="7396F7FD" w14:textId="5FE941F9" w:rsidR="00027B83" w:rsidRDefault="000B0897" w:rsidP="008C3E4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C3E4F">
              <w:rPr>
                <w:kern w:val="2"/>
                <w:szCs w:val="24"/>
              </w:rPr>
              <w:t xml:space="preserve">36 </w:t>
            </w:r>
            <w:r w:rsidR="000E4E91">
              <w:rPr>
                <w:kern w:val="2"/>
                <w:szCs w:val="24"/>
              </w:rPr>
              <w:t xml:space="preserve">(trisdešimt šeši) </w:t>
            </w:r>
            <w:r w:rsidR="008C3E4F">
              <w:rPr>
                <w:kern w:val="2"/>
                <w:szCs w:val="24"/>
              </w:rPr>
              <w:t>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1BD56DFE" w:rsidR="00402199" w:rsidRDefault="00402199" w:rsidP="00402199">
            <w:pPr>
              <w:rPr>
                <w:kern w:val="2"/>
                <w:szCs w:val="24"/>
              </w:rPr>
            </w:pPr>
            <w:r>
              <w:rPr>
                <w:kern w:val="2"/>
                <w:szCs w:val="24"/>
              </w:rPr>
              <w:t>Netaikoma</w:t>
            </w:r>
          </w:p>
          <w:p w14:paraId="782060E8" w14:textId="4963F67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291B0F8" w:rsidR="00027B83" w:rsidRPr="00833D94" w:rsidRDefault="00111EB0" w:rsidP="00833D94">
            <w:pPr>
              <w:jc w:val="both"/>
              <w:rPr>
                <w:kern w:val="2"/>
                <w:szCs w:val="24"/>
              </w:rPr>
            </w:pPr>
            <w:r w:rsidRPr="00833D94">
              <w:rPr>
                <w:kern w:val="2"/>
                <w:szCs w:val="24"/>
              </w:rPr>
              <w:t>12.1.</w:t>
            </w:r>
            <w:r w:rsidR="000B0897" w:rsidRPr="00833D94">
              <w:rPr>
                <w:kern w:val="2"/>
                <w:szCs w:val="24"/>
              </w:rPr>
              <w:t>Sutartis gali būti nutraukiama rašytiniu Šalių susitarimu arba vienašališkai, Bendro</w:t>
            </w:r>
            <w:r w:rsidRPr="00833D94">
              <w:rPr>
                <w:kern w:val="2"/>
                <w:szCs w:val="24"/>
              </w:rPr>
              <w:t>siose sąlygose nustatyta tvarka:</w:t>
            </w:r>
          </w:p>
          <w:p w14:paraId="0B82B9EF" w14:textId="41D339F0" w:rsidR="00DD43CF" w:rsidRDefault="0031482D" w:rsidP="00DD43CF">
            <w:pPr>
              <w:jc w:val="both"/>
            </w:pPr>
            <w:r>
              <w:t>12.1.1</w:t>
            </w:r>
            <w:r w:rsidR="00DD43CF">
              <w:t>.</w:t>
            </w:r>
            <w:r w:rsidR="00DD43CF" w:rsidRPr="00D254B5">
              <w:t xml:space="preserve"> Paaiškėja, kad yra aplinkybė, atitinkanti bent vieną iš Viešųjų pirkimo įstatymo 45 straipsnio 2</w:t>
            </w:r>
            <w:r w:rsidR="00DD43CF" w:rsidRPr="00D254B5">
              <w:rPr>
                <w:vertAlign w:val="superscript"/>
              </w:rPr>
              <w:t>1</w:t>
            </w:r>
            <w:r w:rsidR="00DD43CF" w:rsidRPr="00D254B5">
              <w:t xml:space="preserve"> dalyje išvardintų sąlygų.</w:t>
            </w:r>
          </w:p>
          <w:p w14:paraId="3123CC42" w14:textId="3055F147" w:rsidR="00DD43CF" w:rsidRDefault="0031482D" w:rsidP="00DD43CF">
            <w:pPr>
              <w:jc w:val="both"/>
            </w:pPr>
            <w:r>
              <w:t>12.1.2</w:t>
            </w:r>
            <w:r w:rsidR="00DD43CF">
              <w:t xml:space="preserve">. </w:t>
            </w:r>
            <w:r w:rsidR="00DD43CF" w:rsidRPr="00034D34">
              <w:t xml:space="preserve">Tiekėjas per 10 darbo dienų nuo prašymo gavimo dienos </w:t>
            </w:r>
            <w:r w:rsidR="00DD43CF">
              <w:t>iš Pirkėjo nepateik</w:t>
            </w:r>
            <w:r w:rsidR="00DD43CF" w:rsidRPr="00034D34">
              <w:t>i</w:t>
            </w:r>
            <w:r w:rsidR="00DD43CF">
              <w:t xml:space="preserve">a prašomų dokumentų </w:t>
            </w:r>
            <w:r w:rsidR="00DD43CF" w:rsidRPr="00034D34">
              <w:t>nurodytus Viešųjų pirkimų įstatymo 51 straipsnio 12 dalyje, kad nėra sąlygų, numatytų Viešųjų pirkimų įstatymo 45 straipsnio 2</w:t>
            </w:r>
            <w:r w:rsidR="00DD43CF" w:rsidRPr="00034D34">
              <w:rPr>
                <w:vertAlign w:val="superscript"/>
              </w:rPr>
              <w:t>1</w:t>
            </w:r>
            <w:r w:rsidR="00DD43CF" w:rsidRPr="00034D34">
              <w:t xml:space="preserve"> dalyje</w:t>
            </w:r>
            <w:r w:rsidR="009B6774">
              <w:t>.</w:t>
            </w:r>
          </w:p>
          <w:p w14:paraId="1357964A" w14:textId="0DA44F8D" w:rsidR="009B6774" w:rsidRDefault="009B6774" w:rsidP="00DD43CF">
            <w:pPr>
              <w:jc w:val="both"/>
              <w:rPr>
                <w:szCs w:val="24"/>
              </w:rPr>
            </w:pPr>
            <w:r>
              <w:t xml:space="preserve">12.1.3. </w:t>
            </w:r>
            <w:r>
              <w:rPr>
                <w:szCs w:val="24"/>
              </w:rPr>
              <w:t>Paaiškėja, kad yra aplinkybė, atitinkanti bent vieną iš VPĮ 37 straipsnio 9 dalyje</w:t>
            </w:r>
            <w:r>
              <w:rPr>
                <w:szCs w:val="24"/>
              </w:rPr>
              <w:t xml:space="preserve"> </w:t>
            </w:r>
            <w:r>
              <w:rPr>
                <w:szCs w:val="24"/>
              </w:rPr>
              <w:t xml:space="preserve">išvardintų sąlygų; </w:t>
            </w:r>
          </w:p>
          <w:p w14:paraId="132CF141" w14:textId="52567D0B" w:rsidR="009B6774" w:rsidRPr="00D254B5" w:rsidRDefault="009B6774" w:rsidP="00DD43CF">
            <w:pPr>
              <w:jc w:val="both"/>
            </w:pPr>
            <w:r>
              <w:rPr>
                <w:szCs w:val="24"/>
              </w:rPr>
              <w:t xml:space="preserve">12.1.4. </w:t>
            </w:r>
            <w:r>
              <w:rPr>
                <w:szCs w:val="24"/>
              </w:rPr>
              <w:t>Paaiškėja, kad yra aplinkybė, atitinkanti bent vieną iš VPĮ 47 straipsnio 9 dalyje išvardintų sąlygų</w:t>
            </w:r>
            <w:r>
              <w:rPr>
                <w:szCs w:val="24"/>
              </w:rPr>
              <w:t>;</w:t>
            </w:r>
          </w:p>
          <w:p w14:paraId="251C8169" w14:textId="1ED82F93" w:rsidR="00027B83" w:rsidRDefault="009B6774" w:rsidP="00DD43CF">
            <w:pPr>
              <w:jc w:val="both"/>
              <w:rPr>
                <w:color w:val="4472C4"/>
                <w:kern w:val="2"/>
                <w:szCs w:val="24"/>
              </w:rPr>
            </w:pPr>
            <w:r>
              <w:t>12.1.5</w:t>
            </w:r>
            <w:r w:rsidR="00DD43CF" w:rsidRPr="00D254B5">
              <w:t xml:space="preserve">. </w:t>
            </w:r>
            <w:r w:rsidR="00DD43CF" w:rsidRPr="00063FF1">
              <w:rPr>
                <w:kern w:val="2"/>
                <w:szCs w:val="24"/>
              </w:rPr>
              <w:t>Sutartis gali būti nutraukta ir kitais Sutarties bendrojoje dalyje numatytais atvejais</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3E2FFB1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708E273" w:rsidR="00402199" w:rsidRPr="00B52935" w:rsidRDefault="00402199" w:rsidP="00402199">
            <w:pPr>
              <w:rPr>
                <w:kern w:val="2"/>
                <w:szCs w:val="24"/>
              </w:rPr>
            </w:pPr>
            <w:r w:rsidRPr="00B52935">
              <w:rPr>
                <w:kern w:val="2"/>
                <w:szCs w:val="24"/>
              </w:rPr>
              <w:t>12.2.1. jeigu Tiekėjas nevykdo prisiimtų įsipareigojimų už Suta</w:t>
            </w:r>
            <w:r w:rsidR="00D803B6">
              <w:rPr>
                <w:kern w:val="2"/>
                <w:szCs w:val="24"/>
              </w:rPr>
              <w:t>rtyje nustatytą Sutarties kainą/</w:t>
            </w:r>
            <w:r w:rsidRPr="00B52935">
              <w:rPr>
                <w:kern w:val="2"/>
                <w:szCs w:val="24"/>
              </w:rPr>
              <w:t>įkainius;</w:t>
            </w:r>
          </w:p>
          <w:p w14:paraId="59D7E224" w14:textId="3E970FCA" w:rsidR="00402199" w:rsidRDefault="00402199" w:rsidP="00402199">
            <w:pPr>
              <w:spacing w:line="257" w:lineRule="auto"/>
              <w:jc w:val="both"/>
              <w:rPr>
                <w:rFonts w:eastAsia="Arial"/>
                <w:kern w:val="2"/>
                <w:szCs w:val="24"/>
                <w:lang w:val="lt"/>
              </w:rPr>
            </w:pPr>
            <w:r w:rsidRPr="00AE530E">
              <w:rPr>
                <w:rFonts w:eastAsia="Arial"/>
                <w:kern w:val="2"/>
                <w:szCs w:val="24"/>
                <w:lang w:val="lt"/>
              </w:rPr>
              <w:t xml:space="preserve">12.2.4. jeigu Tiekėjas nesilaiko Sutartyje nustatytų Paslaugų teikimo terminų 2 (du) kartus iš eilės arba vėluoja suteikti Paslaugas daugiau nei </w:t>
            </w:r>
            <w:r w:rsidR="00BD7C10" w:rsidRPr="00AE530E">
              <w:rPr>
                <w:rFonts w:eastAsia="Arial"/>
                <w:kern w:val="2"/>
                <w:szCs w:val="24"/>
                <w:lang w:val="lt"/>
              </w:rPr>
              <w:t>5</w:t>
            </w:r>
            <w:r w:rsidR="00D803B6" w:rsidRPr="00AE530E">
              <w:rPr>
                <w:rFonts w:eastAsia="Arial"/>
                <w:kern w:val="2"/>
                <w:szCs w:val="24"/>
                <w:lang w:val="lt"/>
              </w:rPr>
              <w:t xml:space="preserve"> (penkias)</w:t>
            </w:r>
            <w:r w:rsidR="00BD7C10" w:rsidRPr="00AE530E">
              <w:rPr>
                <w:rFonts w:eastAsia="Arial"/>
                <w:kern w:val="2"/>
                <w:szCs w:val="24"/>
                <w:lang w:val="lt"/>
              </w:rPr>
              <w:t xml:space="preserve"> darbo dienas nuo Sutarties 4.1</w:t>
            </w:r>
            <w:r w:rsidR="00AE530E" w:rsidRPr="00AE530E">
              <w:rPr>
                <w:rFonts w:eastAsia="Arial"/>
                <w:kern w:val="2"/>
                <w:szCs w:val="24"/>
                <w:lang w:val="lt"/>
              </w:rPr>
              <w:t xml:space="preserve">., </w:t>
            </w:r>
            <w:r w:rsidR="00AE530E" w:rsidRPr="00AE530E">
              <w:t>4.3.1.1. ir 4.3.1.2.</w:t>
            </w:r>
            <w:r w:rsidR="00BD7C10" w:rsidRPr="00AE530E">
              <w:rPr>
                <w:rFonts w:eastAsia="Arial"/>
                <w:kern w:val="2"/>
                <w:szCs w:val="24"/>
                <w:lang w:val="lt"/>
              </w:rPr>
              <w:t xml:space="preserve"> punkte</w:t>
            </w:r>
            <w:r w:rsidRPr="00AE530E">
              <w:rPr>
                <w:rFonts w:eastAsia="Arial"/>
                <w:kern w:val="2"/>
                <w:szCs w:val="24"/>
                <w:lang w:val="lt"/>
              </w:rPr>
              <w:t xml:space="preserve"> nustatyto Paslaugų suteikimo termino;</w:t>
            </w:r>
          </w:p>
          <w:p w14:paraId="18F35C20" w14:textId="2177900C" w:rsidR="0031482D" w:rsidRPr="0031482D" w:rsidRDefault="0031482D" w:rsidP="00402199">
            <w:pPr>
              <w:spacing w:line="257" w:lineRule="auto"/>
              <w:jc w:val="both"/>
              <w:rPr>
                <w:rFonts w:eastAsia="Arial"/>
                <w:b/>
                <w:kern w:val="2"/>
                <w:szCs w:val="24"/>
                <w:lang w:val="lt"/>
              </w:rPr>
            </w:pPr>
            <w:r>
              <w:rPr>
                <w:rFonts w:eastAsia="Arial"/>
                <w:kern w:val="2"/>
                <w:szCs w:val="24"/>
                <w:lang w:val="lt"/>
              </w:rPr>
              <w:t xml:space="preserve">12.2.5. </w:t>
            </w:r>
            <w:r w:rsidRPr="0031482D">
              <w:t xml:space="preserve">Teikėjui </w:t>
            </w:r>
            <w:r w:rsidRPr="00833D94">
              <w:t>vėluoja</w:t>
            </w:r>
            <w:r>
              <w:t>nt</w:t>
            </w:r>
            <w:r w:rsidRPr="00833D94">
              <w:t xml:space="preserve"> pašalinti Paslaugų teikimo sutrikimus kaip numatyta</w:t>
            </w:r>
            <w:r w:rsidRPr="00833D94">
              <w:rPr>
                <w:b/>
              </w:rPr>
              <w:t xml:space="preserve"> </w:t>
            </w:r>
            <w:r w:rsidRPr="00833D94">
              <w:t xml:space="preserve">Sutarties Specialiosios dalies </w:t>
            </w:r>
            <w:r w:rsidRPr="00845526">
              <w:t>6.2.2</w:t>
            </w:r>
            <w:r w:rsidRPr="00833D94">
              <w:t xml:space="preserve"> punkte, daugiau kaip 72 (septyniasdešimt dvi) valandas;</w:t>
            </w:r>
          </w:p>
          <w:p w14:paraId="4A0B73D1"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12.2.6. Tiekėjas pažeidžia Paslaugų suteikimo terminus ir dėl Paslaugų suteikimo vėlavimo Paslaugos tampa nebereikalingos;</w:t>
            </w:r>
          </w:p>
          <w:p w14:paraId="6C765B22"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lastRenderedPageBreak/>
              <w:t>12.2.7. Tiekėjas daugiau kaip 2 (du) kartus suteikia Paslaugas, kurios neatitinka Sutartyje ir (ar) įstatymuose nustatytų reikalavimų Paslaugoms;</w:t>
            </w:r>
          </w:p>
          <w:p w14:paraId="139308FC"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6292F5D" w14:textId="5B94C71E" w:rsidR="007C3523"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12.2.9. Tiekėjas pažeidžia šios Sutarties nuostatas, reglamentuojančias konkurenciją, intelektinės nuosavybės ar konfidencialios informacijos valdymą;</w:t>
            </w:r>
          </w:p>
          <w:p w14:paraId="2A56615B" w14:textId="77777777" w:rsidR="00CC5F78" w:rsidRDefault="00CC5F78" w:rsidP="00CC5F78">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D3001A">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4EE19D6D" w14:textId="77777777" w:rsidR="00CC5F78" w:rsidRPr="004D4CBA" w:rsidRDefault="00CC5F78" w:rsidP="00CC5F78">
            <w:pPr>
              <w:jc w:val="both"/>
            </w:pPr>
            <w:r>
              <w:rPr>
                <w:rFonts w:eastAsia="Arial"/>
                <w:kern w:val="2"/>
                <w:szCs w:val="24"/>
                <w:lang w:val="lt"/>
              </w:rPr>
              <w:t>12.2.11</w:t>
            </w:r>
            <w:r w:rsidRPr="004D4CBA">
              <w:rPr>
                <w:rFonts w:eastAsia="Arial"/>
                <w:kern w:val="2"/>
                <w:szCs w:val="24"/>
                <w:lang w:val="lt"/>
              </w:rPr>
              <w:t xml:space="preserve">. </w:t>
            </w:r>
            <w:r w:rsidRPr="00D3001A">
              <w:rPr>
                <w:rFonts w:eastAsia="Arial"/>
                <w:kern w:val="2"/>
                <w:szCs w:val="24"/>
                <w:lang w:val="lt"/>
              </w:rPr>
              <w:t xml:space="preserve">Tiekėjas </w:t>
            </w:r>
            <w:r w:rsidRPr="004D4CBA">
              <w:rPr>
                <w:rFonts w:eastAsia="Arial"/>
                <w:kern w:val="2"/>
                <w:szCs w:val="24"/>
                <w:lang w:val="lt"/>
              </w:rPr>
              <w:t xml:space="preserve">per 10 darbo dienų nuo prašymo gavimo dienos iš </w:t>
            </w:r>
            <w:r w:rsidRPr="00D3001A">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40612F5F" w14:textId="77777777" w:rsidR="00CC5F78" w:rsidRDefault="00CC5F78" w:rsidP="00CC5F78">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16C38D1A" w14:textId="58B785BD" w:rsidR="00CC5F78" w:rsidRPr="004D4CBA" w:rsidRDefault="00CC5F78" w:rsidP="00CC5F78">
            <w:pPr>
              <w:jc w:val="both"/>
              <w:rPr>
                <w:rFonts w:eastAsia="Arial"/>
                <w:kern w:val="2"/>
                <w:szCs w:val="24"/>
              </w:rPr>
            </w:pPr>
            <w:r>
              <w:rPr>
                <w:rFonts w:eastAsia="Arial"/>
                <w:kern w:val="2"/>
                <w:szCs w:val="24"/>
              </w:rPr>
              <w:t>12.2.13</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D4CBA">
              <w:rPr>
                <w:rFonts w:eastAsia="Arial"/>
                <w:kern w:val="2"/>
                <w:szCs w:val="24"/>
              </w:rPr>
              <w:t>pajėgumais</w:t>
            </w:r>
            <w:proofErr w:type="spellEnd"/>
            <w:r w:rsidRPr="004D4CBA">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6708EA45" w14:textId="77777777" w:rsidR="00CC5F78" w:rsidRDefault="00CC5F78" w:rsidP="00CC5F78">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D3001A">
              <w:rPr>
                <w:rFonts w:eastAsia="Arial"/>
                <w:kern w:val="2"/>
                <w:szCs w:val="24"/>
              </w:rPr>
              <w:t>Tiekėjo</w:t>
            </w:r>
            <w:r w:rsidRPr="004D4CBA">
              <w:rPr>
                <w:rFonts w:eastAsia="Arial"/>
                <w:kern w:val="2"/>
                <w:szCs w:val="24"/>
              </w:rPr>
              <w:t xml:space="preserve"> finansinės apskaitos dokumentus arba remiasi </w:t>
            </w:r>
            <w:proofErr w:type="spellStart"/>
            <w:r w:rsidRPr="004D4CBA">
              <w:rPr>
                <w:rFonts w:eastAsia="Arial"/>
                <w:kern w:val="2"/>
                <w:szCs w:val="24"/>
              </w:rPr>
              <w:t>pajėgumais</w:t>
            </w:r>
            <w:proofErr w:type="spellEnd"/>
            <w:r w:rsidRPr="004D4CBA">
              <w:rPr>
                <w:rFonts w:eastAsia="Arial"/>
                <w:kern w:val="2"/>
                <w:szCs w:val="24"/>
              </w:rPr>
              <w:t xml:space="preserve">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D3001A">
              <w:rPr>
                <w:rFonts w:eastAsia="Arial"/>
                <w:kern w:val="2"/>
                <w:szCs w:val="24"/>
              </w:rPr>
              <w:t>Tiekėjas</w:t>
            </w:r>
            <w:r w:rsidRPr="004D4CBA">
              <w:rPr>
                <w:rFonts w:eastAsia="Arial"/>
                <w:kern w:val="2"/>
                <w:szCs w:val="24"/>
              </w:rPr>
              <w:t xml:space="preserve"> neužtikrina, kad anksčiau minėtų Kodekso nuostatų laikytųsi visi </w:t>
            </w:r>
            <w:r w:rsidRPr="00D3001A">
              <w:rPr>
                <w:rFonts w:eastAsia="Arial"/>
                <w:kern w:val="2"/>
                <w:szCs w:val="24"/>
              </w:rPr>
              <w:t>Tiekėjo</w:t>
            </w:r>
            <w:r w:rsidRPr="004D4CBA">
              <w:rPr>
                <w:rFonts w:eastAsia="Arial"/>
                <w:kern w:val="2"/>
                <w:szCs w:val="24"/>
              </w:rPr>
              <w:t xml:space="preserve"> pasitelkti tretieji asmenys (subtiekėjai ar kiti </w:t>
            </w:r>
            <w:r w:rsidRPr="004D4CBA">
              <w:rPr>
                <w:rFonts w:eastAsia="Arial"/>
                <w:kern w:val="2"/>
                <w:szCs w:val="24"/>
              </w:rPr>
              <w:lastRenderedPageBreak/>
              <w:t xml:space="preserve">ūkio subjektai, kurių </w:t>
            </w:r>
            <w:proofErr w:type="spellStart"/>
            <w:r w:rsidRPr="004D4CBA">
              <w:rPr>
                <w:rFonts w:eastAsia="Arial"/>
                <w:kern w:val="2"/>
                <w:szCs w:val="24"/>
              </w:rPr>
              <w:t>pajėgumais</w:t>
            </w:r>
            <w:proofErr w:type="spellEnd"/>
            <w:r w:rsidRPr="004D4CBA">
              <w:rPr>
                <w:rFonts w:eastAsia="Arial"/>
                <w:kern w:val="2"/>
                <w:szCs w:val="24"/>
              </w:rPr>
              <w:t xml:space="preserve"> </w:t>
            </w:r>
            <w:r w:rsidRPr="00D3001A">
              <w:rPr>
                <w:rFonts w:eastAsia="Arial"/>
                <w:kern w:val="2"/>
                <w:szCs w:val="24"/>
              </w:rPr>
              <w:t>Tiekėjas</w:t>
            </w:r>
            <w:r w:rsidRPr="004D4CBA">
              <w:rPr>
                <w:rFonts w:eastAsia="Arial"/>
                <w:kern w:val="2"/>
                <w:szCs w:val="24"/>
              </w:rPr>
              <w:t xml:space="preserve"> remiasi). Šio punkto nuostatos netaikomos, jeigu </w:t>
            </w:r>
            <w:r w:rsidRPr="00D3001A">
              <w:rPr>
                <w:rFonts w:eastAsia="Arial"/>
                <w:kern w:val="2"/>
                <w:szCs w:val="24"/>
              </w:rPr>
              <w:t>Tiekėjas</w:t>
            </w:r>
            <w:r w:rsidRPr="004D4CBA">
              <w:rPr>
                <w:rFonts w:eastAsia="Arial"/>
                <w:kern w:val="2"/>
                <w:szCs w:val="24"/>
              </w:rPr>
              <w:t xml:space="preserve"> nedelsiant informuoja </w:t>
            </w:r>
            <w:r w:rsidRPr="00D3001A">
              <w:rPr>
                <w:rFonts w:eastAsia="Arial"/>
                <w:kern w:val="2"/>
                <w:szCs w:val="24"/>
              </w:rPr>
              <w:t>Pirkėją</w:t>
            </w:r>
            <w:r w:rsidRPr="004D4CBA">
              <w:rPr>
                <w:rFonts w:eastAsia="Arial"/>
                <w:kern w:val="2"/>
                <w:szCs w:val="24"/>
              </w:rPr>
              <w:t xml:space="preserve"> apie Sutarties galiojimo metu atsiradusias aplinkybes, susijusias su </w:t>
            </w:r>
            <w:r w:rsidRPr="00D3001A">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D3001A">
              <w:rPr>
                <w:rFonts w:eastAsia="Arial"/>
                <w:kern w:val="2"/>
                <w:szCs w:val="24"/>
              </w:rPr>
              <w:t xml:space="preserve">Tiekėjui </w:t>
            </w:r>
            <w:r w:rsidRPr="004D4CBA">
              <w:rPr>
                <w:rFonts w:eastAsia="Arial"/>
                <w:kern w:val="2"/>
                <w:szCs w:val="24"/>
              </w:rPr>
              <w:t xml:space="preserve">pažeidus Kodekso nuostatas </w:t>
            </w:r>
            <w:r w:rsidRPr="00D3001A">
              <w:rPr>
                <w:rFonts w:eastAsia="Arial"/>
                <w:kern w:val="2"/>
                <w:szCs w:val="24"/>
              </w:rPr>
              <w:t>Pirkėjas</w:t>
            </w:r>
            <w:r w:rsidRPr="004D4CBA">
              <w:rPr>
                <w:rFonts w:eastAsia="Arial"/>
                <w:kern w:val="2"/>
                <w:szCs w:val="24"/>
              </w:rPr>
              <w:t xml:space="preserve"> priima sprendimą leisti </w:t>
            </w:r>
            <w:r w:rsidRPr="00D3001A">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D3001A">
              <w:rPr>
                <w:rFonts w:eastAsia="Arial"/>
                <w:kern w:val="2"/>
                <w:szCs w:val="24"/>
              </w:rPr>
              <w:t xml:space="preserve">Pirkėjo </w:t>
            </w:r>
            <w:r w:rsidRPr="004D4CBA">
              <w:rPr>
                <w:rFonts w:eastAsia="Arial"/>
                <w:kern w:val="2"/>
                <w:szCs w:val="24"/>
              </w:rPr>
              <w:t xml:space="preserve">nustatytą protingą terminą bei </w:t>
            </w:r>
            <w:r w:rsidRPr="00D3001A">
              <w:rPr>
                <w:rFonts w:eastAsia="Arial"/>
                <w:kern w:val="2"/>
                <w:szCs w:val="24"/>
              </w:rPr>
              <w:t>Tiekėjas</w:t>
            </w:r>
            <w:r w:rsidRPr="004D4CBA">
              <w:rPr>
                <w:rFonts w:eastAsia="Arial"/>
                <w:kern w:val="2"/>
                <w:szCs w:val="24"/>
              </w:rPr>
              <w:t xml:space="preserve"> nustatytu terminu pažeidimą pašalina.</w:t>
            </w:r>
          </w:p>
          <w:p w14:paraId="5C105260" w14:textId="1620EAEB" w:rsidR="00CC5F78" w:rsidRDefault="00CC5F78" w:rsidP="00CC5F78">
            <w:pPr>
              <w:jc w:val="both"/>
              <w:rPr>
                <w:rFonts w:eastAsia="Arial"/>
                <w:kern w:val="2"/>
                <w:szCs w:val="24"/>
              </w:rPr>
            </w:pPr>
            <w:r>
              <w:rPr>
                <w:rFonts w:eastAsia="Arial"/>
                <w:kern w:val="2"/>
                <w:szCs w:val="24"/>
              </w:rPr>
              <w:t xml:space="preserve">11.2.14. nustatoma, kad </w:t>
            </w:r>
            <w:r w:rsidRPr="00D3001A">
              <w:rPr>
                <w:rFonts w:eastAsia="Arial"/>
                <w:kern w:val="2"/>
                <w:szCs w:val="24"/>
              </w:rPr>
              <w:t>Tiekėjas</w:t>
            </w:r>
            <w:r w:rsidRPr="00770B82">
              <w:rPr>
                <w:rFonts w:eastAsia="Arial"/>
                <w:b/>
                <w:kern w:val="2"/>
                <w:szCs w:val="24"/>
              </w:rPr>
              <w:t xml:space="preserve"> </w:t>
            </w:r>
            <w:r w:rsidRPr="00F0143A">
              <w:rPr>
                <w:rFonts w:eastAsia="Arial"/>
                <w:kern w:val="2"/>
                <w:szCs w:val="24"/>
              </w:rPr>
              <w:t xml:space="preserve">(be atskiro </w:t>
            </w:r>
            <w:r w:rsidRPr="00D3001A">
              <w:rPr>
                <w:rFonts w:eastAsia="Arial"/>
                <w:kern w:val="2"/>
                <w:szCs w:val="24"/>
              </w:rPr>
              <w:t>Pirkėjo</w:t>
            </w:r>
            <w:r w:rsidRPr="00F0143A">
              <w:rPr>
                <w:rFonts w:eastAsia="Arial"/>
                <w:kern w:val="2"/>
                <w:szCs w:val="24"/>
              </w:rPr>
              <w:t xml:space="preserve"> 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w:t>
            </w:r>
            <w:proofErr w:type="spellStart"/>
            <w:r>
              <w:rPr>
                <w:rFonts w:eastAsia="Arial"/>
                <w:kern w:val="2"/>
                <w:szCs w:val="24"/>
              </w:rPr>
              <w:t>atnaujinimus</w:t>
            </w:r>
            <w:proofErr w:type="spellEnd"/>
            <w:r>
              <w:rPr>
                <w:rFonts w:eastAsia="Arial"/>
                <w:kern w:val="2"/>
                <w:szCs w:val="24"/>
              </w:rPr>
              <w:t xml:space="preserve">),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1BF7CCEA" w14:textId="0A29A543" w:rsidR="00CC5F78" w:rsidRPr="004D4CBA" w:rsidRDefault="00CC5F78" w:rsidP="00CC5F78">
            <w:pPr>
              <w:jc w:val="both"/>
              <w:rPr>
                <w:rFonts w:eastAsia="Arial"/>
                <w:kern w:val="2"/>
                <w:szCs w:val="24"/>
              </w:rPr>
            </w:pPr>
            <w:r>
              <w:rPr>
                <w:rFonts w:eastAsia="Arial"/>
                <w:kern w:val="2"/>
                <w:szCs w:val="24"/>
              </w:rPr>
              <w:t xml:space="preserve">11.2.15. </w:t>
            </w:r>
            <w:r w:rsidRPr="00D3001A">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D3001A">
              <w:rPr>
                <w:szCs w:val="24"/>
              </w:rPr>
              <w:t>Pirkėjui</w:t>
            </w:r>
            <w:r>
              <w:rPr>
                <w:b/>
                <w:szCs w:val="24"/>
              </w:rPr>
              <w:t xml:space="preserve">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p w14:paraId="0B019B64" w14:textId="5B5950AC" w:rsidR="00402199" w:rsidRDefault="00402199" w:rsidP="007B460F">
            <w:pPr>
              <w:tabs>
                <w:tab w:val="left" w:pos="567"/>
                <w:tab w:val="left" w:pos="851"/>
                <w:tab w:val="left" w:pos="992"/>
                <w:tab w:val="left" w:pos="1134"/>
              </w:tabs>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03E8372A" w:rsidR="00027B83" w:rsidRDefault="000B0897" w:rsidP="00141B43">
            <w:pPr>
              <w:jc w:val="center"/>
              <w:rPr>
                <w:kern w:val="2"/>
                <w:szCs w:val="24"/>
              </w:rPr>
            </w:pPr>
            <w:r>
              <w:rPr>
                <w:b/>
                <w:kern w:val="2"/>
                <w:szCs w:val="24"/>
              </w:rPr>
              <w:lastRenderedPageBreak/>
              <w:t xml:space="preserve">13. APLINKOS APSAUGOS IR SOCIALINIAI KRITERIJAI </w:t>
            </w:r>
          </w:p>
        </w:tc>
      </w:tr>
      <w:tr w:rsidR="00143390" w14:paraId="18AE2F61" w14:textId="77777777">
        <w:trPr>
          <w:trHeight w:val="300"/>
        </w:trPr>
        <w:tc>
          <w:tcPr>
            <w:tcW w:w="3058" w:type="dxa"/>
          </w:tcPr>
          <w:p w14:paraId="6366A32C" w14:textId="77777777" w:rsidR="00143390" w:rsidRDefault="00143390" w:rsidP="00143390">
            <w:pPr>
              <w:rPr>
                <w:b/>
                <w:kern w:val="2"/>
                <w:szCs w:val="24"/>
              </w:rPr>
            </w:pPr>
            <w:r>
              <w:rPr>
                <w:b/>
                <w:kern w:val="2"/>
                <w:szCs w:val="24"/>
              </w:rPr>
              <w:t xml:space="preserve">13.1. Su perkamomis paslaugomis susiję  aplinkos apsaugos kriterijai </w:t>
            </w:r>
          </w:p>
        </w:tc>
        <w:tc>
          <w:tcPr>
            <w:tcW w:w="6477" w:type="dxa"/>
            <w:gridSpan w:val="3"/>
          </w:tcPr>
          <w:p w14:paraId="3F14B69B" w14:textId="10F40F44" w:rsidR="00143390" w:rsidRDefault="00143390" w:rsidP="00143390">
            <w:pPr>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753B2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4.4.3  papunkčiu.</w:t>
            </w:r>
          </w:p>
        </w:tc>
      </w:tr>
      <w:tr w:rsidR="00143390" w14:paraId="71B127CD" w14:textId="77777777">
        <w:trPr>
          <w:trHeight w:val="300"/>
        </w:trPr>
        <w:tc>
          <w:tcPr>
            <w:tcW w:w="3058" w:type="dxa"/>
          </w:tcPr>
          <w:p w14:paraId="6D5C5242" w14:textId="77777777" w:rsidR="00143390" w:rsidRDefault="00143390" w:rsidP="00143390">
            <w:pPr>
              <w:rPr>
                <w:b/>
                <w:kern w:val="2"/>
                <w:szCs w:val="24"/>
              </w:rPr>
            </w:pPr>
            <w:r>
              <w:rPr>
                <w:b/>
                <w:kern w:val="2"/>
                <w:szCs w:val="24"/>
              </w:rPr>
              <w:t>13.2. Su perkamomis Paslaugomis susiję socialiniai kriterijai</w:t>
            </w:r>
          </w:p>
        </w:tc>
        <w:tc>
          <w:tcPr>
            <w:tcW w:w="6477" w:type="dxa"/>
            <w:gridSpan w:val="3"/>
          </w:tcPr>
          <w:p w14:paraId="09CCACC2" w14:textId="77777777" w:rsidR="00143390" w:rsidRDefault="00143390" w:rsidP="00143390">
            <w:pPr>
              <w:rPr>
                <w:color w:val="000000"/>
                <w:kern w:val="2"/>
                <w:szCs w:val="24"/>
                <w:shd w:val="clear" w:color="auto" w:fill="FFFFFF"/>
              </w:rPr>
            </w:pPr>
            <w:r>
              <w:rPr>
                <w:color w:val="000000"/>
                <w:kern w:val="2"/>
                <w:szCs w:val="24"/>
                <w:shd w:val="clear" w:color="auto" w:fill="FFFFFF"/>
              </w:rPr>
              <w:t>Netaikoma</w:t>
            </w:r>
          </w:p>
          <w:p w14:paraId="0C0C4ED8" w14:textId="77777777" w:rsidR="00143390" w:rsidRDefault="00143390" w:rsidP="00143390">
            <w:pPr>
              <w:rPr>
                <w:color w:val="000000"/>
                <w:kern w:val="2"/>
                <w:szCs w:val="24"/>
                <w:shd w:val="clear" w:color="auto" w:fill="FFFFFF"/>
              </w:rPr>
            </w:pPr>
          </w:p>
          <w:p w14:paraId="7170065E" w14:textId="6FD91095" w:rsidR="00143390" w:rsidRDefault="00143390" w:rsidP="00143390">
            <w:pPr>
              <w:rPr>
                <w:color w:val="0070C0"/>
                <w:kern w:val="2"/>
                <w:szCs w:val="24"/>
              </w:rPr>
            </w:pPr>
          </w:p>
        </w:tc>
      </w:tr>
      <w:tr w:rsidR="00143390" w14:paraId="0E3437C2" w14:textId="77777777">
        <w:trPr>
          <w:trHeight w:val="300"/>
        </w:trPr>
        <w:tc>
          <w:tcPr>
            <w:tcW w:w="9535" w:type="dxa"/>
            <w:gridSpan w:val="4"/>
          </w:tcPr>
          <w:p w14:paraId="3450D3CB" w14:textId="77777777" w:rsidR="00143390" w:rsidRDefault="00143390" w:rsidP="00143390">
            <w:pPr>
              <w:jc w:val="center"/>
              <w:rPr>
                <w:b/>
                <w:kern w:val="2"/>
                <w:szCs w:val="24"/>
              </w:rPr>
            </w:pPr>
            <w:r>
              <w:rPr>
                <w:b/>
                <w:kern w:val="2"/>
                <w:szCs w:val="24"/>
              </w:rPr>
              <w:t xml:space="preserve">14. BENDRŲJŲ SĄLYGŲ PAKEITIMAI IR PAPILDYMAI </w:t>
            </w:r>
          </w:p>
          <w:p w14:paraId="1BD9D104" w14:textId="77777777" w:rsidR="00143390" w:rsidRDefault="00143390" w:rsidP="00143390">
            <w:pPr>
              <w:jc w:val="center"/>
              <w:rPr>
                <w:kern w:val="2"/>
                <w:szCs w:val="24"/>
              </w:rPr>
            </w:pPr>
            <w:r w:rsidRPr="00141B43">
              <w:rPr>
                <w:kern w:val="2"/>
                <w:szCs w:val="24"/>
              </w:rPr>
              <w:t xml:space="preserve">(jeigu būtina dėl konkretaus Sutarties dalyko specifikos) </w:t>
            </w:r>
          </w:p>
        </w:tc>
      </w:tr>
      <w:tr w:rsidR="00143390" w14:paraId="00CDF661" w14:textId="77777777">
        <w:trPr>
          <w:trHeight w:val="300"/>
        </w:trPr>
        <w:tc>
          <w:tcPr>
            <w:tcW w:w="3058" w:type="dxa"/>
          </w:tcPr>
          <w:p w14:paraId="044BD4E3" w14:textId="77777777" w:rsidR="00143390" w:rsidRDefault="00143390" w:rsidP="00143390">
            <w:pPr>
              <w:rPr>
                <w:b/>
                <w:kern w:val="2"/>
                <w:szCs w:val="24"/>
              </w:rPr>
            </w:pPr>
            <w:r>
              <w:rPr>
                <w:b/>
                <w:kern w:val="2"/>
                <w:szCs w:val="24"/>
              </w:rPr>
              <w:t xml:space="preserve">14.1. </w:t>
            </w:r>
          </w:p>
        </w:tc>
        <w:tc>
          <w:tcPr>
            <w:tcW w:w="6477" w:type="dxa"/>
            <w:gridSpan w:val="3"/>
          </w:tcPr>
          <w:p w14:paraId="6C32BFE9" w14:textId="77777777" w:rsidR="00143390" w:rsidRDefault="00143390" w:rsidP="00143390">
            <w:pPr>
              <w:rPr>
                <w:color w:val="4472C4"/>
                <w:kern w:val="2"/>
                <w:szCs w:val="24"/>
              </w:rPr>
            </w:pPr>
            <w:r>
              <w:rPr>
                <w:color w:val="4472C4"/>
                <w:kern w:val="2"/>
                <w:szCs w:val="24"/>
              </w:rPr>
              <w:t>(pildyti, jei keičiamas Sutarties Bendrųjų sąlygų punktas, jį išdėstant nauja redakcija):</w:t>
            </w:r>
          </w:p>
          <w:p w14:paraId="71F9375E" w14:textId="77777777" w:rsidR="00143390" w:rsidRDefault="00143390" w:rsidP="00143390">
            <w:pPr>
              <w:rPr>
                <w:kern w:val="2"/>
                <w:szCs w:val="24"/>
              </w:rPr>
            </w:pPr>
            <w:r>
              <w:rPr>
                <w:kern w:val="2"/>
                <w:szCs w:val="24"/>
              </w:rPr>
              <w:t>Šalys susitaria pakeisti nurodytą Sutarties Bendrųjų sąlygų punktą ir išdėstyti jį nauja redakcija: ____.</w:t>
            </w:r>
          </w:p>
        </w:tc>
      </w:tr>
      <w:tr w:rsidR="00143390" w14:paraId="2CA3CEA0" w14:textId="77777777">
        <w:trPr>
          <w:trHeight w:val="300"/>
        </w:trPr>
        <w:tc>
          <w:tcPr>
            <w:tcW w:w="3058" w:type="dxa"/>
          </w:tcPr>
          <w:p w14:paraId="7871A9FF" w14:textId="77777777" w:rsidR="00143390" w:rsidRDefault="00143390" w:rsidP="00143390">
            <w:pPr>
              <w:rPr>
                <w:b/>
                <w:kern w:val="2"/>
                <w:szCs w:val="24"/>
              </w:rPr>
            </w:pPr>
            <w:r>
              <w:rPr>
                <w:b/>
                <w:kern w:val="2"/>
                <w:szCs w:val="24"/>
              </w:rPr>
              <w:t>14.2.</w:t>
            </w:r>
          </w:p>
        </w:tc>
        <w:tc>
          <w:tcPr>
            <w:tcW w:w="6477" w:type="dxa"/>
            <w:gridSpan w:val="3"/>
          </w:tcPr>
          <w:p w14:paraId="569D0251" w14:textId="77777777" w:rsidR="008923F5" w:rsidRDefault="008923F5" w:rsidP="008923F5">
            <w:pPr>
              <w:rPr>
                <w:kern w:val="2"/>
                <w:szCs w:val="24"/>
              </w:rPr>
            </w:pPr>
            <w:r>
              <w:rPr>
                <w:kern w:val="2"/>
                <w:szCs w:val="24"/>
              </w:rPr>
              <w:t xml:space="preserve">Šalys susitaria papildyti Sutarties Bendrąsias sąlygas nurodytu punktu, tačiau kitų punktų numeracijos nekeisti: </w:t>
            </w:r>
          </w:p>
          <w:p w14:paraId="606EBC35" w14:textId="77777777" w:rsidR="008923F5" w:rsidRDefault="008923F5" w:rsidP="008923F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133734D8"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F2F20C" w14:textId="77777777" w:rsidR="008923F5" w:rsidRPr="00400457" w:rsidRDefault="008923F5" w:rsidP="008923F5">
            <w:pPr>
              <w:jc w:val="both"/>
              <w:rPr>
                <w:rFonts w:eastAsia="Arial Unicode MS"/>
                <w:b/>
                <w:bCs/>
                <w:spacing w:val="4"/>
                <w:szCs w:val="24"/>
                <w:lang w:eastAsia="lt-LT"/>
              </w:rPr>
            </w:pPr>
          </w:p>
          <w:p w14:paraId="4E3C9D4F" w14:textId="77777777" w:rsidR="008923F5" w:rsidRPr="00400457" w:rsidRDefault="008923F5" w:rsidP="008923F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lastRenderedPageBreak/>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66BCF92" w14:textId="77777777" w:rsidR="008923F5" w:rsidRDefault="008923F5" w:rsidP="008923F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106CEC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D37B815" w14:textId="77777777" w:rsidR="008923F5" w:rsidRDefault="008923F5" w:rsidP="008923F5">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4D9DC6FC"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8E784B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4DB5226" w14:textId="77777777" w:rsidR="008923F5" w:rsidRPr="00400457" w:rsidRDefault="008923F5" w:rsidP="008923F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0CEB4457"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8A96A7D"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56670FAE"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D170FC"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w:t>
            </w:r>
            <w:proofErr w:type="spellStart"/>
            <w:r w:rsidRPr="00400457">
              <w:rPr>
                <w:kern w:val="2"/>
                <w:szCs w:val="24"/>
              </w:rPr>
              <w:t>pajėgumais</w:t>
            </w:r>
            <w:proofErr w:type="spellEnd"/>
            <w:r w:rsidRPr="00400457">
              <w:rPr>
                <w:kern w:val="2"/>
                <w:szCs w:val="24"/>
              </w:rPr>
              <w:t xml:space="preserve">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5FE8472A"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FF0B5E"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w:t>
            </w:r>
            <w:r w:rsidRPr="00400457">
              <w:rPr>
                <w:kern w:val="2"/>
                <w:szCs w:val="24"/>
              </w:rPr>
              <w:lastRenderedPageBreak/>
              <w:t>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F6411AF"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0715DB"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27E58ECB" w14:textId="63DE3DA3" w:rsidR="00143390" w:rsidRDefault="008923F5" w:rsidP="008923F5">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143390" w14:paraId="52826352" w14:textId="77777777">
        <w:trPr>
          <w:trHeight w:val="300"/>
        </w:trPr>
        <w:tc>
          <w:tcPr>
            <w:tcW w:w="3058" w:type="dxa"/>
          </w:tcPr>
          <w:p w14:paraId="233A918A" w14:textId="77777777" w:rsidR="00143390" w:rsidRDefault="00143390" w:rsidP="00143390">
            <w:pPr>
              <w:rPr>
                <w:b/>
                <w:kern w:val="2"/>
                <w:szCs w:val="24"/>
              </w:rPr>
            </w:pPr>
            <w:r>
              <w:rPr>
                <w:b/>
                <w:kern w:val="2"/>
                <w:szCs w:val="24"/>
              </w:rPr>
              <w:lastRenderedPageBreak/>
              <w:t>14.3.</w:t>
            </w:r>
          </w:p>
        </w:tc>
        <w:tc>
          <w:tcPr>
            <w:tcW w:w="6477" w:type="dxa"/>
            <w:gridSpan w:val="3"/>
          </w:tcPr>
          <w:p w14:paraId="18EE2491" w14:textId="77777777" w:rsidR="00143390" w:rsidRDefault="00143390" w:rsidP="00143390">
            <w:pPr>
              <w:rPr>
                <w:color w:val="4472C4"/>
                <w:kern w:val="2"/>
                <w:szCs w:val="24"/>
              </w:rPr>
            </w:pPr>
            <w:r>
              <w:rPr>
                <w:color w:val="4472C4"/>
                <w:kern w:val="2"/>
                <w:szCs w:val="24"/>
              </w:rPr>
              <w:t>(pildyti, jei išbraukiamas Sutarties Bendrųjų sąlygų atitinkamas punktas:</w:t>
            </w:r>
          </w:p>
          <w:p w14:paraId="02FD8275" w14:textId="77777777" w:rsidR="00143390" w:rsidRDefault="00143390" w:rsidP="00143390">
            <w:pPr>
              <w:rPr>
                <w:kern w:val="2"/>
                <w:szCs w:val="24"/>
              </w:rPr>
            </w:pPr>
            <w:r>
              <w:rPr>
                <w:kern w:val="2"/>
                <w:szCs w:val="24"/>
              </w:rPr>
              <w:t>Šalys susitaria išbraukti nurodytą Sutarties Bendrųjų sąlygų punktą, tačiau kitų punktų numeracijos nekeisti: _____.</w:t>
            </w:r>
          </w:p>
        </w:tc>
      </w:tr>
      <w:tr w:rsidR="00143390" w14:paraId="2EFF1763" w14:textId="77777777">
        <w:trPr>
          <w:trHeight w:val="300"/>
        </w:trPr>
        <w:tc>
          <w:tcPr>
            <w:tcW w:w="3058" w:type="dxa"/>
          </w:tcPr>
          <w:p w14:paraId="6F29300F" w14:textId="77777777" w:rsidR="00143390" w:rsidRDefault="00143390" w:rsidP="00143390">
            <w:pPr>
              <w:rPr>
                <w:b/>
                <w:kern w:val="2"/>
                <w:szCs w:val="24"/>
              </w:rPr>
            </w:pPr>
            <w:r>
              <w:rPr>
                <w:b/>
                <w:kern w:val="2"/>
                <w:szCs w:val="24"/>
              </w:rPr>
              <w:t>14.4.</w:t>
            </w:r>
          </w:p>
        </w:tc>
        <w:tc>
          <w:tcPr>
            <w:tcW w:w="6477" w:type="dxa"/>
            <w:gridSpan w:val="3"/>
          </w:tcPr>
          <w:p w14:paraId="1A25962E" w14:textId="77777777" w:rsidR="00143390" w:rsidRDefault="00143390" w:rsidP="0014339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43390" w14:paraId="48D32DC8" w14:textId="77777777">
        <w:trPr>
          <w:trHeight w:val="300"/>
        </w:trPr>
        <w:tc>
          <w:tcPr>
            <w:tcW w:w="3058" w:type="dxa"/>
          </w:tcPr>
          <w:p w14:paraId="0B30FF0B" w14:textId="77777777" w:rsidR="00143390" w:rsidRDefault="00143390" w:rsidP="00143390">
            <w:pPr>
              <w:rPr>
                <w:b/>
                <w:kern w:val="2"/>
                <w:szCs w:val="24"/>
              </w:rPr>
            </w:pPr>
            <w:r>
              <w:rPr>
                <w:b/>
                <w:kern w:val="2"/>
                <w:szCs w:val="24"/>
              </w:rPr>
              <w:t>14.5.</w:t>
            </w:r>
          </w:p>
        </w:tc>
        <w:tc>
          <w:tcPr>
            <w:tcW w:w="6477" w:type="dxa"/>
            <w:gridSpan w:val="3"/>
          </w:tcPr>
          <w:p w14:paraId="71B506CF" w14:textId="77777777" w:rsidR="00143390" w:rsidRDefault="00143390" w:rsidP="0014339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43390" w14:paraId="7ED2EDF1" w14:textId="77777777">
        <w:trPr>
          <w:trHeight w:val="300"/>
        </w:trPr>
        <w:tc>
          <w:tcPr>
            <w:tcW w:w="9535" w:type="dxa"/>
            <w:gridSpan w:val="4"/>
          </w:tcPr>
          <w:p w14:paraId="689031C9" w14:textId="77777777" w:rsidR="00143390" w:rsidRDefault="00143390" w:rsidP="00143390">
            <w:pPr>
              <w:jc w:val="center"/>
              <w:rPr>
                <w:b/>
                <w:kern w:val="2"/>
                <w:szCs w:val="24"/>
              </w:rPr>
            </w:pPr>
            <w:r>
              <w:rPr>
                <w:b/>
                <w:kern w:val="2"/>
                <w:szCs w:val="24"/>
              </w:rPr>
              <w:t>15. SUTARTIES PRIEDAI</w:t>
            </w:r>
          </w:p>
        </w:tc>
      </w:tr>
      <w:tr w:rsidR="00143390" w14:paraId="43B17553" w14:textId="77777777">
        <w:trPr>
          <w:trHeight w:val="300"/>
        </w:trPr>
        <w:tc>
          <w:tcPr>
            <w:tcW w:w="3058" w:type="dxa"/>
          </w:tcPr>
          <w:p w14:paraId="7CFF3567" w14:textId="77777777" w:rsidR="00143390" w:rsidRDefault="00143390" w:rsidP="00143390">
            <w:pPr>
              <w:jc w:val="center"/>
              <w:rPr>
                <w:b/>
                <w:kern w:val="2"/>
                <w:szCs w:val="24"/>
              </w:rPr>
            </w:pPr>
            <w:r>
              <w:rPr>
                <w:b/>
                <w:kern w:val="2"/>
                <w:szCs w:val="24"/>
              </w:rPr>
              <w:t>15.1. Priedas Nr. 1</w:t>
            </w:r>
          </w:p>
        </w:tc>
        <w:tc>
          <w:tcPr>
            <w:tcW w:w="6477" w:type="dxa"/>
            <w:gridSpan w:val="3"/>
          </w:tcPr>
          <w:p w14:paraId="65B09E30" w14:textId="103527EE" w:rsidR="00143390" w:rsidRDefault="00143390" w:rsidP="00143390">
            <w:pPr>
              <w:tabs>
                <w:tab w:val="left" w:pos="360"/>
              </w:tabs>
              <w:rPr>
                <w:b/>
                <w:kern w:val="2"/>
                <w:szCs w:val="24"/>
              </w:rPr>
            </w:pPr>
            <w:r>
              <w:t>Sutarties 1 priedas „</w:t>
            </w:r>
            <w:r w:rsidRPr="00141B43">
              <w:rPr>
                <w:color w:val="000000"/>
                <w:kern w:val="2"/>
                <w:szCs w:val="24"/>
              </w:rPr>
              <w:t>Telekomunikacijų paslaugų (viešojo fiksuoto ryšio paslaugų) įkainiai</w:t>
            </w:r>
            <w:r w:rsidRPr="00141B43">
              <w:t>“</w:t>
            </w:r>
          </w:p>
        </w:tc>
      </w:tr>
      <w:tr w:rsidR="00143390" w14:paraId="2CC1D4F0" w14:textId="77777777">
        <w:trPr>
          <w:trHeight w:val="300"/>
        </w:trPr>
        <w:tc>
          <w:tcPr>
            <w:tcW w:w="3058" w:type="dxa"/>
          </w:tcPr>
          <w:p w14:paraId="09EEBB7C" w14:textId="77777777" w:rsidR="00143390" w:rsidRDefault="00143390" w:rsidP="00143390">
            <w:pPr>
              <w:jc w:val="center"/>
              <w:rPr>
                <w:b/>
                <w:kern w:val="2"/>
                <w:szCs w:val="24"/>
              </w:rPr>
            </w:pPr>
            <w:r>
              <w:rPr>
                <w:b/>
                <w:kern w:val="2"/>
                <w:szCs w:val="24"/>
              </w:rPr>
              <w:t>15.2. Priedas Nr. 2</w:t>
            </w:r>
          </w:p>
        </w:tc>
        <w:tc>
          <w:tcPr>
            <w:tcW w:w="6477" w:type="dxa"/>
            <w:gridSpan w:val="3"/>
          </w:tcPr>
          <w:p w14:paraId="269B3EB8" w14:textId="2A20B737" w:rsidR="00143390" w:rsidRDefault="00143390" w:rsidP="00143390">
            <w:pPr>
              <w:tabs>
                <w:tab w:val="left" w:pos="675"/>
              </w:tabs>
              <w:rPr>
                <w:b/>
                <w:kern w:val="2"/>
                <w:szCs w:val="24"/>
              </w:rPr>
            </w:pPr>
            <w:r>
              <w:rPr>
                <w:color w:val="000000"/>
                <w:kern w:val="2"/>
                <w:szCs w:val="24"/>
              </w:rPr>
              <w:t>Sutarties 2 priedas „Techninė specifikacija“</w:t>
            </w:r>
          </w:p>
        </w:tc>
      </w:tr>
      <w:tr w:rsidR="00143390" w14:paraId="58745085" w14:textId="77777777">
        <w:trPr>
          <w:trHeight w:val="300"/>
        </w:trPr>
        <w:tc>
          <w:tcPr>
            <w:tcW w:w="3058" w:type="dxa"/>
          </w:tcPr>
          <w:p w14:paraId="2312C897" w14:textId="77777777" w:rsidR="00143390" w:rsidRDefault="00143390" w:rsidP="00143390">
            <w:pPr>
              <w:jc w:val="center"/>
              <w:rPr>
                <w:b/>
                <w:kern w:val="2"/>
                <w:szCs w:val="24"/>
              </w:rPr>
            </w:pPr>
            <w:r>
              <w:rPr>
                <w:b/>
                <w:kern w:val="2"/>
                <w:szCs w:val="24"/>
              </w:rPr>
              <w:t>15.3. Priedas Nr. 3</w:t>
            </w:r>
          </w:p>
        </w:tc>
        <w:tc>
          <w:tcPr>
            <w:tcW w:w="6477" w:type="dxa"/>
            <w:gridSpan w:val="3"/>
          </w:tcPr>
          <w:p w14:paraId="22A614AF" w14:textId="2963DF39" w:rsidR="00143390" w:rsidRDefault="00143390" w:rsidP="00143390">
            <w:pPr>
              <w:rPr>
                <w:b/>
                <w:kern w:val="2"/>
                <w:szCs w:val="24"/>
              </w:rPr>
            </w:pPr>
            <w:r>
              <w:rPr>
                <w:color w:val="000000"/>
                <w:kern w:val="2"/>
                <w:szCs w:val="24"/>
              </w:rPr>
              <w:t>Sutarties 3 priedas</w:t>
            </w:r>
            <w:r w:rsidRPr="00141B43">
              <w:rPr>
                <w:color w:val="000000"/>
                <w:kern w:val="2"/>
                <w:szCs w:val="24"/>
              </w:rPr>
              <w:t xml:space="preserve"> „</w:t>
            </w:r>
            <w:r w:rsidRPr="00141B43">
              <w:t>Interaktyviojo atsakiklio paslaugos algoritmas</w:t>
            </w:r>
            <w:r w:rsidRPr="00141B43">
              <w:rPr>
                <w:rFonts w:eastAsia="Batang"/>
              </w:rPr>
              <w:t>“</w:t>
            </w:r>
            <w:r>
              <w:rPr>
                <w:color w:val="000000"/>
                <w:kern w:val="2"/>
                <w:szCs w:val="24"/>
              </w:rPr>
              <w:t xml:space="preserve"> </w:t>
            </w:r>
          </w:p>
        </w:tc>
      </w:tr>
      <w:tr w:rsidR="00143390" w14:paraId="49AEEE04" w14:textId="77777777">
        <w:trPr>
          <w:trHeight w:val="300"/>
        </w:trPr>
        <w:tc>
          <w:tcPr>
            <w:tcW w:w="3058" w:type="dxa"/>
          </w:tcPr>
          <w:p w14:paraId="0141DB15" w14:textId="77777777" w:rsidR="00143390" w:rsidRDefault="00143390" w:rsidP="00143390">
            <w:pPr>
              <w:jc w:val="center"/>
              <w:rPr>
                <w:b/>
                <w:kern w:val="2"/>
                <w:szCs w:val="24"/>
              </w:rPr>
            </w:pPr>
            <w:r>
              <w:rPr>
                <w:b/>
                <w:kern w:val="2"/>
                <w:szCs w:val="24"/>
              </w:rPr>
              <w:t>15.4. Priedas Nr. 4</w:t>
            </w:r>
          </w:p>
        </w:tc>
        <w:tc>
          <w:tcPr>
            <w:tcW w:w="6477" w:type="dxa"/>
            <w:gridSpan w:val="3"/>
          </w:tcPr>
          <w:p w14:paraId="567E6329" w14:textId="5D45AFE9" w:rsidR="00143390" w:rsidRDefault="00143390" w:rsidP="00143390">
            <w:pPr>
              <w:rPr>
                <w:b/>
                <w:kern w:val="2"/>
                <w:szCs w:val="24"/>
              </w:rPr>
            </w:pPr>
            <w:r w:rsidRPr="00141B43">
              <w:rPr>
                <w:color w:val="000000"/>
                <w:kern w:val="2"/>
                <w:szCs w:val="24"/>
              </w:rPr>
              <w:t>Sutarties 4</w:t>
            </w:r>
            <w:r>
              <w:rPr>
                <w:color w:val="000000"/>
                <w:kern w:val="2"/>
                <w:szCs w:val="24"/>
              </w:rPr>
              <w:t xml:space="preserve"> priedas „Pasiūlymas“</w:t>
            </w:r>
          </w:p>
        </w:tc>
      </w:tr>
      <w:tr w:rsidR="00143390" w14:paraId="65FF96DA" w14:textId="77777777">
        <w:trPr>
          <w:trHeight w:val="300"/>
        </w:trPr>
        <w:tc>
          <w:tcPr>
            <w:tcW w:w="3058" w:type="dxa"/>
          </w:tcPr>
          <w:p w14:paraId="65423775" w14:textId="274D2104" w:rsidR="00143390" w:rsidRDefault="00143390" w:rsidP="00143390">
            <w:pPr>
              <w:jc w:val="center"/>
              <w:rPr>
                <w:b/>
                <w:kern w:val="2"/>
                <w:szCs w:val="24"/>
              </w:rPr>
            </w:pPr>
            <w:r>
              <w:rPr>
                <w:b/>
                <w:kern w:val="2"/>
                <w:szCs w:val="24"/>
              </w:rPr>
              <w:t>15.4. Priedas Nr. 5</w:t>
            </w:r>
          </w:p>
        </w:tc>
        <w:tc>
          <w:tcPr>
            <w:tcW w:w="6477" w:type="dxa"/>
            <w:gridSpan w:val="3"/>
          </w:tcPr>
          <w:p w14:paraId="385668CF" w14:textId="04980EB7" w:rsidR="00143390" w:rsidRPr="00141B43" w:rsidRDefault="00143390" w:rsidP="00143390">
            <w:pPr>
              <w:rPr>
                <w:color w:val="000000"/>
                <w:kern w:val="2"/>
                <w:szCs w:val="24"/>
              </w:rPr>
            </w:pPr>
            <w:r>
              <w:rPr>
                <w:kern w:val="2"/>
                <w:szCs w:val="24"/>
              </w:rPr>
              <w:t>Sutarties 5</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143390" w14:paraId="278F6726" w14:textId="77777777">
        <w:tc>
          <w:tcPr>
            <w:tcW w:w="9535" w:type="dxa"/>
            <w:gridSpan w:val="4"/>
          </w:tcPr>
          <w:p w14:paraId="306ED934" w14:textId="77777777" w:rsidR="00143390" w:rsidRDefault="00143390" w:rsidP="00143390">
            <w:pPr>
              <w:jc w:val="center"/>
              <w:rPr>
                <w:b/>
                <w:kern w:val="2"/>
                <w:szCs w:val="24"/>
              </w:rPr>
            </w:pPr>
            <w:r>
              <w:rPr>
                <w:b/>
                <w:kern w:val="2"/>
                <w:szCs w:val="24"/>
              </w:rPr>
              <w:t>16. ŠALIŲ ATSTOVŲ PARAŠAI</w:t>
            </w:r>
          </w:p>
        </w:tc>
      </w:tr>
      <w:tr w:rsidR="00143390" w14:paraId="1A4801F8" w14:textId="77777777">
        <w:tc>
          <w:tcPr>
            <w:tcW w:w="5224" w:type="dxa"/>
            <w:gridSpan w:val="3"/>
          </w:tcPr>
          <w:p w14:paraId="4374ECAE" w14:textId="77777777" w:rsidR="00143390" w:rsidRDefault="00143390" w:rsidP="00143390">
            <w:pPr>
              <w:jc w:val="center"/>
              <w:rPr>
                <w:b/>
                <w:kern w:val="2"/>
                <w:szCs w:val="24"/>
              </w:rPr>
            </w:pPr>
            <w:r>
              <w:rPr>
                <w:b/>
                <w:kern w:val="2"/>
                <w:szCs w:val="24"/>
              </w:rPr>
              <w:t>PIRKĖJAS</w:t>
            </w:r>
          </w:p>
        </w:tc>
        <w:tc>
          <w:tcPr>
            <w:tcW w:w="4311" w:type="dxa"/>
          </w:tcPr>
          <w:p w14:paraId="77A89ACF" w14:textId="77777777" w:rsidR="00143390" w:rsidRDefault="00143390" w:rsidP="00143390">
            <w:pPr>
              <w:jc w:val="center"/>
              <w:rPr>
                <w:b/>
                <w:kern w:val="2"/>
                <w:szCs w:val="24"/>
              </w:rPr>
            </w:pPr>
            <w:r>
              <w:rPr>
                <w:b/>
                <w:kern w:val="2"/>
                <w:szCs w:val="24"/>
              </w:rPr>
              <w:t>TIEKĖJAS</w:t>
            </w:r>
          </w:p>
        </w:tc>
      </w:tr>
      <w:tr w:rsidR="00143390" w14:paraId="21CAB534" w14:textId="77777777">
        <w:tc>
          <w:tcPr>
            <w:tcW w:w="5224" w:type="dxa"/>
            <w:gridSpan w:val="3"/>
          </w:tcPr>
          <w:p w14:paraId="578049DB" w14:textId="77777777" w:rsidR="00143390" w:rsidRDefault="00143390" w:rsidP="00143390">
            <w:pPr>
              <w:jc w:val="center"/>
              <w:rPr>
                <w:color w:val="4472C4"/>
                <w:kern w:val="2"/>
                <w:szCs w:val="24"/>
              </w:rPr>
            </w:pPr>
            <w:r>
              <w:rPr>
                <w:color w:val="4472C4"/>
                <w:kern w:val="2"/>
                <w:szCs w:val="24"/>
              </w:rPr>
              <w:t>(nurodomos atstovo pareigos, vardas, pavardė)</w:t>
            </w:r>
          </w:p>
        </w:tc>
        <w:tc>
          <w:tcPr>
            <w:tcW w:w="4311" w:type="dxa"/>
          </w:tcPr>
          <w:p w14:paraId="6F9E2A53" w14:textId="77777777" w:rsidR="00143390" w:rsidRDefault="00143390" w:rsidP="00143390">
            <w:pPr>
              <w:jc w:val="center"/>
              <w:rPr>
                <w:b/>
                <w:kern w:val="2"/>
                <w:szCs w:val="24"/>
              </w:rPr>
            </w:pPr>
            <w:r>
              <w:rPr>
                <w:color w:val="4472C4"/>
                <w:kern w:val="2"/>
                <w:szCs w:val="24"/>
              </w:rPr>
              <w:t>(nurodomos atstovo pareigos, vardas, pavardė)</w:t>
            </w:r>
          </w:p>
        </w:tc>
      </w:tr>
      <w:tr w:rsidR="00143390" w14:paraId="0C834F1B" w14:textId="77777777">
        <w:tc>
          <w:tcPr>
            <w:tcW w:w="5224" w:type="dxa"/>
            <w:gridSpan w:val="3"/>
          </w:tcPr>
          <w:p w14:paraId="789659E3" w14:textId="77777777" w:rsidR="00143390" w:rsidRDefault="00143390" w:rsidP="00143390">
            <w:pPr>
              <w:jc w:val="center"/>
              <w:rPr>
                <w:b/>
                <w:color w:val="4472C4"/>
                <w:kern w:val="2"/>
                <w:szCs w:val="24"/>
              </w:rPr>
            </w:pPr>
          </w:p>
          <w:p w14:paraId="3B035D0A" w14:textId="77777777" w:rsidR="00143390" w:rsidRDefault="00143390" w:rsidP="00143390">
            <w:pPr>
              <w:jc w:val="center"/>
              <w:rPr>
                <w:b/>
                <w:color w:val="4472C4"/>
                <w:kern w:val="2"/>
                <w:szCs w:val="24"/>
              </w:rPr>
            </w:pPr>
            <w:r>
              <w:rPr>
                <w:b/>
                <w:color w:val="4472C4"/>
                <w:kern w:val="2"/>
                <w:szCs w:val="24"/>
              </w:rPr>
              <w:t>(parašas)</w:t>
            </w:r>
          </w:p>
          <w:p w14:paraId="0B1520FA" w14:textId="77777777" w:rsidR="00143390" w:rsidRDefault="00143390" w:rsidP="00143390">
            <w:pPr>
              <w:jc w:val="center"/>
              <w:rPr>
                <w:b/>
                <w:color w:val="4472C4"/>
                <w:kern w:val="2"/>
                <w:szCs w:val="24"/>
              </w:rPr>
            </w:pPr>
          </w:p>
          <w:p w14:paraId="449ED037" w14:textId="77777777" w:rsidR="00143390" w:rsidRDefault="00143390" w:rsidP="00143390">
            <w:pPr>
              <w:jc w:val="center"/>
              <w:rPr>
                <w:b/>
                <w:color w:val="4472C4"/>
                <w:kern w:val="2"/>
                <w:szCs w:val="24"/>
              </w:rPr>
            </w:pPr>
          </w:p>
        </w:tc>
        <w:tc>
          <w:tcPr>
            <w:tcW w:w="4311" w:type="dxa"/>
          </w:tcPr>
          <w:p w14:paraId="1BA6AD11" w14:textId="77777777" w:rsidR="00143390" w:rsidRDefault="00143390" w:rsidP="00143390">
            <w:pPr>
              <w:jc w:val="center"/>
              <w:rPr>
                <w:b/>
                <w:color w:val="4472C4"/>
                <w:kern w:val="2"/>
                <w:szCs w:val="24"/>
              </w:rPr>
            </w:pPr>
          </w:p>
          <w:p w14:paraId="644A2BE8" w14:textId="77777777" w:rsidR="00143390" w:rsidRDefault="00143390" w:rsidP="0014339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FF9BF23" w:rsidR="00ED2823" w:rsidRDefault="000B0897">
      <w:pPr>
        <w:tabs>
          <w:tab w:val="left" w:pos="5400"/>
        </w:tabs>
        <w:jc w:val="center"/>
        <w:textAlignment w:val="center"/>
      </w:pPr>
      <w:r>
        <w:rPr>
          <w:b/>
          <w:bCs/>
        </w:rPr>
        <w:t>______________</w:t>
      </w:r>
    </w:p>
    <w:p w14:paraId="48E98736" w14:textId="77777777" w:rsidR="00ED2823" w:rsidRPr="00ED2823" w:rsidRDefault="00ED2823" w:rsidP="00ED2823"/>
    <w:p w14:paraId="6D43F4A8" w14:textId="77777777" w:rsidR="00ED2823" w:rsidRPr="00ED2823" w:rsidRDefault="00ED2823" w:rsidP="00ED2823"/>
    <w:p w14:paraId="1B265D83" w14:textId="65AE23C2" w:rsidR="00ED2823" w:rsidRDefault="00ED2823" w:rsidP="00ED2823"/>
    <w:p w14:paraId="649EBDB0" w14:textId="5F1DB727" w:rsidR="00ED2823" w:rsidRDefault="00ED2823" w:rsidP="00ED2823">
      <w:pPr>
        <w:jc w:val="center"/>
      </w:pPr>
      <w:r>
        <w:br w:type="page"/>
      </w:r>
    </w:p>
    <w:p w14:paraId="7107CE0B" w14:textId="0E9BD33C" w:rsidR="00ED2823" w:rsidRPr="007540B4" w:rsidRDefault="00ED2823" w:rsidP="00ED2823">
      <w:pPr>
        <w:jc w:val="center"/>
        <w:rPr>
          <w:b/>
          <w:szCs w:val="24"/>
        </w:rPr>
      </w:pPr>
      <w:r>
        <w:rPr>
          <w:b/>
          <w:szCs w:val="24"/>
        </w:rPr>
        <w:lastRenderedPageBreak/>
        <w:t>PASLAUGŲ PIRKIMO-PARDAVIMO SUTARTIES BENDROSIOS SĄLYGOS</w:t>
      </w:r>
    </w:p>
    <w:p w14:paraId="73F9F301" w14:textId="77777777" w:rsidR="00ED2823" w:rsidRPr="007540B4" w:rsidRDefault="00ED2823" w:rsidP="00ED2823">
      <w:pPr>
        <w:jc w:val="both"/>
        <w:rPr>
          <w:szCs w:val="24"/>
        </w:rPr>
      </w:pPr>
    </w:p>
    <w:p w14:paraId="56EC5C55" w14:textId="5118D4BD"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120837A6" w14:textId="77777777" w:rsidR="00027B83" w:rsidRDefault="00027B83" w:rsidP="00ED2823">
      <w:pPr>
        <w:jc w:val="center"/>
      </w:pPr>
    </w:p>
    <w:p w14:paraId="214FA11C"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E4716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4DF9281"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040BA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4090C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FF5DE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C2AD40"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7D68F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3070C0"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621EE4"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47B99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7A880"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F81DD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D140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15108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26E9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E415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0C04B5"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1D6CB2"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DFB37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F3DA8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3135D24"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E8D7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9AE7D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1CBD3A3D"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6FF7CD"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C822B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C982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5945A1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51A28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1D45A3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96266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D4D2F1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154D9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D4F77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A1653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50CD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BAFC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279B85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2A219B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C0F36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463DD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BF13E8"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6B8B1D"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C4BD97"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70AA0C9D"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B2DD2B"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56DB9775"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E3F5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E1C72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A1DA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535A3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5D9829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4734DD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7D33E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3CEAD4"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8098C8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61C64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5F006F7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EC090E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84C17F"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FFE01A"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4543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645E6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A332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DC46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28B8D6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EBC7DC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03177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C19B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6BD4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C3748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5A7D4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8571B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67B6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D0F1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5BFC52D"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FC13C2"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8ECD1A"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465F06D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95EF8C"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113A35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96E9733"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AB61C2"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D239C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003DA6"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B49CA6B"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E73ECC"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0CD01"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5A8B4"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445FFA5"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6D395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3D23EF"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98483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163467"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E51A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4376E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A96708"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56E25B32"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17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1F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006D1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F6563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9581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94EF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3956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3A9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F21E3C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D3D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AA191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0490E2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3C884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45D6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49897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2C1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6E241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F6A60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F24A0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0DC5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70075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3D59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A52A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4FBD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1407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D651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CC1FA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E788F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7E14C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64F077E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34AFAF"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44B3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EA52BC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8C50F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0A38D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63383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4E2E3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50466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8D2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AEC6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FBA31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AB84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F91F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529757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8C29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11A03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0D3D1D2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C95191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8E1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D875F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84B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238E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289E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07DF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CCD9E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D11C3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4FA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6966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8EACB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884F5B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D37CD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F684A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F06C3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7360FB"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5C344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4D8EDB"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6E6151"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49840B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FF7494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C21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5A705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49595F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64FF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C5766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FF2724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3164C03"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6EB0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67E6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F5B3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F85AFD"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C7644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5F568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88601A"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891B"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27AB78"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EA128E"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D6A41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6192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F152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EC08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CAB87"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CED1816"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C1C6C1"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F2ADE1"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0593CA"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037A62"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107ADED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C2A9E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CE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90E5E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D1C8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A07DB6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90D4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00521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59ED4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F0D47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A130BD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7B9AB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334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F086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5FFEC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BE9D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CACCC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24BF8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D405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F6AF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B1CD83"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225EED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475B5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87A7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728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A4A05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CE6C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32FB6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3833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2CFAD8"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9FF69A"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C44C63"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B32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C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540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BDA7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D43B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F1105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BAAA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9E7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4CD1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18A04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892BC"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B22E2F"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A28C86"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F5ED83"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A585BF"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08AAFB"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63943AAB"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489BAA0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6D5DA2F"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51FED2E"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AC8B7"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52E780"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7FD3B"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0A9135"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170C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71FF4F10"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6A89066E"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5C8A046"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CB97001"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10A9049" w14:textId="77777777" w:rsidR="00ED2823" w:rsidRDefault="00ED2823" w:rsidP="00ED2823">
      <w:pPr>
        <w:tabs>
          <w:tab w:val="left" w:pos="567"/>
        </w:tabs>
        <w:spacing w:line="276" w:lineRule="auto"/>
        <w:jc w:val="both"/>
        <w:textAlignment w:val="baseline"/>
        <w:rPr>
          <w:b/>
          <w:bCs/>
        </w:rPr>
      </w:pPr>
    </w:p>
    <w:p w14:paraId="5D4E03A7"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EF144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E9D63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CCB1F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AD3EF0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84BB8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1AEC8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EF20"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B5656E"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12011FC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2BED1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2FA6C"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BDD91F"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543F7CF0"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A8D4A3"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F235B3"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02EE9F"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88EE06"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05916"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4B06730A"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781C80"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07EA3A7D"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274AC"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D2CB38"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AE9ED" w14:textId="77777777" w:rsidR="00ED2823" w:rsidRDefault="00ED2823" w:rsidP="00ED2823">
      <w:pPr>
        <w:tabs>
          <w:tab w:val="left" w:pos="567"/>
        </w:tabs>
        <w:spacing w:line="276" w:lineRule="auto"/>
        <w:jc w:val="both"/>
        <w:textAlignment w:val="baseline"/>
      </w:pPr>
    </w:p>
    <w:p w14:paraId="4F7D06F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81BB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1616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D2B5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7FB2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F20A3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EB9E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AE5ED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278E6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13353CE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6E588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4677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C8D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BFC66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C21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w:t>
      </w:r>
      <w:r>
        <w:rPr>
          <w:rFonts w:eastAsia="Arial"/>
        </w:rPr>
        <w:lastRenderedPageBreak/>
        <w:t>sąlygose.</w:t>
      </w:r>
    </w:p>
    <w:p w14:paraId="3301DCF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986E83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78762D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1FE6C7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B5E8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4B672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581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62B6D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0C8C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02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F84E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E6A0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CB722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A4CA4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F065B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7B4D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9C0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21C6FD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C4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C6BD34"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55AC5"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4087FA1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929C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915B8A"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716393"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05B8DA"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914163" w14:textId="77777777" w:rsidR="00ED2823" w:rsidRDefault="00ED2823" w:rsidP="00ED2823">
      <w:pPr>
        <w:tabs>
          <w:tab w:val="left" w:pos="567"/>
        </w:tabs>
        <w:spacing w:line="276" w:lineRule="auto"/>
        <w:jc w:val="both"/>
        <w:textAlignment w:val="baseline"/>
        <w:rPr>
          <w:b/>
          <w:bCs/>
        </w:rPr>
      </w:pPr>
    </w:p>
    <w:p w14:paraId="6F8643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DE9C4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E79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33972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DF941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60752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7A55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FA3B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A75EA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E6B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77EA94"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6F166A"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BD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BC841E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C9416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8285F5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DE5E8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C42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B4DF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EB165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C4AE2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5A0CB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6E707"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2EF9DED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2E7D6F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2FC1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11470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DE1C2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E9CFE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D9369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12E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38968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1F3F0F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7117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99412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64E8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0735A2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5CB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6E710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F3E52D"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ABC6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FBCBF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CD8AD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5443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A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89F3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229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73ABA"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AA4BDA0"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0B649C"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FAB70"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009757"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4BAD287"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0E2B4A81"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DD5F8F4"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04BC6410"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76ED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1744DED7"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5ADAE"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84C24D"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481EF8DC"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673DF78C"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4E97B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F29DD"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95C9B7"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786867CA"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62A951"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5C0668DB"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F190FE"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544EA4" w14:textId="77777777" w:rsidR="00ED2823" w:rsidRDefault="00ED2823" w:rsidP="00ED2823">
      <w:pPr>
        <w:tabs>
          <w:tab w:val="left" w:pos="567"/>
        </w:tabs>
        <w:spacing w:line="276" w:lineRule="auto"/>
        <w:jc w:val="both"/>
        <w:textAlignment w:val="baseline"/>
        <w:rPr>
          <w:b/>
          <w:bCs/>
        </w:rPr>
      </w:pPr>
    </w:p>
    <w:p w14:paraId="6F59D8D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E0CC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4479E"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0C3EAE"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38CD81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F1324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3B9DF"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E6A30"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5CACE5" w14:textId="77777777" w:rsidR="00ED2823" w:rsidRDefault="00ED2823" w:rsidP="00ED2823">
      <w:pPr>
        <w:tabs>
          <w:tab w:val="left" w:pos="567"/>
        </w:tabs>
        <w:spacing w:line="276" w:lineRule="auto"/>
        <w:jc w:val="both"/>
        <w:textAlignment w:val="baseline"/>
        <w:rPr>
          <w:b/>
          <w:bCs/>
        </w:rPr>
      </w:pPr>
    </w:p>
    <w:p w14:paraId="3161B7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D872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ACAB8D"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3E3C62"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9F2E41"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BE455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A77BAC8"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4554E9"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4D748B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620D2E54"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EB73FE8"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1B76A1"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03A2E60B"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1B5FE886"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681CD1"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266A59"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ECAABCD"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DBEA5" w14:textId="06F04555" w:rsidR="00ED2823" w:rsidRDefault="00ED2823" w:rsidP="00ED2823">
      <w:pPr>
        <w:tabs>
          <w:tab w:val="left" w:pos="567"/>
        </w:tabs>
        <w:spacing w:line="276" w:lineRule="auto"/>
        <w:jc w:val="both"/>
        <w:textAlignment w:val="baseline"/>
        <w:rPr>
          <w:iCs/>
        </w:rPr>
      </w:pPr>
      <w:r>
        <w:rPr>
          <w:iCs/>
        </w:rPr>
        <w:t>22.2.2.1</w:t>
      </w:r>
      <w:r w:rsidR="00CE649F">
        <w:rPr>
          <w:iCs/>
        </w:rPr>
        <w:t>4. paaiškėja VPĮ 37 straipsnio 9 dalyje ir (ar) 47 straipsnio 9</w:t>
      </w:r>
      <w:bookmarkStart w:id="0" w:name="_GoBack"/>
      <w:bookmarkEnd w:id="0"/>
      <w:r>
        <w:rPr>
          <w:iCs/>
        </w:rPr>
        <w:t xml:space="preserve"> dalyje nurodytos aplinkybės.</w:t>
      </w:r>
    </w:p>
    <w:p w14:paraId="25F7C4CB"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45552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E14004"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1BAC8"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B4788FB"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5F0EFB" w14:textId="77777777" w:rsidR="00ED2823" w:rsidRDefault="00ED2823" w:rsidP="00ED2823">
      <w:pPr>
        <w:tabs>
          <w:tab w:val="left" w:pos="567"/>
        </w:tabs>
        <w:spacing w:line="276" w:lineRule="auto"/>
        <w:jc w:val="both"/>
        <w:textAlignment w:val="baseline"/>
        <w:rPr>
          <w:b/>
          <w:bCs/>
        </w:rPr>
      </w:pPr>
    </w:p>
    <w:p w14:paraId="13CE68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7EB0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54962"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481D0141"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BC5ED7D"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83D8"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B2A81E"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E87F0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5D5016"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0D626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2805935"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EB3513" w14:textId="77777777" w:rsidR="00ED2823" w:rsidRDefault="00ED2823" w:rsidP="00ED2823">
      <w:pPr>
        <w:tabs>
          <w:tab w:val="left" w:pos="567"/>
        </w:tabs>
        <w:spacing w:line="276" w:lineRule="auto"/>
        <w:jc w:val="both"/>
        <w:textAlignment w:val="baseline"/>
        <w:rPr>
          <w:b/>
          <w:bCs/>
        </w:rPr>
      </w:pPr>
    </w:p>
    <w:p w14:paraId="1A5FE64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C1128F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DBEBB"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6B09E3" w14:textId="77777777" w:rsidR="00ED2823" w:rsidRDefault="00ED2823" w:rsidP="00ED2823">
      <w:pPr>
        <w:tabs>
          <w:tab w:val="left" w:pos="567"/>
        </w:tabs>
        <w:spacing w:line="276" w:lineRule="auto"/>
        <w:jc w:val="both"/>
        <w:textAlignment w:val="baseline"/>
      </w:pPr>
      <w:r>
        <w:lastRenderedPageBreak/>
        <w:t>22.4.2. Nutraukus Sutartį, Šalys privalo:</w:t>
      </w:r>
    </w:p>
    <w:p w14:paraId="41673044"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382A3"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A76A34"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A20F34" w14:textId="77777777" w:rsidR="00ED2823" w:rsidRDefault="00ED2823" w:rsidP="00ED2823">
      <w:pPr>
        <w:tabs>
          <w:tab w:val="left" w:pos="567"/>
        </w:tabs>
        <w:spacing w:line="276" w:lineRule="auto"/>
        <w:jc w:val="both"/>
        <w:textAlignment w:val="baseline"/>
        <w:rPr>
          <w:b/>
          <w:bCs/>
        </w:rPr>
      </w:pPr>
    </w:p>
    <w:p w14:paraId="602E0E3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E423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20B596"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E30080"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971381"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41001"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76F5E4" w14:textId="77777777" w:rsidR="00ED2823" w:rsidRDefault="00ED2823" w:rsidP="00ED2823">
      <w:pPr>
        <w:spacing w:line="276" w:lineRule="auto"/>
        <w:jc w:val="both"/>
      </w:pPr>
      <w:r>
        <w:t>23.1.4. Šalys sudarė rašytinį Susitarimą prie Sutarties dėl prekių keitimo.</w:t>
      </w:r>
    </w:p>
    <w:p w14:paraId="0AC40BAA"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E00387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82566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39002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C809D2"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2DB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5927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03305"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F224093"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14279D"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0406E3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D095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FAF30D"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4AE6A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880917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8ECBA"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97E7063" w14:textId="77777777" w:rsidR="00ED2823" w:rsidRDefault="00ED2823" w:rsidP="00ED2823">
      <w:pPr>
        <w:spacing w:line="276" w:lineRule="auto"/>
        <w:jc w:val="center"/>
      </w:pPr>
      <w:r w:rsidRPr="00AD13BC">
        <w:t>__________</w:t>
      </w:r>
    </w:p>
    <w:p w14:paraId="4E180D53" w14:textId="77777777" w:rsidR="00ED2823" w:rsidRPr="00ED2823" w:rsidRDefault="00ED2823" w:rsidP="00ED2823">
      <w:pPr>
        <w:jc w:val="center"/>
      </w:pPr>
    </w:p>
    <w:sectPr w:rsidR="00ED2823" w:rsidRPr="00ED282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57F4C" w14:textId="77777777" w:rsidR="00655257" w:rsidRDefault="00655257">
      <w:pPr>
        <w:rPr>
          <w:sz w:val="20"/>
        </w:rPr>
      </w:pPr>
      <w:r>
        <w:rPr>
          <w:sz w:val="20"/>
        </w:rPr>
        <w:separator/>
      </w:r>
    </w:p>
  </w:endnote>
  <w:endnote w:type="continuationSeparator" w:id="0">
    <w:p w14:paraId="0732DFF2" w14:textId="77777777" w:rsidR="00655257" w:rsidRDefault="00655257">
      <w:pPr>
        <w:rPr>
          <w:sz w:val="20"/>
        </w:rPr>
      </w:pPr>
      <w:r>
        <w:rPr>
          <w:sz w:val="20"/>
        </w:rPr>
        <w:continuationSeparator/>
      </w:r>
    </w:p>
  </w:endnote>
  <w:endnote w:type="continuationNotice" w:id="1">
    <w:p w14:paraId="592628D9" w14:textId="77777777" w:rsidR="00655257" w:rsidRDefault="0065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D3001A" w:rsidRDefault="00D3001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0960" w14:textId="77777777" w:rsidR="00655257" w:rsidRDefault="00655257">
      <w:pPr>
        <w:rPr>
          <w:sz w:val="20"/>
        </w:rPr>
      </w:pPr>
      <w:r>
        <w:rPr>
          <w:sz w:val="20"/>
        </w:rPr>
        <w:separator/>
      </w:r>
    </w:p>
  </w:footnote>
  <w:footnote w:type="continuationSeparator" w:id="0">
    <w:p w14:paraId="5FEAFBF1" w14:textId="77777777" w:rsidR="00655257" w:rsidRDefault="00655257">
      <w:pPr>
        <w:rPr>
          <w:sz w:val="20"/>
        </w:rPr>
      </w:pPr>
      <w:r>
        <w:rPr>
          <w:sz w:val="20"/>
        </w:rPr>
        <w:continuationSeparator/>
      </w:r>
    </w:p>
  </w:footnote>
  <w:footnote w:type="continuationNotice" w:id="1">
    <w:p w14:paraId="5500C696" w14:textId="77777777" w:rsidR="00655257" w:rsidRDefault="00655257"/>
  </w:footnote>
  <w:footnote w:id="2">
    <w:p w14:paraId="5FEF7034" w14:textId="77777777" w:rsidR="00D3001A" w:rsidRDefault="00D3001A" w:rsidP="008923F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4182469" w:rsidR="00D3001A" w:rsidRDefault="00D3001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E649F">
      <w:rPr>
        <w:rFonts w:ascii="Arial" w:eastAsia="Arial" w:hAnsi="Arial" w:cs="Arial"/>
        <w:noProof/>
        <w:sz w:val="18"/>
        <w:szCs w:val="18"/>
      </w:rPr>
      <w:t>41</w:t>
    </w:r>
    <w:r>
      <w:rPr>
        <w:rFonts w:ascii="Arial" w:eastAsia="Arial" w:hAnsi="Arial" w:cs="Arial"/>
        <w:sz w:val="18"/>
        <w:szCs w:val="18"/>
      </w:rPr>
      <w:fldChar w:fldCharType="end"/>
    </w:r>
  </w:p>
  <w:p w14:paraId="18CA756E" w14:textId="77777777" w:rsidR="00D3001A" w:rsidRDefault="00D3001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52E"/>
    <w:rsid w:val="000153E9"/>
    <w:rsid w:val="000204BF"/>
    <w:rsid w:val="0002779A"/>
    <w:rsid w:val="00027AFB"/>
    <w:rsid w:val="00027B83"/>
    <w:rsid w:val="00030E08"/>
    <w:rsid w:val="00037BC5"/>
    <w:rsid w:val="0004127C"/>
    <w:rsid w:val="00062D49"/>
    <w:rsid w:val="00087186"/>
    <w:rsid w:val="000B0897"/>
    <w:rsid w:val="000C6392"/>
    <w:rsid w:val="000E48B0"/>
    <w:rsid w:val="000E4E91"/>
    <w:rsid w:val="000F175E"/>
    <w:rsid w:val="000F765A"/>
    <w:rsid w:val="001074A0"/>
    <w:rsid w:val="0011176B"/>
    <w:rsid w:val="00111EB0"/>
    <w:rsid w:val="00125B3A"/>
    <w:rsid w:val="00127365"/>
    <w:rsid w:val="00133A01"/>
    <w:rsid w:val="00141940"/>
    <w:rsid w:val="00141B43"/>
    <w:rsid w:val="00143390"/>
    <w:rsid w:val="00170604"/>
    <w:rsid w:val="00174865"/>
    <w:rsid w:val="00183AC9"/>
    <w:rsid w:val="001939A2"/>
    <w:rsid w:val="001A65A6"/>
    <w:rsid w:val="001B460F"/>
    <w:rsid w:val="001B6E5F"/>
    <w:rsid w:val="001C0166"/>
    <w:rsid w:val="001C2415"/>
    <w:rsid w:val="001C3AF4"/>
    <w:rsid w:val="001C55E1"/>
    <w:rsid w:val="001D72D6"/>
    <w:rsid w:val="001D7735"/>
    <w:rsid w:val="001E374C"/>
    <w:rsid w:val="002040B1"/>
    <w:rsid w:val="00213392"/>
    <w:rsid w:val="0021773B"/>
    <w:rsid w:val="00231384"/>
    <w:rsid w:val="00243C2A"/>
    <w:rsid w:val="00252440"/>
    <w:rsid w:val="00294B82"/>
    <w:rsid w:val="002A22BB"/>
    <w:rsid w:val="002B1201"/>
    <w:rsid w:val="002B29EF"/>
    <w:rsid w:val="002D6944"/>
    <w:rsid w:val="002D6976"/>
    <w:rsid w:val="002E54E4"/>
    <w:rsid w:val="00301AD6"/>
    <w:rsid w:val="0031116A"/>
    <w:rsid w:val="0031482D"/>
    <w:rsid w:val="00323A2D"/>
    <w:rsid w:val="00333245"/>
    <w:rsid w:val="0035637A"/>
    <w:rsid w:val="00364BEC"/>
    <w:rsid w:val="0038446F"/>
    <w:rsid w:val="00385E3F"/>
    <w:rsid w:val="003C062F"/>
    <w:rsid w:val="003D49CD"/>
    <w:rsid w:val="003D5037"/>
    <w:rsid w:val="003E386A"/>
    <w:rsid w:val="00402199"/>
    <w:rsid w:val="004106AD"/>
    <w:rsid w:val="00413726"/>
    <w:rsid w:val="00417AB0"/>
    <w:rsid w:val="00440F9E"/>
    <w:rsid w:val="004443A7"/>
    <w:rsid w:val="00445B2E"/>
    <w:rsid w:val="004827DC"/>
    <w:rsid w:val="004A2C83"/>
    <w:rsid w:val="004A3602"/>
    <w:rsid w:val="004D759D"/>
    <w:rsid w:val="0050079F"/>
    <w:rsid w:val="00507FDB"/>
    <w:rsid w:val="00515519"/>
    <w:rsid w:val="00541FC1"/>
    <w:rsid w:val="00545279"/>
    <w:rsid w:val="005474C4"/>
    <w:rsid w:val="005822B4"/>
    <w:rsid w:val="005832F0"/>
    <w:rsid w:val="005A5192"/>
    <w:rsid w:val="005B13F1"/>
    <w:rsid w:val="005C082E"/>
    <w:rsid w:val="005E0FF2"/>
    <w:rsid w:val="005F40BF"/>
    <w:rsid w:val="005F6F12"/>
    <w:rsid w:val="00615736"/>
    <w:rsid w:val="00620A49"/>
    <w:rsid w:val="006252E2"/>
    <w:rsid w:val="00635BC7"/>
    <w:rsid w:val="006542C1"/>
    <w:rsid w:val="00655257"/>
    <w:rsid w:val="00660875"/>
    <w:rsid w:val="006646CC"/>
    <w:rsid w:val="00670B2D"/>
    <w:rsid w:val="00674ABC"/>
    <w:rsid w:val="00692FE2"/>
    <w:rsid w:val="0069625C"/>
    <w:rsid w:val="006A71A7"/>
    <w:rsid w:val="006C6935"/>
    <w:rsid w:val="006C79AA"/>
    <w:rsid w:val="006F0803"/>
    <w:rsid w:val="006F5143"/>
    <w:rsid w:val="00722E02"/>
    <w:rsid w:val="0072485D"/>
    <w:rsid w:val="00727051"/>
    <w:rsid w:val="00745D97"/>
    <w:rsid w:val="007621BC"/>
    <w:rsid w:val="007A27F3"/>
    <w:rsid w:val="007A75C6"/>
    <w:rsid w:val="007B062A"/>
    <w:rsid w:val="007B460F"/>
    <w:rsid w:val="007C0DB1"/>
    <w:rsid w:val="007C3523"/>
    <w:rsid w:val="007E30E2"/>
    <w:rsid w:val="00815133"/>
    <w:rsid w:val="0083118A"/>
    <w:rsid w:val="00833D94"/>
    <w:rsid w:val="0083599A"/>
    <w:rsid w:val="00835BBA"/>
    <w:rsid w:val="00842D00"/>
    <w:rsid w:val="008446AC"/>
    <w:rsid w:val="00845526"/>
    <w:rsid w:val="0085780C"/>
    <w:rsid w:val="0086199D"/>
    <w:rsid w:val="008633BF"/>
    <w:rsid w:val="008733F7"/>
    <w:rsid w:val="008841BC"/>
    <w:rsid w:val="0088598F"/>
    <w:rsid w:val="008923F5"/>
    <w:rsid w:val="008A6EC3"/>
    <w:rsid w:val="008B3A7C"/>
    <w:rsid w:val="008B3EF9"/>
    <w:rsid w:val="008C16C4"/>
    <w:rsid w:val="008C3E4F"/>
    <w:rsid w:val="008D3C95"/>
    <w:rsid w:val="008D6715"/>
    <w:rsid w:val="00944828"/>
    <w:rsid w:val="009468C1"/>
    <w:rsid w:val="00951D02"/>
    <w:rsid w:val="009525AC"/>
    <w:rsid w:val="00952762"/>
    <w:rsid w:val="009728BC"/>
    <w:rsid w:val="00984CFC"/>
    <w:rsid w:val="009B6774"/>
    <w:rsid w:val="009C08C2"/>
    <w:rsid w:val="009E50A4"/>
    <w:rsid w:val="009E73D1"/>
    <w:rsid w:val="00A23BB6"/>
    <w:rsid w:val="00A4368A"/>
    <w:rsid w:val="00A52E5B"/>
    <w:rsid w:val="00A55324"/>
    <w:rsid w:val="00A57839"/>
    <w:rsid w:val="00A75166"/>
    <w:rsid w:val="00A873B1"/>
    <w:rsid w:val="00AC36E4"/>
    <w:rsid w:val="00AC58C6"/>
    <w:rsid w:val="00AE0947"/>
    <w:rsid w:val="00AE21CD"/>
    <w:rsid w:val="00AE530E"/>
    <w:rsid w:val="00AF104C"/>
    <w:rsid w:val="00AF5423"/>
    <w:rsid w:val="00AF609D"/>
    <w:rsid w:val="00B05123"/>
    <w:rsid w:val="00B3375C"/>
    <w:rsid w:val="00B35BCD"/>
    <w:rsid w:val="00B37FB4"/>
    <w:rsid w:val="00B46F6F"/>
    <w:rsid w:val="00B52935"/>
    <w:rsid w:val="00B732F3"/>
    <w:rsid w:val="00B757C1"/>
    <w:rsid w:val="00B97603"/>
    <w:rsid w:val="00BC6BBC"/>
    <w:rsid w:val="00BD0F98"/>
    <w:rsid w:val="00BD3A8A"/>
    <w:rsid w:val="00BD7C10"/>
    <w:rsid w:val="00BF28B8"/>
    <w:rsid w:val="00BF535C"/>
    <w:rsid w:val="00C109CD"/>
    <w:rsid w:val="00C434AE"/>
    <w:rsid w:val="00C62ACC"/>
    <w:rsid w:val="00C74FA2"/>
    <w:rsid w:val="00CC5F78"/>
    <w:rsid w:val="00CE649F"/>
    <w:rsid w:val="00CF622A"/>
    <w:rsid w:val="00D2529D"/>
    <w:rsid w:val="00D3001A"/>
    <w:rsid w:val="00D3183E"/>
    <w:rsid w:val="00D33A4C"/>
    <w:rsid w:val="00D60843"/>
    <w:rsid w:val="00D803B6"/>
    <w:rsid w:val="00DA4E0C"/>
    <w:rsid w:val="00DA5FD9"/>
    <w:rsid w:val="00DB1E7D"/>
    <w:rsid w:val="00DC250C"/>
    <w:rsid w:val="00DD43CF"/>
    <w:rsid w:val="00E24EE8"/>
    <w:rsid w:val="00E26308"/>
    <w:rsid w:val="00E33D26"/>
    <w:rsid w:val="00E3428C"/>
    <w:rsid w:val="00E75BC8"/>
    <w:rsid w:val="00EB1E93"/>
    <w:rsid w:val="00EB554B"/>
    <w:rsid w:val="00EC1D59"/>
    <w:rsid w:val="00ED2823"/>
    <w:rsid w:val="00ED284E"/>
    <w:rsid w:val="00EE14C6"/>
    <w:rsid w:val="00EF1C34"/>
    <w:rsid w:val="00F12F79"/>
    <w:rsid w:val="00F235C5"/>
    <w:rsid w:val="00F26062"/>
    <w:rsid w:val="00F35686"/>
    <w:rsid w:val="00F35E3E"/>
    <w:rsid w:val="00F36DDA"/>
    <w:rsid w:val="00F526E3"/>
    <w:rsid w:val="00F54117"/>
    <w:rsid w:val="00F60BD9"/>
    <w:rsid w:val="00F63C7D"/>
    <w:rsid w:val="00F656AD"/>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paragraph" w:styleId="FootnoteText">
    <w:name w:val="footnote text"/>
    <w:basedOn w:val="Normal"/>
    <w:link w:val="FootnoteTextChar"/>
    <w:semiHidden/>
    <w:unhideWhenUsed/>
    <w:rsid w:val="008923F5"/>
    <w:rPr>
      <w:sz w:val="20"/>
    </w:rPr>
  </w:style>
  <w:style w:type="character" w:customStyle="1" w:styleId="FootnoteTextChar">
    <w:name w:val="Footnote Text Char"/>
    <w:basedOn w:val="DefaultParagraphFont"/>
    <w:link w:val="FootnoteText"/>
    <w:semiHidden/>
    <w:rsid w:val="008923F5"/>
    <w:rPr>
      <w:sz w:val="20"/>
    </w:rPr>
  </w:style>
  <w:style w:type="character" w:styleId="FootnoteReference">
    <w:name w:val="footnote reference"/>
    <w:basedOn w:val="DefaultParagraphFont"/>
    <w:semiHidden/>
    <w:unhideWhenUsed/>
    <w:rsid w:val="00892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slaugos@k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547812-1633-4432-B69C-7BA77330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78129</Words>
  <Characters>44535</Characters>
  <Application>Microsoft Office Word</Application>
  <DocSecurity>0</DocSecurity>
  <Lines>371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2025-06-17T07:03:00Z</dcterms:created>
  <dcterms:modified xsi:type="dcterms:W3CDTF">2025-09-15T05:50:00Z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