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0D486" w14:textId="77777777" w:rsidR="00E20C58" w:rsidRDefault="00E20C58" w:rsidP="003913C1">
      <w:pPr>
        <w:spacing w:after="0" w:line="240" w:lineRule="auto"/>
        <w:jc w:val="center"/>
        <w:rPr>
          <w:rFonts w:ascii="Times New Roman" w:eastAsia="Times New Roman" w:hAnsi="Times New Roman" w:cs="Times New Roman"/>
        </w:rPr>
      </w:pPr>
    </w:p>
    <w:p w14:paraId="0A20305E" w14:textId="77777777" w:rsidR="00C04B16" w:rsidRDefault="00C04B16" w:rsidP="00C04B16">
      <w:pPr>
        <w:spacing w:after="0" w:line="240" w:lineRule="auto"/>
        <w:jc w:val="right"/>
        <w:rPr>
          <w:rFonts w:ascii="Times New Roman" w:eastAsia="Times New Roman" w:hAnsi="Times New Roman" w:cs="Times New Roman"/>
          <w:bCs/>
        </w:rPr>
      </w:pPr>
      <w:r>
        <w:rPr>
          <w:rFonts w:ascii="Times New Roman" w:eastAsia="Times New Roman" w:hAnsi="Times New Roman" w:cs="Times New Roman"/>
          <w:bCs/>
        </w:rPr>
        <w:t>Konkurso sąlygų aprašo</w:t>
      </w:r>
    </w:p>
    <w:p w14:paraId="0FEC3E0C" w14:textId="4573530C" w:rsidR="00C04B16" w:rsidRDefault="00C04B16" w:rsidP="00C04B16">
      <w:pPr>
        <w:spacing w:after="0" w:line="240" w:lineRule="auto"/>
        <w:jc w:val="right"/>
        <w:rPr>
          <w:rFonts w:ascii="Times New Roman" w:eastAsia="Times New Roman" w:hAnsi="Times New Roman" w:cs="Times New Roman"/>
          <w:bCs/>
        </w:rPr>
      </w:pPr>
      <w:r>
        <w:rPr>
          <w:rFonts w:ascii="Times New Roman" w:eastAsia="Times New Roman" w:hAnsi="Times New Roman" w:cs="Times New Roman"/>
          <w:bCs/>
        </w:rPr>
        <w:t>3</w:t>
      </w:r>
      <w:bookmarkStart w:id="0" w:name="_GoBack"/>
      <w:bookmarkEnd w:id="0"/>
      <w:r>
        <w:rPr>
          <w:rFonts w:ascii="Times New Roman" w:eastAsia="Times New Roman" w:hAnsi="Times New Roman" w:cs="Times New Roman"/>
          <w:bCs/>
        </w:rPr>
        <w:t xml:space="preserve"> priedas</w:t>
      </w:r>
    </w:p>
    <w:p w14:paraId="17906A37" w14:textId="1A4780A5" w:rsidR="00C04B16" w:rsidRDefault="00637E8A" w:rsidP="003913C1">
      <w:pPr>
        <w:spacing w:after="0" w:line="240" w:lineRule="auto"/>
        <w:jc w:val="center"/>
        <w:rPr>
          <w:rFonts w:ascii="Times New Roman" w:eastAsia="Times New Roman" w:hAnsi="Times New Roman" w:cs="Times New Roman"/>
          <w:b/>
          <w:bCs/>
        </w:rPr>
      </w:pPr>
      <w:r w:rsidRPr="00637E8A">
        <w:rPr>
          <w:rFonts w:ascii="Times New Roman" w:eastAsia="Times New Roman" w:hAnsi="Times New Roman" w:cs="Times New Roman"/>
          <w:b/>
          <w:bCs/>
        </w:rPr>
        <w:t>E</w:t>
      </w:r>
      <w:r w:rsidR="00157A78">
        <w:rPr>
          <w:rFonts w:ascii="Times New Roman" w:eastAsia="Times New Roman" w:hAnsi="Times New Roman" w:cs="Times New Roman"/>
          <w:b/>
          <w:bCs/>
        </w:rPr>
        <w:t>KG HOLTERI</w:t>
      </w:r>
      <w:r w:rsidR="00C04B16">
        <w:rPr>
          <w:rFonts w:ascii="Times New Roman" w:eastAsia="Times New Roman" w:hAnsi="Times New Roman" w:cs="Times New Roman"/>
          <w:b/>
          <w:bCs/>
        </w:rPr>
        <w:t>AI</w:t>
      </w:r>
    </w:p>
    <w:p w14:paraId="441F0A6A" w14:textId="77777777" w:rsidR="00C04B16" w:rsidRDefault="00C04B16" w:rsidP="003913C1">
      <w:pPr>
        <w:spacing w:after="0" w:line="240" w:lineRule="auto"/>
        <w:jc w:val="center"/>
        <w:rPr>
          <w:rFonts w:ascii="Times New Roman" w:eastAsia="Times New Roman" w:hAnsi="Times New Roman" w:cs="Times New Roman"/>
          <w:b/>
          <w:bCs/>
        </w:rPr>
      </w:pPr>
    </w:p>
    <w:p w14:paraId="3321D7E8" w14:textId="70917708" w:rsidR="003D7CFD" w:rsidRPr="008C4A46" w:rsidRDefault="00157A78" w:rsidP="003913C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bCs/>
        </w:rPr>
        <w:t xml:space="preserve"> </w:t>
      </w:r>
      <w:r w:rsidR="004D580B" w:rsidRPr="008C4A46">
        <w:rPr>
          <w:rFonts w:ascii="Times New Roman" w:eastAsia="Times New Roman" w:hAnsi="Times New Roman" w:cs="Times New Roman"/>
          <w:b/>
        </w:rPr>
        <w:t>TECHNINĖ SPECIFIKACIJA</w:t>
      </w:r>
    </w:p>
    <w:p w14:paraId="3011F0F8" w14:textId="77777777" w:rsidR="00696681" w:rsidRPr="001E4491" w:rsidRDefault="00696681" w:rsidP="003913C1">
      <w:pPr>
        <w:spacing w:after="0" w:line="240" w:lineRule="auto"/>
        <w:jc w:val="center"/>
        <w:rPr>
          <w:rFonts w:ascii="Times New Roman" w:eastAsia="Times New Roman" w:hAnsi="Times New Roman" w:cs="Times New Roman"/>
        </w:rPr>
      </w:pPr>
    </w:p>
    <w:p w14:paraId="6BF3F674" w14:textId="77777777" w:rsidR="00A51C87" w:rsidRPr="00BA0840" w:rsidRDefault="00A51C87" w:rsidP="00A51C87">
      <w:pPr>
        <w:autoSpaceDN w:val="0"/>
        <w:spacing w:after="0" w:line="240" w:lineRule="auto"/>
        <w:jc w:val="both"/>
        <w:rPr>
          <w:rFonts w:ascii="Times New Roman" w:eastAsia="Times New Roman" w:hAnsi="Times New Roman"/>
          <w:b/>
          <w:color w:val="000000"/>
          <w:lang w:val="lt-LT"/>
        </w:rPr>
      </w:pPr>
      <w:r w:rsidRPr="00BA0840">
        <w:rPr>
          <w:rFonts w:ascii="Times New Roman" w:eastAsia="Times New Roman" w:hAnsi="Times New Roman"/>
          <w:b/>
          <w:color w:val="000000"/>
          <w:lang w:val="lt-LT"/>
        </w:rPr>
        <w:t>Specialieji reikalavimai:</w:t>
      </w:r>
    </w:p>
    <w:p w14:paraId="0942B88E" w14:textId="77777777" w:rsidR="00A51C87" w:rsidRPr="00BA0840" w:rsidRDefault="00A51C87" w:rsidP="00A51C87">
      <w:pPr>
        <w:autoSpaceDN w:val="0"/>
        <w:spacing w:after="0" w:line="240" w:lineRule="auto"/>
        <w:jc w:val="both"/>
        <w:rPr>
          <w:rFonts w:ascii="Times New Roman" w:eastAsia="Times New Roman" w:hAnsi="Times New Roman"/>
          <w:bCs/>
          <w:color w:val="000000"/>
          <w:u w:val="single"/>
          <w:lang w:val="lt-LT"/>
        </w:rPr>
      </w:pPr>
      <w:r w:rsidRPr="00BA0840">
        <w:rPr>
          <w:rFonts w:ascii="Times New Roman" w:eastAsia="Times New Roman" w:hAnsi="Times New Roman"/>
          <w:bCs/>
          <w:color w:val="000000"/>
          <w:lang w:val="lt-LT"/>
        </w:rPr>
        <w:t xml:space="preserve">1. Prekė turi atitikti Europos direktyvos 93/42/EEB reikalavimus medicinos prietaisams ir turėti CE ženklinimą. </w:t>
      </w:r>
      <w:r w:rsidRPr="00BA1871">
        <w:rPr>
          <w:rFonts w:ascii="Times New Roman" w:eastAsia="Times New Roman" w:hAnsi="Times New Roman"/>
          <w:bCs/>
          <w:color w:val="000000"/>
          <w:u w:val="single"/>
          <w:lang w:val="lt-LT"/>
        </w:rPr>
        <w:t>Pateikti (kartu su pasiūlymu) CE sertifikato (arba lygiaverčio dokumento) kopiją.</w:t>
      </w:r>
    </w:p>
    <w:p w14:paraId="5FAEDAB4" w14:textId="77777777" w:rsidR="00A51C87" w:rsidRPr="00BA0840" w:rsidRDefault="00A51C87" w:rsidP="00A51C87">
      <w:pPr>
        <w:autoSpaceDN w:val="0"/>
        <w:spacing w:after="0" w:line="240" w:lineRule="auto"/>
        <w:jc w:val="both"/>
        <w:rPr>
          <w:rFonts w:ascii="Times New Roman" w:eastAsia="Times New Roman" w:hAnsi="Times New Roman"/>
          <w:b/>
          <w:color w:val="000000"/>
          <w:lang w:val="lt-LT"/>
        </w:rPr>
      </w:pPr>
      <w:r w:rsidRPr="00BA0840">
        <w:rPr>
          <w:rFonts w:ascii="Times New Roman" w:eastAsia="Times New Roman" w:hAnsi="Times New Roman"/>
          <w:b/>
          <w:color w:val="000000"/>
          <w:lang w:val="lt-LT"/>
        </w:rPr>
        <w:t>2. Pristatant prekę būtina pateikti:</w:t>
      </w:r>
    </w:p>
    <w:p w14:paraId="5209114B" w14:textId="77777777" w:rsidR="00A51C87" w:rsidRPr="00BA0840" w:rsidRDefault="00A51C87" w:rsidP="00A51C87">
      <w:pPr>
        <w:autoSpaceDN w:val="0"/>
        <w:spacing w:after="0" w:line="240" w:lineRule="auto"/>
        <w:jc w:val="both"/>
        <w:rPr>
          <w:rFonts w:ascii="Times New Roman" w:eastAsia="Times New Roman" w:hAnsi="Times New Roman"/>
          <w:bCs/>
          <w:color w:val="000000"/>
          <w:lang w:val="lt-LT"/>
        </w:rPr>
      </w:pPr>
      <w:r w:rsidRPr="00BA0840">
        <w:rPr>
          <w:rFonts w:ascii="Times New Roman" w:eastAsia="Times New Roman" w:hAnsi="Times New Roman"/>
          <w:bCs/>
          <w:color w:val="000000"/>
          <w:lang w:val="lt-LT"/>
        </w:rPr>
        <w:t>2.1. įrangos vartotojo instrukciją (lietuvių ir anglų kalbomis);</w:t>
      </w:r>
    </w:p>
    <w:p w14:paraId="40E94549" w14:textId="77777777" w:rsidR="00A51C87" w:rsidRPr="005E5C09" w:rsidRDefault="00A51C87" w:rsidP="00A51C87">
      <w:pPr>
        <w:autoSpaceDN w:val="0"/>
        <w:spacing w:after="0" w:line="240" w:lineRule="auto"/>
        <w:jc w:val="both"/>
        <w:rPr>
          <w:rFonts w:ascii="Times New Roman" w:eastAsia="Times New Roman" w:hAnsi="Times New Roman"/>
          <w:bCs/>
          <w:strike/>
          <w:color w:val="000000"/>
          <w:lang w:val="lt-LT"/>
        </w:rPr>
      </w:pPr>
      <w:r w:rsidRPr="00BA0840">
        <w:rPr>
          <w:rFonts w:ascii="Times New Roman" w:eastAsia="Times New Roman" w:hAnsi="Times New Roman"/>
          <w:bCs/>
          <w:color w:val="000000"/>
          <w:lang w:val="lt-LT"/>
        </w:rPr>
        <w:t>2.2</w:t>
      </w:r>
      <w:r w:rsidRPr="00106AFB">
        <w:rPr>
          <w:lang w:val="lt-LT"/>
        </w:rPr>
        <w:t xml:space="preserve">. </w:t>
      </w:r>
      <w:r>
        <w:rPr>
          <w:rFonts w:ascii="Times New Roman" w:hAnsi="Times New Roman"/>
          <w:bCs/>
          <w:color w:val="000000" w:themeColor="text1"/>
          <w:lang w:val="lt-LT"/>
        </w:rPr>
        <w:t>įrangos priežiūros ir valymo dokumentaciją (lietuvių ir anglų kalbomis);</w:t>
      </w:r>
    </w:p>
    <w:p w14:paraId="5013CF98" w14:textId="77777777" w:rsidR="00A51C87" w:rsidRPr="005C0F81" w:rsidRDefault="00A51C87" w:rsidP="00A51C87">
      <w:pPr>
        <w:autoSpaceDN w:val="0"/>
        <w:spacing w:after="0" w:line="240" w:lineRule="auto"/>
        <w:jc w:val="both"/>
        <w:rPr>
          <w:rFonts w:ascii="Times New Roman" w:eastAsia="Times New Roman" w:hAnsi="Times New Roman"/>
          <w:bCs/>
          <w:color w:val="000000" w:themeColor="text1"/>
          <w:lang w:val="lt-LT"/>
        </w:rPr>
      </w:pPr>
      <w:r>
        <w:rPr>
          <w:rFonts w:ascii="Times New Roman" w:eastAsia="Times New Roman" w:hAnsi="Times New Roman"/>
          <w:bCs/>
          <w:color w:val="000000"/>
          <w:lang w:val="lt-LT"/>
        </w:rPr>
        <w:t xml:space="preserve">2.3. </w:t>
      </w:r>
      <w:r>
        <w:rPr>
          <w:rFonts w:ascii="Times New Roman" w:hAnsi="Times New Roman"/>
          <w:bCs/>
          <w:color w:val="000000" w:themeColor="text1"/>
          <w:u w:val="single"/>
          <w:lang w:val="lt-LT"/>
        </w:rPr>
        <w:t>d</w:t>
      </w:r>
      <w:r w:rsidRPr="005C0F81">
        <w:rPr>
          <w:rFonts w:ascii="Times New Roman" w:hAnsi="Times New Roman"/>
          <w:bCs/>
          <w:color w:val="000000" w:themeColor="text1"/>
          <w:u w:val="single"/>
          <w:lang w:val="lt-LT"/>
        </w:rPr>
        <w:t>okumentus, įrodančius, kad tiekėjas užtikrina</w:t>
      </w:r>
      <w:r w:rsidRPr="005C0F81">
        <w:rPr>
          <w:rFonts w:ascii="Times New Roman" w:hAnsi="Times New Roman"/>
          <w:bCs/>
          <w:color w:val="000000" w:themeColor="text1"/>
          <w:lang w:val="lt-LT"/>
        </w:rPr>
        <w:t xml:space="preserve">, kad per garantinį prekės naudojimo laikotarpį ir bent 5 metus po garantinio laikotarpio būtų galima įsigyti originalių arba joms lygiaverčių atsarginių dalių (pateikiama tiekėjo deklaracija arba kiti lygiaverčiai įrodymai </w:t>
      </w:r>
      <w:r>
        <w:rPr>
          <w:rFonts w:ascii="Times New Roman" w:hAnsi="Times New Roman"/>
          <w:bCs/>
          <w:color w:val="000000" w:themeColor="text1"/>
          <w:lang w:val="lt-LT"/>
        </w:rPr>
        <w:t>–</w:t>
      </w:r>
      <w:r w:rsidRPr="005C0F81">
        <w:rPr>
          <w:rFonts w:ascii="Times New Roman" w:hAnsi="Times New Roman"/>
          <w:bCs/>
          <w:color w:val="000000" w:themeColor="text1"/>
          <w:lang w:val="lt-LT"/>
        </w:rPr>
        <w:t xml:space="preserve"> pateikiama skaitmeninė dokumento kopija).</w:t>
      </w:r>
    </w:p>
    <w:p w14:paraId="230FDE66" w14:textId="77777777" w:rsidR="00A51C87" w:rsidRDefault="00A51C87" w:rsidP="00A51C87">
      <w:pPr>
        <w:autoSpaceDN w:val="0"/>
        <w:spacing w:after="0" w:line="240" w:lineRule="auto"/>
        <w:jc w:val="both"/>
        <w:rPr>
          <w:rFonts w:ascii="Times New Roman" w:eastAsia="Times New Roman" w:hAnsi="Times New Roman"/>
          <w:bCs/>
          <w:color w:val="000000"/>
          <w:lang w:val="lt-LT"/>
        </w:rPr>
      </w:pPr>
      <w:r w:rsidRPr="00BA0840">
        <w:rPr>
          <w:rFonts w:ascii="Times New Roman" w:eastAsia="Times New Roman" w:hAnsi="Times New Roman"/>
          <w:bCs/>
          <w:color w:val="000000"/>
          <w:lang w:val="lt-LT"/>
        </w:rPr>
        <w:t>3. Medicinos įrangai taikoma ne mažesnė kaip 24 mėn. garantija nuo prekės priėmimo–perdavimo ir instaliavimo akto pasirašymo dienos.</w:t>
      </w:r>
    </w:p>
    <w:p w14:paraId="32D3C346" w14:textId="77777777" w:rsidR="00A51C87" w:rsidRPr="00BA0840" w:rsidRDefault="00A51C87" w:rsidP="00A51C87">
      <w:pPr>
        <w:autoSpaceDN w:val="0"/>
        <w:spacing w:after="0" w:line="240" w:lineRule="auto"/>
        <w:jc w:val="both"/>
        <w:rPr>
          <w:rFonts w:ascii="Times New Roman" w:eastAsia="Times New Roman" w:hAnsi="Times New Roman"/>
          <w:bCs/>
          <w:color w:val="000000"/>
          <w:lang w:val="lt-LT"/>
        </w:rPr>
      </w:pPr>
      <w:r>
        <w:rPr>
          <w:rFonts w:ascii="Times New Roman" w:eastAsia="Times New Roman" w:hAnsi="Times New Roman"/>
          <w:bCs/>
          <w:color w:val="000000"/>
          <w:lang w:val="lt-LT"/>
        </w:rPr>
        <w:t xml:space="preserve">4. </w:t>
      </w:r>
      <w:r w:rsidRPr="006D261B">
        <w:rPr>
          <w:rFonts w:ascii="Times New Roman" w:hAnsi="Times New Roman"/>
          <w:noProof/>
          <w:lang w:val="lt-LT"/>
        </w:rPr>
        <w:t>Įrangos pristatymas, instaliavimas ir vartotojų apmokyma</w:t>
      </w:r>
      <w:r>
        <w:rPr>
          <w:rFonts w:ascii="Times New Roman" w:hAnsi="Times New Roman"/>
          <w:noProof/>
          <w:lang w:val="lt-LT"/>
        </w:rPr>
        <w:t>s</w:t>
      </w:r>
      <w:r w:rsidRPr="008236AA">
        <w:rPr>
          <w:rFonts w:ascii="Times New Roman" w:hAnsi="Times New Roman"/>
          <w:noProof/>
          <w:lang w:val="lt-LT"/>
        </w:rPr>
        <w:t xml:space="preserve"> </w:t>
      </w:r>
      <w:r>
        <w:rPr>
          <w:rFonts w:ascii="Times New Roman" w:hAnsi="Times New Roman"/>
          <w:noProof/>
          <w:lang w:val="lt-LT"/>
        </w:rPr>
        <w:t xml:space="preserve">turi būti </w:t>
      </w:r>
      <w:r w:rsidRPr="00BA0840">
        <w:rPr>
          <w:rFonts w:ascii="Times New Roman" w:hAnsi="Times New Roman"/>
          <w:noProof/>
          <w:lang w:val="lt-LT"/>
        </w:rPr>
        <w:t>įskaičiuot</w:t>
      </w:r>
      <w:r>
        <w:rPr>
          <w:rFonts w:ascii="Times New Roman" w:hAnsi="Times New Roman"/>
          <w:noProof/>
          <w:lang w:val="lt-LT"/>
        </w:rPr>
        <w:t>as</w:t>
      </w:r>
      <w:r w:rsidRPr="00BA0840">
        <w:rPr>
          <w:rFonts w:ascii="Times New Roman" w:hAnsi="Times New Roman"/>
          <w:noProof/>
          <w:lang w:val="lt-LT"/>
        </w:rPr>
        <w:t xml:space="preserve"> į pasiūlymo kainą</w:t>
      </w:r>
      <w:r>
        <w:rPr>
          <w:rFonts w:ascii="Times New Roman" w:hAnsi="Times New Roman"/>
          <w:noProof/>
          <w:lang w:val="lt-LT"/>
        </w:rPr>
        <w:t>.</w:t>
      </w:r>
    </w:p>
    <w:p w14:paraId="23A6AA4F" w14:textId="77777777" w:rsidR="003913C1" w:rsidRPr="00A51C87" w:rsidRDefault="003913C1" w:rsidP="00234283">
      <w:pPr>
        <w:spacing w:after="0" w:line="240" w:lineRule="auto"/>
        <w:rPr>
          <w:rFonts w:ascii="Times New Roman" w:eastAsia="Times New Roman" w:hAnsi="Times New Roman" w:cs="Times New Roman"/>
          <w:lang w:val="lt-LT"/>
        </w:rPr>
      </w:pPr>
    </w:p>
    <w:tbl>
      <w:tblPr>
        <w:tblStyle w:val="a"/>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261"/>
        <w:gridCol w:w="3543"/>
        <w:gridCol w:w="4678"/>
        <w:gridCol w:w="2835"/>
      </w:tblGrid>
      <w:tr w:rsidR="00B0161C" w:rsidRPr="003913C1" w14:paraId="659AE7F1" w14:textId="2C958D6A" w:rsidTr="00D747C3">
        <w:trPr>
          <w:trHeight w:val="630"/>
        </w:trPr>
        <w:tc>
          <w:tcPr>
            <w:tcW w:w="567" w:type="dxa"/>
            <w:shd w:val="clear" w:color="auto" w:fill="F2F2F2" w:themeFill="background1" w:themeFillShade="F2"/>
          </w:tcPr>
          <w:p w14:paraId="78E26D92" w14:textId="77777777" w:rsidR="00B0161C" w:rsidRPr="00117B4B" w:rsidRDefault="00B0161C" w:rsidP="00B0161C">
            <w:pPr>
              <w:spacing w:after="0" w:line="240" w:lineRule="auto"/>
              <w:jc w:val="center"/>
              <w:rPr>
                <w:rFonts w:ascii="Times New Roman" w:hAnsi="Times New Roman" w:cs="Times New Roman"/>
                <w:b/>
                <w:bCs/>
                <w:kern w:val="2"/>
                <w:bdr w:val="none" w:sz="0" w:space="0" w:color="auto" w:frame="1"/>
              </w:rPr>
            </w:pPr>
          </w:p>
          <w:p w14:paraId="08883968" w14:textId="0503FD1E" w:rsidR="00B0161C" w:rsidRPr="00117B4B" w:rsidRDefault="00B0161C" w:rsidP="00B0161C">
            <w:pPr>
              <w:spacing w:after="0" w:line="240" w:lineRule="auto"/>
              <w:jc w:val="center"/>
              <w:rPr>
                <w:rFonts w:ascii="Times New Roman" w:hAnsi="Times New Roman" w:cs="Times New Roman"/>
                <w:b/>
                <w:bCs/>
                <w:kern w:val="2"/>
                <w:bdr w:val="none" w:sz="0" w:space="0" w:color="auto" w:frame="1"/>
              </w:rPr>
            </w:pPr>
            <w:r w:rsidRPr="00117B4B">
              <w:rPr>
                <w:rFonts w:ascii="Times New Roman" w:hAnsi="Times New Roman" w:cs="Times New Roman"/>
                <w:b/>
                <w:bCs/>
                <w:kern w:val="2"/>
                <w:bdr w:val="none" w:sz="0" w:space="0" w:color="auto" w:frame="1"/>
              </w:rPr>
              <w:t>Eil.</w:t>
            </w:r>
          </w:p>
          <w:p w14:paraId="297F9D55" w14:textId="72CCE0B0" w:rsidR="00B0161C" w:rsidRPr="00117B4B" w:rsidRDefault="00B0161C" w:rsidP="00B0161C">
            <w:pPr>
              <w:spacing w:after="0" w:line="240" w:lineRule="auto"/>
              <w:jc w:val="center"/>
              <w:rPr>
                <w:rFonts w:ascii="Times New Roman" w:eastAsia="Times New Roman" w:hAnsi="Times New Roman" w:cs="Times New Roman"/>
                <w:b/>
                <w:bCs/>
              </w:rPr>
            </w:pPr>
            <w:r w:rsidRPr="00117B4B">
              <w:rPr>
                <w:rFonts w:ascii="Times New Roman" w:hAnsi="Times New Roman" w:cs="Times New Roman"/>
                <w:b/>
                <w:bCs/>
                <w:kern w:val="2"/>
                <w:bdr w:val="none" w:sz="0" w:space="0" w:color="auto" w:frame="1"/>
              </w:rPr>
              <w:t>Nr.</w:t>
            </w:r>
          </w:p>
        </w:tc>
        <w:tc>
          <w:tcPr>
            <w:tcW w:w="3261" w:type="dxa"/>
            <w:shd w:val="clear" w:color="auto" w:fill="F2F2F2" w:themeFill="background1" w:themeFillShade="F2"/>
          </w:tcPr>
          <w:p w14:paraId="225020D3" w14:textId="77777777" w:rsidR="00B0161C" w:rsidRPr="00117B4B" w:rsidRDefault="00B0161C" w:rsidP="00B0161C">
            <w:pPr>
              <w:spacing w:after="0" w:line="240" w:lineRule="auto"/>
              <w:jc w:val="center"/>
              <w:rPr>
                <w:rFonts w:ascii="Times New Roman" w:eastAsia="Times New Roman" w:hAnsi="Times New Roman" w:cs="Times New Roman"/>
                <w:b/>
                <w:bCs/>
              </w:rPr>
            </w:pPr>
          </w:p>
          <w:p w14:paraId="0BF11356" w14:textId="77777777" w:rsidR="00B0161C" w:rsidRPr="00117B4B" w:rsidRDefault="00B0161C" w:rsidP="00B0161C">
            <w:pPr>
              <w:spacing w:after="0" w:line="240" w:lineRule="auto"/>
              <w:jc w:val="center"/>
              <w:rPr>
                <w:rFonts w:ascii="Times New Roman" w:eastAsia="Times New Roman" w:hAnsi="Times New Roman" w:cs="Times New Roman"/>
                <w:b/>
                <w:bCs/>
              </w:rPr>
            </w:pPr>
          </w:p>
          <w:p w14:paraId="4B25E990" w14:textId="77777777" w:rsidR="00B0161C" w:rsidRPr="00117B4B" w:rsidRDefault="00B0161C" w:rsidP="00B0161C">
            <w:pPr>
              <w:spacing w:after="0" w:line="240" w:lineRule="auto"/>
              <w:jc w:val="center"/>
              <w:rPr>
                <w:rFonts w:ascii="Times New Roman" w:eastAsia="Times New Roman" w:hAnsi="Times New Roman" w:cs="Times New Roman"/>
                <w:b/>
                <w:bCs/>
              </w:rPr>
            </w:pPr>
          </w:p>
          <w:p w14:paraId="68698890" w14:textId="77777777" w:rsidR="00B0161C" w:rsidRPr="00117B4B" w:rsidRDefault="00B0161C" w:rsidP="00B0161C">
            <w:pPr>
              <w:spacing w:after="0" w:line="240" w:lineRule="auto"/>
              <w:jc w:val="center"/>
              <w:rPr>
                <w:rFonts w:ascii="Times New Roman" w:eastAsia="Times New Roman" w:hAnsi="Times New Roman" w:cs="Times New Roman"/>
                <w:b/>
                <w:bCs/>
              </w:rPr>
            </w:pPr>
          </w:p>
          <w:p w14:paraId="1FC398FA" w14:textId="118C7A28" w:rsidR="00B0161C" w:rsidRPr="00117B4B" w:rsidRDefault="00B0161C" w:rsidP="00B0161C">
            <w:pPr>
              <w:spacing w:after="0" w:line="240" w:lineRule="auto"/>
              <w:jc w:val="center"/>
              <w:rPr>
                <w:rFonts w:ascii="Times New Roman" w:eastAsia="Times New Roman" w:hAnsi="Times New Roman" w:cs="Times New Roman"/>
                <w:b/>
                <w:bCs/>
              </w:rPr>
            </w:pPr>
            <w:r w:rsidRPr="00117B4B">
              <w:rPr>
                <w:rFonts w:ascii="Times New Roman" w:eastAsia="Times New Roman" w:hAnsi="Times New Roman" w:cs="Times New Roman"/>
                <w:b/>
                <w:bCs/>
              </w:rPr>
              <w:t>Parametrai</w:t>
            </w:r>
          </w:p>
        </w:tc>
        <w:tc>
          <w:tcPr>
            <w:tcW w:w="3543" w:type="dxa"/>
            <w:shd w:val="clear" w:color="auto" w:fill="F2F2F2" w:themeFill="background1" w:themeFillShade="F2"/>
          </w:tcPr>
          <w:p w14:paraId="2B791E7E" w14:textId="77777777" w:rsidR="00B0161C" w:rsidRPr="00117B4B" w:rsidRDefault="00B0161C" w:rsidP="00B0161C">
            <w:pPr>
              <w:spacing w:after="0" w:line="240" w:lineRule="auto"/>
              <w:jc w:val="center"/>
              <w:rPr>
                <w:rFonts w:ascii="Times New Roman" w:eastAsia="Times New Roman" w:hAnsi="Times New Roman" w:cs="Times New Roman"/>
                <w:b/>
                <w:bCs/>
              </w:rPr>
            </w:pPr>
          </w:p>
          <w:p w14:paraId="1A8C3722" w14:textId="77777777" w:rsidR="00B0161C" w:rsidRPr="00117B4B" w:rsidRDefault="00B0161C" w:rsidP="00B0161C">
            <w:pPr>
              <w:spacing w:after="0" w:line="240" w:lineRule="auto"/>
              <w:jc w:val="center"/>
              <w:rPr>
                <w:rFonts w:ascii="Times New Roman" w:eastAsia="Times New Roman" w:hAnsi="Times New Roman" w:cs="Times New Roman"/>
                <w:b/>
                <w:bCs/>
              </w:rPr>
            </w:pPr>
          </w:p>
          <w:p w14:paraId="7B71996F" w14:textId="77777777" w:rsidR="00B0161C" w:rsidRPr="00117B4B" w:rsidRDefault="00B0161C" w:rsidP="00B0161C">
            <w:pPr>
              <w:spacing w:after="0" w:line="240" w:lineRule="auto"/>
              <w:jc w:val="center"/>
              <w:rPr>
                <w:rFonts w:ascii="Times New Roman" w:eastAsia="Times New Roman" w:hAnsi="Times New Roman" w:cs="Times New Roman"/>
                <w:b/>
                <w:bCs/>
              </w:rPr>
            </w:pPr>
          </w:p>
          <w:p w14:paraId="1036AD1C" w14:textId="77777777" w:rsidR="00B0161C" w:rsidRPr="00117B4B" w:rsidRDefault="00B0161C" w:rsidP="00B0161C">
            <w:pPr>
              <w:spacing w:after="0" w:line="240" w:lineRule="auto"/>
              <w:jc w:val="center"/>
              <w:rPr>
                <w:rFonts w:ascii="Times New Roman" w:eastAsia="Times New Roman" w:hAnsi="Times New Roman" w:cs="Times New Roman"/>
                <w:b/>
                <w:bCs/>
              </w:rPr>
            </w:pPr>
          </w:p>
          <w:p w14:paraId="2DD07328" w14:textId="61D70062" w:rsidR="00B0161C" w:rsidRPr="00117B4B" w:rsidRDefault="00B0161C" w:rsidP="00B0161C">
            <w:pPr>
              <w:spacing w:after="0" w:line="240" w:lineRule="auto"/>
              <w:jc w:val="center"/>
              <w:rPr>
                <w:rFonts w:ascii="Times New Roman" w:eastAsia="Times New Roman" w:hAnsi="Times New Roman" w:cs="Times New Roman"/>
                <w:b/>
                <w:bCs/>
              </w:rPr>
            </w:pPr>
            <w:r w:rsidRPr="00117B4B">
              <w:rPr>
                <w:rFonts w:ascii="Times New Roman" w:eastAsia="Times New Roman" w:hAnsi="Times New Roman" w:cs="Times New Roman"/>
                <w:b/>
                <w:bCs/>
              </w:rPr>
              <w:t>Reikalaujami techniniai parametrai</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84C97F" w14:textId="77777777" w:rsidR="00B0161C" w:rsidRPr="0091431A" w:rsidRDefault="00B0161C" w:rsidP="00B0161C">
            <w:pPr>
              <w:pStyle w:val="TableContents"/>
              <w:jc w:val="center"/>
              <w:rPr>
                <w:rFonts w:ascii="Times New Roman" w:hAnsi="Times New Roman"/>
                <w:b/>
                <w:bCs/>
                <w:sz w:val="22"/>
                <w:szCs w:val="22"/>
                <w:lang w:val="lt"/>
              </w:rPr>
            </w:pPr>
            <w:r w:rsidRPr="0091431A">
              <w:rPr>
                <w:rFonts w:ascii="Times New Roman" w:hAnsi="Times New Roman"/>
                <w:b/>
                <w:bCs/>
                <w:sz w:val="22"/>
                <w:szCs w:val="22"/>
                <w:lang w:val="lt"/>
              </w:rPr>
              <w:t>Tiekėjo siūlomos prekės aprašymas (siūlomos prekės parametro konkretus aprašymas), patvirtinantis 3 stulpelyje nurodytus reikalavimus, nurodant reikalaujamas parametrų reikšmes arba galimybių patvirtinimas (jei nėra specifikacijos reikšmių)</w:t>
            </w:r>
          </w:p>
          <w:p w14:paraId="30DE922F" w14:textId="7E32DCDB" w:rsidR="00B0161C" w:rsidRPr="00117B4B" w:rsidRDefault="00B0161C" w:rsidP="00B0161C">
            <w:pPr>
              <w:spacing w:after="0" w:line="240" w:lineRule="auto"/>
              <w:jc w:val="center"/>
              <w:rPr>
                <w:rFonts w:ascii="Times New Roman" w:eastAsia="Times New Roman" w:hAnsi="Times New Roman" w:cs="Times New Roman"/>
                <w:i/>
                <w:iCs/>
              </w:rPr>
            </w:pPr>
            <w:r>
              <w:rPr>
                <w:rFonts w:ascii="Times New Roman" w:hAnsi="Times New Roman"/>
                <w:b/>
                <w:bCs/>
              </w:rPr>
              <w:t>(PILDO TIEKĖJAS)</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5ED5F5" w14:textId="0FB6A200" w:rsidR="00B0161C" w:rsidRPr="00305595" w:rsidRDefault="00B0161C" w:rsidP="00B0161C">
            <w:pPr>
              <w:spacing w:after="0" w:line="240" w:lineRule="auto"/>
              <w:jc w:val="center"/>
              <w:rPr>
                <w:rFonts w:ascii="Times New Roman" w:hAnsi="Times New Roman" w:cs="Times New Roman"/>
                <w:b/>
                <w:bCs/>
                <w:i/>
                <w:iCs/>
                <w:strike/>
                <w:kern w:val="2"/>
              </w:rPr>
            </w:pPr>
            <w:r>
              <w:rPr>
                <w:rFonts w:ascii="Times New Roman" w:hAnsi="Times New Roman"/>
                <w:b/>
                <w:bCs/>
              </w:rPr>
              <w:t xml:space="preserve">Jeigu siūloma prekė yra pagaminta (sukurta), </w:t>
            </w:r>
            <w:r>
              <w:rPr>
                <w:rFonts w:ascii="Times New Roman" w:hAnsi="Times New Roman"/>
                <w:b/>
                <w:bCs/>
                <w:u w:val="single"/>
              </w:rPr>
              <w:t>teikiamo prekės</w:t>
            </w:r>
            <w:r>
              <w:rPr>
                <w:rFonts w:ascii="Times New Roman" w:hAnsi="Times New Roman"/>
                <w:b/>
                <w:bCs/>
              </w:rPr>
              <w:t xml:space="preserve"> gamintojo dokumento, kuriame yra atitinkama techninės specifikacijos reikšmė, pavadinimas. N</w:t>
            </w:r>
            <w:r>
              <w:rPr>
                <w:rFonts w:ascii="Times New Roman" w:hAnsi="Times New Roman"/>
                <w:b/>
                <w:bCs/>
                <w:u w:val="single"/>
              </w:rPr>
              <w:t>urodomas puslapis, pastraipa, punktas,</w:t>
            </w:r>
            <w:r>
              <w:rPr>
                <w:rFonts w:ascii="Times New Roman" w:hAnsi="Times New Roman"/>
                <w:b/>
                <w:bCs/>
              </w:rPr>
              <w:t xml:space="preserve"> kuriuose yra reikalaujama prekės specifikacijos reikšmė arba konkreti internetinė nuoroda į viešai prieinamą prekės gamintojo puslapį, </w:t>
            </w:r>
            <w:r>
              <w:rPr>
                <w:rFonts w:ascii="Times New Roman" w:hAnsi="Times New Roman"/>
              </w:rPr>
              <w:t>kurioje yra atitinkama techninės specifikacijos reikšmė</w:t>
            </w:r>
            <w:r>
              <w:rPr>
                <w:rFonts w:ascii="Times New Roman" w:hAnsi="Times New Roman"/>
                <w:b/>
                <w:bCs/>
              </w:rPr>
              <w:t xml:space="preserve"> (PILDO TIEKĖJAS)</w:t>
            </w:r>
          </w:p>
        </w:tc>
      </w:tr>
      <w:tr w:rsidR="005B0977" w:rsidRPr="003913C1" w14:paraId="7814F231" w14:textId="77777777" w:rsidTr="00D747C3">
        <w:trPr>
          <w:trHeight w:val="311"/>
        </w:trPr>
        <w:tc>
          <w:tcPr>
            <w:tcW w:w="567" w:type="dxa"/>
            <w:shd w:val="clear" w:color="auto" w:fill="F2F2F2" w:themeFill="background1" w:themeFillShade="F2"/>
          </w:tcPr>
          <w:p w14:paraId="15002EC2" w14:textId="569C45C0" w:rsidR="005B0977" w:rsidRPr="005B0977" w:rsidRDefault="005B0977" w:rsidP="005B0977">
            <w:pPr>
              <w:spacing w:after="0" w:line="240" w:lineRule="auto"/>
              <w:jc w:val="center"/>
              <w:rPr>
                <w:rFonts w:ascii="Times New Roman" w:hAnsi="Times New Roman" w:cs="Times New Roman"/>
                <w:b/>
                <w:bCs/>
                <w:i/>
                <w:iCs/>
                <w:kern w:val="2"/>
                <w:bdr w:val="none" w:sz="0" w:space="0" w:color="auto" w:frame="1"/>
              </w:rPr>
            </w:pPr>
            <w:r w:rsidRPr="005B0977">
              <w:rPr>
                <w:rFonts w:ascii="Times New Roman" w:hAnsi="Times New Roman" w:cs="Times New Roman"/>
                <w:b/>
                <w:bCs/>
                <w:i/>
                <w:iCs/>
                <w:kern w:val="2"/>
                <w:bdr w:val="none" w:sz="0" w:space="0" w:color="auto" w:frame="1"/>
              </w:rPr>
              <w:t>1</w:t>
            </w:r>
          </w:p>
        </w:tc>
        <w:tc>
          <w:tcPr>
            <w:tcW w:w="3261" w:type="dxa"/>
            <w:shd w:val="clear" w:color="auto" w:fill="F2F2F2" w:themeFill="background1" w:themeFillShade="F2"/>
          </w:tcPr>
          <w:p w14:paraId="430E8013" w14:textId="442CABA5" w:rsidR="005B0977" w:rsidRPr="005B0977" w:rsidRDefault="005B0977" w:rsidP="005B0977">
            <w:pPr>
              <w:spacing w:after="0" w:line="240" w:lineRule="auto"/>
              <w:jc w:val="center"/>
              <w:rPr>
                <w:rFonts w:ascii="Times New Roman" w:eastAsia="Times New Roman" w:hAnsi="Times New Roman" w:cs="Times New Roman"/>
                <w:b/>
                <w:bCs/>
                <w:i/>
                <w:iCs/>
              </w:rPr>
            </w:pPr>
            <w:r w:rsidRPr="005B0977">
              <w:rPr>
                <w:rFonts w:ascii="Times New Roman" w:eastAsia="Times New Roman" w:hAnsi="Times New Roman" w:cs="Times New Roman"/>
                <w:b/>
                <w:bCs/>
                <w:i/>
                <w:iCs/>
              </w:rPr>
              <w:t>2</w:t>
            </w:r>
          </w:p>
        </w:tc>
        <w:tc>
          <w:tcPr>
            <w:tcW w:w="3543" w:type="dxa"/>
            <w:shd w:val="clear" w:color="auto" w:fill="F2F2F2" w:themeFill="background1" w:themeFillShade="F2"/>
          </w:tcPr>
          <w:p w14:paraId="1E542A34" w14:textId="00C1AB11" w:rsidR="005B0977" w:rsidRPr="005B0977" w:rsidRDefault="005B0977" w:rsidP="005B0977">
            <w:pPr>
              <w:spacing w:after="0" w:line="240" w:lineRule="auto"/>
              <w:jc w:val="center"/>
              <w:rPr>
                <w:rFonts w:ascii="Times New Roman" w:eastAsia="Times New Roman" w:hAnsi="Times New Roman" w:cs="Times New Roman"/>
                <w:b/>
                <w:bCs/>
                <w:i/>
                <w:iCs/>
              </w:rPr>
            </w:pPr>
            <w:r w:rsidRPr="005B0977">
              <w:rPr>
                <w:rFonts w:ascii="Times New Roman" w:eastAsia="Times New Roman" w:hAnsi="Times New Roman" w:cs="Times New Roman"/>
                <w:b/>
                <w:bCs/>
                <w:i/>
                <w:iCs/>
              </w:rPr>
              <w:t>3</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E3C371" w14:textId="20CC61A7" w:rsidR="005B0977" w:rsidRPr="005B0977" w:rsidRDefault="005B0977" w:rsidP="005B0977">
            <w:pPr>
              <w:spacing w:after="0" w:line="240" w:lineRule="auto"/>
              <w:jc w:val="center"/>
              <w:rPr>
                <w:b/>
                <w:i/>
                <w:iCs/>
                <w:color w:val="000000" w:themeColor="text1"/>
                <w:kern w:val="2"/>
                <w:lang w:val="lt-LT"/>
              </w:rPr>
            </w:pPr>
            <w:r w:rsidRPr="005B0977">
              <w:rPr>
                <w:b/>
                <w:i/>
                <w:iCs/>
                <w:color w:val="000000" w:themeColor="text1"/>
                <w:kern w:val="2"/>
                <w:lang w:val="lt-LT"/>
              </w:rPr>
              <w:t>4</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CD8285" w14:textId="5BCAF92B" w:rsidR="005B0977" w:rsidRPr="005B0977" w:rsidRDefault="005B0977" w:rsidP="005B0977">
            <w:pPr>
              <w:spacing w:after="0" w:line="240" w:lineRule="auto"/>
              <w:jc w:val="center"/>
              <w:rPr>
                <w:b/>
                <w:bCs/>
                <w:i/>
                <w:iCs/>
                <w:color w:val="000000" w:themeColor="text1"/>
                <w:lang w:val="lt-LT"/>
              </w:rPr>
            </w:pPr>
            <w:r w:rsidRPr="005B0977">
              <w:rPr>
                <w:b/>
                <w:bCs/>
                <w:i/>
                <w:iCs/>
                <w:color w:val="000000" w:themeColor="text1"/>
                <w:lang w:val="lt-LT"/>
              </w:rPr>
              <w:t>5</w:t>
            </w:r>
          </w:p>
        </w:tc>
      </w:tr>
      <w:tr w:rsidR="00E03751" w:rsidRPr="007C1D0E" w14:paraId="3032A985" w14:textId="1C15C047" w:rsidTr="00CD6E34">
        <w:trPr>
          <w:trHeight w:val="353"/>
        </w:trPr>
        <w:tc>
          <w:tcPr>
            <w:tcW w:w="7371" w:type="dxa"/>
            <w:gridSpan w:val="3"/>
          </w:tcPr>
          <w:p w14:paraId="5088BF1D" w14:textId="34A64E02" w:rsidR="00E03751" w:rsidRPr="00A1372E" w:rsidRDefault="00747FC0" w:rsidP="00747FC0">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 xml:space="preserve">EKG </w:t>
            </w:r>
            <w:r w:rsidR="00672D3C">
              <w:rPr>
                <w:rFonts w:ascii="Times New Roman" w:eastAsia="Times New Roman" w:hAnsi="Times New Roman" w:cs="Times New Roman"/>
                <w:b/>
                <w:bCs/>
              </w:rPr>
              <w:t>HOLTERIS</w:t>
            </w:r>
            <w:r>
              <w:rPr>
                <w:rFonts w:ascii="Times New Roman" w:eastAsia="Times New Roman" w:hAnsi="Times New Roman" w:cs="Times New Roman"/>
                <w:b/>
                <w:bCs/>
              </w:rPr>
              <w:t>, 3</w:t>
            </w:r>
            <w:r w:rsidR="00E03751" w:rsidRPr="007C1D0E">
              <w:rPr>
                <w:rFonts w:ascii="Times New Roman" w:eastAsia="Times New Roman" w:hAnsi="Times New Roman" w:cs="Times New Roman"/>
                <w:b/>
                <w:bCs/>
              </w:rPr>
              <w:t xml:space="preserve"> vnt.</w:t>
            </w:r>
          </w:p>
        </w:tc>
        <w:tc>
          <w:tcPr>
            <w:tcW w:w="4678" w:type="dxa"/>
            <w:vAlign w:val="center"/>
          </w:tcPr>
          <w:p w14:paraId="29189C58" w14:textId="458023D9" w:rsidR="00E03751" w:rsidRPr="007C26FC" w:rsidRDefault="003B66E6" w:rsidP="00225B4E">
            <w:pPr>
              <w:spacing w:after="0" w:line="240" w:lineRule="auto"/>
              <w:jc w:val="center"/>
              <w:rPr>
                <w:rFonts w:ascii="Times New Roman" w:eastAsia="Times New Roman" w:hAnsi="Times New Roman" w:cs="Times New Roman"/>
                <w:lang w:val="en-US"/>
              </w:rPr>
            </w:pPr>
            <w:r w:rsidRPr="007C1D0E">
              <w:rPr>
                <w:rFonts w:ascii="Times New Roman" w:hAnsi="Times New Roman" w:cs="Times New Roman"/>
                <w:bCs/>
                <w:color w:val="4C94D8"/>
                <w:lang w:val="lt-LT"/>
              </w:rPr>
              <w:t>[nurodyti modelį ir gamintoją]</w:t>
            </w:r>
          </w:p>
        </w:tc>
        <w:tc>
          <w:tcPr>
            <w:tcW w:w="2835" w:type="dxa"/>
          </w:tcPr>
          <w:p w14:paraId="6FD81064" w14:textId="77777777" w:rsidR="00D47B77" w:rsidRPr="00CC375C" w:rsidRDefault="00D47B77" w:rsidP="00D47B77">
            <w:pPr>
              <w:pStyle w:val="Betarp"/>
              <w:jc w:val="center"/>
              <w:rPr>
                <w:rFonts w:ascii="Times New Roman" w:hAnsi="Times New Roman"/>
                <w:szCs w:val="24"/>
              </w:rPr>
            </w:pPr>
            <w:r w:rsidRPr="00CC375C">
              <w:rPr>
                <w:rFonts w:ascii="Times New Roman" w:eastAsia="Calibri" w:hAnsi="Times New Roman"/>
                <w:szCs w:val="24"/>
              </w:rPr>
              <w:t>...........................</w:t>
            </w:r>
          </w:p>
          <w:p w14:paraId="097E219D" w14:textId="4EF9CD0E" w:rsidR="00E03751" w:rsidRPr="007C26FC" w:rsidRDefault="00D47B77" w:rsidP="00D47B77">
            <w:pPr>
              <w:spacing w:after="0" w:line="240" w:lineRule="auto"/>
              <w:jc w:val="center"/>
              <w:rPr>
                <w:rFonts w:ascii="Times New Roman" w:eastAsia="Times New Roman" w:hAnsi="Times New Roman" w:cs="Times New Roman"/>
                <w:lang w:val="en-US"/>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3A2B2E" w:rsidRPr="007C1D0E" w14:paraId="764B9617" w14:textId="38D3D3EE" w:rsidTr="00ED6ADF">
        <w:trPr>
          <w:trHeight w:val="555"/>
        </w:trPr>
        <w:tc>
          <w:tcPr>
            <w:tcW w:w="567" w:type="dxa"/>
            <w:vAlign w:val="center"/>
          </w:tcPr>
          <w:p w14:paraId="07FA58CE" w14:textId="1F50705D" w:rsidR="003A2B2E" w:rsidRPr="00BA6D83" w:rsidRDefault="003A2B2E" w:rsidP="003A2B2E">
            <w:pPr>
              <w:spacing w:after="0" w:line="240" w:lineRule="auto"/>
              <w:rPr>
                <w:rFonts w:ascii="Times New Roman" w:eastAsia="Times New Roman" w:hAnsi="Times New Roman" w:cs="Times New Roman"/>
              </w:rPr>
            </w:pPr>
            <w:r w:rsidRPr="00BA6D83">
              <w:rPr>
                <w:rFonts w:ascii="Times New Roman" w:eastAsia="Times New Roman" w:hAnsi="Times New Roman" w:cs="Times New Roman"/>
              </w:rPr>
              <w:lastRenderedPageBreak/>
              <w:t>1.</w:t>
            </w:r>
          </w:p>
        </w:tc>
        <w:tc>
          <w:tcPr>
            <w:tcW w:w="3261" w:type="dxa"/>
            <w:tcBorders>
              <w:top w:val="single" w:sz="4" w:space="0" w:color="000000"/>
              <w:left w:val="single" w:sz="4" w:space="0" w:color="000000"/>
              <w:bottom w:val="single" w:sz="4" w:space="0" w:color="000000"/>
              <w:right w:val="single" w:sz="4" w:space="0" w:color="000000"/>
            </w:tcBorders>
          </w:tcPr>
          <w:p w14:paraId="2A2D98B3" w14:textId="47BDD84E" w:rsidR="003A2B2E" w:rsidRPr="00BA6D83" w:rsidRDefault="003A2B2E" w:rsidP="003A2B2E">
            <w:pPr>
              <w:spacing w:after="0" w:line="240" w:lineRule="auto"/>
              <w:rPr>
                <w:rFonts w:ascii="Times New Roman" w:eastAsia="Times New Roman" w:hAnsi="Times New Roman" w:cs="Times New Roman"/>
              </w:rPr>
            </w:pPr>
            <w:r w:rsidRPr="00660777">
              <w:rPr>
                <w:rFonts w:ascii="Times New Roman" w:hAnsi="Times New Roman" w:cs="Times New Roman"/>
              </w:rPr>
              <w:t xml:space="preserve">EKG </w:t>
            </w:r>
            <w:proofErr w:type="spellStart"/>
            <w:r w:rsidRPr="00660777">
              <w:rPr>
                <w:rFonts w:ascii="Times New Roman" w:hAnsi="Times New Roman" w:cs="Times New Roman"/>
              </w:rPr>
              <w:t>Holteris</w:t>
            </w:r>
            <w:proofErr w:type="spellEnd"/>
          </w:p>
        </w:tc>
        <w:tc>
          <w:tcPr>
            <w:tcW w:w="3543" w:type="dxa"/>
            <w:tcBorders>
              <w:top w:val="single" w:sz="4" w:space="0" w:color="000000"/>
              <w:left w:val="single" w:sz="4" w:space="0" w:color="000000"/>
              <w:bottom w:val="single" w:sz="4" w:space="0" w:color="000000"/>
              <w:right w:val="single" w:sz="4" w:space="0" w:color="000000"/>
            </w:tcBorders>
          </w:tcPr>
          <w:p w14:paraId="0932A0B3" w14:textId="1F9908A4" w:rsidR="003A2B2E" w:rsidRPr="00BA6D83" w:rsidRDefault="003A2B2E" w:rsidP="003A2B2E">
            <w:pPr>
              <w:spacing w:after="0" w:line="240" w:lineRule="auto"/>
              <w:jc w:val="center"/>
              <w:rPr>
                <w:rFonts w:ascii="Times New Roman" w:eastAsia="Times New Roman" w:hAnsi="Times New Roman" w:cs="Times New Roman"/>
              </w:rPr>
            </w:pPr>
            <w:r>
              <w:rPr>
                <w:rFonts w:ascii="Times New Roman" w:hAnsi="Times New Roman" w:cs="Times New Roman"/>
              </w:rPr>
              <w:t>12 kanalų</w:t>
            </w:r>
          </w:p>
        </w:tc>
        <w:tc>
          <w:tcPr>
            <w:tcW w:w="4678" w:type="dxa"/>
            <w:tcBorders>
              <w:top w:val="single" w:sz="4" w:space="0" w:color="000000"/>
              <w:left w:val="single" w:sz="4" w:space="0" w:color="000000"/>
              <w:bottom w:val="single" w:sz="4" w:space="0" w:color="000000"/>
              <w:right w:val="single" w:sz="4" w:space="0" w:color="000000"/>
            </w:tcBorders>
          </w:tcPr>
          <w:p w14:paraId="28A63C4F" w14:textId="2527D886" w:rsidR="003A2B2E" w:rsidRPr="00BA6D83" w:rsidRDefault="00672D3C" w:rsidP="003A2B2E">
            <w:pPr>
              <w:spacing w:after="0" w:line="240" w:lineRule="auto"/>
              <w:jc w:val="both"/>
              <w:rPr>
                <w:rFonts w:ascii="Times New Roman" w:eastAsia="Times New Roman" w:hAnsi="Times New Roman" w:cs="Times New Roman"/>
              </w:rPr>
            </w:pPr>
            <w:r w:rsidRPr="00660777">
              <w:rPr>
                <w:rFonts w:ascii="Times New Roman" w:hAnsi="Times New Roman" w:cs="Times New Roman"/>
              </w:rPr>
              <w:t xml:space="preserve">EKG </w:t>
            </w:r>
            <w:proofErr w:type="spellStart"/>
            <w:r w:rsidRPr="00660777">
              <w:rPr>
                <w:rFonts w:ascii="Times New Roman" w:hAnsi="Times New Roman" w:cs="Times New Roman"/>
              </w:rPr>
              <w:t>Holteris</w:t>
            </w:r>
            <w:proofErr w:type="spellEnd"/>
            <w:r>
              <w:rPr>
                <w:rFonts w:ascii="Times New Roman" w:hAnsi="Times New Roman" w:cs="Times New Roman"/>
              </w:rPr>
              <w:t xml:space="preserve"> 12 kanalų</w:t>
            </w:r>
            <w:r w:rsidR="003A2B2E">
              <w:rPr>
                <w:rFonts w:ascii="Times New Roman" w:hAnsi="Times New Roman" w:cs="Times New Roman"/>
              </w:rPr>
              <w:t xml:space="preserve">: </w:t>
            </w:r>
            <w:r w:rsidR="003A2B2E" w:rsidRPr="007C1D0E">
              <w:rPr>
                <w:rFonts w:ascii="Times New Roman" w:eastAsia="Times New Roman" w:hAnsi="Times New Roman" w:cs="Times New Roman"/>
                <w:color w:val="0070C0"/>
              </w:rPr>
              <w:t>[nurodyti taip/ne]</w:t>
            </w:r>
          </w:p>
        </w:tc>
        <w:tc>
          <w:tcPr>
            <w:tcW w:w="2835" w:type="dxa"/>
            <w:tcBorders>
              <w:top w:val="single" w:sz="4" w:space="0" w:color="000000"/>
              <w:left w:val="single" w:sz="4" w:space="0" w:color="000000"/>
              <w:bottom w:val="single" w:sz="4" w:space="0" w:color="000000"/>
              <w:right w:val="single" w:sz="4" w:space="0" w:color="000000"/>
            </w:tcBorders>
          </w:tcPr>
          <w:p w14:paraId="560E3ABD" w14:textId="77777777" w:rsidR="003A2B2E" w:rsidRPr="00CC375C" w:rsidRDefault="003A2B2E" w:rsidP="003A2B2E">
            <w:pPr>
              <w:pStyle w:val="Betarp"/>
              <w:jc w:val="center"/>
              <w:rPr>
                <w:rFonts w:ascii="Times New Roman" w:hAnsi="Times New Roman"/>
                <w:szCs w:val="24"/>
              </w:rPr>
            </w:pPr>
            <w:r w:rsidRPr="00CC375C">
              <w:rPr>
                <w:rFonts w:ascii="Times New Roman" w:eastAsia="Calibri" w:hAnsi="Times New Roman"/>
                <w:szCs w:val="24"/>
              </w:rPr>
              <w:t>...........................</w:t>
            </w:r>
          </w:p>
          <w:p w14:paraId="317629F4" w14:textId="7AF049F6" w:rsidR="003A2B2E" w:rsidRPr="00BA6D83" w:rsidRDefault="003A2B2E" w:rsidP="003A2B2E">
            <w:pPr>
              <w:spacing w:after="0" w:line="240" w:lineRule="auto"/>
              <w:jc w:val="center"/>
              <w:rPr>
                <w:rFonts w:ascii="Times New Roman" w:eastAsia="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3A2B2E" w:rsidRPr="007C1D0E" w14:paraId="40435DCE" w14:textId="30699875" w:rsidTr="00ED6ADF">
        <w:trPr>
          <w:trHeight w:val="299"/>
        </w:trPr>
        <w:tc>
          <w:tcPr>
            <w:tcW w:w="567" w:type="dxa"/>
            <w:vAlign w:val="center"/>
          </w:tcPr>
          <w:p w14:paraId="4D349AB6" w14:textId="6A019A9E" w:rsidR="003A2B2E" w:rsidRPr="00BA6D83" w:rsidRDefault="003A2B2E" w:rsidP="003A2B2E">
            <w:pPr>
              <w:spacing w:after="0" w:line="240" w:lineRule="auto"/>
              <w:rPr>
                <w:rFonts w:ascii="Times New Roman" w:eastAsia="Times New Roman" w:hAnsi="Times New Roman" w:cs="Times New Roman"/>
              </w:rPr>
            </w:pPr>
            <w:r>
              <w:rPr>
                <w:rFonts w:ascii="Times New Roman" w:eastAsia="Times New Roman" w:hAnsi="Times New Roman" w:cs="Times New Roman"/>
              </w:rPr>
              <w:t>2</w:t>
            </w:r>
            <w:r w:rsidRPr="00BA6D83">
              <w:rPr>
                <w:rFonts w:ascii="Times New Roman" w:eastAsia="Times New Roman" w:hAnsi="Times New Roman" w:cs="Times New Roman"/>
              </w:rPr>
              <w:t>.</w:t>
            </w:r>
          </w:p>
        </w:tc>
        <w:tc>
          <w:tcPr>
            <w:tcW w:w="3261" w:type="dxa"/>
            <w:tcBorders>
              <w:top w:val="single" w:sz="4" w:space="0" w:color="000000"/>
              <w:left w:val="single" w:sz="4" w:space="0" w:color="000000"/>
              <w:bottom w:val="single" w:sz="4" w:space="0" w:color="000000"/>
              <w:right w:val="single" w:sz="4" w:space="0" w:color="000000"/>
            </w:tcBorders>
          </w:tcPr>
          <w:p w14:paraId="76201433" w14:textId="4CED2D7B" w:rsidR="003A2B2E" w:rsidRPr="00BA6D83" w:rsidRDefault="003A2B2E" w:rsidP="003A2B2E">
            <w:pPr>
              <w:spacing w:after="0" w:line="240" w:lineRule="auto"/>
              <w:rPr>
                <w:rFonts w:ascii="Times New Roman" w:eastAsia="Times New Roman" w:hAnsi="Times New Roman" w:cs="Times New Roman"/>
              </w:rPr>
            </w:pPr>
            <w:r>
              <w:rPr>
                <w:rFonts w:ascii="Times New Roman" w:hAnsi="Times New Roman" w:cs="Times New Roman"/>
              </w:rPr>
              <w:t>Ekranas</w:t>
            </w:r>
          </w:p>
        </w:tc>
        <w:tc>
          <w:tcPr>
            <w:tcW w:w="3543" w:type="dxa"/>
            <w:tcBorders>
              <w:top w:val="single" w:sz="4" w:space="0" w:color="000000"/>
              <w:left w:val="single" w:sz="4" w:space="0" w:color="000000"/>
              <w:bottom w:val="single" w:sz="4" w:space="0" w:color="000000"/>
              <w:right w:val="single" w:sz="4" w:space="0" w:color="000000"/>
            </w:tcBorders>
          </w:tcPr>
          <w:p w14:paraId="2936542B" w14:textId="77777777" w:rsidR="000302B9" w:rsidRDefault="003A2B2E" w:rsidP="003A2B2E">
            <w:pPr>
              <w:spacing w:after="0" w:line="240" w:lineRule="auto"/>
              <w:jc w:val="center"/>
              <w:rPr>
                <w:rFonts w:ascii="Times New Roman" w:hAnsi="Times New Roman" w:cs="Times New Roman"/>
              </w:rPr>
            </w:pPr>
            <w:r w:rsidRPr="00560906">
              <w:rPr>
                <w:rFonts w:ascii="Times New Roman" w:hAnsi="Times New Roman" w:cs="Times New Roman"/>
              </w:rPr>
              <w:t xml:space="preserve">Ne mažiau nei 1.9“ LCD </w:t>
            </w:r>
          </w:p>
          <w:p w14:paraId="2BBE5804" w14:textId="1CD3F726" w:rsidR="003A2B2E" w:rsidRPr="00BA6D83" w:rsidRDefault="003A2B2E" w:rsidP="003A2B2E">
            <w:pPr>
              <w:spacing w:after="0" w:line="240" w:lineRule="auto"/>
              <w:jc w:val="center"/>
              <w:rPr>
                <w:rFonts w:ascii="Times New Roman" w:eastAsia="Times New Roman" w:hAnsi="Times New Roman" w:cs="Times New Roman"/>
              </w:rPr>
            </w:pPr>
            <w:r w:rsidRPr="00672D3C">
              <w:rPr>
                <w:rFonts w:ascii="Times New Roman" w:hAnsi="Times New Roman" w:cs="Times New Roman"/>
                <w:i/>
                <w:iCs/>
              </w:rPr>
              <w:t>arba</w:t>
            </w:r>
            <w:r w:rsidRPr="00560906">
              <w:rPr>
                <w:rFonts w:ascii="Times New Roman" w:hAnsi="Times New Roman" w:cs="Times New Roman"/>
              </w:rPr>
              <w:t xml:space="preserve"> LED ekranas</w:t>
            </w:r>
          </w:p>
        </w:tc>
        <w:tc>
          <w:tcPr>
            <w:tcW w:w="4678" w:type="dxa"/>
            <w:tcBorders>
              <w:top w:val="single" w:sz="4" w:space="0" w:color="000000"/>
              <w:left w:val="single" w:sz="4" w:space="0" w:color="000000"/>
              <w:bottom w:val="single" w:sz="4" w:space="0" w:color="000000"/>
              <w:right w:val="single" w:sz="4" w:space="0" w:color="000000"/>
            </w:tcBorders>
          </w:tcPr>
          <w:p w14:paraId="56C3CBEB" w14:textId="77777777" w:rsidR="00CD6E34" w:rsidRDefault="00672D3C" w:rsidP="003A2B2E">
            <w:pPr>
              <w:spacing w:after="0" w:line="240" w:lineRule="auto"/>
              <w:rPr>
                <w:rFonts w:ascii="Times New Roman" w:hAnsi="Times New Roman" w:cs="Times New Roman"/>
              </w:rPr>
            </w:pPr>
            <w:r>
              <w:rPr>
                <w:rFonts w:ascii="Times New Roman" w:hAnsi="Times New Roman" w:cs="Times New Roman"/>
              </w:rPr>
              <w:t>Ekranas</w:t>
            </w:r>
            <w:r w:rsidR="003A2B2E">
              <w:rPr>
                <w:rFonts w:ascii="Times New Roman" w:hAnsi="Times New Roman" w:cs="Times New Roman"/>
              </w:rPr>
              <w:t>:</w:t>
            </w:r>
          </w:p>
          <w:p w14:paraId="2803C892" w14:textId="3072EB30" w:rsidR="00672D3C" w:rsidRDefault="003A2B2E" w:rsidP="003A2B2E">
            <w:pPr>
              <w:spacing w:after="0" w:line="240" w:lineRule="auto"/>
              <w:rPr>
                <w:rFonts w:ascii="Times New Roman" w:hAnsi="Times New Roman" w:cs="Times New Roman"/>
              </w:rPr>
            </w:pPr>
            <w:r w:rsidRPr="007C1D0E">
              <w:rPr>
                <w:rFonts w:ascii="Times New Roman" w:hAnsi="Times New Roman" w:cs="Times New Roman"/>
                <w:color w:val="2C7FCE"/>
              </w:rPr>
              <w:t>[nurodyti konkrečiai]</w:t>
            </w:r>
            <w:r w:rsidRPr="00ED29AD">
              <w:rPr>
                <w:rFonts w:ascii="Times New Roman" w:hAnsi="Times New Roman" w:cs="Times New Roman"/>
              </w:rPr>
              <w:t xml:space="preserve"> </w:t>
            </w:r>
            <w:r w:rsidR="00672D3C">
              <w:rPr>
                <w:rFonts w:ascii="Times New Roman" w:hAnsi="Times New Roman" w:cs="Times New Roman"/>
              </w:rPr>
              <w:t>LCD</w:t>
            </w:r>
          </w:p>
          <w:p w14:paraId="3BF2D0A4" w14:textId="1FA5E3EB" w:rsidR="00672D3C" w:rsidRPr="00672D3C" w:rsidRDefault="00672D3C" w:rsidP="003A2B2E">
            <w:pPr>
              <w:spacing w:after="0" w:line="240" w:lineRule="auto"/>
              <w:rPr>
                <w:rFonts w:ascii="Times New Roman" w:hAnsi="Times New Roman" w:cs="Times New Roman"/>
                <w:i/>
                <w:iCs/>
              </w:rPr>
            </w:pPr>
            <w:r w:rsidRPr="00672D3C">
              <w:rPr>
                <w:rFonts w:ascii="Times New Roman" w:hAnsi="Times New Roman" w:cs="Times New Roman"/>
                <w:i/>
                <w:iCs/>
              </w:rPr>
              <w:t>arba</w:t>
            </w:r>
          </w:p>
          <w:p w14:paraId="6365BD85" w14:textId="49609768" w:rsidR="003A2B2E" w:rsidRPr="00BA6D83" w:rsidRDefault="00672D3C" w:rsidP="00672D3C">
            <w:pPr>
              <w:spacing w:after="0" w:line="240" w:lineRule="auto"/>
              <w:rPr>
                <w:rFonts w:ascii="Times New Roman" w:eastAsia="Times New Roman" w:hAnsi="Times New Roman" w:cs="Times New Roman"/>
              </w:rPr>
            </w:pPr>
            <w:r w:rsidRPr="00560906">
              <w:rPr>
                <w:rFonts w:ascii="Times New Roman" w:hAnsi="Times New Roman" w:cs="Times New Roman"/>
              </w:rPr>
              <w:t>LED ekranas</w:t>
            </w:r>
            <w:r>
              <w:rPr>
                <w:rFonts w:ascii="Times New Roman" w:hAnsi="Times New Roman" w:cs="Times New Roman"/>
              </w:rPr>
              <w:t xml:space="preserve"> </w:t>
            </w:r>
            <w:r w:rsidRPr="007C1D0E">
              <w:rPr>
                <w:rFonts w:ascii="Times New Roman" w:eastAsia="Times New Roman" w:hAnsi="Times New Roman" w:cs="Times New Roman"/>
                <w:color w:val="0070C0"/>
              </w:rPr>
              <w:t>[nurodyti taip/ne]</w:t>
            </w:r>
          </w:p>
        </w:tc>
        <w:tc>
          <w:tcPr>
            <w:tcW w:w="2835" w:type="dxa"/>
            <w:tcBorders>
              <w:top w:val="single" w:sz="4" w:space="0" w:color="000000"/>
              <w:left w:val="single" w:sz="4" w:space="0" w:color="000000"/>
              <w:bottom w:val="single" w:sz="4" w:space="0" w:color="000000"/>
              <w:right w:val="single" w:sz="4" w:space="0" w:color="000000"/>
            </w:tcBorders>
          </w:tcPr>
          <w:p w14:paraId="1FDAA25D" w14:textId="77777777" w:rsidR="003A2B2E" w:rsidRPr="00CC375C" w:rsidRDefault="003A2B2E" w:rsidP="003A2B2E">
            <w:pPr>
              <w:pStyle w:val="Betarp"/>
              <w:jc w:val="center"/>
              <w:rPr>
                <w:rFonts w:ascii="Times New Roman" w:hAnsi="Times New Roman"/>
                <w:szCs w:val="24"/>
              </w:rPr>
            </w:pPr>
            <w:r w:rsidRPr="00CC375C">
              <w:rPr>
                <w:rFonts w:ascii="Times New Roman" w:eastAsia="Calibri" w:hAnsi="Times New Roman"/>
                <w:szCs w:val="24"/>
              </w:rPr>
              <w:t>...........................</w:t>
            </w:r>
          </w:p>
          <w:p w14:paraId="5E0A7F11" w14:textId="219382E2" w:rsidR="003A2B2E" w:rsidRPr="00BA6D83" w:rsidRDefault="003A2B2E" w:rsidP="003A2B2E">
            <w:pPr>
              <w:spacing w:after="0" w:line="240" w:lineRule="auto"/>
              <w:jc w:val="center"/>
              <w:rPr>
                <w:rFonts w:ascii="Times New Roman" w:eastAsia="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3A2B2E" w:rsidRPr="007C1D0E" w14:paraId="1556AABC" w14:textId="1AFCF584" w:rsidTr="00ED6ADF">
        <w:trPr>
          <w:trHeight w:val="366"/>
        </w:trPr>
        <w:tc>
          <w:tcPr>
            <w:tcW w:w="567" w:type="dxa"/>
            <w:vAlign w:val="center"/>
          </w:tcPr>
          <w:p w14:paraId="210B63FB" w14:textId="38F06A6E" w:rsidR="003A2B2E" w:rsidRPr="00BA6D83" w:rsidRDefault="003A2B2E" w:rsidP="003A2B2E">
            <w:pPr>
              <w:spacing w:after="0" w:line="240" w:lineRule="auto"/>
              <w:rPr>
                <w:rFonts w:ascii="Times New Roman" w:eastAsia="Times New Roman" w:hAnsi="Times New Roman" w:cs="Times New Roman"/>
              </w:rPr>
            </w:pPr>
            <w:r>
              <w:rPr>
                <w:rFonts w:ascii="Times New Roman" w:eastAsia="Times New Roman" w:hAnsi="Times New Roman" w:cs="Times New Roman"/>
              </w:rPr>
              <w:t>3</w:t>
            </w:r>
            <w:r w:rsidRPr="00BA6D83">
              <w:rPr>
                <w:rFonts w:ascii="Times New Roman" w:eastAsia="Times New Roman" w:hAnsi="Times New Roman" w:cs="Times New Roman"/>
              </w:rPr>
              <w:t>.</w:t>
            </w:r>
          </w:p>
        </w:tc>
        <w:tc>
          <w:tcPr>
            <w:tcW w:w="3261" w:type="dxa"/>
            <w:tcBorders>
              <w:top w:val="single" w:sz="4" w:space="0" w:color="000000"/>
              <w:left w:val="single" w:sz="4" w:space="0" w:color="000000"/>
              <w:bottom w:val="single" w:sz="4" w:space="0" w:color="000000"/>
              <w:right w:val="single" w:sz="4" w:space="0" w:color="000000"/>
            </w:tcBorders>
          </w:tcPr>
          <w:p w14:paraId="4D074DE1" w14:textId="2D77252A" w:rsidR="003A2B2E" w:rsidRPr="00BA6D83" w:rsidRDefault="003A2B2E" w:rsidP="003A2B2E">
            <w:pPr>
              <w:spacing w:after="0" w:line="240" w:lineRule="auto"/>
              <w:rPr>
                <w:rFonts w:ascii="Times New Roman" w:eastAsia="Times New Roman" w:hAnsi="Times New Roman" w:cs="Times New Roman"/>
              </w:rPr>
            </w:pPr>
            <w:r>
              <w:rPr>
                <w:rFonts w:ascii="Times New Roman" w:hAnsi="Times New Roman" w:cs="Times New Roman"/>
              </w:rPr>
              <w:t>Kabelis</w:t>
            </w:r>
          </w:p>
        </w:tc>
        <w:tc>
          <w:tcPr>
            <w:tcW w:w="3543" w:type="dxa"/>
            <w:tcBorders>
              <w:top w:val="single" w:sz="4" w:space="0" w:color="000000"/>
              <w:left w:val="single" w:sz="4" w:space="0" w:color="000000"/>
              <w:bottom w:val="single" w:sz="4" w:space="0" w:color="000000"/>
              <w:right w:val="single" w:sz="4" w:space="0" w:color="000000"/>
            </w:tcBorders>
          </w:tcPr>
          <w:p w14:paraId="2C438555" w14:textId="23EB3421" w:rsidR="003A2B2E" w:rsidRPr="00BA6D83" w:rsidRDefault="003A2B2E" w:rsidP="003A2B2E">
            <w:pPr>
              <w:spacing w:after="0" w:line="240" w:lineRule="auto"/>
              <w:jc w:val="center"/>
              <w:rPr>
                <w:rFonts w:ascii="Times New Roman" w:eastAsia="Times New Roman" w:hAnsi="Times New Roman" w:cs="Times New Roman"/>
              </w:rPr>
            </w:pPr>
            <w:r w:rsidRPr="00560906">
              <w:rPr>
                <w:rFonts w:ascii="Times New Roman" w:hAnsi="Times New Roman" w:cs="Times New Roman"/>
              </w:rPr>
              <w:t>Jungiasi 10 vienkartinių elektrodų</w:t>
            </w:r>
          </w:p>
        </w:tc>
        <w:tc>
          <w:tcPr>
            <w:tcW w:w="4678" w:type="dxa"/>
            <w:tcBorders>
              <w:top w:val="single" w:sz="4" w:space="0" w:color="000000"/>
              <w:left w:val="single" w:sz="4" w:space="0" w:color="000000"/>
              <w:bottom w:val="single" w:sz="4" w:space="0" w:color="000000"/>
              <w:right w:val="single" w:sz="4" w:space="0" w:color="000000"/>
            </w:tcBorders>
          </w:tcPr>
          <w:p w14:paraId="355EEA7E" w14:textId="03968510" w:rsidR="003A2B2E" w:rsidRPr="00672D3C" w:rsidRDefault="00672D3C" w:rsidP="003A2B2E">
            <w:pPr>
              <w:spacing w:after="0" w:line="240" w:lineRule="auto"/>
              <w:jc w:val="both"/>
              <w:rPr>
                <w:rFonts w:ascii="Times New Roman" w:eastAsia="Times New Roman" w:hAnsi="Times New Roman" w:cs="Times New Roman"/>
                <w:color w:val="0070C0"/>
              </w:rPr>
            </w:pPr>
            <w:r>
              <w:rPr>
                <w:rFonts w:ascii="Times New Roman" w:hAnsi="Times New Roman" w:cs="Times New Roman"/>
              </w:rPr>
              <w:t>Kabelis</w:t>
            </w:r>
            <w:r w:rsidR="00CD6E34">
              <w:rPr>
                <w:rFonts w:ascii="Times New Roman" w:hAnsi="Times New Roman" w:cs="Times New Roman"/>
              </w:rPr>
              <w:t>:</w:t>
            </w:r>
            <w:r w:rsidR="003A2B2E">
              <w:rPr>
                <w:rFonts w:ascii="Times New Roman" w:hAnsi="Times New Roman" w:cs="Times New Roman"/>
              </w:rPr>
              <w:t xml:space="preserve"> </w:t>
            </w:r>
            <w:r w:rsidR="00EF095B">
              <w:rPr>
                <w:rFonts w:ascii="Times New Roman" w:hAnsi="Times New Roman" w:cs="Times New Roman"/>
              </w:rPr>
              <w:t>j</w:t>
            </w:r>
            <w:r w:rsidRPr="00560906">
              <w:rPr>
                <w:rFonts w:ascii="Times New Roman" w:hAnsi="Times New Roman" w:cs="Times New Roman"/>
              </w:rPr>
              <w:t>ungiasi 10 vienkartinių elektrodų</w:t>
            </w:r>
            <w:r>
              <w:rPr>
                <w:rFonts w:ascii="Times New Roman" w:hAnsi="Times New Roman" w:cs="Times New Roman"/>
              </w:rPr>
              <w:t xml:space="preserve"> </w:t>
            </w:r>
            <w:r w:rsidR="003A2B2E">
              <w:rPr>
                <w:rFonts w:ascii="Times New Roman" w:eastAsia="Arial Narrow" w:hAnsi="Times New Roman" w:cs="Times New Roman"/>
                <w:spacing w:val="4"/>
              </w:rPr>
              <w:t xml:space="preserve"> </w:t>
            </w:r>
            <w:r w:rsidR="003A2B2E" w:rsidRPr="007C1D0E">
              <w:rPr>
                <w:rFonts w:ascii="Times New Roman" w:eastAsia="Times New Roman" w:hAnsi="Times New Roman" w:cs="Times New Roman"/>
                <w:color w:val="0070C0"/>
              </w:rPr>
              <w:t>[nurodyti taip/ne]</w:t>
            </w:r>
          </w:p>
        </w:tc>
        <w:tc>
          <w:tcPr>
            <w:tcW w:w="2835" w:type="dxa"/>
            <w:tcBorders>
              <w:top w:val="single" w:sz="4" w:space="0" w:color="000000"/>
              <w:left w:val="single" w:sz="4" w:space="0" w:color="000000"/>
              <w:bottom w:val="single" w:sz="4" w:space="0" w:color="000000"/>
              <w:right w:val="single" w:sz="4" w:space="0" w:color="000000"/>
            </w:tcBorders>
          </w:tcPr>
          <w:p w14:paraId="40BC5D91" w14:textId="77777777" w:rsidR="003A2B2E" w:rsidRPr="00CC375C" w:rsidRDefault="003A2B2E" w:rsidP="003A2B2E">
            <w:pPr>
              <w:pStyle w:val="Betarp"/>
              <w:jc w:val="center"/>
              <w:rPr>
                <w:rFonts w:ascii="Times New Roman" w:hAnsi="Times New Roman"/>
                <w:szCs w:val="24"/>
              </w:rPr>
            </w:pPr>
            <w:r w:rsidRPr="00CC375C">
              <w:rPr>
                <w:rFonts w:ascii="Times New Roman" w:eastAsia="Calibri" w:hAnsi="Times New Roman"/>
                <w:szCs w:val="24"/>
              </w:rPr>
              <w:t>...........................</w:t>
            </w:r>
          </w:p>
          <w:p w14:paraId="75637E39" w14:textId="155E5B58" w:rsidR="003A2B2E" w:rsidRPr="00BA6D83" w:rsidRDefault="003A2B2E" w:rsidP="003A2B2E">
            <w:pPr>
              <w:spacing w:after="0" w:line="240" w:lineRule="auto"/>
              <w:jc w:val="center"/>
              <w:rPr>
                <w:rFonts w:ascii="Times New Roman" w:eastAsia="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3A2B2E" w:rsidRPr="007C1D0E" w14:paraId="4AAB7138" w14:textId="602BDE5B" w:rsidTr="00ED6ADF">
        <w:trPr>
          <w:trHeight w:val="385"/>
        </w:trPr>
        <w:tc>
          <w:tcPr>
            <w:tcW w:w="567" w:type="dxa"/>
            <w:vAlign w:val="center"/>
          </w:tcPr>
          <w:p w14:paraId="2FE3F283" w14:textId="158B46C6" w:rsidR="003A2B2E" w:rsidRPr="00BA6D83" w:rsidRDefault="003A2B2E" w:rsidP="003A2B2E">
            <w:pPr>
              <w:spacing w:after="0" w:line="240" w:lineRule="auto"/>
              <w:rPr>
                <w:rFonts w:ascii="Times New Roman" w:eastAsia="Times New Roman" w:hAnsi="Times New Roman" w:cs="Times New Roman"/>
              </w:rPr>
            </w:pPr>
            <w:r>
              <w:rPr>
                <w:rFonts w:ascii="Times New Roman" w:eastAsia="Times New Roman" w:hAnsi="Times New Roman" w:cs="Times New Roman"/>
              </w:rPr>
              <w:t>4</w:t>
            </w:r>
            <w:r w:rsidRPr="00BA6D83">
              <w:rPr>
                <w:rFonts w:ascii="Times New Roman" w:eastAsia="Times New Roman" w:hAnsi="Times New Roman" w:cs="Times New Roman"/>
              </w:rPr>
              <w:t>.</w:t>
            </w:r>
          </w:p>
        </w:tc>
        <w:tc>
          <w:tcPr>
            <w:tcW w:w="3261" w:type="dxa"/>
            <w:tcBorders>
              <w:top w:val="single" w:sz="4" w:space="0" w:color="000000"/>
              <w:left w:val="single" w:sz="4" w:space="0" w:color="000000"/>
              <w:bottom w:val="single" w:sz="4" w:space="0" w:color="000000"/>
              <w:right w:val="single" w:sz="4" w:space="0" w:color="000000"/>
            </w:tcBorders>
          </w:tcPr>
          <w:p w14:paraId="56DB51A6" w14:textId="0974B062" w:rsidR="003A2B2E" w:rsidRPr="00BA6D83" w:rsidRDefault="003A2B2E" w:rsidP="003A2B2E">
            <w:pPr>
              <w:spacing w:after="0" w:line="240" w:lineRule="auto"/>
              <w:rPr>
                <w:rFonts w:ascii="Times New Roman" w:eastAsia="Times New Roman" w:hAnsi="Times New Roman" w:cs="Times New Roman"/>
              </w:rPr>
            </w:pPr>
            <w:r>
              <w:rPr>
                <w:rFonts w:ascii="Times New Roman" w:hAnsi="Times New Roman" w:cs="Times New Roman"/>
              </w:rPr>
              <w:t>Įrašymo trukmė</w:t>
            </w:r>
          </w:p>
        </w:tc>
        <w:tc>
          <w:tcPr>
            <w:tcW w:w="3543" w:type="dxa"/>
            <w:tcBorders>
              <w:top w:val="single" w:sz="4" w:space="0" w:color="000000"/>
              <w:left w:val="single" w:sz="4" w:space="0" w:color="000000"/>
              <w:bottom w:val="single" w:sz="4" w:space="0" w:color="000000"/>
              <w:right w:val="single" w:sz="4" w:space="0" w:color="000000"/>
            </w:tcBorders>
          </w:tcPr>
          <w:p w14:paraId="36D820C7" w14:textId="5C9F4FEE" w:rsidR="003A2B2E" w:rsidRPr="00BA6D83" w:rsidRDefault="003A2B2E" w:rsidP="003A2B2E">
            <w:pPr>
              <w:spacing w:after="0" w:line="240" w:lineRule="auto"/>
              <w:jc w:val="center"/>
              <w:rPr>
                <w:rFonts w:ascii="Times New Roman" w:eastAsia="Times New Roman" w:hAnsi="Times New Roman" w:cs="Times New Roman"/>
              </w:rPr>
            </w:pPr>
            <w:r w:rsidRPr="00560906">
              <w:rPr>
                <w:rFonts w:ascii="Times New Roman" w:hAnsi="Times New Roman" w:cs="Times New Roman"/>
              </w:rPr>
              <w:t>24, 48 val.</w:t>
            </w:r>
          </w:p>
        </w:tc>
        <w:tc>
          <w:tcPr>
            <w:tcW w:w="4678" w:type="dxa"/>
            <w:tcBorders>
              <w:top w:val="single" w:sz="4" w:space="0" w:color="000000"/>
              <w:left w:val="single" w:sz="4" w:space="0" w:color="000000"/>
              <w:bottom w:val="single" w:sz="4" w:space="0" w:color="000000"/>
              <w:right w:val="single" w:sz="4" w:space="0" w:color="000000"/>
            </w:tcBorders>
          </w:tcPr>
          <w:p w14:paraId="1C6E331C" w14:textId="18DEE20D" w:rsidR="003A2B2E" w:rsidRPr="00BA6D83" w:rsidRDefault="00EF095B" w:rsidP="003A2B2E">
            <w:pPr>
              <w:spacing w:after="0" w:line="240" w:lineRule="auto"/>
              <w:jc w:val="both"/>
              <w:rPr>
                <w:rFonts w:ascii="Times New Roman" w:eastAsia="Times New Roman" w:hAnsi="Times New Roman" w:cs="Times New Roman"/>
              </w:rPr>
            </w:pPr>
            <w:r>
              <w:rPr>
                <w:rFonts w:ascii="Times New Roman" w:hAnsi="Times New Roman" w:cs="Times New Roman"/>
              </w:rPr>
              <w:t>Įrašymo trukmė</w:t>
            </w:r>
            <w:r w:rsidR="003A2B2E">
              <w:rPr>
                <w:rFonts w:ascii="Times New Roman" w:hAnsi="Times New Roman" w:cs="Times New Roman"/>
              </w:rPr>
              <w:t xml:space="preserve">: </w:t>
            </w:r>
            <w:r w:rsidRPr="00560906">
              <w:rPr>
                <w:rFonts w:ascii="Times New Roman" w:hAnsi="Times New Roman" w:cs="Times New Roman"/>
              </w:rPr>
              <w:t>24, 48 val.</w:t>
            </w:r>
            <w:r w:rsidRPr="007C1D0E">
              <w:rPr>
                <w:rFonts w:ascii="Times New Roman" w:eastAsia="Times New Roman" w:hAnsi="Times New Roman" w:cs="Times New Roman"/>
                <w:color w:val="0070C0"/>
              </w:rPr>
              <w:t xml:space="preserve"> </w:t>
            </w:r>
            <w:r w:rsidR="003A2B2E" w:rsidRPr="007C1D0E">
              <w:rPr>
                <w:rFonts w:ascii="Times New Roman" w:eastAsia="Times New Roman" w:hAnsi="Times New Roman" w:cs="Times New Roman"/>
                <w:color w:val="0070C0"/>
              </w:rPr>
              <w:t>[nurodyti taip/ne]</w:t>
            </w:r>
          </w:p>
        </w:tc>
        <w:tc>
          <w:tcPr>
            <w:tcW w:w="2835" w:type="dxa"/>
            <w:tcBorders>
              <w:top w:val="single" w:sz="4" w:space="0" w:color="000000"/>
              <w:left w:val="single" w:sz="4" w:space="0" w:color="000000"/>
              <w:bottom w:val="single" w:sz="4" w:space="0" w:color="000000"/>
              <w:right w:val="single" w:sz="4" w:space="0" w:color="000000"/>
            </w:tcBorders>
          </w:tcPr>
          <w:p w14:paraId="2AE567CE" w14:textId="77777777" w:rsidR="003A2B2E" w:rsidRPr="00CC375C" w:rsidRDefault="003A2B2E" w:rsidP="003A2B2E">
            <w:pPr>
              <w:pStyle w:val="Betarp"/>
              <w:jc w:val="center"/>
              <w:rPr>
                <w:rFonts w:ascii="Times New Roman" w:hAnsi="Times New Roman"/>
                <w:szCs w:val="24"/>
              </w:rPr>
            </w:pPr>
            <w:r w:rsidRPr="00CC375C">
              <w:rPr>
                <w:rFonts w:ascii="Times New Roman" w:eastAsia="Calibri" w:hAnsi="Times New Roman"/>
                <w:szCs w:val="24"/>
              </w:rPr>
              <w:t>...........................</w:t>
            </w:r>
          </w:p>
          <w:p w14:paraId="0DFE2B25" w14:textId="3DCC0E05" w:rsidR="003A2B2E" w:rsidRPr="00BA6D83" w:rsidRDefault="003A2B2E" w:rsidP="003A2B2E">
            <w:pPr>
              <w:spacing w:after="0" w:line="240" w:lineRule="auto"/>
              <w:jc w:val="center"/>
              <w:rPr>
                <w:rFonts w:ascii="Times New Roman" w:eastAsia="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3A2B2E" w:rsidRPr="007C1D0E" w14:paraId="3DF886A8" w14:textId="7CEB292E" w:rsidTr="00ED6ADF">
        <w:trPr>
          <w:trHeight w:val="360"/>
        </w:trPr>
        <w:tc>
          <w:tcPr>
            <w:tcW w:w="567" w:type="dxa"/>
            <w:vAlign w:val="center"/>
          </w:tcPr>
          <w:p w14:paraId="2CB3A653" w14:textId="7C934D44" w:rsidR="003A2B2E" w:rsidRPr="00BA6D83" w:rsidRDefault="003A2B2E" w:rsidP="003A2B2E">
            <w:pPr>
              <w:spacing w:after="0" w:line="240" w:lineRule="auto"/>
              <w:rPr>
                <w:rFonts w:ascii="Times New Roman" w:eastAsia="Times New Roman" w:hAnsi="Times New Roman" w:cs="Times New Roman"/>
              </w:rPr>
            </w:pPr>
            <w:r>
              <w:rPr>
                <w:rFonts w:ascii="Times New Roman" w:eastAsia="Times New Roman" w:hAnsi="Times New Roman" w:cs="Times New Roman"/>
              </w:rPr>
              <w:t>5.</w:t>
            </w:r>
          </w:p>
        </w:tc>
        <w:tc>
          <w:tcPr>
            <w:tcW w:w="3261" w:type="dxa"/>
            <w:tcBorders>
              <w:top w:val="single" w:sz="4" w:space="0" w:color="000000"/>
              <w:left w:val="single" w:sz="4" w:space="0" w:color="000000"/>
              <w:bottom w:val="single" w:sz="4" w:space="0" w:color="000000"/>
              <w:right w:val="single" w:sz="4" w:space="0" w:color="000000"/>
            </w:tcBorders>
          </w:tcPr>
          <w:p w14:paraId="030084D0" w14:textId="66CA3D5E" w:rsidR="003A2B2E" w:rsidRPr="00B6394F" w:rsidRDefault="003A2B2E" w:rsidP="003A2B2E">
            <w:pPr>
              <w:spacing w:after="0" w:line="240" w:lineRule="auto"/>
              <w:rPr>
                <w:rFonts w:ascii="Times New Roman" w:hAnsi="Times New Roman" w:cs="Times New Roman"/>
              </w:rPr>
            </w:pPr>
            <w:r>
              <w:rPr>
                <w:rStyle w:val="shorttext"/>
                <w:rFonts w:ascii="Times New Roman" w:hAnsi="Times New Roman" w:cs="Times New Roman"/>
              </w:rPr>
              <w:t>Įrašo paklaida</w:t>
            </w:r>
          </w:p>
        </w:tc>
        <w:tc>
          <w:tcPr>
            <w:tcW w:w="3543" w:type="dxa"/>
            <w:tcBorders>
              <w:top w:val="single" w:sz="4" w:space="0" w:color="000000"/>
              <w:left w:val="single" w:sz="4" w:space="0" w:color="000000"/>
              <w:bottom w:val="single" w:sz="4" w:space="0" w:color="000000"/>
              <w:right w:val="single" w:sz="4" w:space="0" w:color="000000"/>
            </w:tcBorders>
          </w:tcPr>
          <w:p w14:paraId="45F3DE0D" w14:textId="429F5A09" w:rsidR="003A2B2E" w:rsidRPr="002A5C37" w:rsidRDefault="003A2B2E" w:rsidP="003A2B2E">
            <w:pPr>
              <w:spacing w:after="0" w:line="240" w:lineRule="auto"/>
              <w:jc w:val="center"/>
              <w:rPr>
                <w:rFonts w:ascii="Times New Roman" w:hAnsi="Times New Roman" w:cs="Times New Roman"/>
              </w:rPr>
            </w:pPr>
            <w:r w:rsidRPr="00560906">
              <w:rPr>
                <w:rStyle w:val="shorttext"/>
                <w:rFonts w:ascii="Times New Roman" w:hAnsi="Times New Roman" w:cs="Times New Roman"/>
              </w:rPr>
              <w:t>Ne daugiau nei 30 s per 24 valandas</w:t>
            </w:r>
          </w:p>
        </w:tc>
        <w:tc>
          <w:tcPr>
            <w:tcW w:w="4678" w:type="dxa"/>
            <w:tcBorders>
              <w:top w:val="single" w:sz="4" w:space="0" w:color="000000"/>
              <w:left w:val="single" w:sz="4" w:space="0" w:color="000000"/>
              <w:bottom w:val="single" w:sz="4" w:space="0" w:color="000000"/>
              <w:right w:val="single" w:sz="4" w:space="0" w:color="000000"/>
            </w:tcBorders>
          </w:tcPr>
          <w:p w14:paraId="379A854C" w14:textId="3296148E" w:rsidR="003A2B2E" w:rsidRPr="00EF095B" w:rsidRDefault="00EF095B" w:rsidP="003A2B2E">
            <w:pPr>
              <w:spacing w:after="0" w:line="240" w:lineRule="auto"/>
              <w:rPr>
                <w:rFonts w:ascii="Times New Roman" w:eastAsia="Arial Narrow" w:hAnsi="Times New Roman" w:cs="Times New Roman"/>
                <w:spacing w:val="4"/>
              </w:rPr>
            </w:pPr>
            <w:r>
              <w:rPr>
                <w:rStyle w:val="shorttext"/>
                <w:rFonts w:ascii="Times New Roman" w:hAnsi="Times New Roman" w:cs="Times New Roman"/>
              </w:rPr>
              <w:t>Įrašo paklaida</w:t>
            </w:r>
            <w:r w:rsidRPr="007C1D0E">
              <w:rPr>
                <w:rFonts w:ascii="Times New Roman" w:eastAsia="Times New Roman" w:hAnsi="Times New Roman" w:cs="Times New Roman"/>
                <w:color w:val="0070C0"/>
              </w:rPr>
              <w:t xml:space="preserve"> </w:t>
            </w:r>
            <w:r w:rsidR="003A2B2E" w:rsidRPr="007C1D0E">
              <w:rPr>
                <w:rFonts w:ascii="Times New Roman" w:eastAsia="Times New Roman" w:hAnsi="Times New Roman" w:cs="Times New Roman"/>
                <w:color w:val="0070C0"/>
              </w:rPr>
              <w:t xml:space="preserve">[nurodyti </w:t>
            </w:r>
            <w:r>
              <w:rPr>
                <w:rFonts w:ascii="Times New Roman" w:eastAsia="Times New Roman" w:hAnsi="Times New Roman" w:cs="Times New Roman"/>
                <w:color w:val="0070C0"/>
              </w:rPr>
              <w:t>konkrečiai</w:t>
            </w:r>
            <w:r w:rsidR="003A2B2E" w:rsidRPr="007C1D0E">
              <w:rPr>
                <w:rFonts w:ascii="Times New Roman" w:eastAsia="Times New Roman" w:hAnsi="Times New Roman" w:cs="Times New Roman"/>
                <w:color w:val="0070C0"/>
              </w:rPr>
              <w:t>]</w:t>
            </w:r>
            <w:r>
              <w:rPr>
                <w:rFonts w:ascii="Times New Roman" w:eastAsia="Arial Narrow" w:hAnsi="Times New Roman" w:cs="Times New Roman"/>
                <w:spacing w:val="4"/>
              </w:rPr>
              <w:t xml:space="preserve"> </w:t>
            </w:r>
            <w:r w:rsidRPr="00560906">
              <w:rPr>
                <w:rStyle w:val="shorttext"/>
                <w:rFonts w:ascii="Times New Roman" w:hAnsi="Times New Roman" w:cs="Times New Roman"/>
              </w:rPr>
              <w:t>s per 24 valandas</w:t>
            </w:r>
            <w:r w:rsidRPr="007C1D0E">
              <w:rPr>
                <w:rFonts w:ascii="Times New Roman" w:eastAsia="Times New Roman" w:hAnsi="Times New Roman" w:cs="Times New Roman"/>
                <w:color w:val="0070C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715EE867" w14:textId="77777777" w:rsidR="003A2B2E" w:rsidRPr="00CC375C" w:rsidRDefault="003A2B2E" w:rsidP="003A2B2E">
            <w:pPr>
              <w:pStyle w:val="Betarp"/>
              <w:jc w:val="center"/>
              <w:rPr>
                <w:rFonts w:ascii="Times New Roman" w:hAnsi="Times New Roman"/>
                <w:szCs w:val="24"/>
              </w:rPr>
            </w:pPr>
            <w:r w:rsidRPr="00CC375C">
              <w:rPr>
                <w:rFonts w:ascii="Times New Roman" w:eastAsia="Calibri" w:hAnsi="Times New Roman"/>
                <w:szCs w:val="24"/>
              </w:rPr>
              <w:t>...........................</w:t>
            </w:r>
          </w:p>
          <w:p w14:paraId="6497C7BD" w14:textId="6106B931" w:rsidR="003A2B2E" w:rsidRPr="00717525" w:rsidRDefault="003A2B2E" w:rsidP="003A2B2E">
            <w:pPr>
              <w:spacing w:after="0" w:line="240" w:lineRule="auto"/>
              <w:jc w:val="center"/>
              <w:rPr>
                <w:rFonts w:ascii="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3A2B2E" w:rsidRPr="007C1D0E" w14:paraId="07042752" w14:textId="43A8BB12" w:rsidTr="00ED6ADF">
        <w:trPr>
          <w:trHeight w:val="334"/>
        </w:trPr>
        <w:tc>
          <w:tcPr>
            <w:tcW w:w="567" w:type="dxa"/>
            <w:vAlign w:val="center"/>
          </w:tcPr>
          <w:p w14:paraId="14C58B79" w14:textId="3F0FD6D5" w:rsidR="003A2B2E" w:rsidRPr="00BA6D83" w:rsidRDefault="003A2B2E" w:rsidP="003A2B2E">
            <w:pPr>
              <w:spacing w:after="0" w:line="240" w:lineRule="auto"/>
              <w:rPr>
                <w:rFonts w:ascii="Times New Roman" w:eastAsia="Times New Roman" w:hAnsi="Times New Roman" w:cs="Times New Roman"/>
              </w:rPr>
            </w:pPr>
            <w:r>
              <w:rPr>
                <w:rFonts w:ascii="Times New Roman" w:eastAsia="Times New Roman" w:hAnsi="Times New Roman" w:cs="Times New Roman"/>
              </w:rPr>
              <w:t>6</w:t>
            </w:r>
            <w:r w:rsidRPr="00BA6D83">
              <w:rPr>
                <w:rFonts w:ascii="Times New Roman" w:eastAsia="Times New Roman" w:hAnsi="Times New Roman" w:cs="Times New Roman"/>
              </w:rPr>
              <w:t>.</w:t>
            </w:r>
          </w:p>
        </w:tc>
        <w:tc>
          <w:tcPr>
            <w:tcW w:w="3261" w:type="dxa"/>
            <w:tcBorders>
              <w:top w:val="single" w:sz="4" w:space="0" w:color="000000"/>
              <w:left w:val="single" w:sz="4" w:space="0" w:color="000000"/>
              <w:bottom w:val="single" w:sz="4" w:space="0" w:color="000000"/>
              <w:right w:val="single" w:sz="4" w:space="0" w:color="000000"/>
            </w:tcBorders>
          </w:tcPr>
          <w:p w14:paraId="79846254" w14:textId="7D285279" w:rsidR="003A2B2E" w:rsidRPr="00B6394F" w:rsidRDefault="003A2B2E" w:rsidP="003A2B2E">
            <w:pPr>
              <w:spacing w:after="0" w:line="240" w:lineRule="auto"/>
              <w:rPr>
                <w:rFonts w:ascii="Times New Roman" w:hAnsi="Times New Roman" w:cs="Times New Roman"/>
              </w:rPr>
            </w:pPr>
            <w:r>
              <w:rPr>
                <w:rFonts w:ascii="Times New Roman" w:hAnsi="Times New Roman" w:cs="Times New Roman"/>
              </w:rPr>
              <w:t>Širdies stimuliatoriaus aptikimas</w:t>
            </w:r>
          </w:p>
        </w:tc>
        <w:tc>
          <w:tcPr>
            <w:tcW w:w="3543" w:type="dxa"/>
            <w:tcBorders>
              <w:top w:val="single" w:sz="4" w:space="0" w:color="000000"/>
              <w:left w:val="single" w:sz="4" w:space="0" w:color="000000"/>
              <w:bottom w:val="single" w:sz="4" w:space="0" w:color="000000"/>
              <w:right w:val="single" w:sz="4" w:space="0" w:color="000000"/>
            </w:tcBorders>
          </w:tcPr>
          <w:p w14:paraId="66BD3001" w14:textId="0EF0D8AE" w:rsidR="003A2B2E" w:rsidRPr="002A5C37" w:rsidRDefault="003A2B2E" w:rsidP="003A2B2E">
            <w:pPr>
              <w:spacing w:after="0" w:line="240" w:lineRule="auto"/>
              <w:jc w:val="center"/>
              <w:rPr>
                <w:rFonts w:ascii="Times New Roman" w:hAnsi="Times New Roman" w:cs="Times New Roman"/>
              </w:rPr>
            </w:pPr>
            <w:r w:rsidRPr="00560906">
              <w:rPr>
                <w:rFonts w:ascii="Times New Roman" w:hAnsi="Times New Roman" w:cs="Times New Roman"/>
              </w:rPr>
              <w:t>Būtina</w:t>
            </w:r>
          </w:p>
        </w:tc>
        <w:tc>
          <w:tcPr>
            <w:tcW w:w="4678" w:type="dxa"/>
            <w:tcBorders>
              <w:top w:val="single" w:sz="4" w:space="0" w:color="000000"/>
              <w:left w:val="single" w:sz="4" w:space="0" w:color="000000"/>
              <w:bottom w:val="single" w:sz="4" w:space="0" w:color="000000"/>
              <w:right w:val="single" w:sz="4" w:space="0" w:color="000000"/>
            </w:tcBorders>
          </w:tcPr>
          <w:p w14:paraId="02E785C9" w14:textId="562516D0" w:rsidR="003A2B2E" w:rsidRPr="00717525" w:rsidRDefault="003A2B2E" w:rsidP="003A2B2E">
            <w:pPr>
              <w:spacing w:after="0" w:line="240" w:lineRule="auto"/>
              <w:rPr>
                <w:rFonts w:ascii="Times New Roman" w:hAnsi="Times New Roman" w:cs="Times New Roman"/>
              </w:rPr>
            </w:pPr>
            <w:r w:rsidRPr="00ED29AD">
              <w:rPr>
                <w:rFonts w:ascii="Times New Roman" w:hAnsi="Times New Roman" w:cs="Times New Roman"/>
              </w:rPr>
              <w:t>Širdies stimuliatori</w:t>
            </w:r>
            <w:r>
              <w:rPr>
                <w:rFonts w:ascii="Times New Roman" w:hAnsi="Times New Roman" w:cs="Times New Roman"/>
              </w:rPr>
              <w:t>aus aptikimas:</w:t>
            </w:r>
            <w:r w:rsidRPr="007C1D0E">
              <w:rPr>
                <w:rFonts w:ascii="Times New Roman" w:hAnsi="Times New Roman" w:cs="Times New Roman"/>
                <w:color w:val="2C7FCE"/>
              </w:rPr>
              <w:t xml:space="preserve"> </w:t>
            </w:r>
            <w:r w:rsidRPr="007C1D0E">
              <w:rPr>
                <w:rFonts w:ascii="Times New Roman" w:eastAsia="Times New Roman" w:hAnsi="Times New Roman" w:cs="Times New Roman"/>
                <w:color w:val="0070C0"/>
              </w:rPr>
              <w:t>[nurodyti taip/ne]</w:t>
            </w:r>
          </w:p>
        </w:tc>
        <w:tc>
          <w:tcPr>
            <w:tcW w:w="2835" w:type="dxa"/>
            <w:tcBorders>
              <w:top w:val="single" w:sz="4" w:space="0" w:color="000000"/>
              <w:left w:val="single" w:sz="4" w:space="0" w:color="000000"/>
              <w:bottom w:val="single" w:sz="4" w:space="0" w:color="000000"/>
              <w:right w:val="single" w:sz="4" w:space="0" w:color="000000"/>
            </w:tcBorders>
          </w:tcPr>
          <w:p w14:paraId="2BF16CA5" w14:textId="77777777" w:rsidR="003A2B2E" w:rsidRPr="00CC375C" w:rsidRDefault="003A2B2E" w:rsidP="003A2B2E">
            <w:pPr>
              <w:pStyle w:val="Betarp"/>
              <w:jc w:val="center"/>
              <w:rPr>
                <w:rFonts w:ascii="Times New Roman" w:hAnsi="Times New Roman"/>
                <w:szCs w:val="24"/>
              </w:rPr>
            </w:pPr>
            <w:r w:rsidRPr="00CC375C">
              <w:rPr>
                <w:rFonts w:ascii="Times New Roman" w:eastAsia="Calibri" w:hAnsi="Times New Roman"/>
                <w:szCs w:val="24"/>
              </w:rPr>
              <w:t>...........................</w:t>
            </w:r>
          </w:p>
          <w:p w14:paraId="3B1D8771" w14:textId="67E1B39B" w:rsidR="003A2B2E" w:rsidRPr="00717525" w:rsidRDefault="003A2B2E" w:rsidP="003A2B2E">
            <w:pPr>
              <w:spacing w:after="0" w:line="240" w:lineRule="auto"/>
              <w:jc w:val="center"/>
              <w:rPr>
                <w:rFonts w:ascii="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3A2B2E" w:rsidRPr="007C1D0E" w14:paraId="6AC42304" w14:textId="5615DD4A" w:rsidTr="00ED6ADF">
        <w:trPr>
          <w:trHeight w:val="342"/>
        </w:trPr>
        <w:tc>
          <w:tcPr>
            <w:tcW w:w="567" w:type="dxa"/>
            <w:vAlign w:val="center"/>
          </w:tcPr>
          <w:p w14:paraId="4A41C729" w14:textId="7B96E8F2" w:rsidR="003A2B2E" w:rsidRPr="00BA6D83" w:rsidRDefault="003A2B2E" w:rsidP="003A2B2E">
            <w:pPr>
              <w:spacing w:after="0" w:line="240" w:lineRule="auto"/>
              <w:rPr>
                <w:rFonts w:ascii="Times New Roman" w:eastAsia="Times New Roman" w:hAnsi="Times New Roman" w:cs="Times New Roman"/>
              </w:rPr>
            </w:pPr>
            <w:r>
              <w:rPr>
                <w:rFonts w:ascii="Times New Roman" w:eastAsia="Times New Roman" w:hAnsi="Times New Roman" w:cs="Times New Roman"/>
              </w:rPr>
              <w:t>7</w:t>
            </w:r>
            <w:r w:rsidRPr="00BA6D83">
              <w:rPr>
                <w:rFonts w:ascii="Times New Roman" w:eastAsia="Times New Roman" w:hAnsi="Times New Roman" w:cs="Times New Roman"/>
              </w:rPr>
              <w:t>.</w:t>
            </w:r>
          </w:p>
        </w:tc>
        <w:tc>
          <w:tcPr>
            <w:tcW w:w="3261" w:type="dxa"/>
            <w:tcBorders>
              <w:top w:val="single" w:sz="4" w:space="0" w:color="000000"/>
              <w:left w:val="single" w:sz="4" w:space="0" w:color="000000"/>
              <w:bottom w:val="single" w:sz="4" w:space="0" w:color="000000"/>
              <w:right w:val="single" w:sz="4" w:space="0" w:color="000000"/>
            </w:tcBorders>
          </w:tcPr>
          <w:p w14:paraId="58825DF7" w14:textId="48B55444" w:rsidR="003A2B2E" w:rsidRPr="00B6394F" w:rsidRDefault="003A2B2E" w:rsidP="003A2B2E">
            <w:pPr>
              <w:spacing w:after="0" w:line="240" w:lineRule="auto"/>
              <w:rPr>
                <w:rFonts w:ascii="Times New Roman" w:hAnsi="Times New Roman" w:cs="Times New Roman"/>
              </w:rPr>
            </w:pPr>
            <w:r>
              <w:rPr>
                <w:rFonts w:ascii="Times New Roman" w:hAnsi="Times New Roman" w:cs="Times New Roman"/>
              </w:rPr>
              <w:t>Rezoliucija</w:t>
            </w:r>
          </w:p>
        </w:tc>
        <w:tc>
          <w:tcPr>
            <w:tcW w:w="3543" w:type="dxa"/>
            <w:tcBorders>
              <w:top w:val="single" w:sz="4" w:space="0" w:color="000000"/>
              <w:left w:val="single" w:sz="4" w:space="0" w:color="000000"/>
              <w:bottom w:val="single" w:sz="4" w:space="0" w:color="000000"/>
              <w:right w:val="single" w:sz="4" w:space="0" w:color="000000"/>
            </w:tcBorders>
          </w:tcPr>
          <w:p w14:paraId="1C5BA00E" w14:textId="6F6E925C" w:rsidR="003A2B2E" w:rsidRPr="002A5C37" w:rsidRDefault="003A2B2E" w:rsidP="003A2B2E">
            <w:pPr>
              <w:spacing w:after="0" w:line="240" w:lineRule="auto"/>
              <w:jc w:val="center"/>
              <w:rPr>
                <w:rFonts w:ascii="Times New Roman" w:hAnsi="Times New Roman" w:cs="Times New Roman"/>
                <w:lang w:val="en-US"/>
              </w:rPr>
            </w:pPr>
            <w:r w:rsidRPr="00560906">
              <w:rPr>
                <w:rFonts w:ascii="Times New Roman" w:hAnsi="Times New Roman" w:cs="Times New Roman"/>
              </w:rPr>
              <w:t xml:space="preserve">≥16 </w:t>
            </w:r>
            <w:proofErr w:type="spellStart"/>
            <w:r w:rsidRPr="00560906">
              <w:rPr>
                <w:rFonts w:ascii="Times New Roman" w:hAnsi="Times New Roman" w:cs="Times New Roman"/>
              </w:rPr>
              <w:t>bit</w:t>
            </w:r>
            <w:proofErr w:type="spellEnd"/>
          </w:p>
        </w:tc>
        <w:tc>
          <w:tcPr>
            <w:tcW w:w="4678" w:type="dxa"/>
            <w:tcBorders>
              <w:top w:val="single" w:sz="4" w:space="0" w:color="000000"/>
              <w:left w:val="single" w:sz="4" w:space="0" w:color="000000"/>
              <w:bottom w:val="single" w:sz="4" w:space="0" w:color="000000"/>
              <w:right w:val="single" w:sz="4" w:space="0" w:color="000000"/>
            </w:tcBorders>
          </w:tcPr>
          <w:p w14:paraId="0217EBF7" w14:textId="473F4BCD" w:rsidR="003A2B2E" w:rsidRPr="00717525" w:rsidRDefault="00EF095B" w:rsidP="003A2B2E">
            <w:pPr>
              <w:spacing w:after="0" w:line="240" w:lineRule="auto"/>
              <w:rPr>
                <w:rFonts w:ascii="Times New Roman" w:hAnsi="Times New Roman" w:cs="Times New Roman"/>
              </w:rPr>
            </w:pPr>
            <w:r>
              <w:rPr>
                <w:rFonts w:ascii="Times New Roman" w:hAnsi="Times New Roman" w:cs="Times New Roman"/>
              </w:rPr>
              <w:t>Rezoliucija</w:t>
            </w:r>
            <w:r w:rsidR="003A2B2E">
              <w:rPr>
                <w:rFonts w:ascii="Times New Roman" w:hAnsi="Times New Roman" w:cs="Times New Roman"/>
              </w:rPr>
              <w:t xml:space="preserve">: </w:t>
            </w:r>
            <w:r w:rsidR="003A2B2E" w:rsidRPr="00537B66">
              <w:rPr>
                <w:rFonts w:ascii="Times New Roman" w:hAnsi="Times New Roman" w:cs="Times New Roman"/>
                <w:color w:val="2C7FCE"/>
              </w:rPr>
              <w:t xml:space="preserve">[nurodyti </w:t>
            </w:r>
            <w:r>
              <w:rPr>
                <w:rFonts w:ascii="Times New Roman" w:hAnsi="Times New Roman" w:cs="Times New Roman"/>
                <w:color w:val="2C7FCE"/>
              </w:rPr>
              <w:t>konkrečiai</w:t>
            </w:r>
            <w:r w:rsidR="003A2B2E" w:rsidRPr="00537B66">
              <w:rPr>
                <w:rFonts w:ascii="Times New Roman" w:hAnsi="Times New Roman" w:cs="Times New Roman"/>
                <w:color w:val="2C7FCE"/>
              </w:rPr>
              <w:t>]</w:t>
            </w:r>
            <w:r>
              <w:rPr>
                <w:rFonts w:ascii="Times New Roman" w:hAnsi="Times New Roman" w:cs="Times New Roman"/>
                <w:color w:val="2C7FCE"/>
              </w:rPr>
              <w:t xml:space="preserve"> </w:t>
            </w:r>
            <w:proofErr w:type="spellStart"/>
            <w:r w:rsidRPr="00560906">
              <w:rPr>
                <w:rFonts w:ascii="Times New Roman" w:hAnsi="Times New Roman" w:cs="Times New Roman"/>
              </w:rPr>
              <w:t>bit</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74C82867" w14:textId="77777777" w:rsidR="003A2B2E" w:rsidRPr="00CC375C" w:rsidRDefault="003A2B2E" w:rsidP="003A2B2E">
            <w:pPr>
              <w:pStyle w:val="Betarp"/>
              <w:jc w:val="center"/>
              <w:rPr>
                <w:rFonts w:ascii="Times New Roman" w:hAnsi="Times New Roman"/>
                <w:szCs w:val="24"/>
              </w:rPr>
            </w:pPr>
            <w:r w:rsidRPr="00CC375C">
              <w:rPr>
                <w:rFonts w:ascii="Times New Roman" w:eastAsia="Calibri" w:hAnsi="Times New Roman"/>
                <w:szCs w:val="24"/>
              </w:rPr>
              <w:t>...........................</w:t>
            </w:r>
          </w:p>
          <w:p w14:paraId="1FD7420B" w14:textId="3DC2EF3B" w:rsidR="003A2B2E" w:rsidRPr="00717525" w:rsidRDefault="003A2B2E" w:rsidP="003A2B2E">
            <w:pPr>
              <w:spacing w:after="0" w:line="240" w:lineRule="auto"/>
              <w:jc w:val="center"/>
              <w:rPr>
                <w:rFonts w:ascii="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3A2B2E" w:rsidRPr="007C1D0E" w14:paraId="2FDA3617" w14:textId="480BAAB8" w:rsidTr="00ED6ADF">
        <w:trPr>
          <w:trHeight w:val="275"/>
        </w:trPr>
        <w:tc>
          <w:tcPr>
            <w:tcW w:w="567" w:type="dxa"/>
            <w:vAlign w:val="center"/>
          </w:tcPr>
          <w:p w14:paraId="1EE17D5C" w14:textId="57ECDFF8" w:rsidR="003A2B2E" w:rsidRPr="00BA6D83" w:rsidRDefault="003A2B2E" w:rsidP="003A2B2E">
            <w:pPr>
              <w:spacing w:after="0" w:line="240" w:lineRule="auto"/>
              <w:rPr>
                <w:rFonts w:ascii="Times New Roman" w:eastAsia="Times New Roman" w:hAnsi="Times New Roman" w:cs="Times New Roman"/>
              </w:rPr>
            </w:pPr>
            <w:r>
              <w:rPr>
                <w:rFonts w:ascii="Times New Roman" w:eastAsia="Times New Roman" w:hAnsi="Times New Roman" w:cs="Times New Roman"/>
              </w:rPr>
              <w:t>8</w:t>
            </w:r>
            <w:r w:rsidRPr="00BA6D83">
              <w:rPr>
                <w:rFonts w:ascii="Times New Roman" w:eastAsia="Times New Roman" w:hAnsi="Times New Roman" w:cs="Times New Roman"/>
              </w:rPr>
              <w:t>.</w:t>
            </w:r>
          </w:p>
        </w:tc>
        <w:tc>
          <w:tcPr>
            <w:tcW w:w="3261" w:type="dxa"/>
            <w:tcBorders>
              <w:top w:val="single" w:sz="4" w:space="0" w:color="000000"/>
              <w:left w:val="single" w:sz="4" w:space="0" w:color="000000"/>
              <w:bottom w:val="single" w:sz="4" w:space="0" w:color="000000"/>
              <w:right w:val="single" w:sz="4" w:space="0" w:color="000000"/>
            </w:tcBorders>
          </w:tcPr>
          <w:p w14:paraId="4B92F09D" w14:textId="7FF1D592" w:rsidR="003A2B2E" w:rsidRPr="00BA6D83" w:rsidRDefault="003A2B2E" w:rsidP="003A2B2E">
            <w:pPr>
              <w:spacing w:after="0" w:line="240" w:lineRule="auto"/>
              <w:rPr>
                <w:rFonts w:ascii="Times New Roman" w:eastAsia="Times New Roman" w:hAnsi="Times New Roman" w:cs="Times New Roman"/>
              </w:rPr>
            </w:pPr>
            <w:r>
              <w:rPr>
                <w:rFonts w:ascii="Times New Roman" w:hAnsi="Times New Roman" w:cs="Times New Roman"/>
                <w:color w:val="222222"/>
              </w:rPr>
              <w:t>Svoris</w:t>
            </w:r>
          </w:p>
        </w:tc>
        <w:tc>
          <w:tcPr>
            <w:tcW w:w="3543" w:type="dxa"/>
            <w:tcBorders>
              <w:top w:val="single" w:sz="4" w:space="0" w:color="000000"/>
              <w:left w:val="single" w:sz="4" w:space="0" w:color="000000"/>
              <w:bottom w:val="single" w:sz="4" w:space="0" w:color="000000"/>
              <w:right w:val="single" w:sz="4" w:space="0" w:color="000000"/>
            </w:tcBorders>
          </w:tcPr>
          <w:p w14:paraId="5F2587BB" w14:textId="2513D1BA" w:rsidR="003A2B2E" w:rsidRPr="002A5C37" w:rsidRDefault="003A2B2E" w:rsidP="003A2B2E">
            <w:pPr>
              <w:spacing w:after="0" w:line="240" w:lineRule="auto"/>
              <w:jc w:val="center"/>
              <w:rPr>
                <w:rFonts w:ascii="Times New Roman" w:hAnsi="Times New Roman" w:cs="Times New Roman"/>
              </w:rPr>
            </w:pPr>
            <w:r w:rsidRPr="00560906">
              <w:rPr>
                <w:rFonts w:ascii="Times New Roman" w:hAnsi="Times New Roman" w:cs="Times New Roman"/>
              </w:rPr>
              <w:t>≤ 85</w:t>
            </w:r>
            <w:r w:rsidR="00EF095B">
              <w:rPr>
                <w:rFonts w:ascii="Times New Roman" w:hAnsi="Times New Roman" w:cs="Times New Roman"/>
              </w:rPr>
              <w:t xml:space="preserve"> </w:t>
            </w:r>
            <w:r w:rsidRPr="00560906">
              <w:rPr>
                <w:rFonts w:ascii="Times New Roman" w:hAnsi="Times New Roman" w:cs="Times New Roman"/>
              </w:rPr>
              <w:t>g</w:t>
            </w:r>
          </w:p>
        </w:tc>
        <w:tc>
          <w:tcPr>
            <w:tcW w:w="4678" w:type="dxa"/>
            <w:tcBorders>
              <w:top w:val="single" w:sz="4" w:space="0" w:color="000000"/>
              <w:left w:val="single" w:sz="4" w:space="0" w:color="000000"/>
              <w:bottom w:val="single" w:sz="4" w:space="0" w:color="000000"/>
              <w:right w:val="single" w:sz="4" w:space="0" w:color="000000"/>
            </w:tcBorders>
          </w:tcPr>
          <w:p w14:paraId="3DD502D3" w14:textId="280DE322" w:rsidR="003A2B2E" w:rsidRPr="00EF095B" w:rsidRDefault="00EF095B" w:rsidP="00EF095B">
            <w:pPr>
              <w:spacing w:after="0" w:line="240" w:lineRule="auto"/>
            </w:pPr>
            <w:r>
              <w:rPr>
                <w:rFonts w:ascii="Times New Roman" w:hAnsi="Times New Roman" w:cs="Times New Roman"/>
                <w:color w:val="222222"/>
              </w:rPr>
              <w:t>Svoris</w:t>
            </w:r>
            <w:r w:rsidR="003A2B2E">
              <w:rPr>
                <w:rFonts w:ascii="Times New Roman" w:hAnsi="Times New Roman" w:cs="Times New Roman"/>
              </w:rPr>
              <w:t>:</w:t>
            </w:r>
            <w:r>
              <w:rPr>
                <w:rFonts w:ascii="Times New Roman" w:hAnsi="Times New Roman" w:cs="Times New Roman"/>
              </w:rPr>
              <w:t xml:space="preserve"> </w:t>
            </w:r>
            <w:r w:rsidR="003A2B2E" w:rsidRPr="00537B66">
              <w:rPr>
                <w:rFonts w:ascii="Times New Roman" w:hAnsi="Times New Roman" w:cs="Times New Roman"/>
                <w:color w:val="2C7FCE"/>
              </w:rPr>
              <w:t xml:space="preserve">[nurodyti </w:t>
            </w:r>
            <w:r>
              <w:rPr>
                <w:rFonts w:ascii="Times New Roman" w:hAnsi="Times New Roman" w:cs="Times New Roman"/>
                <w:color w:val="2C7FCE"/>
              </w:rPr>
              <w:t>konkrečiai</w:t>
            </w:r>
            <w:r w:rsidR="003A2B2E" w:rsidRPr="00537B66">
              <w:rPr>
                <w:rFonts w:ascii="Times New Roman" w:hAnsi="Times New Roman" w:cs="Times New Roman"/>
                <w:color w:val="2C7FCE"/>
              </w:rPr>
              <w:t>]</w:t>
            </w:r>
            <w:r>
              <w:rPr>
                <w:rFonts w:ascii="Times New Roman" w:hAnsi="Times New Roman" w:cs="Times New Roman"/>
              </w:rPr>
              <w:t xml:space="preserve"> </w:t>
            </w:r>
            <w:r w:rsidRPr="00560906">
              <w:rPr>
                <w:rFonts w:ascii="Times New Roman" w:hAnsi="Times New Roman" w:cs="Times New Roman"/>
              </w:rPr>
              <w:t>g</w:t>
            </w:r>
          </w:p>
        </w:tc>
        <w:tc>
          <w:tcPr>
            <w:tcW w:w="2835" w:type="dxa"/>
            <w:tcBorders>
              <w:top w:val="single" w:sz="4" w:space="0" w:color="000000"/>
              <w:left w:val="single" w:sz="4" w:space="0" w:color="000000"/>
              <w:bottom w:val="single" w:sz="4" w:space="0" w:color="000000"/>
              <w:right w:val="single" w:sz="4" w:space="0" w:color="000000"/>
            </w:tcBorders>
          </w:tcPr>
          <w:p w14:paraId="338BC271" w14:textId="77777777" w:rsidR="003A2B2E" w:rsidRPr="00CC375C" w:rsidRDefault="003A2B2E" w:rsidP="003A2B2E">
            <w:pPr>
              <w:pStyle w:val="Betarp"/>
              <w:jc w:val="center"/>
              <w:rPr>
                <w:rFonts w:ascii="Times New Roman" w:hAnsi="Times New Roman"/>
                <w:szCs w:val="24"/>
              </w:rPr>
            </w:pPr>
            <w:r w:rsidRPr="00CC375C">
              <w:rPr>
                <w:rFonts w:ascii="Times New Roman" w:eastAsia="Calibri" w:hAnsi="Times New Roman"/>
                <w:szCs w:val="24"/>
              </w:rPr>
              <w:t>...........................</w:t>
            </w:r>
          </w:p>
          <w:p w14:paraId="02A13FB2" w14:textId="13AF42E5" w:rsidR="003A2B2E" w:rsidRPr="0065518B" w:rsidRDefault="003A2B2E" w:rsidP="003A2B2E">
            <w:pPr>
              <w:spacing w:after="0" w:line="240" w:lineRule="auto"/>
              <w:jc w:val="center"/>
              <w:rPr>
                <w:rFonts w:ascii="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EF095B" w:rsidRPr="007C1D0E" w14:paraId="724015C8" w14:textId="6AB4121F" w:rsidTr="00ED6ADF">
        <w:trPr>
          <w:trHeight w:val="259"/>
        </w:trPr>
        <w:tc>
          <w:tcPr>
            <w:tcW w:w="567" w:type="dxa"/>
            <w:vAlign w:val="center"/>
          </w:tcPr>
          <w:p w14:paraId="585B20ED" w14:textId="371D85F3" w:rsidR="00EF095B" w:rsidRPr="00BA6D83" w:rsidRDefault="00EF095B" w:rsidP="00EF095B">
            <w:pPr>
              <w:spacing w:after="0" w:line="240" w:lineRule="auto"/>
              <w:rPr>
                <w:rFonts w:ascii="Times New Roman" w:eastAsia="Times New Roman" w:hAnsi="Times New Roman" w:cs="Times New Roman"/>
              </w:rPr>
            </w:pPr>
            <w:r>
              <w:rPr>
                <w:rFonts w:ascii="Times New Roman" w:eastAsia="Times New Roman" w:hAnsi="Times New Roman" w:cs="Times New Roman"/>
              </w:rPr>
              <w:t>9</w:t>
            </w:r>
            <w:r w:rsidRPr="00BA6D83">
              <w:rPr>
                <w:rFonts w:ascii="Times New Roman" w:eastAsia="Times New Roman" w:hAnsi="Times New Roman" w:cs="Times New Roman"/>
              </w:rPr>
              <w:t>.</w:t>
            </w:r>
          </w:p>
        </w:tc>
        <w:tc>
          <w:tcPr>
            <w:tcW w:w="3261" w:type="dxa"/>
            <w:tcBorders>
              <w:top w:val="single" w:sz="4" w:space="0" w:color="000000"/>
              <w:left w:val="single" w:sz="4" w:space="0" w:color="000000"/>
              <w:bottom w:val="single" w:sz="4" w:space="0" w:color="000000"/>
              <w:right w:val="single" w:sz="4" w:space="0" w:color="000000"/>
            </w:tcBorders>
          </w:tcPr>
          <w:p w14:paraId="3B0B0B6D" w14:textId="0B7A769B" w:rsidR="00EF095B" w:rsidRPr="00BA6D83" w:rsidRDefault="00EF095B" w:rsidP="00EF095B">
            <w:pPr>
              <w:spacing w:after="0" w:line="240" w:lineRule="auto"/>
              <w:rPr>
                <w:rFonts w:ascii="Times New Roman" w:eastAsia="Times New Roman" w:hAnsi="Times New Roman" w:cs="Times New Roman"/>
              </w:rPr>
            </w:pPr>
            <w:r>
              <w:rPr>
                <w:rFonts w:ascii="Times New Roman" w:hAnsi="Times New Roman" w:cs="Times New Roman"/>
                <w:color w:val="222222"/>
              </w:rPr>
              <w:t>Išmatavimai</w:t>
            </w:r>
          </w:p>
        </w:tc>
        <w:tc>
          <w:tcPr>
            <w:tcW w:w="3543" w:type="dxa"/>
            <w:tcBorders>
              <w:top w:val="single" w:sz="4" w:space="0" w:color="000000"/>
              <w:left w:val="single" w:sz="4" w:space="0" w:color="000000"/>
              <w:bottom w:val="single" w:sz="4" w:space="0" w:color="000000"/>
              <w:right w:val="single" w:sz="4" w:space="0" w:color="000000"/>
            </w:tcBorders>
          </w:tcPr>
          <w:p w14:paraId="7424CCD5" w14:textId="113BA5A4" w:rsidR="00EF095B" w:rsidRPr="00560906" w:rsidRDefault="00EF095B" w:rsidP="00E2145B">
            <w:pPr>
              <w:spacing w:after="0" w:line="360" w:lineRule="auto"/>
              <w:jc w:val="center"/>
              <w:rPr>
                <w:rFonts w:ascii="Times New Roman" w:hAnsi="Times New Roman" w:cs="Times New Roman"/>
              </w:rPr>
            </w:pPr>
            <w:r w:rsidRPr="00560906">
              <w:rPr>
                <w:rFonts w:ascii="Times New Roman" w:hAnsi="Times New Roman" w:cs="Times New Roman"/>
              </w:rPr>
              <w:t>Ilgis ≤95 mm</w:t>
            </w:r>
          </w:p>
          <w:p w14:paraId="42D2EDE2" w14:textId="75EC2158" w:rsidR="00EF095B" w:rsidRPr="00560906" w:rsidRDefault="00EF095B" w:rsidP="00E2145B">
            <w:pPr>
              <w:spacing w:after="0" w:line="360" w:lineRule="auto"/>
              <w:jc w:val="center"/>
              <w:rPr>
                <w:rFonts w:ascii="Times New Roman" w:hAnsi="Times New Roman" w:cs="Times New Roman"/>
              </w:rPr>
            </w:pPr>
            <w:r w:rsidRPr="00560906">
              <w:rPr>
                <w:rFonts w:ascii="Times New Roman" w:hAnsi="Times New Roman" w:cs="Times New Roman"/>
              </w:rPr>
              <w:t>Plotis ≤ 60</w:t>
            </w:r>
            <w:r>
              <w:rPr>
                <w:rFonts w:ascii="Times New Roman" w:hAnsi="Times New Roman" w:cs="Times New Roman"/>
              </w:rPr>
              <w:t xml:space="preserve"> </w:t>
            </w:r>
            <w:r w:rsidRPr="00560906">
              <w:rPr>
                <w:rFonts w:ascii="Times New Roman" w:hAnsi="Times New Roman" w:cs="Times New Roman"/>
              </w:rPr>
              <w:t>mm</w:t>
            </w:r>
          </w:p>
          <w:p w14:paraId="31C21A95" w14:textId="647A4280" w:rsidR="00EF095B" w:rsidRPr="00BA6D83" w:rsidRDefault="00EF095B" w:rsidP="00E2145B">
            <w:pPr>
              <w:spacing w:after="0" w:line="360" w:lineRule="auto"/>
              <w:jc w:val="center"/>
              <w:rPr>
                <w:rFonts w:ascii="Times New Roman" w:eastAsia="Times New Roman" w:hAnsi="Times New Roman" w:cs="Times New Roman"/>
              </w:rPr>
            </w:pPr>
            <w:r w:rsidRPr="00560906">
              <w:rPr>
                <w:rFonts w:ascii="Times New Roman" w:hAnsi="Times New Roman" w:cs="Times New Roman"/>
              </w:rPr>
              <w:t>Aukštis ≤</w:t>
            </w:r>
            <w:r>
              <w:rPr>
                <w:rFonts w:ascii="Times New Roman" w:hAnsi="Times New Roman" w:cs="Times New Roman"/>
              </w:rPr>
              <w:t xml:space="preserve"> </w:t>
            </w:r>
            <w:r w:rsidRPr="00560906">
              <w:rPr>
                <w:rFonts w:ascii="Times New Roman" w:hAnsi="Times New Roman" w:cs="Times New Roman"/>
              </w:rPr>
              <w:t>20 mm</w:t>
            </w:r>
          </w:p>
        </w:tc>
        <w:tc>
          <w:tcPr>
            <w:tcW w:w="4678" w:type="dxa"/>
            <w:tcBorders>
              <w:top w:val="single" w:sz="4" w:space="0" w:color="000000"/>
              <w:left w:val="single" w:sz="4" w:space="0" w:color="000000"/>
              <w:bottom w:val="single" w:sz="4" w:space="0" w:color="000000"/>
              <w:right w:val="single" w:sz="4" w:space="0" w:color="000000"/>
            </w:tcBorders>
          </w:tcPr>
          <w:p w14:paraId="5DB0DBB8" w14:textId="0054EFA5" w:rsidR="00EF095B" w:rsidRDefault="00EF095B" w:rsidP="00EF095B">
            <w:pPr>
              <w:spacing w:after="0" w:line="360" w:lineRule="auto"/>
              <w:rPr>
                <w:rFonts w:ascii="Times New Roman" w:hAnsi="Times New Roman" w:cs="Times New Roman"/>
              </w:rPr>
            </w:pPr>
            <w:r>
              <w:rPr>
                <w:rFonts w:ascii="Times New Roman" w:hAnsi="Times New Roman" w:cs="Times New Roman"/>
                <w:color w:val="222222"/>
              </w:rPr>
              <w:t>Išmatavimai:</w:t>
            </w:r>
          </w:p>
          <w:p w14:paraId="6E42198E" w14:textId="51A9CF83" w:rsidR="00EF095B" w:rsidRPr="00560906" w:rsidRDefault="00EF095B" w:rsidP="00EF095B">
            <w:pPr>
              <w:spacing w:after="0" w:line="360" w:lineRule="auto"/>
              <w:rPr>
                <w:rFonts w:ascii="Times New Roman" w:hAnsi="Times New Roman" w:cs="Times New Roman"/>
              </w:rPr>
            </w:pPr>
            <w:r w:rsidRPr="00560906">
              <w:rPr>
                <w:rFonts w:ascii="Times New Roman" w:hAnsi="Times New Roman" w:cs="Times New Roman"/>
              </w:rPr>
              <w:t xml:space="preserve">Ilgis </w:t>
            </w:r>
            <w:r w:rsidRPr="00537B66">
              <w:rPr>
                <w:rFonts w:ascii="Times New Roman" w:hAnsi="Times New Roman" w:cs="Times New Roman"/>
                <w:color w:val="2C7FCE"/>
              </w:rPr>
              <w:t xml:space="preserve">[nurodyti </w:t>
            </w:r>
            <w:r>
              <w:rPr>
                <w:rFonts w:ascii="Times New Roman" w:hAnsi="Times New Roman" w:cs="Times New Roman"/>
                <w:color w:val="2C7FCE"/>
              </w:rPr>
              <w:t>konkrečiai</w:t>
            </w:r>
            <w:r w:rsidRPr="00537B66">
              <w:rPr>
                <w:rFonts w:ascii="Times New Roman" w:hAnsi="Times New Roman" w:cs="Times New Roman"/>
                <w:color w:val="2C7FCE"/>
              </w:rPr>
              <w:t>]</w:t>
            </w:r>
            <w:r>
              <w:rPr>
                <w:rFonts w:ascii="Times New Roman" w:hAnsi="Times New Roman" w:cs="Times New Roman"/>
              </w:rPr>
              <w:t xml:space="preserve"> </w:t>
            </w:r>
            <w:r w:rsidRPr="00560906">
              <w:rPr>
                <w:rFonts w:ascii="Times New Roman" w:hAnsi="Times New Roman" w:cs="Times New Roman"/>
              </w:rPr>
              <w:t xml:space="preserve"> mm  </w:t>
            </w:r>
          </w:p>
          <w:p w14:paraId="78DB536B" w14:textId="1CA469C5" w:rsidR="00EF095B" w:rsidRPr="00560906" w:rsidRDefault="00EF095B" w:rsidP="00EF095B">
            <w:pPr>
              <w:spacing w:after="0" w:line="360" w:lineRule="auto"/>
              <w:rPr>
                <w:rFonts w:ascii="Times New Roman" w:hAnsi="Times New Roman" w:cs="Times New Roman"/>
              </w:rPr>
            </w:pPr>
            <w:r w:rsidRPr="00560906">
              <w:rPr>
                <w:rFonts w:ascii="Times New Roman" w:hAnsi="Times New Roman" w:cs="Times New Roman"/>
              </w:rPr>
              <w:t xml:space="preserve">Plotis </w:t>
            </w:r>
            <w:r w:rsidRPr="00537B66">
              <w:rPr>
                <w:rFonts w:ascii="Times New Roman" w:hAnsi="Times New Roman" w:cs="Times New Roman"/>
                <w:color w:val="2C7FCE"/>
              </w:rPr>
              <w:t xml:space="preserve">[nurodyti </w:t>
            </w:r>
            <w:r>
              <w:rPr>
                <w:rFonts w:ascii="Times New Roman" w:hAnsi="Times New Roman" w:cs="Times New Roman"/>
                <w:color w:val="2C7FCE"/>
              </w:rPr>
              <w:t>konkrečiai</w:t>
            </w:r>
            <w:r w:rsidRPr="00537B66">
              <w:rPr>
                <w:rFonts w:ascii="Times New Roman" w:hAnsi="Times New Roman" w:cs="Times New Roman"/>
                <w:color w:val="2C7FCE"/>
              </w:rPr>
              <w:t>]</w:t>
            </w:r>
            <w:r>
              <w:rPr>
                <w:rFonts w:ascii="Times New Roman" w:hAnsi="Times New Roman" w:cs="Times New Roman"/>
              </w:rPr>
              <w:t xml:space="preserve"> </w:t>
            </w:r>
            <w:r w:rsidRPr="00560906">
              <w:rPr>
                <w:rFonts w:ascii="Times New Roman" w:hAnsi="Times New Roman" w:cs="Times New Roman"/>
              </w:rPr>
              <w:t>mm</w:t>
            </w:r>
          </w:p>
          <w:p w14:paraId="7E8292A1" w14:textId="40E52D52" w:rsidR="00EF095B" w:rsidRPr="00EF095B" w:rsidRDefault="00EF095B" w:rsidP="00EF095B">
            <w:pPr>
              <w:rPr>
                <w:rFonts w:ascii="Times New Roman" w:hAnsi="Times New Roman" w:cs="Times New Roman"/>
              </w:rPr>
            </w:pPr>
            <w:r w:rsidRPr="00560906">
              <w:rPr>
                <w:rFonts w:ascii="Times New Roman" w:hAnsi="Times New Roman" w:cs="Times New Roman"/>
              </w:rPr>
              <w:t>Aukštis</w:t>
            </w:r>
            <w:r w:rsidRPr="00537B66">
              <w:rPr>
                <w:rFonts w:ascii="Times New Roman" w:hAnsi="Times New Roman" w:cs="Times New Roman"/>
                <w:color w:val="2C7FCE"/>
              </w:rPr>
              <w:t xml:space="preserve">[nurodyti </w:t>
            </w:r>
            <w:r>
              <w:rPr>
                <w:rFonts w:ascii="Times New Roman" w:hAnsi="Times New Roman" w:cs="Times New Roman"/>
                <w:color w:val="2C7FCE"/>
              </w:rPr>
              <w:t>konkrečiai</w:t>
            </w:r>
            <w:r w:rsidRPr="00537B66">
              <w:rPr>
                <w:rFonts w:ascii="Times New Roman" w:hAnsi="Times New Roman" w:cs="Times New Roman"/>
                <w:color w:val="2C7FCE"/>
              </w:rPr>
              <w:t>]</w:t>
            </w:r>
            <w:r>
              <w:rPr>
                <w:rFonts w:ascii="Times New Roman" w:hAnsi="Times New Roman" w:cs="Times New Roman"/>
              </w:rPr>
              <w:t xml:space="preserve"> </w:t>
            </w:r>
            <w:r w:rsidRPr="00560906">
              <w:rPr>
                <w:rFonts w:ascii="Times New Roman" w:hAnsi="Times New Roman" w:cs="Times New Roman"/>
              </w:rPr>
              <w:t>mm</w:t>
            </w:r>
          </w:p>
        </w:tc>
        <w:tc>
          <w:tcPr>
            <w:tcW w:w="2835" w:type="dxa"/>
            <w:tcBorders>
              <w:top w:val="single" w:sz="4" w:space="0" w:color="000000"/>
              <w:left w:val="single" w:sz="4" w:space="0" w:color="000000"/>
              <w:bottom w:val="single" w:sz="4" w:space="0" w:color="000000"/>
              <w:right w:val="single" w:sz="4" w:space="0" w:color="000000"/>
            </w:tcBorders>
          </w:tcPr>
          <w:p w14:paraId="677B61F6" w14:textId="77777777" w:rsidR="00EF095B" w:rsidRPr="00CC375C" w:rsidRDefault="00EF095B" w:rsidP="00EF095B">
            <w:pPr>
              <w:pStyle w:val="Betarp"/>
              <w:jc w:val="center"/>
              <w:rPr>
                <w:rFonts w:ascii="Times New Roman" w:hAnsi="Times New Roman"/>
                <w:szCs w:val="24"/>
              </w:rPr>
            </w:pPr>
            <w:r w:rsidRPr="00CC375C">
              <w:rPr>
                <w:rFonts w:ascii="Times New Roman" w:eastAsia="Calibri" w:hAnsi="Times New Roman"/>
                <w:szCs w:val="24"/>
              </w:rPr>
              <w:t>...........................</w:t>
            </w:r>
          </w:p>
          <w:p w14:paraId="19282594" w14:textId="0369F975" w:rsidR="00EF095B" w:rsidRPr="00BA6D83" w:rsidRDefault="00EF095B" w:rsidP="00EF095B">
            <w:pPr>
              <w:spacing w:after="0" w:line="240" w:lineRule="auto"/>
              <w:jc w:val="center"/>
              <w:rPr>
                <w:rFonts w:ascii="Times New Roman" w:eastAsia="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EF095B" w:rsidRPr="007C1D0E" w14:paraId="587D6370" w14:textId="38C6C629" w:rsidTr="00ED6ADF">
        <w:trPr>
          <w:trHeight w:val="279"/>
        </w:trPr>
        <w:tc>
          <w:tcPr>
            <w:tcW w:w="567" w:type="dxa"/>
            <w:vAlign w:val="center"/>
          </w:tcPr>
          <w:p w14:paraId="02E0BB06" w14:textId="166528FB" w:rsidR="00EF095B" w:rsidRPr="00BA6D83" w:rsidRDefault="00EF095B" w:rsidP="00EF095B">
            <w:pPr>
              <w:spacing w:after="0" w:line="240" w:lineRule="auto"/>
              <w:rPr>
                <w:rFonts w:ascii="Times New Roman" w:eastAsia="Times New Roman" w:hAnsi="Times New Roman" w:cs="Times New Roman"/>
              </w:rPr>
            </w:pPr>
            <w:r w:rsidRPr="00BA6D83">
              <w:rPr>
                <w:rFonts w:ascii="Times New Roman" w:eastAsia="Times New Roman" w:hAnsi="Times New Roman" w:cs="Times New Roman"/>
              </w:rPr>
              <w:t>1</w:t>
            </w:r>
            <w:r>
              <w:rPr>
                <w:rFonts w:ascii="Times New Roman" w:eastAsia="Times New Roman" w:hAnsi="Times New Roman" w:cs="Times New Roman"/>
              </w:rPr>
              <w:t>0</w:t>
            </w:r>
            <w:r w:rsidRPr="00BA6D83">
              <w:rPr>
                <w:rFonts w:ascii="Times New Roman" w:eastAsia="Times New Roman" w:hAnsi="Times New Roman" w:cs="Times New Roman"/>
              </w:rPr>
              <w:t>.</w:t>
            </w:r>
          </w:p>
        </w:tc>
        <w:tc>
          <w:tcPr>
            <w:tcW w:w="3261" w:type="dxa"/>
            <w:tcBorders>
              <w:top w:val="single" w:sz="4" w:space="0" w:color="000000"/>
              <w:left w:val="single" w:sz="4" w:space="0" w:color="000000"/>
              <w:bottom w:val="single" w:sz="4" w:space="0" w:color="000000"/>
              <w:right w:val="single" w:sz="4" w:space="0" w:color="000000"/>
            </w:tcBorders>
          </w:tcPr>
          <w:p w14:paraId="02739553" w14:textId="6AF1A15D" w:rsidR="00EF095B" w:rsidRPr="00BA6D83" w:rsidRDefault="00EF095B" w:rsidP="00EF095B">
            <w:pPr>
              <w:spacing w:after="0" w:line="240" w:lineRule="auto"/>
              <w:rPr>
                <w:rFonts w:ascii="Times New Roman" w:eastAsia="Times New Roman" w:hAnsi="Times New Roman" w:cs="Times New Roman"/>
              </w:rPr>
            </w:pPr>
            <w:r>
              <w:rPr>
                <w:rFonts w:ascii="Times New Roman" w:hAnsi="Times New Roman" w:cs="Times New Roman"/>
              </w:rPr>
              <w:t>Maitinimas</w:t>
            </w:r>
          </w:p>
        </w:tc>
        <w:tc>
          <w:tcPr>
            <w:tcW w:w="3543" w:type="dxa"/>
            <w:tcBorders>
              <w:top w:val="single" w:sz="4" w:space="0" w:color="000000"/>
              <w:left w:val="single" w:sz="4" w:space="0" w:color="000000"/>
              <w:bottom w:val="single" w:sz="4" w:space="0" w:color="000000"/>
              <w:right w:val="single" w:sz="4" w:space="0" w:color="000000"/>
            </w:tcBorders>
          </w:tcPr>
          <w:p w14:paraId="273430DA" w14:textId="384E3B47" w:rsidR="00EF095B" w:rsidRPr="00BA6D83" w:rsidRDefault="00EF095B" w:rsidP="00EF095B">
            <w:pPr>
              <w:spacing w:after="0" w:line="240" w:lineRule="auto"/>
              <w:jc w:val="center"/>
              <w:rPr>
                <w:rFonts w:ascii="Times New Roman" w:eastAsia="Times New Roman" w:hAnsi="Times New Roman" w:cs="Times New Roman"/>
              </w:rPr>
            </w:pPr>
            <w:r w:rsidRPr="00560906">
              <w:rPr>
                <w:rFonts w:ascii="Times New Roman" w:hAnsi="Times New Roman" w:cs="Times New Roman"/>
              </w:rPr>
              <w:t>1x AAA LR03 baterijomis</w:t>
            </w:r>
          </w:p>
        </w:tc>
        <w:tc>
          <w:tcPr>
            <w:tcW w:w="4678" w:type="dxa"/>
            <w:tcBorders>
              <w:top w:val="single" w:sz="4" w:space="0" w:color="000000"/>
              <w:left w:val="single" w:sz="4" w:space="0" w:color="000000"/>
              <w:bottom w:val="single" w:sz="4" w:space="0" w:color="000000"/>
              <w:right w:val="single" w:sz="4" w:space="0" w:color="000000"/>
            </w:tcBorders>
          </w:tcPr>
          <w:p w14:paraId="1842DF4E" w14:textId="22A7F44A" w:rsidR="00EF095B" w:rsidRPr="00944B3F" w:rsidRDefault="006E5B52" w:rsidP="00EF095B">
            <w:pPr>
              <w:spacing w:after="0" w:line="240" w:lineRule="auto"/>
              <w:jc w:val="both"/>
              <w:rPr>
                <w:rFonts w:ascii="Times New Roman" w:eastAsia="Times New Roman" w:hAnsi="Times New Roman" w:cs="Times New Roman"/>
                <w:color w:val="0070C0"/>
              </w:rPr>
            </w:pPr>
            <w:r>
              <w:rPr>
                <w:rFonts w:ascii="Times New Roman" w:hAnsi="Times New Roman" w:cs="Times New Roman"/>
              </w:rPr>
              <w:t>Maitinimas</w:t>
            </w:r>
            <w:r w:rsidR="00EF095B">
              <w:rPr>
                <w:rFonts w:ascii="Times New Roman" w:hAnsi="Times New Roman" w:cs="Times New Roman"/>
              </w:rPr>
              <w:t xml:space="preserve">: </w:t>
            </w:r>
            <w:r w:rsidRPr="00560906">
              <w:rPr>
                <w:rFonts w:ascii="Times New Roman" w:hAnsi="Times New Roman" w:cs="Times New Roman"/>
              </w:rPr>
              <w:t>1x AAA LR03 baterijomis</w:t>
            </w:r>
            <w:r w:rsidRPr="007C1D0E">
              <w:rPr>
                <w:rFonts w:ascii="Times New Roman" w:eastAsia="Times New Roman" w:hAnsi="Times New Roman" w:cs="Times New Roman"/>
                <w:color w:val="0070C0"/>
              </w:rPr>
              <w:t xml:space="preserve"> </w:t>
            </w:r>
            <w:r w:rsidR="00EF095B" w:rsidRPr="007C1D0E">
              <w:rPr>
                <w:rFonts w:ascii="Times New Roman" w:eastAsia="Times New Roman" w:hAnsi="Times New Roman" w:cs="Times New Roman"/>
                <w:color w:val="0070C0"/>
              </w:rPr>
              <w:t>[nurodyti taip/ne]</w:t>
            </w:r>
          </w:p>
        </w:tc>
        <w:tc>
          <w:tcPr>
            <w:tcW w:w="2835" w:type="dxa"/>
            <w:tcBorders>
              <w:top w:val="single" w:sz="4" w:space="0" w:color="000000"/>
              <w:left w:val="single" w:sz="4" w:space="0" w:color="000000"/>
              <w:bottom w:val="single" w:sz="4" w:space="0" w:color="000000"/>
              <w:right w:val="single" w:sz="4" w:space="0" w:color="000000"/>
            </w:tcBorders>
          </w:tcPr>
          <w:p w14:paraId="3FB691F3" w14:textId="77777777" w:rsidR="00EF095B" w:rsidRPr="00CC375C" w:rsidRDefault="00EF095B" w:rsidP="00EF095B">
            <w:pPr>
              <w:pStyle w:val="Betarp"/>
              <w:jc w:val="center"/>
              <w:rPr>
                <w:rFonts w:ascii="Times New Roman" w:hAnsi="Times New Roman"/>
                <w:szCs w:val="24"/>
              </w:rPr>
            </w:pPr>
            <w:r w:rsidRPr="00CC375C">
              <w:rPr>
                <w:rFonts w:ascii="Times New Roman" w:eastAsia="Calibri" w:hAnsi="Times New Roman"/>
                <w:szCs w:val="24"/>
              </w:rPr>
              <w:t>...........................</w:t>
            </w:r>
          </w:p>
          <w:p w14:paraId="3CACE325" w14:textId="5A09E474" w:rsidR="00EF095B" w:rsidRPr="00BA6D83" w:rsidRDefault="00EF095B" w:rsidP="00EF095B">
            <w:pPr>
              <w:spacing w:after="0" w:line="240" w:lineRule="auto"/>
              <w:jc w:val="center"/>
              <w:rPr>
                <w:rFonts w:ascii="Times New Roman" w:eastAsia="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EF095B" w:rsidRPr="007C1D0E" w14:paraId="4F939535" w14:textId="674CA151" w:rsidTr="00ED6ADF">
        <w:trPr>
          <w:trHeight w:val="411"/>
        </w:trPr>
        <w:tc>
          <w:tcPr>
            <w:tcW w:w="567" w:type="dxa"/>
            <w:vAlign w:val="center"/>
          </w:tcPr>
          <w:p w14:paraId="43C1E037" w14:textId="12BCF77E" w:rsidR="00EF095B" w:rsidRPr="00BA6D83" w:rsidRDefault="00EF095B" w:rsidP="00EF095B">
            <w:pPr>
              <w:spacing w:after="0" w:line="240" w:lineRule="auto"/>
              <w:rPr>
                <w:rFonts w:ascii="Times New Roman" w:eastAsia="Times New Roman" w:hAnsi="Times New Roman" w:cs="Times New Roman"/>
              </w:rPr>
            </w:pPr>
            <w:r w:rsidRPr="00BA6D83">
              <w:rPr>
                <w:rFonts w:ascii="Times New Roman" w:eastAsia="Times New Roman" w:hAnsi="Times New Roman" w:cs="Times New Roman"/>
              </w:rPr>
              <w:t>1</w:t>
            </w:r>
            <w:r>
              <w:rPr>
                <w:rFonts w:ascii="Times New Roman" w:eastAsia="Times New Roman" w:hAnsi="Times New Roman" w:cs="Times New Roman"/>
              </w:rPr>
              <w:t>1</w:t>
            </w:r>
            <w:r w:rsidRPr="00BA6D83">
              <w:rPr>
                <w:rFonts w:ascii="Times New Roman" w:eastAsia="Times New Roman" w:hAnsi="Times New Roman" w:cs="Times New Roman"/>
              </w:rPr>
              <w:t>.</w:t>
            </w:r>
          </w:p>
        </w:tc>
        <w:tc>
          <w:tcPr>
            <w:tcW w:w="3261" w:type="dxa"/>
            <w:tcBorders>
              <w:top w:val="single" w:sz="4" w:space="0" w:color="000000"/>
              <w:left w:val="single" w:sz="4" w:space="0" w:color="000000"/>
              <w:bottom w:val="single" w:sz="4" w:space="0" w:color="000000"/>
              <w:right w:val="single" w:sz="4" w:space="0" w:color="000000"/>
            </w:tcBorders>
          </w:tcPr>
          <w:p w14:paraId="7FC378CA" w14:textId="6A49E2D9" w:rsidR="00EF095B" w:rsidRPr="00BA6D83" w:rsidRDefault="00EF095B" w:rsidP="00EF095B">
            <w:pPr>
              <w:spacing w:after="0" w:line="240" w:lineRule="auto"/>
              <w:rPr>
                <w:rFonts w:ascii="Times New Roman" w:eastAsia="Times New Roman" w:hAnsi="Times New Roman" w:cs="Times New Roman"/>
              </w:rPr>
            </w:pPr>
            <w:r>
              <w:rPr>
                <w:rFonts w:ascii="Times New Roman" w:hAnsi="Times New Roman" w:cs="Times New Roman"/>
              </w:rPr>
              <w:t xml:space="preserve">Veikimo trukmė nuo baterijų </w:t>
            </w:r>
          </w:p>
        </w:tc>
        <w:tc>
          <w:tcPr>
            <w:tcW w:w="3543" w:type="dxa"/>
            <w:tcBorders>
              <w:top w:val="single" w:sz="4" w:space="0" w:color="000000"/>
              <w:left w:val="single" w:sz="4" w:space="0" w:color="000000"/>
              <w:bottom w:val="single" w:sz="4" w:space="0" w:color="000000"/>
              <w:right w:val="single" w:sz="4" w:space="0" w:color="000000"/>
            </w:tcBorders>
          </w:tcPr>
          <w:p w14:paraId="08FDE349" w14:textId="2C44DD33" w:rsidR="00EF095B" w:rsidRPr="00BA6D83" w:rsidRDefault="00EF095B" w:rsidP="00EF095B">
            <w:pPr>
              <w:spacing w:after="0" w:line="240" w:lineRule="auto"/>
              <w:jc w:val="center"/>
              <w:rPr>
                <w:rFonts w:ascii="Times New Roman" w:eastAsia="Times New Roman" w:hAnsi="Times New Roman" w:cs="Times New Roman"/>
              </w:rPr>
            </w:pPr>
            <w:r w:rsidRPr="00560906">
              <w:rPr>
                <w:rFonts w:ascii="Times New Roman" w:hAnsi="Times New Roman" w:cs="Times New Roman"/>
              </w:rPr>
              <w:t>≥ 48 valandų</w:t>
            </w:r>
          </w:p>
        </w:tc>
        <w:tc>
          <w:tcPr>
            <w:tcW w:w="4678" w:type="dxa"/>
            <w:tcBorders>
              <w:top w:val="single" w:sz="4" w:space="0" w:color="000000"/>
              <w:left w:val="single" w:sz="4" w:space="0" w:color="000000"/>
              <w:bottom w:val="single" w:sz="4" w:space="0" w:color="000000"/>
              <w:right w:val="single" w:sz="4" w:space="0" w:color="000000"/>
            </w:tcBorders>
          </w:tcPr>
          <w:p w14:paraId="0F050B6A" w14:textId="23C39648" w:rsidR="00EF095B" w:rsidRPr="00BA6D83" w:rsidRDefault="006E5B52" w:rsidP="00EF095B">
            <w:pPr>
              <w:spacing w:after="0" w:line="240" w:lineRule="auto"/>
              <w:jc w:val="both"/>
              <w:rPr>
                <w:rFonts w:ascii="Times New Roman" w:eastAsia="Times New Roman" w:hAnsi="Times New Roman" w:cs="Times New Roman"/>
              </w:rPr>
            </w:pPr>
            <w:r>
              <w:rPr>
                <w:rFonts w:ascii="Times New Roman" w:hAnsi="Times New Roman" w:cs="Times New Roman"/>
              </w:rPr>
              <w:t>Veikimo trukmė nuo baterijų</w:t>
            </w:r>
            <w:r w:rsidR="00EF095B">
              <w:rPr>
                <w:rFonts w:ascii="Times New Roman" w:hAnsi="Times New Roman" w:cs="Times New Roman"/>
              </w:rPr>
              <w:t>:</w:t>
            </w:r>
            <w:r w:rsidR="00EF095B" w:rsidRPr="00BA6D83">
              <w:rPr>
                <w:rFonts w:ascii="Times New Roman" w:hAnsi="Times New Roman" w:cs="Times New Roman"/>
              </w:rPr>
              <w:t xml:space="preserve"> </w:t>
            </w:r>
            <w:r w:rsidR="00EF095B" w:rsidRPr="007C1D0E">
              <w:rPr>
                <w:rFonts w:ascii="Times New Roman" w:eastAsia="Times New Roman" w:hAnsi="Times New Roman" w:cs="Times New Roman"/>
                <w:color w:val="0070C0"/>
              </w:rPr>
              <w:t xml:space="preserve">[nurodyti </w:t>
            </w:r>
            <w:r>
              <w:rPr>
                <w:rFonts w:ascii="Times New Roman" w:eastAsia="Times New Roman" w:hAnsi="Times New Roman" w:cs="Times New Roman"/>
                <w:color w:val="0070C0"/>
              </w:rPr>
              <w:t>konkrečiai</w:t>
            </w:r>
            <w:r w:rsidR="00EF095B" w:rsidRPr="007C1D0E">
              <w:rPr>
                <w:rFonts w:ascii="Times New Roman" w:eastAsia="Times New Roman" w:hAnsi="Times New Roman" w:cs="Times New Roman"/>
                <w:color w:val="0070C0"/>
              </w:rPr>
              <w:t>]</w:t>
            </w:r>
            <w:r>
              <w:rPr>
                <w:rFonts w:ascii="Times New Roman" w:eastAsia="Times New Roman" w:hAnsi="Times New Roman" w:cs="Times New Roman"/>
                <w:color w:val="0070C0"/>
              </w:rPr>
              <w:t xml:space="preserve"> </w:t>
            </w:r>
            <w:r w:rsidRPr="006E5B52">
              <w:rPr>
                <w:rFonts w:ascii="Times New Roman" w:eastAsia="Times New Roman" w:hAnsi="Times New Roman" w:cs="Times New Roman"/>
                <w:color w:val="000000" w:themeColor="text1"/>
              </w:rPr>
              <w:t>val.</w:t>
            </w:r>
          </w:p>
        </w:tc>
        <w:tc>
          <w:tcPr>
            <w:tcW w:w="2835" w:type="dxa"/>
            <w:tcBorders>
              <w:top w:val="single" w:sz="4" w:space="0" w:color="000000"/>
              <w:left w:val="single" w:sz="4" w:space="0" w:color="000000"/>
              <w:bottom w:val="single" w:sz="4" w:space="0" w:color="000000"/>
              <w:right w:val="single" w:sz="4" w:space="0" w:color="000000"/>
            </w:tcBorders>
          </w:tcPr>
          <w:p w14:paraId="0910F03F" w14:textId="77777777" w:rsidR="00EF095B" w:rsidRPr="00CC375C" w:rsidRDefault="00EF095B" w:rsidP="00EF095B">
            <w:pPr>
              <w:pStyle w:val="Betarp"/>
              <w:jc w:val="center"/>
              <w:rPr>
                <w:rFonts w:ascii="Times New Roman" w:hAnsi="Times New Roman"/>
                <w:szCs w:val="24"/>
              </w:rPr>
            </w:pPr>
            <w:r w:rsidRPr="00CC375C">
              <w:rPr>
                <w:rFonts w:ascii="Times New Roman" w:eastAsia="Calibri" w:hAnsi="Times New Roman"/>
                <w:szCs w:val="24"/>
              </w:rPr>
              <w:t>...........................</w:t>
            </w:r>
          </w:p>
          <w:p w14:paraId="01D588F4" w14:textId="69DD4719" w:rsidR="00EF095B" w:rsidRPr="00BA6D83" w:rsidRDefault="00EF095B" w:rsidP="00EF095B">
            <w:pPr>
              <w:spacing w:after="0" w:line="240" w:lineRule="auto"/>
              <w:jc w:val="center"/>
              <w:rPr>
                <w:rFonts w:ascii="Times New Roman" w:eastAsia="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EF095B" w:rsidRPr="007C1D0E" w14:paraId="6AD47644" w14:textId="23573DAD" w:rsidTr="00ED6ADF">
        <w:trPr>
          <w:trHeight w:val="630"/>
        </w:trPr>
        <w:tc>
          <w:tcPr>
            <w:tcW w:w="567" w:type="dxa"/>
            <w:vAlign w:val="center"/>
          </w:tcPr>
          <w:p w14:paraId="3F92BD0A" w14:textId="2777B826" w:rsidR="00EF095B" w:rsidRPr="00BA6D83" w:rsidRDefault="00EF095B" w:rsidP="00EF095B">
            <w:pPr>
              <w:spacing w:after="0" w:line="240" w:lineRule="auto"/>
              <w:rPr>
                <w:rFonts w:ascii="Times New Roman" w:eastAsia="Times New Roman" w:hAnsi="Times New Roman" w:cs="Times New Roman"/>
              </w:rPr>
            </w:pPr>
            <w:r w:rsidRPr="00BA6D83">
              <w:rPr>
                <w:rFonts w:ascii="Times New Roman" w:eastAsia="Times New Roman" w:hAnsi="Times New Roman" w:cs="Times New Roman"/>
              </w:rPr>
              <w:t>1</w:t>
            </w:r>
            <w:r>
              <w:rPr>
                <w:rFonts w:ascii="Times New Roman" w:eastAsia="Times New Roman" w:hAnsi="Times New Roman" w:cs="Times New Roman"/>
              </w:rPr>
              <w:t>2</w:t>
            </w:r>
            <w:r w:rsidRPr="00BA6D83">
              <w:rPr>
                <w:rFonts w:ascii="Times New Roman" w:eastAsia="Times New Roman" w:hAnsi="Times New Roman" w:cs="Times New Roman"/>
              </w:rPr>
              <w:t>.</w:t>
            </w:r>
          </w:p>
        </w:tc>
        <w:tc>
          <w:tcPr>
            <w:tcW w:w="3261" w:type="dxa"/>
            <w:tcBorders>
              <w:top w:val="single" w:sz="4" w:space="0" w:color="000000"/>
              <w:left w:val="single" w:sz="4" w:space="0" w:color="000000"/>
              <w:bottom w:val="single" w:sz="4" w:space="0" w:color="000000"/>
              <w:right w:val="single" w:sz="4" w:space="0" w:color="000000"/>
            </w:tcBorders>
          </w:tcPr>
          <w:p w14:paraId="7B6AF31C" w14:textId="5A79CAB5" w:rsidR="00EF095B" w:rsidRPr="00BA6D83" w:rsidRDefault="00EF095B" w:rsidP="00EF095B">
            <w:pPr>
              <w:spacing w:after="0" w:line="240" w:lineRule="auto"/>
              <w:rPr>
                <w:rFonts w:ascii="Times New Roman" w:eastAsia="Times New Roman" w:hAnsi="Times New Roman" w:cs="Times New Roman"/>
              </w:rPr>
            </w:pPr>
            <w:r w:rsidRPr="00545D74">
              <w:rPr>
                <w:rFonts w:ascii="Times New Roman" w:hAnsi="Times New Roman" w:cs="Times New Roman"/>
              </w:rPr>
              <w:t>Duomenų nuskaitymo dažnis</w:t>
            </w:r>
          </w:p>
        </w:tc>
        <w:tc>
          <w:tcPr>
            <w:tcW w:w="3543" w:type="dxa"/>
            <w:tcBorders>
              <w:top w:val="single" w:sz="4" w:space="0" w:color="000000"/>
              <w:left w:val="single" w:sz="4" w:space="0" w:color="000000"/>
              <w:bottom w:val="single" w:sz="4" w:space="0" w:color="000000"/>
              <w:right w:val="single" w:sz="4" w:space="0" w:color="000000"/>
            </w:tcBorders>
          </w:tcPr>
          <w:p w14:paraId="50FD6824" w14:textId="75B3300D" w:rsidR="00EF095B" w:rsidRPr="00BA6D83" w:rsidRDefault="00EF095B" w:rsidP="00E2145B">
            <w:pPr>
              <w:spacing w:after="0" w:line="240" w:lineRule="auto"/>
              <w:jc w:val="center"/>
              <w:rPr>
                <w:rFonts w:ascii="Times New Roman" w:eastAsia="Times New Roman" w:hAnsi="Times New Roman" w:cs="Times New Roman"/>
              </w:rPr>
            </w:pPr>
            <w:r w:rsidRPr="00560906">
              <w:rPr>
                <w:rFonts w:ascii="Times New Roman" w:hAnsi="Times New Roman" w:cs="Times New Roman"/>
              </w:rPr>
              <w:t xml:space="preserve">200 </w:t>
            </w:r>
            <w:proofErr w:type="spellStart"/>
            <w:r w:rsidRPr="00560906">
              <w:rPr>
                <w:rFonts w:ascii="Times New Roman" w:hAnsi="Times New Roman" w:cs="Times New Roman"/>
              </w:rPr>
              <w:t>mėgin</w:t>
            </w:r>
            <w:proofErr w:type="spellEnd"/>
            <w:r w:rsidRPr="00560906">
              <w:rPr>
                <w:rFonts w:ascii="Times New Roman" w:hAnsi="Times New Roman" w:cs="Times New Roman"/>
              </w:rPr>
              <w:t>.</w:t>
            </w:r>
            <w:r w:rsidR="00E2145B">
              <w:rPr>
                <w:rFonts w:ascii="Times New Roman" w:hAnsi="Times New Roman" w:cs="Times New Roman"/>
              </w:rPr>
              <w:t xml:space="preserve"> </w:t>
            </w:r>
            <w:r w:rsidRPr="00560906">
              <w:rPr>
                <w:rFonts w:ascii="Times New Roman" w:hAnsi="Times New Roman" w:cs="Times New Roman"/>
              </w:rPr>
              <w:t>/</w:t>
            </w:r>
            <w:r w:rsidR="00E2145B">
              <w:rPr>
                <w:rFonts w:ascii="Times New Roman" w:hAnsi="Times New Roman" w:cs="Times New Roman"/>
              </w:rPr>
              <w:t xml:space="preserve"> </w:t>
            </w:r>
            <w:r w:rsidRPr="00560906">
              <w:rPr>
                <w:rFonts w:ascii="Times New Roman" w:hAnsi="Times New Roman" w:cs="Times New Roman"/>
              </w:rPr>
              <w:t>sek.</w:t>
            </w:r>
            <w:r w:rsidR="00E2145B">
              <w:rPr>
                <w:rFonts w:ascii="Times New Roman" w:hAnsi="Times New Roman" w:cs="Times New Roman"/>
              </w:rPr>
              <w:t xml:space="preserve"> </w:t>
            </w:r>
            <w:r w:rsidRPr="00560906">
              <w:rPr>
                <w:rFonts w:ascii="Times New Roman" w:hAnsi="Times New Roman" w:cs="Times New Roman"/>
              </w:rPr>
              <w:t>/</w:t>
            </w:r>
            <w:r w:rsidR="00E2145B">
              <w:rPr>
                <w:rFonts w:ascii="Times New Roman" w:hAnsi="Times New Roman" w:cs="Times New Roman"/>
              </w:rPr>
              <w:t xml:space="preserve"> </w:t>
            </w:r>
            <w:r w:rsidRPr="00560906">
              <w:rPr>
                <w:rFonts w:ascii="Times New Roman" w:hAnsi="Times New Roman" w:cs="Times New Roman"/>
              </w:rPr>
              <w:t>kanalui</w:t>
            </w:r>
          </w:p>
        </w:tc>
        <w:tc>
          <w:tcPr>
            <w:tcW w:w="4678" w:type="dxa"/>
            <w:tcBorders>
              <w:top w:val="single" w:sz="4" w:space="0" w:color="000000"/>
              <w:left w:val="single" w:sz="4" w:space="0" w:color="000000"/>
              <w:bottom w:val="single" w:sz="4" w:space="0" w:color="000000"/>
              <w:right w:val="single" w:sz="4" w:space="0" w:color="000000"/>
            </w:tcBorders>
          </w:tcPr>
          <w:p w14:paraId="2491075E" w14:textId="41DF0AB1" w:rsidR="00EF095B" w:rsidRPr="006E5B52" w:rsidRDefault="006E5B52" w:rsidP="00E2145B">
            <w:pPr>
              <w:spacing w:after="0" w:line="240" w:lineRule="auto"/>
              <w:jc w:val="both"/>
              <w:rPr>
                <w:rFonts w:ascii="Times New Roman" w:hAnsi="Times New Roman" w:cs="Times New Roman"/>
              </w:rPr>
            </w:pPr>
            <w:r w:rsidRPr="00545D74">
              <w:rPr>
                <w:rFonts w:ascii="Times New Roman" w:hAnsi="Times New Roman" w:cs="Times New Roman"/>
              </w:rPr>
              <w:t>Duomenų nuskaitymo dažnis</w:t>
            </w:r>
            <w:r w:rsidR="00EF095B" w:rsidRPr="00BA6D83">
              <w:rPr>
                <w:rFonts w:ascii="Times New Roman" w:hAnsi="Times New Roman" w:cs="Times New Roman"/>
              </w:rPr>
              <w:t>:</w:t>
            </w:r>
            <w:r w:rsidR="00E2145B">
              <w:rPr>
                <w:rFonts w:ascii="Times New Roman" w:hAnsi="Times New Roman" w:cs="Times New Roman"/>
              </w:rPr>
              <w:t xml:space="preserve"> </w:t>
            </w:r>
            <w:r w:rsidRPr="00560906">
              <w:rPr>
                <w:rFonts w:ascii="Times New Roman" w:hAnsi="Times New Roman" w:cs="Times New Roman"/>
              </w:rPr>
              <w:t xml:space="preserve">200 </w:t>
            </w:r>
            <w:proofErr w:type="spellStart"/>
            <w:r w:rsidRPr="00560906">
              <w:rPr>
                <w:rFonts w:ascii="Times New Roman" w:hAnsi="Times New Roman" w:cs="Times New Roman"/>
              </w:rPr>
              <w:t>mėgin</w:t>
            </w:r>
            <w:proofErr w:type="spellEnd"/>
            <w:r w:rsidRPr="00560906">
              <w:rPr>
                <w:rFonts w:ascii="Times New Roman" w:hAnsi="Times New Roman" w:cs="Times New Roman"/>
              </w:rPr>
              <w:t>.</w:t>
            </w:r>
            <w:r w:rsidR="00E2145B">
              <w:rPr>
                <w:rFonts w:ascii="Times New Roman" w:hAnsi="Times New Roman" w:cs="Times New Roman"/>
              </w:rPr>
              <w:t xml:space="preserve"> </w:t>
            </w:r>
            <w:r w:rsidRPr="00560906">
              <w:rPr>
                <w:rFonts w:ascii="Times New Roman" w:hAnsi="Times New Roman" w:cs="Times New Roman"/>
              </w:rPr>
              <w:t>/</w:t>
            </w:r>
            <w:r w:rsidR="00E2145B">
              <w:rPr>
                <w:rFonts w:ascii="Times New Roman" w:hAnsi="Times New Roman" w:cs="Times New Roman"/>
              </w:rPr>
              <w:t xml:space="preserve"> </w:t>
            </w:r>
            <w:r w:rsidRPr="00560906">
              <w:rPr>
                <w:rFonts w:ascii="Times New Roman" w:hAnsi="Times New Roman" w:cs="Times New Roman"/>
              </w:rPr>
              <w:t>sek.</w:t>
            </w:r>
            <w:r w:rsidR="00E2145B">
              <w:rPr>
                <w:rFonts w:ascii="Times New Roman" w:hAnsi="Times New Roman" w:cs="Times New Roman"/>
              </w:rPr>
              <w:t xml:space="preserve"> </w:t>
            </w:r>
            <w:r w:rsidRPr="00560906">
              <w:rPr>
                <w:rFonts w:ascii="Times New Roman" w:hAnsi="Times New Roman" w:cs="Times New Roman"/>
              </w:rPr>
              <w:t>/</w:t>
            </w:r>
            <w:r w:rsidR="00E2145B">
              <w:rPr>
                <w:rFonts w:ascii="Times New Roman" w:hAnsi="Times New Roman" w:cs="Times New Roman"/>
              </w:rPr>
              <w:t xml:space="preserve"> </w:t>
            </w:r>
            <w:r w:rsidRPr="00560906">
              <w:rPr>
                <w:rFonts w:ascii="Times New Roman" w:hAnsi="Times New Roman" w:cs="Times New Roman"/>
              </w:rPr>
              <w:t>kanalui</w:t>
            </w:r>
            <w:r w:rsidRPr="007C1D0E">
              <w:rPr>
                <w:rFonts w:ascii="Times New Roman" w:eastAsia="Times New Roman" w:hAnsi="Times New Roman" w:cs="Times New Roman"/>
                <w:color w:val="0070C0"/>
              </w:rPr>
              <w:t xml:space="preserve"> </w:t>
            </w:r>
            <w:r w:rsidR="00EF095B" w:rsidRPr="007C1D0E">
              <w:rPr>
                <w:rFonts w:ascii="Times New Roman" w:eastAsia="Times New Roman" w:hAnsi="Times New Roman" w:cs="Times New Roman"/>
                <w:color w:val="0070C0"/>
              </w:rPr>
              <w:t>[nurodyti taip/ne]</w:t>
            </w:r>
          </w:p>
        </w:tc>
        <w:tc>
          <w:tcPr>
            <w:tcW w:w="2835" w:type="dxa"/>
            <w:tcBorders>
              <w:top w:val="single" w:sz="4" w:space="0" w:color="000000"/>
              <w:left w:val="single" w:sz="4" w:space="0" w:color="000000"/>
              <w:bottom w:val="single" w:sz="4" w:space="0" w:color="000000"/>
              <w:right w:val="single" w:sz="4" w:space="0" w:color="000000"/>
            </w:tcBorders>
          </w:tcPr>
          <w:p w14:paraId="2C0BDF08" w14:textId="77777777" w:rsidR="00EF095B" w:rsidRPr="00CC375C" w:rsidRDefault="00EF095B" w:rsidP="00EF095B">
            <w:pPr>
              <w:pStyle w:val="Betarp"/>
              <w:jc w:val="center"/>
              <w:rPr>
                <w:rFonts w:ascii="Times New Roman" w:hAnsi="Times New Roman"/>
                <w:szCs w:val="24"/>
              </w:rPr>
            </w:pPr>
            <w:r w:rsidRPr="00CC375C">
              <w:rPr>
                <w:rFonts w:ascii="Times New Roman" w:eastAsia="Calibri" w:hAnsi="Times New Roman"/>
                <w:szCs w:val="24"/>
              </w:rPr>
              <w:t>...........................</w:t>
            </w:r>
          </w:p>
          <w:p w14:paraId="64E5D8D5" w14:textId="5E77F4B2" w:rsidR="00EF095B" w:rsidRPr="00BA6D83" w:rsidRDefault="00EF095B" w:rsidP="00EF095B">
            <w:pPr>
              <w:spacing w:after="0" w:line="240" w:lineRule="auto"/>
              <w:jc w:val="center"/>
              <w:rPr>
                <w:rFonts w:ascii="Times New Roman" w:eastAsia="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EF095B" w:rsidRPr="007C1D0E" w14:paraId="509E4C07" w14:textId="5210DC31" w:rsidTr="00ED6ADF">
        <w:trPr>
          <w:trHeight w:val="630"/>
        </w:trPr>
        <w:tc>
          <w:tcPr>
            <w:tcW w:w="567" w:type="dxa"/>
            <w:vAlign w:val="center"/>
          </w:tcPr>
          <w:p w14:paraId="4DB870B2" w14:textId="5595AE11" w:rsidR="00EF095B" w:rsidRPr="00BA6D83" w:rsidRDefault="00EF095B" w:rsidP="00EF095B">
            <w:pPr>
              <w:spacing w:after="0" w:line="240" w:lineRule="auto"/>
              <w:rPr>
                <w:rFonts w:ascii="Times New Roman" w:eastAsia="Times New Roman" w:hAnsi="Times New Roman" w:cs="Times New Roman"/>
              </w:rPr>
            </w:pPr>
            <w:r w:rsidRPr="00BA6D83">
              <w:rPr>
                <w:rFonts w:ascii="Times New Roman" w:eastAsia="Times New Roman" w:hAnsi="Times New Roman" w:cs="Times New Roman"/>
              </w:rPr>
              <w:t>1</w:t>
            </w:r>
            <w:r>
              <w:rPr>
                <w:rFonts w:ascii="Times New Roman" w:eastAsia="Times New Roman" w:hAnsi="Times New Roman" w:cs="Times New Roman"/>
              </w:rPr>
              <w:t>3</w:t>
            </w:r>
            <w:r w:rsidRPr="00BA6D83">
              <w:rPr>
                <w:rFonts w:ascii="Times New Roman" w:eastAsia="Times New Roman" w:hAnsi="Times New Roman" w:cs="Times New Roman"/>
              </w:rPr>
              <w:t>.</w:t>
            </w:r>
          </w:p>
        </w:tc>
        <w:tc>
          <w:tcPr>
            <w:tcW w:w="3261" w:type="dxa"/>
            <w:tcBorders>
              <w:top w:val="single" w:sz="4" w:space="0" w:color="000000"/>
              <w:left w:val="single" w:sz="4" w:space="0" w:color="000000"/>
              <w:bottom w:val="single" w:sz="4" w:space="0" w:color="000000"/>
              <w:right w:val="single" w:sz="4" w:space="0" w:color="000000"/>
            </w:tcBorders>
          </w:tcPr>
          <w:p w14:paraId="37C8396D" w14:textId="131E33D9" w:rsidR="00EF095B" w:rsidRPr="00BA6D83" w:rsidRDefault="00EF095B" w:rsidP="00EF095B">
            <w:pPr>
              <w:spacing w:after="0" w:line="240" w:lineRule="auto"/>
              <w:rPr>
                <w:rFonts w:ascii="Times New Roman" w:eastAsia="Times New Roman" w:hAnsi="Times New Roman" w:cs="Times New Roman"/>
              </w:rPr>
            </w:pPr>
            <w:r w:rsidRPr="00D65493">
              <w:rPr>
                <w:rFonts w:ascii="Times New Roman" w:hAnsi="Times New Roman" w:cs="Times New Roman"/>
              </w:rPr>
              <w:t>Jautrumas</w:t>
            </w:r>
          </w:p>
        </w:tc>
        <w:tc>
          <w:tcPr>
            <w:tcW w:w="3543" w:type="dxa"/>
            <w:tcBorders>
              <w:top w:val="single" w:sz="4" w:space="0" w:color="000000"/>
              <w:left w:val="single" w:sz="4" w:space="0" w:color="000000"/>
              <w:bottom w:val="single" w:sz="4" w:space="0" w:color="000000"/>
              <w:right w:val="single" w:sz="4" w:space="0" w:color="000000"/>
            </w:tcBorders>
          </w:tcPr>
          <w:p w14:paraId="174FDF7F" w14:textId="764761F3" w:rsidR="00EF095B" w:rsidRPr="00BA6D83" w:rsidRDefault="00EF095B" w:rsidP="00EF095B">
            <w:pPr>
              <w:spacing w:after="0" w:line="240" w:lineRule="auto"/>
              <w:jc w:val="center"/>
              <w:rPr>
                <w:rFonts w:ascii="Times New Roman" w:eastAsia="Times New Roman" w:hAnsi="Times New Roman" w:cs="Times New Roman"/>
              </w:rPr>
            </w:pPr>
            <w:r w:rsidRPr="00560906">
              <w:rPr>
                <w:rFonts w:ascii="Times New Roman" w:hAnsi="Times New Roman" w:cs="Times New Roman"/>
              </w:rPr>
              <w:t>≥ 0,15</w:t>
            </w:r>
            <w:r w:rsidR="00E2145B">
              <w:rPr>
                <w:rFonts w:ascii="Times New Roman" w:hAnsi="Times New Roman" w:cs="Times New Roman"/>
              </w:rPr>
              <w:t xml:space="preserve"> </w:t>
            </w:r>
            <w:proofErr w:type="spellStart"/>
            <w:r w:rsidRPr="00560906">
              <w:rPr>
                <w:rFonts w:ascii="Times New Roman" w:hAnsi="Times New Roman" w:cs="Times New Roman"/>
              </w:rPr>
              <w:t>uV</w:t>
            </w:r>
            <w:proofErr w:type="spellEnd"/>
            <w:r w:rsidRPr="00560906">
              <w:rPr>
                <w:rFonts w:ascii="Times New Roman" w:hAnsi="Times New Roman" w:cs="Times New Roman"/>
              </w:rPr>
              <w:t>/</w:t>
            </w:r>
            <w:proofErr w:type="spellStart"/>
            <w:r w:rsidRPr="00560906">
              <w:rPr>
                <w:rFonts w:ascii="Times New Roman" w:hAnsi="Times New Roman" w:cs="Times New Roman"/>
              </w:rPr>
              <w:t>bit</w:t>
            </w:r>
            <w:proofErr w:type="spellEnd"/>
          </w:p>
        </w:tc>
        <w:tc>
          <w:tcPr>
            <w:tcW w:w="4678" w:type="dxa"/>
            <w:tcBorders>
              <w:top w:val="single" w:sz="4" w:space="0" w:color="000000"/>
              <w:left w:val="single" w:sz="4" w:space="0" w:color="000000"/>
              <w:bottom w:val="single" w:sz="4" w:space="0" w:color="000000"/>
              <w:right w:val="single" w:sz="4" w:space="0" w:color="000000"/>
            </w:tcBorders>
          </w:tcPr>
          <w:p w14:paraId="6E3DB6E4" w14:textId="01AC9F56" w:rsidR="00EF095B" w:rsidRPr="00BA6D83" w:rsidRDefault="00C437BF" w:rsidP="00EF095B">
            <w:pPr>
              <w:spacing w:after="0" w:line="240" w:lineRule="auto"/>
              <w:jc w:val="both"/>
              <w:rPr>
                <w:rFonts w:ascii="Times New Roman" w:eastAsia="Times New Roman" w:hAnsi="Times New Roman" w:cs="Times New Roman"/>
              </w:rPr>
            </w:pPr>
            <w:r w:rsidRPr="00D65493">
              <w:rPr>
                <w:rFonts w:ascii="Times New Roman" w:hAnsi="Times New Roman" w:cs="Times New Roman"/>
              </w:rPr>
              <w:t>Jautrumas</w:t>
            </w:r>
            <w:r w:rsidR="00EF095B">
              <w:rPr>
                <w:rFonts w:ascii="Times New Roman" w:hAnsi="Times New Roman" w:cs="Times New Roman"/>
              </w:rPr>
              <w:t xml:space="preserve">: </w:t>
            </w:r>
            <w:r w:rsidR="00EF095B" w:rsidRPr="007C1D0E">
              <w:rPr>
                <w:rFonts w:ascii="Times New Roman" w:eastAsia="Times New Roman" w:hAnsi="Times New Roman" w:cs="Times New Roman"/>
                <w:color w:val="0070C0"/>
              </w:rPr>
              <w:t xml:space="preserve">[nurodyti </w:t>
            </w:r>
            <w:r>
              <w:rPr>
                <w:rFonts w:ascii="Times New Roman" w:eastAsia="Times New Roman" w:hAnsi="Times New Roman" w:cs="Times New Roman"/>
                <w:color w:val="0070C0"/>
              </w:rPr>
              <w:t>konkrečiai</w:t>
            </w:r>
            <w:r w:rsidR="00EF095B" w:rsidRPr="007C1D0E">
              <w:rPr>
                <w:rFonts w:ascii="Times New Roman" w:eastAsia="Times New Roman" w:hAnsi="Times New Roman" w:cs="Times New Roman"/>
                <w:color w:val="0070C0"/>
              </w:rPr>
              <w:t>]</w:t>
            </w:r>
            <w:r w:rsidRPr="00560906">
              <w:rPr>
                <w:rFonts w:ascii="Times New Roman" w:hAnsi="Times New Roman" w:cs="Times New Roman"/>
              </w:rPr>
              <w:t xml:space="preserve"> </w:t>
            </w:r>
            <w:proofErr w:type="spellStart"/>
            <w:r w:rsidRPr="00560906">
              <w:rPr>
                <w:rFonts w:ascii="Times New Roman" w:hAnsi="Times New Roman" w:cs="Times New Roman"/>
              </w:rPr>
              <w:t>uV</w:t>
            </w:r>
            <w:proofErr w:type="spellEnd"/>
            <w:r w:rsidRPr="00560906">
              <w:rPr>
                <w:rFonts w:ascii="Times New Roman" w:hAnsi="Times New Roman" w:cs="Times New Roman"/>
              </w:rPr>
              <w:t>/</w:t>
            </w:r>
            <w:proofErr w:type="spellStart"/>
            <w:r w:rsidRPr="00560906">
              <w:rPr>
                <w:rFonts w:ascii="Times New Roman" w:hAnsi="Times New Roman" w:cs="Times New Roman"/>
              </w:rPr>
              <w:t>bit</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6350C4C5" w14:textId="77777777" w:rsidR="00EF095B" w:rsidRPr="00CC375C" w:rsidRDefault="00EF095B" w:rsidP="00EF095B">
            <w:pPr>
              <w:pStyle w:val="Betarp"/>
              <w:jc w:val="center"/>
              <w:rPr>
                <w:rFonts w:ascii="Times New Roman" w:hAnsi="Times New Roman"/>
                <w:szCs w:val="24"/>
              </w:rPr>
            </w:pPr>
            <w:r w:rsidRPr="00CC375C">
              <w:rPr>
                <w:rFonts w:ascii="Times New Roman" w:eastAsia="Calibri" w:hAnsi="Times New Roman"/>
                <w:szCs w:val="24"/>
              </w:rPr>
              <w:t>...........................</w:t>
            </w:r>
          </w:p>
          <w:p w14:paraId="6BDC35D7" w14:textId="2C99AA09" w:rsidR="00EF095B" w:rsidRPr="00BA6D83" w:rsidRDefault="00EF095B" w:rsidP="00EF095B">
            <w:pPr>
              <w:spacing w:after="0" w:line="240" w:lineRule="auto"/>
              <w:jc w:val="center"/>
              <w:rPr>
                <w:rFonts w:ascii="Times New Roman" w:eastAsia="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EF095B" w:rsidRPr="007C1D0E" w14:paraId="22D083BD" w14:textId="301A013E" w:rsidTr="00ED6ADF">
        <w:trPr>
          <w:trHeight w:val="601"/>
        </w:trPr>
        <w:tc>
          <w:tcPr>
            <w:tcW w:w="567" w:type="dxa"/>
            <w:vAlign w:val="center"/>
          </w:tcPr>
          <w:p w14:paraId="1B36D020" w14:textId="673F2F63" w:rsidR="00EF095B" w:rsidRPr="00BA6D83" w:rsidRDefault="00EF095B" w:rsidP="00EF095B">
            <w:pPr>
              <w:spacing w:after="0" w:line="240" w:lineRule="auto"/>
              <w:rPr>
                <w:rFonts w:ascii="Times New Roman" w:eastAsia="Times New Roman" w:hAnsi="Times New Roman" w:cs="Times New Roman"/>
              </w:rPr>
            </w:pPr>
            <w:r w:rsidRPr="00BA6D83">
              <w:rPr>
                <w:rFonts w:ascii="Times New Roman" w:eastAsia="Times New Roman" w:hAnsi="Times New Roman" w:cs="Times New Roman"/>
              </w:rPr>
              <w:t>1</w:t>
            </w:r>
            <w:r>
              <w:rPr>
                <w:rFonts w:ascii="Times New Roman" w:eastAsia="Times New Roman" w:hAnsi="Times New Roman" w:cs="Times New Roman"/>
              </w:rPr>
              <w:t>4</w:t>
            </w:r>
            <w:r w:rsidRPr="00BA6D83">
              <w:rPr>
                <w:rFonts w:ascii="Times New Roman" w:eastAsia="Times New Roman" w:hAnsi="Times New Roman" w:cs="Times New Roman"/>
              </w:rPr>
              <w:t>.</w:t>
            </w:r>
          </w:p>
        </w:tc>
        <w:tc>
          <w:tcPr>
            <w:tcW w:w="3261" w:type="dxa"/>
            <w:tcBorders>
              <w:top w:val="single" w:sz="4" w:space="0" w:color="000000"/>
              <w:left w:val="single" w:sz="4" w:space="0" w:color="000000"/>
              <w:bottom w:val="single" w:sz="4" w:space="0" w:color="000000"/>
              <w:right w:val="single" w:sz="4" w:space="0" w:color="000000"/>
            </w:tcBorders>
          </w:tcPr>
          <w:p w14:paraId="20DB2582" w14:textId="0E245500" w:rsidR="00EF095B" w:rsidRPr="00BA6D83" w:rsidRDefault="00EF095B" w:rsidP="00EF095B">
            <w:pPr>
              <w:spacing w:after="0" w:line="240" w:lineRule="auto"/>
              <w:rPr>
                <w:rFonts w:ascii="Times New Roman" w:eastAsia="Times New Roman" w:hAnsi="Times New Roman" w:cs="Times New Roman"/>
              </w:rPr>
            </w:pPr>
            <w:r>
              <w:rPr>
                <w:rFonts w:ascii="Times New Roman" w:hAnsi="Times New Roman" w:cs="Times New Roman"/>
              </w:rPr>
              <w:t>B</w:t>
            </w:r>
            <w:r w:rsidRPr="00652073">
              <w:rPr>
                <w:rFonts w:ascii="Times New Roman" w:hAnsi="Times New Roman" w:cs="Times New Roman"/>
              </w:rPr>
              <w:t>endro režimo atmetimo koeficientas</w:t>
            </w:r>
            <w:r>
              <w:rPr>
                <w:rFonts w:ascii="Times New Roman" w:hAnsi="Times New Roman" w:cs="Times New Roman"/>
              </w:rPr>
              <w:t xml:space="preserve"> (CMRR)</w:t>
            </w:r>
          </w:p>
        </w:tc>
        <w:tc>
          <w:tcPr>
            <w:tcW w:w="3543" w:type="dxa"/>
            <w:tcBorders>
              <w:top w:val="single" w:sz="4" w:space="0" w:color="000000"/>
              <w:left w:val="single" w:sz="4" w:space="0" w:color="000000"/>
              <w:bottom w:val="single" w:sz="4" w:space="0" w:color="000000"/>
              <w:right w:val="single" w:sz="4" w:space="0" w:color="000000"/>
            </w:tcBorders>
          </w:tcPr>
          <w:p w14:paraId="123AA374" w14:textId="22DDA3FD" w:rsidR="00EF095B" w:rsidRPr="00BA6D83" w:rsidRDefault="00EF095B" w:rsidP="00EF095B">
            <w:pPr>
              <w:spacing w:after="0" w:line="240" w:lineRule="auto"/>
              <w:jc w:val="center"/>
              <w:rPr>
                <w:rFonts w:ascii="Times New Roman" w:eastAsia="Times New Roman" w:hAnsi="Times New Roman" w:cs="Times New Roman"/>
              </w:rPr>
            </w:pPr>
            <w:r w:rsidRPr="00560906">
              <w:rPr>
                <w:rFonts w:ascii="Times New Roman" w:hAnsi="Times New Roman" w:cs="Times New Roman"/>
              </w:rPr>
              <w:t>≥ 80dB</w:t>
            </w:r>
          </w:p>
        </w:tc>
        <w:tc>
          <w:tcPr>
            <w:tcW w:w="4678" w:type="dxa"/>
            <w:tcBorders>
              <w:top w:val="single" w:sz="4" w:space="0" w:color="000000"/>
              <w:left w:val="single" w:sz="4" w:space="0" w:color="000000"/>
              <w:bottom w:val="single" w:sz="4" w:space="0" w:color="000000"/>
              <w:right w:val="single" w:sz="4" w:space="0" w:color="000000"/>
            </w:tcBorders>
          </w:tcPr>
          <w:p w14:paraId="6E9D4798" w14:textId="6231E87D" w:rsidR="00EF095B" w:rsidRPr="006C0022" w:rsidRDefault="00C437BF" w:rsidP="00EF095B">
            <w:pPr>
              <w:spacing w:after="0" w:line="240" w:lineRule="auto"/>
              <w:jc w:val="both"/>
              <w:rPr>
                <w:rFonts w:ascii="Times New Roman" w:hAnsi="Times New Roman" w:cs="Times New Roman"/>
              </w:rPr>
            </w:pPr>
            <w:r>
              <w:rPr>
                <w:rFonts w:ascii="Times New Roman" w:hAnsi="Times New Roman" w:cs="Times New Roman"/>
              </w:rPr>
              <w:t>B</w:t>
            </w:r>
            <w:r w:rsidRPr="00652073">
              <w:rPr>
                <w:rFonts w:ascii="Times New Roman" w:hAnsi="Times New Roman" w:cs="Times New Roman"/>
              </w:rPr>
              <w:t>endro režimo atmetimo koeficientas</w:t>
            </w:r>
            <w:r>
              <w:rPr>
                <w:rFonts w:ascii="Times New Roman" w:hAnsi="Times New Roman" w:cs="Times New Roman"/>
              </w:rPr>
              <w:t xml:space="preserve"> (CMRR)</w:t>
            </w:r>
            <w:r w:rsidR="00EF095B">
              <w:rPr>
                <w:rFonts w:ascii="Times New Roman" w:hAnsi="Times New Roman" w:cs="Times New Roman"/>
              </w:rPr>
              <w:t xml:space="preserve">: </w:t>
            </w:r>
            <w:r w:rsidR="00EF095B" w:rsidRPr="007C1D0E">
              <w:rPr>
                <w:rFonts w:ascii="Times New Roman" w:eastAsia="Times New Roman" w:hAnsi="Times New Roman" w:cs="Times New Roman"/>
                <w:color w:val="0070C0"/>
              </w:rPr>
              <w:t xml:space="preserve">[nurodyti </w:t>
            </w:r>
            <w:r>
              <w:rPr>
                <w:rFonts w:ascii="Times New Roman" w:eastAsia="Times New Roman" w:hAnsi="Times New Roman" w:cs="Times New Roman"/>
                <w:color w:val="0070C0"/>
              </w:rPr>
              <w:t>konkrečiai</w:t>
            </w:r>
            <w:r w:rsidR="00EF095B" w:rsidRPr="007C1D0E">
              <w:rPr>
                <w:rFonts w:ascii="Times New Roman" w:eastAsia="Times New Roman" w:hAnsi="Times New Roman" w:cs="Times New Roman"/>
                <w:color w:val="0070C0"/>
              </w:rPr>
              <w:t>]</w:t>
            </w:r>
            <w:r w:rsidRPr="00560906">
              <w:rPr>
                <w:rFonts w:ascii="Times New Roman" w:hAnsi="Times New Roman" w:cs="Times New Roman"/>
              </w:rPr>
              <w:t xml:space="preserve"> </w:t>
            </w:r>
            <w:proofErr w:type="spellStart"/>
            <w:r w:rsidRPr="00560906">
              <w:rPr>
                <w:rFonts w:ascii="Times New Roman" w:hAnsi="Times New Roman" w:cs="Times New Roman"/>
              </w:rPr>
              <w:t>dB</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1A596AC8" w14:textId="77777777" w:rsidR="00EF095B" w:rsidRPr="00CC375C" w:rsidRDefault="00EF095B" w:rsidP="00EF095B">
            <w:pPr>
              <w:pStyle w:val="Betarp"/>
              <w:jc w:val="center"/>
              <w:rPr>
                <w:rFonts w:ascii="Times New Roman" w:hAnsi="Times New Roman"/>
                <w:szCs w:val="24"/>
              </w:rPr>
            </w:pPr>
            <w:r w:rsidRPr="00CC375C">
              <w:rPr>
                <w:rFonts w:ascii="Times New Roman" w:eastAsia="Calibri" w:hAnsi="Times New Roman"/>
                <w:szCs w:val="24"/>
              </w:rPr>
              <w:t>...........................</w:t>
            </w:r>
          </w:p>
          <w:p w14:paraId="70AE839C" w14:textId="73624B47" w:rsidR="00EF095B" w:rsidRPr="00BA6D83" w:rsidRDefault="00EF095B" w:rsidP="00EF095B">
            <w:pPr>
              <w:spacing w:after="0" w:line="240" w:lineRule="auto"/>
              <w:jc w:val="center"/>
              <w:rPr>
                <w:rFonts w:ascii="Times New Roman" w:eastAsia="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EF095B" w:rsidRPr="007C1D0E" w14:paraId="44CB9C25" w14:textId="77777777" w:rsidTr="00ED6ADF">
        <w:trPr>
          <w:trHeight w:val="601"/>
        </w:trPr>
        <w:tc>
          <w:tcPr>
            <w:tcW w:w="567" w:type="dxa"/>
            <w:vAlign w:val="center"/>
          </w:tcPr>
          <w:p w14:paraId="623C7E4D" w14:textId="7B7C6F2A" w:rsidR="00EF095B" w:rsidRPr="00BA6D83" w:rsidRDefault="00EF095B" w:rsidP="00EF095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15.</w:t>
            </w:r>
          </w:p>
        </w:tc>
        <w:tc>
          <w:tcPr>
            <w:tcW w:w="3261" w:type="dxa"/>
            <w:tcBorders>
              <w:top w:val="single" w:sz="4" w:space="0" w:color="000000"/>
              <w:left w:val="single" w:sz="4" w:space="0" w:color="000000"/>
              <w:bottom w:val="single" w:sz="4" w:space="0" w:color="000000"/>
              <w:right w:val="single" w:sz="4" w:space="0" w:color="000000"/>
            </w:tcBorders>
          </w:tcPr>
          <w:p w14:paraId="45C637C0" w14:textId="53B20194" w:rsidR="00EF095B" w:rsidRPr="0083522C" w:rsidRDefault="00EF095B" w:rsidP="00EF095B">
            <w:pPr>
              <w:spacing w:after="0" w:line="240" w:lineRule="auto"/>
              <w:rPr>
                <w:rFonts w:ascii="Times New Roman" w:eastAsia="Times New Roman" w:hAnsi="Times New Roman" w:cs="Times New Roman"/>
                <w:lang w:val="lt-LT"/>
              </w:rPr>
            </w:pPr>
            <w:r w:rsidRPr="0083522C">
              <w:rPr>
                <w:rFonts w:ascii="Times New Roman" w:hAnsi="Times New Roman" w:cs="Times New Roman"/>
              </w:rPr>
              <w:t>Suderinamas su LUMED EUROHOLTER programine įranga</w:t>
            </w:r>
            <w:r w:rsidR="000A794A" w:rsidRPr="0083522C">
              <w:rPr>
                <w:rFonts w:ascii="Times New Roman" w:hAnsi="Times New Roman" w:cs="Times New Roman"/>
              </w:rPr>
              <w:t xml:space="preserve"> </w:t>
            </w:r>
            <w:r w:rsidR="000A794A" w:rsidRPr="0083522C">
              <w:rPr>
                <w:rFonts w:ascii="Times New Roman" w:hAnsi="Times New Roman" w:cs="Times New Roman"/>
                <w:i/>
                <w:iCs/>
              </w:rPr>
              <w:t>arba</w:t>
            </w:r>
            <w:r w:rsidR="003E3F58" w:rsidRPr="0083522C">
              <w:rPr>
                <w:rFonts w:ascii="Times New Roman" w:hAnsi="Times New Roman" w:cs="Times New Roman"/>
              </w:rPr>
              <w:t xml:space="preserve"> komplekte</w:t>
            </w:r>
            <w:r w:rsidR="000A794A" w:rsidRPr="0083522C">
              <w:rPr>
                <w:rFonts w:ascii="Times New Roman" w:hAnsi="Times New Roman" w:cs="Times New Roman"/>
              </w:rPr>
              <w:t xml:space="preserve"> </w:t>
            </w:r>
            <w:r w:rsidR="000147F6" w:rsidRPr="0083522C">
              <w:rPr>
                <w:rFonts w:ascii="Times New Roman" w:hAnsi="Times New Roman" w:cs="Times New Roman"/>
              </w:rPr>
              <w:t>EKG analizės programinė įranga</w:t>
            </w:r>
          </w:p>
        </w:tc>
        <w:tc>
          <w:tcPr>
            <w:tcW w:w="3543" w:type="dxa"/>
            <w:tcBorders>
              <w:top w:val="single" w:sz="4" w:space="0" w:color="000000"/>
              <w:left w:val="single" w:sz="4" w:space="0" w:color="000000"/>
              <w:bottom w:val="single" w:sz="4" w:space="0" w:color="000000"/>
              <w:right w:val="single" w:sz="4" w:space="0" w:color="000000"/>
            </w:tcBorders>
          </w:tcPr>
          <w:p w14:paraId="60558A2E" w14:textId="2061D208" w:rsidR="00EF095B" w:rsidRPr="0083522C" w:rsidRDefault="00EF095B" w:rsidP="00586878">
            <w:pPr>
              <w:spacing w:after="0" w:line="240" w:lineRule="auto"/>
              <w:jc w:val="center"/>
              <w:rPr>
                <w:rFonts w:ascii="Times New Roman" w:eastAsia="Times New Roman" w:hAnsi="Times New Roman" w:cs="Times New Roman"/>
              </w:rPr>
            </w:pPr>
            <w:r w:rsidRPr="0083522C">
              <w:rPr>
                <w:rFonts w:ascii="Times New Roman" w:hAnsi="Times New Roman" w:cs="Times New Roman"/>
              </w:rPr>
              <w:t>Būtina</w:t>
            </w:r>
          </w:p>
        </w:tc>
        <w:tc>
          <w:tcPr>
            <w:tcW w:w="4678" w:type="dxa"/>
            <w:tcBorders>
              <w:top w:val="single" w:sz="4" w:space="0" w:color="000000"/>
              <w:left w:val="single" w:sz="4" w:space="0" w:color="000000"/>
              <w:bottom w:val="single" w:sz="4" w:space="0" w:color="000000"/>
              <w:right w:val="single" w:sz="4" w:space="0" w:color="000000"/>
            </w:tcBorders>
          </w:tcPr>
          <w:p w14:paraId="5116D8B0" w14:textId="096E8B76" w:rsidR="00EF095B" w:rsidRPr="0083522C" w:rsidRDefault="00C437BF" w:rsidP="00EF095B">
            <w:pPr>
              <w:spacing w:after="0" w:line="240" w:lineRule="auto"/>
              <w:jc w:val="both"/>
              <w:rPr>
                <w:rFonts w:ascii="Times New Roman" w:eastAsia="Times New Roman" w:hAnsi="Times New Roman" w:cs="Times New Roman"/>
                <w:color w:val="0070C0"/>
              </w:rPr>
            </w:pPr>
            <w:r w:rsidRPr="0083522C">
              <w:rPr>
                <w:rFonts w:ascii="Times New Roman" w:hAnsi="Times New Roman" w:cs="Times New Roman"/>
              </w:rPr>
              <w:t>Suderinamas su LUMED EUROHOLTER programine įranga</w:t>
            </w:r>
            <w:r w:rsidRPr="0083522C">
              <w:rPr>
                <w:rFonts w:ascii="Times New Roman" w:eastAsia="Times New Roman" w:hAnsi="Times New Roman" w:cs="Times New Roman"/>
                <w:color w:val="0070C0"/>
              </w:rPr>
              <w:t xml:space="preserve"> </w:t>
            </w:r>
            <w:r w:rsidR="00EF095B" w:rsidRPr="0083522C">
              <w:rPr>
                <w:rFonts w:ascii="Times New Roman" w:eastAsia="Times New Roman" w:hAnsi="Times New Roman" w:cs="Times New Roman"/>
                <w:color w:val="0070C0"/>
              </w:rPr>
              <w:t>[nurodyti taip/ne]</w:t>
            </w:r>
          </w:p>
          <w:p w14:paraId="01F27401" w14:textId="09049EB9" w:rsidR="005B4B01" w:rsidRPr="0083522C" w:rsidRDefault="003D23B1" w:rsidP="00EF095B">
            <w:pPr>
              <w:spacing w:after="0" w:line="240" w:lineRule="auto"/>
              <w:jc w:val="both"/>
              <w:rPr>
                <w:rFonts w:ascii="Times New Roman" w:eastAsia="Times New Roman" w:hAnsi="Times New Roman" w:cs="Times New Roman"/>
                <w:i/>
                <w:iCs/>
              </w:rPr>
            </w:pPr>
            <w:r w:rsidRPr="0083522C">
              <w:rPr>
                <w:rFonts w:ascii="Times New Roman" w:eastAsia="Times New Roman" w:hAnsi="Times New Roman" w:cs="Times New Roman"/>
                <w:i/>
                <w:iCs/>
              </w:rPr>
              <w:t>a</w:t>
            </w:r>
            <w:r w:rsidR="005B4B01" w:rsidRPr="0083522C">
              <w:rPr>
                <w:rFonts w:ascii="Times New Roman" w:eastAsia="Times New Roman" w:hAnsi="Times New Roman" w:cs="Times New Roman"/>
                <w:i/>
                <w:iCs/>
              </w:rPr>
              <w:t>rba</w:t>
            </w:r>
          </w:p>
          <w:p w14:paraId="4CA2E0D9" w14:textId="6966CD82" w:rsidR="00EF095B" w:rsidRPr="0083522C" w:rsidRDefault="003E3F58" w:rsidP="00EF095B">
            <w:pPr>
              <w:spacing w:after="0" w:line="240" w:lineRule="auto"/>
              <w:jc w:val="both"/>
              <w:rPr>
                <w:rFonts w:ascii="Times New Roman" w:hAnsi="Times New Roman" w:cs="Times New Roman"/>
                <w:color w:val="EE0000"/>
              </w:rPr>
            </w:pPr>
            <w:r w:rsidRPr="0083522C">
              <w:rPr>
                <w:rFonts w:ascii="Times New Roman" w:eastAsia="Times New Roman" w:hAnsi="Times New Roman" w:cs="Times New Roman"/>
              </w:rPr>
              <w:t xml:space="preserve">Komplekte </w:t>
            </w:r>
            <w:r w:rsidR="003D23B1" w:rsidRPr="0083522C">
              <w:rPr>
                <w:rFonts w:ascii="Times New Roman" w:eastAsia="Times New Roman" w:hAnsi="Times New Roman" w:cs="Times New Roman"/>
              </w:rPr>
              <w:t xml:space="preserve">EKG analizės programinė įranga </w:t>
            </w:r>
            <w:r w:rsidR="003D23B1" w:rsidRPr="0083522C">
              <w:rPr>
                <w:rFonts w:ascii="Times New Roman" w:eastAsia="Times New Roman" w:hAnsi="Times New Roman" w:cs="Times New Roman"/>
                <w:color w:val="0070C0"/>
              </w:rPr>
              <w:t>[nurodyti konkrečiai]</w:t>
            </w:r>
          </w:p>
        </w:tc>
        <w:tc>
          <w:tcPr>
            <w:tcW w:w="2835" w:type="dxa"/>
            <w:tcBorders>
              <w:top w:val="single" w:sz="4" w:space="0" w:color="000000"/>
              <w:left w:val="single" w:sz="4" w:space="0" w:color="000000"/>
              <w:bottom w:val="single" w:sz="4" w:space="0" w:color="000000"/>
              <w:right w:val="single" w:sz="4" w:space="0" w:color="000000"/>
            </w:tcBorders>
          </w:tcPr>
          <w:p w14:paraId="1F0140FC" w14:textId="77777777" w:rsidR="00EF095B" w:rsidRPr="00CC375C" w:rsidRDefault="00EF095B" w:rsidP="00EF095B">
            <w:pPr>
              <w:pStyle w:val="Betarp"/>
              <w:jc w:val="center"/>
              <w:rPr>
                <w:rFonts w:ascii="Times New Roman" w:hAnsi="Times New Roman"/>
                <w:szCs w:val="24"/>
              </w:rPr>
            </w:pPr>
            <w:r w:rsidRPr="00CC375C">
              <w:rPr>
                <w:rFonts w:ascii="Times New Roman" w:eastAsia="Calibri" w:hAnsi="Times New Roman"/>
                <w:szCs w:val="24"/>
              </w:rPr>
              <w:t>...........................</w:t>
            </w:r>
          </w:p>
          <w:p w14:paraId="1F98D261" w14:textId="0E26D66C" w:rsidR="00EF095B" w:rsidRPr="00CC375C" w:rsidRDefault="00EF095B" w:rsidP="00EF095B">
            <w:pPr>
              <w:pStyle w:val="Betarp"/>
              <w:jc w:val="center"/>
              <w:rPr>
                <w:rFonts w:ascii="Times New Roman" w:eastAsia="Calibri" w:hAnsi="Times New Roman"/>
                <w:szCs w:val="24"/>
              </w:rPr>
            </w:pPr>
            <w:r w:rsidRPr="00CC375C">
              <w:rPr>
                <w:rFonts w:ascii="Times New Roman" w:hAnsi="Times New Roman"/>
                <w:color w:val="4472C4"/>
                <w:szCs w:val="24"/>
                <w:vertAlign w:val="subscript"/>
              </w:rPr>
              <w:t>(</w:t>
            </w:r>
            <w:r w:rsidRPr="00CC375C">
              <w:rPr>
                <w:rFonts w:ascii="Times New Roman" w:hAnsi="Times New Roman"/>
                <w:i/>
                <w:color w:val="0070C0"/>
                <w:szCs w:val="24"/>
                <w:vertAlign w:val="subscript"/>
              </w:rPr>
              <w:t>įrašyti</w:t>
            </w:r>
            <w:r w:rsidRPr="00CC375C">
              <w:rPr>
                <w:rFonts w:ascii="Times New Roman" w:hAnsi="Times New Roman"/>
                <w:color w:val="0070C0"/>
                <w:szCs w:val="24"/>
                <w:vertAlign w:val="subscript"/>
              </w:rPr>
              <w:t>)</w:t>
            </w:r>
          </w:p>
        </w:tc>
      </w:tr>
      <w:tr w:rsidR="00EF095B" w:rsidRPr="007C1D0E" w14:paraId="7F73E562" w14:textId="77777777" w:rsidTr="00E56992">
        <w:trPr>
          <w:trHeight w:val="601"/>
        </w:trPr>
        <w:tc>
          <w:tcPr>
            <w:tcW w:w="567" w:type="dxa"/>
            <w:vAlign w:val="center"/>
          </w:tcPr>
          <w:p w14:paraId="7B787512" w14:textId="136C6C3D" w:rsidR="00EF095B" w:rsidRPr="00BA6D83" w:rsidRDefault="00EF095B" w:rsidP="00EF095B">
            <w:pPr>
              <w:spacing w:after="0" w:line="240" w:lineRule="auto"/>
              <w:rPr>
                <w:rFonts w:ascii="Times New Roman" w:eastAsia="Times New Roman" w:hAnsi="Times New Roman" w:cs="Times New Roman"/>
              </w:rPr>
            </w:pPr>
            <w:r>
              <w:rPr>
                <w:rFonts w:ascii="Times New Roman" w:eastAsia="Times New Roman" w:hAnsi="Times New Roman" w:cs="Times New Roman"/>
              </w:rPr>
              <w:t>16.</w:t>
            </w:r>
          </w:p>
        </w:tc>
        <w:tc>
          <w:tcPr>
            <w:tcW w:w="3261" w:type="dxa"/>
            <w:tcBorders>
              <w:top w:val="single" w:sz="4" w:space="0" w:color="000000"/>
              <w:left w:val="single" w:sz="4" w:space="0" w:color="000000"/>
              <w:bottom w:val="single" w:sz="4" w:space="0" w:color="000000"/>
              <w:right w:val="single" w:sz="4" w:space="0" w:color="000000"/>
            </w:tcBorders>
            <w:vAlign w:val="center"/>
          </w:tcPr>
          <w:p w14:paraId="573025A7" w14:textId="63C34BF4" w:rsidR="00EF095B" w:rsidRPr="00BA6D83" w:rsidRDefault="00EF095B" w:rsidP="00EF095B">
            <w:pPr>
              <w:spacing w:after="0" w:line="240" w:lineRule="auto"/>
              <w:rPr>
                <w:rFonts w:ascii="Times New Roman" w:eastAsia="Times New Roman" w:hAnsi="Times New Roman" w:cs="Times New Roman"/>
              </w:rPr>
            </w:pPr>
            <w:r w:rsidRPr="00ED29AD">
              <w:rPr>
                <w:rFonts w:ascii="Times New Roman" w:hAnsi="Times New Roman" w:cs="Times New Roman"/>
              </w:rPr>
              <w:t>Sąsajos</w:t>
            </w:r>
          </w:p>
        </w:tc>
        <w:tc>
          <w:tcPr>
            <w:tcW w:w="3543" w:type="dxa"/>
            <w:tcBorders>
              <w:top w:val="single" w:sz="4" w:space="0" w:color="000000"/>
              <w:left w:val="single" w:sz="4" w:space="0" w:color="000000"/>
              <w:bottom w:val="single" w:sz="4" w:space="0" w:color="000000"/>
              <w:right w:val="single" w:sz="4" w:space="0" w:color="000000"/>
            </w:tcBorders>
            <w:vAlign w:val="center"/>
          </w:tcPr>
          <w:p w14:paraId="6D216A15" w14:textId="21E0C20D" w:rsidR="00EF095B" w:rsidRPr="00BA6D83" w:rsidRDefault="00EF095B" w:rsidP="00586878">
            <w:pPr>
              <w:spacing w:after="0" w:line="240" w:lineRule="auto"/>
              <w:jc w:val="center"/>
              <w:rPr>
                <w:rFonts w:ascii="Times New Roman" w:eastAsia="Times New Roman" w:hAnsi="Times New Roman" w:cs="Times New Roman"/>
              </w:rPr>
            </w:pPr>
            <w:r w:rsidRPr="00560906">
              <w:rPr>
                <w:rFonts w:ascii="Times New Roman" w:hAnsi="Times New Roman" w:cs="Times New Roman"/>
              </w:rPr>
              <w:t>USB laikmena ir SD kortelė</w:t>
            </w:r>
          </w:p>
        </w:tc>
        <w:tc>
          <w:tcPr>
            <w:tcW w:w="4678" w:type="dxa"/>
            <w:tcBorders>
              <w:top w:val="single" w:sz="4" w:space="0" w:color="000000"/>
              <w:left w:val="single" w:sz="4" w:space="0" w:color="000000"/>
              <w:bottom w:val="single" w:sz="4" w:space="0" w:color="000000"/>
              <w:right w:val="single" w:sz="4" w:space="0" w:color="000000"/>
            </w:tcBorders>
            <w:vAlign w:val="center"/>
          </w:tcPr>
          <w:p w14:paraId="35EF8F7B" w14:textId="79A1EC86" w:rsidR="00EF095B" w:rsidRPr="00BA6D83" w:rsidRDefault="00C437BF" w:rsidP="00EF095B">
            <w:pPr>
              <w:spacing w:after="0" w:line="240" w:lineRule="auto"/>
              <w:jc w:val="both"/>
              <w:rPr>
                <w:rFonts w:ascii="Times New Roman" w:hAnsi="Times New Roman" w:cs="Times New Roman"/>
              </w:rPr>
            </w:pPr>
            <w:r w:rsidRPr="00ED29AD">
              <w:rPr>
                <w:rFonts w:ascii="Times New Roman" w:hAnsi="Times New Roman" w:cs="Times New Roman"/>
              </w:rPr>
              <w:t>Sąsajos</w:t>
            </w:r>
            <w:r w:rsidR="00EF095B">
              <w:rPr>
                <w:rFonts w:ascii="Times New Roman" w:hAnsi="Times New Roman" w:cs="Times New Roman"/>
              </w:rPr>
              <w:t>:</w:t>
            </w:r>
            <w:r w:rsidRPr="00560906">
              <w:rPr>
                <w:rFonts w:ascii="Times New Roman" w:hAnsi="Times New Roman" w:cs="Times New Roman"/>
              </w:rPr>
              <w:t xml:space="preserve"> USB laikmena ir SD kortelė</w:t>
            </w:r>
            <w:r w:rsidR="00EF095B" w:rsidRPr="00ED29AD">
              <w:rPr>
                <w:rFonts w:ascii="Times New Roman" w:hAnsi="Times New Roman" w:cs="Times New Roman"/>
              </w:rPr>
              <w:t xml:space="preserve"> </w:t>
            </w:r>
            <w:r w:rsidR="00EF095B" w:rsidRPr="007C1D0E">
              <w:rPr>
                <w:rFonts w:ascii="Times New Roman" w:eastAsia="Times New Roman" w:hAnsi="Times New Roman" w:cs="Times New Roman"/>
                <w:color w:val="0070C0"/>
              </w:rPr>
              <w:t>[nurodyti taip/ne]</w:t>
            </w:r>
          </w:p>
        </w:tc>
        <w:tc>
          <w:tcPr>
            <w:tcW w:w="2835" w:type="dxa"/>
            <w:tcBorders>
              <w:top w:val="single" w:sz="4" w:space="0" w:color="000000"/>
              <w:left w:val="single" w:sz="4" w:space="0" w:color="000000"/>
              <w:bottom w:val="single" w:sz="4" w:space="0" w:color="000000"/>
              <w:right w:val="single" w:sz="4" w:space="0" w:color="000000"/>
            </w:tcBorders>
          </w:tcPr>
          <w:p w14:paraId="0E93BB36" w14:textId="77777777" w:rsidR="00EF095B" w:rsidRPr="00CC375C" w:rsidRDefault="00EF095B" w:rsidP="00EF095B">
            <w:pPr>
              <w:pStyle w:val="Betarp"/>
              <w:jc w:val="center"/>
              <w:rPr>
                <w:rFonts w:ascii="Times New Roman" w:hAnsi="Times New Roman"/>
                <w:szCs w:val="24"/>
              </w:rPr>
            </w:pPr>
            <w:r w:rsidRPr="00CC375C">
              <w:rPr>
                <w:rFonts w:ascii="Times New Roman" w:eastAsia="Calibri" w:hAnsi="Times New Roman"/>
                <w:szCs w:val="24"/>
              </w:rPr>
              <w:t>...........................</w:t>
            </w:r>
          </w:p>
          <w:p w14:paraId="4260323B" w14:textId="5481C7A7" w:rsidR="00EF095B" w:rsidRPr="00CC375C" w:rsidRDefault="00EF095B" w:rsidP="00EF095B">
            <w:pPr>
              <w:pStyle w:val="Betarp"/>
              <w:jc w:val="center"/>
              <w:rPr>
                <w:rFonts w:ascii="Times New Roman" w:eastAsia="Calibri" w:hAnsi="Times New Roman"/>
                <w:szCs w:val="24"/>
              </w:rPr>
            </w:pPr>
            <w:r w:rsidRPr="00CC375C">
              <w:rPr>
                <w:rFonts w:ascii="Times New Roman" w:hAnsi="Times New Roman"/>
                <w:color w:val="4472C4"/>
                <w:szCs w:val="24"/>
                <w:vertAlign w:val="subscript"/>
              </w:rPr>
              <w:t>(</w:t>
            </w:r>
            <w:r w:rsidRPr="00CC375C">
              <w:rPr>
                <w:rFonts w:ascii="Times New Roman" w:hAnsi="Times New Roman"/>
                <w:i/>
                <w:color w:val="0070C0"/>
                <w:szCs w:val="24"/>
                <w:vertAlign w:val="subscript"/>
              </w:rPr>
              <w:t>įrašyti</w:t>
            </w:r>
            <w:r w:rsidRPr="00CC375C">
              <w:rPr>
                <w:rFonts w:ascii="Times New Roman" w:hAnsi="Times New Roman"/>
                <w:color w:val="0070C0"/>
                <w:szCs w:val="24"/>
                <w:vertAlign w:val="subscript"/>
              </w:rPr>
              <w:t>)</w:t>
            </w:r>
          </w:p>
        </w:tc>
      </w:tr>
      <w:tr w:rsidR="00EF095B" w:rsidRPr="007C1D0E" w14:paraId="23293D62" w14:textId="77777777" w:rsidTr="00ED6ADF">
        <w:trPr>
          <w:trHeight w:val="601"/>
        </w:trPr>
        <w:tc>
          <w:tcPr>
            <w:tcW w:w="567" w:type="dxa"/>
            <w:vAlign w:val="center"/>
          </w:tcPr>
          <w:p w14:paraId="0B3A03A4" w14:textId="375AC576" w:rsidR="00EF095B" w:rsidRPr="00BA6D83" w:rsidRDefault="00EF095B" w:rsidP="00EF095B">
            <w:pPr>
              <w:spacing w:after="0" w:line="240" w:lineRule="auto"/>
              <w:rPr>
                <w:rFonts w:ascii="Times New Roman" w:eastAsia="Times New Roman" w:hAnsi="Times New Roman" w:cs="Times New Roman"/>
              </w:rPr>
            </w:pPr>
            <w:r>
              <w:rPr>
                <w:rFonts w:ascii="Times New Roman" w:eastAsia="Times New Roman" w:hAnsi="Times New Roman" w:cs="Times New Roman"/>
              </w:rPr>
              <w:t>17.</w:t>
            </w:r>
          </w:p>
        </w:tc>
        <w:tc>
          <w:tcPr>
            <w:tcW w:w="3261" w:type="dxa"/>
            <w:tcBorders>
              <w:top w:val="single" w:sz="4" w:space="0" w:color="000000"/>
              <w:left w:val="single" w:sz="4" w:space="0" w:color="000000"/>
              <w:bottom w:val="single" w:sz="4" w:space="0" w:color="000000"/>
              <w:right w:val="single" w:sz="4" w:space="0" w:color="000000"/>
            </w:tcBorders>
          </w:tcPr>
          <w:p w14:paraId="4BAA7295" w14:textId="4D241B95" w:rsidR="00EF095B" w:rsidRPr="00BA6D83" w:rsidRDefault="00EF095B" w:rsidP="00EF095B">
            <w:pPr>
              <w:spacing w:after="0" w:line="240" w:lineRule="auto"/>
              <w:rPr>
                <w:rFonts w:ascii="Times New Roman" w:eastAsia="Times New Roman" w:hAnsi="Times New Roman" w:cs="Times New Roman"/>
              </w:rPr>
            </w:pPr>
            <w:r>
              <w:rPr>
                <w:rFonts w:ascii="Times New Roman" w:hAnsi="Times New Roman" w:cs="Times New Roman"/>
              </w:rPr>
              <w:t>Prietaiso gamyba</w:t>
            </w:r>
          </w:p>
        </w:tc>
        <w:tc>
          <w:tcPr>
            <w:tcW w:w="3543" w:type="dxa"/>
            <w:tcBorders>
              <w:top w:val="single" w:sz="4" w:space="0" w:color="000000"/>
              <w:left w:val="single" w:sz="4" w:space="0" w:color="000000"/>
              <w:bottom w:val="single" w:sz="4" w:space="0" w:color="000000"/>
              <w:right w:val="single" w:sz="4" w:space="0" w:color="000000"/>
            </w:tcBorders>
          </w:tcPr>
          <w:p w14:paraId="7D430821" w14:textId="5DB9EC54" w:rsidR="00EF095B" w:rsidRPr="001D587F" w:rsidRDefault="001D587F" w:rsidP="001D587F">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1. </w:t>
            </w:r>
            <w:r w:rsidR="00EF095B" w:rsidRPr="001D587F">
              <w:rPr>
                <w:rFonts w:ascii="Times New Roman" w:hAnsi="Times New Roman" w:cs="Times New Roman"/>
              </w:rPr>
              <w:t>Prietaisas turi būti naujas, nenaudotas.</w:t>
            </w:r>
          </w:p>
          <w:p w14:paraId="64FAAD52" w14:textId="72C09654" w:rsidR="00EF095B" w:rsidRPr="00BA6D83" w:rsidRDefault="001D587F" w:rsidP="00EF095B">
            <w:pPr>
              <w:spacing w:after="0" w:line="240" w:lineRule="auto"/>
              <w:rPr>
                <w:rFonts w:ascii="Times New Roman" w:eastAsia="Times New Roman" w:hAnsi="Times New Roman" w:cs="Times New Roman"/>
              </w:rPr>
            </w:pPr>
            <w:r>
              <w:rPr>
                <w:rFonts w:ascii="Times New Roman" w:hAnsi="Times New Roman" w:cs="Times New Roman"/>
              </w:rPr>
              <w:t xml:space="preserve">2. </w:t>
            </w:r>
            <w:r w:rsidR="00EF095B" w:rsidRPr="00560906">
              <w:rPr>
                <w:rFonts w:ascii="Times New Roman" w:hAnsi="Times New Roman" w:cs="Times New Roman"/>
              </w:rPr>
              <w:t>Pagaminimo metai - ne anksčiau 2024 m.</w:t>
            </w:r>
          </w:p>
        </w:tc>
        <w:tc>
          <w:tcPr>
            <w:tcW w:w="4678" w:type="dxa"/>
            <w:tcBorders>
              <w:top w:val="single" w:sz="4" w:space="0" w:color="000000"/>
              <w:left w:val="single" w:sz="4" w:space="0" w:color="000000"/>
              <w:bottom w:val="single" w:sz="4" w:space="0" w:color="000000"/>
              <w:right w:val="single" w:sz="4" w:space="0" w:color="000000"/>
            </w:tcBorders>
            <w:vAlign w:val="center"/>
          </w:tcPr>
          <w:p w14:paraId="79E1CFB8" w14:textId="4E6ED812" w:rsidR="00F36A46" w:rsidRDefault="00F36A46" w:rsidP="00F36A46">
            <w:pPr>
              <w:spacing w:after="0" w:line="240" w:lineRule="auto"/>
              <w:jc w:val="both"/>
              <w:rPr>
                <w:rFonts w:ascii="Times New Roman" w:hAnsi="Times New Roman" w:cs="Times New Roman"/>
              </w:rPr>
            </w:pPr>
            <w:r>
              <w:rPr>
                <w:rFonts w:ascii="Times New Roman" w:hAnsi="Times New Roman" w:cs="Times New Roman"/>
              </w:rPr>
              <w:t>Prietaiso gamyba:</w:t>
            </w:r>
          </w:p>
          <w:p w14:paraId="66EAB782" w14:textId="08B82FEC" w:rsidR="00F36A46" w:rsidRDefault="00F36A46" w:rsidP="00F36A46">
            <w:pPr>
              <w:spacing w:after="0" w:line="240" w:lineRule="auto"/>
              <w:jc w:val="both"/>
              <w:rPr>
                <w:rFonts w:ascii="Times New Roman" w:hAnsi="Times New Roman" w:cs="Times New Roman"/>
              </w:rPr>
            </w:pPr>
            <w:r>
              <w:rPr>
                <w:rFonts w:ascii="Times New Roman" w:hAnsi="Times New Roman" w:cs="Times New Roman"/>
              </w:rPr>
              <w:t xml:space="preserve">1. </w:t>
            </w:r>
            <w:r w:rsidR="00586878">
              <w:rPr>
                <w:rFonts w:ascii="Times New Roman" w:hAnsi="Times New Roman" w:cs="Times New Roman"/>
              </w:rPr>
              <w:t>Prietaisas n</w:t>
            </w:r>
            <w:r>
              <w:rPr>
                <w:rFonts w:ascii="Times New Roman" w:hAnsi="Times New Roman" w:cs="Times New Roman"/>
              </w:rPr>
              <w:t>auja</w:t>
            </w:r>
            <w:r w:rsidR="00586878">
              <w:rPr>
                <w:rFonts w:ascii="Times New Roman" w:hAnsi="Times New Roman" w:cs="Times New Roman"/>
              </w:rPr>
              <w:t xml:space="preserve">s, </w:t>
            </w:r>
            <w:r>
              <w:rPr>
                <w:rFonts w:ascii="Times New Roman" w:hAnsi="Times New Roman" w:cs="Times New Roman"/>
              </w:rPr>
              <w:t>nenaudota</w:t>
            </w:r>
            <w:r w:rsidR="00586878">
              <w:rPr>
                <w:rFonts w:ascii="Times New Roman" w:hAnsi="Times New Roman" w:cs="Times New Roman"/>
              </w:rPr>
              <w:t>s</w:t>
            </w:r>
            <w:r>
              <w:rPr>
                <w:rFonts w:ascii="Times New Roman" w:hAnsi="Times New Roman" w:cs="Times New Roman"/>
              </w:rPr>
              <w:t xml:space="preserve">: </w:t>
            </w:r>
            <w:r w:rsidRPr="007C1D0E">
              <w:rPr>
                <w:rFonts w:ascii="Times New Roman" w:eastAsia="Times New Roman" w:hAnsi="Times New Roman" w:cs="Times New Roman"/>
                <w:color w:val="0070C0"/>
              </w:rPr>
              <w:t>[nurodyti taip/ne]</w:t>
            </w:r>
          </w:p>
          <w:p w14:paraId="7FD811E7" w14:textId="1D1313F4" w:rsidR="00EF095B" w:rsidRPr="00BA6D83" w:rsidRDefault="00F36A46" w:rsidP="00F36A46">
            <w:pPr>
              <w:spacing w:after="0" w:line="240" w:lineRule="auto"/>
              <w:jc w:val="both"/>
              <w:rPr>
                <w:rFonts w:ascii="Times New Roman" w:hAnsi="Times New Roman" w:cs="Times New Roman"/>
              </w:rPr>
            </w:pPr>
            <w:r>
              <w:rPr>
                <w:rFonts w:ascii="Times New Roman" w:hAnsi="Times New Roman" w:cs="Times New Roman"/>
              </w:rPr>
              <w:t>2. Pagaminta</w:t>
            </w:r>
            <w:r w:rsidR="00586878">
              <w:rPr>
                <w:rFonts w:ascii="Times New Roman" w:hAnsi="Times New Roman" w:cs="Times New Roman"/>
              </w:rPr>
              <w:t>s</w:t>
            </w:r>
            <w:r>
              <w:rPr>
                <w:rFonts w:ascii="Times New Roman" w:hAnsi="Times New Roman" w:cs="Times New Roman"/>
              </w:rPr>
              <w:t xml:space="preserve">: </w:t>
            </w:r>
            <w:r w:rsidRPr="007C1D0E">
              <w:rPr>
                <w:rFonts w:ascii="Times New Roman" w:hAnsi="Times New Roman" w:cs="Times New Roman"/>
                <w:color w:val="2C7FCE"/>
              </w:rPr>
              <w:t>[nurodyti konkrečiai]</w:t>
            </w:r>
            <w:r>
              <w:rPr>
                <w:rFonts w:ascii="Times New Roman" w:hAnsi="Times New Roman" w:cs="Times New Roman"/>
                <w:color w:val="2C7FCE"/>
              </w:rPr>
              <w:t xml:space="preserve"> </w:t>
            </w:r>
            <w:r w:rsidRPr="00681C3D">
              <w:rPr>
                <w:rFonts w:ascii="Times New Roman" w:hAnsi="Times New Roman" w:cs="Times New Roman"/>
                <w:color w:val="000000" w:themeColor="text1"/>
              </w:rPr>
              <w:t>m.</w:t>
            </w:r>
          </w:p>
        </w:tc>
        <w:tc>
          <w:tcPr>
            <w:tcW w:w="2835" w:type="dxa"/>
            <w:tcBorders>
              <w:top w:val="single" w:sz="4" w:space="0" w:color="000000"/>
              <w:left w:val="single" w:sz="4" w:space="0" w:color="000000"/>
              <w:bottom w:val="single" w:sz="4" w:space="0" w:color="000000"/>
              <w:right w:val="single" w:sz="4" w:space="0" w:color="000000"/>
            </w:tcBorders>
          </w:tcPr>
          <w:p w14:paraId="0ED52A15" w14:textId="77777777" w:rsidR="00EF095B" w:rsidRPr="00CC375C" w:rsidRDefault="00EF095B" w:rsidP="00EF095B">
            <w:pPr>
              <w:pStyle w:val="Betarp"/>
              <w:jc w:val="center"/>
              <w:rPr>
                <w:rFonts w:ascii="Times New Roman" w:hAnsi="Times New Roman"/>
                <w:szCs w:val="24"/>
              </w:rPr>
            </w:pPr>
            <w:r w:rsidRPr="00CC375C">
              <w:rPr>
                <w:rFonts w:ascii="Times New Roman" w:eastAsia="Calibri" w:hAnsi="Times New Roman"/>
                <w:szCs w:val="24"/>
              </w:rPr>
              <w:t>...........................</w:t>
            </w:r>
          </w:p>
          <w:p w14:paraId="1F33D96F" w14:textId="22BC2B4B" w:rsidR="00EF095B" w:rsidRPr="00CC375C" w:rsidRDefault="00EF095B" w:rsidP="00EF095B">
            <w:pPr>
              <w:pStyle w:val="Betarp"/>
              <w:jc w:val="center"/>
              <w:rPr>
                <w:rFonts w:ascii="Times New Roman" w:eastAsia="Calibri" w:hAnsi="Times New Roman"/>
                <w:szCs w:val="24"/>
              </w:rPr>
            </w:pPr>
            <w:r w:rsidRPr="00CC375C">
              <w:rPr>
                <w:rFonts w:ascii="Times New Roman" w:hAnsi="Times New Roman"/>
                <w:color w:val="4472C4"/>
                <w:szCs w:val="24"/>
                <w:vertAlign w:val="subscript"/>
              </w:rPr>
              <w:t>(</w:t>
            </w:r>
            <w:r w:rsidRPr="00CC375C">
              <w:rPr>
                <w:rFonts w:ascii="Times New Roman" w:hAnsi="Times New Roman"/>
                <w:i/>
                <w:color w:val="0070C0"/>
                <w:szCs w:val="24"/>
                <w:vertAlign w:val="subscript"/>
              </w:rPr>
              <w:t>įrašyti</w:t>
            </w:r>
            <w:r w:rsidRPr="00CC375C">
              <w:rPr>
                <w:rFonts w:ascii="Times New Roman" w:hAnsi="Times New Roman"/>
                <w:color w:val="0070C0"/>
                <w:szCs w:val="24"/>
                <w:vertAlign w:val="subscript"/>
              </w:rPr>
              <w:t>)</w:t>
            </w:r>
          </w:p>
        </w:tc>
      </w:tr>
      <w:tr w:rsidR="00EF095B" w:rsidRPr="007C1D0E" w14:paraId="25558562" w14:textId="3D3ED093" w:rsidTr="00D747C3">
        <w:trPr>
          <w:trHeight w:val="369"/>
        </w:trPr>
        <w:tc>
          <w:tcPr>
            <w:tcW w:w="567" w:type="dxa"/>
            <w:vAlign w:val="center"/>
          </w:tcPr>
          <w:p w14:paraId="73728532" w14:textId="56608E52" w:rsidR="00EF095B" w:rsidRPr="007C1D0E" w:rsidRDefault="00EF095B" w:rsidP="00EF095B">
            <w:pPr>
              <w:spacing w:after="0" w:line="240" w:lineRule="auto"/>
              <w:rPr>
                <w:rFonts w:ascii="Times New Roman" w:eastAsia="Times New Roman" w:hAnsi="Times New Roman" w:cs="Times New Roman"/>
              </w:rPr>
            </w:pPr>
            <w:r>
              <w:rPr>
                <w:rFonts w:ascii="Times New Roman" w:eastAsia="Times New Roman" w:hAnsi="Times New Roman" w:cs="Times New Roman"/>
              </w:rPr>
              <w:t>18.</w:t>
            </w:r>
          </w:p>
        </w:tc>
        <w:tc>
          <w:tcPr>
            <w:tcW w:w="3261" w:type="dxa"/>
            <w:vAlign w:val="center"/>
          </w:tcPr>
          <w:p w14:paraId="0B6CB572" w14:textId="77777777" w:rsidR="00EF095B" w:rsidRPr="007C1D0E" w:rsidRDefault="00EF095B" w:rsidP="00EF095B">
            <w:pPr>
              <w:spacing w:after="0" w:line="240" w:lineRule="auto"/>
              <w:rPr>
                <w:rFonts w:ascii="Times New Roman" w:eastAsia="Times New Roman" w:hAnsi="Times New Roman" w:cs="Times New Roman"/>
              </w:rPr>
            </w:pPr>
            <w:r w:rsidRPr="007C1D0E">
              <w:rPr>
                <w:rFonts w:ascii="Times New Roman" w:eastAsia="Times New Roman" w:hAnsi="Times New Roman" w:cs="Times New Roman"/>
              </w:rPr>
              <w:t>Garantija</w:t>
            </w:r>
          </w:p>
        </w:tc>
        <w:tc>
          <w:tcPr>
            <w:tcW w:w="3543" w:type="dxa"/>
            <w:vAlign w:val="center"/>
          </w:tcPr>
          <w:p w14:paraId="647987A4" w14:textId="22655F89" w:rsidR="00EF095B" w:rsidRPr="007C1D0E" w:rsidRDefault="00EF095B" w:rsidP="00EF095B">
            <w:pPr>
              <w:spacing w:after="0" w:line="240" w:lineRule="auto"/>
              <w:jc w:val="center"/>
              <w:rPr>
                <w:rFonts w:ascii="Times New Roman" w:eastAsia="Times New Roman" w:hAnsi="Times New Roman" w:cs="Times New Roman"/>
              </w:rPr>
            </w:pPr>
            <w:r w:rsidRPr="007C1D0E">
              <w:rPr>
                <w:rFonts w:ascii="Times New Roman" w:eastAsia="Times New Roman" w:hAnsi="Times New Roman" w:cs="Times New Roman"/>
              </w:rPr>
              <w:t>≥ 24 mėnesiai</w:t>
            </w:r>
          </w:p>
        </w:tc>
        <w:tc>
          <w:tcPr>
            <w:tcW w:w="4678" w:type="dxa"/>
            <w:vAlign w:val="center"/>
          </w:tcPr>
          <w:p w14:paraId="007A21A9" w14:textId="0EBE1D21" w:rsidR="00EF095B" w:rsidRPr="007C1D0E" w:rsidRDefault="00EF095B" w:rsidP="00EF095B">
            <w:pPr>
              <w:spacing w:after="0" w:line="240" w:lineRule="auto"/>
              <w:rPr>
                <w:rFonts w:ascii="Times New Roman" w:eastAsia="Times New Roman" w:hAnsi="Times New Roman" w:cs="Times New Roman"/>
              </w:rPr>
            </w:pPr>
            <w:r w:rsidRPr="007C1D0E">
              <w:rPr>
                <w:rFonts w:ascii="Times New Roman" w:eastAsia="Times New Roman" w:hAnsi="Times New Roman" w:cs="Times New Roman"/>
              </w:rPr>
              <w:t>Garantija:</w:t>
            </w:r>
            <w:r w:rsidRPr="007C1D0E">
              <w:rPr>
                <w:rFonts w:ascii="Times New Roman" w:hAnsi="Times New Roman" w:cs="Times New Roman"/>
                <w:color w:val="2C7FCE"/>
              </w:rPr>
              <w:t xml:space="preserve"> [nurodyti konkrečiai] </w:t>
            </w:r>
            <w:r w:rsidRPr="007C1D0E">
              <w:rPr>
                <w:rFonts w:ascii="Times New Roman" w:eastAsia="Times New Roman" w:hAnsi="Times New Roman" w:cs="Times New Roman"/>
              </w:rPr>
              <w:t>mėn.</w:t>
            </w:r>
          </w:p>
        </w:tc>
        <w:tc>
          <w:tcPr>
            <w:tcW w:w="2835" w:type="dxa"/>
          </w:tcPr>
          <w:p w14:paraId="1CA387C2" w14:textId="77777777" w:rsidR="00EF095B" w:rsidRPr="00CC375C" w:rsidRDefault="00EF095B" w:rsidP="00EF095B">
            <w:pPr>
              <w:pStyle w:val="Betarp"/>
              <w:jc w:val="center"/>
              <w:rPr>
                <w:rFonts w:ascii="Times New Roman" w:hAnsi="Times New Roman"/>
                <w:szCs w:val="24"/>
              </w:rPr>
            </w:pPr>
            <w:r w:rsidRPr="00CC375C">
              <w:rPr>
                <w:rFonts w:ascii="Times New Roman" w:eastAsia="Calibri" w:hAnsi="Times New Roman"/>
                <w:szCs w:val="24"/>
              </w:rPr>
              <w:t>...........................</w:t>
            </w:r>
          </w:p>
          <w:p w14:paraId="2DD47391" w14:textId="489BD5BF" w:rsidR="00EF095B" w:rsidRPr="007C1D0E" w:rsidRDefault="00EF095B" w:rsidP="00EF095B">
            <w:pPr>
              <w:spacing w:after="0" w:line="240" w:lineRule="auto"/>
              <w:jc w:val="center"/>
              <w:rPr>
                <w:rFonts w:ascii="Times New Roman" w:eastAsia="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bl>
    <w:p w14:paraId="5D90D565" w14:textId="77777777" w:rsidR="00D747C3" w:rsidRPr="00D95BD3" w:rsidRDefault="00D747C3" w:rsidP="00D747C3">
      <w:pPr>
        <w:spacing w:after="0" w:line="240" w:lineRule="auto"/>
        <w:ind w:firstLine="851"/>
        <w:jc w:val="both"/>
        <w:rPr>
          <w:rFonts w:ascii="Times New Roman" w:hAnsi="Times New Roman" w:cs="Times New Roman"/>
          <w:color w:val="000000" w:themeColor="text1"/>
        </w:rPr>
      </w:pPr>
      <w:r w:rsidRPr="00D95BD3">
        <w:rPr>
          <w:rFonts w:ascii="Times New Roman" w:hAnsi="Times New Roman" w:cs="Times New Roman"/>
          <w:color w:val="000000" w:themeColor="text1"/>
        </w:rPr>
        <w:t>5.</w:t>
      </w:r>
      <w:r w:rsidRPr="00D95BD3">
        <w:rPr>
          <w:rFonts w:ascii="Times New Roman" w:hAnsi="Times New Roman" w:cs="Times New Roman"/>
          <w:b/>
          <w:bCs/>
          <w:color w:val="000000" w:themeColor="text1"/>
        </w:rPr>
        <w:t xml:space="preserve"> Aplinkos apsaugos reikalavimai (AAK):</w:t>
      </w:r>
      <w:r w:rsidRPr="00D95BD3">
        <w:rPr>
          <w:rFonts w:ascii="Times New Roman" w:hAnsi="Times New Roman" w:cs="Times New Roman"/>
          <w:color w:val="000000" w:themeColor="text1"/>
        </w:rPr>
        <w:t xml:space="preserve"> 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4.1. p., </w:t>
      </w:r>
      <w:r w:rsidRPr="00D95BD3">
        <w:rPr>
          <w:rFonts w:ascii="Times New Roman" w:hAnsi="Times New Roman" w:cs="Times New Roman"/>
          <w:b/>
          <w:bCs/>
          <w:color w:val="000000" w:themeColor="text1"/>
        </w:rPr>
        <w:t xml:space="preserve">- </w:t>
      </w:r>
      <w:r w:rsidRPr="00D95BD3">
        <w:rPr>
          <w:rFonts w:ascii="Times New Roman" w:hAnsi="Times New Roman" w:cs="Times New Roman"/>
          <w:color w:val="000000" w:themeColor="text1"/>
        </w:rPr>
        <w:t xml:space="preserve">perkamos prekės sudėtyje naudojama pakuotė, kuri yra  </w:t>
      </w:r>
      <w:r w:rsidRPr="00D95BD3">
        <w:rPr>
          <w:rFonts w:ascii="Times New Roman" w:hAnsi="Times New Roman" w:cs="Times New Roman"/>
          <w:b/>
          <w:bCs/>
          <w:color w:val="000000" w:themeColor="text1"/>
        </w:rPr>
        <w:t>Produktų</w:t>
      </w:r>
      <w:r w:rsidRPr="00D95BD3">
        <w:rPr>
          <w:rFonts w:ascii="Times New Roman" w:hAnsi="Times New Roman" w:cs="Times New Roman"/>
          <w:color w:val="000000" w:themeColor="text1"/>
        </w:rPr>
        <w:t>, kurių viešiesiems pirkimams ir pirkimams taikytini minimalūs aplinkos apsaugos kriterijai, sąraše:</w:t>
      </w:r>
    </w:p>
    <w:p w14:paraId="18577523" w14:textId="77777777" w:rsidR="00D747C3" w:rsidRPr="00D95BD3" w:rsidRDefault="00D747C3" w:rsidP="00D747C3">
      <w:pPr>
        <w:spacing w:after="0" w:line="240" w:lineRule="auto"/>
        <w:ind w:firstLine="851"/>
        <w:jc w:val="both"/>
        <w:rPr>
          <w:rFonts w:ascii="Times New Roman" w:hAnsi="Times New Roman" w:cs="Times New Roman"/>
          <w:color w:val="000000" w:themeColor="text1"/>
        </w:rPr>
      </w:pPr>
      <w:r w:rsidRPr="00D95BD3">
        <w:rPr>
          <w:rFonts w:ascii="Times New Roman" w:hAnsi="Times New Roman" w:cs="Times New Roman"/>
          <w:color w:val="000000" w:themeColor="text1"/>
        </w:rPr>
        <w:t xml:space="preserve">Pakuotei taikytinas Aprašo 2 </w:t>
      </w:r>
      <w:r w:rsidRPr="00D95BD3">
        <w:rPr>
          <w:rFonts w:ascii="Times New Roman" w:hAnsi="Times New Roman" w:cs="Times New Roman"/>
          <w:b/>
          <w:bCs/>
          <w:color w:val="000000" w:themeColor="text1"/>
        </w:rPr>
        <w:t>priedo II skyriaus 2 punktas:</w:t>
      </w:r>
    </w:p>
    <w:p w14:paraId="6E357357" w14:textId="77777777" w:rsidR="00D747C3" w:rsidRPr="00D95BD3" w:rsidRDefault="00D747C3" w:rsidP="00D747C3">
      <w:pPr>
        <w:spacing w:after="0" w:line="240" w:lineRule="auto"/>
        <w:ind w:firstLine="851"/>
        <w:jc w:val="both"/>
        <w:rPr>
          <w:rFonts w:ascii="Times New Roman" w:hAnsi="Times New Roman" w:cs="Times New Roman"/>
          <w:color w:val="000000" w:themeColor="text1"/>
        </w:rPr>
      </w:pPr>
      <w:r w:rsidRPr="00D95BD3">
        <w:rPr>
          <w:rFonts w:ascii="Times New Roman" w:hAnsi="Times New Roman" w:cs="Times New Roman"/>
          <w:color w:val="000000" w:themeColor="text1"/>
        </w:rPr>
        <w:t>Pakuotės: turi būti laikytinos perdirbamosiomis pakuotėmis pagal Lietuvos Respublikos mokesčio už aplinkos teršimą įstatymo nuostatas ir (ar) turi būti vienalytės (homogeniškos) pakuotės, pagamintos iš vienos rūšies medžiagos:</w:t>
      </w:r>
    </w:p>
    <w:tbl>
      <w:tblPr>
        <w:tblW w:w="5014" w:type="pct"/>
        <w:tblInd w:w="-10" w:type="dxa"/>
        <w:tblCellMar>
          <w:left w:w="0" w:type="dxa"/>
          <w:right w:w="0" w:type="dxa"/>
        </w:tblCellMar>
        <w:tblLook w:val="04A0" w:firstRow="1" w:lastRow="0" w:firstColumn="1" w:lastColumn="0" w:noHBand="0" w:noVBand="1"/>
      </w:tblPr>
      <w:tblGrid>
        <w:gridCol w:w="993"/>
        <w:gridCol w:w="7283"/>
        <w:gridCol w:w="6630"/>
      </w:tblGrid>
      <w:tr w:rsidR="00D747C3" w:rsidRPr="00D95BD3" w14:paraId="3F31BF71" w14:textId="77777777" w:rsidTr="00D747C3">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96B038" w14:textId="77777777" w:rsidR="00D747C3" w:rsidRPr="00D95BD3" w:rsidRDefault="00D747C3" w:rsidP="009A6E37">
            <w:pPr>
              <w:spacing w:after="0" w:line="240" w:lineRule="auto"/>
              <w:jc w:val="both"/>
              <w:rPr>
                <w:rFonts w:ascii="Times New Roman" w:hAnsi="Times New Roman" w:cs="Times New Roman"/>
                <w:color w:val="000000" w:themeColor="text1"/>
              </w:rPr>
            </w:pPr>
            <w:r w:rsidRPr="00D95BD3">
              <w:rPr>
                <w:rFonts w:ascii="Times New Roman" w:hAnsi="Times New Roman" w:cs="Times New Roman"/>
                <w:color w:val="000000" w:themeColor="text1"/>
              </w:rPr>
              <w:t>Eil. Nr.</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F2FF21"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Pakuotės medžiaga</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3263F7"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Ženklinimas</w:t>
            </w:r>
          </w:p>
        </w:tc>
      </w:tr>
      <w:tr w:rsidR="00D747C3" w:rsidRPr="00D95BD3" w14:paraId="41131603" w14:textId="77777777" w:rsidTr="00D747C3">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8A1B2E" w14:textId="77777777" w:rsidR="00D747C3" w:rsidRPr="00D95BD3" w:rsidRDefault="00D747C3" w:rsidP="009A6E37">
            <w:pPr>
              <w:spacing w:after="0" w:line="240" w:lineRule="auto"/>
              <w:ind w:firstLine="301"/>
              <w:jc w:val="both"/>
              <w:rPr>
                <w:rFonts w:ascii="Times New Roman" w:hAnsi="Times New Roman" w:cs="Times New Roman"/>
                <w:color w:val="000000" w:themeColor="text1"/>
              </w:rPr>
            </w:pPr>
            <w:r w:rsidRPr="00D95BD3">
              <w:rPr>
                <w:rFonts w:ascii="Times New Roman" w:hAnsi="Times New Roman" w:cs="Times New Roman"/>
                <w:color w:val="000000" w:themeColor="text1"/>
              </w:rPr>
              <w:t>1.</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41AF58"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Stiklas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F091B7"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GL (arba GL nuo 70 iki 79)</w:t>
            </w:r>
          </w:p>
        </w:tc>
      </w:tr>
      <w:tr w:rsidR="00D747C3" w:rsidRPr="00D95BD3" w14:paraId="5B06B4BA" w14:textId="77777777" w:rsidTr="00D747C3">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4046BC" w14:textId="77777777" w:rsidR="00D747C3" w:rsidRPr="00D95BD3" w:rsidRDefault="00D747C3" w:rsidP="009A6E37">
            <w:pPr>
              <w:spacing w:after="0" w:line="240" w:lineRule="auto"/>
              <w:ind w:firstLine="301"/>
              <w:jc w:val="both"/>
              <w:rPr>
                <w:rFonts w:ascii="Times New Roman" w:hAnsi="Times New Roman" w:cs="Times New Roman"/>
                <w:color w:val="000000" w:themeColor="text1"/>
              </w:rPr>
            </w:pPr>
            <w:r w:rsidRPr="00D95BD3">
              <w:rPr>
                <w:rFonts w:ascii="Times New Roman" w:hAnsi="Times New Roman" w:cs="Times New Roman"/>
                <w:color w:val="000000" w:themeColor="text1"/>
              </w:rPr>
              <w:t>2.</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E66561"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Metalas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CBEDDE"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FE (arba FE 40),</w:t>
            </w:r>
          </w:p>
          <w:p w14:paraId="277116E6"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ALU (arba ALU 41)</w:t>
            </w:r>
          </w:p>
          <w:p w14:paraId="38882BD7"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Nuo 42 iki 49</w:t>
            </w:r>
          </w:p>
        </w:tc>
      </w:tr>
      <w:tr w:rsidR="00D747C3" w:rsidRPr="00D95BD3" w14:paraId="7650764C" w14:textId="77777777" w:rsidTr="00D747C3">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502F05" w14:textId="77777777" w:rsidR="00D747C3" w:rsidRPr="00D95BD3" w:rsidRDefault="00D747C3" w:rsidP="009A6E37">
            <w:pPr>
              <w:spacing w:after="0" w:line="240" w:lineRule="auto"/>
              <w:ind w:firstLine="301"/>
              <w:jc w:val="both"/>
              <w:rPr>
                <w:rFonts w:ascii="Times New Roman" w:hAnsi="Times New Roman" w:cs="Times New Roman"/>
                <w:color w:val="000000" w:themeColor="text1"/>
              </w:rPr>
            </w:pPr>
            <w:r w:rsidRPr="00D95BD3">
              <w:rPr>
                <w:rFonts w:ascii="Times New Roman" w:hAnsi="Times New Roman" w:cs="Times New Roman"/>
                <w:color w:val="000000" w:themeColor="text1"/>
              </w:rPr>
              <w:t>3.</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28986D"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Popierius ar kartonas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6C5D9F"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PAP (arba PAP nuo 20 iki 39)</w:t>
            </w:r>
          </w:p>
        </w:tc>
      </w:tr>
      <w:tr w:rsidR="00D747C3" w:rsidRPr="00D95BD3" w14:paraId="6A068EBA" w14:textId="77777777" w:rsidTr="00D747C3">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D74423" w14:textId="77777777" w:rsidR="00D747C3" w:rsidRPr="00D95BD3" w:rsidRDefault="00D747C3" w:rsidP="009A6E37">
            <w:pPr>
              <w:spacing w:after="0" w:line="240" w:lineRule="auto"/>
              <w:ind w:firstLine="301"/>
              <w:jc w:val="both"/>
              <w:rPr>
                <w:rFonts w:ascii="Times New Roman" w:hAnsi="Times New Roman" w:cs="Times New Roman"/>
                <w:color w:val="000000" w:themeColor="text1"/>
              </w:rPr>
            </w:pPr>
            <w:r w:rsidRPr="00D95BD3">
              <w:rPr>
                <w:rFonts w:ascii="Times New Roman" w:hAnsi="Times New Roman" w:cs="Times New Roman"/>
                <w:color w:val="000000" w:themeColor="text1"/>
              </w:rPr>
              <w:t>4.</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5DB65F"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Medis ar kamštinė medžiaga</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2A5B89"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FOR (arba FOR nuo 50 iki 59)</w:t>
            </w:r>
          </w:p>
        </w:tc>
      </w:tr>
      <w:tr w:rsidR="00D747C3" w:rsidRPr="00D95BD3" w14:paraId="34438499" w14:textId="77777777" w:rsidTr="00D747C3">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9E6E6F" w14:textId="77777777" w:rsidR="00D747C3" w:rsidRPr="00D95BD3" w:rsidRDefault="00D747C3" w:rsidP="009A6E37">
            <w:pPr>
              <w:spacing w:after="0" w:line="240" w:lineRule="auto"/>
              <w:ind w:firstLine="301"/>
              <w:jc w:val="both"/>
              <w:rPr>
                <w:rFonts w:ascii="Times New Roman" w:hAnsi="Times New Roman" w:cs="Times New Roman"/>
                <w:color w:val="000000" w:themeColor="text1"/>
              </w:rPr>
            </w:pPr>
            <w:r w:rsidRPr="00D95BD3">
              <w:rPr>
                <w:rFonts w:ascii="Times New Roman" w:hAnsi="Times New Roman" w:cs="Times New Roman"/>
                <w:color w:val="000000" w:themeColor="text1"/>
              </w:rPr>
              <w:t>5.</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FF4B47"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Medvilnė ar džiutas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F7AA0D"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TEX (arba TEX nuo 60 iki 69)</w:t>
            </w:r>
          </w:p>
        </w:tc>
      </w:tr>
      <w:tr w:rsidR="00D747C3" w:rsidRPr="00D95BD3" w14:paraId="2247BE30" w14:textId="77777777" w:rsidTr="00D747C3">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42AD30" w14:textId="77777777" w:rsidR="00D747C3" w:rsidRPr="00D95BD3" w:rsidRDefault="00D747C3" w:rsidP="009A6E37">
            <w:pPr>
              <w:spacing w:after="0" w:line="240" w:lineRule="auto"/>
              <w:ind w:firstLine="301"/>
              <w:jc w:val="both"/>
              <w:rPr>
                <w:rFonts w:ascii="Times New Roman" w:hAnsi="Times New Roman" w:cs="Times New Roman"/>
                <w:color w:val="000000" w:themeColor="text1"/>
              </w:rPr>
            </w:pPr>
            <w:r w:rsidRPr="00D95BD3">
              <w:rPr>
                <w:rFonts w:ascii="Times New Roman" w:hAnsi="Times New Roman" w:cs="Times New Roman"/>
                <w:color w:val="000000" w:themeColor="text1"/>
              </w:rPr>
              <w:t>6.</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FAC87B"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proofErr w:type="spellStart"/>
            <w:r w:rsidRPr="00D95BD3">
              <w:rPr>
                <w:rFonts w:ascii="Times New Roman" w:hAnsi="Times New Roman" w:cs="Times New Roman"/>
                <w:color w:val="000000" w:themeColor="text1"/>
              </w:rPr>
              <w:t>Polietilentereftalatas</w:t>
            </w:r>
            <w:proofErr w:type="spellEnd"/>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E9D972"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PET arba PET 1</w:t>
            </w:r>
          </w:p>
        </w:tc>
      </w:tr>
      <w:tr w:rsidR="00D747C3" w:rsidRPr="00D95BD3" w14:paraId="249D89E1" w14:textId="77777777" w:rsidTr="00D747C3">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57EDC3" w14:textId="77777777" w:rsidR="00D747C3" w:rsidRPr="00D95BD3" w:rsidRDefault="00D747C3" w:rsidP="009A6E37">
            <w:pPr>
              <w:spacing w:after="0" w:line="240" w:lineRule="auto"/>
              <w:ind w:firstLine="301"/>
              <w:jc w:val="both"/>
              <w:rPr>
                <w:rFonts w:ascii="Times New Roman" w:hAnsi="Times New Roman" w:cs="Times New Roman"/>
                <w:color w:val="000000" w:themeColor="text1"/>
              </w:rPr>
            </w:pPr>
            <w:r w:rsidRPr="00D95BD3">
              <w:rPr>
                <w:rFonts w:ascii="Times New Roman" w:hAnsi="Times New Roman" w:cs="Times New Roman"/>
                <w:color w:val="000000" w:themeColor="text1"/>
              </w:rPr>
              <w:t>7.</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491FC5"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Aukšto tankumo polietilenas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547872"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HDPE (arba HDPE 2)</w:t>
            </w:r>
          </w:p>
        </w:tc>
      </w:tr>
      <w:tr w:rsidR="00D747C3" w:rsidRPr="00D95BD3" w14:paraId="6EF853AD" w14:textId="77777777" w:rsidTr="00D747C3">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BF35C2" w14:textId="77777777" w:rsidR="00D747C3" w:rsidRPr="00D95BD3" w:rsidRDefault="00D747C3" w:rsidP="009A6E37">
            <w:pPr>
              <w:spacing w:after="0" w:line="240" w:lineRule="auto"/>
              <w:ind w:firstLine="301"/>
              <w:jc w:val="both"/>
              <w:rPr>
                <w:rFonts w:ascii="Times New Roman" w:hAnsi="Times New Roman" w:cs="Times New Roman"/>
                <w:color w:val="000000" w:themeColor="text1"/>
              </w:rPr>
            </w:pPr>
            <w:r w:rsidRPr="00D95BD3">
              <w:rPr>
                <w:rFonts w:ascii="Times New Roman" w:hAnsi="Times New Roman" w:cs="Times New Roman"/>
                <w:color w:val="000000" w:themeColor="text1"/>
              </w:rPr>
              <w:t>8.</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7E3616"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proofErr w:type="spellStart"/>
            <w:r w:rsidRPr="00D95BD3">
              <w:rPr>
                <w:rFonts w:ascii="Times New Roman" w:hAnsi="Times New Roman" w:cs="Times New Roman"/>
                <w:color w:val="000000" w:themeColor="text1"/>
              </w:rPr>
              <w:t>Polivinilchloridas</w:t>
            </w:r>
            <w:proofErr w:type="spellEnd"/>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ED9EF8"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PVC (arba PVC 3)</w:t>
            </w:r>
          </w:p>
        </w:tc>
      </w:tr>
      <w:tr w:rsidR="00D747C3" w:rsidRPr="00D95BD3" w14:paraId="06CE811F" w14:textId="77777777" w:rsidTr="00D747C3">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F0DE8" w14:textId="77777777" w:rsidR="00D747C3" w:rsidRPr="00D95BD3" w:rsidRDefault="00D747C3" w:rsidP="009A6E37">
            <w:pPr>
              <w:spacing w:after="0" w:line="240" w:lineRule="auto"/>
              <w:ind w:firstLine="301"/>
              <w:jc w:val="both"/>
              <w:rPr>
                <w:rFonts w:ascii="Times New Roman" w:hAnsi="Times New Roman" w:cs="Times New Roman"/>
                <w:color w:val="000000" w:themeColor="text1"/>
              </w:rPr>
            </w:pPr>
            <w:r w:rsidRPr="00D95BD3">
              <w:rPr>
                <w:rFonts w:ascii="Times New Roman" w:hAnsi="Times New Roman" w:cs="Times New Roman"/>
                <w:color w:val="000000" w:themeColor="text1"/>
              </w:rPr>
              <w:t>9.</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B55314"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Žemo tankumo polietilenas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40D8EB"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LDPE (arba LDPE 4)</w:t>
            </w:r>
          </w:p>
        </w:tc>
      </w:tr>
      <w:tr w:rsidR="00D747C3" w:rsidRPr="00D95BD3" w14:paraId="4E0C31EF" w14:textId="77777777" w:rsidTr="00D747C3">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3C3C42" w14:textId="77777777" w:rsidR="00D747C3" w:rsidRPr="00D95BD3" w:rsidRDefault="00D747C3" w:rsidP="009A6E37">
            <w:pPr>
              <w:spacing w:after="0" w:line="240" w:lineRule="auto"/>
              <w:ind w:firstLine="301"/>
              <w:jc w:val="both"/>
              <w:rPr>
                <w:rFonts w:ascii="Times New Roman" w:hAnsi="Times New Roman" w:cs="Times New Roman"/>
                <w:color w:val="000000" w:themeColor="text1"/>
              </w:rPr>
            </w:pPr>
            <w:r w:rsidRPr="00D95BD3">
              <w:rPr>
                <w:rFonts w:ascii="Times New Roman" w:hAnsi="Times New Roman" w:cs="Times New Roman"/>
                <w:color w:val="000000" w:themeColor="text1"/>
              </w:rPr>
              <w:t>10.</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E07A15"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Polipropilenas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B843C2"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PP (arba PP 5)</w:t>
            </w:r>
          </w:p>
        </w:tc>
      </w:tr>
      <w:tr w:rsidR="00D747C3" w:rsidRPr="00D95BD3" w14:paraId="7049AD38" w14:textId="77777777" w:rsidTr="00D747C3">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E46A1A" w14:textId="77777777" w:rsidR="00D747C3" w:rsidRPr="00D95BD3" w:rsidRDefault="00D747C3" w:rsidP="009A6E37">
            <w:pPr>
              <w:spacing w:after="0" w:line="240" w:lineRule="auto"/>
              <w:ind w:firstLine="301"/>
              <w:jc w:val="both"/>
              <w:rPr>
                <w:rFonts w:ascii="Times New Roman" w:hAnsi="Times New Roman" w:cs="Times New Roman"/>
                <w:color w:val="000000" w:themeColor="text1"/>
              </w:rPr>
            </w:pPr>
            <w:r w:rsidRPr="00D95BD3">
              <w:rPr>
                <w:rFonts w:ascii="Times New Roman" w:hAnsi="Times New Roman" w:cs="Times New Roman"/>
                <w:color w:val="000000" w:themeColor="text1"/>
              </w:rPr>
              <w:t>11.</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C73DD7"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proofErr w:type="spellStart"/>
            <w:r w:rsidRPr="00D95BD3">
              <w:rPr>
                <w:rFonts w:ascii="Times New Roman" w:hAnsi="Times New Roman" w:cs="Times New Roman"/>
                <w:color w:val="000000" w:themeColor="text1"/>
              </w:rPr>
              <w:t>Polistirenas</w:t>
            </w:r>
            <w:proofErr w:type="spellEnd"/>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9C2524"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PS (arba PS 6)</w:t>
            </w:r>
          </w:p>
        </w:tc>
      </w:tr>
    </w:tbl>
    <w:p w14:paraId="558720B3" w14:textId="77777777" w:rsidR="00D747C3" w:rsidRPr="00D95BD3" w:rsidRDefault="00D747C3" w:rsidP="00D747C3">
      <w:pPr>
        <w:spacing w:after="0" w:line="240" w:lineRule="auto"/>
        <w:ind w:firstLine="851"/>
        <w:jc w:val="both"/>
        <w:rPr>
          <w:rFonts w:ascii="Times New Roman" w:hAnsi="Times New Roman" w:cs="Times New Roman"/>
          <w:color w:val="000000" w:themeColor="text1"/>
        </w:rPr>
      </w:pPr>
      <w:r w:rsidRPr="00D95BD3">
        <w:rPr>
          <w:rFonts w:ascii="Times New Roman" w:hAnsi="Times New Roman" w:cs="Times New Roman"/>
          <w:color w:val="000000" w:themeColor="text1"/>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D95BD3">
        <w:rPr>
          <w:rFonts w:ascii="Times New Roman" w:hAnsi="Times New Roman" w:cs="Times New Roman"/>
          <w:i/>
          <w:iCs/>
          <w:color w:val="000000" w:themeColor="text1"/>
        </w:rPr>
        <w:t>Voluntary</w:t>
      </w:r>
      <w:proofErr w:type="spellEnd"/>
      <w:r w:rsidRPr="00D95BD3">
        <w:rPr>
          <w:rFonts w:ascii="Times New Roman" w:hAnsi="Times New Roman" w:cs="Times New Roman"/>
          <w:i/>
          <w:iCs/>
          <w:color w:val="000000" w:themeColor="text1"/>
        </w:rPr>
        <w:t xml:space="preserve"> Standard </w:t>
      </w:r>
      <w:proofErr w:type="spellStart"/>
      <w:r w:rsidRPr="00D95BD3">
        <w:rPr>
          <w:rFonts w:ascii="Times New Roman" w:hAnsi="Times New Roman" w:cs="Times New Roman"/>
          <w:i/>
          <w:iCs/>
          <w:color w:val="000000" w:themeColor="text1"/>
        </w:rPr>
        <w:t>for</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Repulping</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and</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Recycling</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Corrugated</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Fiberboard</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Treated</w:t>
      </w:r>
      <w:proofErr w:type="spellEnd"/>
      <w:r w:rsidRPr="00D95BD3">
        <w:rPr>
          <w:rFonts w:ascii="Times New Roman" w:hAnsi="Times New Roman" w:cs="Times New Roman"/>
          <w:i/>
          <w:iCs/>
          <w:color w:val="000000" w:themeColor="text1"/>
        </w:rPr>
        <w:t xml:space="preserve"> to </w:t>
      </w:r>
      <w:proofErr w:type="spellStart"/>
      <w:r w:rsidRPr="00D95BD3">
        <w:rPr>
          <w:rFonts w:ascii="Times New Roman" w:hAnsi="Times New Roman" w:cs="Times New Roman"/>
          <w:i/>
          <w:iCs/>
          <w:color w:val="000000" w:themeColor="text1"/>
        </w:rPr>
        <w:t>Improve</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Its</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Performance</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in</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the</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Presence</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of</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Water</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and</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Water</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Vapor</w:t>
      </w:r>
      <w:proofErr w:type="spellEnd"/>
      <w:r w:rsidRPr="00D95BD3">
        <w:rPr>
          <w:rFonts w:ascii="Times New Roman" w:hAnsi="Times New Roman" w:cs="Times New Roman"/>
          <w:i/>
          <w:iCs/>
          <w:color w:val="000000" w:themeColor="text1"/>
        </w:rPr>
        <w:t>, </w:t>
      </w:r>
      <w:r w:rsidRPr="00D95BD3">
        <w:rPr>
          <w:rFonts w:ascii="Times New Roman" w:hAnsi="Times New Roman" w:cs="Times New Roman"/>
          <w:color w:val="000000" w:themeColor="text1"/>
        </w:rPr>
        <w:t>standartas</w:t>
      </w:r>
      <w:r w:rsidRPr="00D95BD3">
        <w:rPr>
          <w:rFonts w:ascii="Times New Roman" w:hAnsi="Times New Roman" w:cs="Times New Roman"/>
          <w:i/>
          <w:iCs/>
          <w:color w:val="000000" w:themeColor="text1"/>
        </w:rPr>
        <w:t> </w:t>
      </w:r>
      <w:proofErr w:type="spellStart"/>
      <w:r w:rsidRPr="00D95BD3">
        <w:rPr>
          <w:rFonts w:ascii="Times New Roman" w:hAnsi="Times New Roman" w:cs="Times New Roman"/>
          <w:i/>
          <w:iCs/>
          <w:color w:val="000000" w:themeColor="text1"/>
        </w:rPr>
        <w:t>RecyClass</w:t>
      </w:r>
      <w:proofErr w:type="spellEnd"/>
      <w:r w:rsidRPr="00D95BD3">
        <w:rPr>
          <w:rFonts w:ascii="Times New Roman" w:hAnsi="Times New Roman" w:cs="Times New Roman"/>
          <w:i/>
          <w:iCs/>
          <w:color w:val="000000" w:themeColor="text1"/>
        </w:rPr>
        <w:t> </w:t>
      </w:r>
      <w:r w:rsidRPr="00D95BD3">
        <w:rPr>
          <w:rFonts w:ascii="Times New Roman" w:hAnsi="Times New Roman" w:cs="Times New Roman"/>
          <w:color w:val="000000" w:themeColor="text1"/>
        </w:rPr>
        <w:t xml:space="preserve">ar kitas lygiavertis standartas, arba Aplinkos apsaugos agentūros interneto svetainėje (https://aaa.lrv.lt/) </w:t>
      </w:r>
      <w:r w:rsidRPr="00D95BD3">
        <w:rPr>
          <w:rFonts w:ascii="Times New Roman" w:hAnsi="Times New Roman" w:cs="Times New Roman"/>
          <w:color w:val="000000" w:themeColor="text1"/>
        </w:rPr>
        <w:lastRenderedPageBreak/>
        <w:t>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Kiti lygiaverčiai įrodymai.</w:t>
      </w:r>
    </w:p>
    <w:p w14:paraId="3BFE4779" w14:textId="77777777" w:rsidR="00D747C3" w:rsidRPr="00D95BD3" w:rsidRDefault="00D747C3" w:rsidP="00D747C3">
      <w:pPr>
        <w:spacing w:after="0" w:line="240" w:lineRule="auto"/>
        <w:ind w:firstLine="851"/>
        <w:jc w:val="both"/>
        <w:rPr>
          <w:rFonts w:ascii="Times New Roman" w:hAnsi="Times New Roman" w:cs="Times New Roman"/>
          <w:color w:val="000000" w:themeColor="text1"/>
        </w:rPr>
      </w:pPr>
      <w:r w:rsidRPr="00D95BD3">
        <w:rPr>
          <w:rFonts w:ascii="Times New Roman" w:hAnsi="Times New Roman" w:cs="Times New Roman"/>
          <w:color w:val="000000" w:themeColor="text1"/>
        </w:rPr>
        <w:t>Minėto</w:t>
      </w:r>
      <w:r w:rsidRPr="00D95BD3">
        <w:rPr>
          <w:rFonts w:ascii="Times New Roman" w:hAnsi="Times New Roman" w:cs="Times New Roman"/>
          <w:b/>
          <w:bCs/>
          <w:color w:val="000000" w:themeColor="text1"/>
        </w:rPr>
        <w:t xml:space="preserve"> Produkto,</w:t>
      </w:r>
      <w:r w:rsidRPr="00D95BD3">
        <w:rPr>
          <w:rFonts w:ascii="Times New Roman" w:hAnsi="Times New Roman" w:cs="Times New Roman"/>
          <w:color w:val="000000" w:themeColor="text1"/>
        </w:rPr>
        <w:t xml:space="preserve"> aukščiau nurodytam AAK bus</w:t>
      </w:r>
      <w:r w:rsidRPr="00D95BD3">
        <w:rPr>
          <w:rFonts w:ascii="Times New Roman" w:hAnsi="Times New Roman" w:cs="Times New Roman"/>
          <w:b/>
          <w:bCs/>
          <w:color w:val="000000" w:themeColor="text1"/>
        </w:rPr>
        <w:t xml:space="preserve"> </w:t>
      </w:r>
      <w:r w:rsidRPr="00D95BD3">
        <w:rPr>
          <w:rFonts w:ascii="Times New Roman" w:hAnsi="Times New Roman" w:cs="Times New Roman"/>
          <w:b/>
          <w:bCs/>
          <w:color w:val="000000" w:themeColor="text1"/>
          <w:u w:val="single"/>
        </w:rPr>
        <w:t>tikrinama sutarties vykdymo metu prieš priimant prekę</w:t>
      </w:r>
      <w:r w:rsidRPr="00D95BD3">
        <w:rPr>
          <w:rFonts w:ascii="Times New Roman" w:hAnsi="Times New Roman" w:cs="Times New Roman"/>
          <w:b/>
          <w:bCs/>
          <w:color w:val="000000" w:themeColor="text1"/>
        </w:rPr>
        <w:t>. Tiekėjas prieš pateikdamas prekę turės pateikti Produkto atitiktį AAK įrodančius dokumentus</w:t>
      </w:r>
      <w:r w:rsidRPr="00D95BD3">
        <w:rPr>
          <w:rFonts w:ascii="Times New Roman" w:hAnsi="Times New Roman" w:cs="Times New Roman"/>
          <w:color w:val="000000" w:themeColor="text1"/>
        </w:rPr>
        <w:t xml:space="preserve"> (</w:t>
      </w:r>
      <w:r w:rsidRPr="00D95BD3">
        <w:rPr>
          <w:rFonts w:ascii="Times New Roman" w:hAnsi="Times New Roman" w:cs="Times New Roman"/>
          <w:b/>
          <w:bCs/>
          <w:color w:val="000000" w:themeColor="text1"/>
        </w:rPr>
        <w:t>gamintojo techniniai dokumentai arba kiti lygiaverčiai įrodymai).</w:t>
      </w:r>
    </w:p>
    <w:p w14:paraId="5CEABC2B" w14:textId="1A6AE777" w:rsidR="003D7CFD" w:rsidRPr="007C1D0E" w:rsidRDefault="00D747C3" w:rsidP="00A34626">
      <w:pPr>
        <w:jc w:val="center"/>
        <w:rPr>
          <w:rFonts w:ascii="Times New Roman" w:eastAsia="Times New Roman" w:hAnsi="Times New Roman" w:cs="Times New Roman"/>
        </w:rPr>
      </w:pPr>
      <w:r w:rsidRPr="007C1D0E">
        <w:rPr>
          <w:rFonts w:ascii="Times New Roman" w:eastAsia="Times New Roman" w:hAnsi="Times New Roman" w:cs="Times New Roman"/>
        </w:rPr>
        <w:t>___________________</w:t>
      </w:r>
      <w:r w:rsidR="00A34626" w:rsidRPr="007C1D0E">
        <w:rPr>
          <w:rFonts w:ascii="Times New Roman" w:eastAsia="Times New Roman" w:hAnsi="Times New Roman" w:cs="Times New Roman"/>
        </w:rPr>
        <w:t>_____________</w:t>
      </w:r>
    </w:p>
    <w:sectPr w:rsidR="003D7CFD" w:rsidRPr="007C1D0E" w:rsidSect="00D747C3">
      <w:headerReference w:type="default" r:id="rId8"/>
      <w:pgSz w:w="16838" w:h="11906" w:orient="landscape"/>
      <w:pgMar w:top="1135" w:right="536" w:bottom="567" w:left="1418"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A8177" w14:textId="77777777" w:rsidR="004F1EE9" w:rsidRDefault="004F1EE9" w:rsidP="0074039A">
      <w:pPr>
        <w:spacing w:after="0" w:line="240" w:lineRule="auto"/>
      </w:pPr>
      <w:r>
        <w:separator/>
      </w:r>
    </w:p>
  </w:endnote>
  <w:endnote w:type="continuationSeparator" w:id="0">
    <w:p w14:paraId="7F43EF6A" w14:textId="77777777" w:rsidR="004F1EE9" w:rsidRDefault="004F1EE9" w:rsidP="00740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Liberation Seri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BC7A1" w14:textId="77777777" w:rsidR="004F1EE9" w:rsidRDefault="004F1EE9" w:rsidP="0074039A">
      <w:pPr>
        <w:spacing w:after="0" w:line="240" w:lineRule="auto"/>
      </w:pPr>
      <w:r>
        <w:separator/>
      </w:r>
    </w:p>
  </w:footnote>
  <w:footnote w:type="continuationSeparator" w:id="0">
    <w:p w14:paraId="20A9D977" w14:textId="77777777" w:rsidR="004F1EE9" w:rsidRDefault="004F1EE9" w:rsidP="00740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2770680"/>
      <w:docPartObj>
        <w:docPartGallery w:val="Page Numbers (Top of Page)"/>
        <w:docPartUnique/>
      </w:docPartObj>
    </w:sdtPr>
    <w:sdtEndPr/>
    <w:sdtContent>
      <w:p w14:paraId="6B49E172" w14:textId="12D32EA2" w:rsidR="0074039A" w:rsidRDefault="0074039A">
        <w:pPr>
          <w:pStyle w:val="Antrats"/>
          <w:jc w:val="center"/>
        </w:pPr>
        <w:r>
          <w:fldChar w:fldCharType="begin"/>
        </w:r>
        <w:r>
          <w:instrText>PAGE   \* MERGEFORMAT</w:instrText>
        </w:r>
        <w:r>
          <w:fldChar w:fldCharType="separate"/>
        </w:r>
        <w:r>
          <w:rPr>
            <w:lang w:val="lt-LT"/>
          </w:rPr>
          <w:t>2</w:t>
        </w:r>
        <w:r>
          <w:fldChar w:fldCharType="end"/>
        </w:r>
      </w:p>
    </w:sdtContent>
  </w:sdt>
  <w:p w14:paraId="130AD97B" w14:textId="77777777" w:rsidR="0074039A" w:rsidRDefault="007403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B2EA1"/>
    <w:multiLevelType w:val="hybridMultilevel"/>
    <w:tmpl w:val="80FEF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6D5186D"/>
    <w:multiLevelType w:val="multilevel"/>
    <w:tmpl w:val="4588C45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DA28CD"/>
    <w:multiLevelType w:val="hybridMultilevel"/>
    <w:tmpl w:val="06EAA928"/>
    <w:lvl w:ilvl="0" w:tplc="DB0AD006">
      <w:start w:val="1"/>
      <w:numFmt w:val="decimal"/>
      <w:lvlText w:val="%1."/>
      <w:lvlJc w:val="left"/>
      <w:pPr>
        <w:ind w:left="720" w:hanging="360"/>
      </w:pPr>
      <w:rPr>
        <w:rFonts w:ascii="Times New Roman" w:hAnsi="Times New Roman" w:cs="Times New Roman" w:hint="default"/>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CFD"/>
    <w:rsid w:val="0000243E"/>
    <w:rsid w:val="000049BB"/>
    <w:rsid w:val="000147F6"/>
    <w:rsid w:val="000302B9"/>
    <w:rsid w:val="000425D6"/>
    <w:rsid w:val="000A5166"/>
    <w:rsid w:val="000A6A9F"/>
    <w:rsid w:val="000A794A"/>
    <w:rsid w:val="000C5445"/>
    <w:rsid w:val="000C77E2"/>
    <w:rsid w:val="001051B9"/>
    <w:rsid w:val="00114549"/>
    <w:rsid w:val="00117B4B"/>
    <w:rsid w:val="00157A78"/>
    <w:rsid w:val="00165F64"/>
    <w:rsid w:val="001856E6"/>
    <w:rsid w:val="00185839"/>
    <w:rsid w:val="001901D6"/>
    <w:rsid w:val="001D4B5E"/>
    <w:rsid w:val="001D50DB"/>
    <w:rsid w:val="001D587F"/>
    <w:rsid w:val="001E1641"/>
    <w:rsid w:val="001E4214"/>
    <w:rsid w:val="001E4491"/>
    <w:rsid w:val="00224D82"/>
    <w:rsid w:val="00225B4E"/>
    <w:rsid w:val="00234283"/>
    <w:rsid w:val="0026235C"/>
    <w:rsid w:val="00266FF2"/>
    <w:rsid w:val="00273A4D"/>
    <w:rsid w:val="00276C9F"/>
    <w:rsid w:val="00284D2A"/>
    <w:rsid w:val="00291718"/>
    <w:rsid w:val="00297D11"/>
    <w:rsid w:val="002A2A8D"/>
    <w:rsid w:val="002A5C37"/>
    <w:rsid w:val="002D2F01"/>
    <w:rsid w:val="002D5EA7"/>
    <w:rsid w:val="002F2D17"/>
    <w:rsid w:val="00305595"/>
    <w:rsid w:val="00310C88"/>
    <w:rsid w:val="00321F85"/>
    <w:rsid w:val="00384C4C"/>
    <w:rsid w:val="003913C1"/>
    <w:rsid w:val="003A045C"/>
    <w:rsid w:val="003A2B2E"/>
    <w:rsid w:val="003A3AC0"/>
    <w:rsid w:val="003A3FE8"/>
    <w:rsid w:val="003B66E6"/>
    <w:rsid w:val="003D23B1"/>
    <w:rsid w:val="003D57FE"/>
    <w:rsid w:val="003D6C64"/>
    <w:rsid w:val="003D7CFD"/>
    <w:rsid w:val="003E3F58"/>
    <w:rsid w:val="003E6BD5"/>
    <w:rsid w:val="004153D5"/>
    <w:rsid w:val="00416936"/>
    <w:rsid w:val="00437EFB"/>
    <w:rsid w:val="00453EA4"/>
    <w:rsid w:val="00456E0F"/>
    <w:rsid w:val="00472E40"/>
    <w:rsid w:val="00472FC9"/>
    <w:rsid w:val="004A4557"/>
    <w:rsid w:val="004B2D14"/>
    <w:rsid w:val="004D1B75"/>
    <w:rsid w:val="004D5746"/>
    <w:rsid w:val="004D580B"/>
    <w:rsid w:val="004F1EE9"/>
    <w:rsid w:val="00504FB5"/>
    <w:rsid w:val="00537B66"/>
    <w:rsid w:val="00543944"/>
    <w:rsid w:val="005608A7"/>
    <w:rsid w:val="005760D9"/>
    <w:rsid w:val="0058278E"/>
    <w:rsid w:val="00586878"/>
    <w:rsid w:val="00595237"/>
    <w:rsid w:val="0059525E"/>
    <w:rsid w:val="00597372"/>
    <w:rsid w:val="005A2C12"/>
    <w:rsid w:val="005A46C4"/>
    <w:rsid w:val="005B0977"/>
    <w:rsid w:val="005B4B01"/>
    <w:rsid w:val="005C7950"/>
    <w:rsid w:val="005D657C"/>
    <w:rsid w:val="005F3F58"/>
    <w:rsid w:val="00606960"/>
    <w:rsid w:val="0060727D"/>
    <w:rsid w:val="00614474"/>
    <w:rsid w:val="00637E8A"/>
    <w:rsid w:val="00646EF5"/>
    <w:rsid w:val="0065518B"/>
    <w:rsid w:val="00667B34"/>
    <w:rsid w:val="00670156"/>
    <w:rsid w:val="00672D3C"/>
    <w:rsid w:val="006736F2"/>
    <w:rsid w:val="00681C3D"/>
    <w:rsid w:val="00684F63"/>
    <w:rsid w:val="00686AD2"/>
    <w:rsid w:val="00696681"/>
    <w:rsid w:val="00696FFC"/>
    <w:rsid w:val="006A4FBD"/>
    <w:rsid w:val="006A7ACB"/>
    <w:rsid w:val="006B0901"/>
    <w:rsid w:val="006B0F00"/>
    <w:rsid w:val="006B1330"/>
    <w:rsid w:val="006C0022"/>
    <w:rsid w:val="006C355E"/>
    <w:rsid w:val="006D0869"/>
    <w:rsid w:val="006D3040"/>
    <w:rsid w:val="006D3318"/>
    <w:rsid w:val="006E5B52"/>
    <w:rsid w:val="006F20E7"/>
    <w:rsid w:val="006F4038"/>
    <w:rsid w:val="00702894"/>
    <w:rsid w:val="0071696C"/>
    <w:rsid w:val="00717525"/>
    <w:rsid w:val="0072666F"/>
    <w:rsid w:val="00735DA9"/>
    <w:rsid w:val="0074039A"/>
    <w:rsid w:val="0074610E"/>
    <w:rsid w:val="00747FC0"/>
    <w:rsid w:val="007559A9"/>
    <w:rsid w:val="00770E05"/>
    <w:rsid w:val="007A425F"/>
    <w:rsid w:val="007C1BE0"/>
    <w:rsid w:val="007C1D0E"/>
    <w:rsid w:val="007C26FC"/>
    <w:rsid w:val="00801A74"/>
    <w:rsid w:val="008057C3"/>
    <w:rsid w:val="00813854"/>
    <w:rsid w:val="00833C9B"/>
    <w:rsid w:val="0083522C"/>
    <w:rsid w:val="00844D26"/>
    <w:rsid w:val="008B31FF"/>
    <w:rsid w:val="008C4A46"/>
    <w:rsid w:val="008C7477"/>
    <w:rsid w:val="008C7D27"/>
    <w:rsid w:val="008F08FE"/>
    <w:rsid w:val="0091118E"/>
    <w:rsid w:val="0091431A"/>
    <w:rsid w:val="00920387"/>
    <w:rsid w:val="0092200C"/>
    <w:rsid w:val="00923342"/>
    <w:rsid w:val="00925BF2"/>
    <w:rsid w:val="00932800"/>
    <w:rsid w:val="0093732F"/>
    <w:rsid w:val="00944B3F"/>
    <w:rsid w:val="009A386D"/>
    <w:rsid w:val="009F3BEA"/>
    <w:rsid w:val="00A07EA1"/>
    <w:rsid w:val="00A1372E"/>
    <w:rsid w:val="00A211E9"/>
    <w:rsid w:val="00A228F1"/>
    <w:rsid w:val="00A34626"/>
    <w:rsid w:val="00A51C87"/>
    <w:rsid w:val="00A67268"/>
    <w:rsid w:val="00A8509B"/>
    <w:rsid w:val="00AA15FF"/>
    <w:rsid w:val="00AC1706"/>
    <w:rsid w:val="00AE075B"/>
    <w:rsid w:val="00AF55C0"/>
    <w:rsid w:val="00B0161C"/>
    <w:rsid w:val="00B12F12"/>
    <w:rsid w:val="00B31E4C"/>
    <w:rsid w:val="00B41B61"/>
    <w:rsid w:val="00B51170"/>
    <w:rsid w:val="00B54250"/>
    <w:rsid w:val="00B6394F"/>
    <w:rsid w:val="00B85802"/>
    <w:rsid w:val="00B866C4"/>
    <w:rsid w:val="00BA6D83"/>
    <w:rsid w:val="00BC6AFB"/>
    <w:rsid w:val="00BC7743"/>
    <w:rsid w:val="00BD1554"/>
    <w:rsid w:val="00BF38FE"/>
    <w:rsid w:val="00BF7895"/>
    <w:rsid w:val="00C04B16"/>
    <w:rsid w:val="00C06B93"/>
    <w:rsid w:val="00C35327"/>
    <w:rsid w:val="00C36A28"/>
    <w:rsid w:val="00C437BF"/>
    <w:rsid w:val="00C65410"/>
    <w:rsid w:val="00C776F3"/>
    <w:rsid w:val="00C8301D"/>
    <w:rsid w:val="00C95DB0"/>
    <w:rsid w:val="00CD0A56"/>
    <w:rsid w:val="00CD6E34"/>
    <w:rsid w:val="00CF6CAC"/>
    <w:rsid w:val="00D133F9"/>
    <w:rsid w:val="00D3576F"/>
    <w:rsid w:val="00D44725"/>
    <w:rsid w:val="00D47B77"/>
    <w:rsid w:val="00D747C3"/>
    <w:rsid w:val="00D76282"/>
    <w:rsid w:val="00D94CAF"/>
    <w:rsid w:val="00DB4772"/>
    <w:rsid w:val="00DB55F5"/>
    <w:rsid w:val="00DD0ACC"/>
    <w:rsid w:val="00DE6552"/>
    <w:rsid w:val="00E03751"/>
    <w:rsid w:val="00E059A0"/>
    <w:rsid w:val="00E20C58"/>
    <w:rsid w:val="00E2145B"/>
    <w:rsid w:val="00E602BB"/>
    <w:rsid w:val="00E72463"/>
    <w:rsid w:val="00E8118E"/>
    <w:rsid w:val="00E81AF7"/>
    <w:rsid w:val="00E82354"/>
    <w:rsid w:val="00EA0B09"/>
    <w:rsid w:val="00EB51BD"/>
    <w:rsid w:val="00EB5549"/>
    <w:rsid w:val="00EC59F3"/>
    <w:rsid w:val="00EF095B"/>
    <w:rsid w:val="00F072EB"/>
    <w:rsid w:val="00F36A46"/>
    <w:rsid w:val="00F849AA"/>
    <w:rsid w:val="00FA5F94"/>
    <w:rsid w:val="00FB7D90"/>
    <w:rsid w:val="00FC1714"/>
    <w:rsid w:val="00FD6E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03AE1"/>
  <w15:docId w15:val="{D46706F7-F893-4EA5-B1F4-C5FDD353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91118E"/>
    <w:pPr>
      <w:ind w:left="720"/>
      <w:contextualSpacing/>
    </w:pPr>
  </w:style>
  <w:style w:type="paragraph" w:styleId="Antrats">
    <w:name w:val="header"/>
    <w:basedOn w:val="prastasis"/>
    <w:link w:val="AntratsDiagrama"/>
    <w:uiPriority w:val="99"/>
    <w:unhideWhenUsed/>
    <w:rsid w:val="0074039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4039A"/>
  </w:style>
  <w:style w:type="paragraph" w:styleId="Porat">
    <w:name w:val="footer"/>
    <w:basedOn w:val="prastasis"/>
    <w:link w:val="PoratDiagrama"/>
    <w:uiPriority w:val="99"/>
    <w:unhideWhenUsed/>
    <w:rsid w:val="0074039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4039A"/>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310C88"/>
  </w:style>
  <w:style w:type="paragraph" w:styleId="Betarp">
    <w:name w:val="No Spacing"/>
    <w:link w:val="BetarpDiagrama"/>
    <w:uiPriority w:val="1"/>
    <w:qFormat/>
    <w:rsid w:val="00D47B77"/>
    <w:pPr>
      <w:spacing w:after="0" w:line="240" w:lineRule="auto"/>
    </w:pPr>
    <w:rPr>
      <w:rFonts w:eastAsia="Times New Roman" w:cs="Times New Roman"/>
      <w:sz w:val="24"/>
      <w:lang w:val="lt-LT" w:eastAsia="en-US"/>
    </w:rPr>
  </w:style>
  <w:style w:type="character" w:customStyle="1" w:styleId="BetarpDiagrama">
    <w:name w:val="Be tarpų Diagrama"/>
    <w:basedOn w:val="Numatytasispastraiposriftas"/>
    <w:link w:val="Betarp"/>
    <w:uiPriority w:val="1"/>
    <w:rsid w:val="00D47B77"/>
    <w:rPr>
      <w:rFonts w:eastAsia="Times New Roman" w:cs="Times New Roman"/>
      <w:sz w:val="24"/>
      <w:lang w:val="lt-LT" w:eastAsia="en-US"/>
    </w:rPr>
  </w:style>
  <w:style w:type="paragraph" w:customStyle="1" w:styleId="TableContents">
    <w:name w:val="Table Contents"/>
    <w:basedOn w:val="prastasis"/>
    <w:rsid w:val="00305595"/>
    <w:pPr>
      <w:widowControl w:val="0"/>
      <w:suppressLineNumbers/>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character" w:customStyle="1" w:styleId="Other">
    <w:name w:val="Other_"/>
    <w:basedOn w:val="Numatytasispastraiposriftas"/>
    <w:link w:val="Other0"/>
    <w:qFormat/>
    <w:locked/>
    <w:rsid w:val="0092200C"/>
    <w:rPr>
      <w:sz w:val="18"/>
      <w:szCs w:val="18"/>
      <w:shd w:val="clear" w:color="auto" w:fill="FFFFFF"/>
    </w:rPr>
  </w:style>
  <w:style w:type="paragraph" w:customStyle="1" w:styleId="Other0">
    <w:name w:val="Other"/>
    <w:basedOn w:val="prastasis"/>
    <w:link w:val="Other"/>
    <w:qFormat/>
    <w:rsid w:val="0092200C"/>
    <w:pPr>
      <w:widowControl w:val="0"/>
      <w:shd w:val="clear" w:color="auto" w:fill="FFFFFF"/>
      <w:spacing w:after="0" w:line="240" w:lineRule="auto"/>
    </w:pPr>
    <w:rPr>
      <w:sz w:val="18"/>
      <w:szCs w:val="18"/>
    </w:rPr>
  </w:style>
  <w:style w:type="character" w:customStyle="1" w:styleId="shorttext">
    <w:name w:val="short_text"/>
    <w:basedOn w:val="Numatytasispastraiposriftas"/>
    <w:rsid w:val="003A2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07496">
      <w:bodyDiv w:val="1"/>
      <w:marLeft w:val="0"/>
      <w:marRight w:val="0"/>
      <w:marTop w:val="0"/>
      <w:marBottom w:val="0"/>
      <w:divBdr>
        <w:top w:val="none" w:sz="0" w:space="0" w:color="auto"/>
        <w:left w:val="none" w:sz="0" w:space="0" w:color="auto"/>
        <w:bottom w:val="none" w:sz="0" w:space="0" w:color="auto"/>
        <w:right w:val="none" w:sz="0" w:space="0" w:color="auto"/>
      </w:divBdr>
    </w:div>
    <w:div w:id="1066299865">
      <w:bodyDiv w:val="1"/>
      <w:marLeft w:val="0"/>
      <w:marRight w:val="0"/>
      <w:marTop w:val="0"/>
      <w:marBottom w:val="0"/>
      <w:divBdr>
        <w:top w:val="none" w:sz="0" w:space="0" w:color="auto"/>
        <w:left w:val="none" w:sz="0" w:space="0" w:color="auto"/>
        <w:bottom w:val="none" w:sz="0" w:space="0" w:color="auto"/>
        <w:right w:val="none" w:sz="0" w:space="0" w:color="auto"/>
      </w:divBdr>
    </w:div>
    <w:div w:id="1854027399">
      <w:bodyDiv w:val="1"/>
      <w:marLeft w:val="0"/>
      <w:marRight w:val="0"/>
      <w:marTop w:val="0"/>
      <w:marBottom w:val="0"/>
      <w:divBdr>
        <w:top w:val="none" w:sz="0" w:space="0" w:color="auto"/>
        <w:left w:val="none" w:sz="0" w:space="0" w:color="auto"/>
        <w:bottom w:val="none" w:sz="0" w:space="0" w:color="auto"/>
        <w:right w:val="none" w:sz="0" w:space="0" w:color="auto"/>
      </w:divBdr>
    </w:div>
    <w:div w:id="1982692100">
      <w:bodyDiv w:val="1"/>
      <w:marLeft w:val="0"/>
      <w:marRight w:val="0"/>
      <w:marTop w:val="0"/>
      <w:marBottom w:val="0"/>
      <w:divBdr>
        <w:top w:val="none" w:sz="0" w:space="0" w:color="auto"/>
        <w:left w:val="none" w:sz="0" w:space="0" w:color="auto"/>
        <w:bottom w:val="none" w:sz="0" w:space="0" w:color="auto"/>
        <w:right w:val="none" w:sz="0" w:space="0" w:color="auto"/>
      </w:divBdr>
    </w:div>
    <w:div w:id="2089301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84088-84C2-45E9-BF54-09DCBBD5E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4554</Words>
  <Characters>2596</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dc:creator>
  <cp:lastModifiedBy>Ligita Kančelskienė</cp:lastModifiedBy>
  <cp:revision>28</cp:revision>
  <cp:lastPrinted>2025-07-03T09:44:00Z</cp:lastPrinted>
  <dcterms:created xsi:type="dcterms:W3CDTF">2025-08-27T12:23:00Z</dcterms:created>
  <dcterms:modified xsi:type="dcterms:W3CDTF">2025-09-04T07:25:00Z</dcterms:modified>
</cp:coreProperties>
</file>