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F475" w14:textId="5DA181BB" w:rsidR="004B3A4F" w:rsidRPr="004B3A4F" w:rsidRDefault="004B3A4F" w:rsidP="004B3A4F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Tiekėjas</w:t>
      </w:r>
      <w:r w:rsidRPr="004B3A4F">
        <w:rPr>
          <w:rFonts w:ascii="Times New Roman" w:hAnsi="Times New Roman" w:cs="Times New Roman"/>
          <w:lang w:val="lt-LT"/>
        </w:rPr>
        <w:t xml:space="preserve"> privalo pademonstruoti, kad jo siūlomas Pirkimo objektas atitinka Techninės specifikacijos reikalavimus. Demonstracija vyksta individualiai, iš anksto suderintu laiku ir priemonėmis su Perkančiąja organizacija.</w:t>
      </w:r>
    </w:p>
    <w:p w14:paraId="30EE5F3C" w14:textId="6D17AF9C" w:rsidR="004B3A4F" w:rsidRPr="004B3A4F" w:rsidRDefault="004B3A4F" w:rsidP="004B3A4F">
      <w:pPr>
        <w:rPr>
          <w:rFonts w:ascii="Times New Roman" w:hAnsi="Times New Roman" w:cs="Times New Roman"/>
          <w:lang w:val="lt-LT"/>
        </w:rPr>
      </w:pPr>
      <w:r w:rsidRPr="004B3A4F">
        <w:rPr>
          <w:rFonts w:ascii="Times New Roman" w:hAnsi="Times New Roman" w:cs="Times New Roman"/>
          <w:lang w:val="lt-LT"/>
        </w:rPr>
        <w:t xml:space="preserve">Demonstracijos metu bendravimas vyksta lietuvių kalba. Tuo atveju, jei </w:t>
      </w:r>
      <w:r>
        <w:rPr>
          <w:rFonts w:ascii="Times New Roman" w:hAnsi="Times New Roman" w:cs="Times New Roman"/>
          <w:lang w:val="lt-LT"/>
        </w:rPr>
        <w:t>Tiekėjas</w:t>
      </w:r>
      <w:r w:rsidRPr="004B3A4F">
        <w:rPr>
          <w:rFonts w:ascii="Times New Roman" w:hAnsi="Times New Roman" w:cs="Times New Roman"/>
          <w:lang w:val="lt-LT"/>
        </w:rPr>
        <w:t xml:space="preserve"> neturi galimybės bendrauti lietuviškai, jis turi užtikrinti vertėjo dalyvavimą demonstracijoje.</w:t>
      </w:r>
    </w:p>
    <w:p w14:paraId="7586D0B3" w14:textId="75C7E5D4" w:rsidR="004B3A4F" w:rsidRPr="004B3A4F" w:rsidRDefault="004B3A4F" w:rsidP="004B3A4F">
      <w:pPr>
        <w:rPr>
          <w:rFonts w:ascii="Times New Roman" w:hAnsi="Times New Roman" w:cs="Times New Roman"/>
          <w:lang w:val="lt-LT"/>
        </w:rPr>
      </w:pPr>
      <w:r w:rsidRPr="004B3A4F">
        <w:rPr>
          <w:rFonts w:ascii="Times New Roman" w:hAnsi="Times New Roman" w:cs="Times New Roman"/>
          <w:lang w:val="lt-LT"/>
        </w:rPr>
        <w:t xml:space="preserve">Demonstracijoje dalyvauja </w:t>
      </w:r>
      <w:r>
        <w:rPr>
          <w:rFonts w:ascii="Times New Roman" w:hAnsi="Times New Roman" w:cs="Times New Roman"/>
          <w:lang w:val="lt-LT"/>
        </w:rPr>
        <w:t>Tiekėjas</w:t>
      </w:r>
      <w:r w:rsidRPr="004B3A4F">
        <w:rPr>
          <w:rFonts w:ascii="Times New Roman" w:hAnsi="Times New Roman" w:cs="Times New Roman"/>
          <w:lang w:val="lt-LT"/>
        </w:rPr>
        <w:t xml:space="preserve"> atstovai, Perkančiosios organizacijos pirkimo komisijos nariai bei paskirti ekspertai.</w:t>
      </w:r>
    </w:p>
    <w:p w14:paraId="5CEA46FA" w14:textId="23C3D02E" w:rsidR="004B3A4F" w:rsidRPr="004B3A4F" w:rsidRDefault="004B3A4F" w:rsidP="004B3A4F">
      <w:pPr>
        <w:rPr>
          <w:rFonts w:ascii="Times New Roman" w:hAnsi="Times New Roman" w:cs="Times New Roman"/>
          <w:lang w:val="lt-LT"/>
        </w:rPr>
      </w:pPr>
      <w:r w:rsidRPr="004B3A4F">
        <w:rPr>
          <w:rFonts w:ascii="Times New Roman" w:hAnsi="Times New Roman" w:cs="Times New Roman"/>
          <w:lang w:val="lt-LT"/>
        </w:rPr>
        <w:t xml:space="preserve">Perkančiosios organizacijos atstovai demonstracijos metu gali nurodyti, kokius konkrečius naudojimo atvejus ar funkcinius reikalavimus reikia pademonstruoti, laikantis jų nustatyto eiliškumo, kuris gali nesutapti su </w:t>
      </w:r>
      <w:r>
        <w:rPr>
          <w:rFonts w:ascii="Times New Roman" w:hAnsi="Times New Roman" w:cs="Times New Roman"/>
          <w:lang w:val="lt-LT"/>
        </w:rPr>
        <w:t>Atitikties demonstravimo formoje</w:t>
      </w:r>
      <w:r w:rsidRPr="004B3A4F">
        <w:rPr>
          <w:rFonts w:ascii="Times New Roman" w:hAnsi="Times New Roman" w:cs="Times New Roman"/>
          <w:lang w:val="lt-LT"/>
        </w:rPr>
        <w:t xml:space="preserve"> pateikta seka.</w:t>
      </w:r>
    </w:p>
    <w:p w14:paraId="1A33B0D1" w14:textId="38E704CE" w:rsidR="004B3A4F" w:rsidRPr="004B3A4F" w:rsidRDefault="004B3A4F" w:rsidP="004B3A4F">
      <w:pPr>
        <w:rPr>
          <w:rFonts w:ascii="Times New Roman" w:hAnsi="Times New Roman" w:cs="Times New Roman"/>
          <w:lang w:val="lt-LT"/>
        </w:rPr>
      </w:pPr>
      <w:r w:rsidRPr="004B3A4F">
        <w:rPr>
          <w:rFonts w:ascii="Times New Roman" w:hAnsi="Times New Roman" w:cs="Times New Roman"/>
          <w:lang w:val="lt-LT"/>
        </w:rPr>
        <w:t xml:space="preserve">Apie paskirtą demonstracijos laiką </w:t>
      </w:r>
      <w:r>
        <w:rPr>
          <w:rFonts w:ascii="Times New Roman" w:hAnsi="Times New Roman" w:cs="Times New Roman"/>
          <w:lang w:val="lt-LT"/>
        </w:rPr>
        <w:t>visi Tiekėjai</w:t>
      </w:r>
      <w:r w:rsidRPr="004B3A4F">
        <w:rPr>
          <w:rFonts w:ascii="Times New Roman" w:hAnsi="Times New Roman" w:cs="Times New Roman"/>
          <w:lang w:val="lt-LT"/>
        </w:rPr>
        <w:t xml:space="preserve"> informuojam</w:t>
      </w:r>
      <w:r>
        <w:rPr>
          <w:rFonts w:ascii="Times New Roman" w:hAnsi="Times New Roman" w:cs="Times New Roman"/>
          <w:lang w:val="lt-LT"/>
        </w:rPr>
        <w:t>i</w:t>
      </w:r>
      <w:r w:rsidRPr="004B3A4F">
        <w:rPr>
          <w:rFonts w:ascii="Times New Roman" w:hAnsi="Times New Roman" w:cs="Times New Roman"/>
          <w:lang w:val="lt-LT"/>
        </w:rPr>
        <w:t xml:space="preserve"> per CVP IS ne vėliau kaip prieš 5 </w:t>
      </w:r>
      <w:r>
        <w:rPr>
          <w:rFonts w:ascii="Times New Roman" w:hAnsi="Times New Roman" w:cs="Times New Roman"/>
          <w:lang w:val="lt-LT"/>
        </w:rPr>
        <w:t>darbo</w:t>
      </w:r>
      <w:r w:rsidRPr="004B3A4F">
        <w:rPr>
          <w:rFonts w:ascii="Times New Roman" w:hAnsi="Times New Roman" w:cs="Times New Roman"/>
          <w:lang w:val="lt-LT"/>
        </w:rPr>
        <w:t xml:space="preserve"> dienas iki numatytos demonstracijos datos.</w:t>
      </w:r>
    </w:p>
    <w:p w14:paraId="0F689611" w14:textId="3ECC3229" w:rsidR="004B3A4F" w:rsidRPr="004B3A4F" w:rsidRDefault="004B3A4F" w:rsidP="004B3A4F">
      <w:pPr>
        <w:rPr>
          <w:rFonts w:ascii="Times New Roman" w:hAnsi="Times New Roman" w:cs="Times New Roman"/>
          <w:lang w:val="lt-LT"/>
        </w:rPr>
      </w:pPr>
      <w:r w:rsidRPr="004B3A4F">
        <w:rPr>
          <w:rFonts w:ascii="Times New Roman" w:hAnsi="Times New Roman" w:cs="Times New Roman"/>
          <w:lang w:val="lt-LT"/>
        </w:rPr>
        <w:t xml:space="preserve">Demonstracijos eiga grindžiama </w:t>
      </w:r>
      <w:r>
        <w:rPr>
          <w:rFonts w:ascii="Times New Roman" w:hAnsi="Times New Roman" w:cs="Times New Roman"/>
          <w:lang w:val="lt-LT"/>
        </w:rPr>
        <w:t>Atitikties demonstravimo formoje</w:t>
      </w:r>
      <w:r w:rsidRPr="004B3A4F">
        <w:rPr>
          <w:rFonts w:ascii="Times New Roman" w:hAnsi="Times New Roman" w:cs="Times New Roman"/>
          <w:lang w:val="lt-LT"/>
        </w:rPr>
        <w:t xml:space="preserve"> pateiktais reikalavimais ir jų aprašais. Demonstracijos metu komisijos ir ekspertų užduoti klausimai turi būti susiję su demonstruojamu Pirkimo objektu. Klausimai, susiję su funkcijomis, kurios nėra įtrauktos į </w:t>
      </w:r>
      <w:r>
        <w:rPr>
          <w:rFonts w:ascii="Times New Roman" w:hAnsi="Times New Roman" w:cs="Times New Roman"/>
          <w:lang w:val="lt-LT"/>
        </w:rPr>
        <w:t>Atitikties demonstravimo formoje</w:t>
      </w:r>
      <w:r w:rsidRPr="004B3A4F">
        <w:rPr>
          <w:rFonts w:ascii="Times New Roman" w:hAnsi="Times New Roman" w:cs="Times New Roman"/>
          <w:lang w:val="lt-LT"/>
        </w:rPr>
        <w:t>, nebus vertinami kaip atitikties dalis.</w:t>
      </w:r>
    </w:p>
    <w:p w14:paraId="6CE2A177" w14:textId="72575019" w:rsidR="004B3A4F" w:rsidRPr="004B3A4F" w:rsidRDefault="004B3A4F" w:rsidP="004B3A4F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Tiekėjas</w:t>
      </w:r>
      <w:r w:rsidRPr="004B3A4F">
        <w:rPr>
          <w:rFonts w:ascii="Times New Roman" w:hAnsi="Times New Roman" w:cs="Times New Roman"/>
          <w:lang w:val="lt-LT"/>
        </w:rPr>
        <w:t xml:space="preserve"> atsako už tinkamos demonstracinės aplinkos, įrangos, priemonių ir duomenų paruošimą. Jeigu demonstracija vyksta Perkančiosios organizacijos patalpose, ši užtikrina interneto ryšio prieinamumą.</w:t>
      </w:r>
    </w:p>
    <w:p w14:paraId="774917A8" w14:textId="5E9BC0CF" w:rsidR="004B3A4F" w:rsidRPr="004B3A4F" w:rsidRDefault="004B3A4F" w:rsidP="004B3A4F">
      <w:pPr>
        <w:rPr>
          <w:rFonts w:ascii="Times New Roman" w:hAnsi="Times New Roman" w:cs="Times New Roman"/>
          <w:lang w:val="lt-LT"/>
        </w:rPr>
      </w:pPr>
      <w:r w:rsidRPr="004B3A4F">
        <w:rPr>
          <w:rFonts w:ascii="Times New Roman" w:hAnsi="Times New Roman" w:cs="Times New Roman"/>
          <w:lang w:val="lt-LT"/>
        </w:rPr>
        <w:t xml:space="preserve">Jei dėl </w:t>
      </w:r>
      <w:r>
        <w:rPr>
          <w:rFonts w:ascii="Times New Roman" w:hAnsi="Times New Roman" w:cs="Times New Roman"/>
          <w:lang w:val="lt-LT"/>
        </w:rPr>
        <w:t>Tiekėjo</w:t>
      </w:r>
      <w:r w:rsidRPr="004B3A4F">
        <w:rPr>
          <w:rFonts w:ascii="Times New Roman" w:hAnsi="Times New Roman" w:cs="Times New Roman"/>
          <w:lang w:val="lt-LT"/>
        </w:rPr>
        <w:t xml:space="preserve"> techninių nesklandumų demonstracija negali būti vykdoma pagal planą, ji gali būti atidėta ne daugiau kaip 2 valandoms, per kurias </w:t>
      </w:r>
      <w:r>
        <w:rPr>
          <w:rFonts w:ascii="Times New Roman" w:hAnsi="Times New Roman" w:cs="Times New Roman"/>
          <w:lang w:val="lt-LT"/>
        </w:rPr>
        <w:t>Tiekėjas</w:t>
      </w:r>
      <w:r w:rsidRPr="004B3A4F">
        <w:rPr>
          <w:rFonts w:ascii="Times New Roman" w:hAnsi="Times New Roman" w:cs="Times New Roman"/>
          <w:lang w:val="lt-LT"/>
        </w:rPr>
        <w:t xml:space="preserve"> turi pašalinti kliūtis ir atnaujinti demonstraciją. Galimi ne daugiau kaip </w:t>
      </w:r>
      <w:r>
        <w:rPr>
          <w:rFonts w:ascii="Times New Roman" w:hAnsi="Times New Roman" w:cs="Times New Roman"/>
          <w:lang w:val="lt-LT"/>
        </w:rPr>
        <w:t>trys</w:t>
      </w:r>
      <w:r w:rsidRPr="004B3A4F">
        <w:rPr>
          <w:rFonts w:ascii="Times New Roman" w:hAnsi="Times New Roman" w:cs="Times New Roman"/>
          <w:lang w:val="lt-LT"/>
        </w:rPr>
        <w:t xml:space="preserve"> atidėjimai, o jų bendra trukmė negali viršyti 2 valandų.</w:t>
      </w:r>
    </w:p>
    <w:p w14:paraId="00286BF8" w14:textId="1E6C41B3" w:rsidR="004B3A4F" w:rsidRPr="004B3A4F" w:rsidRDefault="004B3A4F" w:rsidP="004B3A4F">
      <w:pPr>
        <w:rPr>
          <w:rFonts w:ascii="Times New Roman" w:hAnsi="Times New Roman" w:cs="Times New Roman"/>
          <w:lang w:val="lt-LT"/>
        </w:rPr>
      </w:pPr>
      <w:r w:rsidRPr="004B3A4F">
        <w:rPr>
          <w:rFonts w:ascii="Times New Roman" w:hAnsi="Times New Roman" w:cs="Times New Roman"/>
          <w:lang w:val="lt-LT"/>
        </w:rPr>
        <w:t xml:space="preserve">Demonstracijos eiga fiksuojama vaizdo ir (ar) garso priemonėmis. Taip pat pildomas laisvos formos </w:t>
      </w:r>
      <w:r>
        <w:rPr>
          <w:rFonts w:ascii="Times New Roman" w:hAnsi="Times New Roman" w:cs="Times New Roman"/>
          <w:lang w:val="lt-LT"/>
        </w:rPr>
        <w:t>Atitikties demonstravimo</w:t>
      </w:r>
      <w:r w:rsidRPr="004B3A4F">
        <w:rPr>
          <w:rFonts w:ascii="Times New Roman" w:hAnsi="Times New Roman" w:cs="Times New Roman"/>
          <w:lang w:val="lt-LT"/>
        </w:rPr>
        <w:t xml:space="preserve"> protokolas, kurį pasirašo tiek </w:t>
      </w:r>
      <w:r>
        <w:rPr>
          <w:rFonts w:ascii="Times New Roman" w:hAnsi="Times New Roman" w:cs="Times New Roman"/>
          <w:lang w:val="lt-LT"/>
        </w:rPr>
        <w:t>Tiekėjo</w:t>
      </w:r>
      <w:r w:rsidRPr="004B3A4F">
        <w:rPr>
          <w:rFonts w:ascii="Times New Roman" w:hAnsi="Times New Roman" w:cs="Times New Roman"/>
          <w:lang w:val="lt-LT"/>
        </w:rPr>
        <w:t xml:space="preserve"> įgaliotas atstovas, tiek Perkančiosios organizacijos atstovas.</w:t>
      </w:r>
    </w:p>
    <w:p w14:paraId="29C2AD10" w14:textId="25E3565F" w:rsidR="004B3A4F" w:rsidRPr="004B3A4F" w:rsidRDefault="004B3A4F" w:rsidP="004B3A4F">
      <w:pPr>
        <w:rPr>
          <w:rFonts w:ascii="Times New Roman" w:hAnsi="Times New Roman" w:cs="Times New Roman"/>
          <w:lang w:val="lt-LT"/>
        </w:rPr>
      </w:pPr>
      <w:r w:rsidRPr="004B3A4F">
        <w:rPr>
          <w:rFonts w:ascii="Times New Roman" w:hAnsi="Times New Roman" w:cs="Times New Roman"/>
          <w:lang w:val="lt-LT"/>
        </w:rPr>
        <w:t xml:space="preserve">Jei </w:t>
      </w:r>
      <w:r>
        <w:rPr>
          <w:rFonts w:ascii="Times New Roman" w:hAnsi="Times New Roman" w:cs="Times New Roman"/>
          <w:lang w:val="lt-LT"/>
        </w:rPr>
        <w:t>Tiekėjas</w:t>
      </w:r>
      <w:r w:rsidRPr="004B3A4F">
        <w:rPr>
          <w:rFonts w:ascii="Times New Roman" w:hAnsi="Times New Roman" w:cs="Times New Roman"/>
          <w:lang w:val="lt-LT"/>
        </w:rPr>
        <w:t xml:space="preserve"> nepademonstruoja bent vieno </w:t>
      </w:r>
      <w:r>
        <w:rPr>
          <w:rFonts w:ascii="Times New Roman" w:hAnsi="Times New Roman" w:cs="Times New Roman"/>
          <w:lang w:val="lt-LT"/>
        </w:rPr>
        <w:t>Atitikties demonstravimo formoje</w:t>
      </w:r>
      <w:r w:rsidRPr="004B3A4F">
        <w:rPr>
          <w:rFonts w:ascii="Times New Roman" w:hAnsi="Times New Roman" w:cs="Times New Roman"/>
          <w:lang w:val="lt-LT"/>
        </w:rPr>
        <w:t xml:space="preserve"> nurodyto reikalavimo įgyvendinimo, tai fiksuojama </w:t>
      </w:r>
      <w:r>
        <w:rPr>
          <w:rFonts w:ascii="Times New Roman" w:hAnsi="Times New Roman" w:cs="Times New Roman"/>
          <w:lang w:val="lt-LT"/>
        </w:rPr>
        <w:t xml:space="preserve">Atitikties demonstravimo </w:t>
      </w:r>
      <w:r w:rsidRPr="004B3A4F">
        <w:rPr>
          <w:rFonts w:ascii="Times New Roman" w:hAnsi="Times New Roman" w:cs="Times New Roman"/>
          <w:lang w:val="lt-LT"/>
        </w:rPr>
        <w:t>protokole.</w:t>
      </w:r>
    </w:p>
    <w:p w14:paraId="074A1FCD" w14:textId="673D4198" w:rsidR="00877662" w:rsidRPr="000F2143" w:rsidRDefault="004B3A4F" w:rsidP="004B3A4F">
      <w:pPr>
        <w:rPr>
          <w:lang w:val="lt-LT"/>
        </w:rPr>
      </w:pPr>
      <w:r w:rsidRPr="004B3A4F">
        <w:rPr>
          <w:rFonts w:ascii="Times New Roman" w:hAnsi="Times New Roman" w:cs="Times New Roman"/>
          <w:lang w:val="lt-LT"/>
        </w:rPr>
        <w:t xml:space="preserve">Jeigu </w:t>
      </w:r>
      <w:r>
        <w:rPr>
          <w:rFonts w:ascii="Times New Roman" w:hAnsi="Times New Roman" w:cs="Times New Roman"/>
          <w:lang w:val="lt-LT"/>
        </w:rPr>
        <w:t>Tiekėjas</w:t>
      </w:r>
      <w:r w:rsidRPr="004B3A4F">
        <w:rPr>
          <w:rFonts w:ascii="Times New Roman" w:hAnsi="Times New Roman" w:cs="Times New Roman"/>
          <w:lang w:val="lt-LT"/>
        </w:rPr>
        <w:t xml:space="preserve"> nepademonstruoja visos </w:t>
      </w:r>
      <w:r>
        <w:rPr>
          <w:rFonts w:ascii="Times New Roman" w:hAnsi="Times New Roman" w:cs="Times New Roman"/>
          <w:lang w:val="lt-LT"/>
        </w:rPr>
        <w:t>Atitikties demonstravimo formoje</w:t>
      </w:r>
      <w:r w:rsidRPr="004B3A4F">
        <w:rPr>
          <w:rFonts w:ascii="Times New Roman" w:hAnsi="Times New Roman" w:cs="Times New Roman"/>
          <w:lang w:val="lt-LT"/>
        </w:rPr>
        <w:t xml:space="preserve"> nurodytos reikalavimų apimties, laikoma, kad siūlomas Pirkimo objektas neatitinka Techninės specifikacijos reikalavimų.</w:t>
      </w:r>
    </w:p>
    <w:sectPr w:rsidR="00877662" w:rsidRPr="000F2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4A62"/>
    <w:multiLevelType w:val="hybridMultilevel"/>
    <w:tmpl w:val="872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8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11"/>
    <w:rsid w:val="00002044"/>
    <w:rsid w:val="00081998"/>
    <w:rsid w:val="000E404D"/>
    <w:rsid w:val="000F2143"/>
    <w:rsid w:val="0010653A"/>
    <w:rsid w:val="003213BE"/>
    <w:rsid w:val="0040381D"/>
    <w:rsid w:val="00460011"/>
    <w:rsid w:val="004B3A4F"/>
    <w:rsid w:val="004D0454"/>
    <w:rsid w:val="0078429C"/>
    <w:rsid w:val="00877662"/>
    <w:rsid w:val="009C43CD"/>
    <w:rsid w:val="009E33FA"/>
    <w:rsid w:val="00B64FEC"/>
    <w:rsid w:val="00C67AC9"/>
    <w:rsid w:val="00CD0092"/>
    <w:rsid w:val="00E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C33C"/>
  <w15:chartTrackingRefBased/>
  <w15:docId w15:val="{74B260AA-F5DB-432F-8A65-59CAD4C3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60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0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0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0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0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0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0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0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0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0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0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0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001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001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00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00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00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00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0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0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0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00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00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001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0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001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0011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00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00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00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00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0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1493</Words>
  <Characters>852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Tuinylienė</dc:creator>
  <cp:keywords/>
  <dc:description/>
  <cp:lastModifiedBy>Aida Diržauskienė</cp:lastModifiedBy>
  <cp:revision>2</cp:revision>
  <dcterms:created xsi:type="dcterms:W3CDTF">2025-09-10T05:54:00Z</dcterms:created>
  <dcterms:modified xsi:type="dcterms:W3CDTF">2025-09-10T05:54:00Z</dcterms:modified>
</cp:coreProperties>
</file>