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7B6C304" w14:textId="0AA155C1" w:rsidR="003911BD" w:rsidRDefault="00C0552B" w:rsidP="003911BD">
      <w:pPr>
        <w:tabs>
          <w:tab w:val="left" w:pos="709"/>
          <w:tab w:val="left" w:pos="851"/>
          <w:tab w:val="left" w:pos="993"/>
        </w:tabs>
        <w:jc w:val="center"/>
        <w:rPr>
          <w:b/>
          <w:lang w:eastAsia="lt-LT"/>
        </w:rPr>
      </w:pPr>
      <w:r w:rsidRPr="006248CB">
        <w:rPr>
          <w:b/>
        </w:rPr>
        <w:t xml:space="preserve">DĖL </w:t>
      </w:r>
      <w:r w:rsidR="003911BD">
        <w:rPr>
          <w:b/>
          <w:lang w:eastAsia="lt-LT"/>
        </w:rPr>
        <w:t>DRĖGMEI ATSPARIŲ</w:t>
      </w:r>
      <w:r w:rsidR="003911BD">
        <w:rPr>
          <w:b/>
          <w:lang w:eastAsia="lt-LT"/>
        </w:rPr>
        <w:t xml:space="preserve"> ČIUŽINIO </w:t>
      </w:r>
      <w:r w:rsidR="003911BD">
        <w:rPr>
          <w:b/>
          <w:lang w:eastAsia="lt-LT"/>
        </w:rPr>
        <w:t>UŽVILKIMŲ</w:t>
      </w:r>
      <w:bookmarkStart w:id="0" w:name="_GoBack"/>
      <w:bookmarkEnd w:id="0"/>
    </w:p>
    <w:p w14:paraId="7F76ED4A" w14:textId="277934E3" w:rsidR="00C0552B" w:rsidRPr="006248CB" w:rsidRDefault="00BF117F" w:rsidP="00C0552B">
      <w:pPr>
        <w:jc w:val="center"/>
      </w:pPr>
      <w:r>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1" w:name="_Toc329443224"/>
      <w:bookmarkStart w:id="2" w:name="_Toc147739116"/>
      <w:r w:rsidRPr="007B0D98">
        <w:rPr>
          <w:rFonts w:ascii="Arial" w:hAnsi="Arial" w:cs="Arial"/>
          <w:b/>
          <w:bCs/>
          <w:sz w:val="22"/>
          <w:szCs w:val="22"/>
        </w:rPr>
        <w:t>INFORMACIJA APIE TIEKĖJĄ</w:t>
      </w:r>
      <w:bookmarkEnd w:id="1"/>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3"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3"/>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w:t>
            </w:r>
            <w:r w:rsidR="00C0552B" w:rsidRPr="00865954">
              <w:rPr>
                <w:b/>
                <w:bCs/>
                <w:sz w:val="22"/>
                <w:szCs w:val="22"/>
              </w:rPr>
              <w:lastRenderedPageBreak/>
              <w:t>pavardė (individualios veiklos vykdymo pažymos nr</w:t>
            </w:r>
            <w:r w:rsidR="00234AF3" w:rsidRPr="00865954">
              <w:rPr>
                <w:b/>
                <w:bCs/>
                <w:sz w:val="22"/>
                <w:szCs w:val="22"/>
              </w:rPr>
              <w:t>.</w:t>
            </w:r>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(-us), subtiekėją (-us) ar subteikėją (-us)</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4" w:name="_Toc329443228"/>
      <w:r w:rsidRPr="007B0D98">
        <w:rPr>
          <w:rFonts w:ascii="Arial" w:hAnsi="Arial" w:cs="Arial"/>
          <w:b/>
          <w:color w:val="000000"/>
          <w:sz w:val="22"/>
          <w:szCs w:val="22"/>
        </w:rPr>
        <w:t>PASIŪLYMO KAINA</w:t>
      </w:r>
      <w:bookmarkEnd w:id="4"/>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Vieneto kaina Eur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Bendra kaina be PVM, Eur</w:t>
            </w:r>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D27F60" w:rsidRPr="0094451A" w14:paraId="2F073F20" w14:textId="77777777" w:rsidTr="009C4856">
        <w:trPr>
          <w:trHeight w:val="130"/>
          <w:jc w:val="center"/>
        </w:trPr>
        <w:tc>
          <w:tcPr>
            <w:tcW w:w="704" w:type="dxa"/>
            <w:shd w:val="clear" w:color="auto" w:fill="auto"/>
          </w:tcPr>
          <w:p w14:paraId="3C60FC95" w14:textId="77777777" w:rsidR="00D27F60" w:rsidRPr="0094451A" w:rsidRDefault="00D27F60" w:rsidP="009C4856">
            <w:pPr>
              <w:jc w:val="center"/>
              <w:rPr>
                <w:bCs/>
                <w:color w:val="000000"/>
              </w:rPr>
            </w:pPr>
            <w:r w:rsidRPr="0094451A">
              <w:rPr>
                <w:bCs/>
                <w:color w:val="000000"/>
              </w:rPr>
              <w:t>1.</w:t>
            </w:r>
          </w:p>
        </w:tc>
        <w:tc>
          <w:tcPr>
            <w:tcW w:w="5670" w:type="dxa"/>
            <w:shd w:val="clear" w:color="auto" w:fill="auto"/>
            <w:vAlign w:val="center"/>
          </w:tcPr>
          <w:p w14:paraId="6FC6AE34" w14:textId="35B22727" w:rsidR="00D27F60" w:rsidRPr="0094451A" w:rsidRDefault="003911BD" w:rsidP="009C4856">
            <w:pPr>
              <w:jc w:val="both"/>
              <w:rPr>
                <w:bCs/>
                <w:color w:val="000000"/>
              </w:rPr>
            </w:pPr>
            <w:r>
              <w:rPr>
                <w:bCs/>
                <w:color w:val="000000"/>
              </w:rPr>
              <w:t xml:space="preserve"> </w:t>
            </w:r>
            <w:r>
              <w:rPr>
                <w:color w:val="000000"/>
              </w:rPr>
              <w:t>Drėgmei atsparus čiužinio užvilkimas</w:t>
            </w:r>
          </w:p>
        </w:tc>
        <w:tc>
          <w:tcPr>
            <w:tcW w:w="1134" w:type="dxa"/>
            <w:shd w:val="clear" w:color="auto" w:fill="auto"/>
            <w:vAlign w:val="center"/>
          </w:tcPr>
          <w:p w14:paraId="3415E512" w14:textId="554BFF1E" w:rsidR="00D27F60" w:rsidRPr="0094451A" w:rsidRDefault="003911BD" w:rsidP="009C4856">
            <w:pPr>
              <w:jc w:val="center"/>
              <w:rPr>
                <w:bCs/>
                <w:color w:val="000000"/>
              </w:rPr>
            </w:pPr>
            <w:r>
              <w:rPr>
                <w:bCs/>
                <w:color w:val="000000"/>
              </w:rPr>
              <w:t>1600</w:t>
            </w:r>
          </w:p>
        </w:tc>
        <w:tc>
          <w:tcPr>
            <w:tcW w:w="1276" w:type="dxa"/>
            <w:shd w:val="clear" w:color="auto" w:fill="auto"/>
          </w:tcPr>
          <w:p w14:paraId="4701B7D5" w14:textId="77777777" w:rsidR="00D27F60" w:rsidRPr="0094451A" w:rsidRDefault="00D27F60" w:rsidP="009C4856">
            <w:pPr>
              <w:jc w:val="center"/>
              <w:rPr>
                <w:b/>
                <w:color w:val="000000"/>
              </w:rPr>
            </w:pPr>
          </w:p>
        </w:tc>
        <w:tc>
          <w:tcPr>
            <w:tcW w:w="1134" w:type="dxa"/>
            <w:shd w:val="clear" w:color="auto" w:fill="auto"/>
          </w:tcPr>
          <w:p w14:paraId="27F64D7B" w14:textId="77777777" w:rsidR="00D27F60" w:rsidRPr="0094451A" w:rsidRDefault="00D27F60" w:rsidP="009C4856">
            <w:pPr>
              <w:jc w:val="center"/>
              <w:rPr>
                <w:b/>
                <w:color w:val="000000"/>
              </w:rPr>
            </w:pPr>
          </w:p>
        </w:tc>
      </w:tr>
      <w:tr w:rsidR="00D27F60" w:rsidRPr="0094451A" w14:paraId="435953E4" w14:textId="77777777" w:rsidTr="00D27F60">
        <w:trPr>
          <w:trHeight w:val="319"/>
          <w:jc w:val="center"/>
        </w:trPr>
        <w:tc>
          <w:tcPr>
            <w:tcW w:w="8784" w:type="dxa"/>
            <w:gridSpan w:val="4"/>
            <w:shd w:val="clear" w:color="auto" w:fill="auto"/>
            <w:noWrap/>
          </w:tcPr>
          <w:p w14:paraId="49CB49DC" w14:textId="77777777" w:rsidR="00D27F60" w:rsidRPr="0094451A" w:rsidRDefault="00D27F60" w:rsidP="009C4856">
            <w:pPr>
              <w:jc w:val="right"/>
              <w:rPr>
                <w:bCs/>
                <w:color w:val="000000"/>
              </w:rPr>
            </w:pPr>
            <w:r w:rsidRPr="0094451A">
              <w:rPr>
                <w:b/>
                <w:color w:val="000000"/>
              </w:rPr>
              <w:t>Iš viso bendra kaina be PVM, Eur</w:t>
            </w:r>
          </w:p>
        </w:tc>
        <w:tc>
          <w:tcPr>
            <w:tcW w:w="1134" w:type="dxa"/>
            <w:shd w:val="clear" w:color="auto" w:fill="auto"/>
          </w:tcPr>
          <w:p w14:paraId="16DD502C" w14:textId="77777777" w:rsidR="00D27F60" w:rsidRPr="0094451A" w:rsidRDefault="00D27F60" w:rsidP="009C4856">
            <w:pPr>
              <w:jc w:val="center"/>
              <w:rPr>
                <w:bCs/>
                <w:color w:val="000000"/>
              </w:rPr>
            </w:pPr>
          </w:p>
        </w:tc>
      </w:tr>
      <w:tr w:rsidR="00D27F60" w:rsidRPr="0094451A" w14:paraId="1386906E" w14:textId="77777777" w:rsidTr="00D27F60">
        <w:trPr>
          <w:trHeight w:val="267"/>
          <w:jc w:val="center"/>
        </w:trPr>
        <w:tc>
          <w:tcPr>
            <w:tcW w:w="8784" w:type="dxa"/>
            <w:gridSpan w:val="4"/>
            <w:shd w:val="clear" w:color="auto" w:fill="auto"/>
            <w:noWrap/>
          </w:tcPr>
          <w:p w14:paraId="54F43C9A" w14:textId="77777777" w:rsidR="00D27F60" w:rsidRPr="0094451A" w:rsidRDefault="00D27F60" w:rsidP="009C485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D27F60" w:rsidRPr="0094451A" w:rsidRDefault="00D27F60" w:rsidP="009C4856">
            <w:pPr>
              <w:jc w:val="center"/>
              <w:rPr>
                <w:bCs/>
                <w:color w:val="000000"/>
              </w:rPr>
            </w:pPr>
          </w:p>
        </w:tc>
      </w:tr>
      <w:tr w:rsidR="00D27F60" w:rsidRPr="0094451A" w14:paraId="56FB072B" w14:textId="77777777" w:rsidTr="00D27F60">
        <w:trPr>
          <w:trHeight w:val="272"/>
          <w:jc w:val="center"/>
        </w:trPr>
        <w:tc>
          <w:tcPr>
            <w:tcW w:w="8784" w:type="dxa"/>
            <w:gridSpan w:val="4"/>
            <w:shd w:val="clear" w:color="auto" w:fill="auto"/>
            <w:noWrap/>
          </w:tcPr>
          <w:p w14:paraId="2C5F7BC4" w14:textId="77777777" w:rsidR="00D27F60" w:rsidRPr="0094451A" w:rsidRDefault="00D27F60" w:rsidP="009C4856">
            <w:pPr>
              <w:jc w:val="right"/>
              <w:rPr>
                <w:bCs/>
                <w:color w:val="000000"/>
              </w:rPr>
            </w:pPr>
            <w:r w:rsidRPr="0094451A">
              <w:rPr>
                <w:b/>
                <w:color w:val="000000"/>
              </w:rPr>
              <w:t>Iš viso bendra kaina su PVM, Eur</w:t>
            </w:r>
          </w:p>
        </w:tc>
        <w:tc>
          <w:tcPr>
            <w:tcW w:w="1134" w:type="dxa"/>
            <w:shd w:val="clear" w:color="auto" w:fill="auto"/>
          </w:tcPr>
          <w:p w14:paraId="661BE3B2" w14:textId="77777777" w:rsidR="00D27F60" w:rsidRPr="0094451A" w:rsidRDefault="00D27F60" w:rsidP="009C485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368DD8BE" w14:textId="77777777" w:rsidR="00D27F60" w:rsidRDefault="00D27F60" w:rsidP="00707139">
      <w:pPr>
        <w:spacing w:before="60" w:after="60"/>
        <w:rPr>
          <w:rFonts w:ascii="Arial" w:hAnsi="Arial" w:cs="Arial"/>
        </w:rPr>
      </w:pPr>
    </w:p>
    <w:p w14:paraId="7C9689D0" w14:textId="1F34BE4A"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47"/>
        <w:gridCol w:w="3969"/>
        <w:gridCol w:w="2727"/>
      </w:tblGrid>
      <w:tr w:rsidR="00707139" w:rsidRPr="005A455D" w14:paraId="3ED280D2" w14:textId="77777777" w:rsidTr="00BE6489">
        <w:tc>
          <w:tcPr>
            <w:tcW w:w="709" w:type="dxa"/>
            <w:vAlign w:val="center"/>
          </w:tcPr>
          <w:p w14:paraId="3631F1F7" w14:textId="77777777" w:rsidR="00707139" w:rsidRPr="005A455D" w:rsidRDefault="00707139" w:rsidP="0064391E">
            <w:pPr>
              <w:jc w:val="center"/>
              <w:rPr>
                <w:b/>
              </w:rPr>
            </w:pPr>
            <w:r w:rsidRPr="005A455D">
              <w:rPr>
                <w:b/>
              </w:rPr>
              <w:lastRenderedPageBreak/>
              <w:t>Eil. Nr.</w:t>
            </w:r>
          </w:p>
        </w:tc>
        <w:tc>
          <w:tcPr>
            <w:tcW w:w="2547"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969"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C49F3" w:rsidRPr="00532E60" w14:paraId="30FAF1C9" w14:textId="77777777" w:rsidTr="00912573">
        <w:trPr>
          <w:trHeight w:val="336"/>
        </w:trPr>
        <w:tc>
          <w:tcPr>
            <w:tcW w:w="709" w:type="dxa"/>
            <w:vAlign w:val="center"/>
          </w:tcPr>
          <w:p w14:paraId="2CA4D055" w14:textId="77777777" w:rsidR="00EC49F3" w:rsidRPr="00532E60" w:rsidRDefault="00EC49F3" w:rsidP="003911BD">
            <w:pPr>
              <w:jc w:val="center"/>
            </w:pPr>
            <w:r w:rsidRPr="00532E60">
              <w:t>1.</w:t>
            </w:r>
          </w:p>
        </w:tc>
        <w:tc>
          <w:tcPr>
            <w:tcW w:w="2547" w:type="dxa"/>
          </w:tcPr>
          <w:p w14:paraId="757909F0" w14:textId="77777777" w:rsidR="00EC49F3" w:rsidRDefault="00EC49F3" w:rsidP="00EC49F3">
            <w:pPr>
              <w:tabs>
                <w:tab w:val="left" w:pos="709"/>
                <w:tab w:val="left" w:pos="851"/>
                <w:tab w:val="left" w:pos="993"/>
              </w:tabs>
              <w:rPr>
                <w:color w:val="000000" w:themeColor="text1"/>
                <w:sz w:val="22"/>
                <w:szCs w:val="22"/>
              </w:rPr>
            </w:pPr>
          </w:p>
          <w:p w14:paraId="187E2AEA" w14:textId="77777777" w:rsidR="003911BD" w:rsidRDefault="003911BD" w:rsidP="00EC49F3">
            <w:pPr>
              <w:tabs>
                <w:tab w:val="left" w:pos="709"/>
                <w:tab w:val="left" w:pos="851"/>
                <w:tab w:val="left" w:pos="993"/>
              </w:tabs>
              <w:rPr>
                <w:color w:val="000000"/>
              </w:rPr>
            </w:pPr>
          </w:p>
          <w:p w14:paraId="6AD84A7C" w14:textId="77777777" w:rsidR="003911BD" w:rsidRDefault="003911BD" w:rsidP="00EC49F3">
            <w:pPr>
              <w:tabs>
                <w:tab w:val="left" w:pos="709"/>
                <w:tab w:val="left" w:pos="851"/>
                <w:tab w:val="left" w:pos="993"/>
              </w:tabs>
              <w:rPr>
                <w:color w:val="000000"/>
              </w:rPr>
            </w:pPr>
          </w:p>
          <w:p w14:paraId="11B4BACB" w14:textId="77777777" w:rsidR="003911BD" w:rsidRDefault="003911BD" w:rsidP="00EC49F3">
            <w:pPr>
              <w:tabs>
                <w:tab w:val="left" w:pos="709"/>
                <w:tab w:val="left" w:pos="851"/>
                <w:tab w:val="left" w:pos="993"/>
              </w:tabs>
              <w:rPr>
                <w:color w:val="000000"/>
              </w:rPr>
            </w:pPr>
          </w:p>
          <w:p w14:paraId="0A2DF62A" w14:textId="77777777" w:rsidR="003911BD" w:rsidRDefault="003911BD" w:rsidP="00EC49F3">
            <w:pPr>
              <w:tabs>
                <w:tab w:val="left" w:pos="709"/>
                <w:tab w:val="left" w:pos="851"/>
                <w:tab w:val="left" w:pos="993"/>
              </w:tabs>
              <w:rPr>
                <w:color w:val="000000"/>
              </w:rPr>
            </w:pPr>
          </w:p>
          <w:p w14:paraId="35F42D9D" w14:textId="77777777" w:rsidR="003911BD" w:rsidRDefault="003911BD" w:rsidP="00EC49F3">
            <w:pPr>
              <w:tabs>
                <w:tab w:val="left" w:pos="709"/>
                <w:tab w:val="left" w:pos="851"/>
                <w:tab w:val="left" w:pos="993"/>
              </w:tabs>
              <w:rPr>
                <w:color w:val="000000"/>
              </w:rPr>
            </w:pPr>
          </w:p>
          <w:p w14:paraId="49D910C3" w14:textId="523A4B35" w:rsidR="00EC49F3" w:rsidRPr="00CF6040" w:rsidRDefault="003911BD" w:rsidP="00EC49F3">
            <w:pPr>
              <w:tabs>
                <w:tab w:val="left" w:pos="709"/>
                <w:tab w:val="left" w:pos="851"/>
                <w:tab w:val="left" w:pos="993"/>
              </w:tabs>
              <w:rPr>
                <w:color w:val="000000" w:themeColor="text1"/>
              </w:rPr>
            </w:pPr>
            <w:r>
              <w:rPr>
                <w:color w:val="000000"/>
              </w:rPr>
              <w:t>Drėgmei atsparus čiužinio užvilkimas</w:t>
            </w:r>
          </w:p>
        </w:tc>
        <w:tc>
          <w:tcPr>
            <w:tcW w:w="3969" w:type="dxa"/>
          </w:tcPr>
          <w:p w14:paraId="4E60C853" w14:textId="77777777" w:rsidR="003911BD" w:rsidRDefault="003911BD" w:rsidP="003911BD">
            <w:pPr>
              <w:jc w:val="both"/>
              <w:rPr>
                <w:color w:val="000000"/>
              </w:rPr>
            </w:pPr>
            <w:r>
              <w:rPr>
                <w:color w:val="000000"/>
              </w:rPr>
              <w:t xml:space="preserve">Čiužinio užvilkimas tinkamas čiužiniui, kurio matmenys 195x75x12 cm. </w:t>
            </w:r>
          </w:p>
          <w:p w14:paraId="71F1EAA5" w14:textId="77777777" w:rsidR="003911BD" w:rsidRDefault="003911BD" w:rsidP="003911BD">
            <w:pPr>
              <w:jc w:val="both"/>
              <w:rPr>
                <w:color w:val="000000"/>
              </w:rPr>
            </w:pPr>
            <w:r w:rsidRPr="002C1ECE">
              <w:rPr>
                <w:color w:val="000000"/>
              </w:rPr>
              <w:t xml:space="preserve">Čiužinio </w:t>
            </w:r>
            <w:r>
              <w:rPr>
                <w:color w:val="000000"/>
              </w:rPr>
              <w:t>užvilkimas</w:t>
            </w:r>
            <w:r w:rsidRPr="002C1ECE">
              <w:rPr>
                <w:color w:val="000000"/>
              </w:rPr>
              <w:t xml:space="preserve"> – nuvelkamas, </w:t>
            </w:r>
            <w:r>
              <w:rPr>
                <w:color w:val="000000"/>
              </w:rPr>
              <w:t>atsparus drėgmei</w:t>
            </w:r>
            <w:r w:rsidRPr="002C1ECE">
              <w:rPr>
                <w:color w:val="000000"/>
              </w:rPr>
              <w:t>, antialerginis, atsparus</w:t>
            </w:r>
            <w:r>
              <w:rPr>
                <w:color w:val="000000"/>
              </w:rPr>
              <w:t xml:space="preserve"> ugniai, orui </w:t>
            </w:r>
            <w:r w:rsidRPr="002C1ECE">
              <w:rPr>
                <w:color w:val="000000"/>
              </w:rPr>
              <w:t>laidžios medžia</w:t>
            </w:r>
            <w:r>
              <w:rPr>
                <w:color w:val="000000"/>
              </w:rPr>
              <w:t>gos, kurį galima skalbti ne mažiau  kaip iki 95</w:t>
            </w:r>
            <w:r w:rsidRPr="002C1ECE">
              <w:rPr>
                <w:color w:val="000000"/>
              </w:rPr>
              <w:t>℃ ir džiovinti</w:t>
            </w:r>
            <w:r>
              <w:rPr>
                <w:color w:val="000000"/>
              </w:rPr>
              <w:t xml:space="preserve"> ne mažiau kaip </w:t>
            </w:r>
            <w:r w:rsidRPr="002C1ECE">
              <w:rPr>
                <w:color w:val="000000"/>
              </w:rPr>
              <w:t>iki 70 ℃ temperatūroje.</w:t>
            </w:r>
          </w:p>
          <w:p w14:paraId="68C3BB9E" w14:textId="77777777" w:rsidR="003911BD" w:rsidRPr="002C1ECE" w:rsidRDefault="003911BD" w:rsidP="003911BD">
            <w:pPr>
              <w:jc w:val="both"/>
              <w:rPr>
                <w:color w:val="000000"/>
              </w:rPr>
            </w:pPr>
            <w:r>
              <w:rPr>
                <w:color w:val="000000"/>
              </w:rPr>
              <w:t>Audinys – poliesteris, dengtas poliuretanu.</w:t>
            </w:r>
          </w:p>
          <w:p w14:paraId="2764F869" w14:textId="38018A05" w:rsidR="00EC49F3" w:rsidRPr="00532E60" w:rsidRDefault="003911BD" w:rsidP="003911BD">
            <w:r>
              <w:rPr>
                <w:color w:val="000000"/>
              </w:rPr>
              <w:t>Užvalkalas su užtrauktuku nepralaidžiu vandeniui, per dvi arba tris kraštines.</w:t>
            </w:r>
          </w:p>
        </w:tc>
        <w:tc>
          <w:tcPr>
            <w:tcW w:w="2727" w:type="dxa"/>
          </w:tcPr>
          <w:p w14:paraId="679A9960" w14:textId="77777777" w:rsidR="00EC49F3" w:rsidRPr="00532E60" w:rsidRDefault="00EC49F3" w:rsidP="00EC49F3"/>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r>
              <w:rPr>
                <w:rFonts w:ascii="Arial" w:hAnsi="Arial" w:cs="Arial"/>
                <w:b/>
                <w:bCs/>
                <w:sz w:val="22"/>
                <w:szCs w:val="22"/>
                <w:lang w:eastAsia="lt-LT"/>
              </w:rPr>
              <w:t>Eil.Nr.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0D5F2CDA" w14:textId="77777777" w:rsidR="00DD3A2D" w:rsidRDefault="00DD3A2D" w:rsidP="00C0552B">
      <w:pPr>
        <w:spacing w:before="60" w:after="60"/>
        <w:rPr>
          <w:rFonts w:ascii="Arial" w:hAnsi="Arial" w:cs="Arial"/>
        </w:rPr>
      </w:pPr>
    </w:p>
    <w:p w14:paraId="0B1F0A29" w14:textId="77777777" w:rsidR="00B23F10" w:rsidRDefault="00B23F10" w:rsidP="00C0552B">
      <w:pPr>
        <w:spacing w:before="60" w:after="60"/>
        <w:rPr>
          <w:rFonts w:ascii="Arial" w:hAnsi="Arial" w:cs="Arial"/>
        </w:rPr>
      </w:pPr>
    </w:p>
    <w:p w14:paraId="59EC72DD" w14:textId="77777777" w:rsidR="00B23F10" w:rsidRDefault="00B23F10" w:rsidP="00C0552B">
      <w:pPr>
        <w:spacing w:before="60" w:after="60"/>
        <w:rPr>
          <w:rFonts w:ascii="Arial" w:hAnsi="Arial" w:cs="Arial"/>
        </w:rPr>
      </w:pPr>
    </w:p>
    <w:p w14:paraId="05F41C58" w14:textId="77777777" w:rsidR="00B23F10" w:rsidRDefault="00B23F10" w:rsidP="00C0552B">
      <w:pPr>
        <w:spacing w:before="60" w:after="60"/>
        <w:rPr>
          <w:rFonts w:ascii="Arial" w:hAnsi="Arial" w:cs="Arial"/>
        </w:rPr>
      </w:pPr>
    </w:p>
    <w:p w14:paraId="1592EE52" w14:textId="77777777" w:rsidR="00B23F10" w:rsidRDefault="00B23F10"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2"/>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DA49C" w14:textId="77777777" w:rsidR="004F4CA5" w:rsidRDefault="004F4CA5" w:rsidP="00C0552B">
      <w:r>
        <w:separator/>
      </w:r>
    </w:p>
  </w:endnote>
  <w:endnote w:type="continuationSeparator" w:id="0">
    <w:p w14:paraId="28328027" w14:textId="77777777" w:rsidR="004F4CA5" w:rsidRDefault="004F4CA5"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DF85FED"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3911BD">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37DE" w14:textId="77777777" w:rsidR="004F4CA5" w:rsidRDefault="004F4CA5" w:rsidP="00C0552B">
      <w:r>
        <w:separator/>
      </w:r>
    </w:p>
  </w:footnote>
  <w:footnote w:type="continuationSeparator" w:id="0">
    <w:p w14:paraId="2CE75FB3" w14:textId="77777777" w:rsidR="004F4CA5" w:rsidRDefault="004F4CA5"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20252"/>
    <w:rsid w:val="00234AF3"/>
    <w:rsid w:val="00237A5B"/>
    <w:rsid w:val="00254EE9"/>
    <w:rsid w:val="00277590"/>
    <w:rsid w:val="002B32FE"/>
    <w:rsid w:val="002B5DAF"/>
    <w:rsid w:val="002E7A89"/>
    <w:rsid w:val="003074F9"/>
    <w:rsid w:val="00310725"/>
    <w:rsid w:val="0035321E"/>
    <w:rsid w:val="003806B3"/>
    <w:rsid w:val="003911BD"/>
    <w:rsid w:val="003B4B8A"/>
    <w:rsid w:val="003C0523"/>
    <w:rsid w:val="003C2C9B"/>
    <w:rsid w:val="003D00C1"/>
    <w:rsid w:val="003F0FED"/>
    <w:rsid w:val="003F7A8D"/>
    <w:rsid w:val="004063C5"/>
    <w:rsid w:val="00424FC9"/>
    <w:rsid w:val="00451B33"/>
    <w:rsid w:val="00463841"/>
    <w:rsid w:val="00473DAB"/>
    <w:rsid w:val="00481266"/>
    <w:rsid w:val="00484E37"/>
    <w:rsid w:val="004B06E5"/>
    <w:rsid w:val="004C2491"/>
    <w:rsid w:val="004C2840"/>
    <w:rsid w:val="004F4CA5"/>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C2B8E"/>
    <w:rsid w:val="007D3C6C"/>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A7130"/>
    <w:rsid w:val="00BC758D"/>
    <w:rsid w:val="00BD3367"/>
    <w:rsid w:val="00BE6489"/>
    <w:rsid w:val="00BF117F"/>
    <w:rsid w:val="00BF6532"/>
    <w:rsid w:val="00C01053"/>
    <w:rsid w:val="00C0552B"/>
    <w:rsid w:val="00C21CC2"/>
    <w:rsid w:val="00C35C63"/>
    <w:rsid w:val="00C47F8F"/>
    <w:rsid w:val="00C63FF1"/>
    <w:rsid w:val="00CA4BBD"/>
    <w:rsid w:val="00CB4456"/>
    <w:rsid w:val="00CC66B9"/>
    <w:rsid w:val="00CE226A"/>
    <w:rsid w:val="00CF6040"/>
    <w:rsid w:val="00D03EEF"/>
    <w:rsid w:val="00D128BB"/>
    <w:rsid w:val="00D25ACE"/>
    <w:rsid w:val="00D27F60"/>
    <w:rsid w:val="00D43BCF"/>
    <w:rsid w:val="00D5037D"/>
    <w:rsid w:val="00D539E0"/>
    <w:rsid w:val="00D56CE3"/>
    <w:rsid w:val="00D6023B"/>
    <w:rsid w:val="00D7141B"/>
    <w:rsid w:val="00DD3A2D"/>
    <w:rsid w:val="00E05693"/>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CF579-087B-4D02-8F52-3522B925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160</cp:revision>
  <dcterms:created xsi:type="dcterms:W3CDTF">2023-12-12T13:07:00Z</dcterms:created>
  <dcterms:modified xsi:type="dcterms:W3CDTF">2025-09-10T12:21:00Z</dcterms:modified>
</cp:coreProperties>
</file>