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183D" w14:textId="77777777" w:rsidR="002567D4" w:rsidRDefault="002567D4" w:rsidP="002567D4">
      <w:pPr>
        <w:pStyle w:val="Pagrindinistekstas"/>
        <w:spacing w:before="4"/>
        <w:ind w:firstLine="5001"/>
        <w:jc w:val="right"/>
        <w:rPr>
          <w:rFonts w:asciiTheme="majorBidi" w:hAnsiTheme="majorBidi" w:cstheme="majorBidi"/>
          <w:sz w:val="24"/>
          <w:szCs w:val="24"/>
        </w:rPr>
      </w:pPr>
      <w:r w:rsidRPr="002567D4">
        <w:rPr>
          <w:rFonts w:asciiTheme="majorBidi" w:hAnsiTheme="majorBidi" w:cstheme="majorBidi"/>
          <w:sz w:val="24"/>
          <w:szCs w:val="24"/>
        </w:rPr>
        <w:t>Specialiųjų pirkimo sąlygų 9 priedas</w:t>
      </w:r>
    </w:p>
    <w:p w14:paraId="565A9B45" w14:textId="28B8C604" w:rsidR="00D76FB6" w:rsidRDefault="00E64478" w:rsidP="00D76FB6">
      <w:pPr>
        <w:widowControl w:val="0"/>
        <w:pBdr>
          <w:top w:val="nil"/>
          <w:left w:val="nil"/>
          <w:bottom w:val="nil"/>
          <w:right w:val="nil"/>
          <w:between w:val="nil"/>
        </w:pBdr>
        <w:tabs>
          <w:tab w:val="left" w:pos="567"/>
          <w:tab w:val="left" w:pos="851"/>
        </w:tabs>
        <w:jc w:val="right"/>
        <w:rPr>
          <w:b/>
          <w:bCs/>
          <w:caps/>
          <w:kern w:val="2"/>
          <w:szCs w:val="24"/>
        </w:rPr>
      </w:pPr>
      <w:r>
        <w:rPr>
          <w:b/>
          <w:bCs/>
          <w:caps/>
          <w:noProof/>
          <w:kern w:val="2"/>
          <w:szCs w:val="24"/>
        </w:rPr>
        <w:drawing>
          <wp:inline distT="0" distB="0" distL="0" distR="0" wp14:anchorId="448255B2" wp14:editId="6A6E68D6">
            <wp:extent cx="2932430" cy="1274445"/>
            <wp:effectExtent l="0" t="0" r="1270" b="1905"/>
            <wp:docPr id="2021242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2430" cy="1274445"/>
                    </a:xfrm>
                    <a:prstGeom prst="rect">
                      <a:avLst/>
                    </a:prstGeom>
                    <a:noFill/>
                  </pic:spPr>
                </pic:pic>
              </a:graphicData>
            </a:graphic>
          </wp:inline>
        </w:drawing>
      </w: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69D6A59A" w:rsidR="0013702E" w:rsidRPr="0013702E" w:rsidRDefault="00E64478" w:rsidP="0013702E">
            <w:pPr>
              <w:pStyle w:val="Betarp1"/>
              <w:jc w:val="both"/>
              <w:rPr>
                <w:kern w:val="2"/>
                <w:szCs w:val="24"/>
              </w:rPr>
            </w:pPr>
            <w:r>
              <w:rPr>
                <w:kern w:val="2"/>
                <w:szCs w:val="24"/>
              </w:rPr>
              <w:t>Mikroautobuso</w:t>
            </w:r>
            <w:r w:rsidR="0063451B">
              <w:rPr>
                <w:kern w:val="2"/>
                <w:szCs w:val="24"/>
              </w:rPr>
              <w:t xml:space="preserve"> </w:t>
            </w:r>
            <w:r w:rsidR="00825E32">
              <w:rPr>
                <w:kern w:val="2"/>
                <w:szCs w:val="24"/>
              </w:rPr>
              <w:t>[</w:t>
            </w:r>
            <w:r w:rsidR="00825E32" w:rsidRPr="00825E32">
              <w:rPr>
                <w:i/>
                <w:iCs/>
                <w:kern w:val="2"/>
                <w:szCs w:val="24"/>
              </w:rPr>
              <w:t>nurodyti gamintoją ir modelį</w:t>
            </w:r>
            <w:r w:rsidR="00825E32">
              <w:rPr>
                <w:kern w:val="2"/>
                <w:szCs w:val="24"/>
              </w:rPr>
              <w:t xml:space="preserve">] </w:t>
            </w:r>
            <w:r w:rsidR="00D76FB6">
              <w:rPr>
                <w:kern w:val="2"/>
                <w:szCs w:val="24"/>
              </w:rPr>
              <w:t>pirkimas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60411C4B" w:rsidR="005A5832" w:rsidRPr="000F2918" w:rsidRDefault="00DD1AFD" w:rsidP="004E35E8">
            <w:pPr>
              <w:rPr>
                <w:szCs w:val="24"/>
              </w:rPr>
            </w:pPr>
            <w:r w:rsidRPr="00DD1AFD">
              <w:rPr>
                <w:szCs w:val="24"/>
              </w:rPr>
              <w:t>Nr. LT34 4040 0636 1000 2746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Finansų įstaigos kodas – 40400</w:t>
            </w:r>
          </w:p>
          <w:p w14:paraId="7512773A" w14:textId="6571AC0B" w:rsidR="005A5832" w:rsidRDefault="00FD6D97" w:rsidP="00FD6D97">
            <w:pPr>
              <w:pStyle w:val="Pagrindinistekstas"/>
              <w:spacing w:before="0" w:after="0"/>
              <w:rPr>
                <w:kern w:val="2"/>
                <w:szCs w:val="24"/>
              </w:rPr>
            </w:pPr>
            <w:r w:rsidRPr="00AF35A0">
              <w:rPr>
                <w:rFonts w:ascii="Times New Roman" w:hAnsi="Times New Roman"/>
                <w:sz w:val="24"/>
                <w:szCs w:val="24"/>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2"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E33AE6C" w14:textId="2CEA4E79" w:rsidR="005A5832" w:rsidRPr="00D76FB6" w:rsidRDefault="00FD6D97" w:rsidP="00781AB0">
            <w:pPr>
              <w:jc w:val="both"/>
            </w:pPr>
            <w:r w:rsidRPr="00AA47E3">
              <w:t>Už šios sutarties vykdymą ir kontrolę pirkėjo atsaking</w:t>
            </w:r>
            <w:r w:rsidR="00781AB0">
              <w:t>as</w:t>
            </w:r>
            <w:r w:rsidRPr="00AA47E3">
              <w:t xml:space="preserve"> asm</w:t>
            </w:r>
            <w:r w:rsidR="00781AB0">
              <w:t>uo</w:t>
            </w:r>
            <w:r w:rsidRPr="00AA47E3">
              <w:t xml:space="preserve"> yra</w:t>
            </w:r>
            <w:r w:rsidR="00FE601B">
              <w:t xml:space="preserve"> </w:t>
            </w:r>
            <w:r w:rsidR="00D76FB6">
              <w:rPr>
                <w:szCs w:val="24"/>
              </w:rPr>
              <w:t>Vytautas Mickūnas</w:t>
            </w:r>
            <w:r w:rsidR="00FE601B">
              <w:t xml:space="preserve">, </w:t>
            </w:r>
            <w:r w:rsidR="00781AB0" w:rsidRPr="00781AB0">
              <w:t xml:space="preserve">Turto </w:t>
            </w:r>
            <w:r w:rsidR="00781AB0" w:rsidRPr="00D76FB6">
              <w:t xml:space="preserve">valdymo valdybos </w:t>
            </w:r>
            <w:r w:rsidR="00D76FB6" w:rsidRPr="00D76FB6">
              <w:t>vyresnysis patarėjas</w:t>
            </w:r>
            <w:r w:rsidR="00FE601B" w:rsidRPr="00D76FB6">
              <w:t xml:space="preserve">, tel. </w:t>
            </w:r>
            <w:r w:rsidR="00781AB0" w:rsidRPr="00D76FB6">
              <w:t>0</w:t>
            </w:r>
            <w:r w:rsidR="00FE601B" w:rsidRPr="00D76FB6">
              <w:rPr>
                <w:szCs w:val="24"/>
                <w:shd w:val="clear" w:color="auto" w:fill="FFFFFF"/>
              </w:rPr>
              <w:t xml:space="preserve"> </w:t>
            </w:r>
            <w:r w:rsidR="00D76FB6" w:rsidRPr="00D76FB6">
              <w:rPr>
                <w:szCs w:val="24"/>
                <w:shd w:val="clear" w:color="auto" w:fill="FFFFFF"/>
              </w:rPr>
              <w:t xml:space="preserve">707 59379, +370 687 20190, </w:t>
            </w:r>
            <w:r w:rsidR="00FE601B" w:rsidRPr="00D76FB6">
              <w:rPr>
                <w:szCs w:val="24"/>
                <w:shd w:val="clear" w:color="auto" w:fill="FFFFFF"/>
              </w:rPr>
              <w:t xml:space="preserve">el. p. </w:t>
            </w:r>
            <w:r w:rsidR="00D76FB6" w:rsidRPr="00D76FB6">
              <w:rPr>
                <w:szCs w:val="24"/>
                <w:shd w:val="clear" w:color="auto" w:fill="FFFFFF"/>
              </w:rPr>
              <w:t>vytautas.mickunas@vsat.vrm.lt</w:t>
            </w:r>
            <w:r w:rsidR="00D76FB6" w:rsidRPr="00D76FB6">
              <w:t xml:space="preserve">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C63F885" w14:textId="6C299930" w:rsidR="001F0C19" w:rsidRDefault="00E64478" w:rsidP="001F0C19">
            <w:pPr>
              <w:jc w:val="both"/>
              <w:rPr>
                <w:kern w:val="2"/>
              </w:rPr>
            </w:pPr>
            <w:r>
              <w:rPr>
                <w:kern w:val="2"/>
              </w:rPr>
              <w:t>Mikroautobusas</w:t>
            </w:r>
          </w:p>
          <w:p w14:paraId="3C95F69A" w14:textId="6C17D869" w:rsidR="00284604" w:rsidRDefault="00284604" w:rsidP="001F0C19">
            <w:pPr>
              <w:jc w:val="both"/>
              <w:rPr>
                <w:kern w:val="2"/>
              </w:rPr>
            </w:pPr>
            <w:r w:rsidRPr="00284604">
              <w:rPr>
                <w:kern w:val="2"/>
              </w:rPr>
              <w:t xml:space="preserve">BVPŽ kodas – </w:t>
            </w:r>
            <w:r w:rsidR="00E64478" w:rsidRPr="00E64478">
              <w:rPr>
                <w:kern w:val="2"/>
              </w:rPr>
              <w:t>34114400-3 (Mikroautobusai)</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77777777" w:rsidR="005A5832" w:rsidRDefault="005A5832">
            <w:pPr>
              <w:rPr>
                <w:kern w:val="2"/>
                <w:szCs w:val="24"/>
              </w:rPr>
            </w:pP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57126551" w:rsidR="005A5832" w:rsidRPr="00530046" w:rsidRDefault="00E64478" w:rsidP="00530046">
            <w:pPr>
              <w:jc w:val="both"/>
              <w:rPr>
                <w:kern w:val="2"/>
                <w:szCs w:val="24"/>
              </w:rPr>
            </w:pPr>
            <w:r w:rsidRPr="00E64478">
              <w:rPr>
                <w:kern w:val="2"/>
                <w:szCs w:val="24"/>
              </w:rPr>
              <w:t xml:space="preserve">Pirkimas vykdomas įgyvendinant projektą Nr. LTPL00371 „Bendros iniciatyvos Lietuvos ir Lenkijos sienos apsaugos stiprinimui“, kuris yra bendrai finansuojamas </w:t>
            </w:r>
            <w:proofErr w:type="spellStart"/>
            <w:r w:rsidRPr="00E64478">
              <w:rPr>
                <w:kern w:val="2"/>
                <w:szCs w:val="24"/>
              </w:rPr>
              <w:t>Interreg</w:t>
            </w:r>
            <w:proofErr w:type="spellEnd"/>
            <w:r w:rsidRPr="00E64478">
              <w:rPr>
                <w:kern w:val="2"/>
                <w:szCs w:val="24"/>
              </w:rPr>
              <w:t xml:space="preserve"> VI-A Lietuvos-Lenkijos bendradarbiavimo programos lėšomis.</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02086E8" w14:textId="6EE7D3FC" w:rsidR="000F6CDB" w:rsidRDefault="00781AB0" w:rsidP="000F6CDB">
            <w:pPr>
              <w:jc w:val="both"/>
              <w:rPr>
                <w:kern w:val="2"/>
              </w:rPr>
            </w:pPr>
            <w:r>
              <w:rPr>
                <w:kern w:val="2"/>
              </w:rPr>
              <w:t>12</w:t>
            </w:r>
            <w:r w:rsidR="000F6CDB">
              <w:rPr>
                <w:kern w:val="2"/>
              </w:rPr>
              <w:t xml:space="preserve"> mėnesi</w:t>
            </w:r>
            <w:r>
              <w:rPr>
                <w:kern w:val="2"/>
              </w:rPr>
              <w:t>ų</w:t>
            </w:r>
            <w:r w:rsidR="000F6CDB">
              <w:rPr>
                <w:kern w:val="2"/>
              </w:rPr>
              <w:t xml:space="preserve"> nuo Sutarties įsigaliojimo dienos</w:t>
            </w:r>
          </w:p>
          <w:p w14:paraId="6FB60109" w14:textId="320D79E1" w:rsidR="0056612B" w:rsidRDefault="0056612B" w:rsidP="000F6CDB">
            <w:pPr>
              <w:tabs>
                <w:tab w:val="left" w:pos="720"/>
              </w:tabs>
              <w:suppressAutoHyphens/>
              <w:jc w:val="both"/>
            </w:pP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5AD5E19E" w:rsidR="005A5832" w:rsidRPr="00344285" w:rsidRDefault="00284604"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455CDF1C" w:rsidR="00B307D1" w:rsidRDefault="0097161C" w:rsidP="0097161C">
            <w:pPr>
              <w:jc w:val="both"/>
              <w:rPr>
                <w:kern w:val="2"/>
                <w:szCs w:val="24"/>
              </w:rPr>
            </w:pPr>
            <w:r w:rsidRPr="0097161C">
              <w:rPr>
                <w:kern w:val="2"/>
                <w:szCs w:val="24"/>
              </w:rPr>
              <w:t>Užsakymas teikiamas vieną kartą, atsižvelgiant į Sutarties vertę ir maksimalų galimą Prekių kiekį, nurodytu Tiekėjo elektroninio pašto adresu. Užsakymas laikomas gautu praėjus 24 (dvidešimt keturioms) valandoms nuo jo pateikimo.</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FAE37F5" w14:textId="25954F47" w:rsidR="005A5832" w:rsidRDefault="00A10867" w:rsidP="0070049F">
            <w:pPr>
              <w:rPr>
                <w:kern w:val="2"/>
                <w:szCs w:val="24"/>
              </w:rPr>
            </w:pPr>
            <w:r>
              <w:rPr>
                <w:kern w:val="2"/>
                <w:szCs w:val="24"/>
              </w:rPr>
              <w:t>Netaikoma</w:t>
            </w: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4E3A212" w14:textId="77777777" w:rsidR="005A5832" w:rsidRDefault="001B6266" w:rsidP="001C356A">
            <w:pPr>
              <w:jc w:val="both"/>
              <w:rPr>
                <w:kern w:val="2"/>
                <w:szCs w:val="24"/>
              </w:rPr>
            </w:pPr>
            <w:r>
              <w:rPr>
                <w:kern w:val="2"/>
                <w:szCs w:val="24"/>
              </w:rPr>
              <w:t>Techninėje specifikacijoje nurodyti dokumentai</w:t>
            </w:r>
          </w:p>
          <w:p w14:paraId="77E223AA" w14:textId="77777777" w:rsidR="00E64478" w:rsidRDefault="00E64478" w:rsidP="001C356A">
            <w:pPr>
              <w:jc w:val="both"/>
              <w:rPr>
                <w:kern w:val="2"/>
                <w:szCs w:val="24"/>
              </w:rPr>
            </w:pPr>
          </w:p>
          <w:p w14:paraId="5D2D5A37" w14:textId="77777777" w:rsidR="00E64478" w:rsidRDefault="00E64478" w:rsidP="001C356A">
            <w:pPr>
              <w:jc w:val="both"/>
              <w:rPr>
                <w:kern w:val="2"/>
                <w:szCs w:val="24"/>
              </w:rPr>
            </w:pPr>
          </w:p>
          <w:p w14:paraId="61EAB9CE" w14:textId="77777777" w:rsidR="00E64478" w:rsidRDefault="00E64478" w:rsidP="001C356A">
            <w:pPr>
              <w:jc w:val="both"/>
              <w:rPr>
                <w:kern w:val="2"/>
                <w:szCs w:val="24"/>
              </w:rPr>
            </w:pPr>
          </w:p>
          <w:p w14:paraId="3B686AAB" w14:textId="4EEB70BB" w:rsidR="00E64478" w:rsidRDefault="00E64478" w:rsidP="001C356A">
            <w:pPr>
              <w:jc w:val="both"/>
              <w:rPr>
                <w:kern w:val="2"/>
                <w:szCs w:val="24"/>
              </w:rPr>
            </w:pP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306B223" w14:textId="23D26F99" w:rsidR="005A5832" w:rsidRPr="00082809" w:rsidRDefault="00A10867" w:rsidP="00082809">
            <w:pPr>
              <w:rPr>
                <w:kern w:val="2"/>
              </w:rPr>
            </w:pPr>
            <w:r>
              <w:rPr>
                <w:kern w:val="2"/>
                <w:szCs w:val="24"/>
              </w:rPr>
              <w:t>Fiksuoto</w:t>
            </w:r>
            <w:r w:rsidR="00D76FB6">
              <w:rPr>
                <w:kern w:val="2"/>
                <w:szCs w:val="24"/>
              </w:rPr>
              <w:t>s</w:t>
            </w:r>
            <w:r>
              <w:rPr>
                <w:kern w:val="2"/>
                <w:szCs w:val="24"/>
              </w:rPr>
              <w:t xml:space="preserve"> </w:t>
            </w:r>
            <w:r w:rsidR="00781AB0">
              <w:rPr>
                <w:kern w:val="2"/>
                <w:szCs w:val="24"/>
              </w:rPr>
              <w:t>k</w:t>
            </w:r>
            <w:r>
              <w:rPr>
                <w:kern w:val="2"/>
                <w:szCs w:val="24"/>
              </w:rPr>
              <w:t>ain</w:t>
            </w:r>
            <w:r w:rsidR="00781AB0">
              <w:rPr>
                <w:kern w:val="2"/>
                <w:szCs w:val="24"/>
              </w:rPr>
              <w:t>o</w:t>
            </w:r>
            <w:r w:rsidR="00D76FB6">
              <w:rPr>
                <w:kern w:val="2"/>
                <w:szCs w:val="24"/>
              </w:rPr>
              <w:t>s</w:t>
            </w:r>
            <w:r>
              <w:rPr>
                <w:kern w:val="2"/>
                <w:szCs w:val="24"/>
              </w:rPr>
              <w:t xml:space="preserve"> kainodara</w:t>
            </w:r>
          </w:p>
        </w:tc>
      </w:tr>
      <w:tr w:rsidR="00A853B2" w14:paraId="751F3470" w14:textId="77777777" w:rsidTr="001F0D95">
        <w:trPr>
          <w:trHeight w:val="60"/>
        </w:trPr>
        <w:tc>
          <w:tcPr>
            <w:tcW w:w="2704" w:type="dxa"/>
            <w:gridSpan w:val="2"/>
          </w:tcPr>
          <w:p w14:paraId="0C44558E" w14:textId="77777777" w:rsidR="0070049F" w:rsidRDefault="0070049F" w:rsidP="0070049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2DC08EC" w14:textId="489B637C" w:rsidR="00A853B2" w:rsidRDefault="00A853B2" w:rsidP="00A853B2">
            <w:pPr>
              <w:rPr>
                <w:b/>
                <w:bCs/>
                <w:kern w:val="2"/>
                <w:szCs w:val="24"/>
              </w:rPr>
            </w:pPr>
          </w:p>
        </w:tc>
        <w:tc>
          <w:tcPr>
            <w:tcW w:w="6831" w:type="dxa"/>
            <w:gridSpan w:val="2"/>
          </w:tcPr>
          <w:p w14:paraId="49DFF840" w14:textId="77777777" w:rsidR="00082809" w:rsidRDefault="00082809" w:rsidP="0008280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437DA0" w14:textId="77777777" w:rsidR="00082809" w:rsidRDefault="00082809" w:rsidP="0008280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373CD1" w14:textId="77777777" w:rsidR="00082809" w:rsidRDefault="00082809" w:rsidP="0008280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459D3CD" w14:textId="6A24E1A9" w:rsidR="00A853B2" w:rsidRPr="00011883" w:rsidRDefault="00082809" w:rsidP="0008280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53B2" w14:paraId="539EECB6" w14:textId="77777777">
        <w:trPr>
          <w:trHeight w:val="300"/>
        </w:trPr>
        <w:tc>
          <w:tcPr>
            <w:tcW w:w="2704" w:type="dxa"/>
            <w:gridSpan w:val="2"/>
          </w:tcPr>
          <w:p w14:paraId="785FC1FE" w14:textId="6F21D6D3" w:rsidR="00A853B2" w:rsidRPr="00011883" w:rsidRDefault="00A853B2" w:rsidP="00A853B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3D6D160C" w14:textId="389A0C06" w:rsidR="00A853B2" w:rsidRPr="00D76FB6" w:rsidRDefault="00A853B2" w:rsidP="00A853B2">
            <w:pPr>
              <w:rPr>
                <w:kern w:val="2"/>
                <w:szCs w:val="24"/>
              </w:rPr>
            </w:pPr>
            <w:r>
              <w:rPr>
                <w:kern w:val="2"/>
                <w:szCs w:val="24"/>
              </w:rPr>
              <w:t xml:space="preserve">Sutarties </w:t>
            </w:r>
            <w:r w:rsidRPr="00044407">
              <w:rPr>
                <w:kern w:val="2"/>
                <w:szCs w:val="24"/>
              </w:rPr>
              <w:t xml:space="preserve">kaina </w:t>
            </w:r>
            <w:r>
              <w:rPr>
                <w:kern w:val="2"/>
                <w:szCs w:val="24"/>
              </w:rPr>
              <w:t>bus perskaičiuoja:</w:t>
            </w:r>
          </w:p>
          <w:p w14:paraId="1CF391C5" w14:textId="77777777" w:rsidR="00A853B2" w:rsidRPr="00D76FB6" w:rsidRDefault="00A853B2" w:rsidP="00A853B2">
            <w:pPr>
              <w:rPr>
                <w:kern w:val="2"/>
                <w:szCs w:val="24"/>
              </w:rPr>
            </w:pPr>
            <w:r w:rsidRPr="00D76FB6">
              <w:rPr>
                <w:kern w:val="2"/>
                <w:szCs w:val="24"/>
              </w:rPr>
              <w:t>5.3.1. dėl PVM tarifo pasikeitimo;</w:t>
            </w:r>
          </w:p>
          <w:p w14:paraId="4DEB36B7" w14:textId="02BF5785" w:rsidR="00A853B2" w:rsidRPr="001B6266" w:rsidRDefault="00A853B2" w:rsidP="00A853B2">
            <w:pPr>
              <w:rPr>
                <w:kern w:val="2"/>
                <w:szCs w:val="24"/>
              </w:rPr>
            </w:pPr>
            <w:r w:rsidRPr="00D76FB6">
              <w:rPr>
                <w:kern w:val="2"/>
                <w:szCs w:val="24"/>
              </w:rPr>
              <w:t>5.3.2. dėl kainų lygio pokyčio.</w:t>
            </w:r>
          </w:p>
        </w:tc>
      </w:tr>
      <w:tr w:rsidR="00A853B2" w14:paraId="5973F5F6" w14:textId="77777777">
        <w:trPr>
          <w:trHeight w:val="300"/>
        </w:trPr>
        <w:tc>
          <w:tcPr>
            <w:tcW w:w="2704" w:type="dxa"/>
            <w:gridSpan w:val="2"/>
          </w:tcPr>
          <w:p w14:paraId="12EBE0FB" w14:textId="45450CFD" w:rsidR="00A853B2" w:rsidRDefault="00A853B2" w:rsidP="00A853B2">
            <w:pPr>
              <w:rPr>
                <w:b/>
                <w:bCs/>
                <w:kern w:val="2"/>
                <w:szCs w:val="24"/>
              </w:rPr>
            </w:pPr>
            <w:r>
              <w:rPr>
                <w:b/>
                <w:bCs/>
                <w:kern w:val="2"/>
                <w:szCs w:val="24"/>
              </w:rPr>
              <w:t>5.3.1. Sutarties kainos peržiūra dėl PVM tarifo pasikeitimo</w:t>
            </w:r>
          </w:p>
        </w:tc>
        <w:tc>
          <w:tcPr>
            <w:tcW w:w="6831" w:type="dxa"/>
            <w:gridSpan w:val="2"/>
          </w:tcPr>
          <w:p w14:paraId="7E22AF02" w14:textId="77777777" w:rsidR="00A853B2" w:rsidRPr="00344285" w:rsidRDefault="00A853B2" w:rsidP="00A853B2">
            <w:pPr>
              <w:jc w:val="both"/>
              <w:rPr>
                <w:kern w:val="2"/>
                <w:szCs w:val="24"/>
              </w:rPr>
            </w:pPr>
            <w:r w:rsidRPr="0034428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A853B2" w:rsidRPr="00344285" w:rsidRDefault="00A853B2" w:rsidP="00A853B2">
            <w:pPr>
              <w:jc w:val="both"/>
              <w:rPr>
                <w:kern w:val="2"/>
                <w:szCs w:val="24"/>
              </w:rPr>
            </w:pPr>
          </w:p>
          <w:p w14:paraId="0CC4155B" w14:textId="1EEDBF47" w:rsidR="00A853B2" w:rsidRPr="00344285" w:rsidRDefault="00A853B2" w:rsidP="00A853B2">
            <w:pPr>
              <w:jc w:val="both"/>
              <w:rPr>
                <w:kern w:val="2"/>
                <w:szCs w:val="24"/>
              </w:rPr>
            </w:pPr>
            <w:r w:rsidRPr="00344285">
              <w:rPr>
                <w:kern w:val="2"/>
              </w:rPr>
              <w:t>Perskaičiavimas įforminamas Susitarimu ne vėliau kaip per 1 (vieną) mėn. nuo PVM mokėjimą reglamentuojančių teisės aktų pasikeitimo, kuris tampa neatskiriama Sutarties dalimi. Perskaičiuota (-</w:t>
            </w:r>
            <w:proofErr w:type="spellStart"/>
            <w:r w:rsidRPr="00344285">
              <w:rPr>
                <w:kern w:val="2"/>
              </w:rPr>
              <w:t>as</w:t>
            </w:r>
            <w:proofErr w:type="spellEnd"/>
            <w:r w:rsidRPr="00344285">
              <w:rPr>
                <w:kern w:val="2"/>
              </w:rPr>
              <w:t>) Sutarties kaina/įkainis taikoma (-</w:t>
            </w:r>
            <w:proofErr w:type="spellStart"/>
            <w:r w:rsidRPr="00344285">
              <w:rPr>
                <w:kern w:val="2"/>
              </w:rPr>
              <w:t>as</w:t>
            </w:r>
            <w:proofErr w:type="spellEnd"/>
            <w:r w:rsidRPr="00344285">
              <w:rPr>
                <w:kern w:val="2"/>
              </w:rPr>
              <w:t>) už tą Prekių dalį, kurios bus tiekiamos nuo Šalių pasirašyto Susitarimo įsigaliojimo dienos.</w:t>
            </w:r>
          </w:p>
        </w:tc>
      </w:tr>
      <w:tr w:rsidR="00A853B2" w14:paraId="1FDAB179" w14:textId="77777777">
        <w:trPr>
          <w:trHeight w:val="300"/>
        </w:trPr>
        <w:tc>
          <w:tcPr>
            <w:tcW w:w="2704" w:type="dxa"/>
            <w:gridSpan w:val="2"/>
          </w:tcPr>
          <w:p w14:paraId="519E8104" w14:textId="1D2B6FA4" w:rsidR="00A853B2" w:rsidRPr="00344285" w:rsidRDefault="00A853B2" w:rsidP="0070049F">
            <w:pPr>
              <w:rPr>
                <w:b/>
                <w:bCs/>
                <w:kern w:val="2"/>
                <w:szCs w:val="24"/>
              </w:rPr>
            </w:pPr>
            <w:r>
              <w:rPr>
                <w:b/>
                <w:bCs/>
                <w:kern w:val="2"/>
                <w:szCs w:val="24"/>
              </w:rPr>
              <w:t>5.3.2. Sutarties kainos peržiūra dėl kainų lygio pokyčio</w:t>
            </w:r>
          </w:p>
        </w:tc>
        <w:tc>
          <w:tcPr>
            <w:tcW w:w="6831" w:type="dxa"/>
            <w:gridSpan w:val="2"/>
          </w:tcPr>
          <w:p w14:paraId="16D79046" w14:textId="141A0F14" w:rsidR="00A853B2" w:rsidRPr="00344285" w:rsidRDefault="00A853B2" w:rsidP="00A853B2">
            <w:pPr>
              <w:jc w:val="both"/>
              <w:rPr>
                <w:kern w:val="2"/>
                <w:szCs w:val="24"/>
              </w:rPr>
            </w:pPr>
            <w:r w:rsidRPr="00344285">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A853B2" w:rsidRPr="00344285" w:rsidRDefault="00A853B2" w:rsidP="00A853B2">
            <w:pPr>
              <w:jc w:val="both"/>
              <w:rPr>
                <w:kern w:val="2"/>
                <w:szCs w:val="24"/>
                <w:shd w:val="clear" w:color="auto" w:fill="FFFFFF"/>
              </w:rPr>
            </w:pPr>
            <w:r w:rsidRPr="00344285">
              <w:rPr>
                <w:kern w:val="2"/>
                <w:szCs w:val="24"/>
              </w:rPr>
              <w:t>5.3.3.2. Sutarties k</w:t>
            </w:r>
            <w:r w:rsidRPr="0034428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A853B2" w:rsidRPr="00344285" w:rsidRDefault="00A853B2" w:rsidP="00A853B2">
            <w:pPr>
              <w:jc w:val="both"/>
              <w:rPr>
                <w:kern w:val="2"/>
                <w:szCs w:val="24"/>
                <w:shd w:val="clear" w:color="auto" w:fill="FFFFFF"/>
              </w:rPr>
            </w:pPr>
            <w:r w:rsidRPr="00344285">
              <w:rPr>
                <w:kern w:val="2"/>
                <w:szCs w:val="24"/>
              </w:rPr>
              <w:t xml:space="preserve">5.3.3.3. </w:t>
            </w:r>
            <w:r w:rsidRPr="00344285">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A853B2" w:rsidRPr="00344285" w:rsidRDefault="00A853B2" w:rsidP="00A853B2">
            <w:pPr>
              <w:jc w:val="both"/>
              <w:rPr>
                <w:kern w:val="2"/>
                <w:szCs w:val="24"/>
                <w:shd w:val="clear" w:color="auto" w:fill="FFFFFF"/>
              </w:rPr>
            </w:pPr>
            <w:r w:rsidRPr="00344285">
              <w:rPr>
                <w:kern w:val="2"/>
                <w:szCs w:val="24"/>
              </w:rPr>
              <w:t xml:space="preserve">5.3.3.4. Atlikdamos Sutarties kainos / įkainių peržiūrą </w:t>
            </w:r>
            <w:r w:rsidRPr="003442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A853B2" w:rsidRPr="00344285" w:rsidRDefault="00A853B2" w:rsidP="00A853B2">
            <w:pPr>
              <w:jc w:val="both"/>
              <w:rPr>
                <w:kern w:val="2"/>
                <w:szCs w:val="24"/>
                <w:shd w:val="clear" w:color="auto" w:fill="FFFFFF"/>
              </w:rPr>
            </w:pPr>
            <w:r w:rsidRPr="00344285">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344285">
              <w:rPr>
                <w:kern w:val="2"/>
                <w:szCs w:val="24"/>
                <w:shd w:val="clear" w:color="auto" w:fill="FFFFFF"/>
              </w:rPr>
              <w:lastRenderedPageBreak/>
              <w:t>pokytį (k), perskaičiuotą Sutarties kainą / įkainius, perskaičiuotą Pradinės Sutarties vertę.</w:t>
            </w:r>
          </w:p>
          <w:p w14:paraId="111B107B" w14:textId="01CA4212" w:rsidR="00A853B2" w:rsidRPr="00344285" w:rsidRDefault="00A853B2" w:rsidP="00A853B2">
            <w:pPr>
              <w:jc w:val="both"/>
              <w:rPr>
                <w:kern w:val="2"/>
                <w:szCs w:val="24"/>
                <w:shd w:val="clear" w:color="auto" w:fill="FFFFFF"/>
              </w:rPr>
            </w:pPr>
            <w:r w:rsidRPr="00344285">
              <w:rPr>
                <w:kern w:val="2"/>
                <w:szCs w:val="24"/>
                <w:shd w:val="clear" w:color="auto" w:fill="FFFFFF"/>
              </w:rPr>
              <w:t>5.3.3.6. Nauja Sutarties kaina / įkainiai apskaičiuojami pagal žemiau pateiktą formulę:</w:t>
            </w:r>
          </w:p>
          <w:p w14:paraId="5653FA8D" w14:textId="77777777" w:rsidR="00A853B2" w:rsidRPr="00344285" w:rsidRDefault="00000000" w:rsidP="00A853B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853B2" w:rsidRPr="00344285">
              <w:rPr>
                <w:kern w:val="2"/>
                <w:szCs w:val="24"/>
              </w:rPr>
              <w:t>, kur a – kaina / įkainis (Eur be PVM)) (jei peržiūra jau buvo atlikta, tai po paskutinio perskaičiavimo) </w:t>
            </w:r>
          </w:p>
          <w:p w14:paraId="6EBFD214" w14:textId="77777777" w:rsidR="00A853B2" w:rsidRPr="00344285" w:rsidRDefault="00A853B2" w:rsidP="00A853B2">
            <w:pPr>
              <w:jc w:val="both"/>
              <w:textAlignment w:val="baseline"/>
              <w:rPr>
                <w:kern w:val="2"/>
                <w:szCs w:val="24"/>
              </w:rPr>
            </w:pPr>
            <w:r w:rsidRPr="00344285">
              <w:rPr>
                <w:kern w:val="2"/>
                <w:szCs w:val="24"/>
              </w:rPr>
              <w:t>a</w:t>
            </w:r>
            <w:r w:rsidRPr="00344285">
              <w:rPr>
                <w:kern w:val="2"/>
                <w:szCs w:val="24"/>
                <w:vertAlign w:val="subscript"/>
              </w:rPr>
              <w:t>1</w:t>
            </w:r>
            <w:r w:rsidRPr="00344285">
              <w:rPr>
                <w:kern w:val="2"/>
                <w:szCs w:val="24"/>
              </w:rPr>
              <w:t xml:space="preserve"> – perskaičiuota (pakeista) kaina / įkainis (Eur be PVM) </w:t>
            </w:r>
          </w:p>
          <w:p w14:paraId="4FEB47D2" w14:textId="302378B5" w:rsidR="00A853B2" w:rsidRPr="00344285" w:rsidRDefault="00A853B2" w:rsidP="00A853B2">
            <w:pPr>
              <w:jc w:val="both"/>
              <w:textAlignment w:val="baseline"/>
              <w:rPr>
                <w:kern w:val="2"/>
                <w:szCs w:val="24"/>
              </w:rPr>
            </w:pPr>
            <w:r w:rsidRPr="00344285">
              <w:rPr>
                <w:kern w:val="2"/>
                <w:szCs w:val="24"/>
              </w:rPr>
              <w:t>k – pagal vartotojų kainų indeksą apskaičiuotas Vartojimo prekių ir paslaugų kainų pokytis (padidėjimas arba sumažėjimas) (%). „k“ reikšmė skaičiuojama pagal formulę:</w:t>
            </w:r>
          </w:p>
          <w:p w14:paraId="102F1530" w14:textId="77777777" w:rsidR="00A853B2" w:rsidRPr="00344285" w:rsidRDefault="00A853B2" w:rsidP="00A853B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44285">
              <w:rPr>
                <w:kern w:val="2"/>
                <w:szCs w:val="24"/>
              </w:rPr>
              <w:t>, (proc.) kur</w:t>
            </w:r>
          </w:p>
          <w:p w14:paraId="794C9A5E" w14:textId="5BDA8C7F" w:rsidR="00A853B2" w:rsidRPr="00344285" w:rsidRDefault="00A853B2" w:rsidP="00A853B2">
            <w:pPr>
              <w:jc w:val="both"/>
              <w:textAlignment w:val="baseline"/>
              <w:rPr>
                <w:kern w:val="2"/>
                <w:szCs w:val="24"/>
              </w:rPr>
            </w:pPr>
            <w:proofErr w:type="spellStart"/>
            <w:r w:rsidRPr="00344285">
              <w:rPr>
                <w:kern w:val="2"/>
                <w:szCs w:val="24"/>
              </w:rPr>
              <w:t>Ind</w:t>
            </w:r>
            <w:r w:rsidRPr="00344285">
              <w:rPr>
                <w:kern w:val="2"/>
                <w:szCs w:val="24"/>
                <w:vertAlign w:val="subscript"/>
              </w:rPr>
              <w:t>naujausias</w:t>
            </w:r>
            <w:proofErr w:type="spellEnd"/>
            <w:r w:rsidRPr="00344285">
              <w:rPr>
                <w:kern w:val="2"/>
                <w:szCs w:val="24"/>
              </w:rPr>
              <w:t xml:space="preserve"> – kreipimosi dėl kainos / įkainių peržiūros išsiuntimo kitai šaliai dieną paskelbtas naujausias vartojimo prekių ir paslaugų indeksas.</w:t>
            </w:r>
          </w:p>
          <w:p w14:paraId="0ACAF061" w14:textId="6A4CCEAF" w:rsidR="00A853B2" w:rsidRPr="00344285" w:rsidRDefault="00A853B2" w:rsidP="00A853B2">
            <w:pPr>
              <w:jc w:val="both"/>
              <w:rPr>
                <w:kern w:val="2"/>
                <w:szCs w:val="24"/>
              </w:rPr>
            </w:pPr>
            <w:proofErr w:type="spellStart"/>
            <w:r w:rsidRPr="00344285">
              <w:rPr>
                <w:kern w:val="2"/>
                <w:szCs w:val="24"/>
              </w:rPr>
              <w:t>Ind</w:t>
            </w:r>
            <w:r w:rsidRPr="00344285">
              <w:rPr>
                <w:kern w:val="2"/>
                <w:szCs w:val="24"/>
                <w:vertAlign w:val="subscript"/>
              </w:rPr>
              <w:t>pradžia</w:t>
            </w:r>
            <w:proofErr w:type="spellEnd"/>
            <w:r w:rsidRPr="003442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A853B2" w:rsidRPr="00344285" w:rsidRDefault="00A853B2" w:rsidP="00A853B2">
            <w:pPr>
              <w:jc w:val="both"/>
              <w:rPr>
                <w:kern w:val="2"/>
                <w:szCs w:val="24"/>
                <w:shd w:val="clear" w:color="auto" w:fill="FFFFFF"/>
              </w:rPr>
            </w:pPr>
            <w:r w:rsidRPr="00344285">
              <w:rPr>
                <w:kern w:val="2"/>
                <w:szCs w:val="24"/>
              </w:rPr>
              <w:t xml:space="preserve">5.3.3.7. </w:t>
            </w:r>
            <w:r w:rsidRPr="00344285">
              <w:rPr>
                <w:kern w:val="2"/>
                <w:szCs w:val="24"/>
                <w:shd w:val="clear" w:color="auto" w:fill="FFFFFF"/>
              </w:rPr>
              <w:t xml:space="preserve">Skaičiavimams indeksų reikšmės imamos </w:t>
            </w:r>
            <w:r w:rsidRPr="00344285">
              <w:rPr>
                <w:b/>
                <w:bCs/>
                <w:kern w:val="2"/>
                <w:szCs w:val="24"/>
                <w:shd w:val="clear" w:color="auto" w:fill="FFFFFF"/>
              </w:rPr>
              <w:t>keturių</w:t>
            </w:r>
            <w:r w:rsidRPr="00344285">
              <w:rPr>
                <w:kern w:val="2"/>
                <w:szCs w:val="24"/>
                <w:shd w:val="clear" w:color="auto" w:fill="FFFFFF"/>
              </w:rPr>
              <w:t xml:space="preserve"> skaitmenų po kablelio tikslumu. Apskaičiuotas pokytis (k) tolimesniems skaičiavimams naudojamas suapvalinus iki </w:t>
            </w:r>
            <w:r w:rsidRPr="00344285">
              <w:rPr>
                <w:b/>
                <w:bCs/>
                <w:kern w:val="2"/>
                <w:szCs w:val="24"/>
                <w:shd w:val="clear" w:color="auto" w:fill="FFFFFF"/>
              </w:rPr>
              <w:t>vieno</w:t>
            </w:r>
            <w:r w:rsidRPr="00344285">
              <w:rPr>
                <w:kern w:val="2"/>
                <w:szCs w:val="24"/>
                <w:shd w:val="clear" w:color="auto" w:fill="FFFFFF"/>
              </w:rPr>
              <w:t xml:space="preserve"> skaitmens po kablelio, o apskaičiuotas įkainis „a</w:t>
            </w:r>
            <w:r w:rsidRPr="00344285">
              <w:rPr>
                <w:kern w:val="2"/>
                <w:szCs w:val="24"/>
                <w:shd w:val="clear" w:color="auto" w:fill="FFFFFF"/>
                <w:vertAlign w:val="subscript"/>
              </w:rPr>
              <w:t>1</w:t>
            </w:r>
            <w:r w:rsidRPr="00344285">
              <w:rPr>
                <w:kern w:val="2"/>
                <w:szCs w:val="24"/>
                <w:shd w:val="clear" w:color="auto" w:fill="FFFFFF"/>
              </w:rPr>
              <w:t xml:space="preserve">“ suapvalinamas iki </w:t>
            </w:r>
            <w:r w:rsidRPr="00344285">
              <w:rPr>
                <w:b/>
                <w:bCs/>
                <w:kern w:val="2"/>
                <w:szCs w:val="24"/>
                <w:shd w:val="clear" w:color="auto" w:fill="FFFFFF"/>
              </w:rPr>
              <w:t xml:space="preserve">dviejų </w:t>
            </w:r>
            <w:r w:rsidRPr="00344285">
              <w:rPr>
                <w:kern w:val="2"/>
                <w:szCs w:val="24"/>
                <w:shd w:val="clear" w:color="auto" w:fill="FFFFFF"/>
              </w:rPr>
              <w:t>skaitmenų po kablelio.</w:t>
            </w:r>
          </w:p>
          <w:p w14:paraId="598D1065" w14:textId="3218A5C4" w:rsidR="00A853B2" w:rsidRPr="00344285" w:rsidRDefault="00A853B2" w:rsidP="00A853B2">
            <w:pPr>
              <w:jc w:val="both"/>
              <w:rPr>
                <w:kern w:val="2"/>
                <w:szCs w:val="24"/>
                <w:shd w:val="clear" w:color="auto" w:fill="FFFFFF"/>
              </w:rPr>
            </w:pPr>
            <w:r w:rsidRPr="0034428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44285">
              <w:rPr>
                <w:kern w:val="2"/>
                <w:szCs w:val="24"/>
                <w:bdr w:val="none" w:sz="0" w:space="0" w:color="auto" w:frame="1"/>
              </w:rPr>
              <w:t>kitus oficialius šaltinių duomenis</w:t>
            </w:r>
            <w:r w:rsidRPr="00344285">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A853B2" w:rsidRPr="00344285" w:rsidRDefault="00A853B2" w:rsidP="00A853B2">
            <w:pPr>
              <w:jc w:val="both"/>
              <w:rPr>
                <w:kern w:val="2"/>
                <w:szCs w:val="24"/>
                <w:shd w:val="clear" w:color="auto" w:fill="FFFFFF"/>
              </w:rPr>
            </w:pPr>
            <w:r w:rsidRPr="00344285">
              <w:rPr>
                <w:kern w:val="2"/>
                <w:szCs w:val="24"/>
                <w:shd w:val="clear" w:color="auto" w:fill="FFFFFF"/>
              </w:rPr>
              <w:t>5</w:t>
            </w:r>
            <w:r w:rsidRPr="00344285">
              <w:rPr>
                <w:kern w:val="2"/>
                <w:szCs w:val="24"/>
              </w:rPr>
              <w:t xml:space="preserve">.3.3.9. </w:t>
            </w:r>
            <w:r w:rsidRPr="00344285">
              <w:rPr>
                <w:kern w:val="2"/>
                <w:szCs w:val="24"/>
                <w:shd w:val="clear" w:color="auto" w:fill="FFFFFF"/>
              </w:rPr>
              <w:t>Susitarimas turi būti sudarytas per (1 (vieną) mėn.) nuo Šalies pateikto tinkamo prašymo perskaičiuoti S</w:t>
            </w:r>
            <w:r w:rsidRPr="00344285">
              <w:rPr>
                <w:kern w:val="2"/>
                <w:szCs w:val="24"/>
              </w:rPr>
              <w:t xml:space="preserve">utarties </w:t>
            </w:r>
            <w:r w:rsidRPr="00344285">
              <w:rPr>
                <w:kern w:val="2"/>
                <w:szCs w:val="24"/>
                <w:shd w:val="clear" w:color="auto" w:fill="FFFFFF"/>
              </w:rPr>
              <w:t>kainą / įkainius gavimo dienos.</w:t>
            </w:r>
          </w:p>
          <w:p w14:paraId="2E737EF8" w14:textId="6924F356" w:rsidR="00A853B2" w:rsidRPr="00344285" w:rsidRDefault="00A853B2" w:rsidP="00A853B2">
            <w:pPr>
              <w:jc w:val="both"/>
              <w:rPr>
                <w:kern w:val="2"/>
                <w:szCs w:val="24"/>
              </w:rPr>
            </w:pPr>
            <w:r w:rsidRPr="00344285">
              <w:rPr>
                <w:kern w:val="2"/>
                <w:szCs w:val="24"/>
                <w:shd w:val="clear" w:color="auto" w:fill="FFFFFF"/>
              </w:rPr>
              <w:t xml:space="preserve">5.3.3.10. </w:t>
            </w:r>
            <w:r w:rsidRPr="00344285">
              <w:rPr>
                <w:kern w:val="2"/>
                <w:szCs w:val="24"/>
                <w:bdr w:val="none" w:sz="0" w:space="0" w:color="auto" w:frame="1"/>
              </w:rPr>
              <w:t>Susitarimu Šalys neturi teisės keisti procedūroje nurodytos tvarkos ar kitų Sutarties nuostatų, išskyrus, jei keitimas atliekamas pagal VPĮ nuostatas.</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27EC871E" w14:textId="5A3D45BC" w:rsidR="00A853B2" w:rsidRPr="00AA47E3" w:rsidRDefault="00A853B2" w:rsidP="00A853B2">
            <w:pPr>
              <w:tabs>
                <w:tab w:val="left" w:pos="1276"/>
              </w:tabs>
              <w:jc w:val="both"/>
            </w:pPr>
            <w:r>
              <w:rPr>
                <w:kern w:val="2"/>
                <w:szCs w:val="24"/>
              </w:rPr>
              <w:t xml:space="preserve">Pirkėjas atsiskaito su Tiekėju </w:t>
            </w:r>
            <w:r w:rsidR="0070049F">
              <w:rPr>
                <w:kern w:val="2"/>
                <w:szCs w:val="24"/>
              </w:rPr>
              <w:t>kuo greičiau</w:t>
            </w:r>
            <w:r w:rsidR="00284604">
              <w:rPr>
                <w:kern w:val="2"/>
                <w:szCs w:val="24"/>
              </w:rPr>
              <w:t>,</w:t>
            </w:r>
            <w:r w:rsidR="0070049F">
              <w:rPr>
                <w:kern w:val="2"/>
                <w:szCs w:val="24"/>
              </w:rPr>
              <w:t xml:space="preserve"> bet </w:t>
            </w:r>
            <w:r>
              <w:rPr>
                <w:kern w:val="2"/>
                <w:szCs w:val="24"/>
              </w:rPr>
              <w:t xml:space="preserve">ne vėliau kaip per </w:t>
            </w:r>
            <w:r w:rsidRPr="00AA47E3">
              <w:rPr>
                <w:rFonts w:eastAsia="Calibri"/>
              </w:rPr>
              <w:t>60 (šešiasdešimt) dienų</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69E4C133" w14:textId="03879081" w:rsidR="00A853B2" w:rsidRPr="00344285" w:rsidRDefault="00A853B2" w:rsidP="00A853B2">
            <w:pPr>
              <w:pStyle w:val="Default"/>
              <w:jc w:val="both"/>
              <w:rPr>
                <w:kern w:val="2"/>
                <w:shd w:val="clear" w:color="auto" w:fill="FFFFFF"/>
                <w:lang w:val="lt-LT"/>
              </w:rPr>
            </w:pPr>
            <w:r w:rsidRPr="00344285">
              <w:rPr>
                <w:kern w:val="2"/>
                <w:shd w:val="clear" w:color="auto" w:fill="FFFFFF"/>
                <w:lang w:val="lt-LT"/>
              </w:rPr>
              <w:lastRenderedPageBreak/>
              <w:t>Apmokėjimo sąlyg</w:t>
            </w:r>
            <w:r>
              <w:rPr>
                <w:kern w:val="2"/>
                <w:shd w:val="clear" w:color="auto" w:fill="FFFFFF"/>
                <w:lang w:val="lt-LT"/>
              </w:rPr>
              <w:t>a –</w:t>
            </w:r>
            <w:r w:rsidRPr="00344285">
              <w:rPr>
                <w:kern w:val="2"/>
                <w:shd w:val="clear" w:color="auto" w:fill="FFFFFF"/>
                <w:lang w:val="lt-LT"/>
              </w:rPr>
              <w:t xml:space="preserve"> </w:t>
            </w:r>
            <w:r w:rsidRPr="00344285">
              <w:rPr>
                <w:color w:val="auto"/>
                <w:kern w:val="2"/>
                <w:shd w:val="clear" w:color="auto" w:fill="FFFFFF"/>
                <w:lang w:val="lt-LT"/>
              </w:rPr>
              <w:t>įvykdžius visus sutartinius įsipareigojimus, sumokama visa Sutarties kaina</w:t>
            </w:r>
            <w:r>
              <w:rPr>
                <w:color w:val="auto"/>
                <w:kern w:val="2"/>
                <w:shd w:val="clear" w:color="auto" w:fill="FFFFFF"/>
                <w:lang w:val="lt-LT"/>
              </w:rPr>
              <w:t>.</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lastRenderedPageBreak/>
              <w:t>5.6. Avansas</w:t>
            </w:r>
          </w:p>
        </w:tc>
        <w:tc>
          <w:tcPr>
            <w:tcW w:w="6831" w:type="dxa"/>
            <w:gridSpan w:val="2"/>
          </w:tcPr>
          <w:p w14:paraId="3153C187" w14:textId="2BC29C81" w:rsidR="00A853B2" w:rsidRDefault="00A853B2" w:rsidP="00A853B2">
            <w:pPr>
              <w:spacing w:line="259" w:lineRule="auto"/>
              <w:rPr>
                <w:color w:val="000000"/>
                <w:kern w:val="2"/>
                <w:szCs w:val="24"/>
                <w:shd w:val="clear" w:color="auto" w:fill="FFFFFF"/>
              </w:rPr>
            </w:pPr>
            <w:r>
              <w:rPr>
                <w:kern w:val="2"/>
                <w:szCs w:val="24"/>
                <w:shd w:val="clear" w:color="auto" w:fill="FFFFFF"/>
              </w:rPr>
              <w:t>Netaikoma</w:t>
            </w:r>
            <w:r w:rsidRPr="00BD2627">
              <w:rPr>
                <w:kern w:val="2"/>
                <w:szCs w:val="24"/>
                <w:shd w:val="clear" w:color="auto" w:fill="FFFFFF"/>
              </w:rPr>
              <w:t xml:space="preserve"> </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t>5.7. Avanso užtikrinimas</w:t>
            </w:r>
          </w:p>
        </w:tc>
        <w:tc>
          <w:tcPr>
            <w:tcW w:w="6831" w:type="dxa"/>
            <w:gridSpan w:val="2"/>
          </w:tcPr>
          <w:p w14:paraId="2E91EC8D" w14:textId="58DF0D68" w:rsidR="00A853B2" w:rsidRDefault="00A853B2" w:rsidP="00A853B2">
            <w:pPr>
              <w:rPr>
                <w:kern w:val="2"/>
                <w:szCs w:val="24"/>
              </w:rPr>
            </w:pPr>
            <w:r>
              <w:rPr>
                <w:kern w:val="2"/>
              </w:rPr>
              <w:t>Netaikoma</w:t>
            </w:r>
            <w:r>
              <w:rPr>
                <w:color w:val="000000"/>
                <w:kern w:val="2"/>
                <w:szCs w:val="24"/>
                <w:shd w:val="clear" w:color="auto" w:fill="FFFFFF"/>
              </w:rPr>
              <w:t xml:space="preserve"> </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506C72E7" w:rsidR="00A853B2" w:rsidRDefault="00A853B2" w:rsidP="00A853B2">
            <w:pPr>
              <w:rPr>
                <w:kern w:val="2"/>
                <w:szCs w:val="24"/>
              </w:rPr>
            </w:pPr>
            <w:r>
              <w:rPr>
                <w:kern w:val="2"/>
                <w:szCs w:val="24"/>
              </w:rPr>
              <w:t>Pagal Techninės specifikacijos reikalavimus</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282164E8" w:rsidR="00A853B2" w:rsidRDefault="00A853B2" w:rsidP="00A853B2">
            <w:pPr>
              <w:ind w:firstLine="16"/>
              <w:rPr>
                <w:kern w:val="2"/>
                <w:szCs w:val="24"/>
              </w:rPr>
            </w:pPr>
            <w:r>
              <w:rPr>
                <w:kern w:val="2"/>
                <w:szCs w:val="24"/>
              </w:rPr>
              <w:t>Pagal Techninės specifikacijos reikalavimus</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5D94522F" w14:textId="6581C5E6" w:rsidR="00A853B2" w:rsidRDefault="00A853B2" w:rsidP="00A853B2">
            <w:pPr>
              <w:rPr>
                <w:b/>
                <w:bCs/>
                <w:kern w:val="2"/>
                <w:szCs w:val="24"/>
              </w:rPr>
            </w:pPr>
            <w:r>
              <w:rPr>
                <w:kern w:val="2"/>
                <w:szCs w:val="24"/>
              </w:rPr>
              <w:t xml:space="preserve">Sutarties vykdymui pasitelkiami subtiekėjai ir (ar) specialistai yra nurodyti Sutarties priede </w:t>
            </w:r>
            <w:r w:rsidRPr="00344285">
              <w:rPr>
                <w:kern w:val="2"/>
                <w:szCs w:val="24"/>
              </w:rPr>
              <w:t>Nr. 2 „Tiekėjo pasiūlyme“</w:t>
            </w: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39374056" w14:textId="7E31F7EA" w:rsidR="00082809" w:rsidRDefault="00082809" w:rsidP="00A853B2">
            <w:pPr>
              <w:rPr>
                <w:kern w:val="2"/>
                <w:szCs w:val="24"/>
              </w:rPr>
            </w:pPr>
            <w:r w:rsidRPr="00082809">
              <w:rPr>
                <w:kern w:val="2"/>
                <w:szCs w:val="24"/>
              </w:rPr>
              <w:t>Prievolių pagal Sutartį įvykdymas užtikrinamas:</w:t>
            </w:r>
          </w:p>
          <w:p w14:paraId="6C2C57F6" w14:textId="032EE5EC" w:rsidR="00A853B2" w:rsidRDefault="00082809" w:rsidP="00A853B2">
            <w:pPr>
              <w:rPr>
                <w:kern w:val="2"/>
                <w:szCs w:val="24"/>
              </w:rPr>
            </w:pPr>
            <w:r>
              <w:rPr>
                <w:kern w:val="2"/>
                <w:szCs w:val="24"/>
              </w:rPr>
              <w:t>Netesybomis (delspinigiais, bauda);</w:t>
            </w:r>
          </w:p>
        </w:tc>
      </w:tr>
      <w:tr w:rsidR="00A853B2" w14:paraId="1ADFA385" w14:textId="77777777">
        <w:trPr>
          <w:trHeight w:val="300"/>
        </w:trPr>
        <w:tc>
          <w:tcPr>
            <w:tcW w:w="2704" w:type="dxa"/>
            <w:gridSpan w:val="2"/>
          </w:tcPr>
          <w:p w14:paraId="722883B0" w14:textId="77777777" w:rsidR="00A853B2" w:rsidRDefault="00A853B2" w:rsidP="00A853B2">
            <w:pPr>
              <w:rPr>
                <w:b/>
                <w:bCs/>
                <w:kern w:val="2"/>
                <w:szCs w:val="24"/>
              </w:rPr>
            </w:pPr>
            <w:r>
              <w:rPr>
                <w:b/>
                <w:bCs/>
                <w:kern w:val="2"/>
                <w:szCs w:val="24"/>
              </w:rPr>
              <w:t xml:space="preserve">8.2. Sutarties įvykdymo užtikrinimo pateikimas </w:t>
            </w:r>
          </w:p>
        </w:tc>
        <w:tc>
          <w:tcPr>
            <w:tcW w:w="6831" w:type="dxa"/>
            <w:gridSpan w:val="2"/>
          </w:tcPr>
          <w:p w14:paraId="21B79519" w14:textId="23DEDB76" w:rsidR="00A853B2" w:rsidRDefault="00082809" w:rsidP="0070049F">
            <w:pPr>
              <w:rPr>
                <w:kern w:val="2"/>
                <w:szCs w:val="24"/>
              </w:rPr>
            </w:pPr>
            <w:r>
              <w:rPr>
                <w:kern w:val="2"/>
                <w:szCs w:val="24"/>
              </w:rPr>
              <w:t>Netaikoma</w:t>
            </w:r>
          </w:p>
        </w:tc>
      </w:tr>
      <w:tr w:rsidR="00A853B2" w14:paraId="229715DD" w14:textId="77777777">
        <w:trPr>
          <w:trHeight w:val="300"/>
        </w:trPr>
        <w:tc>
          <w:tcPr>
            <w:tcW w:w="9535" w:type="dxa"/>
            <w:gridSpan w:val="4"/>
          </w:tcPr>
          <w:p w14:paraId="1090EB14" w14:textId="77777777" w:rsidR="00A853B2" w:rsidRDefault="00A853B2" w:rsidP="00A853B2">
            <w:pPr>
              <w:ind w:firstLine="720"/>
              <w:jc w:val="center"/>
              <w:rPr>
                <w:b/>
                <w:bCs/>
                <w:kern w:val="2"/>
                <w:szCs w:val="24"/>
              </w:rPr>
            </w:pPr>
            <w:r>
              <w:rPr>
                <w:b/>
                <w:bCs/>
                <w:kern w:val="2"/>
                <w:szCs w:val="24"/>
              </w:rPr>
              <w:t>9. ŠALIŲ ATSAKOMYBĖ</w:t>
            </w:r>
            <w:r>
              <w:rPr>
                <w:b/>
                <w:bCs/>
                <w:kern w:val="2"/>
                <w:szCs w:val="24"/>
              </w:rPr>
              <w:tab/>
            </w:r>
          </w:p>
        </w:tc>
      </w:tr>
      <w:tr w:rsidR="00A853B2" w:rsidRPr="00344285" w14:paraId="3C2F4AA2" w14:textId="77777777">
        <w:trPr>
          <w:trHeight w:val="300"/>
        </w:trPr>
        <w:tc>
          <w:tcPr>
            <w:tcW w:w="2704" w:type="dxa"/>
            <w:gridSpan w:val="2"/>
          </w:tcPr>
          <w:p w14:paraId="192E9096" w14:textId="77777777" w:rsidR="00A853B2" w:rsidRPr="00344285" w:rsidRDefault="00A853B2" w:rsidP="00A853B2">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2229E6E4" w:rsidR="00A853B2" w:rsidRPr="00344285" w:rsidRDefault="00A853B2" w:rsidP="00A853B2">
            <w:pPr>
              <w:jc w:val="both"/>
              <w:rPr>
                <w:kern w:val="2"/>
                <w:szCs w:val="24"/>
              </w:rPr>
            </w:pPr>
            <w:r w:rsidRPr="0034428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nuo neapmokėtos sumos be PVM už kiekvieną vėlavimo dieną. </w:t>
            </w:r>
          </w:p>
        </w:tc>
      </w:tr>
      <w:tr w:rsidR="00A853B2" w:rsidRPr="00344285" w14:paraId="643932BE" w14:textId="77777777" w:rsidTr="00BB33ED">
        <w:trPr>
          <w:trHeight w:val="2360"/>
        </w:trPr>
        <w:tc>
          <w:tcPr>
            <w:tcW w:w="2704" w:type="dxa"/>
            <w:gridSpan w:val="2"/>
          </w:tcPr>
          <w:p w14:paraId="7D4F05AF" w14:textId="77777777" w:rsidR="00A853B2" w:rsidRPr="00344285" w:rsidRDefault="00A853B2" w:rsidP="00A853B2">
            <w:pPr>
              <w:rPr>
                <w:b/>
                <w:bCs/>
                <w:kern w:val="2"/>
                <w:szCs w:val="24"/>
              </w:rPr>
            </w:pPr>
            <w:r w:rsidRPr="00344285">
              <w:rPr>
                <w:b/>
                <w:bCs/>
                <w:kern w:val="2"/>
                <w:szCs w:val="24"/>
              </w:rPr>
              <w:t>9.2. Tiekėjui taikomos netesybos</w:t>
            </w:r>
          </w:p>
        </w:tc>
        <w:tc>
          <w:tcPr>
            <w:tcW w:w="6831" w:type="dxa"/>
            <w:gridSpan w:val="2"/>
          </w:tcPr>
          <w:p w14:paraId="5B9A0CCC" w14:textId="36F046B1" w:rsidR="00A853B2" w:rsidRPr="00344285" w:rsidRDefault="00A853B2" w:rsidP="00A853B2">
            <w:pPr>
              <w:jc w:val="both"/>
              <w:rPr>
                <w:kern w:val="2"/>
                <w:szCs w:val="24"/>
              </w:rPr>
            </w:pPr>
            <w:r w:rsidRPr="00344285">
              <w:rPr>
                <w:kern w:val="2"/>
                <w:szCs w:val="24"/>
              </w:rPr>
              <w:t xml:space="preserve">9.2.1. Jeigu Tiekėjas vėluoja vykdyti užsakymą, tiekti Prekes ar ištaisyti jų trūkumus arba nevykdo kitų sutartinių įsipareigojimų, Pirkėjas nuo kitos nei nustatytas terminas dienos Tiekėjui skaičiuoja </w:t>
            </w:r>
            <w:bookmarkStart w:id="0" w:name="_Hlk161406249"/>
            <w:r w:rsidRPr="00344285">
              <w:rPr>
                <w:kern w:val="2"/>
                <w:szCs w:val="24"/>
              </w:rPr>
              <w:t>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už kiekvieną uždelstą dieną</w:t>
            </w:r>
            <w:bookmarkEnd w:id="0"/>
            <w:r w:rsidRPr="00344285">
              <w:rPr>
                <w:kern w:val="2"/>
                <w:szCs w:val="24"/>
              </w:rPr>
              <w:t xml:space="preserve"> nuo laiku neperduotų Prekių ar Prekių, turinčių trūkumų, kainos be PVM. </w:t>
            </w:r>
          </w:p>
          <w:p w14:paraId="0AA7D8EA" w14:textId="7A69A661" w:rsidR="00A853B2" w:rsidRPr="00344285" w:rsidRDefault="00A853B2" w:rsidP="00A853B2">
            <w:pPr>
              <w:jc w:val="both"/>
              <w:rPr>
                <w:b/>
                <w:bCs/>
                <w:kern w:val="2"/>
                <w:szCs w:val="24"/>
              </w:rPr>
            </w:pPr>
            <w:r w:rsidRPr="00344285">
              <w:rPr>
                <w:kern w:val="2"/>
                <w:szCs w:val="24"/>
              </w:rPr>
              <w:t>9.2.2.</w:t>
            </w:r>
            <w:r w:rsidRPr="00BF56D3">
              <w:rPr>
                <w:kern w:val="2"/>
                <w:szCs w:val="24"/>
              </w:rPr>
              <w:t xml:space="preserve"> </w:t>
            </w:r>
            <w:r w:rsidRPr="00344285">
              <w:rPr>
                <w:kern w:val="2"/>
                <w:szCs w:val="24"/>
              </w:rPr>
              <w:t xml:space="preserve">Tiekėjas privalo sumokėti Pirkėjui netesybas per 1 (vieną) mėn. nuo Pirkėjo pareikalavimo. </w:t>
            </w:r>
          </w:p>
        </w:tc>
      </w:tr>
      <w:tr w:rsidR="00A853B2" w14:paraId="69BB148D" w14:textId="77777777">
        <w:trPr>
          <w:trHeight w:val="300"/>
        </w:trPr>
        <w:tc>
          <w:tcPr>
            <w:tcW w:w="2704" w:type="dxa"/>
            <w:gridSpan w:val="2"/>
          </w:tcPr>
          <w:p w14:paraId="015C8389" w14:textId="77777777" w:rsidR="00A853B2" w:rsidRDefault="00A853B2" w:rsidP="00A853B2">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036BFB57" w:rsidR="00A853B2" w:rsidRPr="00344285" w:rsidRDefault="00082809" w:rsidP="00D05744">
            <w:pPr>
              <w:jc w:val="both"/>
              <w:rPr>
                <w:kern w:val="2"/>
                <w:szCs w:val="24"/>
              </w:rPr>
            </w:pPr>
            <w:r w:rsidRPr="00082809">
              <w:rPr>
                <w:kern w:val="2"/>
                <w:szCs w:val="24"/>
              </w:rPr>
              <w:t xml:space="preserve">Nutraukus Sutartį dėl esminio Sutarties pažeidimo, mokama </w:t>
            </w:r>
            <w:r w:rsidR="0040097F">
              <w:rPr>
                <w:kern w:val="2"/>
                <w:szCs w:val="24"/>
              </w:rPr>
              <w:t>1</w:t>
            </w:r>
            <w:r w:rsidR="00E64478">
              <w:rPr>
                <w:kern w:val="2"/>
                <w:szCs w:val="24"/>
              </w:rPr>
              <w:t>5</w:t>
            </w:r>
            <w:r w:rsidR="0075766E" w:rsidRPr="0075766E">
              <w:rPr>
                <w:kern w:val="2"/>
                <w:szCs w:val="24"/>
              </w:rPr>
              <w:t> 000 Eur be PVM Eur dydžio bauda.</w:t>
            </w:r>
            <w:r w:rsidR="00D05744">
              <w:rPr>
                <w:kern w:val="2"/>
                <w:szCs w:val="24"/>
              </w:rPr>
              <w:t xml:space="preserve"> </w:t>
            </w:r>
            <w:r w:rsidR="00970120" w:rsidRPr="00970120">
              <w:rPr>
                <w:kern w:val="2"/>
                <w:szCs w:val="24"/>
              </w:rPr>
              <w:t xml:space="preserve">Bauda turi būti sumokėta per </w:t>
            </w:r>
            <w:r w:rsidR="00970120">
              <w:rPr>
                <w:kern w:val="2"/>
                <w:szCs w:val="24"/>
              </w:rPr>
              <w:t>14</w:t>
            </w:r>
            <w:r w:rsidR="00970120" w:rsidRPr="00970120">
              <w:rPr>
                <w:kern w:val="2"/>
                <w:szCs w:val="24"/>
              </w:rPr>
              <w:t xml:space="preserve"> dienų</w:t>
            </w:r>
            <w:r w:rsidR="00D05744">
              <w:rPr>
                <w:kern w:val="2"/>
                <w:szCs w:val="24"/>
              </w:rPr>
              <w:t>.</w:t>
            </w:r>
          </w:p>
        </w:tc>
      </w:tr>
      <w:tr w:rsidR="00A853B2" w14:paraId="5BE59D6B" w14:textId="77777777">
        <w:trPr>
          <w:trHeight w:val="300"/>
        </w:trPr>
        <w:tc>
          <w:tcPr>
            <w:tcW w:w="2704" w:type="dxa"/>
            <w:gridSpan w:val="2"/>
          </w:tcPr>
          <w:p w14:paraId="491052D8" w14:textId="77777777" w:rsidR="00A853B2" w:rsidRDefault="00A853B2" w:rsidP="00A853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25C5995" w14:textId="2F0A000A" w:rsidR="00A853B2" w:rsidRDefault="000A7F2A" w:rsidP="00A853B2">
            <w:pPr>
              <w:rPr>
                <w:kern w:val="2"/>
                <w:szCs w:val="24"/>
              </w:rPr>
            </w:pPr>
            <w:r>
              <w:rPr>
                <w:kern w:val="2"/>
                <w:szCs w:val="24"/>
              </w:rPr>
              <w:lastRenderedPageBreak/>
              <w:t xml:space="preserve">Taikoma vienkartinė </w:t>
            </w:r>
            <w:r w:rsidR="00E64478">
              <w:rPr>
                <w:kern w:val="2"/>
                <w:szCs w:val="24"/>
              </w:rPr>
              <w:t>5</w:t>
            </w:r>
            <w:r w:rsidR="00082809">
              <w:rPr>
                <w:kern w:val="2"/>
                <w:szCs w:val="24"/>
              </w:rPr>
              <w:t xml:space="preserve"> </w:t>
            </w:r>
            <w:r>
              <w:rPr>
                <w:kern w:val="2"/>
                <w:szCs w:val="24"/>
              </w:rPr>
              <w:t>000 Eur dydžio bauda.</w:t>
            </w:r>
          </w:p>
        </w:tc>
      </w:tr>
      <w:tr w:rsidR="00A853B2" w14:paraId="2DD545E1" w14:textId="77777777">
        <w:trPr>
          <w:trHeight w:val="300"/>
        </w:trPr>
        <w:tc>
          <w:tcPr>
            <w:tcW w:w="2704" w:type="dxa"/>
            <w:gridSpan w:val="2"/>
          </w:tcPr>
          <w:p w14:paraId="12D4E81E" w14:textId="77777777" w:rsidR="00A853B2" w:rsidRDefault="00A853B2" w:rsidP="00A853B2">
            <w:pPr>
              <w:rPr>
                <w:b/>
                <w:bCs/>
                <w:kern w:val="2"/>
                <w:szCs w:val="24"/>
              </w:rPr>
            </w:pPr>
            <w:r>
              <w:rPr>
                <w:b/>
                <w:bCs/>
                <w:kern w:val="2"/>
                <w:szCs w:val="24"/>
              </w:rPr>
              <w:t>9.5. Tiekėjui taikomos baudos dėl aplinkosauginių ir (arba) socialinių kriterijų nesilaikymo</w:t>
            </w:r>
          </w:p>
        </w:tc>
        <w:tc>
          <w:tcPr>
            <w:tcW w:w="6831" w:type="dxa"/>
            <w:gridSpan w:val="2"/>
          </w:tcPr>
          <w:p w14:paraId="12DC7084" w14:textId="3AE02D16" w:rsidR="00A853B2" w:rsidRPr="00082809" w:rsidRDefault="00A853B2" w:rsidP="00A853B2">
            <w:pPr>
              <w:rPr>
                <w:color w:val="000000"/>
                <w:kern w:val="2"/>
                <w:szCs w:val="24"/>
              </w:rPr>
            </w:pPr>
            <w:r>
              <w:rPr>
                <w:color w:val="000000"/>
                <w:kern w:val="2"/>
                <w:szCs w:val="24"/>
              </w:rPr>
              <w:t>Netaikoma</w:t>
            </w:r>
          </w:p>
        </w:tc>
      </w:tr>
      <w:tr w:rsidR="00A853B2" w14:paraId="2116C33D" w14:textId="77777777">
        <w:trPr>
          <w:trHeight w:val="300"/>
        </w:trPr>
        <w:tc>
          <w:tcPr>
            <w:tcW w:w="2704" w:type="dxa"/>
            <w:gridSpan w:val="2"/>
          </w:tcPr>
          <w:p w14:paraId="69E69EFA" w14:textId="77777777" w:rsidR="00A853B2" w:rsidRDefault="00A853B2" w:rsidP="00A853B2">
            <w:pPr>
              <w:rPr>
                <w:b/>
                <w:bCs/>
                <w:kern w:val="2"/>
                <w:szCs w:val="24"/>
              </w:rPr>
            </w:pPr>
            <w:r>
              <w:rPr>
                <w:b/>
                <w:bCs/>
                <w:kern w:val="2"/>
                <w:szCs w:val="24"/>
              </w:rPr>
              <w:t>9.6. Tiekėjui / Pirkėjui taikoma bauda dėl konfidencialumo reikalavimų nesilaikymo</w:t>
            </w:r>
          </w:p>
        </w:tc>
        <w:tc>
          <w:tcPr>
            <w:tcW w:w="6831" w:type="dxa"/>
            <w:gridSpan w:val="2"/>
          </w:tcPr>
          <w:p w14:paraId="3A712149" w14:textId="452E8161" w:rsidR="00A853B2" w:rsidRPr="00082809" w:rsidRDefault="00A853B2" w:rsidP="00A853B2">
            <w:pPr>
              <w:rPr>
                <w:kern w:val="2"/>
                <w:szCs w:val="24"/>
              </w:rPr>
            </w:pPr>
            <w:r>
              <w:rPr>
                <w:kern w:val="2"/>
                <w:szCs w:val="24"/>
              </w:rPr>
              <w:t>Netaikoma</w:t>
            </w:r>
          </w:p>
        </w:tc>
      </w:tr>
      <w:tr w:rsidR="00A853B2" w14:paraId="612A549C" w14:textId="77777777">
        <w:trPr>
          <w:trHeight w:val="300"/>
        </w:trPr>
        <w:tc>
          <w:tcPr>
            <w:tcW w:w="2704" w:type="dxa"/>
            <w:gridSpan w:val="2"/>
          </w:tcPr>
          <w:p w14:paraId="014CCD36" w14:textId="77777777" w:rsidR="00A853B2" w:rsidRDefault="00A853B2" w:rsidP="00A853B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F0014CA" w14:textId="24263EA8" w:rsidR="00A853B2" w:rsidRPr="00082809" w:rsidRDefault="00A853B2" w:rsidP="00A853B2">
            <w:pPr>
              <w:rPr>
                <w:kern w:val="2"/>
                <w:szCs w:val="24"/>
              </w:rPr>
            </w:pPr>
            <w:r>
              <w:rPr>
                <w:kern w:val="2"/>
                <w:szCs w:val="24"/>
              </w:rPr>
              <w:t xml:space="preserve">Netaikoma </w:t>
            </w:r>
          </w:p>
        </w:tc>
      </w:tr>
      <w:tr w:rsidR="00A853B2" w14:paraId="77983013" w14:textId="77777777">
        <w:trPr>
          <w:trHeight w:val="300"/>
        </w:trPr>
        <w:tc>
          <w:tcPr>
            <w:tcW w:w="2704" w:type="dxa"/>
            <w:gridSpan w:val="2"/>
          </w:tcPr>
          <w:p w14:paraId="2FFCCC99" w14:textId="77777777" w:rsidR="00A853B2" w:rsidRPr="00344285" w:rsidRDefault="00A853B2" w:rsidP="00A853B2">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3852CE5B" w:rsidR="00A853B2" w:rsidRPr="00B46CB0" w:rsidRDefault="00082809" w:rsidP="00A853B2">
            <w:pPr>
              <w:jc w:val="both"/>
              <w:rPr>
                <w:kern w:val="2"/>
                <w:szCs w:val="24"/>
              </w:rPr>
            </w:pPr>
            <w:r>
              <w:rPr>
                <w:kern w:val="2"/>
                <w:szCs w:val="24"/>
              </w:rPr>
              <w:t>Netaikoma</w:t>
            </w:r>
          </w:p>
        </w:tc>
      </w:tr>
      <w:tr w:rsidR="00A853B2" w14:paraId="3FF04C05" w14:textId="77777777">
        <w:trPr>
          <w:trHeight w:val="300"/>
        </w:trPr>
        <w:tc>
          <w:tcPr>
            <w:tcW w:w="2704" w:type="dxa"/>
            <w:gridSpan w:val="2"/>
          </w:tcPr>
          <w:p w14:paraId="247938B3" w14:textId="77777777" w:rsidR="00A853B2" w:rsidRPr="0070049F" w:rsidRDefault="00A853B2" w:rsidP="00A853B2">
            <w:pPr>
              <w:rPr>
                <w:b/>
                <w:bCs/>
                <w:kern w:val="2"/>
                <w:szCs w:val="24"/>
                <w:lang w:val="en-US"/>
              </w:rPr>
            </w:pPr>
            <w:r w:rsidRPr="0070049F">
              <w:rPr>
                <w:b/>
                <w:bCs/>
                <w:kern w:val="2"/>
                <w:szCs w:val="24"/>
                <w:lang w:val="en-US"/>
              </w:rPr>
              <w:t xml:space="preserve">9.9. </w:t>
            </w:r>
            <w:r w:rsidRPr="0070049F">
              <w:rPr>
                <w:b/>
                <w:bCs/>
                <w:kern w:val="2"/>
                <w:szCs w:val="24"/>
              </w:rPr>
              <w:t>Kitos netesybos</w:t>
            </w:r>
          </w:p>
        </w:tc>
        <w:tc>
          <w:tcPr>
            <w:tcW w:w="6831" w:type="dxa"/>
            <w:gridSpan w:val="2"/>
          </w:tcPr>
          <w:p w14:paraId="5980DECD" w14:textId="55841393" w:rsidR="00A853B2" w:rsidRPr="0070049F" w:rsidRDefault="00A853B2" w:rsidP="00A853B2">
            <w:pPr>
              <w:jc w:val="both"/>
              <w:rPr>
                <w:kern w:val="2"/>
                <w:szCs w:val="24"/>
              </w:rPr>
            </w:pPr>
            <w:r w:rsidRPr="0070049F">
              <w:rPr>
                <w:kern w:val="2"/>
                <w:szCs w:val="24"/>
              </w:rPr>
              <w:t xml:space="preserve">Garantinių įsipareigojimų vykdymo metu paaiškėjus, kad Tiekėjo deklaracija dėl </w:t>
            </w:r>
            <w:r w:rsidRPr="0070049F">
              <w:rPr>
                <w:bCs/>
                <w:kern w:val="2"/>
                <w:szCs w:val="24"/>
              </w:rPr>
              <w:t>veiklos agresiją prieš Ukrainą vykdančiose šalyse nevykdymo yra melaginga, ir jis</w:t>
            </w:r>
            <w:r w:rsidRPr="0070049F">
              <w:rPr>
                <w:kern w:val="2"/>
                <w:szCs w:val="24"/>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w:t>
            </w:r>
            <w:proofErr w:type="spellStart"/>
            <w:r w:rsidRPr="0070049F">
              <w:rPr>
                <w:kern w:val="2"/>
                <w:szCs w:val="24"/>
              </w:rPr>
              <w:t>subtiekimo</w:t>
            </w:r>
            <w:proofErr w:type="spellEnd"/>
            <w:r w:rsidRPr="0070049F">
              <w:rPr>
                <w:kern w:val="2"/>
                <w:szCs w:val="24"/>
              </w:rPr>
              <w:t xml:space="preserve"> sutartį (-</w:t>
            </w:r>
            <w:proofErr w:type="spellStart"/>
            <w:r w:rsidRPr="0070049F">
              <w:rPr>
                <w:kern w:val="2"/>
                <w:szCs w:val="24"/>
              </w:rPr>
              <w:t>is</w:t>
            </w:r>
            <w:proofErr w:type="spellEnd"/>
            <w:r w:rsidRPr="0070049F">
              <w:rPr>
                <w:kern w:val="2"/>
                <w:szCs w:val="24"/>
              </w:rPr>
              <w:t>) su subtiekėju (-</w:t>
            </w:r>
            <w:proofErr w:type="spellStart"/>
            <w:r w:rsidRPr="0070049F">
              <w:rPr>
                <w:kern w:val="2"/>
                <w:szCs w:val="24"/>
              </w:rPr>
              <w:t>ais</w:t>
            </w:r>
            <w:proofErr w:type="spellEnd"/>
            <w:r w:rsidRPr="0070049F">
              <w:rPr>
                <w:kern w:val="2"/>
                <w:szCs w:val="24"/>
              </w:rPr>
              <w:t>), tenkinančiu (-</w:t>
            </w:r>
            <w:proofErr w:type="spellStart"/>
            <w:r w:rsidRPr="0070049F">
              <w:rPr>
                <w:kern w:val="2"/>
                <w:szCs w:val="24"/>
              </w:rPr>
              <w:t>ais</w:t>
            </w:r>
            <w:proofErr w:type="spellEnd"/>
            <w:r w:rsidRPr="0070049F">
              <w:rPr>
                <w:kern w:val="2"/>
                <w:szCs w:val="24"/>
              </w:rPr>
              <w:t>) šią sąlygą, Pirkėjas, nuo tokių aplinkybių paaiškėjimo dienos, turi teisę reikalauti 1000 Eur dydžio baudą už kiekvieną dieną, kai veikla vykdoma esant šiame papunktyje nurodytoms sąlygoms.</w:t>
            </w:r>
          </w:p>
        </w:tc>
      </w:tr>
      <w:tr w:rsidR="00A853B2" w14:paraId="410A9CEE" w14:textId="77777777">
        <w:trPr>
          <w:trHeight w:val="300"/>
        </w:trPr>
        <w:tc>
          <w:tcPr>
            <w:tcW w:w="9535" w:type="dxa"/>
            <w:gridSpan w:val="4"/>
          </w:tcPr>
          <w:p w14:paraId="00A124BA" w14:textId="77777777" w:rsidR="00A853B2" w:rsidRPr="0070049F" w:rsidRDefault="00A853B2" w:rsidP="00A853B2">
            <w:pPr>
              <w:jc w:val="center"/>
              <w:rPr>
                <w:b/>
                <w:bCs/>
                <w:kern w:val="2"/>
                <w:szCs w:val="24"/>
              </w:rPr>
            </w:pPr>
            <w:r w:rsidRPr="0070049F">
              <w:rPr>
                <w:b/>
                <w:bCs/>
                <w:kern w:val="2"/>
                <w:szCs w:val="24"/>
              </w:rPr>
              <w:t>10. SUTARTIES GALIOJIMAS IR KEITIMAS</w:t>
            </w:r>
          </w:p>
        </w:tc>
      </w:tr>
      <w:tr w:rsidR="00A853B2" w14:paraId="267DA3F9" w14:textId="77777777">
        <w:trPr>
          <w:trHeight w:val="300"/>
        </w:trPr>
        <w:tc>
          <w:tcPr>
            <w:tcW w:w="2704" w:type="dxa"/>
            <w:gridSpan w:val="2"/>
          </w:tcPr>
          <w:p w14:paraId="4F333A7E" w14:textId="77777777" w:rsidR="00A853B2" w:rsidRDefault="00A853B2" w:rsidP="00A853B2">
            <w:pPr>
              <w:rPr>
                <w:b/>
                <w:bCs/>
                <w:kern w:val="2"/>
                <w:szCs w:val="24"/>
              </w:rPr>
            </w:pPr>
            <w:r>
              <w:rPr>
                <w:b/>
                <w:bCs/>
                <w:kern w:val="2"/>
                <w:szCs w:val="24"/>
              </w:rPr>
              <w:t>10.1. Sutarties sudarymas ir įsigaliojimas</w:t>
            </w:r>
          </w:p>
        </w:tc>
        <w:tc>
          <w:tcPr>
            <w:tcW w:w="6831" w:type="dxa"/>
            <w:gridSpan w:val="2"/>
          </w:tcPr>
          <w:p w14:paraId="1683E1ED" w14:textId="75F92C52" w:rsidR="00A853B2" w:rsidRPr="00082809" w:rsidRDefault="00A853B2" w:rsidP="00A853B2">
            <w:pPr>
              <w:jc w:val="both"/>
              <w:rPr>
                <w:kern w:val="2"/>
                <w:szCs w:val="24"/>
              </w:rPr>
            </w:pPr>
            <w:r w:rsidRPr="00082809">
              <w:rPr>
                <w:kern w:val="2"/>
                <w:szCs w:val="24"/>
              </w:rPr>
              <w:t>10.1.1. Ši Sutartis laikoma sudaryta ir įsigalioja, kai</w:t>
            </w:r>
            <w:r w:rsidR="00F23AE7">
              <w:rPr>
                <w:kern w:val="2"/>
                <w:szCs w:val="24"/>
              </w:rPr>
              <w:t xml:space="preserve"> </w:t>
            </w:r>
            <w:r w:rsidRPr="00082809">
              <w:rPr>
                <w:kern w:val="2"/>
                <w:szCs w:val="24"/>
              </w:rPr>
              <w:t>ją pasirašo abi Šaly</w:t>
            </w:r>
            <w:r w:rsidR="00E7277D">
              <w:rPr>
                <w:kern w:val="2"/>
                <w:szCs w:val="24"/>
              </w:rPr>
              <w:t>s. S</w:t>
            </w:r>
            <w:r w:rsidRPr="00082809">
              <w:t xml:space="preserve">utarties nuostatos dėl garantinių įsipareigojimų galioja visą garantinį laikotarpį. </w:t>
            </w:r>
          </w:p>
          <w:p w14:paraId="7BD92DC8" w14:textId="7A93FB72" w:rsidR="00A853B2" w:rsidRPr="00082809" w:rsidRDefault="00A853B2" w:rsidP="00A853B2">
            <w:pPr>
              <w:jc w:val="both"/>
            </w:pPr>
            <w:r w:rsidRPr="00082809">
              <w:rPr>
                <w:kern w:val="2"/>
                <w:szCs w:val="24"/>
              </w:rPr>
              <w:t xml:space="preserve">10.1.2. </w:t>
            </w:r>
            <w:r w:rsidRPr="00082809">
              <w:t xml:space="preserve">Sutarties sąlygos Sutarties galiojimo laikotarpiu gali būti keičiamos Lietuvos Respublikos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55BE5C6C" w14:textId="6EFEFFF3" w:rsidR="00A853B2" w:rsidRPr="00082809" w:rsidRDefault="00A853B2" w:rsidP="00A853B2">
            <w:pPr>
              <w:jc w:val="both"/>
            </w:pPr>
            <w:r w:rsidRPr="00082809">
              <w:lastRenderedPageBreak/>
              <w:t>10.1.3. Sudarytos Sutarties Šalis gali būti pakeista LR viešųjų pirkimų įstatymo 89 straipsnio 1 dalies 4 punkte numatytais atvejais.</w:t>
            </w:r>
          </w:p>
          <w:p w14:paraId="20FFB19B" w14:textId="6D6C8A75" w:rsidR="00A853B2" w:rsidRPr="00082809" w:rsidRDefault="00A853B2" w:rsidP="00A853B2">
            <w:pPr>
              <w:jc w:val="both"/>
            </w:pPr>
            <w:r w:rsidRPr="00082809">
              <w:t xml:space="preserve">10.1.4. Sutarties sąlygų keitimą gali inicijuoti kiekviena Šalis, pateikdama kitai Šaliai atitinkamą prašymą bei jį pagrindžiančius dokumentus. Šalis, gavusi tokį prašymą, privalo jį išnagrinėti per </w:t>
            </w:r>
            <w:r w:rsidR="00701641">
              <w:t>5</w:t>
            </w:r>
            <w:r w:rsidRPr="00082809">
              <w:t xml:space="preserve"> kalendorin</w:t>
            </w:r>
            <w:r w:rsidR="00701641">
              <w:t>ės</w:t>
            </w:r>
            <w:r w:rsidRPr="00082809">
              <w:t xml:space="preserve"> dien</w:t>
            </w:r>
            <w:r w:rsidR="00701641">
              <w:t>as</w:t>
            </w:r>
            <w:r w:rsidRPr="00082809">
              <w:t xml:space="preserve"> ir kitai Šaliai pateikti motyvuotą raštišką atsakymą. Šalių nesutarimo atveju sprendimo teisė priklauso Pirkėjui. Sutarties sąlygų keitimas įforminamas Šalių sutarimu, kuris tampa neatskiriama Sutarties dalimi.</w:t>
            </w:r>
          </w:p>
          <w:p w14:paraId="72F119F4" w14:textId="449BD366" w:rsidR="00A853B2" w:rsidRPr="00082809" w:rsidRDefault="00A853B2" w:rsidP="00A853B2">
            <w:pPr>
              <w:jc w:val="both"/>
              <w:rPr>
                <w:kern w:val="2"/>
                <w:szCs w:val="24"/>
              </w:rPr>
            </w:pPr>
            <w:r w:rsidRPr="00082809">
              <w:t xml:space="preserve">10.1.5. </w:t>
            </w:r>
            <w:r w:rsidRPr="00082809">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r w:rsidR="009B33B9" w:rsidRPr="00082809">
              <w:rPr>
                <w:szCs w:val="24"/>
              </w:rPr>
              <w:t xml:space="preserve"> šalies pateiktus adresus ar rekvizitus. Tokiu atveju laikoma, kad kita šalis veikė teisėtai ir tinkamai, remdamasi turima informacija. Šalių atsakomybė dėl galimų pasekmių kyla tik tuo atveju, jei būtų įrodyta, kad informacija buvo pateikta netinkamai arba aplaidžiai.</w:t>
            </w:r>
          </w:p>
        </w:tc>
      </w:tr>
      <w:tr w:rsidR="00A853B2" w14:paraId="0CC35D48" w14:textId="77777777">
        <w:trPr>
          <w:trHeight w:val="300"/>
        </w:trPr>
        <w:tc>
          <w:tcPr>
            <w:tcW w:w="2704" w:type="dxa"/>
            <w:gridSpan w:val="2"/>
          </w:tcPr>
          <w:p w14:paraId="3D084486" w14:textId="77777777" w:rsidR="00A853B2" w:rsidRDefault="00A853B2" w:rsidP="00A853B2">
            <w:pPr>
              <w:rPr>
                <w:b/>
                <w:bCs/>
                <w:kern w:val="2"/>
                <w:szCs w:val="24"/>
              </w:rPr>
            </w:pPr>
            <w:r>
              <w:rPr>
                <w:b/>
                <w:bCs/>
                <w:kern w:val="2"/>
                <w:szCs w:val="24"/>
              </w:rPr>
              <w:lastRenderedPageBreak/>
              <w:t>10.2. Sutarties galiojimo termino pratęsimas</w:t>
            </w:r>
          </w:p>
        </w:tc>
        <w:tc>
          <w:tcPr>
            <w:tcW w:w="6831" w:type="dxa"/>
            <w:gridSpan w:val="2"/>
          </w:tcPr>
          <w:p w14:paraId="16AD2DD1" w14:textId="3795F251" w:rsidR="00A853B2" w:rsidRPr="00082809" w:rsidRDefault="00A853B2" w:rsidP="00A853B2">
            <w:pPr>
              <w:tabs>
                <w:tab w:val="left" w:pos="0"/>
                <w:tab w:val="left" w:pos="1276"/>
              </w:tabs>
              <w:ind w:firstLine="16"/>
              <w:jc w:val="both"/>
              <w:rPr>
                <w:kern w:val="2"/>
                <w:szCs w:val="24"/>
              </w:rPr>
            </w:pPr>
            <w:r w:rsidRPr="00082809">
              <w:rPr>
                <w:kern w:val="2"/>
                <w:szCs w:val="24"/>
              </w:rPr>
              <w:t>Šalių abipusiu rašytiniu Susitarimu n</w:t>
            </w:r>
            <w:r w:rsidRPr="00082809">
              <w:t xml:space="preserve">umatytas tiekėjo sutartinių įsipareigojimų įvykdymo terminas gali būti pratęstas iki 3 mėn. (neskyrus finansavimo arba </w:t>
            </w:r>
            <w:r w:rsidRPr="00082809">
              <w:rPr>
                <w:rFonts w:eastAsia="MS Gothic"/>
              </w:rPr>
              <w:t>dėl nepalankių gamtinių sąlygų, nenugalimos jėgos)</w:t>
            </w:r>
            <w:r w:rsidRPr="00082809">
              <w:t xml:space="preserve">, (įskaitant terminus skirtus sistemos priėmimui ir baigiamojo protokolo surašymui). </w:t>
            </w:r>
          </w:p>
        </w:tc>
      </w:tr>
      <w:tr w:rsidR="00A853B2" w14:paraId="13A48263" w14:textId="77777777">
        <w:trPr>
          <w:trHeight w:val="300"/>
        </w:trPr>
        <w:tc>
          <w:tcPr>
            <w:tcW w:w="9535" w:type="dxa"/>
            <w:gridSpan w:val="4"/>
          </w:tcPr>
          <w:p w14:paraId="3DDE4908" w14:textId="77777777" w:rsidR="00A853B2" w:rsidRDefault="00A853B2" w:rsidP="00A853B2">
            <w:pPr>
              <w:jc w:val="center"/>
              <w:rPr>
                <w:b/>
                <w:bCs/>
                <w:kern w:val="2"/>
                <w:szCs w:val="24"/>
              </w:rPr>
            </w:pPr>
            <w:r>
              <w:rPr>
                <w:b/>
                <w:bCs/>
                <w:kern w:val="2"/>
                <w:szCs w:val="24"/>
              </w:rPr>
              <w:t>11. SUTARTIES NUTRAUKIMAS</w:t>
            </w:r>
          </w:p>
        </w:tc>
      </w:tr>
      <w:tr w:rsidR="00A853B2" w14:paraId="1521D647" w14:textId="77777777" w:rsidTr="000C6D48">
        <w:trPr>
          <w:trHeight w:val="300"/>
        </w:trPr>
        <w:tc>
          <w:tcPr>
            <w:tcW w:w="2689" w:type="dxa"/>
          </w:tcPr>
          <w:p w14:paraId="292AD892" w14:textId="77777777" w:rsidR="00A853B2" w:rsidRDefault="00A853B2" w:rsidP="00A853B2">
            <w:pPr>
              <w:rPr>
                <w:b/>
                <w:bCs/>
                <w:kern w:val="2"/>
                <w:szCs w:val="24"/>
              </w:rPr>
            </w:pPr>
            <w:r>
              <w:rPr>
                <w:b/>
                <w:bCs/>
                <w:kern w:val="2"/>
                <w:szCs w:val="24"/>
              </w:rPr>
              <w:t>11.1. Sutarties nutraukimo pagrindai</w:t>
            </w:r>
          </w:p>
        </w:tc>
        <w:tc>
          <w:tcPr>
            <w:tcW w:w="6846" w:type="dxa"/>
            <w:gridSpan w:val="3"/>
          </w:tcPr>
          <w:p w14:paraId="425F666D" w14:textId="460F2285" w:rsidR="00A853B2" w:rsidRPr="00082809" w:rsidRDefault="00A853B2" w:rsidP="00A853B2">
            <w:pPr>
              <w:jc w:val="both"/>
            </w:pPr>
            <w:r w:rsidRPr="00082809">
              <w:t xml:space="preserve">11.1.1. Sutartis gali būti nutraukta raštišku Šalių susitarimu arba vienos iš Šalių valia. </w:t>
            </w:r>
          </w:p>
          <w:p w14:paraId="60E93917" w14:textId="2A212438" w:rsidR="00A853B2" w:rsidRPr="00082809" w:rsidRDefault="00A853B2" w:rsidP="00A853B2">
            <w:pPr>
              <w:jc w:val="both"/>
            </w:pPr>
            <w:r w:rsidRPr="00082809">
              <w:t xml:space="preserve">11.1.2. Pirkėjas turi teisę vienašališkai nutraukti šią Sutartį prieš terminą šiais atvejais: </w:t>
            </w:r>
          </w:p>
          <w:p w14:paraId="6E400ADC" w14:textId="12ED1553" w:rsidR="00A853B2" w:rsidRPr="00082809" w:rsidRDefault="00A853B2" w:rsidP="00A853B2">
            <w:pPr>
              <w:jc w:val="both"/>
            </w:pPr>
            <w:r w:rsidRPr="00082809">
              <w:t xml:space="preserve">11.1.2.1. kai Tiekėjas bankrutuoja arba yra likviduojamas, sustabdo ūkinę veiklą arba įstatymuose ir kituose teisės aktuose numatyta tvarka susidaro analogiška situacija; </w:t>
            </w:r>
          </w:p>
          <w:p w14:paraId="29ED7C28" w14:textId="0F465BDA" w:rsidR="00A853B2" w:rsidRPr="00082809" w:rsidRDefault="00A853B2" w:rsidP="00A853B2">
            <w:pPr>
              <w:jc w:val="both"/>
            </w:pPr>
            <w:r w:rsidRPr="00082809">
              <w:t xml:space="preserve">11.1.2.2. kai keičiasi Tiekėjo organizacinė struktūra – juridinis statusas, pobūdis ar valdymo struktūra ir tai gali turėti įtakos tinkamam Sutarties įvykdymui; </w:t>
            </w:r>
          </w:p>
          <w:p w14:paraId="16C0C31B" w14:textId="1AB02908" w:rsidR="00A853B2" w:rsidRPr="00082809" w:rsidRDefault="00A853B2" w:rsidP="00A853B2">
            <w:pPr>
              <w:jc w:val="both"/>
            </w:pPr>
            <w:r w:rsidRPr="00082809">
              <w:t xml:space="preserve">11.1.2.3. kai Tiekėjas įsiteisėjusiu teismo sprendimu pripažintas kaltu dėl sukčiavimo, korupcijos, pinigų plovimo, dalyvavimo nusikalstamoje organizacijoje; </w:t>
            </w:r>
          </w:p>
          <w:p w14:paraId="7C099B9A" w14:textId="01480E63" w:rsidR="00A853B2" w:rsidRPr="00082809" w:rsidRDefault="00A853B2" w:rsidP="00A853B2">
            <w:pPr>
              <w:jc w:val="both"/>
            </w:pPr>
            <w:r w:rsidRPr="00082809">
              <w:t xml:space="preserve">11.1.2.4. kai Tiekėjas sudaro </w:t>
            </w:r>
            <w:proofErr w:type="spellStart"/>
            <w:r w:rsidRPr="00082809">
              <w:t>subtiekimo</w:t>
            </w:r>
            <w:proofErr w:type="spellEnd"/>
            <w:r w:rsidRPr="00082809">
              <w:t xml:space="preserve"> sutartį be Pirkėjo sutikimo; </w:t>
            </w:r>
          </w:p>
          <w:p w14:paraId="17A35703" w14:textId="758A118D" w:rsidR="00A853B2" w:rsidRPr="00082809" w:rsidRDefault="00A853B2" w:rsidP="00A853B2">
            <w:pPr>
              <w:jc w:val="both"/>
            </w:pPr>
            <w:r w:rsidRPr="00082809">
              <w:t xml:space="preserve">11.1.2.5. kai Tiekėjas nesilaiko šios Sutarties įvykdymo terminų; </w:t>
            </w:r>
          </w:p>
          <w:p w14:paraId="704DCF80" w14:textId="00ED4694" w:rsidR="00A853B2" w:rsidRPr="00082809" w:rsidRDefault="00A853B2" w:rsidP="00A853B2">
            <w:pPr>
              <w:jc w:val="both"/>
            </w:pPr>
            <w:r w:rsidRPr="00082809">
              <w:t xml:space="preserve">11.1.2.6. kai Tiekėjas nevykdo kitų savo sutartinių įsipareigojimų ir tai yra esminis Sutarties pažeidimas; </w:t>
            </w:r>
          </w:p>
          <w:p w14:paraId="741E514A" w14:textId="615EF4A8" w:rsidR="00A853B2" w:rsidRPr="00082809" w:rsidRDefault="00A853B2" w:rsidP="00A853B2">
            <w:pPr>
              <w:jc w:val="both"/>
            </w:pPr>
            <w:r w:rsidRPr="00082809">
              <w:t xml:space="preserve">11.1.2.7. dėl kitokio pobūdžio neveiksnumo, trukdančio vykdyti Sutartį. </w:t>
            </w:r>
          </w:p>
          <w:p w14:paraId="4A218462" w14:textId="3CC7D683" w:rsidR="00A853B2" w:rsidRPr="00082809" w:rsidRDefault="00A853B2" w:rsidP="00A853B2">
            <w:pPr>
              <w:jc w:val="both"/>
            </w:pPr>
            <w:r w:rsidRPr="00082809">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4F1B7961" w:rsidR="00A853B2" w:rsidRPr="00082809" w:rsidRDefault="00A853B2" w:rsidP="00A853B2">
            <w:pPr>
              <w:jc w:val="both"/>
            </w:pPr>
            <w:r w:rsidRPr="00082809">
              <w:lastRenderedPageBreak/>
              <w:t>11.1.2.9. kai apskaičiuoti delspinigiai viršija Sutarties specialiosiose sąlygose nurodytą Sutarties vertę;</w:t>
            </w:r>
          </w:p>
          <w:p w14:paraId="7C300794" w14:textId="321A7AFF" w:rsidR="00A853B2" w:rsidRPr="00082809" w:rsidRDefault="00A853B2" w:rsidP="00A853B2">
            <w:pPr>
              <w:jc w:val="both"/>
            </w:pPr>
            <w:r w:rsidRPr="00082809">
              <w:t xml:space="preserve">11.1.2.10. kai Pirkėjas neturi pakankamai lėšų ir suėjo maksimaliai galimas sutarties pratęsimo terminas. </w:t>
            </w:r>
          </w:p>
          <w:p w14:paraId="599FAABC" w14:textId="5E34F73A" w:rsidR="00A853B2" w:rsidRPr="00082809" w:rsidRDefault="00A853B2" w:rsidP="00A853B2">
            <w:pPr>
              <w:jc w:val="both"/>
            </w:pPr>
            <w:r w:rsidRPr="00082809">
              <w:t xml:space="preserve">11.1.3. Tiekėjas turi teisę vienašališkai nutraukti šią Sutartį prieš terminą šiais atvejais: </w:t>
            </w:r>
          </w:p>
          <w:p w14:paraId="5D65C357" w14:textId="2E81663F" w:rsidR="00A853B2" w:rsidRPr="00082809" w:rsidRDefault="00A853B2" w:rsidP="00A853B2">
            <w:pPr>
              <w:jc w:val="both"/>
            </w:pPr>
            <w:r w:rsidRPr="00082809">
              <w:t xml:space="preserve">11.1.3.1.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A853B2" w:rsidRPr="00082809" w:rsidRDefault="00A853B2" w:rsidP="00A853B2">
            <w:pPr>
              <w:jc w:val="both"/>
            </w:pPr>
            <w:r w:rsidRPr="00082809">
              <w:t xml:space="preserve">11.1.3.2. kai Pirkėjas bankrutuoja arba yra likviduojamas, sustabdo ūkinę veiklą arba įstatymuose ir kituose teisės aktuose numatyta tvarka susidaro analogiška situacija; </w:t>
            </w:r>
          </w:p>
          <w:p w14:paraId="3F030E5A" w14:textId="3FCCED5B" w:rsidR="00A853B2" w:rsidRPr="00082809" w:rsidRDefault="00A853B2" w:rsidP="00A853B2">
            <w:pPr>
              <w:jc w:val="both"/>
            </w:pPr>
            <w:r w:rsidRPr="00082809">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A853B2" w:rsidRPr="00082809" w:rsidRDefault="00A853B2" w:rsidP="00A853B2">
            <w:pPr>
              <w:jc w:val="both"/>
              <w:rPr>
                <w:kern w:val="2"/>
                <w:szCs w:val="24"/>
              </w:rPr>
            </w:pPr>
            <w:r w:rsidRPr="00082809">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A853B2" w14:paraId="000EBC9F" w14:textId="77777777" w:rsidTr="000C6D48">
        <w:trPr>
          <w:trHeight w:val="300"/>
        </w:trPr>
        <w:tc>
          <w:tcPr>
            <w:tcW w:w="2689" w:type="dxa"/>
          </w:tcPr>
          <w:p w14:paraId="4E262959" w14:textId="77777777" w:rsidR="00A853B2" w:rsidRDefault="00A853B2" w:rsidP="00A853B2">
            <w:pPr>
              <w:rPr>
                <w:b/>
                <w:bCs/>
                <w:kern w:val="2"/>
                <w:szCs w:val="24"/>
              </w:rPr>
            </w:pPr>
            <w:r>
              <w:rPr>
                <w:b/>
                <w:bCs/>
                <w:kern w:val="2"/>
                <w:szCs w:val="24"/>
              </w:rPr>
              <w:lastRenderedPageBreak/>
              <w:t>11.2. Esminiai Sutarties pažeidimai</w:t>
            </w:r>
          </w:p>
          <w:p w14:paraId="290D2715" w14:textId="77777777" w:rsidR="00A853B2" w:rsidRDefault="00A853B2" w:rsidP="00A853B2">
            <w:pPr>
              <w:rPr>
                <w:b/>
                <w:bCs/>
                <w:kern w:val="2"/>
                <w:szCs w:val="24"/>
              </w:rPr>
            </w:pPr>
          </w:p>
        </w:tc>
        <w:tc>
          <w:tcPr>
            <w:tcW w:w="6846" w:type="dxa"/>
            <w:gridSpan w:val="3"/>
          </w:tcPr>
          <w:p w14:paraId="554C844A" w14:textId="77777777" w:rsidR="00A853B2" w:rsidRPr="00082809" w:rsidRDefault="00A853B2" w:rsidP="00A853B2">
            <w:pPr>
              <w:jc w:val="both"/>
              <w:rPr>
                <w:kern w:val="2"/>
                <w:szCs w:val="24"/>
              </w:rPr>
            </w:pPr>
            <w:r w:rsidRPr="00082809">
              <w:rPr>
                <w:kern w:val="2"/>
                <w:szCs w:val="24"/>
              </w:rPr>
              <w:t>11.2.1. jeigu Tiekėjas nevykdo prisiimtų įsipareigojimų už Sutartyje nustatytą Sutarties kainą / įkainius;</w:t>
            </w:r>
          </w:p>
          <w:p w14:paraId="478EFE46" w14:textId="45EDFD8D" w:rsidR="00A853B2" w:rsidRPr="00082809" w:rsidRDefault="00A853B2" w:rsidP="00A853B2">
            <w:pPr>
              <w:jc w:val="both"/>
              <w:rPr>
                <w:rFonts w:eastAsia="Arial"/>
                <w:kern w:val="2"/>
                <w:szCs w:val="24"/>
                <w:lang w:val="lt"/>
              </w:rPr>
            </w:pPr>
            <w:r w:rsidRPr="00082809">
              <w:rPr>
                <w:kern w:val="2"/>
                <w:szCs w:val="24"/>
              </w:rPr>
              <w:t xml:space="preserve">11.2.2. </w:t>
            </w:r>
            <w:r w:rsidRPr="00082809">
              <w:rPr>
                <w:rFonts w:eastAsia="Arial"/>
                <w:kern w:val="2"/>
                <w:szCs w:val="24"/>
                <w:lang w:val="lt"/>
              </w:rPr>
              <w:t>jeigu Tiekėjas pažeidžia Prekių pristatymo terminus ir priskaičiuotų netesybų už vėlavimą suma viršija 20 (dvidešimt) proc. Pradinės sutarties vertės;</w:t>
            </w:r>
          </w:p>
          <w:p w14:paraId="54973388" w14:textId="604E0B7C" w:rsidR="00A853B2" w:rsidRPr="00082809" w:rsidRDefault="00A853B2" w:rsidP="00A853B2">
            <w:pPr>
              <w:tabs>
                <w:tab w:val="left" w:pos="567"/>
                <w:tab w:val="left" w:pos="851"/>
                <w:tab w:val="left" w:pos="992"/>
                <w:tab w:val="left" w:pos="1134"/>
              </w:tabs>
              <w:spacing w:line="257" w:lineRule="auto"/>
              <w:jc w:val="both"/>
              <w:rPr>
                <w:rFonts w:eastAsia="Arial"/>
                <w:kern w:val="2"/>
                <w:szCs w:val="24"/>
                <w:lang w:val="lt"/>
              </w:rPr>
            </w:pPr>
            <w:r w:rsidRPr="00082809">
              <w:rPr>
                <w:rFonts w:eastAsia="Arial"/>
                <w:kern w:val="2"/>
                <w:szCs w:val="24"/>
                <w:lang w:val="lt"/>
              </w:rPr>
              <w:t>11.2.</w:t>
            </w:r>
            <w:r w:rsidR="00E7277D">
              <w:rPr>
                <w:rFonts w:eastAsia="Arial"/>
                <w:kern w:val="2"/>
                <w:szCs w:val="24"/>
                <w:lang w:val="lt"/>
              </w:rPr>
              <w:t>3</w:t>
            </w:r>
            <w:r w:rsidRPr="00082809">
              <w:rPr>
                <w:rFonts w:eastAsia="Arial"/>
                <w:kern w:val="2"/>
                <w:szCs w:val="24"/>
                <w:lang w:val="lt"/>
              </w:rPr>
              <w:t>. Tiekėjas pažeidžia šios Sutarties nuostatas, reglamentuojančias konkurenciją, intelektinės nuosavybės ar konfidencialios informacijos valdymą;</w:t>
            </w:r>
          </w:p>
          <w:p w14:paraId="47A0D4C1" w14:textId="10422FEA" w:rsidR="00A853B2" w:rsidRPr="00082809" w:rsidRDefault="00A853B2" w:rsidP="00A853B2">
            <w:pPr>
              <w:spacing w:line="257" w:lineRule="auto"/>
              <w:jc w:val="both"/>
              <w:rPr>
                <w:rFonts w:eastAsia="Arial"/>
                <w:kern w:val="2"/>
                <w:szCs w:val="24"/>
              </w:rPr>
            </w:pPr>
            <w:r w:rsidRPr="00082809">
              <w:rPr>
                <w:rFonts w:eastAsia="Arial"/>
                <w:kern w:val="2"/>
                <w:szCs w:val="24"/>
                <w:lang w:val="lt"/>
              </w:rPr>
              <w:t>11.2.</w:t>
            </w:r>
            <w:r w:rsidR="00E7277D">
              <w:rPr>
                <w:rFonts w:eastAsia="Arial"/>
                <w:kern w:val="2"/>
                <w:szCs w:val="24"/>
                <w:lang w:val="lt"/>
              </w:rPr>
              <w:t>4</w:t>
            </w:r>
            <w:r w:rsidRPr="0008280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853B2" w14:paraId="10A0A0EB" w14:textId="77777777">
        <w:trPr>
          <w:trHeight w:val="300"/>
        </w:trPr>
        <w:tc>
          <w:tcPr>
            <w:tcW w:w="9535" w:type="dxa"/>
            <w:gridSpan w:val="4"/>
          </w:tcPr>
          <w:p w14:paraId="5066BE55" w14:textId="77777777" w:rsidR="00A853B2" w:rsidRDefault="00A853B2" w:rsidP="00A853B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853B2" w14:paraId="0E28DEBA" w14:textId="77777777" w:rsidTr="000C6D48">
        <w:trPr>
          <w:trHeight w:val="300"/>
        </w:trPr>
        <w:tc>
          <w:tcPr>
            <w:tcW w:w="2689" w:type="dxa"/>
          </w:tcPr>
          <w:p w14:paraId="7D4A16E8" w14:textId="77777777" w:rsidR="00A853B2" w:rsidRDefault="00A853B2" w:rsidP="00A853B2">
            <w:pPr>
              <w:rPr>
                <w:b/>
                <w:bCs/>
                <w:kern w:val="2"/>
                <w:szCs w:val="24"/>
              </w:rPr>
            </w:pPr>
            <w:r>
              <w:rPr>
                <w:b/>
                <w:bCs/>
                <w:kern w:val="2"/>
                <w:szCs w:val="24"/>
              </w:rPr>
              <w:t>12.1. Aplinkosauginių kriterijų nustatymo teisinis pagrindas</w:t>
            </w:r>
          </w:p>
        </w:tc>
        <w:tc>
          <w:tcPr>
            <w:tcW w:w="6846" w:type="dxa"/>
            <w:gridSpan w:val="3"/>
          </w:tcPr>
          <w:p w14:paraId="1E5DC3AF" w14:textId="28E192D8" w:rsidR="00A853B2" w:rsidRPr="00931BD4" w:rsidRDefault="00A853B2" w:rsidP="00E64478">
            <w:pPr>
              <w:pStyle w:val="Sraopastraipa"/>
              <w:tabs>
                <w:tab w:val="left" w:pos="993"/>
                <w:tab w:val="left" w:pos="1134"/>
              </w:tabs>
              <w:ind w:left="0"/>
              <w:jc w:val="both"/>
              <w:rPr>
                <w:rFonts w:ascii="Times New Roman" w:hAnsi="Times New Roman"/>
                <w:szCs w:val="24"/>
                <w:lang w:val="lt-LT"/>
              </w:rPr>
            </w:pPr>
            <w:r w:rsidRPr="00931BD4">
              <w:rPr>
                <w:rFonts w:ascii="Times New Roman" w:hAnsi="Times New Roman"/>
                <w:szCs w:val="24"/>
                <w:lang w:val="lt-LT"/>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00931BD4" w:rsidRPr="00931BD4">
              <w:rPr>
                <w:rFonts w:ascii="Times New Roman" w:hAnsi="Times New Roman"/>
                <w:szCs w:val="24"/>
                <w:lang w:val="lt-LT"/>
              </w:rPr>
              <w:t>perkama prekė (transporto priemonė) yra Produktų, kurių viešiesiems pirkimams ir pirkimams taikytini minimalūs aplinkos apsaugos kriterijai, sąraše.</w:t>
            </w:r>
          </w:p>
        </w:tc>
      </w:tr>
      <w:tr w:rsidR="00A853B2" w14:paraId="70E5F5F9" w14:textId="77777777" w:rsidTr="000C6D48">
        <w:trPr>
          <w:trHeight w:val="300"/>
        </w:trPr>
        <w:tc>
          <w:tcPr>
            <w:tcW w:w="2689" w:type="dxa"/>
          </w:tcPr>
          <w:p w14:paraId="50F54A5B" w14:textId="77777777" w:rsidR="00A853B2" w:rsidRDefault="00A853B2" w:rsidP="00A853B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7A036FD3" w14:textId="5BC33945" w:rsidR="00A853B2" w:rsidRPr="00082809" w:rsidRDefault="00A853B2" w:rsidP="00A853B2">
            <w:pPr>
              <w:rPr>
                <w:kern w:val="2"/>
                <w:szCs w:val="24"/>
                <w:shd w:val="clear" w:color="auto" w:fill="FFFFFF"/>
              </w:rPr>
            </w:pPr>
            <w:r>
              <w:rPr>
                <w:kern w:val="2"/>
                <w:szCs w:val="24"/>
                <w:shd w:val="clear" w:color="auto" w:fill="FFFFFF"/>
              </w:rPr>
              <w:t>Netaikoma</w:t>
            </w:r>
          </w:p>
        </w:tc>
      </w:tr>
      <w:tr w:rsidR="00A853B2" w14:paraId="6D3FE6CB" w14:textId="77777777" w:rsidTr="000C6D48">
        <w:trPr>
          <w:trHeight w:val="300"/>
        </w:trPr>
        <w:tc>
          <w:tcPr>
            <w:tcW w:w="2689" w:type="dxa"/>
          </w:tcPr>
          <w:p w14:paraId="411A4945" w14:textId="77777777" w:rsidR="00A853B2" w:rsidRDefault="00A853B2" w:rsidP="00A853B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ED5703E" w14:textId="6B78FF74" w:rsidR="00A853B2" w:rsidRPr="00082809" w:rsidRDefault="00A853B2" w:rsidP="00082809">
            <w:pPr>
              <w:rPr>
                <w:kern w:val="2"/>
                <w:szCs w:val="24"/>
                <w:shd w:val="clear" w:color="auto" w:fill="FFFFFF"/>
              </w:rPr>
            </w:pPr>
            <w:r>
              <w:rPr>
                <w:kern w:val="2"/>
                <w:szCs w:val="24"/>
                <w:shd w:val="clear" w:color="auto" w:fill="FFFFFF"/>
              </w:rPr>
              <w:t>Netaikoma</w:t>
            </w:r>
          </w:p>
        </w:tc>
      </w:tr>
      <w:tr w:rsidR="00A853B2" w14:paraId="0EAEC1E9" w14:textId="77777777" w:rsidTr="000C6D48">
        <w:trPr>
          <w:trHeight w:val="300"/>
        </w:trPr>
        <w:tc>
          <w:tcPr>
            <w:tcW w:w="2689" w:type="dxa"/>
          </w:tcPr>
          <w:p w14:paraId="4785E5A5" w14:textId="77777777" w:rsidR="00A853B2" w:rsidRDefault="00A853B2" w:rsidP="00A853B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A853B2" w:rsidRPr="00082809" w:rsidRDefault="00931BD4" w:rsidP="00A853B2">
            <w:pPr>
              <w:jc w:val="both"/>
              <w:rPr>
                <w:kern w:val="2"/>
                <w:szCs w:val="24"/>
              </w:rPr>
            </w:pPr>
            <w:r w:rsidRPr="00082809">
              <w:rPr>
                <w:kern w:val="2"/>
                <w:szCs w:val="24"/>
              </w:rPr>
              <w:t>Netaikoma</w:t>
            </w:r>
          </w:p>
        </w:tc>
      </w:tr>
      <w:tr w:rsidR="00A853B2" w14:paraId="0E9138E5" w14:textId="77777777" w:rsidTr="000C6D48">
        <w:trPr>
          <w:trHeight w:val="300"/>
        </w:trPr>
        <w:tc>
          <w:tcPr>
            <w:tcW w:w="2689" w:type="dxa"/>
          </w:tcPr>
          <w:p w14:paraId="6151B174" w14:textId="77777777" w:rsidR="00A853B2" w:rsidRDefault="00A853B2" w:rsidP="00A853B2">
            <w:pPr>
              <w:rPr>
                <w:b/>
                <w:bCs/>
                <w:kern w:val="2"/>
                <w:szCs w:val="24"/>
              </w:rPr>
            </w:pPr>
            <w:r>
              <w:rPr>
                <w:b/>
                <w:bCs/>
                <w:kern w:val="2"/>
                <w:szCs w:val="24"/>
              </w:rPr>
              <w:t>12.5. Su perkamomis Prekėmis susiję socialiniai kriterijai</w:t>
            </w:r>
          </w:p>
        </w:tc>
        <w:tc>
          <w:tcPr>
            <w:tcW w:w="6846" w:type="dxa"/>
            <w:gridSpan w:val="3"/>
          </w:tcPr>
          <w:p w14:paraId="41FFD4BD" w14:textId="0CC79BBA" w:rsidR="00A853B2" w:rsidRPr="00082809" w:rsidRDefault="00A853B2" w:rsidP="00082809">
            <w:pPr>
              <w:rPr>
                <w:kern w:val="2"/>
                <w:szCs w:val="24"/>
              </w:rPr>
            </w:pPr>
            <w:r w:rsidRPr="00082809">
              <w:rPr>
                <w:kern w:val="2"/>
                <w:szCs w:val="24"/>
                <w:shd w:val="clear" w:color="auto" w:fill="FFFFFF"/>
              </w:rPr>
              <w:t>Netaikoma</w:t>
            </w:r>
          </w:p>
        </w:tc>
      </w:tr>
      <w:tr w:rsidR="00A853B2" w14:paraId="77CA44E2" w14:textId="77777777">
        <w:trPr>
          <w:trHeight w:val="300"/>
        </w:trPr>
        <w:tc>
          <w:tcPr>
            <w:tcW w:w="9535" w:type="dxa"/>
            <w:gridSpan w:val="4"/>
          </w:tcPr>
          <w:p w14:paraId="744061AF" w14:textId="77777777" w:rsidR="00A853B2" w:rsidRDefault="00A853B2" w:rsidP="00A853B2">
            <w:pPr>
              <w:jc w:val="center"/>
              <w:rPr>
                <w:b/>
                <w:bCs/>
                <w:kern w:val="2"/>
                <w:szCs w:val="24"/>
              </w:rPr>
            </w:pPr>
            <w:r>
              <w:rPr>
                <w:b/>
                <w:bCs/>
                <w:kern w:val="2"/>
                <w:szCs w:val="24"/>
              </w:rPr>
              <w:t xml:space="preserve">13. BENDRŲJŲ SĄLYGŲ PAKEITIMAI IR PAPILDYMAI </w:t>
            </w:r>
          </w:p>
          <w:p w14:paraId="64F07520" w14:textId="77777777" w:rsidR="00A853B2" w:rsidRDefault="00A853B2" w:rsidP="00A853B2">
            <w:pPr>
              <w:jc w:val="center"/>
              <w:rPr>
                <w:kern w:val="2"/>
                <w:szCs w:val="24"/>
              </w:rPr>
            </w:pPr>
            <w:r>
              <w:rPr>
                <w:kern w:val="2"/>
                <w:szCs w:val="24"/>
              </w:rPr>
              <w:t xml:space="preserve">(jeigu būtina dėl konkretaus Sutarties dalyko specifikos) </w:t>
            </w:r>
          </w:p>
        </w:tc>
      </w:tr>
      <w:tr w:rsidR="00605759" w14:paraId="67503E83" w14:textId="77777777" w:rsidTr="000C6D48">
        <w:trPr>
          <w:trHeight w:val="300"/>
        </w:trPr>
        <w:tc>
          <w:tcPr>
            <w:tcW w:w="2689" w:type="dxa"/>
          </w:tcPr>
          <w:p w14:paraId="0D70E53B" w14:textId="1A99F6A8" w:rsidR="00605759" w:rsidRDefault="00605759" w:rsidP="00A853B2">
            <w:pPr>
              <w:rPr>
                <w:b/>
                <w:bCs/>
                <w:kern w:val="2"/>
                <w:szCs w:val="24"/>
              </w:rPr>
            </w:pPr>
            <w:r>
              <w:rPr>
                <w:b/>
                <w:bCs/>
                <w:kern w:val="2"/>
                <w:szCs w:val="24"/>
              </w:rPr>
              <w:t>13.1.</w:t>
            </w:r>
          </w:p>
        </w:tc>
        <w:tc>
          <w:tcPr>
            <w:tcW w:w="6846" w:type="dxa"/>
            <w:gridSpan w:val="3"/>
          </w:tcPr>
          <w:p w14:paraId="3F16C354" w14:textId="4C503633" w:rsidR="00605759" w:rsidRPr="00F566D2" w:rsidRDefault="00B94D1F" w:rsidP="00B94D1F">
            <w:pPr>
              <w:widowControl w:val="0"/>
              <w:pBdr>
                <w:top w:val="nil"/>
                <w:left w:val="nil"/>
                <w:bottom w:val="nil"/>
                <w:right w:val="nil"/>
                <w:between w:val="nil"/>
              </w:pBdr>
              <w:tabs>
                <w:tab w:val="left" w:pos="567"/>
                <w:tab w:val="left" w:pos="992"/>
                <w:tab w:val="left" w:pos="1134"/>
                <w:tab w:val="left" w:pos="1591"/>
                <w:tab w:val="left" w:pos="1843"/>
              </w:tabs>
              <w:jc w:val="both"/>
              <w:rPr>
                <w:rFonts w:eastAsia="Arial"/>
              </w:rPr>
            </w:pPr>
            <w:r w:rsidRPr="00B94D1F">
              <w:rPr>
                <w:rFonts w:eastAsia="Arial"/>
              </w:rPr>
              <w:t>Netaikoma</w:t>
            </w:r>
          </w:p>
        </w:tc>
      </w:tr>
      <w:tr w:rsidR="00A853B2" w14:paraId="4054CF2F" w14:textId="77777777" w:rsidTr="000C6D48">
        <w:trPr>
          <w:trHeight w:val="300"/>
        </w:trPr>
        <w:tc>
          <w:tcPr>
            <w:tcW w:w="2689" w:type="dxa"/>
          </w:tcPr>
          <w:p w14:paraId="65D11130" w14:textId="0155C197" w:rsidR="00A853B2" w:rsidRDefault="00A853B2" w:rsidP="00A853B2">
            <w:pPr>
              <w:rPr>
                <w:b/>
                <w:bCs/>
                <w:kern w:val="2"/>
                <w:szCs w:val="24"/>
              </w:rPr>
            </w:pPr>
            <w:r>
              <w:rPr>
                <w:b/>
                <w:bCs/>
                <w:kern w:val="2"/>
                <w:szCs w:val="24"/>
              </w:rPr>
              <w:t>13.</w:t>
            </w:r>
            <w:r w:rsidR="00F566D2">
              <w:rPr>
                <w:b/>
                <w:bCs/>
                <w:kern w:val="2"/>
                <w:szCs w:val="24"/>
              </w:rPr>
              <w:t>2</w:t>
            </w:r>
            <w:r>
              <w:rPr>
                <w:b/>
                <w:bCs/>
                <w:kern w:val="2"/>
                <w:szCs w:val="24"/>
              </w:rPr>
              <w:t>.</w:t>
            </w:r>
          </w:p>
        </w:tc>
        <w:tc>
          <w:tcPr>
            <w:tcW w:w="6846" w:type="dxa"/>
            <w:gridSpan w:val="3"/>
          </w:tcPr>
          <w:p w14:paraId="64C04CF2" w14:textId="3C3C2715" w:rsidR="00A853B2" w:rsidRPr="00BF56D3" w:rsidRDefault="00B94D1F" w:rsidP="00B94D1F">
            <w:pPr>
              <w:widowControl w:val="0"/>
              <w:pBdr>
                <w:top w:val="nil"/>
                <w:left w:val="nil"/>
                <w:bottom w:val="nil"/>
                <w:right w:val="nil"/>
                <w:between w:val="nil"/>
              </w:pBdr>
              <w:tabs>
                <w:tab w:val="left" w:pos="567"/>
                <w:tab w:val="left" w:pos="992"/>
                <w:tab w:val="left" w:pos="1134"/>
                <w:tab w:val="left" w:pos="1591"/>
                <w:tab w:val="left" w:pos="1843"/>
              </w:tabs>
              <w:jc w:val="both"/>
              <w:rPr>
                <w:kern w:val="2"/>
                <w:szCs w:val="24"/>
              </w:rPr>
            </w:pPr>
            <w:r w:rsidRPr="00B94D1F">
              <w:rPr>
                <w:rFonts w:eastAsia="Arial"/>
              </w:rPr>
              <w:t>Netaikoma</w:t>
            </w:r>
          </w:p>
        </w:tc>
      </w:tr>
      <w:tr w:rsidR="00A853B2" w14:paraId="548D37F2" w14:textId="77777777" w:rsidTr="000C6D48">
        <w:trPr>
          <w:trHeight w:val="300"/>
        </w:trPr>
        <w:tc>
          <w:tcPr>
            <w:tcW w:w="2689" w:type="dxa"/>
          </w:tcPr>
          <w:p w14:paraId="109D0DCD" w14:textId="7A35B224" w:rsidR="00A853B2" w:rsidRDefault="00A853B2" w:rsidP="00A853B2">
            <w:pPr>
              <w:rPr>
                <w:b/>
                <w:bCs/>
                <w:kern w:val="2"/>
                <w:szCs w:val="24"/>
              </w:rPr>
            </w:pPr>
            <w:r>
              <w:rPr>
                <w:b/>
                <w:bCs/>
                <w:kern w:val="2"/>
                <w:szCs w:val="24"/>
              </w:rPr>
              <w:t>13.</w:t>
            </w:r>
            <w:r w:rsidR="00F566D2">
              <w:rPr>
                <w:b/>
                <w:bCs/>
                <w:kern w:val="2"/>
                <w:szCs w:val="24"/>
              </w:rPr>
              <w:t>3</w:t>
            </w:r>
            <w:r>
              <w:rPr>
                <w:b/>
                <w:bCs/>
                <w:kern w:val="2"/>
                <w:szCs w:val="24"/>
              </w:rPr>
              <w:t>.</w:t>
            </w:r>
          </w:p>
        </w:tc>
        <w:tc>
          <w:tcPr>
            <w:tcW w:w="6846" w:type="dxa"/>
            <w:gridSpan w:val="3"/>
          </w:tcPr>
          <w:p w14:paraId="1E483E5D" w14:textId="6AB42153" w:rsidR="00A853B2" w:rsidRDefault="00B94D1F" w:rsidP="00B94D1F">
            <w:pPr>
              <w:widowControl w:val="0"/>
              <w:pBdr>
                <w:top w:val="nil"/>
                <w:left w:val="nil"/>
                <w:bottom w:val="nil"/>
                <w:right w:val="nil"/>
                <w:between w:val="nil"/>
              </w:pBdr>
              <w:tabs>
                <w:tab w:val="left" w:pos="567"/>
                <w:tab w:val="left" w:pos="992"/>
                <w:tab w:val="left" w:pos="1134"/>
                <w:tab w:val="left" w:pos="1591"/>
                <w:tab w:val="left" w:pos="1843"/>
              </w:tabs>
              <w:jc w:val="both"/>
              <w:rPr>
                <w:kern w:val="2"/>
                <w:szCs w:val="24"/>
              </w:rPr>
            </w:pPr>
            <w:r w:rsidRPr="00B94D1F">
              <w:rPr>
                <w:rFonts w:eastAsia="Arial"/>
              </w:rPr>
              <w:t>Netaikoma</w:t>
            </w:r>
          </w:p>
        </w:tc>
      </w:tr>
      <w:tr w:rsidR="00A853B2" w14:paraId="1C070BB9" w14:textId="77777777" w:rsidTr="000C6D48">
        <w:trPr>
          <w:trHeight w:val="300"/>
        </w:trPr>
        <w:tc>
          <w:tcPr>
            <w:tcW w:w="2689" w:type="dxa"/>
          </w:tcPr>
          <w:p w14:paraId="4B2D95C5" w14:textId="0F437257" w:rsidR="00A853B2" w:rsidRDefault="00A853B2" w:rsidP="00A853B2">
            <w:pPr>
              <w:rPr>
                <w:b/>
                <w:bCs/>
                <w:kern w:val="2"/>
                <w:szCs w:val="24"/>
              </w:rPr>
            </w:pPr>
            <w:r>
              <w:rPr>
                <w:b/>
                <w:bCs/>
                <w:kern w:val="2"/>
                <w:szCs w:val="24"/>
              </w:rPr>
              <w:t>13.</w:t>
            </w:r>
            <w:r w:rsidR="00F566D2">
              <w:rPr>
                <w:b/>
                <w:bCs/>
                <w:kern w:val="2"/>
                <w:szCs w:val="24"/>
              </w:rPr>
              <w:t>4</w:t>
            </w:r>
            <w:r>
              <w:rPr>
                <w:b/>
                <w:bCs/>
                <w:kern w:val="2"/>
                <w:szCs w:val="24"/>
              </w:rPr>
              <w:t>.</w:t>
            </w:r>
          </w:p>
        </w:tc>
        <w:tc>
          <w:tcPr>
            <w:tcW w:w="6846" w:type="dxa"/>
            <w:gridSpan w:val="3"/>
          </w:tcPr>
          <w:p w14:paraId="2ED77DEF" w14:textId="6A57FB4A" w:rsidR="00A853B2" w:rsidRDefault="00B94D1F" w:rsidP="00A853B2">
            <w:pPr>
              <w:rPr>
                <w:kern w:val="2"/>
                <w:szCs w:val="24"/>
              </w:rPr>
            </w:pPr>
            <w:r w:rsidRPr="00B94D1F">
              <w:rPr>
                <w:rFonts w:eastAsia="Arial"/>
              </w:rPr>
              <w:t>Netaikoma</w:t>
            </w:r>
          </w:p>
        </w:tc>
      </w:tr>
      <w:tr w:rsidR="00A853B2" w14:paraId="6595A6F0" w14:textId="77777777">
        <w:trPr>
          <w:trHeight w:val="300"/>
        </w:trPr>
        <w:tc>
          <w:tcPr>
            <w:tcW w:w="9535" w:type="dxa"/>
            <w:gridSpan w:val="4"/>
          </w:tcPr>
          <w:p w14:paraId="55598023" w14:textId="77777777" w:rsidR="00A853B2" w:rsidRDefault="00A853B2" w:rsidP="00A853B2">
            <w:pPr>
              <w:jc w:val="center"/>
              <w:rPr>
                <w:b/>
                <w:bCs/>
                <w:kern w:val="2"/>
                <w:szCs w:val="24"/>
              </w:rPr>
            </w:pPr>
            <w:r>
              <w:rPr>
                <w:b/>
                <w:bCs/>
                <w:kern w:val="2"/>
                <w:szCs w:val="24"/>
              </w:rPr>
              <w:t>14. SUTARTIES PRIEDAI</w:t>
            </w:r>
          </w:p>
        </w:tc>
      </w:tr>
      <w:tr w:rsidR="00A853B2" w14:paraId="0F8E4D4F" w14:textId="77777777" w:rsidTr="000C6D48">
        <w:trPr>
          <w:trHeight w:val="300"/>
        </w:trPr>
        <w:tc>
          <w:tcPr>
            <w:tcW w:w="2689" w:type="dxa"/>
          </w:tcPr>
          <w:p w14:paraId="3932386E" w14:textId="77777777" w:rsidR="00A853B2" w:rsidRDefault="00A853B2" w:rsidP="00A853B2">
            <w:pPr>
              <w:jc w:val="center"/>
              <w:rPr>
                <w:b/>
                <w:bCs/>
                <w:kern w:val="2"/>
                <w:szCs w:val="24"/>
              </w:rPr>
            </w:pPr>
            <w:r>
              <w:rPr>
                <w:b/>
                <w:bCs/>
                <w:kern w:val="2"/>
                <w:szCs w:val="24"/>
              </w:rPr>
              <w:t>14.1. Priedas Nr. 1</w:t>
            </w:r>
          </w:p>
        </w:tc>
        <w:tc>
          <w:tcPr>
            <w:tcW w:w="6846" w:type="dxa"/>
            <w:gridSpan w:val="3"/>
          </w:tcPr>
          <w:p w14:paraId="56AB955F" w14:textId="1592F8A5" w:rsidR="00A853B2" w:rsidRDefault="00A853B2" w:rsidP="00A853B2">
            <w:pPr>
              <w:rPr>
                <w:b/>
                <w:bCs/>
                <w:kern w:val="2"/>
                <w:szCs w:val="24"/>
              </w:rPr>
            </w:pPr>
            <w:r w:rsidRPr="00AA47E3">
              <w:t>Techninės specifikacija</w:t>
            </w:r>
          </w:p>
        </w:tc>
      </w:tr>
      <w:tr w:rsidR="00A853B2" w14:paraId="5CB86BC4" w14:textId="77777777" w:rsidTr="000C6D48">
        <w:trPr>
          <w:trHeight w:val="300"/>
        </w:trPr>
        <w:tc>
          <w:tcPr>
            <w:tcW w:w="2689" w:type="dxa"/>
          </w:tcPr>
          <w:p w14:paraId="61388379" w14:textId="77777777" w:rsidR="00A853B2" w:rsidRDefault="00A853B2" w:rsidP="00A853B2">
            <w:pPr>
              <w:jc w:val="center"/>
              <w:rPr>
                <w:b/>
                <w:bCs/>
                <w:kern w:val="2"/>
                <w:szCs w:val="24"/>
              </w:rPr>
            </w:pPr>
            <w:r>
              <w:rPr>
                <w:b/>
                <w:bCs/>
                <w:kern w:val="2"/>
                <w:szCs w:val="24"/>
              </w:rPr>
              <w:t>14.2. Priedas Nr. 2</w:t>
            </w:r>
          </w:p>
        </w:tc>
        <w:tc>
          <w:tcPr>
            <w:tcW w:w="6846" w:type="dxa"/>
            <w:gridSpan w:val="3"/>
          </w:tcPr>
          <w:p w14:paraId="5018A680" w14:textId="1954320E" w:rsidR="00A853B2" w:rsidRDefault="00A853B2" w:rsidP="00A853B2">
            <w:pPr>
              <w:rPr>
                <w:b/>
                <w:bCs/>
                <w:kern w:val="2"/>
                <w:szCs w:val="24"/>
              </w:rPr>
            </w:pPr>
            <w:r w:rsidRPr="00AA47E3">
              <w:rPr>
                <w:szCs w:val="24"/>
              </w:rPr>
              <w:t>Tiekėjo pasiūlymas</w:t>
            </w:r>
          </w:p>
        </w:tc>
      </w:tr>
      <w:tr w:rsidR="00A853B2" w14:paraId="16317D4B" w14:textId="77777777" w:rsidTr="000C6D48">
        <w:trPr>
          <w:trHeight w:val="300"/>
        </w:trPr>
        <w:tc>
          <w:tcPr>
            <w:tcW w:w="2689" w:type="dxa"/>
          </w:tcPr>
          <w:p w14:paraId="2A0B344B" w14:textId="77777777" w:rsidR="00A853B2" w:rsidRDefault="00A853B2" w:rsidP="00A853B2">
            <w:pPr>
              <w:jc w:val="center"/>
              <w:rPr>
                <w:b/>
                <w:bCs/>
                <w:kern w:val="2"/>
                <w:szCs w:val="24"/>
              </w:rPr>
            </w:pPr>
            <w:r>
              <w:rPr>
                <w:b/>
                <w:bCs/>
                <w:kern w:val="2"/>
                <w:szCs w:val="24"/>
              </w:rPr>
              <w:t>14.3. Priedas Nr. 3</w:t>
            </w:r>
          </w:p>
        </w:tc>
        <w:tc>
          <w:tcPr>
            <w:tcW w:w="6846" w:type="dxa"/>
            <w:gridSpan w:val="3"/>
          </w:tcPr>
          <w:p w14:paraId="0AE1DEEA" w14:textId="31FA9AA0" w:rsidR="00A853B2" w:rsidRDefault="0070049F" w:rsidP="00A853B2">
            <w:pPr>
              <w:rPr>
                <w:b/>
                <w:bCs/>
                <w:kern w:val="2"/>
                <w:szCs w:val="24"/>
              </w:rPr>
            </w:pPr>
            <w:r w:rsidRPr="00AA47E3">
              <w:rPr>
                <w:szCs w:val="24"/>
              </w:rPr>
              <w:t>Prekių priėmimo–perdavimo aktų formos</w:t>
            </w:r>
          </w:p>
        </w:tc>
      </w:tr>
      <w:tr w:rsidR="00A853B2" w14:paraId="0128ABAB" w14:textId="77777777">
        <w:tc>
          <w:tcPr>
            <w:tcW w:w="9535" w:type="dxa"/>
            <w:gridSpan w:val="4"/>
          </w:tcPr>
          <w:p w14:paraId="1E38B947" w14:textId="77777777" w:rsidR="00A853B2" w:rsidRDefault="00A853B2" w:rsidP="00A853B2">
            <w:pPr>
              <w:jc w:val="center"/>
              <w:rPr>
                <w:b/>
                <w:bCs/>
                <w:kern w:val="2"/>
                <w:szCs w:val="24"/>
              </w:rPr>
            </w:pPr>
            <w:r>
              <w:rPr>
                <w:b/>
                <w:bCs/>
                <w:kern w:val="2"/>
                <w:szCs w:val="24"/>
              </w:rPr>
              <w:t>15. ŠALIŲ ATSTOVŲ PARAŠAI</w:t>
            </w:r>
          </w:p>
        </w:tc>
      </w:tr>
      <w:tr w:rsidR="00A853B2" w14:paraId="48543169" w14:textId="77777777">
        <w:tc>
          <w:tcPr>
            <w:tcW w:w="4788" w:type="dxa"/>
            <w:gridSpan w:val="3"/>
          </w:tcPr>
          <w:p w14:paraId="104E6E8E" w14:textId="77777777" w:rsidR="00A853B2" w:rsidRDefault="00A853B2" w:rsidP="00A853B2">
            <w:pPr>
              <w:jc w:val="center"/>
              <w:rPr>
                <w:b/>
                <w:bCs/>
                <w:kern w:val="2"/>
                <w:szCs w:val="24"/>
              </w:rPr>
            </w:pPr>
            <w:r>
              <w:rPr>
                <w:b/>
                <w:bCs/>
                <w:kern w:val="2"/>
                <w:szCs w:val="24"/>
              </w:rPr>
              <w:t>PIRKĖJAS</w:t>
            </w:r>
          </w:p>
        </w:tc>
        <w:tc>
          <w:tcPr>
            <w:tcW w:w="4747" w:type="dxa"/>
          </w:tcPr>
          <w:p w14:paraId="2BF3F03D" w14:textId="77777777" w:rsidR="00A853B2" w:rsidRDefault="00A853B2" w:rsidP="00A853B2">
            <w:pPr>
              <w:jc w:val="center"/>
              <w:rPr>
                <w:b/>
                <w:bCs/>
                <w:kern w:val="2"/>
                <w:szCs w:val="24"/>
              </w:rPr>
            </w:pPr>
            <w:r>
              <w:rPr>
                <w:b/>
                <w:bCs/>
                <w:kern w:val="2"/>
                <w:szCs w:val="24"/>
              </w:rPr>
              <w:t>TIEKĖJAS</w:t>
            </w:r>
          </w:p>
        </w:tc>
      </w:tr>
      <w:tr w:rsidR="00A853B2" w14:paraId="43D0F2E4" w14:textId="77777777">
        <w:tc>
          <w:tcPr>
            <w:tcW w:w="4788" w:type="dxa"/>
            <w:gridSpan w:val="3"/>
          </w:tcPr>
          <w:p w14:paraId="0C1CAA17" w14:textId="77777777" w:rsidR="00A853B2" w:rsidRDefault="00A853B2" w:rsidP="00A853B2">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A853B2" w:rsidRDefault="00A853B2" w:rsidP="00A853B2">
            <w:pPr>
              <w:jc w:val="both"/>
              <w:rPr>
                <w:color w:val="4472C4"/>
                <w:kern w:val="2"/>
                <w:szCs w:val="24"/>
              </w:rPr>
            </w:pPr>
            <w:r w:rsidRPr="00AA47E3">
              <w:rPr>
                <w:color w:val="000000"/>
              </w:rPr>
              <w:t>Saulius Nekraševičius</w:t>
            </w:r>
          </w:p>
        </w:tc>
        <w:tc>
          <w:tcPr>
            <w:tcW w:w="4747" w:type="dxa"/>
          </w:tcPr>
          <w:p w14:paraId="31667CDD" w14:textId="77777777" w:rsidR="00A853B2" w:rsidRDefault="00A853B2" w:rsidP="00A853B2">
            <w:pPr>
              <w:jc w:val="center"/>
              <w:rPr>
                <w:b/>
                <w:bCs/>
                <w:kern w:val="2"/>
                <w:szCs w:val="24"/>
              </w:rPr>
            </w:pPr>
            <w:r>
              <w:rPr>
                <w:color w:val="4472C4"/>
                <w:kern w:val="2"/>
                <w:szCs w:val="24"/>
              </w:rPr>
              <w:t>(nurodomos atstovo pareigos, vardas, pavardė)</w:t>
            </w:r>
          </w:p>
        </w:tc>
      </w:tr>
      <w:tr w:rsidR="00A853B2" w14:paraId="2A4607B8" w14:textId="77777777">
        <w:tc>
          <w:tcPr>
            <w:tcW w:w="4788" w:type="dxa"/>
            <w:gridSpan w:val="3"/>
          </w:tcPr>
          <w:p w14:paraId="4202EF0B" w14:textId="77777777" w:rsidR="00A853B2" w:rsidRDefault="00A853B2" w:rsidP="00A853B2">
            <w:pPr>
              <w:jc w:val="center"/>
              <w:rPr>
                <w:b/>
                <w:bCs/>
                <w:color w:val="4472C4"/>
                <w:kern w:val="2"/>
                <w:szCs w:val="24"/>
              </w:rPr>
            </w:pPr>
          </w:p>
          <w:p w14:paraId="05994726" w14:textId="77777777" w:rsidR="00A853B2" w:rsidRDefault="00A853B2" w:rsidP="00A853B2">
            <w:pPr>
              <w:jc w:val="center"/>
              <w:rPr>
                <w:b/>
                <w:bCs/>
                <w:color w:val="4472C4"/>
                <w:kern w:val="2"/>
                <w:szCs w:val="24"/>
              </w:rPr>
            </w:pPr>
            <w:r>
              <w:rPr>
                <w:b/>
                <w:bCs/>
                <w:color w:val="4472C4"/>
                <w:kern w:val="2"/>
                <w:szCs w:val="24"/>
              </w:rPr>
              <w:t>(parašas)</w:t>
            </w:r>
          </w:p>
          <w:p w14:paraId="36200DF4" w14:textId="77777777" w:rsidR="00A853B2" w:rsidRDefault="00A853B2" w:rsidP="00825E32">
            <w:pPr>
              <w:rPr>
                <w:b/>
                <w:bCs/>
                <w:color w:val="4472C4"/>
                <w:kern w:val="2"/>
                <w:szCs w:val="24"/>
              </w:rPr>
            </w:pPr>
          </w:p>
        </w:tc>
        <w:tc>
          <w:tcPr>
            <w:tcW w:w="4747" w:type="dxa"/>
          </w:tcPr>
          <w:p w14:paraId="06C42A27" w14:textId="77777777" w:rsidR="00A853B2" w:rsidRDefault="00A853B2" w:rsidP="00A853B2">
            <w:pPr>
              <w:jc w:val="center"/>
              <w:rPr>
                <w:b/>
                <w:bCs/>
                <w:color w:val="4472C4"/>
                <w:kern w:val="2"/>
                <w:szCs w:val="24"/>
              </w:rPr>
            </w:pPr>
          </w:p>
          <w:p w14:paraId="2E91CBD9" w14:textId="77777777" w:rsidR="00A853B2" w:rsidRDefault="00A853B2" w:rsidP="00A853B2">
            <w:pPr>
              <w:jc w:val="center"/>
              <w:rPr>
                <w:b/>
                <w:bCs/>
                <w:color w:val="4472C4"/>
                <w:kern w:val="2"/>
                <w:szCs w:val="24"/>
              </w:rPr>
            </w:pPr>
            <w:r>
              <w:rPr>
                <w:b/>
                <w:bCs/>
                <w:color w:val="4472C4"/>
                <w:kern w:val="2"/>
                <w:szCs w:val="24"/>
              </w:rPr>
              <w:t>(parašas)</w:t>
            </w:r>
          </w:p>
        </w:tc>
      </w:tr>
    </w:tbl>
    <w:p w14:paraId="59034783" w14:textId="77777777" w:rsidR="00A004D6" w:rsidRDefault="00A004D6" w:rsidP="00917B08">
      <w:pPr>
        <w:jc w:val="center"/>
        <w:rPr>
          <w:szCs w:val="24"/>
        </w:rPr>
      </w:pPr>
    </w:p>
    <w:p w14:paraId="1137EF7B" w14:textId="77777777" w:rsidR="00A004D6" w:rsidRDefault="00A004D6" w:rsidP="00917B08">
      <w:pPr>
        <w:jc w:val="center"/>
        <w:rPr>
          <w:szCs w:val="24"/>
        </w:rPr>
      </w:pPr>
    </w:p>
    <w:p w14:paraId="737788D3" w14:textId="77777777" w:rsidR="00E64478" w:rsidRDefault="00E64478" w:rsidP="00A004D6">
      <w:pPr>
        <w:ind w:left="6120" w:hanging="60"/>
        <w:jc w:val="right"/>
      </w:pPr>
    </w:p>
    <w:p w14:paraId="75FFA095" w14:textId="77777777" w:rsidR="00E64478" w:rsidRDefault="00E64478" w:rsidP="00A004D6">
      <w:pPr>
        <w:ind w:left="6120" w:hanging="60"/>
        <w:jc w:val="right"/>
      </w:pPr>
    </w:p>
    <w:p w14:paraId="1A9E066F" w14:textId="77777777" w:rsidR="00B94D1F" w:rsidRDefault="00B94D1F" w:rsidP="00A004D6">
      <w:pPr>
        <w:ind w:left="6120" w:hanging="60"/>
        <w:jc w:val="right"/>
      </w:pPr>
    </w:p>
    <w:p w14:paraId="5CDA9FA6" w14:textId="77777777" w:rsidR="00B94D1F" w:rsidRDefault="00B94D1F" w:rsidP="00A004D6">
      <w:pPr>
        <w:ind w:left="6120" w:hanging="60"/>
        <w:jc w:val="right"/>
      </w:pPr>
    </w:p>
    <w:p w14:paraId="02611B20" w14:textId="77777777" w:rsidR="00B94D1F" w:rsidRDefault="00B94D1F" w:rsidP="00A004D6">
      <w:pPr>
        <w:ind w:left="6120" w:hanging="60"/>
        <w:jc w:val="right"/>
      </w:pPr>
    </w:p>
    <w:p w14:paraId="3CA13690" w14:textId="77777777" w:rsidR="00B94D1F" w:rsidRDefault="00B94D1F" w:rsidP="00A004D6">
      <w:pPr>
        <w:ind w:left="6120" w:hanging="60"/>
        <w:jc w:val="right"/>
      </w:pPr>
    </w:p>
    <w:p w14:paraId="71B4EFCC" w14:textId="77777777" w:rsidR="00E64478" w:rsidRDefault="00E64478" w:rsidP="00A004D6">
      <w:pPr>
        <w:ind w:left="6120" w:hanging="60"/>
        <w:jc w:val="right"/>
      </w:pPr>
    </w:p>
    <w:p w14:paraId="1B5B3F92" w14:textId="77777777" w:rsidR="00E64478" w:rsidRDefault="00E64478" w:rsidP="00A004D6">
      <w:pPr>
        <w:ind w:left="6120" w:hanging="60"/>
        <w:jc w:val="right"/>
      </w:pPr>
    </w:p>
    <w:p w14:paraId="0BDDEAD7" w14:textId="456052F4" w:rsidR="00A004D6" w:rsidRDefault="00A004D6" w:rsidP="00A004D6">
      <w:pPr>
        <w:ind w:left="6120" w:hanging="60"/>
        <w:jc w:val="right"/>
        <w:rPr>
          <w:i/>
        </w:rPr>
      </w:pPr>
      <w:r>
        <w:lastRenderedPageBreak/>
        <w:t>Sutarties 3 priedas</w:t>
      </w:r>
    </w:p>
    <w:p w14:paraId="5B86E962" w14:textId="77777777" w:rsidR="00A004D6" w:rsidRDefault="00A004D6" w:rsidP="00A004D6">
      <w:pPr>
        <w:jc w:val="center"/>
        <w:rPr>
          <w:b/>
          <w:bCs/>
          <w:iCs/>
        </w:rPr>
      </w:pPr>
    </w:p>
    <w:p w14:paraId="61B4460B" w14:textId="77777777" w:rsidR="00A004D6" w:rsidRDefault="00A004D6" w:rsidP="00A004D6">
      <w:pPr>
        <w:jc w:val="center"/>
        <w:rPr>
          <w:b/>
          <w:bCs/>
          <w:iCs/>
        </w:rPr>
      </w:pPr>
      <w:r>
        <w:rPr>
          <w:b/>
          <w:bCs/>
          <w:iCs/>
        </w:rPr>
        <w:t>PREKIŲ PERDAVIMO</w:t>
      </w:r>
      <w:r>
        <w:rPr>
          <w:b/>
        </w:rPr>
        <w:t>–PRIĖMIMO</w:t>
      </w:r>
      <w:r>
        <w:rPr>
          <w:b/>
          <w:bCs/>
          <w:iCs/>
        </w:rPr>
        <w:t xml:space="preserve"> AKTAS Nr.__________</w:t>
      </w:r>
    </w:p>
    <w:p w14:paraId="5BEFEDFC" w14:textId="77777777" w:rsidR="00A004D6" w:rsidRDefault="00A004D6" w:rsidP="00A004D6">
      <w:pPr>
        <w:jc w:val="center"/>
      </w:pPr>
      <w:r>
        <w:t>_______________</w:t>
      </w:r>
    </w:p>
    <w:p w14:paraId="1E89BC28" w14:textId="77777777" w:rsidR="00A004D6" w:rsidRDefault="00A004D6" w:rsidP="00A004D6">
      <w:pPr>
        <w:jc w:val="center"/>
      </w:pPr>
      <w:r>
        <w:t>(įrašoma data)</w:t>
      </w:r>
    </w:p>
    <w:p w14:paraId="25041BAE" w14:textId="77777777" w:rsidR="00A004D6" w:rsidRDefault="00A004D6" w:rsidP="00A004D6">
      <w:pPr>
        <w:jc w:val="center"/>
        <w:rPr>
          <w:bCs/>
          <w:iCs/>
        </w:rPr>
      </w:pPr>
      <w:r>
        <w:rPr>
          <w:bCs/>
          <w:iCs/>
        </w:rPr>
        <w:t>(Sudarymo vieta)</w:t>
      </w:r>
    </w:p>
    <w:p w14:paraId="29A6B130" w14:textId="77777777" w:rsidR="00A004D6" w:rsidRDefault="00A004D6" w:rsidP="00A004D6">
      <w:pPr>
        <w:rPr>
          <w:i/>
          <w:color w:val="000000"/>
        </w:rPr>
      </w:pPr>
    </w:p>
    <w:tbl>
      <w:tblPr>
        <w:tblW w:w="9498" w:type="dxa"/>
        <w:tblInd w:w="108" w:type="dxa"/>
        <w:tblLook w:val="04A0" w:firstRow="1" w:lastRow="0" w:firstColumn="1" w:lastColumn="0" w:noHBand="0" w:noVBand="1"/>
      </w:tblPr>
      <w:tblGrid>
        <w:gridCol w:w="9498"/>
      </w:tblGrid>
      <w:tr w:rsidR="00A004D6" w14:paraId="3B64D1EF" w14:textId="77777777" w:rsidTr="00A004D6">
        <w:trPr>
          <w:trHeight w:val="272"/>
        </w:trPr>
        <w:tc>
          <w:tcPr>
            <w:tcW w:w="9498" w:type="dxa"/>
            <w:tcBorders>
              <w:top w:val="single" w:sz="6" w:space="0" w:color="000000"/>
              <w:left w:val="single" w:sz="6" w:space="0" w:color="000000"/>
              <w:bottom w:val="single" w:sz="6" w:space="0" w:color="000000"/>
              <w:right w:val="single" w:sz="6" w:space="0" w:color="000000"/>
            </w:tcBorders>
            <w:hideMark/>
          </w:tcPr>
          <w:p w14:paraId="7AE84325" w14:textId="77777777" w:rsidR="00A004D6" w:rsidRDefault="00A004D6">
            <w:pPr>
              <w:ind w:right="343" w:firstLine="60"/>
              <w:rPr>
                <w:b/>
              </w:rPr>
            </w:pPr>
            <w:r>
              <w:rPr>
                <w:b/>
              </w:rPr>
              <w:t>Pirkėjas:</w:t>
            </w:r>
          </w:p>
        </w:tc>
      </w:tr>
      <w:tr w:rsidR="00A004D6" w14:paraId="7ABBB39A" w14:textId="77777777" w:rsidTr="00A004D6">
        <w:trPr>
          <w:trHeight w:val="570"/>
        </w:trPr>
        <w:tc>
          <w:tcPr>
            <w:tcW w:w="9498" w:type="dxa"/>
            <w:tcBorders>
              <w:top w:val="single" w:sz="6" w:space="0" w:color="000000"/>
              <w:left w:val="single" w:sz="6" w:space="0" w:color="000000"/>
              <w:bottom w:val="single" w:sz="6" w:space="0" w:color="000000"/>
              <w:right w:val="single" w:sz="6" w:space="0" w:color="000000"/>
            </w:tcBorders>
            <w:hideMark/>
          </w:tcPr>
          <w:p w14:paraId="25D6A274" w14:textId="77777777" w:rsidR="00A004D6" w:rsidRDefault="00A004D6">
            <w:pPr>
              <w:ind w:firstLine="60"/>
              <w:rPr>
                <w:b/>
              </w:rPr>
            </w:pPr>
            <w:r>
              <w:rPr>
                <w:b/>
              </w:rPr>
              <w:t>Tiekėjas:</w:t>
            </w:r>
          </w:p>
          <w:p w14:paraId="362313CF" w14:textId="77777777" w:rsidR="00A004D6" w:rsidRDefault="00A004D6">
            <w:pPr>
              <w:ind w:firstLine="60"/>
              <w:jc w:val="both"/>
              <w:rPr>
                <w:color w:val="000000"/>
              </w:rPr>
            </w:pPr>
            <w:r>
              <w:rPr>
                <w:color w:val="000000"/>
              </w:rPr>
              <w:t xml:space="preserve">(jei tai tiekėjų grupė, nurodyti: </w:t>
            </w:r>
            <w:r>
              <w:rPr>
                <w:i/>
                <w:color w:val="000000"/>
              </w:rPr>
              <w:t>(jungtinės veiklos sutarties pagrindu veikianti tiekėjų grupė, sudaryta iš: (nurodyti visų ūkio subjektų pavadinimus), atstovaujamas atsakingojo partnerio (nurodyti atsakingojo partnerio pavadinimą)</w:t>
            </w:r>
          </w:p>
        </w:tc>
      </w:tr>
      <w:tr w:rsidR="00A004D6" w14:paraId="5044AB9F" w14:textId="77777777" w:rsidTr="00A004D6">
        <w:trPr>
          <w:trHeight w:val="265"/>
        </w:trPr>
        <w:tc>
          <w:tcPr>
            <w:tcW w:w="9498" w:type="dxa"/>
            <w:tcBorders>
              <w:top w:val="single" w:sz="6" w:space="0" w:color="000000"/>
              <w:left w:val="single" w:sz="6" w:space="0" w:color="000000"/>
              <w:bottom w:val="single" w:sz="6" w:space="0" w:color="000000"/>
              <w:right w:val="single" w:sz="6" w:space="0" w:color="000000"/>
            </w:tcBorders>
            <w:hideMark/>
          </w:tcPr>
          <w:p w14:paraId="0DE61F1F" w14:textId="77777777" w:rsidR="00A004D6" w:rsidRDefault="00A004D6">
            <w:pPr>
              <w:ind w:firstLine="60"/>
              <w:rPr>
                <w:color w:val="000000"/>
              </w:rPr>
            </w:pPr>
            <w:r>
              <w:rPr>
                <w:b/>
                <w:color w:val="000000"/>
              </w:rPr>
              <w:t>Sutarties Nr.:</w:t>
            </w:r>
            <w:r>
              <w:rPr>
                <w:color w:val="000000"/>
              </w:rPr>
              <w:t xml:space="preserve"> </w:t>
            </w:r>
          </w:p>
        </w:tc>
      </w:tr>
      <w:tr w:rsidR="00A004D6" w14:paraId="38000E17" w14:textId="77777777" w:rsidTr="00A004D6">
        <w:trPr>
          <w:trHeight w:val="290"/>
        </w:trPr>
        <w:tc>
          <w:tcPr>
            <w:tcW w:w="9498" w:type="dxa"/>
            <w:tcBorders>
              <w:top w:val="single" w:sz="6" w:space="0" w:color="000000"/>
              <w:left w:val="single" w:sz="6" w:space="0" w:color="000000"/>
              <w:bottom w:val="single" w:sz="6" w:space="0" w:color="000000"/>
              <w:right w:val="single" w:sz="6" w:space="0" w:color="000000"/>
            </w:tcBorders>
            <w:hideMark/>
          </w:tcPr>
          <w:p w14:paraId="7578D7E9" w14:textId="77777777" w:rsidR="00A004D6" w:rsidRDefault="00A004D6">
            <w:pPr>
              <w:ind w:firstLine="60"/>
              <w:rPr>
                <w:color w:val="000000"/>
              </w:rPr>
            </w:pPr>
            <w:r>
              <w:rPr>
                <w:b/>
                <w:color w:val="000000"/>
              </w:rPr>
              <w:t xml:space="preserve">Sutarties pavadinimas: </w:t>
            </w:r>
          </w:p>
        </w:tc>
      </w:tr>
    </w:tbl>
    <w:p w14:paraId="7529595A" w14:textId="77777777" w:rsidR="00A004D6" w:rsidRDefault="00A004D6" w:rsidP="00A004D6">
      <w:pPr>
        <w:pStyle w:val="Sraopastraipa"/>
        <w:tabs>
          <w:tab w:val="left" w:pos="993"/>
        </w:tabs>
        <w:ind w:left="0" w:right="140" w:firstLine="567"/>
        <w:jc w:val="both"/>
        <w:rPr>
          <w:rFonts w:ascii="Times New Roman" w:hAnsi="Times New Roman"/>
          <w:b/>
          <w:szCs w:val="24"/>
          <w:lang w:val="lt-LT"/>
        </w:rPr>
      </w:pPr>
    </w:p>
    <w:p w14:paraId="4E55B919"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b/>
          <w:szCs w:val="24"/>
          <w:lang w:val="lt-LT"/>
        </w:rPr>
        <w:t>Tiekėjas</w:t>
      </w:r>
      <w:r>
        <w:rPr>
          <w:rFonts w:ascii="Times New Roman" w:hAnsi="Times New Roman"/>
          <w:szCs w:val="24"/>
          <w:lang w:val="lt-LT"/>
        </w:rPr>
        <w:t xml:space="preserve"> šiuo Prekių perdavimo–priėmimo aktu patvirtina, kad jis pristatė ir Pirkėjui perduoda šias Prekes: </w:t>
      </w:r>
    </w:p>
    <w:p w14:paraId="49AAC108"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________________________________________________________________________________________________________________________________________,nurodytas Sutartyje.</w:t>
      </w:r>
    </w:p>
    <w:p w14:paraId="36BC3EA7" w14:textId="77777777" w:rsidR="00A004D6" w:rsidRDefault="00A004D6" w:rsidP="00A004D6">
      <w:pPr>
        <w:pStyle w:val="Sraopastraipa"/>
        <w:tabs>
          <w:tab w:val="left" w:pos="993"/>
        </w:tabs>
        <w:ind w:left="0" w:right="-129" w:firstLine="567"/>
        <w:jc w:val="both"/>
        <w:rPr>
          <w:rFonts w:ascii="Times New Roman" w:hAnsi="Times New Roman"/>
          <w:b/>
          <w:szCs w:val="24"/>
          <w:lang w:val="lt-LT"/>
        </w:rPr>
      </w:pPr>
    </w:p>
    <w:p w14:paraId="6EBC51F9" w14:textId="77777777" w:rsidR="00A004D6" w:rsidRDefault="00A004D6" w:rsidP="00A004D6">
      <w:pPr>
        <w:pStyle w:val="Sraopastraipa"/>
        <w:tabs>
          <w:tab w:val="left" w:pos="993"/>
        </w:tabs>
        <w:ind w:left="0" w:right="140" w:firstLine="567"/>
        <w:jc w:val="both"/>
        <w:rPr>
          <w:rFonts w:ascii="Times New Roman" w:hAnsi="Times New Roman"/>
          <w:b/>
          <w:i/>
          <w:szCs w:val="24"/>
          <w:lang w:val="lt-LT"/>
        </w:rPr>
      </w:pPr>
      <w:r>
        <w:rPr>
          <w:rFonts w:ascii="Times New Roman" w:hAnsi="Times New Roman"/>
          <w:b/>
          <w:szCs w:val="24"/>
          <w:lang w:val="lt-LT"/>
        </w:rPr>
        <w:t xml:space="preserve">Pirkėjas: </w:t>
      </w:r>
    </w:p>
    <w:p w14:paraId="49A1BE55"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Pr>
          <w:rFonts w:ascii="Times New Roman" w:hAnsi="Times New Roman"/>
          <w:i/>
          <w:szCs w:val="24"/>
          <w:lang w:val="lt-LT"/>
        </w:rPr>
        <w:t>sertifikatai, naudojimo ir priežiūros instrukcijos, kt.</w:t>
      </w:r>
      <w:r>
        <w:rPr>
          <w:rFonts w:ascii="Times New Roman" w:hAnsi="Times New Roman"/>
          <w:szCs w:val="24"/>
          <w:lang w:val="lt-LT"/>
        </w:rPr>
        <w:t xml:space="preserve">),  </w:t>
      </w:r>
      <w:r>
        <w:rPr>
          <w:rFonts w:ascii="Times New Roman" w:hAnsi="Times New Roman"/>
          <w:i/>
          <w:szCs w:val="24"/>
          <w:lang w:val="lt-LT"/>
        </w:rPr>
        <w:t>jei tokie dokumentai turėjo būti pateikti tarpinio Prekių perdavimo–priėmimo momentu.</w:t>
      </w:r>
      <w:r>
        <w:rPr>
          <w:rFonts w:ascii="Times New Roman" w:hAnsi="Times New Roman"/>
          <w:szCs w:val="24"/>
          <w:lang w:val="lt-LT"/>
        </w:rPr>
        <w:t xml:space="preserve"> </w:t>
      </w:r>
      <w:r>
        <w:rPr>
          <w:rFonts w:ascii="Times New Roman" w:hAnsi="Times New Roman"/>
          <w:i/>
          <w:szCs w:val="24"/>
          <w:lang w:val="lt-LT"/>
        </w:rPr>
        <w:t>Laikantis Sutarties nuostatų, buvo pateikti garantiniai pažymėjimai (pasai</w:t>
      </w:r>
      <w:r>
        <w:rPr>
          <w:rFonts w:ascii="Times New Roman" w:hAnsi="Times New Roman"/>
          <w:szCs w:val="24"/>
          <w:lang w:val="lt-LT"/>
        </w:rPr>
        <w:t xml:space="preserve">). </w:t>
      </w:r>
    </w:p>
    <w:p w14:paraId="5D0FACE7" w14:textId="77777777" w:rsidR="00A004D6" w:rsidRDefault="00A004D6" w:rsidP="00A004D6">
      <w:pPr>
        <w:pStyle w:val="Sraopastraipa"/>
        <w:tabs>
          <w:tab w:val="left" w:pos="993"/>
        </w:tabs>
        <w:ind w:left="0" w:right="140" w:firstLine="567"/>
        <w:jc w:val="both"/>
        <w:rPr>
          <w:rFonts w:ascii="Times New Roman" w:hAnsi="Times New Roman"/>
          <w:i/>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Prekės buvo pristatytos </w:t>
      </w:r>
      <w:r>
        <w:rPr>
          <w:rFonts w:ascii="Times New Roman" w:hAnsi="Times New Roman"/>
          <w:i/>
          <w:szCs w:val="24"/>
          <w:lang w:val="lt-LT"/>
        </w:rPr>
        <w:t>ir kiti Tiekėjo įsipareigojimai</w:t>
      </w:r>
      <w:r>
        <w:rPr>
          <w:rFonts w:ascii="Times New Roman" w:hAnsi="Times New Roman"/>
          <w:szCs w:val="24"/>
          <w:lang w:val="lt-LT"/>
        </w:rPr>
        <w:t xml:space="preserve"> </w:t>
      </w:r>
      <w:r>
        <w:rPr>
          <w:rFonts w:ascii="Times New Roman" w:hAnsi="Times New Roman"/>
          <w:i/>
          <w:szCs w:val="24"/>
          <w:lang w:val="lt-LT"/>
        </w:rPr>
        <w:t xml:space="preserve">įvykdyti </w:t>
      </w:r>
      <w:r>
        <w:rPr>
          <w:rFonts w:ascii="Times New Roman" w:hAnsi="Times New Roman"/>
          <w:szCs w:val="24"/>
          <w:lang w:val="lt-LT"/>
        </w:rPr>
        <w:t>praleidus Sutartyje nustatytą terminą:</w:t>
      </w:r>
      <w:r>
        <w:rPr>
          <w:rFonts w:ascii="Times New Roman" w:hAnsi="Times New Roman"/>
          <w:i/>
          <w:szCs w:val="24"/>
          <w:lang w:val="lt-LT"/>
        </w:rPr>
        <w:t xml:space="preserve"> _______________________________________________________________________________</w:t>
      </w:r>
    </w:p>
    <w:p w14:paraId="3D68F495" w14:textId="77777777" w:rsidR="00A004D6" w:rsidRDefault="00A004D6" w:rsidP="00A004D6">
      <w:pPr>
        <w:pStyle w:val="Sraopastraipa"/>
        <w:tabs>
          <w:tab w:val="left" w:pos="567"/>
        </w:tabs>
        <w:ind w:left="0" w:right="140"/>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Nepriima visų ar dalies Prekių dėl šių perdavimo–priėmimo metu nustatytų Prekių trūkumų/neatitikimų: </w:t>
      </w:r>
      <w:r>
        <w:rPr>
          <w:rFonts w:ascii="Times New Roman" w:hAnsi="Times New Roman"/>
          <w:i/>
          <w:szCs w:val="24"/>
          <w:lang w:val="lt-LT"/>
        </w:rPr>
        <w:t>(jei nepriimama dalis prekių, nurodoma, kurios)</w:t>
      </w:r>
    </w:p>
    <w:p w14:paraId="7E7BC9B9"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 xml:space="preserve">_______________________________________________________________________________ </w:t>
      </w:r>
    </w:p>
    <w:p w14:paraId="6DF6B6FD" w14:textId="77777777" w:rsidR="00A004D6" w:rsidRDefault="00A004D6" w:rsidP="00A004D6">
      <w:pPr>
        <w:ind w:right="140"/>
        <w:jc w:val="both"/>
        <w:rPr>
          <w:i/>
          <w:szCs w:val="24"/>
        </w:rPr>
      </w:pPr>
      <w:r>
        <w:rPr>
          <w:i/>
        </w:rPr>
        <w:t>(jeigu visi trūkumai netelpa šiame akte, jie pateikiami atskirame dokumente (priede), kuris bus laikomas sudedamoji šio akto dalis)</w:t>
      </w:r>
    </w:p>
    <w:p w14:paraId="2CD7009F" w14:textId="77777777" w:rsidR="00A004D6" w:rsidRDefault="00A004D6" w:rsidP="00A004D6">
      <w:pPr>
        <w:jc w:val="center"/>
        <w:rPr>
          <w:b/>
          <w:bCs/>
          <w:iCs/>
        </w:rPr>
      </w:pPr>
    </w:p>
    <w:p w14:paraId="4F3F9F3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 darbo dienas pašalinti visus šiame akte ir jo prieduose nurodytus trūkumus/neatitikimus. </w:t>
      </w:r>
    </w:p>
    <w:p w14:paraId="56CBD772" w14:textId="77777777" w:rsidR="00A004D6" w:rsidRDefault="00A004D6" w:rsidP="00A004D6">
      <w:pPr>
        <w:ind w:right="140"/>
        <w:jc w:val="both"/>
        <w:rPr>
          <w:bCs/>
          <w:iCs/>
        </w:rPr>
      </w:pPr>
    </w:p>
    <w:p w14:paraId="651521C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__________________________________ savo sąskaita ir priemonėmis atsiimti Sutarties reikalavimų neatitinkančias Prekes.</w:t>
      </w:r>
    </w:p>
    <w:p w14:paraId="76BDC8AC" w14:textId="77777777" w:rsidR="00A004D6" w:rsidRDefault="00A004D6" w:rsidP="00A004D6">
      <w:pPr>
        <w:ind w:right="140"/>
        <w:jc w:val="both"/>
        <w:rPr>
          <w:bCs/>
          <w:iCs/>
        </w:rPr>
      </w:pPr>
    </w:p>
    <w:p w14:paraId="69C87893" w14:textId="77777777" w:rsidR="00A004D6" w:rsidRDefault="00A004D6" w:rsidP="00A004D6">
      <w:pPr>
        <w:ind w:right="140"/>
        <w:jc w:val="both"/>
        <w:rPr>
          <w:bCs/>
          <w:iCs/>
        </w:rPr>
      </w:pPr>
      <w:r>
        <w:rPr>
          <w:bCs/>
          <w:iCs/>
        </w:rPr>
        <w:t xml:space="preserve">Šis aktas pasirašytas dviem vienodą teisinę galią turinčiais egzemplioriais po vieną kiekvienai Šaliai. </w:t>
      </w:r>
    </w:p>
    <w:p w14:paraId="4AC6969D" w14:textId="77777777" w:rsidR="00A004D6" w:rsidRDefault="00A004D6" w:rsidP="00A004D6">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A004D6" w14:paraId="3DBAD94C" w14:textId="77777777" w:rsidTr="00A004D6">
        <w:trPr>
          <w:trHeight w:val="270"/>
        </w:trPr>
        <w:tc>
          <w:tcPr>
            <w:tcW w:w="5129" w:type="dxa"/>
            <w:tcBorders>
              <w:top w:val="single" w:sz="6" w:space="0" w:color="000000"/>
              <w:left w:val="single" w:sz="6" w:space="0" w:color="000000"/>
              <w:bottom w:val="nil"/>
              <w:right w:val="single" w:sz="6" w:space="0" w:color="000000"/>
            </w:tcBorders>
            <w:hideMark/>
          </w:tcPr>
          <w:p w14:paraId="3F8CDE80" w14:textId="77777777" w:rsidR="00A004D6" w:rsidRDefault="00A004D6">
            <w:pPr>
              <w:spacing w:line="20" w:lineRule="atLeast"/>
              <w:rPr>
                <w:color w:val="000000"/>
              </w:rPr>
            </w:pPr>
            <w:r>
              <w:rPr>
                <w:color w:val="000000"/>
              </w:rPr>
              <w:t>Perdavė (Tiekėjo  atstovas)</w:t>
            </w:r>
          </w:p>
        </w:tc>
        <w:tc>
          <w:tcPr>
            <w:tcW w:w="4369" w:type="dxa"/>
            <w:tcBorders>
              <w:top w:val="single" w:sz="6" w:space="0" w:color="000000"/>
              <w:left w:val="single" w:sz="6" w:space="0" w:color="000000"/>
              <w:bottom w:val="nil"/>
              <w:right w:val="single" w:sz="6" w:space="0" w:color="000000"/>
            </w:tcBorders>
            <w:hideMark/>
          </w:tcPr>
          <w:p w14:paraId="1A40A9B2" w14:textId="77777777" w:rsidR="00A004D6" w:rsidRDefault="00A004D6">
            <w:pPr>
              <w:spacing w:line="20" w:lineRule="atLeast"/>
              <w:rPr>
                <w:color w:val="000000"/>
              </w:rPr>
            </w:pPr>
            <w:r>
              <w:rPr>
                <w:color w:val="000000"/>
              </w:rPr>
              <w:t>Priėmė (Pirkėjo atstovas)</w:t>
            </w:r>
          </w:p>
        </w:tc>
      </w:tr>
      <w:tr w:rsidR="00A004D6" w14:paraId="18B37BDA" w14:textId="77777777" w:rsidTr="00A004D6">
        <w:trPr>
          <w:trHeight w:val="285"/>
        </w:trPr>
        <w:tc>
          <w:tcPr>
            <w:tcW w:w="5129" w:type="dxa"/>
            <w:tcBorders>
              <w:top w:val="single" w:sz="6" w:space="0" w:color="000000"/>
              <w:left w:val="single" w:sz="6" w:space="0" w:color="000000"/>
              <w:bottom w:val="nil"/>
              <w:right w:val="single" w:sz="6" w:space="0" w:color="000000"/>
            </w:tcBorders>
            <w:hideMark/>
          </w:tcPr>
          <w:p w14:paraId="442F04F6" w14:textId="77777777" w:rsidR="00A004D6" w:rsidRDefault="00A004D6">
            <w:pPr>
              <w:spacing w:line="20" w:lineRule="atLeast"/>
              <w:rPr>
                <w:color w:val="000000"/>
              </w:rPr>
            </w:pPr>
            <w:r>
              <w:rPr>
                <w:color w:val="000000"/>
              </w:rPr>
              <w:t xml:space="preserve">(Data) </w:t>
            </w:r>
          </w:p>
        </w:tc>
        <w:tc>
          <w:tcPr>
            <w:tcW w:w="4369" w:type="dxa"/>
            <w:tcBorders>
              <w:top w:val="single" w:sz="6" w:space="0" w:color="000000"/>
              <w:left w:val="single" w:sz="6" w:space="0" w:color="000000"/>
              <w:bottom w:val="nil"/>
              <w:right w:val="single" w:sz="6" w:space="0" w:color="000000"/>
            </w:tcBorders>
            <w:hideMark/>
          </w:tcPr>
          <w:p w14:paraId="5ADE2EBA" w14:textId="77777777" w:rsidR="00A004D6" w:rsidRDefault="00A004D6">
            <w:pPr>
              <w:spacing w:line="20" w:lineRule="atLeast"/>
              <w:rPr>
                <w:color w:val="000000"/>
              </w:rPr>
            </w:pPr>
            <w:r>
              <w:rPr>
                <w:color w:val="000000"/>
              </w:rPr>
              <w:t>(Data)</w:t>
            </w:r>
          </w:p>
        </w:tc>
      </w:tr>
      <w:tr w:rsidR="00A004D6" w14:paraId="63BF724F" w14:textId="77777777" w:rsidTr="00A004D6">
        <w:trPr>
          <w:trHeight w:val="285"/>
        </w:trPr>
        <w:tc>
          <w:tcPr>
            <w:tcW w:w="5129" w:type="dxa"/>
            <w:tcBorders>
              <w:top w:val="nil"/>
              <w:left w:val="single" w:sz="6" w:space="0" w:color="000000"/>
              <w:bottom w:val="nil"/>
              <w:right w:val="single" w:sz="6" w:space="0" w:color="000000"/>
            </w:tcBorders>
            <w:hideMark/>
          </w:tcPr>
          <w:p w14:paraId="38A30B59" w14:textId="77777777" w:rsidR="00A004D6" w:rsidRDefault="00A004D6">
            <w:pPr>
              <w:spacing w:line="20" w:lineRule="atLeast"/>
              <w:rPr>
                <w:color w:val="000000"/>
              </w:rPr>
            </w:pPr>
            <w:r>
              <w:rPr>
                <w:color w:val="000000"/>
              </w:rPr>
              <w:t xml:space="preserve">(Parašas) </w:t>
            </w:r>
          </w:p>
        </w:tc>
        <w:tc>
          <w:tcPr>
            <w:tcW w:w="4369" w:type="dxa"/>
            <w:tcBorders>
              <w:top w:val="nil"/>
              <w:left w:val="single" w:sz="6" w:space="0" w:color="000000"/>
              <w:bottom w:val="nil"/>
              <w:right w:val="single" w:sz="6" w:space="0" w:color="000000"/>
            </w:tcBorders>
            <w:hideMark/>
          </w:tcPr>
          <w:p w14:paraId="61F7352A" w14:textId="77777777" w:rsidR="00A004D6" w:rsidRDefault="00A004D6">
            <w:pPr>
              <w:spacing w:line="20" w:lineRule="atLeast"/>
              <w:rPr>
                <w:color w:val="000000"/>
              </w:rPr>
            </w:pPr>
            <w:r>
              <w:rPr>
                <w:color w:val="000000"/>
              </w:rPr>
              <w:t xml:space="preserve">(Parašas) </w:t>
            </w:r>
          </w:p>
        </w:tc>
      </w:tr>
      <w:tr w:rsidR="00A004D6" w14:paraId="3CDFD324" w14:textId="77777777" w:rsidTr="00A004D6">
        <w:trPr>
          <w:trHeight w:val="310"/>
        </w:trPr>
        <w:tc>
          <w:tcPr>
            <w:tcW w:w="5129" w:type="dxa"/>
            <w:tcBorders>
              <w:top w:val="nil"/>
              <w:left w:val="single" w:sz="6" w:space="0" w:color="000000"/>
              <w:bottom w:val="nil"/>
              <w:right w:val="single" w:sz="6" w:space="0" w:color="000000"/>
            </w:tcBorders>
            <w:hideMark/>
          </w:tcPr>
          <w:p w14:paraId="429129AD" w14:textId="77777777" w:rsidR="00A004D6" w:rsidRDefault="00A004D6">
            <w:pPr>
              <w:spacing w:line="20" w:lineRule="atLeast"/>
              <w:rPr>
                <w:color w:val="000000"/>
              </w:rPr>
            </w:pPr>
            <w:r>
              <w:rPr>
                <w:color w:val="000000"/>
              </w:rPr>
              <w:t xml:space="preserve">(Vardas, pavardė) </w:t>
            </w:r>
          </w:p>
        </w:tc>
        <w:tc>
          <w:tcPr>
            <w:tcW w:w="4369" w:type="dxa"/>
            <w:tcBorders>
              <w:top w:val="nil"/>
              <w:left w:val="single" w:sz="6" w:space="0" w:color="000000"/>
              <w:bottom w:val="nil"/>
              <w:right w:val="single" w:sz="6" w:space="0" w:color="000000"/>
            </w:tcBorders>
            <w:hideMark/>
          </w:tcPr>
          <w:p w14:paraId="55F897AE" w14:textId="77777777" w:rsidR="00A004D6" w:rsidRDefault="00A004D6">
            <w:pPr>
              <w:spacing w:line="20" w:lineRule="atLeast"/>
              <w:rPr>
                <w:color w:val="000000"/>
              </w:rPr>
            </w:pPr>
            <w:r>
              <w:rPr>
                <w:color w:val="000000"/>
              </w:rPr>
              <w:t xml:space="preserve">(Vardas, pavardė) </w:t>
            </w:r>
          </w:p>
        </w:tc>
      </w:tr>
      <w:tr w:rsidR="00A004D6" w14:paraId="41ABA9F0" w14:textId="77777777" w:rsidTr="00A004D6">
        <w:trPr>
          <w:trHeight w:val="310"/>
        </w:trPr>
        <w:tc>
          <w:tcPr>
            <w:tcW w:w="5129" w:type="dxa"/>
            <w:tcBorders>
              <w:top w:val="nil"/>
              <w:left w:val="single" w:sz="6" w:space="0" w:color="000000"/>
              <w:bottom w:val="single" w:sz="6" w:space="0" w:color="000000"/>
              <w:right w:val="single" w:sz="6" w:space="0" w:color="000000"/>
            </w:tcBorders>
            <w:hideMark/>
          </w:tcPr>
          <w:p w14:paraId="71B3D940" w14:textId="77777777" w:rsidR="00A004D6" w:rsidRDefault="00A004D6">
            <w:pPr>
              <w:spacing w:line="20" w:lineRule="atLeast"/>
              <w:rPr>
                <w:color w:val="000000"/>
              </w:rPr>
            </w:pPr>
            <w:r>
              <w:rPr>
                <w:color w:val="000000"/>
              </w:rPr>
              <w:t xml:space="preserve">(Pareigos) </w:t>
            </w:r>
          </w:p>
        </w:tc>
        <w:tc>
          <w:tcPr>
            <w:tcW w:w="4369" w:type="dxa"/>
            <w:tcBorders>
              <w:top w:val="nil"/>
              <w:left w:val="single" w:sz="6" w:space="0" w:color="000000"/>
              <w:bottom w:val="single" w:sz="6" w:space="0" w:color="000000"/>
              <w:right w:val="single" w:sz="6" w:space="0" w:color="000000"/>
            </w:tcBorders>
            <w:hideMark/>
          </w:tcPr>
          <w:p w14:paraId="1BA26FE7" w14:textId="77777777" w:rsidR="00A004D6" w:rsidRDefault="00A004D6">
            <w:pPr>
              <w:spacing w:line="20" w:lineRule="atLeast"/>
              <w:rPr>
                <w:color w:val="000000"/>
              </w:rPr>
            </w:pPr>
            <w:r>
              <w:rPr>
                <w:color w:val="000000"/>
              </w:rPr>
              <w:t xml:space="preserve">(Pareigos) </w:t>
            </w:r>
          </w:p>
        </w:tc>
      </w:tr>
    </w:tbl>
    <w:p w14:paraId="352AFECF" w14:textId="77777777" w:rsidR="00A004D6" w:rsidRDefault="00A004D6" w:rsidP="00917B08">
      <w:pPr>
        <w:jc w:val="center"/>
        <w:rPr>
          <w:szCs w:val="24"/>
        </w:rPr>
      </w:pPr>
    </w:p>
    <w:sectPr w:rsidR="00A004D6" w:rsidSect="00271C8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D899" w14:textId="77777777" w:rsidR="00A879DA" w:rsidRDefault="00A879DA">
      <w:pPr>
        <w:rPr>
          <w:kern w:val="2"/>
          <w:sz w:val="22"/>
          <w:szCs w:val="22"/>
          <w:lang w:val="en-US"/>
        </w:rPr>
      </w:pPr>
      <w:r>
        <w:rPr>
          <w:kern w:val="2"/>
          <w:sz w:val="22"/>
          <w:szCs w:val="22"/>
          <w:lang w:val="en-US"/>
        </w:rPr>
        <w:separator/>
      </w:r>
    </w:p>
  </w:endnote>
  <w:endnote w:type="continuationSeparator" w:id="0">
    <w:p w14:paraId="7074D288" w14:textId="77777777" w:rsidR="00A879DA" w:rsidRDefault="00A879DA">
      <w:pPr>
        <w:rPr>
          <w:kern w:val="2"/>
          <w:sz w:val="22"/>
          <w:szCs w:val="22"/>
          <w:lang w:val="en-US"/>
        </w:rPr>
      </w:pPr>
      <w:r>
        <w:rPr>
          <w:kern w:val="2"/>
          <w:sz w:val="22"/>
          <w:szCs w:val="22"/>
          <w:lang w:val="en-US"/>
        </w:rPr>
        <w:continuationSeparator/>
      </w:r>
    </w:p>
  </w:endnote>
  <w:endnote w:type="continuationNotice" w:id="1">
    <w:p w14:paraId="1FC71B87" w14:textId="77777777" w:rsidR="00A879DA" w:rsidRDefault="00A879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15DA" w14:textId="77777777" w:rsidR="00A879DA" w:rsidRDefault="00A879DA">
      <w:pPr>
        <w:rPr>
          <w:kern w:val="2"/>
          <w:sz w:val="22"/>
          <w:szCs w:val="22"/>
          <w:lang w:val="en-US"/>
        </w:rPr>
      </w:pPr>
      <w:r>
        <w:rPr>
          <w:kern w:val="2"/>
          <w:sz w:val="22"/>
          <w:szCs w:val="22"/>
          <w:lang w:val="en-US"/>
        </w:rPr>
        <w:separator/>
      </w:r>
    </w:p>
  </w:footnote>
  <w:footnote w:type="continuationSeparator" w:id="0">
    <w:p w14:paraId="64816B0C" w14:textId="77777777" w:rsidR="00A879DA" w:rsidRDefault="00A879DA">
      <w:pPr>
        <w:rPr>
          <w:kern w:val="2"/>
          <w:sz w:val="22"/>
          <w:szCs w:val="22"/>
          <w:lang w:val="en-US"/>
        </w:rPr>
      </w:pPr>
      <w:r>
        <w:rPr>
          <w:kern w:val="2"/>
          <w:sz w:val="22"/>
          <w:szCs w:val="22"/>
          <w:lang w:val="en-US"/>
        </w:rPr>
        <w:continuationSeparator/>
      </w:r>
    </w:p>
  </w:footnote>
  <w:footnote w:type="continuationNotice" w:id="1">
    <w:p w14:paraId="69EB4190" w14:textId="77777777" w:rsidR="00A879DA" w:rsidRDefault="00A879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5"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5"/>
  </w:num>
  <w:num w:numId="2" w16cid:durableId="1358314768">
    <w:abstractNumId w:val="4"/>
  </w:num>
  <w:num w:numId="3" w16cid:durableId="1062296195">
    <w:abstractNumId w:val="3"/>
  </w:num>
  <w:num w:numId="4" w16cid:durableId="510491977">
    <w:abstractNumId w:val="1"/>
  </w:num>
  <w:num w:numId="5" w16cid:durableId="687609698">
    <w:abstractNumId w:val="2"/>
  </w:num>
  <w:num w:numId="6" w16cid:durableId="2026519167">
    <w:abstractNumId w:val="0"/>
  </w:num>
  <w:num w:numId="7" w16cid:durableId="24790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883"/>
    <w:rsid w:val="000309D8"/>
    <w:rsid w:val="00042693"/>
    <w:rsid w:val="00044407"/>
    <w:rsid w:val="00066E28"/>
    <w:rsid w:val="00082809"/>
    <w:rsid w:val="00095059"/>
    <w:rsid w:val="000A3060"/>
    <w:rsid w:val="000A3A1B"/>
    <w:rsid w:val="000A7F2A"/>
    <w:rsid w:val="000C39A7"/>
    <w:rsid w:val="000C4A98"/>
    <w:rsid w:val="000C6D48"/>
    <w:rsid w:val="000D73BB"/>
    <w:rsid w:val="000E1E7B"/>
    <w:rsid w:val="000E5764"/>
    <w:rsid w:val="000E6722"/>
    <w:rsid w:val="000F2009"/>
    <w:rsid w:val="000F2918"/>
    <w:rsid w:val="000F6CDB"/>
    <w:rsid w:val="001006B7"/>
    <w:rsid w:val="00112398"/>
    <w:rsid w:val="00116CC1"/>
    <w:rsid w:val="001304AD"/>
    <w:rsid w:val="0013702E"/>
    <w:rsid w:val="00137F56"/>
    <w:rsid w:val="0014040D"/>
    <w:rsid w:val="001538E7"/>
    <w:rsid w:val="00161B9E"/>
    <w:rsid w:val="00175045"/>
    <w:rsid w:val="00193A9E"/>
    <w:rsid w:val="001B4A79"/>
    <w:rsid w:val="001B614A"/>
    <w:rsid w:val="001B6266"/>
    <w:rsid w:val="001C356A"/>
    <w:rsid w:val="001E0179"/>
    <w:rsid w:val="001F0C19"/>
    <w:rsid w:val="001F0D95"/>
    <w:rsid w:val="002023E0"/>
    <w:rsid w:val="00203636"/>
    <w:rsid w:val="00205D51"/>
    <w:rsid w:val="002121F5"/>
    <w:rsid w:val="00252931"/>
    <w:rsid w:val="002567D4"/>
    <w:rsid w:val="00271C8F"/>
    <w:rsid w:val="0027641C"/>
    <w:rsid w:val="00284604"/>
    <w:rsid w:val="002A11AF"/>
    <w:rsid w:val="002B3ED7"/>
    <w:rsid w:val="002B5AC7"/>
    <w:rsid w:val="002B5EFE"/>
    <w:rsid w:val="002E32D7"/>
    <w:rsid w:val="00344285"/>
    <w:rsid w:val="00354062"/>
    <w:rsid w:val="003736F8"/>
    <w:rsid w:val="00380E06"/>
    <w:rsid w:val="00382574"/>
    <w:rsid w:val="003A5775"/>
    <w:rsid w:val="003B4331"/>
    <w:rsid w:val="003E320E"/>
    <w:rsid w:val="003F6528"/>
    <w:rsid w:val="0040097F"/>
    <w:rsid w:val="0042259F"/>
    <w:rsid w:val="00456CAC"/>
    <w:rsid w:val="00472788"/>
    <w:rsid w:val="00496EBB"/>
    <w:rsid w:val="004C2E15"/>
    <w:rsid w:val="004C5ACB"/>
    <w:rsid w:val="004E35E8"/>
    <w:rsid w:val="004E3FA1"/>
    <w:rsid w:val="00504D76"/>
    <w:rsid w:val="00505C78"/>
    <w:rsid w:val="00507FA3"/>
    <w:rsid w:val="00526E61"/>
    <w:rsid w:val="00530046"/>
    <w:rsid w:val="00530665"/>
    <w:rsid w:val="0054154F"/>
    <w:rsid w:val="00543624"/>
    <w:rsid w:val="00546BBB"/>
    <w:rsid w:val="00551D54"/>
    <w:rsid w:val="0056612B"/>
    <w:rsid w:val="0057227F"/>
    <w:rsid w:val="00586AB9"/>
    <w:rsid w:val="005A2197"/>
    <w:rsid w:val="005A2523"/>
    <w:rsid w:val="005A5832"/>
    <w:rsid w:val="005B558C"/>
    <w:rsid w:val="005F4EFC"/>
    <w:rsid w:val="005F5B23"/>
    <w:rsid w:val="00601B4C"/>
    <w:rsid w:val="00605759"/>
    <w:rsid w:val="00610A1D"/>
    <w:rsid w:val="006150F9"/>
    <w:rsid w:val="0063451B"/>
    <w:rsid w:val="00641564"/>
    <w:rsid w:val="00650FB9"/>
    <w:rsid w:val="006835BF"/>
    <w:rsid w:val="006976F7"/>
    <w:rsid w:val="006C0860"/>
    <w:rsid w:val="006C70D0"/>
    <w:rsid w:val="006D461D"/>
    <w:rsid w:val="006D76FF"/>
    <w:rsid w:val="006E38D8"/>
    <w:rsid w:val="006E3F7D"/>
    <w:rsid w:val="006F6421"/>
    <w:rsid w:val="006F7290"/>
    <w:rsid w:val="0070049F"/>
    <w:rsid w:val="00701641"/>
    <w:rsid w:val="007119CE"/>
    <w:rsid w:val="00724CC4"/>
    <w:rsid w:val="0075766E"/>
    <w:rsid w:val="00762E87"/>
    <w:rsid w:val="00767055"/>
    <w:rsid w:val="007740B7"/>
    <w:rsid w:val="00776C83"/>
    <w:rsid w:val="00781AB0"/>
    <w:rsid w:val="00785C6C"/>
    <w:rsid w:val="007A39B2"/>
    <w:rsid w:val="007A5C16"/>
    <w:rsid w:val="007C3F09"/>
    <w:rsid w:val="007D7155"/>
    <w:rsid w:val="007E4419"/>
    <w:rsid w:val="007E5837"/>
    <w:rsid w:val="007F4AC3"/>
    <w:rsid w:val="00825E32"/>
    <w:rsid w:val="00840A39"/>
    <w:rsid w:val="008473C1"/>
    <w:rsid w:val="00851C44"/>
    <w:rsid w:val="008637D8"/>
    <w:rsid w:val="00867188"/>
    <w:rsid w:val="00873C11"/>
    <w:rsid w:val="00885EF3"/>
    <w:rsid w:val="0089099F"/>
    <w:rsid w:val="008B76E3"/>
    <w:rsid w:val="008D2942"/>
    <w:rsid w:val="008E6FC6"/>
    <w:rsid w:val="00917B08"/>
    <w:rsid w:val="009207B5"/>
    <w:rsid w:val="00927446"/>
    <w:rsid w:val="00930643"/>
    <w:rsid w:val="00931BD4"/>
    <w:rsid w:val="0093431E"/>
    <w:rsid w:val="00946343"/>
    <w:rsid w:val="0095456F"/>
    <w:rsid w:val="00970120"/>
    <w:rsid w:val="0097161C"/>
    <w:rsid w:val="00974BDF"/>
    <w:rsid w:val="009810E4"/>
    <w:rsid w:val="0098391F"/>
    <w:rsid w:val="00985EB9"/>
    <w:rsid w:val="00991A7B"/>
    <w:rsid w:val="009A415C"/>
    <w:rsid w:val="009A4615"/>
    <w:rsid w:val="009B2949"/>
    <w:rsid w:val="009B33B9"/>
    <w:rsid w:val="00A004D6"/>
    <w:rsid w:val="00A10867"/>
    <w:rsid w:val="00A12D13"/>
    <w:rsid w:val="00A26506"/>
    <w:rsid w:val="00A41040"/>
    <w:rsid w:val="00A8197C"/>
    <w:rsid w:val="00A853B2"/>
    <w:rsid w:val="00A86D52"/>
    <w:rsid w:val="00A879DA"/>
    <w:rsid w:val="00A978C5"/>
    <w:rsid w:val="00AA287E"/>
    <w:rsid w:val="00AD6751"/>
    <w:rsid w:val="00AE4A7A"/>
    <w:rsid w:val="00AF5F8C"/>
    <w:rsid w:val="00B0206A"/>
    <w:rsid w:val="00B032EE"/>
    <w:rsid w:val="00B160C6"/>
    <w:rsid w:val="00B307D1"/>
    <w:rsid w:val="00B338EE"/>
    <w:rsid w:val="00B42DC6"/>
    <w:rsid w:val="00B46CB0"/>
    <w:rsid w:val="00B5707A"/>
    <w:rsid w:val="00B81297"/>
    <w:rsid w:val="00B837DB"/>
    <w:rsid w:val="00B837ED"/>
    <w:rsid w:val="00B9326F"/>
    <w:rsid w:val="00B94D1F"/>
    <w:rsid w:val="00B9632C"/>
    <w:rsid w:val="00BB33ED"/>
    <w:rsid w:val="00BB4547"/>
    <w:rsid w:val="00BD2627"/>
    <w:rsid w:val="00BF56D3"/>
    <w:rsid w:val="00C13054"/>
    <w:rsid w:val="00C135AD"/>
    <w:rsid w:val="00C24A27"/>
    <w:rsid w:val="00C333A1"/>
    <w:rsid w:val="00C42C3D"/>
    <w:rsid w:val="00C455A2"/>
    <w:rsid w:val="00C826D4"/>
    <w:rsid w:val="00CA6B83"/>
    <w:rsid w:val="00CC0959"/>
    <w:rsid w:val="00CD1EFF"/>
    <w:rsid w:val="00D05072"/>
    <w:rsid w:val="00D05744"/>
    <w:rsid w:val="00D05918"/>
    <w:rsid w:val="00D06DB9"/>
    <w:rsid w:val="00D129C2"/>
    <w:rsid w:val="00D21E90"/>
    <w:rsid w:val="00D4567D"/>
    <w:rsid w:val="00D52242"/>
    <w:rsid w:val="00D6495E"/>
    <w:rsid w:val="00D7377E"/>
    <w:rsid w:val="00D76FB6"/>
    <w:rsid w:val="00D87ED1"/>
    <w:rsid w:val="00D92E60"/>
    <w:rsid w:val="00D97063"/>
    <w:rsid w:val="00DA252B"/>
    <w:rsid w:val="00DD1192"/>
    <w:rsid w:val="00DD1AFD"/>
    <w:rsid w:val="00DE1575"/>
    <w:rsid w:val="00DE24F5"/>
    <w:rsid w:val="00DE73C3"/>
    <w:rsid w:val="00E00119"/>
    <w:rsid w:val="00E159DA"/>
    <w:rsid w:val="00E1686C"/>
    <w:rsid w:val="00E62D7A"/>
    <w:rsid w:val="00E63D3E"/>
    <w:rsid w:val="00E64478"/>
    <w:rsid w:val="00E7277D"/>
    <w:rsid w:val="00E87CC3"/>
    <w:rsid w:val="00ED2CCE"/>
    <w:rsid w:val="00EE614B"/>
    <w:rsid w:val="00EE6B17"/>
    <w:rsid w:val="00F16EED"/>
    <w:rsid w:val="00F23AE7"/>
    <w:rsid w:val="00F566D2"/>
    <w:rsid w:val="00F94451"/>
    <w:rsid w:val="00FB00D0"/>
    <w:rsid w:val="00FC5695"/>
    <w:rsid w:val="00FD1570"/>
    <w:rsid w:val="00FD4739"/>
    <w:rsid w:val="00FD4D64"/>
    <w:rsid w:val="00FD6D97"/>
    <w:rsid w:val="00FE0CBF"/>
    <w:rsid w:val="00FE601B"/>
    <w:rsid w:val="00FF013F"/>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7901708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k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Props1.xml><?xml version="1.0" encoding="utf-8"?>
<ds:datastoreItem xmlns:ds="http://schemas.openxmlformats.org/officeDocument/2006/customXml" ds:itemID="{9C523564-2930-442D-9CCF-C31F6F1B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3284</Words>
  <Characters>18724</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DĖL SIENU </vt:lpstr>
    </vt:vector>
  </TitlesOfParts>
  <Company>VPT</Company>
  <LinksUpToDate>false</LinksUpToDate>
  <CharactersWithSpaces>21965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creator>Gabija Vitkauskienė</dc:creator>
  <cp:lastModifiedBy>Čerkašina Anželika</cp:lastModifiedBy>
  <cp:revision>7</cp:revision>
  <dcterms:created xsi:type="dcterms:W3CDTF">2025-08-06T07:46:00Z</dcterms:created>
  <dcterms:modified xsi:type="dcterms:W3CDTF">2025-09-15T07:46:00Z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86221330aa3d9fb83a0967cb6fd7187baf2fc141423d2920461c5f825f12f5d1</vt:lpwstr>
  </property>
  <property fmtid="{D5CDD505-2E9C-101B-9397-08002B2CF9AE}" pid="4" name="TaxCatchAll">
    <vt:lpwstr>4359;#Teisės ir pirkimų skyrius|72419e98-9ffe-4573-a524-85d9b5806ebb;#3759;#Valstybės sienų ir kelių investicijų skyrius|5b17650c-5f58-462f-91bd-b81e1c151e56</vt:lpwstr>
  </property>
  <property fmtid="{D5CDD505-2E9C-101B-9397-08002B2CF9AE}" pid="5" name="OLD_DMSPERMISSIONSCONFID_VALUE">
    <vt:lpwstr>False_</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DmsPermissionsFlags">
    <vt:lpwstr>,SECTRUE,</vt:lpwstr>
  </property>
  <property fmtid="{D5CDD505-2E9C-101B-9397-08002B2CF9AE}" pid="8" name="ContentTypeId">
    <vt:lpwstr>0x01010031A3634DF9DB4FFBA1EC65766E7376F5002DB646006A010C41A03564BD150A5EE1</vt:lpwstr>
  </property>
  <property fmtid="{D5CDD505-2E9C-101B-9397-08002B2CF9AE}" pid="9" name="DmsPermissionsUsers">
    <vt:lpwstr>1073741823;#Sistemos abonementas;#1403;#Vilma Bareišytė;#74;#Birutė Meržvinskienė;#1292;#Mindaugas Rauba;#273;#Dalia Vinklerė;#644;#all.vskis</vt:lpwstr>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DmsPermissionsConfid">
    <vt:bool>false</vt:bool>
  </property>
  <property fmtid="{D5CDD505-2E9C-101B-9397-08002B2CF9AE}" pid="27" name="DmsRegister">
    <vt:lpwstr>120129</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117348</vt:lpwstr>
  </property>
  <property fmtid="{D5CDD505-2E9C-101B-9397-08002B2CF9AE}" pid="32" name="o3cb2451d6904553a72e202c291dd6d8">
    <vt:lpwstr/>
  </property>
  <property fmtid="{D5CDD505-2E9C-101B-9397-08002B2CF9AE}" pid="33" name="b1f23dead1274c488d632b6cb8d4aba0">
    <vt:lpwstr/>
  </property>
</Properties>
</file>