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6C846F1" w:rsidR="00B767F3" w:rsidRDefault="00BD7B3B">
            <w:pPr>
              <w:jc w:val="both"/>
              <w:rPr>
                <w:kern w:val="2"/>
                <w:szCs w:val="24"/>
              </w:rPr>
            </w:pPr>
            <w:r w:rsidRPr="0055076B">
              <w:rPr>
                <w:b/>
                <w:bCs/>
                <w:kern w:val="2"/>
                <w:szCs w:val="24"/>
              </w:rPr>
              <w:t>MAŽOS TALPOS PIROLIZĖS REAKTORI</w:t>
            </w:r>
            <w:r>
              <w:rPr>
                <w:b/>
                <w:bCs/>
                <w:kern w:val="2"/>
                <w:szCs w:val="24"/>
              </w:rPr>
              <w:t>US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2E76CA1E" w:rsidR="00230738" w:rsidRDefault="00230738" w:rsidP="00230738">
            <w:pPr>
              <w:jc w:val="center"/>
              <w:rPr>
                <w:kern w:val="2"/>
                <w:szCs w:val="24"/>
              </w:rPr>
            </w:pPr>
            <w:r w:rsidRPr="00B1644A">
              <w:rPr>
                <w:szCs w:val="24"/>
              </w:rPr>
              <w:t>LT927300010130564183</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77777777" w:rsidR="00230738" w:rsidRDefault="00230738" w:rsidP="00230738">
            <w:pPr>
              <w:jc w:val="center"/>
              <w:rPr>
                <w:kern w:val="2"/>
                <w:szCs w:val="24"/>
              </w:rPr>
            </w:pP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77777777" w:rsidR="00230738" w:rsidRDefault="00230738" w:rsidP="00230738">
            <w:pPr>
              <w:jc w:val="center"/>
              <w:rPr>
                <w:kern w:val="2"/>
                <w:szCs w:val="24"/>
              </w:rPr>
            </w:pPr>
          </w:p>
        </w:tc>
      </w:tr>
      <w:tr w:rsidR="00230738" w14:paraId="297540DE" w14:textId="77777777">
        <w:tc>
          <w:tcPr>
            <w:tcW w:w="2808" w:type="dxa"/>
            <w:vMerge w:val="restart"/>
          </w:tcPr>
          <w:p w14:paraId="24DAF68D" w14:textId="77777777" w:rsidR="00230738" w:rsidRDefault="00230738" w:rsidP="00230738">
            <w:pPr>
              <w:rPr>
                <w:b/>
                <w:bCs/>
                <w:kern w:val="2"/>
                <w:szCs w:val="24"/>
              </w:rPr>
            </w:pPr>
          </w:p>
          <w:p w14:paraId="7F313970" w14:textId="77777777" w:rsidR="00230738" w:rsidRDefault="00230738" w:rsidP="00230738">
            <w:pPr>
              <w:rPr>
                <w:b/>
                <w:bCs/>
                <w:kern w:val="2"/>
                <w:szCs w:val="24"/>
              </w:rPr>
            </w:pPr>
          </w:p>
          <w:p w14:paraId="1E758310" w14:textId="77777777" w:rsidR="00230738" w:rsidRDefault="00230738" w:rsidP="00230738">
            <w:pPr>
              <w:rPr>
                <w:b/>
                <w:bCs/>
                <w:color w:val="FF0000"/>
                <w:kern w:val="2"/>
                <w:szCs w:val="24"/>
              </w:rPr>
            </w:pPr>
          </w:p>
          <w:p w14:paraId="1D31BC94" w14:textId="77777777" w:rsidR="00230738" w:rsidRDefault="00230738" w:rsidP="00230738">
            <w:pPr>
              <w:rPr>
                <w:b/>
                <w:bCs/>
                <w:kern w:val="2"/>
                <w:szCs w:val="24"/>
              </w:rPr>
            </w:pPr>
            <w:r>
              <w:rPr>
                <w:b/>
                <w:bCs/>
                <w:kern w:val="2"/>
                <w:szCs w:val="24"/>
              </w:rPr>
              <w:t>1.2. Tiekėjas</w:t>
            </w:r>
          </w:p>
          <w:p w14:paraId="0F506F0C" w14:textId="00D744FD" w:rsidR="00230738" w:rsidRDefault="00230738" w:rsidP="00BD7B3B">
            <w:pPr>
              <w:rPr>
                <w:color w:val="0070C0"/>
                <w:kern w:val="2"/>
                <w:szCs w:val="24"/>
              </w:rPr>
            </w:pPr>
          </w:p>
          <w:p w14:paraId="1BC0DE4D" w14:textId="77777777" w:rsidR="00230738" w:rsidRDefault="00230738" w:rsidP="00230738">
            <w:pPr>
              <w:rPr>
                <w:color w:val="0070C0"/>
                <w:kern w:val="2"/>
                <w:szCs w:val="24"/>
              </w:rPr>
            </w:pPr>
          </w:p>
          <w:p w14:paraId="511CF9A0" w14:textId="77777777" w:rsidR="00230738" w:rsidRDefault="00230738" w:rsidP="00230738">
            <w:pPr>
              <w:rPr>
                <w:b/>
                <w:bCs/>
                <w:kern w:val="2"/>
                <w:szCs w:val="24"/>
              </w:rPr>
            </w:pPr>
          </w:p>
        </w:tc>
        <w:tc>
          <w:tcPr>
            <w:tcW w:w="3240" w:type="dxa"/>
          </w:tcPr>
          <w:p w14:paraId="5FA15E2B" w14:textId="77777777" w:rsidR="00230738" w:rsidRDefault="00230738" w:rsidP="00230738">
            <w:pPr>
              <w:rPr>
                <w:kern w:val="2"/>
                <w:szCs w:val="24"/>
              </w:rPr>
            </w:pPr>
            <w:r>
              <w:rPr>
                <w:kern w:val="2"/>
                <w:szCs w:val="24"/>
              </w:rPr>
              <w:t>1.2.1. Pavadinimas</w:t>
            </w:r>
          </w:p>
        </w:tc>
        <w:tc>
          <w:tcPr>
            <w:tcW w:w="3510" w:type="dxa"/>
          </w:tcPr>
          <w:p w14:paraId="4CA678CD" w14:textId="77777777" w:rsidR="00230738" w:rsidRDefault="00230738" w:rsidP="00230738">
            <w:pPr>
              <w:jc w:val="center"/>
              <w:rPr>
                <w:kern w:val="2"/>
                <w:szCs w:val="24"/>
              </w:rPr>
            </w:pPr>
          </w:p>
        </w:tc>
      </w:tr>
      <w:tr w:rsidR="00230738" w14:paraId="5A1F4414" w14:textId="77777777">
        <w:tc>
          <w:tcPr>
            <w:tcW w:w="2808" w:type="dxa"/>
            <w:vMerge/>
          </w:tcPr>
          <w:p w14:paraId="124649CF" w14:textId="77777777" w:rsidR="00230738" w:rsidRDefault="00230738" w:rsidP="00230738">
            <w:pPr>
              <w:rPr>
                <w:b/>
                <w:bCs/>
                <w:kern w:val="2"/>
                <w:szCs w:val="24"/>
              </w:rPr>
            </w:pPr>
          </w:p>
        </w:tc>
        <w:tc>
          <w:tcPr>
            <w:tcW w:w="3240" w:type="dxa"/>
          </w:tcPr>
          <w:p w14:paraId="2D8A56C7" w14:textId="77777777" w:rsidR="00230738" w:rsidRDefault="00230738" w:rsidP="00230738">
            <w:pPr>
              <w:rPr>
                <w:kern w:val="2"/>
                <w:szCs w:val="24"/>
              </w:rPr>
            </w:pPr>
            <w:r>
              <w:rPr>
                <w:kern w:val="2"/>
                <w:szCs w:val="24"/>
              </w:rPr>
              <w:t>1.2.2. Juridinio asmens kodas</w:t>
            </w:r>
          </w:p>
        </w:tc>
        <w:tc>
          <w:tcPr>
            <w:tcW w:w="3510" w:type="dxa"/>
          </w:tcPr>
          <w:p w14:paraId="2F2FDC32" w14:textId="77777777" w:rsidR="00230738" w:rsidRDefault="00230738" w:rsidP="00230738">
            <w:pPr>
              <w:jc w:val="center"/>
              <w:rPr>
                <w:kern w:val="2"/>
                <w:szCs w:val="24"/>
              </w:rPr>
            </w:pPr>
          </w:p>
        </w:tc>
      </w:tr>
      <w:tr w:rsidR="00230738" w14:paraId="677DD19F" w14:textId="77777777">
        <w:tc>
          <w:tcPr>
            <w:tcW w:w="2808" w:type="dxa"/>
            <w:vMerge/>
          </w:tcPr>
          <w:p w14:paraId="7C838BE7" w14:textId="77777777" w:rsidR="00230738" w:rsidRDefault="00230738" w:rsidP="00230738">
            <w:pPr>
              <w:rPr>
                <w:b/>
                <w:bCs/>
                <w:kern w:val="2"/>
                <w:szCs w:val="24"/>
              </w:rPr>
            </w:pPr>
          </w:p>
        </w:tc>
        <w:tc>
          <w:tcPr>
            <w:tcW w:w="3240" w:type="dxa"/>
          </w:tcPr>
          <w:p w14:paraId="5D9B188C" w14:textId="77777777" w:rsidR="00230738" w:rsidRDefault="00230738" w:rsidP="00230738">
            <w:pPr>
              <w:rPr>
                <w:kern w:val="2"/>
                <w:szCs w:val="24"/>
              </w:rPr>
            </w:pPr>
            <w:r>
              <w:rPr>
                <w:kern w:val="2"/>
                <w:szCs w:val="24"/>
              </w:rPr>
              <w:t>1.2.3. Adresas</w:t>
            </w:r>
          </w:p>
        </w:tc>
        <w:tc>
          <w:tcPr>
            <w:tcW w:w="3510" w:type="dxa"/>
          </w:tcPr>
          <w:p w14:paraId="2209A7F9" w14:textId="77777777" w:rsidR="00230738" w:rsidRDefault="00230738" w:rsidP="00230738">
            <w:pPr>
              <w:jc w:val="center"/>
              <w:rPr>
                <w:kern w:val="2"/>
                <w:szCs w:val="24"/>
              </w:rPr>
            </w:pPr>
          </w:p>
        </w:tc>
      </w:tr>
      <w:tr w:rsidR="00230738" w14:paraId="6997CCAA" w14:textId="77777777">
        <w:tc>
          <w:tcPr>
            <w:tcW w:w="2808" w:type="dxa"/>
            <w:vMerge/>
          </w:tcPr>
          <w:p w14:paraId="60DFBC9E" w14:textId="77777777" w:rsidR="00230738" w:rsidRDefault="00230738" w:rsidP="00230738">
            <w:pPr>
              <w:rPr>
                <w:b/>
                <w:bCs/>
                <w:kern w:val="2"/>
                <w:szCs w:val="24"/>
              </w:rPr>
            </w:pPr>
          </w:p>
        </w:tc>
        <w:tc>
          <w:tcPr>
            <w:tcW w:w="3240" w:type="dxa"/>
          </w:tcPr>
          <w:p w14:paraId="0253DCE8" w14:textId="77777777" w:rsidR="00230738" w:rsidRDefault="00230738" w:rsidP="00230738">
            <w:pPr>
              <w:rPr>
                <w:kern w:val="2"/>
                <w:szCs w:val="24"/>
              </w:rPr>
            </w:pPr>
            <w:r>
              <w:rPr>
                <w:kern w:val="2"/>
                <w:szCs w:val="24"/>
              </w:rPr>
              <w:t>1.2.4. PVM mokėtojo kodas</w:t>
            </w:r>
          </w:p>
        </w:tc>
        <w:tc>
          <w:tcPr>
            <w:tcW w:w="3510" w:type="dxa"/>
          </w:tcPr>
          <w:p w14:paraId="664E6C26" w14:textId="77777777" w:rsidR="00230738" w:rsidRDefault="00230738" w:rsidP="00230738">
            <w:pPr>
              <w:jc w:val="center"/>
              <w:rPr>
                <w:kern w:val="2"/>
                <w:szCs w:val="24"/>
              </w:rPr>
            </w:pPr>
          </w:p>
        </w:tc>
      </w:tr>
      <w:tr w:rsidR="00230738" w14:paraId="56511B3F" w14:textId="77777777">
        <w:tc>
          <w:tcPr>
            <w:tcW w:w="2808" w:type="dxa"/>
            <w:vMerge/>
          </w:tcPr>
          <w:p w14:paraId="7F9384F3" w14:textId="77777777" w:rsidR="00230738" w:rsidRDefault="00230738" w:rsidP="00230738">
            <w:pPr>
              <w:rPr>
                <w:b/>
                <w:bCs/>
                <w:kern w:val="2"/>
                <w:szCs w:val="24"/>
              </w:rPr>
            </w:pPr>
          </w:p>
        </w:tc>
        <w:tc>
          <w:tcPr>
            <w:tcW w:w="3240" w:type="dxa"/>
          </w:tcPr>
          <w:p w14:paraId="59604D65" w14:textId="77777777" w:rsidR="00230738" w:rsidRDefault="00230738" w:rsidP="00230738">
            <w:pPr>
              <w:rPr>
                <w:kern w:val="2"/>
                <w:szCs w:val="24"/>
              </w:rPr>
            </w:pPr>
            <w:r>
              <w:rPr>
                <w:kern w:val="2"/>
                <w:szCs w:val="24"/>
              </w:rPr>
              <w:t>1.2.5. Atsiskaitomoji sąskaita</w:t>
            </w:r>
          </w:p>
        </w:tc>
        <w:tc>
          <w:tcPr>
            <w:tcW w:w="3510" w:type="dxa"/>
          </w:tcPr>
          <w:p w14:paraId="5E8603EA" w14:textId="77777777" w:rsidR="00230738" w:rsidRDefault="00230738" w:rsidP="00230738">
            <w:pPr>
              <w:jc w:val="center"/>
              <w:rPr>
                <w:kern w:val="2"/>
                <w:szCs w:val="24"/>
              </w:rPr>
            </w:pPr>
          </w:p>
        </w:tc>
      </w:tr>
      <w:tr w:rsidR="00230738" w14:paraId="76D25D72" w14:textId="77777777">
        <w:tc>
          <w:tcPr>
            <w:tcW w:w="2808" w:type="dxa"/>
            <w:vMerge/>
          </w:tcPr>
          <w:p w14:paraId="008F27AB" w14:textId="77777777" w:rsidR="00230738" w:rsidRDefault="00230738" w:rsidP="00230738">
            <w:pPr>
              <w:rPr>
                <w:b/>
                <w:bCs/>
                <w:kern w:val="2"/>
                <w:szCs w:val="24"/>
              </w:rPr>
            </w:pPr>
          </w:p>
        </w:tc>
        <w:tc>
          <w:tcPr>
            <w:tcW w:w="3240" w:type="dxa"/>
          </w:tcPr>
          <w:p w14:paraId="0EF16E31" w14:textId="77777777" w:rsidR="00230738" w:rsidRDefault="00230738" w:rsidP="00230738">
            <w:pPr>
              <w:rPr>
                <w:kern w:val="2"/>
                <w:szCs w:val="24"/>
              </w:rPr>
            </w:pPr>
            <w:r>
              <w:rPr>
                <w:kern w:val="2"/>
                <w:szCs w:val="24"/>
              </w:rPr>
              <w:t>1.2.6. Bankas, banko kodas</w:t>
            </w:r>
          </w:p>
        </w:tc>
        <w:tc>
          <w:tcPr>
            <w:tcW w:w="3510" w:type="dxa"/>
          </w:tcPr>
          <w:p w14:paraId="5F1D0193" w14:textId="77777777" w:rsidR="00230738" w:rsidRDefault="00230738" w:rsidP="00230738">
            <w:pPr>
              <w:jc w:val="center"/>
              <w:rPr>
                <w:kern w:val="2"/>
                <w:szCs w:val="24"/>
              </w:rPr>
            </w:pPr>
          </w:p>
        </w:tc>
      </w:tr>
      <w:tr w:rsidR="00230738" w14:paraId="76CF2E45" w14:textId="77777777">
        <w:tc>
          <w:tcPr>
            <w:tcW w:w="2808" w:type="dxa"/>
            <w:vMerge/>
          </w:tcPr>
          <w:p w14:paraId="7F57DC4A" w14:textId="77777777" w:rsidR="00230738" w:rsidRDefault="00230738" w:rsidP="00230738">
            <w:pPr>
              <w:rPr>
                <w:b/>
                <w:bCs/>
                <w:kern w:val="2"/>
                <w:szCs w:val="24"/>
              </w:rPr>
            </w:pPr>
          </w:p>
        </w:tc>
        <w:tc>
          <w:tcPr>
            <w:tcW w:w="3240" w:type="dxa"/>
          </w:tcPr>
          <w:p w14:paraId="68AB0914" w14:textId="77777777" w:rsidR="00230738" w:rsidRDefault="00230738" w:rsidP="00230738">
            <w:pPr>
              <w:rPr>
                <w:kern w:val="2"/>
                <w:szCs w:val="24"/>
              </w:rPr>
            </w:pPr>
            <w:r>
              <w:rPr>
                <w:kern w:val="2"/>
                <w:szCs w:val="24"/>
              </w:rPr>
              <w:t>1.2.7. Telefonas</w:t>
            </w:r>
          </w:p>
        </w:tc>
        <w:tc>
          <w:tcPr>
            <w:tcW w:w="3510" w:type="dxa"/>
          </w:tcPr>
          <w:p w14:paraId="04882A66" w14:textId="77777777" w:rsidR="00230738" w:rsidRDefault="00230738" w:rsidP="00230738">
            <w:pPr>
              <w:jc w:val="center"/>
              <w:rPr>
                <w:kern w:val="2"/>
                <w:szCs w:val="24"/>
              </w:rPr>
            </w:pPr>
          </w:p>
        </w:tc>
      </w:tr>
      <w:tr w:rsidR="00230738" w14:paraId="269EEE8D" w14:textId="77777777">
        <w:tc>
          <w:tcPr>
            <w:tcW w:w="2808" w:type="dxa"/>
            <w:vMerge/>
          </w:tcPr>
          <w:p w14:paraId="052EF525" w14:textId="77777777" w:rsidR="00230738" w:rsidRDefault="00230738" w:rsidP="00230738">
            <w:pPr>
              <w:rPr>
                <w:b/>
                <w:bCs/>
                <w:kern w:val="2"/>
                <w:szCs w:val="24"/>
              </w:rPr>
            </w:pPr>
          </w:p>
        </w:tc>
        <w:tc>
          <w:tcPr>
            <w:tcW w:w="3240" w:type="dxa"/>
          </w:tcPr>
          <w:p w14:paraId="757F4B74" w14:textId="77777777" w:rsidR="00230738" w:rsidRDefault="00230738" w:rsidP="00230738">
            <w:pPr>
              <w:rPr>
                <w:kern w:val="2"/>
                <w:szCs w:val="24"/>
              </w:rPr>
            </w:pPr>
            <w:r>
              <w:rPr>
                <w:kern w:val="2"/>
                <w:szCs w:val="24"/>
              </w:rPr>
              <w:t>1.2.8. El. paštas</w:t>
            </w:r>
          </w:p>
        </w:tc>
        <w:tc>
          <w:tcPr>
            <w:tcW w:w="3510" w:type="dxa"/>
          </w:tcPr>
          <w:p w14:paraId="2F7E9821" w14:textId="77777777" w:rsidR="00230738" w:rsidRDefault="00230738" w:rsidP="00230738">
            <w:pPr>
              <w:jc w:val="center"/>
              <w:rPr>
                <w:kern w:val="2"/>
                <w:szCs w:val="24"/>
              </w:rPr>
            </w:pPr>
          </w:p>
        </w:tc>
      </w:tr>
      <w:tr w:rsidR="00230738" w14:paraId="0CC1CDFC" w14:textId="77777777">
        <w:tc>
          <w:tcPr>
            <w:tcW w:w="2808" w:type="dxa"/>
            <w:vMerge/>
          </w:tcPr>
          <w:p w14:paraId="3A32526B" w14:textId="77777777" w:rsidR="00230738" w:rsidRDefault="00230738" w:rsidP="00230738">
            <w:pPr>
              <w:rPr>
                <w:b/>
                <w:bCs/>
                <w:kern w:val="2"/>
                <w:szCs w:val="24"/>
              </w:rPr>
            </w:pPr>
          </w:p>
        </w:tc>
        <w:tc>
          <w:tcPr>
            <w:tcW w:w="3240" w:type="dxa"/>
          </w:tcPr>
          <w:p w14:paraId="37909961" w14:textId="77777777" w:rsidR="00230738" w:rsidRDefault="00230738" w:rsidP="00230738">
            <w:pPr>
              <w:rPr>
                <w:kern w:val="2"/>
                <w:szCs w:val="24"/>
              </w:rPr>
            </w:pPr>
            <w:r>
              <w:rPr>
                <w:kern w:val="2"/>
                <w:szCs w:val="24"/>
              </w:rPr>
              <w:t>1.2.9. Šalies atstovas</w:t>
            </w:r>
          </w:p>
        </w:tc>
        <w:tc>
          <w:tcPr>
            <w:tcW w:w="3510" w:type="dxa"/>
          </w:tcPr>
          <w:p w14:paraId="4158F528" w14:textId="77777777" w:rsidR="00230738" w:rsidRDefault="00230738" w:rsidP="00230738">
            <w:pPr>
              <w:jc w:val="center"/>
              <w:rPr>
                <w:kern w:val="2"/>
                <w:szCs w:val="24"/>
              </w:rPr>
            </w:pPr>
          </w:p>
        </w:tc>
      </w:tr>
      <w:tr w:rsidR="00230738" w14:paraId="5CEC3529" w14:textId="77777777">
        <w:tc>
          <w:tcPr>
            <w:tcW w:w="2808" w:type="dxa"/>
            <w:vMerge/>
          </w:tcPr>
          <w:p w14:paraId="0207F6D8" w14:textId="77777777" w:rsidR="00230738" w:rsidRDefault="00230738" w:rsidP="00230738">
            <w:pPr>
              <w:rPr>
                <w:b/>
                <w:bCs/>
                <w:kern w:val="2"/>
                <w:szCs w:val="24"/>
              </w:rPr>
            </w:pPr>
          </w:p>
        </w:tc>
        <w:tc>
          <w:tcPr>
            <w:tcW w:w="3240" w:type="dxa"/>
          </w:tcPr>
          <w:p w14:paraId="06957C16" w14:textId="77777777" w:rsidR="00230738" w:rsidRDefault="00230738" w:rsidP="00230738">
            <w:pPr>
              <w:rPr>
                <w:kern w:val="2"/>
                <w:szCs w:val="24"/>
              </w:rPr>
            </w:pPr>
            <w:r>
              <w:rPr>
                <w:kern w:val="2"/>
                <w:szCs w:val="24"/>
              </w:rPr>
              <w:t>1.2.10. Atstovavimo pagrindas</w:t>
            </w:r>
          </w:p>
        </w:tc>
        <w:tc>
          <w:tcPr>
            <w:tcW w:w="3510" w:type="dxa"/>
          </w:tcPr>
          <w:p w14:paraId="2FC613A4" w14:textId="77777777" w:rsidR="00230738" w:rsidRDefault="00230738" w:rsidP="0023073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D7B3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D7B3B" w:rsidRDefault="00BD7B3B" w:rsidP="00BD7B3B">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0609965" w:rsidR="00BD7B3B" w:rsidRDefault="00BD7B3B" w:rsidP="00BD7B3B">
            <w:pPr>
              <w:rPr>
                <w:color w:val="4472C4"/>
                <w:kern w:val="2"/>
                <w:szCs w:val="24"/>
              </w:rPr>
            </w:pPr>
            <w:r>
              <w:rPr>
                <w:color w:val="4472C4"/>
                <w:kern w:val="2"/>
                <w:szCs w:val="24"/>
              </w:rPr>
              <w:t>(nurodyti padalinį / skyrių, pareigas, vardą, pavardę, tel., el. paštą)</w:t>
            </w:r>
          </w:p>
        </w:tc>
      </w:tr>
      <w:tr w:rsidR="00BD7B3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D7B3B" w:rsidRDefault="00BD7B3B" w:rsidP="00BD7B3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D7B3B" w:rsidRDefault="00BD7B3B" w:rsidP="00BD7B3B">
            <w:pPr>
              <w:rPr>
                <w:color w:val="4472C4"/>
                <w:kern w:val="2"/>
                <w:szCs w:val="24"/>
              </w:rPr>
            </w:pPr>
            <w:r>
              <w:rPr>
                <w:color w:val="4472C4"/>
                <w:kern w:val="2"/>
                <w:szCs w:val="24"/>
              </w:rPr>
              <w:t>(nurodyti padalinį / skyrių, pareigas, vardą, pavardę, tel., el. paštą)</w:t>
            </w:r>
          </w:p>
        </w:tc>
      </w:tr>
      <w:tr w:rsidR="00BD7B3B" w14:paraId="2A3330D6" w14:textId="77777777">
        <w:trPr>
          <w:trHeight w:val="300"/>
        </w:trPr>
        <w:tc>
          <w:tcPr>
            <w:tcW w:w="9535" w:type="dxa"/>
            <w:gridSpan w:val="5"/>
          </w:tcPr>
          <w:p w14:paraId="691D758A" w14:textId="77777777" w:rsidR="00BD7B3B" w:rsidRDefault="00BD7B3B" w:rsidP="00BD7B3B">
            <w:pPr>
              <w:jc w:val="center"/>
              <w:rPr>
                <w:b/>
                <w:bCs/>
                <w:kern w:val="2"/>
                <w:szCs w:val="24"/>
              </w:rPr>
            </w:pPr>
            <w:r>
              <w:rPr>
                <w:b/>
                <w:bCs/>
                <w:kern w:val="2"/>
                <w:szCs w:val="24"/>
              </w:rPr>
              <w:t>3. SUTARTIES DALYKAS</w:t>
            </w:r>
          </w:p>
        </w:tc>
      </w:tr>
      <w:tr w:rsidR="00BD7B3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D7B3B" w:rsidRDefault="00BD7B3B" w:rsidP="00BD7B3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95F12AA" w14:textId="1D9830FE" w:rsidR="00BD7B3B" w:rsidRPr="002364D7" w:rsidRDefault="00BD7B3B" w:rsidP="00BD7B3B">
            <w:pPr>
              <w:rPr>
                <w:color w:val="000000"/>
                <w:kern w:val="2"/>
                <w:szCs w:val="24"/>
              </w:rPr>
            </w:pPr>
            <w:r>
              <w:rPr>
                <w:kern w:val="2"/>
                <w:szCs w:val="24"/>
              </w:rPr>
              <w:t xml:space="preserve">Tiekėjas įsipareigoja Sutartyje numatytomis sąlygomis perduoti Pirkėjui </w:t>
            </w:r>
            <w:r w:rsidR="002364D7">
              <w:rPr>
                <w:kern w:val="2"/>
                <w:szCs w:val="24"/>
              </w:rPr>
              <w:t>M</w:t>
            </w:r>
            <w:r w:rsidR="002364D7" w:rsidRPr="0055076B">
              <w:rPr>
                <w:kern w:val="2"/>
                <w:szCs w:val="24"/>
              </w:rPr>
              <w:t>ažos talpos pirolizės reaktori</w:t>
            </w:r>
            <w:r w:rsidR="002364D7">
              <w:rPr>
                <w:kern w:val="2"/>
                <w:szCs w:val="24"/>
              </w:rPr>
              <w:t xml:space="preserve">ų </w:t>
            </w:r>
            <w:r>
              <w:rPr>
                <w:color w:val="000000"/>
                <w:kern w:val="2"/>
                <w:szCs w:val="24"/>
              </w:rPr>
              <w:t>(toliau – Prekės).</w:t>
            </w:r>
          </w:p>
          <w:p w14:paraId="15422673" w14:textId="77777777" w:rsidR="00BD7B3B" w:rsidRDefault="00BD7B3B" w:rsidP="00BD7B3B">
            <w:pPr>
              <w:rPr>
                <w:kern w:val="2"/>
                <w:szCs w:val="24"/>
              </w:rPr>
            </w:pPr>
          </w:p>
          <w:p w14:paraId="74009C55" w14:textId="3EFB50AB" w:rsidR="00BD7B3B" w:rsidRDefault="00BD7B3B" w:rsidP="00BD7B3B">
            <w:pPr>
              <w:rPr>
                <w:color w:val="000000"/>
                <w:kern w:val="2"/>
                <w:szCs w:val="24"/>
              </w:rPr>
            </w:pPr>
            <w:r>
              <w:rPr>
                <w:color w:val="000000"/>
                <w:kern w:val="2"/>
                <w:szCs w:val="24"/>
              </w:rPr>
              <w:lastRenderedPageBreak/>
              <w:t>Išsamus Prekių aprašymas ir kiti reikalavimai tiekiamoms Prekėms nustatyti Sutarties priede Nr. 1 „Techninė specifikacija“ (toliau – Techninė specifikacija) ir Sutarties priede Nr. 2 „Pasiūlymas“.</w:t>
            </w:r>
          </w:p>
        </w:tc>
      </w:tr>
      <w:tr w:rsidR="00BD7B3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D7B3B" w:rsidRDefault="00BD7B3B" w:rsidP="00BD7B3B">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D7B3B" w:rsidRDefault="00BD7B3B" w:rsidP="00BD7B3B">
            <w:pPr>
              <w:rPr>
                <w:kern w:val="2"/>
                <w:szCs w:val="24"/>
              </w:rPr>
            </w:pPr>
          </w:p>
        </w:tc>
      </w:tr>
      <w:tr w:rsidR="00BD7B3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D7B3B" w:rsidRDefault="00BD7B3B" w:rsidP="00BD7B3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EB03444" w:rsidR="00BD7B3B" w:rsidRDefault="002D052D" w:rsidP="00BD7B3B">
            <w:pPr>
              <w:jc w:val="both"/>
              <w:rPr>
                <w:kern w:val="2"/>
                <w:szCs w:val="24"/>
              </w:rPr>
            </w:pPr>
            <w:r w:rsidRPr="00737896">
              <w:rPr>
                <w:kern w:val="2"/>
                <w:szCs w:val="24"/>
              </w:rPr>
              <w:t xml:space="preserve">Ekscelencijos centro sukūrimas ir / arba esamo stiprinimo projektas ,,Pakrančių tvaraus vystymosi ekscelencijos centro sukūrimas“ </w:t>
            </w:r>
            <w:r>
              <w:rPr>
                <w:kern w:val="2"/>
                <w:szCs w:val="24"/>
              </w:rPr>
              <w:br/>
            </w:r>
            <w:r w:rsidRPr="00737896">
              <w:rPr>
                <w:kern w:val="2"/>
                <w:szCs w:val="24"/>
              </w:rPr>
              <w:t>Nr. S-A-UEI-23-9</w:t>
            </w:r>
          </w:p>
        </w:tc>
      </w:tr>
      <w:tr w:rsidR="00BD7B3B" w14:paraId="7A8EB718" w14:textId="77777777">
        <w:trPr>
          <w:trHeight w:val="300"/>
        </w:trPr>
        <w:tc>
          <w:tcPr>
            <w:tcW w:w="9535" w:type="dxa"/>
            <w:gridSpan w:val="5"/>
          </w:tcPr>
          <w:p w14:paraId="378814B2" w14:textId="77777777" w:rsidR="00BD7B3B" w:rsidRDefault="00BD7B3B" w:rsidP="00BD7B3B">
            <w:pPr>
              <w:jc w:val="center"/>
              <w:rPr>
                <w:b/>
                <w:bCs/>
                <w:kern w:val="2"/>
                <w:szCs w:val="24"/>
              </w:rPr>
            </w:pPr>
            <w:r>
              <w:rPr>
                <w:b/>
                <w:bCs/>
                <w:kern w:val="2"/>
                <w:szCs w:val="24"/>
              </w:rPr>
              <w:t>4. PREKIŲ PRISTATYMO TERMINAI IR PREKIŲ PERDAVIMO - PRIĖMIMO TVARKA</w:t>
            </w:r>
          </w:p>
        </w:tc>
      </w:tr>
      <w:tr w:rsidR="00532B0A"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532B0A" w:rsidRDefault="00532B0A" w:rsidP="00532B0A">
            <w:pPr>
              <w:rPr>
                <w:b/>
                <w:bCs/>
                <w:kern w:val="2"/>
                <w:szCs w:val="24"/>
              </w:rPr>
            </w:pPr>
            <w:r>
              <w:rPr>
                <w:b/>
                <w:bCs/>
                <w:kern w:val="2"/>
                <w:szCs w:val="24"/>
              </w:rPr>
              <w:t>4.1. Prekių pristatymo terminas, kai Prekės pristatomos vienu kartu</w:t>
            </w:r>
          </w:p>
          <w:p w14:paraId="0574A78E" w14:textId="77777777" w:rsidR="00532B0A" w:rsidRDefault="00532B0A" w:rsidP="00532B0A">
            <w:pPr>
              <w:rPr>
                <w:b/>
                <w:bCs/>
                <w:kern w:val="2"/>
                <w:szCs w:val="24"/>
              </w:rPr>
            </w:pPr>
          </w:p>
          <w:p w14:paraId="674CB379" w14:textId="77777777" w:rsidR="00532B0A" w:rsidRDefault="00532B0A" w:rsidP="00532B0A">
            <w:pPr>
              <w:rPr>
                <w:b/>
                <w:bCs/>
                <w:kern w:val="2"/>
                <w:szCs w:val="24"/>
              </w:rPr>
            </w:pPr>
          </w:p>
          <w:p w14:paraId="048E0E57" w14:textId="77777777" w:rsidR="00532B0A" w:rsidRDefault="00532B0A" w:rsidP="00532B0A">
            <w:pPr>
              <w:rPr>
                <w:b/>
                <w:bCs/>
                <w:kern w:val="2"/>
                <w:szCs w:val="24"/>
              </w:rPr>
            </w:pPr>
          </w:p>
          <w:p w14:paraId="58C8C9DD" w14:textId="77777777" w:rsidR="00532B0A" w:rsidRDefault="00532B0A" w:rsidP="00532B0A">
            <w:pPr>
              <w:rPr>
                <w:b/>
                <w:bCs/>
                <w:kern w:val="2"/>
                <w:szCs w:val="24"/>
              </w:rPr>
            </w:pPr>
          </w:p>
          <w:p w14:paraId="29F50E36" w14:textId="77777777" w:rsidR="00532B0A" w:rsidRDefault="00532B0A" w:rsidP="00532B0A">
            <w:pPr>
              <w:rPr>
                <w:b/>
                <w:bCs/>
                <w:kern w:val="2"/>
                <w:szCs w:val="24"/>
              </w:rPr>
            </w:pPr>
          </w:p>
          <w:p w14:paraId="392EE8D0" w14:textId="77777777" w:rsidR="00532B0A" w:rsidRDefault="00532B0A" w:rsidP="00532B0A">
            <w:pPr>
              <w:rPr>
                <w:b/>
                <w:bCs/>
                <w:kern w:val="2"/>
                <w:szCs w:val="24"/>
              </w:rPr>
            </w:pPr>
          </w:p>
          <w:p w14:paraId="57A63A12" w14:textId="3E5EF87E" w:rsidR="00532B0A" w:rsidRDefault="00532B0A" w:rsidP="00532B0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ACC3A6C" w:rsidR="00532B0A" w:rsidRDefault="00532B0A" w:rsidP="00532B0A">
            <w:pPr>
              <w:textAlignment w:val="baseline"/>
              <w:rPr>
                <w:szCs w:val="24"/>
              </w:rPr>
            </w:pPr>
            <w:r w:rsidRPr="00B1644A">
              <w:rPr>
                <w:kern w:val="2"/>
                <w:szCs w:val="24"/>
              </w:rPr>
              <w:t>Tiekėjas Prek</w:t>
            </w:r>
            <w:r>
              <w:rPr>
                <w:kern w:val="2"/>
                <w:szCs w:val="24"/>
              </w:rPr>
              <w:t>ę</w:t>
            </w:r>
            <w:r w:rsidRPr="00B1644A">
              <w:rPr>
                <w:kern w:val="2"/>
                <w:szCs w:val="24"/>
              </w:rPr>
              <w:t xml:space="preserve"> įsipareigoja pristatyti </w:t>
            </w:r>
            <w:r w:rsidRPr="00B1644A">
              <w:rPr>
                <w:b/>
                <w:bCs/>
                <w:kern w:val="2"/>
                <w:szCs w:val="24"/>
              </w:rPr>
              <w:t xml:space="preserve">ne vėliau kaip </w:t>
            </w:r>
            <w:r>
              <w:rPr>
                <w:b/>
                <w:bCs/>
                <w:kern w:val="2"/>
                <w:szCs w:val="24"/>
              </w:rPr>
              <w:t>iki 2025 m. lapkričio 28 d.</w:t>
            </w:r>
            <w:r w:rsidRPr="00B1644A">
              <w:rPr>
                <w:szCs w:val="24"/>
              </w:rPr>
              <w:t xml:space="preserve"> </w:t>
            </w:r>
            <w:r w:rsidRPr="00B1644A">
              <w:rPr>
                <w:kern w:val="2"/>
                <w:szCs w:val="24"/>
              </w:rPr>
              <w:t xml:space="preserve">nuo Sutarties įsigaliojimo dienos šiuo adresu: </w:t>
            </w:r>
            <w:r w:rsidRPr="0055076B">
              <w:rPr>
                <w:kern w:val="2"/>
                <w:szCs w:val="24"/>
              </w:rPr>
              <w:t xml:space="preserve">Bijūnų g. 17, 91225 Klaipėda </w:t>
            </w:r>
            <w:r w:rsidRPr="00B1644A">
              <w:rPr>
                <w:kern w:val="2"/>
                <w:szCs w:val="24"/>
              </w:rPr>
              <w:t xml:space="preserve">(Klaipėdos universiteto </w:t>
            </w:r>
            <w:r w:rsidRPr="0055076B">
              <w:rPr>
                <w:kern w:val="2"/>
                <w:szCs w:val="24"/>
              </w:rPr>
              <w:t>Jūros technologijų ir gamtos mokslų fakultetas</w:t>
            </w:r>
            <w:r w:rsidRPr="00B1644A">
              <w:rPr>
                <w:kern w:val="2"/>
                <w:szCs w:val="24"/>
              </w:rPr>
              <w:t>).</w:t>
            </w:r>
          </w:p>
        </w:tc>
      </w:tr>
      <w:tr w:rsidR="00532B0A"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532B0A" w:rsidRDefault="00532B0A" w:rsidP="00532B0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532B0A" w:rsidRDefault="00532B0A" w:rsidP="00532B0A">
            <w:pPr>
              <w:rPr>
                <w:kern w:val="2"/>
                <w:szCs w:val="24"/>
              </w:rPr>
            </w:pPr>
            <w:r>
              <w:rPr>
                <w:kern w:val="2"/>
                <w:szCs w:val="24"/>
              </w:rPr>
              <w:t>Netaikoma</w:t>
            </w:r>
          </w:p>
          <w:p w14:paraId="13A5AE4A" w14:textId="54A302B0" w:rsidR="00532B0A" w:rsidRPr="00EC4801" w:rsidRDefault="00532B0A" w:rsidP="00532B0A">
            <w:pPr>
              <w:rPr>
                <w:color w:val="4472C4"/>
                <w:kern w:val="2"/>
                <w:szCs w:val="24"/>
              </w:rPr>
            </w:pPr>
            <w:r>
              <w:rPr>
                <w:color w:val="4472C4"/>
                <w:kern w:val="2"/>
                <w:szCs w:val="24"/>
              </w:rPr>
              <w:t xml:space="preserve"> </w:t>
            </w:r>
          </w:p>
        </w:tc>
      </w:tr>
      <w:tr w:rsidR="00532B0A"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532B0A" w:rsidRDefault="00532B0A" w:rsidP="00532B0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532B0A" w:rsidRDefault="00532B0A" w:rsidP="00532B0A">
            <w:pPr>
              <w:rPr>
                <w:kern w:val="2"/>
                <w:szCs w:val="24"/>
              </w:rPr>
            </w:pPr>
            <w:r>
              <w:rPr>
                <w:kern w:val="2"/>
                <w:szCs w:val="24"/>
              </w:rPr>
              <w:t>Netaikoma</w:t>
            </w:r>
          </w:p>
          <w:p w14:paraId="4F9F0D5E" w14:textId="2C8E8D53" w:rsidR="00532B0A" w:rsidRDefault="00532B0A" w:rsidP="00532B0A">
            <w:pPr>
              <w:rPr>
                <w:kern w:val="2"/>
                <w:szCs w:val="24"/>
              </w:rPr>
            </w:pPr>
          </w:p>
        </w:tc>
      </w:tr>
      <w:tr w:rsidR="00532B0A"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532B0A" w:rsidRDefault="00532B0A" w:rsidP="00532B0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532B0A" w:rsidRDefault="00532B0A" w:rsidP="00532B0A">
            <w:pPr>
              <w:rPr>
                <w:kern w:val="2"/>
                <w:szCs w:val="24"/>
              </w:rPr>
            </w:pPr>
            <w:r>
              <w:rPr>
                <w:kern w:val="2"/>
                <w:szCs w:val="24"/>
              </w:rPr>
              <w:t>Netaikoma</w:t>
            </w:r>
          </w:p>
          <w:p w14:paraId="6913136A" w14:textId="77777777" w:rsidR="00532B0A" w:rsidRDefault="00532B0A" w:rsidP="00532B0A">
            <w:pPr>
              <w:rPr>
                <w:kern w:val="2"/>
                <w:szCs w:val="24"/>
              </w:rPr>
            </w:pPr>
          </w:p>
          <w:p w14:paraId="28A4DEDE" w14:textId="1BB9193F" w:rsidR="00532B0A" w:rsidRDefault="00532B0A" w:rsidP="00532B0A">
            <w:pPr>
              <w:rPr>
                <w:kern w:val="2"/>
                <w:szCs w:val="24"/>
              </w:rPr>
            </w:pPr>
          </w:p>
        </w:tc>
      </w:tr>
      <w:tr w:rsidR="00532B0A"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532B0A" w:rsidRDefault="00532B0A" w:rsidP="00532B0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CC49EE0" w:rsidR="00532B0A" w:rsidRDefault="00201A8C" w:rsidP="00532B0A">
            <w:pPr>
              <w:rPr>
                <w:kern w:val="2"/>
                <w:szCs w:val="24"/>
              </w:rPr>
            </w:pPr>
            <w:r w:rsidRPr="00B1644A">
              <w:rPr>
                <w:rFonts w:ascii="TimesNewRomanPSMT" w:hAnsi="TimesNewRomanPSMT" w:cs="TimesNewRomanPSMT"/>
                <w:szCs w:val="24"/>
              </w:rPr>
              <w:t xml:space="preserve">Kartu su Prekėmis pateikiami šie dokumentai: </w:t>
            </w:r>
            <w:r>
              <w:rPr>
                <w:rFonts w:ascii="TimesNewRomanPSMT" w:hAnsi="TimesNewRomanPSMT" w:cs="TimesNewRomanPSMT"/>
                <w:szCs w:val="24"/>
              </w:rPr>
              <w:t>t</w:t>
            </w:r>
            <w:r w:rsidRPr="0055076B">
              <w:rPr>
                <w:rFonts w:ascii="TimesNewRomanPSMT" w:hAnsi="TimesNewRomanPSMT" w:cs="TimesNewRomanPSMT"/>
                <w:szCs w:val="24"/>
              </w:rPr>
              <w:t>echninė dokumentacija (lietuvių arba anglų kalba)</w:t>
            </w:r>
            <w:r>
              <w:rPr>
                <w:rFonts w:ascii="TimesNewRomanPSMT" w:hAnsi="TimesNewRomanPSMT" w:cs="TimesNewRomanPSMT"/>
                <w:szCs w:val="24"/>
              </w:rPr>
              <w:t>; n</w:t>
            </w:r>
            <w:r w:rsidRPr="0055076B">
              <w:rPr>
                <w:rFonts w:ascii="TimesNewRomanPSMT" w:hAnsi="TimesNewRomanPSMT" w:cs="TimesNewRomanPSMT"/>
                <w:szCs w:val="24"/>
              </w:rPr>
              <w:t>audojimo ir saugos instrukcijo</w:t>
            </w:r>
            <w:r>
              <w:rPr>
                <w:rFonts w:ascii="TimesNewRomanPSMT" w:hAnsi="TimesNewRomanPSMT" w:cs="TimesNewRomanPSMT"/>
                <w:szCs w:val="24"/>
              </w:rPr>
              <w:t>s; e</w:t>
            </w:r>
            <w:r w:rsidRPr="0055076B">
              <w:rPr>
                <w:rFonts w:ascii="TimesNewRomanPSMT" w:hAnsi="TimesNewRomanPSMT" w:cs="TimesNewRomanPSMT"/>
                <w:szCs w:val="24"/>
              </w:rPr>
              <w:t>lektros schema</w:t>
            </w:r>
            <w:r>
              <w:rPr>
                <w:rFonts w:ascii="TimesNewRomanPSMT" w:hAnsi="TimesNewRomanPSMT" w:cs="TimesNewRomanPSMT"/>
                <w:szCs w:val="24"/>
              </w:rPr>
              <w:t xml:space="preserve"> (</w:t>
            </w:r>
            <w:r w:rsidRPr="0055076B">
              <w:rPr>
                <w:rFonts w:ascii="TimesNewRomanPSMT" w:hAnsi="TimesNewRomanPSMT" w:cs="TimesNewRomanPSMT"/>
                <w:szCs w:val="24"/>
              </w:rPr>
              <w:t>jei taikoma</w:t>
            </w:r>
            <w:r>
              <w:rPr>
                <w:rFonts w:ascii="TimesNewRomanPSMT" w:hAnsi="TimesNewRomanPSMT" w:cs="TimesNewRomanPSMT"/>
                <w:szCs w:val="24"/>
              </w:rPr>
              <w:t>); garantijos dokumentai</w:t>
            </w:r>
            <w:r w:rsidR="00502D1F">
              <w:rPr>
                <w:rFonts w:ascii="TimesNewRomanPSMT" w:hAnsi="TimesNewRomanPSMT" w:cs="TimesNewRomanPSMT"/>
                <w:szCs w:val="24"/>
              </w:rPr>
              <w:t>.</w:t>
            </w:r>
            <w:r w:rsidRPr="00E42603">
              <w:rPr>
                <w:color w:val="000000" w:themeColor="text1"/>
                <w:kern w:val="2"/>
                <w:szCs w:val="24"/>
              </w:rPr>
              <w:t xml:space="preserve"> </w:t>
            </w:r>
            <w:r w:rsidR="00532B0A" w:rsidRPr="00E42603">
              <w:rPr>
                <w:color w:val="000000" w:themeColor="text1"/>
                <w:kern w:val="2"/>
                <w:szCs w:val="24"/>
              </w:rPr>
              <w:t xml:space="preserve">Tiekėjui </w:t>
            </w:r>
            <w:r w:rsidR="00532B0A">
              <w:rPr>
                <w:kern w:val="2"/>
                <w:szCs w:val="24"/>
              </w:rPr>
              <w:t>nepateikus nurodytų dokumentų, laikoma, kad Prekės neatitinka Sutartyje nustatytų reikalavimų.</w:t>
            </w:r>
          </w:p>
        </w:tc>
      </w:tr>
      <w:tr w:rsidR="00532B0A" w14:paraId="256DAE69" w14:textId="77777777">
        <w:trPr>
          <w:trHeight w:val="300"/>
        </w:trPr>
        <w:tc>
          <w:tcPr>
            <w:tcW w:w="9535" w:type="dxa"/>
            <w:gridSpan w:val="5"/>
          </w:tcPr>
          <w:p w14:paraId="37A3E3FA" w14:textId="77777777" w:rsidR="00532B0A" w:rsidRDefault="00532B0A" w:rsidP="00532B0A">
            <w:pPr>
              <w:jc w:val="center"/>
              <w:rPr>
                <w:b/>
                <w:bCs/>
                <w:kern w:val="2"/>
                <w:szCs w:val="24"/>
              </w:rPr>
            </w:pPr>
            <w:r>
              <w:rPr>
                <w:b/>
                <w:bCs/>
                <w:kern w:val="2"/>
                <w:szCs w:val="24"/>
              </w:rPr>
              <w:t>5. SUTARTIES KAINA IR ATSISKAITYMO TVARKA</w:t>
            </w:r>
          </w:p>
        </w:tc>
      </w:tr>
      <w:tr w:rsidR="00532B0A"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532B0A" w:rsidRDefault="00532B0A" w:rsidP="00532B0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532B0A" w:rsidRDefault="00532B0A" w:rsidP="00532B0A">
            <w:pPr>
              <w:rPr>
                <w:color w:val="4472C4"/>
                <w:kern w:val="2"/>
                <w:szCs w:val="24"/>
              </w:rPr>
            </w:pPr>
          </w:p>
          <w:p w14:paraId="422DCB52" w14:textId="77777777" w:rsidR="00532B0A" w:rsidRDefault="00532B0A" w:rsidP="00532B0A">
            <w:pPr>
              <w:rPr>
                <w:kern w:val="2"/>
                <w:szCs w:val="24"/>
              </w:rPr>
            </w:pPr>
            <w:r>
              <w:rPr>
                <w:kern w:val="2"/>
                <w:szCs w:val="24"/>
              </w:rPr>
              <w:t>Fiksuotos kainos kainodara</w:t>
            </w:r>
          </w:p>
          <w:p w14:paraId="5898D319" w14:textId="45AAD997" w:rsidR="00532B0A" w:rsidRDefault="00532B0A" w:rsidP="00532B0A">
            <w:pPr>
              <w:rPr>
                <w:color w:val="4472C4"/>
                <w:kern w:val="2"/>
              </w:rPr>
            </w:pPr>
          </w:p>
        </w:tc>
      </w:tr>
      <w:tr w:rsidR="00532B0A"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532B0A" w:rsidRDefault="00532B0A" w:rsidP="00532B0A">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532B0A" w:rsidRDefault="00532B0A" w:rsidP="00532B0A">
            <w:pPr>
              <w:rPr>
                <w:b/>
                <w:bCs/>
                <w:kern w:val="2"/>
                <w:szCs w:val="24"/>
              </w:rPr>
            </w:pPr>
          </w:p>
          <w:p w14:paraId="57A32D62" w14:textId="77777777" w:rsidR="00532B0A" w:rsidRDefault="00532B0A" w:rsidP="00532B0A">
            <w:pPr>
              <w:rPr>
                <w:b/>
                <w:bCs/>
                <w:kern w:val="2"/>
                <w:szCs w:val="24"/>
              </w:rPr>
            </w:pPr>
          </w:p>
          <w:p w14:paraId="2A10F5EC" w14:textId="77777777" w:rsidR="00532B0A" w:rsidRDefault="00532B0A" w:rsidP="00532B0A">
            <w:pPr>
              <w:rPr>
                <w:b/>
                <w:bCs/>
                <w:kern w:val="2"/>
                <w:szCs w:val="24"/>
              </w:rPr>
            </w:pPr>
          </w:p>
          <w:p w14:paraId="7B16502A" w14:textId="77777777" w:rsidR="00532B0A" w:rsidRDefault="00532B0A" w:rsidP="00532B0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532B0A" w:rsidRDefault="00532B0A" w:rsidP="00532B0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532B0A" w:rsidRDefault="00532B0A" w:rsidP="00532B0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532B0A" w:rsidRDefault="00532B0A" w:rsidP="00532B0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532B0A" w:rsidRDefault="00532B0A" w:rsidP="00532B0A">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32B0A"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C9840D" w:rsidR="00532B0A" w:rsidRPr="00DC2626" w:rsidRDefault="00532B0A" w:rsidP="00532B0A">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37C0817" w14:textId="77777777" w:rsidR="00532B0A" w:rsidRPr="00B1644A" w:rsidRDefault="00532B0A" w:rsidP="00532B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284F540A" w14:textId="77777777" w:rsidR="00532B0A" w:rsidRDefault="00532B0A" w:rsidP="00532B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D1115BF" w:rsidR="00532B0A" w:rsidRDefault="00532B0A" w:rsidP="00532B0A">
            <w:pPr>
              <w:rPr>
                <w:color w:val="FF0000"/>
                <w:kern w:val="2"/>
              </w:rPr>
            </w:pPr>
          </w:p>
        </w:tc>
      </w:tr>
      <w:tr w:rsidR="00532B0A"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532B0A" w:rsidRDefault="00532B0A" w:rsidP="00532B0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B8065D6" w:rsidR="00532B0A" w:rsidRDefault="00532B0A" w:rsidP="00532B0A">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(-as) Sutarties kaina taikoma už tą Prekės dalį, kurios bus tiekiamos nuo Šalių pasirašyto Susitarimo įsigaliojimo dienos.</w:t>
            </w:r>
          </w:p>
        </w:tc>
      </w:tr>
      <w:tr w:rsidR="00532B0A"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532B0A" w:rsidRDefault="00532B0A" w:rsidP="00532B0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532B0A" w:rsidRDefault="00532B0A" w:rsidP="00532B0A">
            <w:pPr>
              <w:rPr>
                <w:kern w:val="2"/>
                <w:szCs w:val="24"/>
              </w:rPr>
            </w:pPr>
            <w:r>
              <w:rPr>
                <w:kern w:val="2"/>
                <w:szCs w:val="24"/>
              </w:rPr>
              <w:t>Netaikoma</w:t>
            </w:r>
          </w:p>
          <w:p w14:paraId="7B344973" w14:textId="77777777" w:rsidR="00532B0A" w:rsidRDefault="00532B0A" w:rsidP="00532B0A">
            <w:pPr>
              <w:rPr>
                <w:kern w:val="2"/>
                <w:szCs w:val="24"/>
              </w:rPr>
            </w:pPr>
          </w:p>
          <w:p w14:paraId="4C7F2950" w14:textId="08C4A40C" w:rsidR="00532B0A" w:rsidRDefault="00532B0A" w:rsidP="00532B0A"/>
        </w:tc>
      </w:tr>
      <w:tr w:rsidR="00532B0A"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532B0A" w:rsidRDefault="00532B0A" w:rsidP="00532B0A">
            <w:pPr>
              <w:rPr>
                <w:b/>
                <w:bCs/>
                <w:kern w:val="2"/>
                <w:szCs w:val="24"/>
              </w:rPr>
            </w:pPr>
            <w:r>
              <w:rPr>
                <w:b/>
                <w:bCs/>
                <w:kern w:val="2"/>
                <w:szCs w:val="24"/>
              </w:rPr>
              <w:t>5.3.3. Sutarties kainos / įkainių peržiūra dėl kainų lygio pokyčio</w:t>
            </w:r>
          </w:p>
          <w:p w14:paraId="242E5223" w14:textId="00865878" w:rsidR="00532B0A" w:rsidRDefault="00532B0A" w:rsidP="00532B0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532B0A" w:rsidRDefault="00532B0A" w:rsidP="00532B0A">
            <w:pPr>
              <w:rPr>
                <w:kern w:val="2"/>
                <w:szCs w:val="24"/>
              </w:rPr>
            </w:pPr>
            <w:r>
              <w:rPr>
                <w:kern w:val="2"/>
                <w:szCs w:val="24"/>
              </w:rPr>
              <w:t>Netaikoma</w:t>
            </w:r>
          </w:p>
          <w:p w14:paraId="6658D3D9" w14:textId="77777777" w:rsidR="00532B0A" w:rsidRDefault="00532B0A" w:rsidP="00532B0A">
            <w:pPr>
              <w:rPr>
                <w:kern w:val="2"/>
                <w:szCs w:val="24"/>
              </w:rPr>
            </w:pPr>
          </w:p>
          <w:p w14:paraId="3E0BF6EB" w14:textId="400E76D7" w:rsidR="00532B0A" w:rsidRDefault="00532B0A" w:rsidP="00532B0A">
            <w:pPr>
              <w:rPr>
                <w:color w:val="4472C4"/>
                <w:kern w:val="2"/>
                <w:szCs w:val="24"/>
              </w:rPr>
            </w:pPr>
          </w:p>
        </w:tc>
      </w:tr>
      <w:tr w:rsidR="00532B0A"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532B0A" w:rsidRDefault="00532B0A" w:rsidP="00532B0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532B0A" w:rsidRDefault="00532B0A" w:rsidP="00532B0A">
            <w:pPr>
              <w:rPr>
                <w:kern w:val="2"/>
                <w:szCs w:val="24"/>
              </w:rPr>
            </w:pPr>
            <w:r>
              <w:rPr>
                <w:kern w:val="2"/>
                <w:szCs w:val="24"/>
              </w:rPr>
              <w:t>Netaikoma</w:t>
            </w:r>
          </w:p>
          <w:p w14:paraId="2C311572" w14:textId="77777777" w:rsidR="00532B0A" w:rsidRDefault="00532B0A" w:rsidP="00532B0A">
            <w:pPr>
              <w:rPr>
                <w:kern w:val="2"/>
                <w:szCs w:val="24"/>
              </w:rPr>
            </w:pPr>
          </w:p>
          <w:p w14:paraId="449C09AB" w14:textId="42AA8872" w:rsidR="00532B0A" w:rsidRDefault="00532B0A" w:rsidP="00532B0A">
            <w:pPr>
              <w:rPr>
                <w:kern w:val="2"/>
                <w:szCs w:val="24"/>
              </w:rPr>
            </w:pPr>
          </w:p>
        </w:tc>
      </w:tr>
      <w:tr w:rsidR="00532B0A"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532B0A" w:rsidRDefault="00532B0A" w:rsidP="00532B0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532B0A" w:rsidRDefault="00532B0A" w:rsidP="00532B0A">
            <w:pPr>
              <w:rPr>
                <w:kern w:val="2"/>
                <w:szCs w:val="24"/>
              </w:rPr>
            </w:pPr>
            <w:r>
              <w:rPr>
                <w:kern w:val="2"/>
                <w:szCs w:val="24"/>
              </w:rPr>
              <w:t>Netaikoma</w:t>
            </w:r>
          </w:p>
          <w:p w14:paraId="69E6AE97" w14:textId="77777777" w:rsidR="00532B0A" w:rsidRDefault="00532B0A" w:rsidP="00532B0A">
            <w:pPr>
              <w:rPr>
                <w:kern w:val="2"/>
                <w:szCs w:val="24"/>
              </w:rPr>
            </w:pPr>
          </w:p>
          <w:p w14:paraId="081DAEF5" w14:textId="3C7A5FAA" w:rsidR="00532B0A" w:rsidRDefault="00532B0A" w:rsidP="00532B0A">
            <w:pPr>
              <w:rPr>
                <w:kern w:val="2"/>
                <w:szCs w:val="24"/>
              </w:rPr>
            </w:pPr>
          </w:p>
        </w:tc>
      </w:tr>
      <w:tr w:rsidR="00532B0A"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532B0A" w:rsidRDefault="00532B0A" w:rsidP="00532B0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BFC27E2" w14:textId="77777777" w:rsidR="00532B0A" w:rsidRPr="00B1644A" w:rsidRDefault="00532B0A" w:rsidP="00532B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0392D3F5" w14:textId="77777777" w:rsidR="00532B0A" w:rsidRPr="00B1644A" w:rsidRDefault="00532B0A" w:rsidP="00532B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7580EEF6" w14:textId="67419863" w:rsidR="00532B0A" w:rsidRPr="008862CE" w:rsidRDefault="00532B0A" w:rsidP="008862CE">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r w:rsidRPr="008862CE">
              <w:rPr>
                <w:rFonts w:ascii="TimesNewRomanPSMT" w:hAnsi="TimesNewRomanPSMT" w:cs="TimesNewRomanPSMT"/>
                <w:szCs w:val="24"/>
              </w:rPr>
              <w:t>įvykdžius visus sutartinius įsipareigojimus,</w:t>
            </w:r>
          </w:p>
          <w:p w14:paraId="74278A93" w14:textId="6E5C49C0" w:rsidR="00532B0A" w:rsidRDefault="00532B0A" w:rsidP="00532B0A">
            <w:pPr>
              <w:rPr>
                <w:kern w:val="2"/>
                <w:szCs w:val="24"/>
              </w:rPr>
            </w:pPr>
            <w:r w:rsidRPr="00B1644A">
              <w:rPr>
                <w:rFonts w:ascii="TimesNewRomanPSMT" w:hAnsi="TimesNewRomanPSMT" w:cs="TimesNewRomanPSMT"/>
                <w:szCs w:val="24"/>
              </w:rPr>
              <w:t>sumokama visa Sutarties kaina.</w:t>
            </w:r>
          </w:p>
          <w:p w14:paraId="04C22127" w14:textId="389B31BF" w:rsidR="00532B0A" w:rsidRDefault="00532B0A" w:rsidP="00532B0A">
            <w:pPr>
              <w:rPr>
                <w:color w:val="000000"/>
                <w:kern w:val="2"/>
                <w:szCs w:val="24"/>
                <w:shd w:val="clear" w:color="auto" w:fill="FFFFFF"/>
              </w:rPr>
            </w:pPr>
          </w:p>
        </w:tc>
      </w:tr>
      <w:tr w:rsidR="00532B0A"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532B0A" w:rsidRDefault="00532B0A" w:rsidP="00532B0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532B0A" w:rsidRDefault="00532B0A" w:rsidP="00532B0A">
            <w:pPr>
              <w:rPr>
                <w:kern w:val="2"/>
                <w:szCs w:val="24"/>
              </w:rPr>
            </w:pPr>
            <w:r>
              <w:rPr>
                <w:kern w:val="2"/>
                <w:szCs w:val="24"/>
              </w:rPr>
              <w:t>Netaikoma</w:t>
            </w:r>
          </w:p>
          <w:p w14:paraId="6933F8EC" w14:textId="77777777" w:rsidR="00532B0A" w:rsidRDefault="00532B0A" w:rsidP="00532B0A">
            <w:pPr>
              <w:rPr>
                <w:kern w:val="2"/>
                <w:szCs w:val="24"/>
              </w:rPr>
            </w:pPr>
          </w:p>
          <w:p w14:paraId="4A2C5FAD" w14:textId="3591D020" w:rsidR="00532B0A" w:rsidRDefault="00532B0A" w:rsidP="00532B0A">
            <w:pPr>
              <w:spacing w:line="259" w:lineRule="auto"/>
              <w:rPr>
                <w:color w:val="000000"/>
                <w:kern w:val="2"/>
                <w:szCs w:val="24"/>
                <w:shd w:val="clear" w:color="auto" w:fill="FFFFFF"/>
              </w:rPr>
            </w:pPr>
          </w:p>
        </w:tc>
      </w:tr>
      <w:tr w:rsidR="00532B0A"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532B0A" w:rsidRDefault="00532B0A" w:rsidP="00532B0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532B0A" w:rsidRDefault="00532B0A" w:rsidP="00532B0A">
            <w:pPr>
              <w:rPr>
                <w:kern w:val="2"/>
                <w:szCs w:val="24"/>
              </w:rPr>
            </w:pPr>
            <w:r>
              <w:rPr>
                <w:kern w:val="2"/>
                <w:szCs w:val="24"/>
              </w:rPr>
              <w:t>Netaikoma</w:t>
            </w:r>
          </w:p>
          <w:p w14:paraId="4D8C68D9" w14:textId="77777777" w:rsidR="00532B0A" w:rsidRDefault="00532B0A" w:rsidP="00532B0A">
            <w:pPr>
              <w:rPr>
                <w:kern w:val="2"/>
                <w:szCs w:val="24"/>
              </w:rPr>
            </w:pPr>
          </w:p>
          <w:p w14:paraId="7D06D0D9" w14:textId="57DA5975" w:rsidR="00532B0A" w:rsidRDefault="00532B0A" w:rsidP="00532B0A">
            <w:pPr>
              <w:rPr>
                <w:kern w:val="2"/>
                <w:szCs w:val="24"/>
              </w:rPr>
            </w:pPr>
            <w:r>
              <w:rPr>
                <w:color w:val="000000"/>
                <w:kern w:val="2"/>
                <w:szCs w:val="24"/>
                <w:shd w:val="clear" w:color="auto" w:fill="FFFFFF"/>
              </w:rPr>
              <w:t xml:space="preserve"> </w:t>
            </w:r>
          </w:p>
        </w:tc>
      </w:tr>
      <w:tr w:rsidR="00532B0A" w14:paraId="397E6A62" w14:textId="77777777">
        <w:trPr>
          <w:trHeight w:val="300"/>
        </w:trPr>
        <w:tc>
          <w:tcPr>
            <w:tcW w:w="9535" w:type="dxa"/>
            <w:gridSpan w:val="5"/>
          </w:tcPr>
          <w:p w14:paraId="1AB554AE" w14:textId="77777777" w:rsidR="00532B0A" w:rsidRDefault="00532B0A" w:rsidP="00532B0A">
            <w:pPr>
              <w:jc w:val="center"/>
              <w:rPr>
                <w:b/>
                <w:bCs/>
                <w:kern w:val="2"/>
                <w:szCs w:val="24"/>
              </w:rPr>
            </w:pPr>
            <w:r>
              <w:rPr>
                <w:b/>
                <w:bCs/>
                <w:kern w:val="2"/>
                <w:szCs w:val="24"/>
              </w:rPr>
              <w:t>6. PREKIŲ KOKYBĖ IR GARANTINIAI ĮSIPAREIGOJIMAI</w:t>
            </w:r>
          </w:p>
        </w:tc>
      </w:tr>
      <w:tr w:rsidR="0043233D"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43233D" w:rsidRPr="0064684F" w:rsidRDefault="0043233D" w:rsidP="0043233D">
            <w:pPr>
              <w:rPr>
                <w:b/>
                <w:bCs/>
                <w:kern w:val="2"/>
                <w:szCs w:val="24"/>
              </w:rPr>
            </w:pPr>
            <w:r w:rsidRPr="0064684F">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9348EB7" w:rsidR="0043233D" w:rsidRDefault="0043233D" w:rsidP="0043233D">
            <w:pPr>
              <w:rPr>
                <w:kern w:val="2"/>
                <w:szCs w:val="24"/>
              </w:rPr>
            </w:pPr>
            <w:r w:rsidRPr="00B1644A">
              <w:rPr>
                <w:rFonts w:ascii="TimesNewRomanPSMT" w:hAnsi="TimesNewRomanPSMT" w:cs="TimesNewRomanPSMT"/>
                <w:szCs w:val="24"/>
              </w:rPr>
              <w:t>Prekėms nustatomas gamintojo</w:t>
            </w:r>
            <w:r>
              <w:rPr>
                <w:rFonts w:ascii="TimesNewRomanPSMT" w:hAnsi="TimesNewRomanPSMT" w:cs="TimesNewRomanPSMT"/>
                <w:szCs w:val="24"/>
              </w:rPr>
              <w:t xml:space="preserve"> </w:t>
            </w:r>
            <w:r w:rsidRPr="00B1644A">
              <w:rPr>
                <w:rFonts w:ascii="TimesNewRomanPSMT" w:hAnsi="TimesNewRomanPSMT" w:cs="TimesNewRomanPSMT"/>
                <w:szCs w:val="24"/>
              </w:rPr>
              <w:t>taikom</w:t>
            </w:r>
            <w:r>
              <w:rPr>
                <w:rFonts w:ascii="TimesNewRomanPSMT" w:hAnsi="TimesNewRomanPSMT" w:cs="TimesNewRomanPSMT"/>
                <w:szCs w:val="24"/>
              </w:rPr>
              <w:t>i</w:t>
            </w:r>
            <w:r w:rsidRPr="00B1644A">
              <w:rPr>
                <w:rFonts w:ascii="TimesNewRomanPSMT" w:hAnsi="TimesNewRomanPSMT" w:cs="TimesNewRomanPSMT"/>
                <w:szCs w:val="24"/>
              </w:rPr>
              <w:t xml:space="preserve"> Garantini</w:t>
            </w:r>
            <w:r>
              <w:rPr>
                <w:rFonts w:ascii="TimesNewRomanPSMT" w:hAnsi="TimesNewRomanPSMT" w:cs="TimesNewRomanPSMT"/>
                <w:szCs w:val="24"/>
              </w:rPr>
              <w:t>ai</w:t>
            </w:r>
            <w:r w:rsidRPr="00B1644A">
              <w:rPr>
                <w:rFonts w:ascii="TimesNewRomanPSMT" w:hAnsi="TimesNewRomanPSMT" w:cs="TimesNewRomanPSMT"/>
                <w:szCs w:val="24"/>
              </w:rPr>
              <w:t xml:space="preserve"> termina</w:t>
            </w:r>
            <w:r>
              <w:rPr>
                <w:rFonts w:ascii="TimesNewRomanPSMT" w:hAnsi="TimesNewRomanPSMT" w:cs="TimesNewRomanPSMT"/>
                <w:szCs w:val="24"/>
              </w:rPr>
              <w:t>i –</w:t>
            </w:r>
            <w:r w:rsidRPr="00E65D28">
              <w:rPr>
                <w:rFonts w:ascii="TimesNewRomanPSMT" w:hAnsi="TimesNewRomanPSMT" w:cs="TimesNewRomanPSMT"/>
                <w:szCs w:val="24"/>
              </w:rPr>
              <w:t xml:space="preserve"> </w:t>
            </w:r>
            <w:r>
              <w:rPr>
                <w:rFonts w:ascii="TimesNewRomanPSMT" w:hAnsi="TimesNewRomanPSMT" w:cs="TimesNewRomanPSMT"/>
                <w:szCs w:val="24"/>
              </w:rPr>
              <w:t>24</w:t>
            </w:r>
            <w:r w:rsidRPr="00E65D28">
              <w:rPr>
                <w:rFonts w:ascii="TimesNewRomanPSMT" w:hAnsi="TimesNewRomanPSMT" w:cs="TimesNewRomanPSMT"/>
                <w:szCs w:val="24"/>
              </w:rPr>
              <w:t xml:space="preserve"> </w:t>
            </w:r>
            <w:r>
              <w:rPr>
                <w:rFonts w:ascii="TimesNewRomanPSMT" w:hAnsi="TimesNewRomanPSMT" w:cs="TimesNewRomanPSMT"/>
                <w:szCs w:val="24"/>
              </w:rPr>
              <w:t xml:space="preserve">(dvidešimt keturi) </w:t>
            </w:r>
            <w:r w:rsidRPr="00E65D28">
              <w:rPr>
                <w:rFonts w:ascii="TimesNewRomanPSMT" w:hAnsi="TimesNewRomanPSMT" w:cs="TimesNewRomanPSMT"/>
                <w:szCs w:val="24"/>
              </w:rPr>
              <w:t>mėnesių trukmės garantija</w:t>
            </w:r>
            <w:r>
              <w:rPr>
                <w:rFonts w:ascii="TimesNewRomanPSMT" w:hAnsi="TimesNewRomanPSMT" w:cs="TimesNewRomanPSMT"/>
                <w:szCs w:val="24"/>
              </w:rPr>
              <w:t xml:space="preserve">. </w:t>
            </w:r>
            <w:r w:rsidRPr="00B1644A">
              <w:rPr>
                <w:rFonts w:ascii="TimesNewRomanPSMT" w:hAnsi="TimesNewRomanPSMT" w:cs="TimesNewRomanPSMT"/>
                <w:szCs w:val="24"/>
              </w:rPr>
              <w:t>Garantinis</w:t>
            </w:r>
            <w:r>
              <w:rPr>
                <w:rFonts w:ascii="TimesNewRomanPSMT" w:hAnsi="TimesNewRomanPSMT" w:cs="TimesNewRomanPSMT"/>
                <w:szCs w:val="24"/>
              </w:rPr>
              <w:t xml:space="preserve"> </w:t>
            </w:r>
            <w:r w:rsidRPr="00B1644A">
              <w:rPr>
                <w:rFonts w:ascii="TimesNewRomanPSMT" w:hAnsi="TimesNewRomanPSMT" w:cs="TimesNewRomanPSMT"/>
                <w:szCs w:val="24"/>
              </w:rPr>
              <w:t xml:space="preserve">terminas, </w:t>
            </w:r>
            <w:r w:rsidRPr="00B1644A">
              <w:rPr>
                <w:rFonts w:ascii="TimesNewRomanPSMT" w:hAnsi="TimesNewRomanPSMT" w:cs="TimesNewRomanPSMT"/>
                <w:szCs w:val="24"/>
              </w:rPr>
              <w:lastRenderedPageBreak/>
              <w:t>skaičiuojamas nuo Prekių perdavimo–priėmimo akto</w:t>
            </w:r>
            <w:r>
              <w:rPr>
                <w:rFonts w:ascii="TimesNewRomanPSMT" w:hAnsi="TimesNewRomanPSMT" w:cs="TimesNewRomanPSMT"/>
                <w:szCs w:val="24"/>
              </w:rPr>
              <w:t xml:space="preserve"> </w:t>
            </w:r>
            <w:r w:rsidRPr="00B1644A">
              <w:rPr>
                <w:rFonts w:ascii="TimesNewRomanPSMT" w:hAnsi="TimesNewRomanPSMT" w:cs="TimesNewRomanPSMT"/>
                <w:szCs w:val="24"/>
              </w:rPr>
              <w:t>pasirašymo dienos.</w:t>
            </w:r>
          </w:p>
        </w:tc>
      </w:tr>
      <w:tr w:rsidR="0043233D"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43233D" w:rsidRPr="0064684F" w:rsidRDefault="0043233D" w:rsidP="0043233D">
            <w:pPr>
              <w:rPr>
                <w:b/>
                <w:bCs/>
                <w:kern w:val="2"/>
                <w:szCs w:val="24"/>
              </w:rPr>
            </w:pPr>
            <w:r w:rsidRPr="0064684F">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053DBA5" w14:textId="77777777" w:rsidR="0043233D" w:rsidRPr="00B1644A" w:rsidRDefault="0043233D" w:rsidP="0043233D">
            <w:pPr>
              <w:jc w:val="both"/>
              <w:rPr>
                <w:kern w:val="2"/>
                <w:szCs w:val="24"/>
              </w:rPr>
            </w:pPr>
            <w:r w:rsidRPr="00B1644A">
              <w:rPr>
                <w:kern w:val="2"/>
                <w:szCs w:val="24"/>
              </w:rPr>
              <w:t xml:space="preserve">Garantinio termino laikotarpiu Tiekėjas, gavęs pranešimą apie Prekės trūkumus, turi atvykti </w:t>
            </w:r>
            <w:r w:rsidRPr="00B1644A">
              <w:rPr>
                <w:b/>
                <w:bCs/>
                <w:kern w:val="2"/>
                <w:szCs w:val="24"/>
              </w:rPr>
              <w:t>ne vėliau kaip</w:t>
            </w:r>
            <w:r w:rsidRPr="00B1644A">
              <w:rPr>
                <w:kern w:val="2"/>
                <w:szCs w:val="24"/>
              </w:rPr>
              <w:t xml:space="preserve"> per 5 (penkias) darbo dienas nuo pranešimo apie trūkumus Tiekėjui gavimo.</w:t>
            </w:r>
          </w:p>
          <w:p w14:paraId="0C1E28A1" w14:textId="77777777" w:rsidR="0043233D" w:rsidRPr="00B1644A" w:rsidRDefault="0043233D" w:rsidP="0043233D">
            <w:pPr>
              <w:jc w:val="both"/>
              <w:rPr>
                <w:szCs w:val="24"/>
              </w:rPr>
            </w:pPr>
            <w:r w:rsidRPr="00B1644A">
              <w:rPr>
                <w:szCs w:val="24"/>
              </w:rPr>
              <w:t>T</w:t>
            </w:r>
            <w:r w:rsidRPr="00B1644A">
              <w:rPr>
                <w:rFonts w:ascii="TimesNewRomanPSMT" w:hAnsi="TimesNewRomanPSMT" w:cs="TimesNewRomanPSMT"/>
                <w:szCs w:val="24"/>
              </w:rPr>
              <w:t>iekėjas turi užtikrinti t</w:t>
            </w:r>
            <w:r w:rsidRPr="00B1644A">
              <w:rPr>
                <w:szCs w:val="24"/>
              </w:rPr>
              <w:t>echnin</w:t>
            </w:r>
            <w:r w:rsidRPr="00B1644A">
              <w:rPr>
                <w:rFonts w:ascii="TimesNewRomanPSMT" w:hAnsi="TimesNewRomanPSMT" w:cs="TimesNewRomanPSMT"/>
                <w:szCs w:val="24"/>
              </w:rPr>
              <w:t xml:space="preserve">į </w:t>
            </w:r>
            <w:r w:rsidRPr="00B1644A">
              <w:rPr>
                <w:szCs w:val="24"/>
              </w:rPr>
              <w:t>aptarnavim</w:t>
            </w:r>
            <w:r w:rsidRPr="00B1644A">
              <w:rPr>
                <w:rFonts w:ascii="TimesNewRomanPSMT" w:hAnsi="TimesNewRomanPSMT" w:cs="TimesNewRomanPSMT"/>
                <w:szCs w:val="24"/>
              </w:rPr>
              <w:t xml:space="preserve">ą </w:t>
            </w:r>
            <w:r w:rsidRPr="00B1644A">
              <w:rPr>
                <w:szCs w:val="24"/>
              </w:rPr>
              <w:t>ir konsultacijas.</w:t>
            </w:r>
          </w:p>
          <w:p w14:paraId="19A8D037" w14:textId="7C095A3D" w:rsidR="0043233D" w:rsidRDefault="0043233D" w:rsidP="0043233D">
            <w:pPr>
              <w:rPr>
                <w:kern w:val="2"/>
                <w:szCs w:val="24"/>
              </w:rPr>
            </w:pPr>
            <w:r w:rsidRPr="00B1644A">
              <w:rPr>
                <w:kern w:val="2"/>
                <w:szCs w:val="24"/>
              </w:rPr>
              <w:t>Prekių trūkumų nustatymo bei šalinimo tvarka nustatyta Bendrųjų sąlygų 7 skyriuje.</w:t>
            </w:r>
          </w:p>
        </w:tc>
      </w:tr>
      <w:tr w:rsidR="00532B0A"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532B0A" w:rsidRPr="0064684F" w:rsidRDefault="00532B0A" w:rsidP="00532B0A">
            <w:pPr>
              <w:rPr>
                <w:b/>
                <w:bCs/>
                <w:kern w:val="2"/>
                <w:szCs w:val="24"/>
              </w:rPr>
            </w:pPr>
            <w:r w:rsidRPr="0064684F">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CCA2CC5" w:rsidR="00532B0A" w:rsidRDefault="00532B0A" w:rsidP="00532B0A">
            <w:pPr>
              <w:rPr>
                <w:kern w:val="2"/>
                <w:szCs w:val="24"/>
              </w:rPr>
            </w:pPr>
            <w:r>
              <w:rPr>
                <w:kern w:val="2"/>
                <w:szCs w:val="24"/>
              </w:rPr>
              <w:t xml:space="preserve">Netaikoma </w:t>
            </w:r>
          </w:p>
          <w:p w14:paraId="4D580A95" w14:textId="3E7BF152" w:rsidR="00532B0A" w:rsidRDefault="00532B0A" w:rsidP="00532B0A">
            <w:pPr>
              <w:rPr>
                <w:kern w:val="2"/>
                <w:szCs w:val="24"/>
              </w:rPr>
            </w:pPr>
          </w:p>
        </w:tc>
      </w:tr>
      <w:tr w:rsidR="00532B0A" w14:paraId="5D562E8D" w14:textId="77777777">
        <w:trPr>
          <w:trHeight w:val="300"/>
        </w:trPr>
        <w:tc>
          <w:tcPr>
            <w:tcW w:w="9535" w:type="dxa"/>
            <w:gridSpan w:val="5"/>
          </w:tcPr>
          <w:p w14:paraId="6103796D" w14:textId="77777777" w:rsidR="00532B0A" w:rsidRDefault="00532B0A" w:rsidP="00532B0A">
            <w:pPr>
              <w:jc w:val="center"/>
              <w:rPr>
                <w:b/>
                <w:bCs/>
                <w:kern w:val="2"/>
                <w:szCs w:val="24"/>
              </w:rPr>
            </w:pPr>
            <w:r>
              <w:rPr>
                <w:b/>
                <w:bCs/>
                <w:kern w:val="2"/>
                <w:szCs w:val="24"/>
              </w:rPr>
              <w:t>7. SUTARTIES VYKDYMUI PASITELKIAMI SUBTIEKĖJAI</w:t>
            </w:r>
          </w:p>
        </w:tc>
      </w:tr>
      <w:tr w:rsidR="00532B0A"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532B0A" w:rsidRDefault="00532B0A" w:rsidP="00532B0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8C65333" w14:textId="77777777" w:rsidR="00532B0A" w:rsidRDefault="00532B0A" w:rsidP="00532B0A">
            <w:pPr>
              <w:rPr>
                <w:kern w:val="2"/>
                <w:szCs w:val="24"/>
              </w:rPr>
            </w:pPr>
            <w:r>
              <w:rPr>
                <w:kern w:val="2"/>
                <w:szCs w:val="24"/>
              </w:rPr>
              <w:t>Sutarties vykdymui subtiekėjai ir (ar) specialistai nepasitelkiami.</w:t>
            </w:r>
          </w:p>
          <w:p w14:paraId="2B72A0CC" w14:textId="77777777" w:rsidR="00532B0A" w:rsidRDefault="00532B0A" w:rsidP="00532B0A">
            <w:pPr>
              <w:rPr>
                <w:kern w:val="2"/>
                <w:szCs w:val="24"/>
              </w:rPr>
            </w:pPr>
          </w:p>
          <w:p w14:paraId="678F80B5" w14:textId="77777777" w:rsidR="00532B0A" w:rsidRPr="00523123" w:rsidRDefault="00532B0A" w:rsidP="00532B0A">
            <w:pPr>
              <w:rPr>
                <w:color w:val="000000" w:themeColor="text1"/>
                <w:kern w:val="2"/>
                <w:szCs w:val="24"/>
              </w:rPr>
            </w:pPr>
            <w:r w:rsidRPr="00523123">
              <w:rPr>
                <w:color w:val="000000" w:themeColor="text1"/>
                <w:kern w:val="2"/>
                <w:szCs w:val="24"/>
              </w:rPr>
              <w:t>arba</w:t>
            </w:r>
          </w:p>
          <w:p w14:paraId="07498E5A" w14:textId="77777777" w:rsidR="00532B0A" w:rsidRDefault="00532B0A" w:rsidP="00532B0A">
            <w:pPr>
              <w:rPr>
                <w:kern w:val="2"/>
                <w:szCs w:val="24"/>
              </w:rPr>
            </w:pPr>
          </w:p>
          <w:p w14:paraId="5CFEABC6" w14:textId="2BE6CA12" w:rsidR="00532B0A" w:rsidRDefault="00532B0A" w:rsidP="00532B0A">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532B0A" w14:paraId="0E57F611" w14:textId="77777777">
        <w:trPr>
          <w:trHeight w:val="300"/>
        </w:trPr>
        <w:tc>
          <w:tcPr>
            <w:tcW w:w="9535" w:type="dxa"/>
            <w:gridSpan w:val="5"/>
          </w:tcPr>
          <w:p w14:paraId="6A81BDB7" w14:textId="77777777" w:rsidR="00532B0A" w:rsidRDefault="00532B0A" w:rsidP="00532B0A">
            <w:pPr>
              <w:jc w:val="center"/>
              <w:rPr>
                <w:b/>
                <w:bCs/>
                <w:kern w:val="2"/>
                <w:szCs w:val="24"/>
              </w:rPr>
            </w:pPr>
            <w:r>
              <w:rPr>
                <w:b/>
                <w:bCs/>
                <w:kern w:val="2"/>
                <w:szCs w:val="24"/>
              </w:rPr>
              <w:t>8. PRIEVOLIŲ PAGAL SUTARTĮ ĮVYKDYMO UŽTIKRINIMAS</w:t>
            </w:r>
          </w:p>
        </w:tc>
      </w:tr>
      <w:tr w:rsidR="00532B0A"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532B0A" w:rsidRDefault="00532B0A" w:rsidP="00532B0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08AC782" w14:textId="77777777" w:rsidR="00532B0A" w:rsidRDefault="00532B0A" w:rsidP="00532B0A">
            <w:pPr>
              <w:rPr>
                <w:kern w:val="2"/>
                <w:szCs w:val="24"/>
              </w:rPr>
            </w:pPr>
            <w:r>
              <w:rPr>
                <w:kern w:val="2"/>
                <w:szCs w:val="24"/>
              </w:rPr>
              <w:t>Prievolių pagal Sutartį įvykdymas užtikrinamas:</w:t>
            </w:r>
          </w:p>
          <w:p w14:paraId="4714A8AF" w14:textId="77777777" w:rsidR="00532B0A" w:rsidRDefault="00532B0A" w:rsidP="00532B0A">
            <w:pPr>
              <w:rPr>
                <w:kern w:val="2"/>
                <w:szCs w:val="24"/>
              </w:rPr>
            </w:pPr>
            <w:r>
              <w:rPr>
                <w:kern w:val="2"/>
                <w:szCs w:val="24"/>
              </w:rPr>
              <w:t>Netesybomis (delspinigiais, bauda);</w:t>
            </w:r>
          </w:p>
          <w:p w14:paraId="544E68EF" w14:textId="50AEE4C2" w:rsidR="00532B0A" w:rsidRDefault="00532B0A" w:rsidP="00532B0A">
            <w:pPr>
              <w:rPr>
                <w:kern w:val="2"/>
                <w:szCs w:val="24"/>
              </w:rPr>
            </w:pPr>
          </w:p>
        </w:tc>
      </w:tr>
      <w:tr w:rsidR="00532B0A"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532B0A" w:rsidRDefault="00532B0A" w:rsidP="00532B0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532B0A" w:rsidRDefault="00532B0A" w:rsidP="00532B0A">
            <w:pPr>
              <w:rPr>
                <w:kern w:val="2"/>
                <w:szCs w:val="24"/>
              </w:rPr>
            </w:pPr>
            <w:r>
              <w:rPr>
                <w:kern w:val="2"/>
                <w:szCs w:val="24"/>
              </w:rPr>
              <w:t>Netaikoma</w:t>
            </w:r>
          </w:p>
          <w:p w14:paraId="2BC61455" w14:textId="77777777" w:rsidR="00532B0A" w:rsidRDefault="00532B0A" w:rsidP="00532B0A">
            <w:pPr>
              <w:rPr>
                <w:kern w:val="2"/>
                <w:szCs w:val="24"/>
              </w:rPr>
            </w:pPr>
          </w:p>
          <w:p w14:paraId="4720F941" w14:textId="56A2C5D7" w:rsidR="00532B0A" w:rsidRDefault="00532B0A" w:rsidP="00532B0A">
            <w:pPr>
              <w:rPr>
                <w:kern w:val="2"/>
                <w:szCs w:val="24"/>
              </w:rPr>
            </w:pPr>
          </w:p>
        </w:tc>
      </w:tr>
      <w:tr w:rsidR="00532B0A"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532B0A" w:rsidRDefault="00532B0A" w:rsidP="00532B0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532B0A" w:rsidRDefault="00532B0A" w:rsidP="00532B0A">
            <w:pPr>
              <w:rPr>
                <w:kern w:val="2"/>
                <w:szCs w:val="24"/>
              </w:rPr>
            </w:pPr>
            <w:r>
              <w:rPr>
                <w:kern w:val="2"/>
                <w:szCs w:val="24"/>
              </w:rPr>
              <w:t>Netaikoma</w:t>
            </w:r>
          </w:p>
          <w:p w14:paraId="265078A2" w14:textId="77777777" w:rsidR="00532B0A" w:rsidRDefault="00532B0A" w:rsidP="00532B0A">
            <w:pPr>
              <w:rPr>
                <w:kern w:val="2"/>
                <w:szCs w:val="24"/>
              </w:rPr>
            </w:pPr>
          </w:p>
          <w:p w14:paraId="7001B284" w14:textId="2B5A97DA" w:rsidR="00532B0A" w:rsidRDefault="00532B0A" w:rsidP="00532B0A">
            <w:pPr>
              <w:rPr>
                <w:kern w:val="2"/>
                <w:szCs w:val="24"/>
              </w:rPr>
            </w:pPr>
          </w:p>
        </w:tc>
      </w:tr>
      <w:tr w:rsidR="00532B0A" w14:paraId="198AFEE0" w14:textId="77777777">
        <w:trPr>
          <w:trHeight w:val="300"/>
        </w:trPr>
        <w:tc>
          <w:tcPr>
            <w:tcW w:w="9535" w:type="dxa"/>
            <w:gridSpan w:val="5"/>
          </w:tcPr>
          <w:p w14:paraId="53C07666" w14:textId="77777777" w:rsidR="00532B0A" w:rsidRDefault="00532B0A" w:rsidP="00532B0A">
            <w:pPr>
              <w:jc w:val="center"/>
              <w:rPr>
                <w:b/>
                <w:bCs/>
                <w:kern w:val="2"/>
                <w:szCs w:val="24"/>
              </w:rPr>
            </w:pPr>
            <w:r>
              <w:rPr>
                <w:b/>
                <w:bCs/>
                <w:kern w:val="2"/>
                <w:szCs w:val="24"/>
              </w:rPr>
              <w:t>9. ŠALIŲ ATSAKOMYBĖ</w:t>
            </w:r>
            <w:r>
              <w:rPr>
                <w:b/>
                <w:bCs/>
                <w:kern w:val="2"/>
                <w:szCs w:val="24"/>
              </w:rPr>
              <w:tab/>
            </w:r>
          </w:p>
        </w:tc>
      </w:tr>
      <w:tr w:rsidR="00532B0A"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532B0A" w:rsidRDefault="00532B0A" w:rsidP="00532B0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766CC3D" w:rsidR="00532B0A" w:rsidRDefault="00532B0A" w:rsidP="00532B0A">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532B0A"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532B0A" w:rsidRDefault="00532B0A" w:rsidP="00532B0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E4CE97" w14:textId="77777777" w:rsidR="00532B0A" w:rsidRPr="00B1644A" w:rsidRDefault="00532B0A" w:rsidP="00532B0A">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755CC18F" w:rsidR="00532B0A" w:rsidRDefault="00532B0A" w:rsidP="00532B0A">
            <w:pPr>
              <w:rPr>
                <w:b/>
                <w:kern w:val="2"/>
              </w:rPr>
            </w:pPr>
            <w:r w:rsidRPr="00B1644A">
              <w:rPr>
                <w:kern w:val="2"/>
                <w:szCs w:val="24"/>
              </w:rPr>
              <w:t>9.2.2.</w:t>
            </w:r>
            <w:r w:rsidRPr="002B5597">
              <w:rPr>
                <w:kern w:val="2"/>
                <w:szCs w:val="24"/>
              </w:rPr>
              <w:t xml:space="preserve"> </w:t>
            </w:r>
            <w:r w:rsidRPr="00B1644A">
              <w:rPr>
                <w:kern w:val="2"/>
                <w:szCs w:val="24"/>
              </w:rPr>
              <w:t>Tiekėjas privalo sumokėti Pirkėjui netesybas per 10 (dešimt</w:t>
            </w:r>
            <w:r w:rsidR="00502D1F">
              <w:rPr>
                <w:kern w:val="2"/>
                <w:szCs w:val="24"/>
              </w:rPr>
              <w:t>)</w:t>
            </w:r>
            <w:r w:rsidR="00367BF0">
              <w:rPr>
                <w:kern w:val="2"/>
                <w:szCs w:val="24"/>
              </w:rPr>
              <w:t xml:space="preserve"> </w:t>
            </w:r>
            <w:r w:rsidRPr="00B1644A">
              <w:rPr>
                <w:kern w:val="2"/>
                <w:szCs w:val="24"/>
              </w:rPr>
              <w:t xml:space="preserve">darbo dienų nuo Pirkėjo pareikalavimo. </w:t>
            </w:r>
          </w:p>
        </w:tc>
      </w:tr>
      <w:tr w:rsidR="00532B0A"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532B0A" w:rsidRDefault="00532B0A" w:rsidP="00532B0A">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38F69BB" w14:textId="77777777" w:rsidR="00532B0A" w:rsidRPr="00B1644A" w:rsidRDefault="00532B0A" w:rsidP="00532B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Nutraukus Sutartį dėl esminio Sutarties pažeidimo, nustatyto</w:t>
            </w:r>
          </w:p>
          <w:p w14:paraId="7CCD76AE" w14:textId="08062E7D" w:rsidR="00532B0A" w:rsidRDefault="00532B0A" w:rsidP="00532B0A">
            <w:pPr>
              <w:rPr>
                <w:kern w:val="2"/>
                <w:szCs w:val="24"/>
              </w:rPr>
            </w:pPr>
            <w:r w:rsidRPr="00B1644A">
              <w:rPr>
                <w:rFonts w:ascii="TimesNewRomanPSMT" w:hAnsi="TimesNewRomanPSMT" w:cs="TimesNewRomanPSMT"/>
                <w:szCs w:val="24"/>
              </w:rPr>
              <w:lastRenderedPageBreak/>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532B0A" w:rsidRDefault="00532B0A" w:rsidP="00532B0A">
            <w:pPr>
              <w:rPr>
                <w:kern w:val="2"/>
                <w:szCs w:val="24"/>
              </w:rPr>
            </w:pPr>
          </w:p>
        </w:tc>
      </w:tr>
      <w:tr w:rsidR="00532B0A"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532B0A" w:rsidRDefault="00532B0A" w:rsidP="00532B0A">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952CA44" w14:textId="77777777" w:rsidR="00532B0A" w:rsidRPr="007D48A9" w:rsidRDefault="00532B0A" w:rsidP="00532B0A">
            <w:pPr>
              <w:rPr>
                <w:kern w:val="2"/>
                <w:szCs w:val="24"/>
              </w:rPr>
            </w:pPr>
            <w:r>
              <w:rPr>
                <w:kern w:val="2"/>
                <w:szCs w:val="24"/>
              </w:rPr>
              <w:t xml:space="preserve">500,00 Eur </w:t>
            </w:r>
            <w:r w:rsidRPr="007D48A9">
              <w:rPr>
                <w:kern w:val="2"/>
                <w:szCs w:val="24"/>
              </w:rPr>
              <w:t>(penki šimtai</w:t>
            </w:r>
            <w:r>
              <w:rPr>
                <w:kern w:val="2"/>
                <w:szCs w:val="24"/>
              </w:rPr>
              <w:t xml:space="preserve"> eurų</w:t>
            </w:r>
            <w:r w:rsidRPr="007D48A9">
              <w:rPr>
                <w:kern w:val="2"/>
                <w:szCs w:val="24"/>
              </w:rPr>
              <w:t>).</w:t>
            </w:r>
          </w:p>
          <w:p w14:paraId="01953191" w14:textId="77777777" w:rsidR="00532B0A" w:rsidRDefault="00532B0A" w:rsidP="00532B0A">
            <w:pPr>
              <w:rPr>
                <w:kern w:val="2"/>
                <w:szCs w:val="24"/>
              </w:rPr>
            </w:pPr>
          </w:p>
        </w:tc>
      </w:tr>
      <w:tr w:rsidR="00532B0A"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532B0A" w:rsidRDefault="00532B0A" w:rsidP="00532B0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38533EC" w14:textId="77777777" w:rsidR="00532B0A" w:rsidRPr="00B1644A" w:rsidRDefault="00532B0A" w:rsidP="00532B0A">
            <w:pPr>
              <w:jc w:val="both"/>
              <w:rPr>
                <w:kern w:val="2"/>
                <w:szCs w:val="24"/>
              </w:rPr>
            </w:pPr>
            <w:r>
              <w:rPr>
                <w:kern w:val="2"/>
                <w:szCs w:val="24"/>
              </w:rPr>
              <w:t>100,00 Eur (vienas  šimtas eurų).</w:t>
            </w:r>
          </w:p>
          <w:p w14:paraId="51875821" w14:textId="77777777" w:rsidR="00532B0A" w:rsidRDefault="00532B0A" w:rsidP="00532B0A">
            <w:pPr>
              <w:rPr>
                <w:kern w:val="2"/>
                <w:szCs w:val="24"/>
              </w:rPr>
            </w:pPr>
          </w:p>
          <w:p w14:paraId="69B3C483" w14:textId="64FF6BD5" w:rsidR="00532B0A" w:rsidRDefault="00532B0A" w:rsidP="00532B0A">
            <w:pPr>
              <w:rPr>
                <w:color w:val="4472C4"/>
                <w:kern w:val="2"/>
                <w:szCs w:val="24"/>
              </w:rPr>
            </w:pPr>
          </w:p>
        </w:tc>
      </w:tr>
      <w:tr w:rsidR="00532B0A"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532B0A" w:rsidRDefault="00532B0A" w:rsidP="00532B0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532B0A" w:rsidRDefault="00532B0A" w:rsidP="00532B0A">
            <w:pPr>
              <w:rPr>
                <w:kern w:val="2"/>
                <w:szCs w:val="24"/>
              </w:rPr>
            </w:pPr>
            <w:r>
              <w:rPr>
                <w:kern w:val="2"/>
                <w:szCs w:val="24"/>
              </w:rPr>
              <w:t>Netaikoma</w:t>
            </w:r>
          </w:p>
          <w:p w14:paraId="39824FDD" w14:textId="77777777" w:rsidR="00532B0A" w:rsidRDefault="00532B0A" w:rsidP="00532B0A">
            <w:pPr>
              <w:rPr>
                <w:color w:val="4472C4"/>
                <w:kern w:val="2"/>
                <w:szCs w:val="24"/>
              </w:rPr>
            </w:pPr>
          </w:p>
          <w:p w14:paraId="271A84AA" w14:textId="5DC67EA3" w:rsidR="00532B0A" w:rsidRDefault="00532B0A" w:rsidP="00532B0A">
            <w:pPr>
              <w:rPr>
                <w:color w:val="4472C4"/>
                <w:kern w:val="2"/>
                <w:szCs w:val="24"/>
              </w:rPr>
            </w:pPr>
          </w:p>
        </w:tc>
      </w:tr>
      <w:tr w:rsidR="00532B0A"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532B0A" w:rsidRDefault="00532B0A" w:rsidP="00532B0A">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AF98A28" w:rsidR="00532B0A" w:rsidRDefault="00532B0A" w:rsidP="00532B0A">
            <w:pPr>
              <w:rPr>
                <w:color w:val="4472C4"/>
                <w:kern w:val="2"/>
                <w:szCs w:val="24"/>
              </w:rPr>
            </w:pPr>
            <w:r>
              <w:rPr>
                <w:kern w:val="2"/>
                <w:szCs w:val="24"/>
              </w:rPr>
              <w:t xml:space="preserve">Netaikoma </w:t>
            </w:r>
          </w:p>
          <w:p w14:paraId="5C591A2E" w14:textId="1A7451ED" w:rsidR="00532B0A" w:rsidRDefault="00532B0A" w:rsidP="00532B0A">
            <w:pPr>
              <w:rPr>
                <w:color w:val="4472C4"/>
                <w:kern w:val="2"/>
                <w:szCs w:val="24"/>
              </w:rPr>
            </w:pPr>
          </w:p>
        </w:tc>
      </w:tr>
      <w:tr w:rsidR="00532B0A"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532B0A" w:rsidRDefault="00532B0A" w:rsidP="00532B0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532B0A" w:rsidRDefault="00532B0A" w:rsidP="00532B0A">
            <w:pPr>
              <w:rPr>
                <w:kern w:val="2"/>
                <w:szCs w:val="24"/>
              </w:rPr>
            </w:pPr>
            <w:r>
              <w:rPr>
                <w:kern w:val="2"/>
                <w:szCs w:val="24"/>
              </w:rPr>
              <w:t>Netaikoma</w:t>
            </w:r>
          </w:p>
          <w:p w14:paraId="2BFFE0F5" w14:textId="77777777" w:rsidR="00532B0A" w:rsidRDefault="00532B0A" w:rsidP="00532B0A">
            <w:pPr>
              <w:rPr>
                <w:color w:val="4472C4"/>
                <w:kern w:val="2"/>
                <w:szCs w:val="24"/>
              </w:rPr>
            </w:pPr>
          </w:p>
          <w:p w14:paraId="29DCAC8C" w14:textId="65926BB3" w:rsidR="00532B0A" w:rsidRDefault="00532B0A" w:rsidP="00532B0A">
            <w:pPr>
              <w:rPr>
                <w:color w:val="4472C4"/>
                <w:kern w:val="2"/>
                <w:szCs w:val="24"/>
              </w:rPr>
            </w:pPr>
          </w:p>
        </w:tc>
      </w:tr>
      <w:tr w:rsidR="00532B0A"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532B0A" w:rsidRDefault="00532B0A" w:rsidP="00532B0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532B0A" w:rsidRDefault="00532B0A" w:rsidP="00532B0A">
            <w:pPr>
              <w:spacing w:line="259" w:lineRule="auto"/>
              <w:rPr>
                <w:kern w:val="2"/>
                <w:szCs w:val="24"/>
              </w:rPr>
            </w:pPr>
            <w:r>
              <w:rPr>
                <w:kern w:val="2"/>
                <w:szCs w:val="24"/>
              </w:rPr>
              <w:t>Netaikoma</w:t>
            </w:r>
          </w:p>
          <w:p w14:paraId="588F4699" w14:textId="77777777" w:rsidR="00532B0A" w:rsidRDefault="00532B0A" w:rsidP="00532B0A">
            <w:pPr>
              <w:spacing w:line="259" w:lineRule="auto"/>
              <w:rPr>
                <w:kern w:val="2"/>
                <w:sz w:val="22"/>
                <w:szCs w:val="24"/>
              </w:rPr>
            </w:pPr>
          </w:p>
          <w:p w14:paraId="3BD32F43" w14:textId="77777777" w:rsidR="00532B0A" w:rsidRDefault="00532B0A" w:rsidP="00532B0A">
            <w:pPr>
              <w:spacing w:line="259" w:lineRule="auto"/>
              <w:rPr>
                <w:kern w:val="2"/>
                <w:sz w:val="22"/>
                <w:szCs w:val="24"/>
              </w:rPr>
            </w:pPr>
          </w:p>
          <w:p w14:paraId="2FC8EB7E" w14:textId="77777777" w:rsidR="00532B0A" w:rsidRDefault="00532B0A" w:rsidP="00532B0A">
            <w:pPr>
              <w:rPr>
                <w:sz w:val="14"/>
                <w:szCs w:val="14"/>
              </w:rPr>
            </w:pPr>
          </w:p>
          <w:p w14:paraId="49FF058F" w14:textId="77777777" w:rsidR="00532B0A" w:rsidRDefault="00532B0A" w:rsidP="00532B0A">
            <w:pPr>
              <w:rPr>
                <w:color w:val="4472C4"/>
                <w:kern w:val="2"/>
                <w:szCs w:val="24"/>
              </w:rPr>
            </w:pPr>
          </w:p>
        </w:tc>
      </w:tr>
      <w:tr w:rsidR="00532B0A"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532B0A" w:rsidRDefault="00532B0A" w:rsidP="00532B0A">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393F1C" w14:textId="77777777" w:rsidR="00532B0A" w:rsidRDefault="00532B0A" w:rsidP="00532B0A">
            <w:pPr>
              <w:spacing w:line="259" w:lineRule="auto"/>
              <w:rPr>
                <w:kern w:val="2"/>
                <w:szCs w:val="24"/>
              </w:rPr>
            </w:pPr>
            <w:r>
              <w:rPr>
                <w:kern w:val="2"/>
                <w:szCs w:val="24"/>
              </w:rPr>
              <w:t>Netaikoma</w:t>
            </w:r>
          </w:p>
          <w:p w14:paraId="41965FB0" w14:textId="0C6678E9" w:rsidR="00532B0A" w:rsidRDefault="00532B0A" w:rsidP="00532B0A">
            <w:pPr>
              <w:rPr>
                <w:color w:val="4472C4"/>
                <w:kern w:val="2"/>
                <w:szCs w:val="24"/>
              </w:rPr>
            </w:pPr>
          </w:p>
        </w:tc>
      </w:tr>
      <w:tr w:rsidR="00532B0A" w14:paraId="0126462E" w14:textId="77777777">
        <w:trPr>
          <w:trHeight w:val="300"/>
        </w:trPr>
        <w:tc>
          <w:tcPr>
            <w:tcW w:w="9535" w:type="dxa"/>
            <w:gridSpan w:val="5"/>
          </w:tcPr>
          <w:p w14:paraId="318973A5" w14:textId="77777777" w:rsidR="00532B0A" w:rsidRDefault="00532B0A" w:rsidP="00532B0A">
            <w:pPr>
              <w:jc w:val="center"/>
              <w:rPr>
                <w:b/>
                <w:bCs/>
                <w:kern w:val="2"/>
                <w:szCs w:val="24"/>
              </w:rPr>
            </w:pPr>
            <w:r>
              <w:rPr>
                <w:b/>
                <w:kern w:val="2"/>
                <w:szCs w:val="24"/>
              </w:rPr>
              <w:t>10. ESMINĖS SUTARTIES SĄLYGOS</w:t>
            </w:r>
          </w:p>
        </w:tc>
      </w:tr>
      <w:tr w:rsidR="00532B0A" w14:paraId="4D59E15A" w14:textId="77777777">
        <w:trPr>
          <w:trHeight w:val="300"/>
        </w:trPr>
        <w:tc>
          <w:tcPr>
            <w:tcW w:w="2707" w:type="dxa"/>
            <w:gridSpan w:val="3"/>
          </w:tcPr>
          <w:p w14:paraId="345EFFE5" w14:textId="77777777" w:rsidR="00532B0A" w:rsidRDefault="00532B0A" w:rsidP="00532B0A">
            <w:pPr>
              <w:rPr>
                <w:b/>
                <w:bCs/>
                <w:kern w:val="2"/>
              </w:rPr>
            </w:pPr>
            <w:r>
              <w:rPr>
                <w:b/>
                <w:bCs/>
              </w:rPr>
              <w:t>10.1. Esminės Sutarties sąlygos</w:t>
            </w:r>
          </w:p>
        </w:tc>
        <w:tc>
          <w:tcPr>
            <w:tcW w:w="6828" w:type="dxa"/>
            <w:gridSpan w:val="2"/>
          </w:tcPr>
          <w:p w14:paraId="3B8BBBF9" w14:textId="77777777" w:rsidR="00532B0A" w:rsidRDefault="00532B0A" w:rsidP="00532B0A">
            <w:pPr>
              <w:rPr>
                <w:kern w:val="2"/>
                <w:szCs w:val="24"/>
              </w:rPr>
            </w:pPr>
            <w:r>
              <w:rPr>
                <w:kern w:val="2"/>
                <w:szCs w:val="24"/>
              </w:rPr>
              <w:t>Netaikoma</w:t>
            </w:r>
          </w:p>
          <w:p w14:paraId="7AB7253E" w14:textId="77777777" w:rsidR="00532B0A" w:rsidRDefault="00532B0A" w:rsidP="00532B0A">
            <w:pPr>
              <w:rPr>
                <w:b/>
                <w:bCs/>
                <w:kern w:val="2"/>
                <w:szCs w:val="24"/>
              </w:rPr>
            </w:pPr>
          </w:p>
          <w:p w14:paraId="3657475F" w14:textId="3683E403" w:rsidR="00532B0A" w:rsidRDefault="00532B0A" w:rsidP="00532B0A">
            <w:pPr>
              <w:rPr>
                <w:b/>
                <w:bCs/>
                <w:color w:val="4472C4"/>
                <w:kern w:val="2"/>
                <w:szCs w:val="24"/>
              </w:rPr>
            </w:pPr>
          </w:p>
        </w:tc>
      </w:tr>
      <w:tr w:rsidR="00532B0A" w14:paraId="0F5458CF" w14:textId="77777777">
        <w:trPr>
          <w:trHeight w:val="300"/>
        </w:trPr>
        <w:tc>
          <w:tcPr>
            <w:tcW w:w="2700" w:type="dxa"/>
            <w:gridSpan w:val="2"/>
          </w:tcPr>
          <w:p w14:paraId="0C270B5F" w14:textId="77777777" w:rsidR="00532B0A" w:rsidRDefault="00532B0A" w:rsidP="00532B0A">
            <w:pPr>
              <w:rPr>
                <w:b/>
                <w:bCs/>
                <w:kern w:val="2"/>
                <w:szCs w:val="24"/>
              </w:rPr>
            </w:pPr>
            <w:r>
              <w:rPr>
                <w:b/>
                <w:bCs/>
                <w:kern w:val="2"/>
                <w:szCs w:val="24"/>
              </w:rPr>
              <w:t>10.2. Dideli arba nuolatiniai esminės Sutarties sąlygos vykdymo trūkumai</w:t>
            </w:r>
          </w:p>
        </w:tc>
        <w:tc>
          <w:tcPr>
            <w:tcW w:w="6835" w:type="dxa"/>
            <w:gridSpan w:val="3"/>
          </w:tcPr>
          <w:p w14:paraId="50EBEE8A" w14:textId="57D33DE1" w:rsidR="00532B0A" w:rsidRDefault="00532B0A" w:rsidP="00532B0A">
            <w:pPr>
              <w:rPr>
                <w:kern w:val="2"/>
                <w:szCs w:val="24"/>
              </w:rPr>
            </w:pPr>
            <w:r>
              <w:rPr>
                <w:kern w:val="2"/>
                <w:szCs w:val="24"/>
              </w:rPr>
              <w:t xml:space="preserve">Netaikoma </w:t>
            </w:r>
          </w:p>
          <w:p w14:paraId="27FF7C68" w14:textId="29F1BF60" w:rsidR="00532B0A" w:rsidRDefault="00532B0A" w:rsidP="00532B0A">
            <w:pPr>
              <w:rPr>
                <w:kern w:val="2"/>
                <w:szCs w:val="24"/>
              </w:rPr>
            </w:pPr>
          </w:p>
        </w:tc>
      </w:tr>
      <w:tr w:rsidR="00532B0A" w14:paraId="70836C3F" w14:textId="77777777">
        <w:trPr>
          <w:trHeight w:val="300"/>
        </w:trPr>
        <w:tc>
          <w:tcPr>
            <w:tcW w:w="9535" w:type="dxa"/>
            <w:gridSpan w:val="5"/>
          </w:tcPr>
          <w:p w14:paraId="31DFC488" w14:textId="77777777" w:rsidR="00532B0A" w:rsidRDefault="00532B0A" w:rsidP="00532B0A">
            <w:pPr>
              <w:jc w:val="center"/>
              <w:rPr>
                <w:b/>
                <w:bCs/>
                <w:kern w:val="2"/>
                <w:szCs w:val="24"/>
              </w:rPr>
            </w:pPr>
            <w:r>
              <w:rPr>
                <w:b/>
                <w:bCs/>
                <w:kern w:val="2"/>
                <w:szCs w:val="24"/>
              </w:rPr>
              <w:t>11. SUTARTIES GALIOJIMAS IR KEITIMAS</w:t>
            </w:r>
          </w:p>
        </w:tc>
      </w:tr>
      <w:tr w:rsidR="00532B0A"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532B0A" w:rsidRDefault="00532B0A" w:rsidP="00532B0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B8C1533" w14:textId="77777777" w:rsidR="006F37CF" w:rsidRPr="00B1644A" w:rsidRDefault="006F37CF" w:rsidP="006F37CF">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p>
          <w:p w14:paraId="1815FC61" w14:textId="77777777" w:rsidR="006F37CF" w:rsidRPr="00B1644A" w:rsidRDefault="006F37CF" w:rsidP="006F37CF">
            <w:pPr>
              <w:jc w:val="both"/>
              <w:rPr>
                <w:rFonts w:ascii="TimesNewRomanPSMT" w:hAnsi="TimesNewRomanPSMT" w:cs="TimesNewRomanPSMT"/>
                <w:szCs w:val="24"/>
              </w:rPr>
            </w:pPr>
            <w:r w:rsidRPr="00B1644A">
              <w:rPr>
                <w:rFonts w:ascii="TimesNewRomanPSMT" w:hAnsi="TimesNewRomanPSMT" w:cs="TimesNewRomanPSMT"/>
                <w:szCs w:val="24"/>
              </w:rPr>
              <w:t>dienos (antrosios Šalies pasirašymo dieną).</w:t>
            </w:r>
          </w:p>
          <w:p w14:paraId="0DC01EF2" w14:textId="15342B6B" w:rsidR="00532B0A" w:rsidRDefault="006F37CF" w:rsidP="006F37CF">
            <w:pPr>
              <w:rPr>
                <w:color w:val="4472C4"/>
                <w:kern w:val="2"/>
                <w:szCs w:val="24"/>
              </w:rPr>
            </w:pPr>
            <w:r w:rsidRPr="006755EA">
              <w:rPr>
                <w:kern w:val="2"/>
                <w:szCs w:val="24"/>
              </w:rPr>
              <w:t>Sutartis galioja iki visiško prievolių įvykdym</w:t>
            </w:r>
            <w:r>
              <w:rPr>
                <w:kern w:val="2"/>
                <w:szCs w:val="24"/>
              </w:rPr>
              <w:t>o</w:t>
            </w:r>
            <w:r w:rsidRPr="006755EA">
              <w:rPr>
                <w:kern w:val="2"/>
                <w:szCs w:val="24"/>
              </w:rPr>
              <w:t>, bet jos terminas negali būti ilgesnis kaip</w:t>
            </w:r>
            <w:r>
              <w:rPr>
                <w:kern w:val="2"/>
                <w:szCs w:val="24"/>
              </w:rPr>
              <w:t xml:space="preserve"> iki </w:t>
            </w:r>
            <w:r w:rsidR="00C56A7B">
              <w:rPr>
                <w:kern w:val="2"/>
                <w:szCs w:val="24"/>
              </w:rPr>
              <w:t xml:space="preserve">2025 m. </w:t>
            </w:r>
            <w:r>
              <w:rPr>
                <w:kern w:val="2"/>
                <w:szCs w:val="24"/>
              </w:rPr>
              <w:t>gruodžio 27 d.</w:t>
            </w:r>
            <w:r w:rsidRPr="006D042F">
              <w:rPr>
                <w:kern w:val="2"/>
                <w:szCs w:val="24"/>
              </w:rPr>
              <w:t xml:space="preserve"> nuo Sutarties įsigaliojimo dienos</w:t>
            </w:r>
            <w:r>
              <w:rPr>
                <w:kern w:val="2"/>
                <w:szCs w:val="24"/>
              </w:rPr>
              <w:t>.</w:t>
            </w:r>
          </w:p>
        </w:tc>
      </w:tr>
      <w:tr w:rsidR="00532B0A"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532B0A" w:rsidRDefault="00532B0A" w:rsidP="00532B0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D0BC13" w:rsidR="00532B0A" w:rsidRDefault="00532B0A" w:rsidP="00532B0A">
            <w:pPr>
              <w:rPr>
                <w:kern w:val="2"/>
                <w:szCs w:val="24"/>
              </w:rPr>
            </w:pPr>
            <w:r>
              <w:rPr>
                <w:kern w:val="2"/>
                <w:szCs w:val="24"/>
              </w:rPr>
              <w:t>Netaikoma</w:t>
            </w:r>
          </w:p>
        </w:tc>
      </w:tr>
      <w:tr w:rsidR="00532B0A" w14:paraId="0284242D" w14:textId="77777777">
        <w:trPr>
          <w:trHeight w:val="300"/>
        </w:trPr>
        <w:tc>
          <w:tcPr>
            <w:tcW w:w="9535" w:type="dxa"/>
            <w:gridSpan w:val="5"/>
          </w:tcPr>
          <w:p w14:paraId="05AABF93" w14:textId="77777777" w:rsidR="00532B0A" w:rsidRDefault="00532B0A" w:rsidP="00532B0A">
            <w:pPr>
              <w:jc w:val="center"/>
              <w:rPr>
                <w:b/>
                <w:bCs/>
                <w:kern w:val="2"/>
                <w:szCs w:val="24"/>
              </w:rPr>
            </w:pPr>
            <w:r>
              <w:rPr>
                <w:b/>
                <w:bCs/>
                <w:kern w:val="2"/>
                <w:szCs w:val="24"/>
              </w:rPr>
              <w:t>12. SUTARTIES NUTRAUKIMAS</w:t>
            </w:r>
          </w:p>
        </w:tc>
      </w:tr>
      <w:tr w:rsidR="00532B0A" w14:paraId="02CDEAC4" w14:textId="77777777" w:rsidTr="002E495E">
        <w:trPr>
          <w:trHeight w:val="300"/>
        </w:trPr>
        <w:tc>
          <w:tcPr>
            <w:tcW w:w="2689" w:type="dxa"/>
          </w:tcPr>
          <w:p w14:paraId="226C878D" w14:textId="77777777" w:rsidR="00532B0A" w:rsidRDefault="00532B0A" w:rsidP="00532B0A">
            <w:pPr>
              <w:rPr>
                <w:b/>
                <w:bCs/>
                <w:kern w:val="2"/>
                <w:szCs w:val="24"/>
              </w:rPr>
            </w:pPr>
            <w:r>
              <w:rPr>
                <w:b/>
                <w:bCs/>
                <w:kern w:val="2"/>
                <w:szCs w:val="24"/>
              </w:rPr>
              <w:t>12.1. Sutarties nutraukimo pagrindai</w:t>
            </w:r>
          </w:p>
        </w:tc>
        <w:tc>
          <w:tcPr>
            <w:tcW w:w="6846" w:type="dxa"/>
            <w:gridSpan w:val="4"/>
          </w:tcPr>
          <w:p w14:paraId="28EE1635" w14:textId="77777777" w:rsidR="00532B0A" w:rsidRDefault="00532B0A" w:rsidP="00532B0A">
            <w:pPr>
              <w:rPr>
                <w:kern w:val="2"/>
                <w:szCs w:val="24"/>
              </w:rPr>
            </w:pPr>
            <w:r>
              <w:rPr>
                <w:kern w:val="2"/>
                <w:szCs w:val="24"/>
              </w:rPr>
              <w:t>Sutartis gali būti nutraukiama rašytiniu Šalių susitarimu arba vienašališkai, Bendrosiose sąlygose nustatyta tvarka.</w:t>
            </w:r>
          </w:p>
          <w:p w14:paraId="50D6AE0B" w14:textId="77777777" w:rsidR="00532B0A" w:rsidRDefault="00532B0A" w:rsidP="00532B0A">
            <w:pPr>
              <w:rPr>
                <w:kern w:val="2"/>
                <w:szCs w:val="24"/>
              </w:rPr>
            </w:pPr>
          </w:p>
          <w:p w14:paraId="6FAE0A4C" w14:textId="2500C0B8" w:rsidR="00532B0A" w:rsidRDefault="00532B0A" w:rsidP="00532B0A">
            <w:pPr>
              <w:rPr>
                <w:color w:val="4472C4"/>
                <w:kern w:val="2"/>
                <w:szCs w:val="24"/>
              </w:rPr>
            </w:pPr>
          </w:p>
        </w:tc>
      </w:tr>
      <w:tr w:rsidR="00532B0A" w14:paraId="69CB11D9" w14:textId="77777777" w:rsidTr="002E495E">
        <w:trPr>
          <w:trHeight w:val="300"/>
        </w:trPr>
        <w:tc>
          <w:tcPr>
            <w:tcW w:w="2689" w:type="dxa"/>
          </w:tcPr>
          <w:p w14:paraId="30B41D12" w14:textId="77777777" w:rsidR="00532B0A" w:rsidRDefault="00532B0A" w:rsidP="00532B0A">
            <w:pPr>
              <w:rPr>
                <w:b/>
                <w:bCs/>
                <w:kern w:val="2"/>
                <w:szCs w:val="24"/>
              </w:rPr>
            </w:pPr>
            <w:r>
              <w:rPr>
                <w:b/>
                <w:bCs/>
                <w:kern w:val="2"/>
                <w:szCs w:val="24"/>
              </w:rPr>
              <w:t>12.2. Esminiai Sutarties pažeidimai</w:t>
            </w:r>
          </w:p>
          <w:p w14:paraId="08CC1A68" w14:textId="77777777" w:rsidR="00532B0A" w:rsidRDefault="00532B0A" w:rsidP="00532B0A">
            <w:pPr>
              <w:rPr>
                <w:b/>
                <w:bCs/>
                <w:kern w:val="2"/>
                <w:szCs w:val="24"/>
              </w:rPr>
            </w:pPr>
          </w:p>
        </w:tc>
        <w:tc>
          <w:tcPr>
            <w:tcW w:w="6846" w:type="dxa"/>
            <w:gridSpan w:val="4"/>
          </w:tcPr>
          <w:p w14:paraId="608BD630" w14:textId="77777777" w:rsidR="00532B0A" w:rsidRPr="00B1644A" w:rsidRDefault="00532B0A" w:rsidP="00532B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11.2.1. jeigu Tiekėjas nevykdo prisiimtų įsipareigojimų už Sutartyje</w:t>
            </w:r>
          </w:p>
          <w:p w14:paraId="6FA4CFDE" w14:textId="77777777" w:rsidR="00532B0A" w:rsidRPr="00B1644A" w:rsidRDefault="00532B0A" w:rsidP="00532B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20C76F16" w14:textId="77777777" w:rsidR="00532B0A" w:rsidRPr="00B1644A" w:rsidRDefault="00532B0A" w:rsidP="00532B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1DFD6727" w14:textId="77777777" w:rsidR="00532B0A" w:rsidRPr="00B1644A" w:rsidRDefault="00532B0A" w:rsidP="00532B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1D6AF393" w14:textId="77777777" w:rsidR="00532B0A" w:rsidRPr="00B1644A" w:rsidRDefault="00532B0A" w:rsidP="00532B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B0F0EEB" w14:textId="77777777" w:rsidR="00532B0A" w:rsidRPr="00B1644A" w:rsidRDefault="00532B0A" w:rsidP="00532B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7BBC0FE7" w:rsidR="00532B0A" w:rsidRDefault="00532B0A" w:rsidP="00532B0A">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532B0A" w14:paraId="66C5FB47" w14:textId="77777777">
        <w:trPr>
          <w:trHeight w:val="300"/>
        </w:trPr>
        <w:tc>
          <w:tcPr>
            <w:tcW w:w="9535" w:type="dxa"/>
            <w:gridSpan w:val="5"/>
          </w:tcPr>
          <w:p w14:paraId="2E78AE5D" w14:textId="040A861A" w:rsidR="00532B0A" w:rsidRDefault="00532B0A" w:rsidP="00532B0A">
            <w:pPr>
              <w:jc w:val="center"/>
              <w:rPr>
                <w:kern w:val="2"/>
                <w:szCs w:val="24"/>
              </w:rPr>
            </w:pPr>
            <w:r>
              <w:rPr>
                <w:b/>
                <w:bCs/>
                <w:kern w:val="2"/>
                <w:szCs w:val="24"/>
              </w:rPr>
              <w:t xml:space="preserve">13. APLINKOSAUGINIAI IR SOCIALINIAI KRITERIJAI </w:t>
            </w:r>
          </w:p>
        </w:tc>
      </w:tr>
      <w:tr w:rsidR="00532B0A" w14:paraId="2A940830" w14:textId="77777777" w:rsidTr="002E495E">
        <w:trPr>
          <w:trHeight w:val="300"/>
        </w:trPr>
        <w:tc>
          <w:tcPr>
            <w:tcW w:w="2689" w:type="dxa"/>
          </w:tcPr>
          <w:p w14:paraId="5445B64C" w14:textId="77777777" w:rsidR="00532B0A" w:rsidRDefault="00532B0A" w:rsidP="00532B0A">
            <w:pPr>
              <w:rPr>
                <w:b/>
                <w:bCs/>
                <w:kern w:val="2"/>
                <w:szCs w:val="24"/>
              </w:rPr>
            </w:pPr>
            <w:r>
              <w:rPr>
                <w:b/>
                <w:bCs/>
                <w:kern w:val="2"/>
                <w:szCs w:val="24"/>
              </w:rPr>
              <w:t>13.1. Aplinkosauginių kriterijų nustatymo teisinis pagrindas</w:t>
            </w:r>
          </w:p>
        </w:tc>
        <w:tc>
          <w:tcPr>
            <w:tcW w:w="6846" w:type="dxa"/>
            <w:gridSpan w:val="4"/>
          </w:tcPr>
          <w:p w14:paraId="4B6631DF" w14:textId="0AE6F759" w:rsidR="00532B0A" w:rsidRPr="005E16E9" w:rsidRDefault="00532B0A" w:rsidP="005E16E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r w:rsidR="005E16E9">
              <w:rPr>
                <w:rFonts w:ascii="TimesNewRomanPSMT" w:hAnsi="TimesNewRomanPSMT" w:cs="TimesNewRomanPSMT"/>
                <w:szCs w:val="24"/>
              </w:rPr>
              <w:t xml:space="preserve"> </w:t>
            </w:r>
            <w:r w:rsidRPr="00B1644A">
              <w:rPr>
                <w:rFonts w:ascii="TimesNewRomanPSMT" w:hAnsi="TimesNewRomanPSMT" w:cs="TimesNewRomanPSMT"/>
                <w:szCs w:val="24"/>
              </w:rPr>
              <w:t>apsaugos kriterijų taikymo, vykdant žaliuosius pirkimus, tvarkos</w:t>
            </w:r>
            <w:r w:rsidR="005E16E9">
              <w:rPr>
                <w:rFonts w:ascii="TimesNewRomanPSMT" w:hAnsi="TimesNewRomanPSMT" w:cs="TimesNewRomanPSMT"/>
                <w:szCs w:val="24"/>
              </w:rPr>
              <w:t xml:space="preserve"> </w:t>
            </w:r>
            <w:r w:rsidRPr="00B1644A">
              <w:rPr>
                <w:rFonts w:ascii="TimesNewRomanPSMT" w:hAnsi="TimesNewRomanPSMT" w:cs="TimesNewRomanPSMT"/>
                <w:szCs w:val="24"/>
              </w:rPr>
              <w:t>aprašo, patvirtinto 2011 m. birželio 28 d. įsakymu D1-508 „Dėl</w:t>
            </w:r>
            <w:r w:rsidR="005E16E9">
              <w:rPr>
                <w:rFonts w:ascii="TimesNewRomanPSMT" w:hAnsi="TimesNewRomanPSMT" w:cs="TimesNewRomanPSMT"/>
                <w:szCs w:val="24"/>
              </w:rPr>
              <w:t xml:space="preserve"> </w:t>
            </w:r>
            <w:r w:rsidRPr="00B1644A">
              <w:rPr>
                <w:rFonts w:ascii="TimesNewRomanPSMT" w:hAnsi="TimesNewRomanPSMT" w:cs="TimesNewRomanPSMT"/>
                <w:szCs w:val="24"/>
              </w:rPr>
              <w:t>Aplinkos apsaugos kriterijų taikymo, vykdant žaliuosius pirkimus,</w:t>
            </w:r>
            <w:r w:rsidR="005E16E9">
              <w:rPr>
                <w:rFonts w:ascii="TimesNewRomanPSMT" w:hAnsi="TimesNewRomanPSMT" w:cs="TimesNewRomanPSMT"/>
                <w:szCs w:val="24"/>
              </w:rPr>
              <w:t xml:space="preserve"> </w:t>
            </w: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r w:rsidR="005E16E9">
              <w:rPr>
                <w:rFonts w:ascii="TimesNewRomanPSMT" w:hAnsi="TimesNewRomanPSMT" w:cs="TimesNewRomanPSMT"/>
                <w:szCs w:val="24"/>
              </w:rPr>
              <w:t xml:space="preserve"> </w:t>
            </w:r>
            <w:r w:rsidRPr="00B1644A">
              <w:rPr>
                <w:rFonts w:ascii="TimesNewRomanPSMT" w:hAnsi="TimesNewRomanPSMT" w:cs="TimesNewRomanPSMT"/>
                <w:szCs w:val="24"/>
              </w:rPr>
              <w:t>papunkčiu.</w:t>
            </w:r>
          </w:p>
        </w:tc>
      </w:tr>
      <w:tr w:rsidR="00532B0A" w14:paraId="032072CC" w14:textId="77777777" w:rsidTr="002E495E">
        <w:trPr>
          <w:trHeight w:val="300"/>
        </w:trPr>
        <w:tc>
          <w:tcPr>
            <w:tcW w:w="2689" w:type="dxa"/>
          </w:tcPr>
          <w:p w14:paraId="0C0ADA8E" w14:textId="77777777" w:rsidR="00532B0A" w:rsidRDefault="00532B0A" w:rsidP="00532B0A">
            <w:pPr>
              <w:rPr>
                <w:b/>
                <w:bCs/>
                <w:kern w:val="2"/>
                <w:szCs w:val="24"/>
              </w:rPr>
            </w:pPr>
            <w:r>
              <w:rPr>
                <w:b/>
                <w:bCs/>
                <w:kern w:val="2"/>
                <w:szCs w:val="24"/>
              </w:rPr>
              <w:t>13.2.  Su perkamomis Prekėmis susiję socialiniai kriterijai</w:t>
            </w:r>
          </w:p>
        </w:tc>
        <w:tc>
          <w:tcPr>
            <w:tcW w:w="6846" w:type="dxa"/>
            <w:gridSpan w:val="4"/>
          </w:tcPr>
          <w:p w14:paraId="7834229A" w14:textId="5D3B78CD" w:rsidR="00532B0A" w:rsidRDefault="00532B0A" w:rsidP="00532B0A">
            <w:pPr>
              <w:rPr>
                <w:color w:val="0070C0"/>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lastRenderedPageBreak/>
              <w:t>Nustačius, kad Tiekėjas šiame punkte nustatyto reikalavimo nesilaiko, Tiekėjui taikoma Specialiųjų sąlygų 9.5 punkte nurodyto dydžio bauda.</w:t>
            </w:r>
          </w:p>
        </w:tc>
      </w:tr>
      <w:tr w:rsidR="00532B0A" w14:paraId="07F0FFD0" w14:textId="77777777">
        <w:trPr>
          <w:trHeight w:val="300"/>
        </w:trPr>
        <w:tc>
          <w:tcPr>
            <w:tcW w:w="9535" w:type="dxa"/>
            <w:gridSpan w:val="5"/>
          </w:tcPr>
          <w:p w14:paraId="5D079BCD" w14:textId="1FE9E654" w:rsidR="00532B0A" w:rsidRDefault="00532B0A" w:rsidP="00532B0A">
            <w:pPr>
              <w:jc w:val="center"/>
              <w:rPr>
                <w:kern w:val="2"/>
                <w:szCs w:val="24"/>
              </w:rPr>
            </w:pPr>
            <w:r>
              <w:rPr>
                <w:b/>
                <w:bCs/>
                <w:kern w:val="2"/>
                <w:szCs w:val="24"/>
              </w:rPr>
              <w:lastRenderedPageBreak/>
              <w:t>14. SUTARTIES PRIEDAI</w:t>
            </w:r>
            <w:r>
              <w:rPr>
                <w:kern w:val="2"/>
                <w:szCs w:val="24"/>
              </w:rPr>
              <w:t xml:space="preserve"> </w:t>
            </w:r>
          </w:p>
        </w:tc>
      </w:tr>
      <w:tr w:rsidR="00532B0A" w14:paraId="6259D831" w14:textId="77777777" w:rsidTr="002E495E">
        <w:trPr>
          <w:trHeight w:val="300"/>
        </w:trPr>
        <w:tc>
          <w:tcPr>
            <w:tcW w:w="2689" w:type="dxa"/>
          </w:tcPr>
          <w:p w14:paraId="43927719" w14:textId="79B2AA8B" w:rsidR="00532B0A" w:rsidRDefault="00532B0A" w:rsidP="00532B0A">
            <w:pPr>
              <w:rPr>
                <w:b/>
                <w:bCs/>
                <w:kern w:val="2"/>
                <w:szCs w:val="24"/>
              </w:rPr>
            </w:pPr>
            <w:r>
              <w:rPr>
                <w:b/>
                <w:bCs/>
                <w:kern w:val="2"/>
                <w:szCs w:val="24"/>
              </w:rPr>
              <w:t>14.1. Priedas Nr. 1</w:t>
            </w:r>
          </w:p>
        </w:tc>
        <w:tc>
          <w:tcPr>
            <w:tcW w:w="6846" w:type="dxa"/>
            <w:gridSpan w:val="4"/>
          </w:tcPr>
          <w:p w14:paraId="612BA4B0" w14:textId="0879DE29" w:rsidR="00532B0A" w:rsidRDefault="00532B0A" w:rsidP="00532B0A">
            <w:pPr>
              <w:rPr>
                <w:kern w:val="2"/>
                <w:szCs w:val="24"/>
              </w:rPr>
            </w:pPr>
            <w:r>
              <w:t>Techninė specifikacija</w:t>
            </w:r>
          </w:p>
        </w:tc>
      </w:tr>
      <w:tr w:rsidR="00532B0A" w14:paraId="6B254F73" w14:textId="77777777" w:rsidTr="002E495E">
        <w:trPr>
          <w:trHeight w:val="300"/>
        </w:trPr>
        <w:tc>
          <w:tcPr>
            <w:tcW w:w="2689" w:type="dxa"/>
          </w:tcPr>
          <w:p w14:paraId="2BC7AAFD" w14:textId="445D3DAD" w:rsidR="00532B0A" w:rsidRDefault="00532B0A" w:rsidP="00532B0A">
            <w:pPr>
              <w:rPr>
                <w:b/>
                <w:bCs/>
                <w:kern w:val="2"/>
                <w:szCs w:val="24"/>
              </w:rPr>
            </w:pPr>
            <w:r>
              <w:rPr>
                <w:b/>
                <w:bCs/>
                <w:kern w:val="2"/>
                <w:szCs w:val="24"/>
              </w:rPr>
              <w:t>14.2. Priedas Nr. 2</w:t>
            </w:r>
          </w:p>
        </w:tc>
        <w:tc>
          <w:tcPr>
            <w:tcW w:w="6846" w:type="dxa"/>
            <w:gridSpan w:val="4"/>
          </w:tcPr>
          <w:p w14:paraId="242644AC" w14:textId="464C760E" w:rsidR="00532B0A" w:rsidRDefault="00532B0A" w:rsidP="00532B0A">
            <w:pPr>
              <w:rPr>
                <w:kern w:val="2"/>
                <w:szCs w:val="24"/>
              </w:rPr>
            </w:pPr>
            <w:r>
              <w:t>Tiekėjo pasiūlymas</w:t>
            </w:r>
          </w:p>
        </w:tc>
      </w:tr>
      <w:tr w:rsidR="00532B0A" w14:paraId="5A0B465D" w14:textId="77777777" w:rsidTr="002E495E">
        <w:trPr>
          <w:trHeight w:val="300"/>
        </w:trPr>
        <w:tc>
          <w:tcPr>
            <w:tcW w:w="2689" w:type="dxa"/>
          </w:tcPr>
          <w:p w14:paraId="1165EE3C" w14:textId="7D60AFEB" w:rsidR="00532B0A" w:rsidRDefault="00532B0A" w:rsidP="00532B0A">
            <w:pPr>
              <w:rPr>
                <w:b/>
                <w:bCs/>
                <w:kern w:val="2"/>
                <w:szCs w:val="24"/>
              </w:rPr>
            </w:pPr>
            <w:r>
              <w:rPr>
                <w:b/>
                <w:bCs/>
                <w:kern w:val="2"/>
                <w:szCs w:val="24"/>
              </w:rPr>
              <w:t>14.3. Priedas Nr. 3</w:t>
            </w:r>
          </w:p>
        </w:tc>
        <w:tc>
          <w:tcPr>
            <w:tcW w:w="6846" w:type="dxa"/>
            <w:gridSpan w:val="4"/>
          </w:tcPr>
          <w:p w14:paraId="25D43BEA" w14:textId="7E59C289" w:rsidR="00532B0A" w:rsidRDefault="00532B0A" w:rsidP="00532B0A">
            <w:pPr>
              <w:rPr>
                <w:kern w:val="2"/>
                <w:szCs w:val="24"/>
              </w:rPr>
            </w:pPr>
            <w:r w:rsidRPr="001418E9">
              <w:rPr>
                <w:bCs/>
                <w:kern w:val="2"/>
                <w:szCs w:val="24"/>
              </w:rPr>
              <w:t>Prekės perdavimo-priėmimo aktas.</w:t>
            </w:r>
          </w:p>
        </w:tc>
      </w:tr>
      <w:tr w:rsidR="00532B0A" w14:paraId="29AA4422" w14:textId="77777777">
        <w:tc>
          <w:tcPr>
            <w:tcW w:w="9535" w:type="dxa"/>
            <w:gridSpan w:val="5"/>
          </w:tcPr>
          <w:p w14:paraId="3ACEC6B8" w14:textId="77777777" w:rsidR="00532B0A" w:rsidRDefault="00532B0A" w:rsidP="00532B0A">
            <w:pPr>
              <w:jc w:val="center"/>
              <w:rPr>
                <w:b/>
                <w:bCs/>
                <w:kern w:val="2"/>
                <w:szCs w:val="24"/>
              </w:rPr>
            </w:pPr>
            <w:r>
              <w:rPr>
                <w:b/>
                <w:bCs/>
                <w:kern w:val="2"/>
                <w:szCs w:val="24"/>
              </w:rPr>
              <w:t>16. ŠALIŲ ATSTOVŲ PARAŠAI</w:t>
            </w:r>
          </w:p>
        </w:tc>
      </w:tr>
      <w:tr w:rsidR="00532B0A"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532B0A" w:rsidRDefault="00532B0A" w:rsidP="00532B0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532B0A" w:rsidRDefault="00532B0A" w:rsidP="00532B0A">
            <w:pPr>
              <w:jc w:val="center"/>
              <w:rPr>
                <w:b/>
                <w:bCs/>
                <w:kern w:val="2"/>
                <w:szCs w:val="24"/>
              </w:rPr>
            </w:pPr>
            <w:r>
              <w:rPr>
                <w:b/>
                <w:bCs/>
                <w:kern w:val="2"/>
                <w:szCs w:val="24"/>
              </w:rPr>
              <w:t>TIEKĖJAS</w:t>
            </w:r>
          </w:p>
        </w:tc>
      </w:tr>
      <w:tr w:rsidR="00532B0A"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532B0A" w:rsidRDefault="00532B0A" w:rsidP="00532B0A">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532B0A" w:rsidRDefault="00532B0A" w:rsidP="00532B0A">
            <w:pPr>
              <w:jc w:val="center"/>
              <w:rPr>
                <w:b/>
                <w:bCs/>
                <w:kern w:val="2"/>
                <w:szCs w:val="24"/>
              </w:rPr>
            </w:pPr>
            <w:r>
              <w:rPr>
                <w:color w:val="4472C4"/>
                <w:kern w:val="2"/>
                <w:szCs w:val="24"/>
              </w:rPr>
              <w:t>(nurodomos atstovo pareigos, vardas, pavardė)</w:t>
            </w:r>
          </w:p>
        </w:tc>
      </w:tr>
      <w:tr w:rsidR="00532B0A"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532B0A" w:rsidRDefault="00532B0A" w:rsidP="00532B0A">
            <w:pPr>
              <w:jc w:val="center"/>
              <w:rPr>
                <w:b/>
                <w:bCs/>
                <w:color w:val="4472C4"/>
                <w:kern w:val="2"/>
                <w:szCs w:val="24"/>
              </w:rPr>
            </w:pPr>
          </w:p>
          <w:p w14:paraId="5F978D19" w14:textId="77777777" w:rsidR="00532B0A" w:rsidRDefault="00532B0A" w:rsidP="00532B0A">
            <w:pPr>
              <w:jc w:val="center"/>
              <w:rPr>
                <w:b/>
                <w:bCs/>
                <w:color w:val="4472C4"/>
                <w:kern w:val="2"/>
                <w:szCs w:val="24"/>
              </w:rPr>
            </w:pPr>
            <w:r>
              <w:rPr>
                <w:b/>
                <w:bCs/>
                <w:color w:val="4472C4"/>
                <w:kern w:val="2"/>
                <w:szCs w:val="24"/>
              </w:rPr>
              <w:t>(parašas)</w:t>
            </w:r>
          </w:p>
          <w:p w14:paraId="540CDEA8" w14:textId="77777777" w:rsidR="00532B0A" w:rsidRDefault="00532B0A" w:rsidP="00532B0A">
            <w:pPr>
              <w:jc w:val="center"/>
              <w:rPr>
                <w:b/>
                <w:bCs/>
                <w:color w:val="4472C4"/>
                <w:kern w:val="2"/>
                <w:szCs w:val="24"/>
              </w:rPr>
            </w:pPr>
          </w:p>
          <w:p w14:paraId="0CC6C66D" w14:textId="77777777" w:rsidR="00532B0A" w:rsidRDefault="00532B0A" w:rsidP="00532B0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532B0A" w:rsidRDefault="00532B0A" w:rsidP="00532B0A">
            <w:pPr>
              <w:jc w:val="center"/>
              <w:rPr>
                <w:b/>
                <w:bCs/>
                <w:color w:val="4472C4"/>
                <w:kern w:val="2"/>
                <w:szCs w:val="24"/>
              </w:rPr>
            </w:pPr>
          </w:p>
          <w:p w14:paraId="449EF7AE" w14:textId="77777777" w:rsidR="00532B0A" w:rsidRDefault="00532B0A" w:rsidP="00532B0A">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39B96" w14:textId="77777777" w:rsidR="00073B18" w:rsidRDefault="00073B18">
      <w:r>
        <w:separator/>
      </w:r>
    </w:p>
  </w:endnote>
  <w:endnote w:type="continuationSeparator" w:id="0">
    <w:p w14:paraId="50A9B7FD" w14:textId="77777777" w:rsidR="00073B18" w:rsidRDefault="00073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2B671" w14:textId="77777777" w:rsidR="00073B18" w:rsidRDefault="00073B18">
      <w:r>
        <w:separator/>
      </w:r>
    </w:p>
  </w:footnote>
  <w:footnote w:type="continuationSeparator" w:id="0">
    <w:p w14:paraId="4746E07C" w14:textId="77777777" w:rsidR="00073B18" w:rsidRDefault="00073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3852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E5B"/>
    <w:rsid w:val="00060805"/>
    <w:rsid w:val="00073B18"/>
    <w:rsid w:val="00086CD4"/>
    <w:rsid w:val="000B68C9"/>
    <w:rsid w:val="00105A5F"/>
    <w:rsid w:val="001A62A8"/>
    <w:rsid w:val="001B2EB7"/>
    <w:rsid w:val="00201517"/>
    <w:rsid w:val="00201A8C"/>
    <w:rsid w:val="00202E5E"/>
    <w:rsid w:val="00230738"/>
    <w:rsid w:val="002364D7"/>
    <w:rsid w:val="002554DD"/>
    <w:rsid w:val="002C01A7"/>
    <w:rsid w:val="002D052D"/>
    <w:rsid w:val="002E495E"/>
    <w:rsid w:val="002F0B5F"/>
    <w:rsid w:val="002F7D0E"/>
    <w:rsid w:val="00330F80"/>
    <w:rsid w:val="00360542"/>
    <w:rsid w:val="00367BF0"/>
    <w:rsid w:val="003B2818"/>
    <w:rsid w:val="003E5D1D"/>
    <w:rsid w:val="003E7DA7"/>
    <w:rsid w:val="0043233D"/>
    <w:rsid w:val="00437667"/>
    <w:rsid w:val="00502952"/>
    <w:rsid w:val="00502D1F"/>
    <w:rsid w:val="00513AD6"/>
    <w:rsid w:val="00532B0A"/>
    <w:rsid w:val="00557997"/>
    <w:rsid w:val="005828DD"/>
    <w:rsid w:val="0058666F"/>
    <w:rsid w:val="00587E3C"/>
    <w:rsid w:val="005D24C6"/>
    <w:rsid w:val="005D2AB4"/>
    <w:rsid w:val="005E16E9"/>
    <w:rsid w:val="00644B1A"/>
    <w:rsid w:val="0064684F"/>
    <w:rsid w:val="006753BF"/>
    <w:rsid w:val="006F37CF"/>
    <w:rsid w:val="006F52F8"/>
    <w:rsid w:val="00703A4F"/>
    <w:rsid w:val="00737E77"/>
    <w:rsid w:val="00777CC8"/>
    <w:rsid w:val="007919E1"/>
    <w:rsid w:val="007B202B"/>
    <w:rsid w:val="007B4F3C"/>
    <w:rsid w:val="0080025F"/>
    <w:rsid w:val="008862CE"/>
    <w:rsid w:val="008E0C34"/>
    <w:rsid w:val="008E6E7D"/>
    <w:rsid w:val="008F69DE"/>
    <w:rsid w:val="009627BC"/>
    <w:rsid w:val="00962E74"/>
    <w:rsid w:val="009643E3"/>
    <w:rsid w:val="009706F4"/>
    <w:rsid w:val="009C3A1D"/>
    <w:rsid w:val="00A23880"/>
    <w:rsid w:val="00A757B0"/>
    <w:rsid w:val="00A822BB"/>
    <w:rsid w:val="00A92993"/>
    <w:rsid w:val="00AA41BB"/>
    <w:rsid w:val="00AA75DA"/>
    <w:rsid w:val="00B767F3"/>
    <w:rsid w:val="00B77D8C"/>
    <w:rsid w:val="00BD7B3B"/>
    <w:rsid w:val="00BF61C4"/>
    <w:rsid w:val="00C23F3D"/>
    <w:rsid w:val="00C56A7B"/>
    <w:rsid w:val="00C87996"/>
    <w:rsid w:val="00C961B5"/>
    <w:rsid w:val="00CB0336"/>
    <w:rsid w:val="00CC089E"/>
    <w:rsid w:val="00CF4D6D"/>
    <w:rsid w:val="00D03BC6"/>
    <w:rsid w:val="00D15BF7"/>
    <w:rsid w:val="00DC2626"/>
    <w:rsid w:val="00DD7479"/>
    <w:rsid w:val="00E42603"/>
    <w:rsid w:val="00EC4801"/>
    <w:rsid w:val="00F32B11"/>
    <w:rsid w:val="00F40F54"/>
    <w:rsid w:val="00F875C2"/>
    <w:rsid w:val="00FD3527"/>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rsid w:val="001A62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7331</Words>
  <Characters>4180</Characters>
  <Application>Microsoft Office Word</Application>
  <DocSecurity>0</DocSecurity>
  <Lines>34</Lines>
  <Paragraphs>22</Paragraphs>
  <ScaleCrop>false</ScaleCrop>
  <Company/>
  <LinksUpToDate>false</LinksUpToDate>
  <CharactersWithSpaces>11489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Mataitis</dc:creator>
  <cp:lastModifiedBy>Tomas Mataitis</cp:lastModifiedBy>
  <cp:revision>16</cp:revision>
  <dcterms:created xsi:type="dcterms:W3CDTF">2025-08-04T06:08:00Z</dcterms:created>
  <dcterms:modified xsi:type="dcterms:W3CDTF">2025-08-04T06:50:00Z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