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8740" w14:textId="77777777" w:rsidR="001F3F04" w:rsidRPr="001F3F04" w:rsidRDefault="001F3F04" w:rsidP="001F3F04">
      <w:pPr>
        <w:suppressAutoHyphens w:val="0"/>
        <w:autoSpaceDN/>
        <w:jc w:val="center"/>
        <w:textAlignment w:val="auto"/>
        <w:rPr>
          <w:b/>
          <w:bCs/>
        </w:rPr>
      </w:pPr>
      <w:r w:rsidRPr="001F3F04">
        <w:rPr>
          <w:b/>
          <w:bCs/>
        </w:rPr>
        <w:t>TECHNINĖ SPECIFIKACIJA</w:t>
      </w:r>
    </w:p>
    <w:p w14:paraId="22B968C2" w14:textId="010DE30A" w:rsidR="001F3F04" w:rsidRPr="001F3F04" w:rsidRDefault="001F3F04" w:rsidP="001F3F04">
      <w:pPr>
        <w:suppressAutoHyphens w:val="0"/>
        <w:autoSpaceDN/>
        <w:jc w:val="center"/>
        <w:textAlignment w:val="auto"/>
        <w:rPr>
          <w:b/>
          <w:bCs/>
        </w:rPr>
      </w:pPr>
      <w:r w:rsidRPr="001F3F04">
        <w:rPr>
          <w:b/>
          <w:bCs/>
        </w:rPr>
        <w:t>ULTRAGARSINI</w:t>
      </w:r>
      <w:r>
        <w:rPr>
          <w:b/>
          <w:bCs/>
        </w:rPr>
        <w:t>S</w:t>
      </w:r>
      <w:r w:rsidRPr="001F3F04">
        <w:rPr>
          <w:b/>
          <w:bCs/>
        </w:rPr>
        <w:t xml:space="preserve"> DIAGNOSTIKOS APARATA</w:t>
      </w:r>
      <w:r>
        <w:rPr>
          <w:b/>
          <w:bCs/>
        </w:rPr>
        <w:t>S</w:t>
      </w:r>
      <w:r w:rsidRPr="001F3F04">
        <w:rPr>
          <w:b/>
          <w:bCs/>
        </w:rPr>
        <w:t xml:space="preserve"> (ECHOSKOPA</w:t>
      </w:r>
      <w:r>
        <w:rPr>
          <w:b/>
          <w:bCs/>
        </w:rPr>
        <w:t>S</w:t>
      </w:r>
      <w:r w:rsidRPr="001F3F04">
        <w:rPr>
          <w:b/>
          <w:bCs/>
        </w:rPr>
        <w:t>)</w:t>
      </w:r>
    </w:p>
    <w:p w14:paraId="2CB47DD0" w14:textId="77777777" w:rsidR="007512DC" w:rsidRDefault="007512DC" w:rsidP="007512DC">
      <w:pPr>
        <w:pStyle w:val="Betarp"/>
        <w:rPr>
          <w:sz w:val="20"/>
          <w:szCs w:val="20"/>
          <w:lang w:val="lt-LT"/>
        </w:rPr>
      </w:pPr>
    </w:p>
    <w:p w14:paraId="68FB0EEE" w14:textId="51A912BE" w:rsidR="0028705D" w:rsidRPr="00DE69E2" w:rsidRDefault="0028705D" w:rsidP="00DE69E2">
      <w:pPr>
        <w:pStyle w:val="Betarp"/>
        <w:numPr>
          <w:ilvl w:val="0"/>
          <w:numId w:val="26"/>
        </w:numPr>
        <w:ind w:left="0" w:firstLine="709"/>
        <w:jc w:val="both"/>
      </w:pPr>
      <w:proofErr w:type="spellStart"/>
      <w:r w:rsidRPr="00F056AA">
        <w:rPr>
          <w:b/>
          <w:bCs/>
        </w:rPr>
        <w:t>Pirkimo</w:t>
      </w:r>
      <w:proofErr w:type="spellEnd"/>
      <w:r w:rsidRPr="00F056AA">
        <w:rPr>
          <w:b/>
          <w:bCs/>
        </w:rPr>
        <w:t xml:space="preserve"> </w:t>
      </w:r>
      <w:proofErr w:type="spellStart"/>
      <w:r w:rsidRPr="00F056AA">
        <w:rPr>
          <w:b/>
          <w:bCs/>
        </w:rPr>
        <w:t>objektas</w:t>
      </w:r>
      <w:proofErr w:type="spellEnd"/>
      <w:r w:rsidRPr="00DE69E2">
        <w:t xml:space="preserve"> </w:t>
      </w:r>
      <w:r w:rsidR="00F72F61" w:rsidRPr="00DE69E2">
        <w:t>–</w:t>
      </w:r>
      <w:r w:rsidRPr="00DE69E2">
        <w:t xml:space="preserve"> </w:t>
      </w:r>
      <w:proofErr w:type="spellStart"/>
      <w:r w:rsidR="00006C98" w:rsidRPr="00DE69E2">
        <w:t>Ultragarsinis</w:t>
      </w:r>
      <w:proofErr w:type="spellEnd"/>
      <w:r w:rsidR="00006C98" w:rsidRPr="00DE69E2">
        <w:t xml:space="preserve"> </w:t>
      </w:r>
      <w:proofErr w:type="spellStart"/>
      <w:r w:rsidR="00006C98" w:rsidRPr="00DE69E2">
        <w:t>diagnostikos</w:t>
      </w:r>
      <w:proofErr w:type="spellEnd"/>
      <w:r w:rsidR="00006C98" w:rsidRPr="00DE69E2">
        <w:t xml:space="preserve"> </w:t>
      </w:r>
      <w:proofErr w:type="spellStart"/>
      <w:r w:rsidR="00006C98" w:rsidRPr="00DE69E2">
        <w:t>aparatas</w:t>
      </w:r>
      <w:proofErr w:type="spellEnd"/>
      <w:r w:rsidR="00006C98" w:rsidRPr="00DE69E2">
        <w:t xml:space="preserve"> (</w:t>
      </w:r>
      <w:proofErr w:type="spellStart"/>
      <w:r w:rsidR="00006C98" w:rsidRPr="00DE69E2">
        <w:t>echoskopas</w:t>
      </w:r>
      <w:proofErr w:type="spellEnd"/>
      <w:r w:rsidR="00006C98" w:rsidRPr="00DE69E2">
        <w:t>)</w:t>
      </w:r>
      <w:r w:rsidR="00F72F61" w:rsidRPr="00DE69E2">
        <w:t xml:space="preserve"> – 1 </w:t>
      </w:r>
      <w:proofErr w:type="spellStart"/>
      <w:r w:rsidR="00F72F61" w:rsidRPr="00DE69E2">
        <w:t>vnt</w:t>
      </w:r>
      <w:proofErr w:type="spellEnd"/>
      <w:r w:rsidR="00F72F61" w:rsidRPr="00DE69E2">
        <w:t>.</w:t>
      </w:r>
      <w:r w:rsidRPr="00DE69E2">
        <w:t xml:space="preserve"> </w:t>
      </w:r>
      <w:r w:rsidR="00F72F61" w:rsidRPr="00DE69E2">
        <w:rPr>
          <w:rFonts w:eastAsia="Calibri"/>
        </w:rPr>
        <w:t>(</w:t>
      </w:r>
      <w:proofErr w:type="spellStart"/>
      <w:proofErr w:type="gramStart"/>
      <w:r w:rsidR="00F72F61" w:rsidRPr="00DE69E2">
        <w:rPr>
          <w:rFonts w:eastAsia="Calibri"/>
        </w:rPr>
        <w:t>toliau</w:t>
      </w:r>
      <w:proofErr w:type="spellEnd"/>
      <w:proofErr w:type="gramEnd"/>
      <w:r w:rsidR="00F72F61" w:rsidRPr="00DE69E2">
        <w:rPr>
          <w:rFonts w:eastAsia="Calibri"/>
        </w:rPr>
        <w:t xml:space="preserve"> – </w:t>
      </w:r>
      <w:proofErr w:type="spellStart"/>
      <w:r w:rsidR="00F72F61" w:rsidRPr="00DE69E2">
        <w:rPr>
          <w:rFonts w:eastAsia="Calibri"/>
        </w:rPr>
        <w:t>Prekė</w:t>
      </w:r>
      <w:proofErr w:type="spellEnd"/>
      <w:r w:rsidR="00F72F61" w:rsidRPr="00DE69E2">
        <w:rPr>
          <w:rFonts w:eastAsia="Calibri"/>
        </w:rPr>
        <w:t>);</w:t>
      </w:r>
      <w:r w:rsidRPr="00DE69E2">
        <w:t xml:space="preserve"> </w:t>
      </w:r>
    </w:p>
    <w:p w14:paraId="5CC2C701" w14:textId="652DDFC1" w:rsidR="00F72F61" w:rsidRPr="00DE69E2" w:rsidRDefault="00F72F61" w:rsidP="00DE69E2">
      <w:pPr>
        <w:pStyle w:val="Sraopastraipa"/>
        <w:numPr>
          <w:ilvl w:val="0"/>
          <w:numId w:val="26"/>
        </w:numPr>
        <w:suppressAutoHyphens w:val="0"/>
        <w:autoSpaceDN/>
        <w:ind w:left="0" w:firstLine="709"/>
        <w:contextualSpacing/>
        <w:jc w:val="both"/>
        <w:textAlignment w:val="auto"/>
        <w:rPr>
          <w:sz w:val="22"/>
          <w:szCs w:val="22"/>
        </w:rPr>
      </w:pPr>
      <w:r w:rsidRPr="00DE69E2">
        <w:rPr>
          <w:sz w:val="22"/>
          <w:szCs w:val="22"/>
        </w:rPr>
        <w:t>Gali būti siūlomos tik naujos, nenaudotos Prekės</w:t>
      </w:r>
      <w:r w:rsidR="00006C98" w:rsidRPr="00DE69E2">
        <w:rPr>
          <w:sz w:val="22"/>
          <w:szCs w:val="22"/>
        </w:rPr>
        <w:t>;</w:t>
      </w:r>
    </w:p>
    <w:p w14:paraId="238A55A2" w14:textId="2BEDEC18" w:rsidR="00F72F61" w:rsidRPr="00DE69E2" w:rsidRDefault="00F72F61" w:rsidP="00DE69E2">
      <w:pPr>
        <w:pStyle w:val="Sraopastraipa"/>
        <w:numPr>
          <w:ilvl w:val="0"/>
          <w:numId w:val="26"/>
        </w:numPr>
        <w:suppressAutoHyphens w:val="0"/>
        <w:autoSpaceDN/>
        <w:ind w:left="0" w:firstLine="709"/>
        <w:contextualSpacing/>
        <w:jc w:val="both"/>
        <w:textAlignment w:val="auto"/>
        <w:rPr>
          <w:sz w:val="22"/>
          <w:szCs w:val="22"/>
        </w:rPr>
      </w:pPr>
      <w:r w:rsidRPr="00F056AA">
        <w:rPr>
          <w:b/>
          <w:bCs/>
          <w:sz w:val="22"/>
          <w:szCs w:val="22"/>
        </w:rPr>
        <w:t>Pristatymo adresas</w:t>
      </w:r>
      <w:r w:rsidR="00006C98" w:rsidRPr="00DE69E2">
        <w:rPr>
          <w:sz w:val="22"/>
          <w:szCs w:val="22"/>
        </w:rPr>
        <w:t xml:space="preserve"> –</w:t>
      </w:r>
      <w:r w:rsidRPr="00DE69E2">
        <w:rPr>
          <w:sz w:val="22"/>
          <w:szCs w:val="22"/>
        </w:rPr>
        <w:t xml:space="preserve"> Nepriklausomybės g. 38, Šalčininkai</w:t>
      </w:r>
      <w:r w:rsidR="00006C98" w:rsidRPr="00DE69E2">
        <w:rPr>
          <w:sz w:val="22"/>
          <w:szCs w:val="22"/>
        </w:rPr>
        <w:t>;</w:t>
      </w:r>
    </w:p>
    <w:p w14:paraId="136418B4" w14:textId="77777777" w:rsidR="00006C98" w:rsidRPr="00DE69E2" w:rsidRDefault="00006C98" w:rsidP="00DE69E2">
      <w:pPr>
        <w:pStyle w:val="Betarp"/>
        <w:numPr>
          <w:ilvl w:val="0"/>
          <w:numId w:val="26"/>
        </w:numPr>
        <w:ind w:left="0" w:firstLine="709"/>
        <w:jc w:val="both"/>
      </w:pPr>
      <w:r w:rsidRPr="00DE69E2">
        <w:t xml:space="preserve">Į </w:t>
      </w:r>
      <w:proofErr w:type="spellStart"/>
      <w:r w:rsidRPr="00DE69E2">
        <w:t>pasiūlymo</w:t>
      </w:r>
      <w:proofErr w:type="spellEnd"/>
      <w:r w:rsidRPr="00DE69E2">
        <w:t xml:space="preserve"> </w:t>
      </w:r>
      <w:proofErr w:type="spellStart"/>
      <w:r w:rsidRPr="00DE69E2">
        <w:t>kainą</w:t>
      </w:r>
      <w:proofErr w:type="spellEnd"/>
      <w:r w:rsidRPr="00DE69E2">
        <w:t xml:space="preserve"> </w:t>
      </w:r>
      <w:proofErr w:type="spellStart"/>
      <w:r w:rsidRPr="00DE69E2">
        <w:t>turi</w:t>
      </w:r>
      <w:proofErr w:type="spellEnd"/>
      <w:r w:rsidRPr="00DE69E2">
        <w:t xml:space="preserve"> </w:t>
      </w:r>
      <w:proofErr w:type="spellStart"/>
      <w:r w:rsidRPr="00DE69E2">
        <w:t>būti</w:t>
      </w:r>
      <w:proofErr w:type="spellEnd"/>
      <w:r w:rsidRPr="00DE69E2">
        <w:t xml:space="preserve"> </w:t>
      </w:r>
      <w:proofErr w:type="spellStart"/>
      <w:r w:rsidRPr="00DE69E2">
        <w:t>įskaičiuotas</w:t>
      </w:r>
      <w:proofErr w:type="spellEnd"/>
      <w:r w:rsidRPr="00DE69E2">
        <w:t xml:space="preserve"> </w:t>
      </w:r>
      <w:proofErr w:type="spellStart"/>
      <w:r w:rsidRPr="00DE69E2">
        <w:t>įrangos</w:t>
      </w:r>
      <w:proofErr w:type="spellEnd"/>
      <w:r w:rsidRPr="00DE69E2">
        <w:t xml:space="preserve"> </w:t>
      </w:r>
      <w:proofErr w:type="spellStart"/>
      <w:r w:rsidRPr="00DE69E2">
        <w:t>pristatymas</w:t>
      </w:r>
      <w:proofErr w:type="spellEnd"/>
      <w:r w:rsidRPr="00DE69E2">
        <w:t xml:space="preserve"> </w:t>
      </w:r>
      <w:proofErr w:type="spellStart"/>
      <w:r w:rsidRPr="00DE69E2">
        <w:t>Pirkėjo</w:t>
      </w:r>
      <w:proofErr w:type="spellEnd"/>
      <w:r w:rsidRPr="00DE69E2">
        <w:t xml:space="preserve"> </w:t>
      </w:r>
      <w:proofErr w:type="spellStart"/>
      <w:r w:rsidRPr="00DE69E2">
        <w:t>nurodytu</w:t>
      </w:r>
      <w:proofErr w:type="spellEnd"/>
      <w:r w:rsidRPr="00DE69E2">
        <w:t xml:space="preserve"> </w:t>
      </w:r>
      <w:proofErr w:type="spellStart"/>
      <w:r w:rsidRPr="00DE69E2">
        <w:t>adresu</w:t>
      </w:r>
      <w:proofErr w:type="spellEnd"/>
      <w:r w:rsidRPr="00DE69E2">
        <w:t xml:space="preserve">, </w:t>
      </w:r>
      <w:proofErr w:type="spellStart"/>
      <w:r w:rsidRPr="00DE69E2">
        <w:t>instaliavimas</w:t>
      </w:r>
      <w:proofErr w:type="spellEnd"/>
      <w:r w:rsidRPr="00DE69E2">
        <w:t xml:space="preserve"> ir personalo </w:t>
      </w:r>
      <w:proofErr w:type="spellStart"/>
      <w:r w:rsidRPr="00DE69E2">
        <w:t>apmokymas</w:t>
      </w:r>
      <w:proofErr w:type="spellEnd"/>
      <w:r w:rsidRPr="00DE69E2">
        <w:t xml:space="preserve"> </w:t>
      </w:r>
      <w:proofErr w:type="spellStart"/>
      <w:r w:rsidRPr="00DE69E2">
        <w:t>naudotis</w:t>
      </w:r>
      <w:proofErr w:type="spellEnd"/>
      <w:r w:rsidRPr="00DE69E2">
        <w:t>.</w:t>
      </w:r>
    </w:p>
    <w:p w14:paraId="1DF34581" w14:textId="77777777" w:rsidR="00006C98" w:rsidRPr="00DE69E2" w:rsidRDefault="00F72F61" w:rsidP="00DE69E2">
      <w:pPr>
        <w:pStyle w:val="Betarp"/>
        <w:numPr>
          <w:ilvl w:val="0"/>
          <w:numId w:val="26"/>
        </w:numPr>
        <w:ind w:left="0" w:firstLine="709"/>
        <w:jc w:val="both"/>
      </w:pPr>
      <w:proofErr w:type="spellStart"/>
      <w:r w:rsidRPr="00DE69E2">
        <w:rPr>
          <w:b/>
        </w:rPr>
        <w:t>Garantija</w:t>
      </w:r>
      <w:proofErr w:type="spellEnd"/>
      <w:r w:rsidRPr="00DE69E2">
        <w:rPr>
          <w:b/>
        </w:rPr>
        <w:t xml:space="preserve"> –</w:t>
      </w:r>
      <w:r w:rsidRPr="00DE69E2">
        <w:rPr>
          <w:rStyle w:val="normaltextrun"/>
        </w:rPr>
        <w:t xml:space="preserve"> </w:t>
      </w:r>
      <w:proofErr w:type="spellStart"/>
      <w:r w:rsidRPr="00DE69E2">
        <w:rPr>
          <w:rStyle w:val="normaltextrun"/>
        </w:rPr>
        <w:t>Prekėms</w:t>
      </w:r>
      <w:proofErr w:type="spellEnd"/>
      <w:r w:rsidRPr="00DE69E2">
        <w:rPr>
          <w:rStyle w:val="normaltextrun"/>
        </w:rPr>
        <w:t xml:space="preserve"> (</w:t>
      </w:r>
      <w:proofErr w:type="spellStart"/>
      <w:r w:rsidRPr="00DE69E2">
        <w:t>visai</w:t>
      </w:r>
      <w:proofErr w:type="spellEnd"/>
      <w:r w:rsidRPr="00DE69E2">
        <w:t xml:space="preserve"> </w:t>
      </w:r>
      <w:proofErr w:type="spellStart"/>
      <w:r w:rsidRPr="00DE69E2">
        <w:t>siūlomai</w:t>
      </w:r>
      <w:proofErr w:type="spellEnd"/>
      <w:r w:rsidRPr="00DE69E2">
        <w:t xml:space="preserve"> </w:t>
      </w:r>
      <w:proofErr w:type="spellStart"/>
      <w:r w:rsidRPr="00DE69E2">
        <w:t>įrangai</w:t>
      </w:r>
      <w:proofErr w:type="spellEnd"/>
      <w:r w:rsidRPr="00DE69E2">
        <w:t>)</w:t>
      </w:r>
      <w:r w:rsidRPr="00DE69E2">
        <w:rPr>
          <w:rStyle w:val="normaltextrun"/>
        </w:rPr>
        <w:t xml:space="preserve"> </w:t>
      </w:r>
      <w:proofErr w:type="spellStart"/>
      <w:r w:rsidRPr="00DE69E2">
        <w:t>turi</w:t>
      </w:r>
      <w:proofErr w:type="spellEnd"/>
      <w:r w:rsidRPr="00DE69E2">
        <w:t xml:space="preserve"> </w:t>
      </w:r>
      <w:proofErr w:type="spellStart"/>
      <w:r w:rsidRPr="00DE69E2">
        <w:t>būti</w:t>
      </w:r>
      <w:proofErr w:type="spellEnd"/>
      <w:r w:rsidRPr="00DE69E2">
        <w:t xml:space="preserve"> </w:t>
      </w:r>
      <w:proofErr w:type="spellStart"/>
      <w:r w:rsidRPr="00DE69E2">
        <w:t>suteikiama</w:t>
      </w:r>
      <w:proofErr w:type="spellEnd"/>
      <w:r w:rsidRPr="00DE69E2">
        <w:t xml:space="preserve"> ne </w:t>
      </w:r>
      <w:proofErr w:type="spellStart"/>
      <w:r w:rsidRPr="00DE69E2">
        <w:t>trumpesnė</w:t>
      </w:r>
      <w:proofErr w:type="spellEnd"/>
      <w:r w:rsidRPr="00DE69E2">
        <w:t xml:space="preserve"> </w:t>
      </w:r>
      <w:proofErr w:type="spellStart"/>
      <w:r w:rsidRPr="00DE69E2">
        <w:t>nei</w:t>
      </w:r>
      <w:proofErr w:type="spellEnd"/>
      <w:r w:rsidRPr="00DE69E2">
        <w:t xml:space="preserve"> 24 </w:t>
      </w:r>
      <w:proofErr w:type="spellStart"/>
      <w:r w:rsidRPr="00DE69E2">
        <w:t>mėnesių</w:t>
      </w:r>
      <w:proofErr w:type="spellEnd"/>
      <w:r w:rsidRPr="00DE69E2">
        <w:t xml:space="preserve"> </w:t>
      </w:r>
      <w:proofErr w:type="spellStart"/>
      <w:r w:rsidRPr="00DE69E2">
        <w:t>garantija</w:t>
      </w:r>
      <w:proofErr w:type="spellEnd"/>
      <w:r w:rsidRPr="00DE69E2">
        <w:t xml:space="preserve">. </w:t>
      </w:r>
      <w:proofErr w:type="spellStart"/>
      <w:r w:rsidR="0028705D" w:rsidRPr="00DE69E2">
        <w:rPr>
          <w:b/>
          <w:bCs/>
        </w:rPr>
        <w:t>Garantiją</w:t>
      </w:r>
      <w:proofErr w:type="spellEnd"/>
      <w:r w:rsidR="0028705D" w:rsidRPr="00DE69E2">
        <w:rPr>
          <w:b/>
          <w:bCs/>
        </w:rPr>
        <w:t xml:space="preserve"> </w:t>
      </w:r>
      <w:proofErr w:type="spellStart"/>
      <w:r w:rsidR="0028705D" w:rsidRPr="00DE69E2">
        <w:rPr>
          <w:b/>
          <w:bCs/>
        </w:rPr>
        <w:t>patvirtinantys</w:t>
      </w:r>
      <w:proofErr w:type="spellEnd"/>
      <w:r w:rsidR="0028705D" w:rsidRPr="00DE69E2">
        <w:rPr>
          <w:b/>
          <w:bCs/>
        </w:rPr>
        <w:t xml:space="preserve"> </w:t>
      </w:r>
      <w:proofErr w:type="spellStart"/>
      <w:r w:rsidR="0028705D" w:rsidRPr="00DE69E2">
        <w:rPr>
          <w:b/>
          <w:bCs/>
        </w:rPr>
        <w:t>dokumentai</w:t>
      </w:r>
      <w:proofErr w:type="spellEnd"/>
      <w:r w:rsidR="0028705D" w:rsidRPr="00DE69E2">
        <w:rPr>
          <w:b/>
          <w:bCs/>
        </w:rPr>
        <w:t xml:space="preserve"> </w:t>
      </w:r>
      <w:proofErr w:type="spellStart"/>
      <w:r w:rsidR="0028705D" w:rsidRPr="00DE69E2">
        <w:rPr>
          <w:b/>
          <w:bCs/>
        </w:rPr>
        <w:t>pateikiami</w:t>
      </w:r>
      <w:proofErr w:type="spellEnd"/>
      <w:r w:rsidR="0028705D" w:rsidRPr="00DE69E2">
        <w:rPr>
          <w:b/>
          <w:bCs/>
        </w:rPr>
        <w:t xml:space="preserve"> </w:t>
      </w:r>
      <w:proofErr w:type="spellStart"/>
      <w:r w:rsidR="0028705D" w:rsidRPr="00DE69E2">
        <w:rPr>
          <w:b/>
          <w:bCs/>
        </w:rPr>
        <w:t>kartu</w:t>
      </w:r>
      <w:proofErr w:type="spellEnd"/>
      <w:r w:rsidR="0028705D" w:rsidRPr="00DE69E2">
        <w:rPr>
          <w:b/>
          <w:bCs/>
        </w:rPr>
        <w:t xml:space="preserve"> su </w:t>
      </w:r>
      <w:proofErr w:type="spellStart"/>
      <w:r w:rsidR="0028705D" w:rsidRPr="00DE69E2">
        <w:rPr>
          <w:b/>
          <w:bCs/>
        </w:rPr>
        <w:t>pristatomomis</w:t>
      </w:r>
      <w:proofErr w:type="spellEnd"/>
      <w:r w:rsidR="0028705D" w:rsidRPr="00DE69E2">
        <w:rPr>
          <w:b/>
          <w:bCs/>
        </w:rPr>
        <w:t xml:space="preserve"> </w:t>
      </w:r>
      <w:proofErr w:type="spellStart"/>
      <w:r w:rsidR="0028705D" w:rsidRPr="00DE69E2">
        <w:rPr>
          <w:b/>
          <w:bCs/>
        </w:rPr>
        <w:t>prekėmis</w:t>
      </w:r>
      <w:proofErr w:type="spellEnd"/>
      <w:r w:rsidR="0028705D" w:rsidRPr="00DE69E2">
        <w:t xml:space="preserve"> </w:t>
      </w:r>
      <w:r w:rsidR="0028705D" w:rsidRPr="00DE69E2">
        <w:rPr>
          <w:i/>
          <w:iCs/>
        </w:rPr>
        <w:t>(</w:t>
      </w:r>
      <w:proofErr w:type="spellStart"/>
      <w:r w:rsidR="0028705D" w:rsidRPr="00DE69E2">
        <w:rPr>
          <w:i/>
          <w:iCs/>
        </w:rPr>
        <w:t>Sutarties</w:t>
      </w:r>
      <w:proofErr w:type="spellEnd"/>
      <w:r w:rsidR="0028705D" w:rsidRPr="00DE69E2">
        <w:rPr>
          <w:i/>
          <w:iCs/>
        </w:rPr>
        <w:t xml:space="preserve"> </w:t>
      </w:r>
      <w:proofErr w:type="spellStart"/>
      <w:r w:rsidR="0028705D" w:rsidRPr="00DE69E2">
        <w:rPr>
          <w:i/>
          <w:iCs/>
        </w:rPr>
        <w:t>vykdymo</w:t>
      </w:r>
      <w:proofErr w:type="spellEnd"/>
      <w:r w:rsidR="0028705D" w:rsidRPr="00DE69E2">
        <w:rPr>
          <w:i/>
          <w:iCs/>
        </w:rPr>
        <w:t xml:space="preserve"> </w:t>
      </w:r>
      <w:proofErr w:type="spellStart"/>
      <w:r w:rsidR="0028705D" w:rsidRPr="00DE69E2">
        <w:rPr>
          <w:i/>
          <w:iCs/>
        </w:rPr>
        <w:t>sąlyga</w:t>
      </w:r>
      <w:proofErr w:type="spellEnd"/>
      <w:r w:rsidR="0028705D" w:rsidRPr="00DE69E2">
        <w:rPr>
          <w:i/>
          <w:iCs/>
        </w:rPr>
        <w:t>).</w:t>
      </w:r>
    </w:p>
    <w:p w14:paraId="65054596" w14:textId="77777777" w:rsidR="00006C98" w:rsidRPr="00DE69E2" w:rsidRDefault="0028705D" w:rsidP="00DE69E2">
      <w:pPr>
        <w:pStyle w:val="Betarp"/>
        <w:numPr>
          <w:ilvl w:val="0"/>
          <w:numId w:val="26"/>
        </w:numPr>
        <w:ind w:left="0" w:firstLine="709"/>
        <w:jc w:val="both"/>
      </w:pPr>
      <w:proofErr w:type="spellStart"/>
      <w:r w:rsidRPr="00DE69E2">
        <w:rPr>
          <w:bCs/>
          <w:iCs/>
          <w:color w:val="000000" w:themeColor="text1"/>
        </w:rPr>
        <w:t>Siūloma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Pr="00DE69E2">
        <w:rPr>
          <w:bCs/>
          <w:iCs/>
          <w:color w:val="000000" w:themeColor="text1"/>
        </w:rPr>
        <w:t>prekė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Pr="00DE69E2">
        <w:rPr>
          <w:bCs/>
          <w:iCs/>
          <w:color w:val="000000" w:themeColor="text1"/>
        </w:rPr>
        <w:t>turi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Pr="00DE69E2">
        <w:rPr>
          <w:bCs/>
          <w:iCs/>
          <w:color w:val="000000" w:themeColor="text1"/>
        </w:rPr>
        <w:t>būti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="00F72F61" w:rsidRPr="00DE69E2">
        <w:rPr>
          <w:bCs/>
          <w:iCs/>
          <w:color w:val="000000" w:themeColor="text1"/>
        </w:rPr>
        <w:t>pa</w:t>
      </w:r>
      <w:r w:rsidRPr="00DE69E2">
        <w:rPr>
          <w:bCs/>
          <w:iCs/>
          <w:color w:val="000000" w:themeColor="text1"/>
        </w:rPr>
        <w:t>ženklinta</w:t>
      </w:r>
      <w:proofErr w:type="spellEnd"/>
      <w:r w:rsidRPr="00DE69E2">
        <w:rPr>
          <w:bCs/>
          <w:iCs/>
          <w:color w:val="000000" w:themeColor="text1"/>
        </w:rPr>
        <w:t xml:space="preserve"> CE</w:t>
      </w:r>
      <w:r w:rsidR="00F72F61" w:rsidRPr="00DE69E2">
        <w:rPr>
          <w:bCs/>
          <w:iCs/>
          <w:color w:val="000000" w:themeColor="text1"/>
        </w:rPr>
        <w:t xml:space="preserve"> </w:t>
      </w:r>
      <w:proofErr w:type="spellStart"/>
      <w:r w:rsidR="00F72F61" w:rsidRPr="00DE69E2">
        <w:rPr>
          <w:bCs/>
          <w:iCs/>
          <w:color w:val="000000" w:themeColor="text1"/>
        </w:rPr>
        <w:t>ženklu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Pr="00DE69E2">
        <w:rPr>
          <w:bCs/>
          <w:iCs/>
          <w:color w:val="000000" w:themeColor="text1"/>
        </w:rPr>
        <w:t>pagal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Pr="00DE69E2">
        <w:rPr>
          <w:bCs/>
          <w:iCs/>
          <w:color w:val="000000" w:themeColor="text1"/>
        </w:rPr>
        <w:t>medicinos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Pr="00DE69E2">
        <w:rPr>
          <w:bCs/>
          <w:iCs/>
          <w:color w:val="000000" w:themeColor="text1"/>
        </w:rPr>
        <w:t>priemonių</w:t>
      </w:r>
      <w:proofErr w:type="spellEnd"/>
      <w:r w:rsidRPr="00DE69E2">
        <w:rPr>
          <w:bCs/>
          <w:iCs/>
          <w:color w:val="000000" w:themeColor="text1"/>
        </w:rPr>
        <w:t xml:space="preserve"> (</w:t>
      </w:r>
      <w:proofErr w:type="spellStart"/>
      <w:r w:rsidRPr="00DE69E2">
        <w:rPr>
          <w:bCs/>
          <w:iCs/>
          <w:color w:val="000000" w:themeColor="text1"/>
        </w:rPr>
        <w:t>prietaisų</w:t>
      </w:r>
      <w:proofErr w:type="spellEnd"/>
      <w:r w:rsidRPr="00DE69E2">
        <w:rPr>
          <w:bCs/>
          <w:iCs/>
          <w:color w:val="000000" w:themeColor="text1"/>
        </w:rPr>
        <w:t xml:space="preserve">) </w:t>
      </w:r>
      <w:proofErr w:type="spellStart"/>
      <w:r w:rsidRPr="00DE69E2">
        <w:rPr>
          <w:bCs/>
          <w:iCs/>
          <w:color w:val="000000" w:themeColor="text1"/>
        </w:rPr>
        <w:t>saugos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Pr="00DE69E2">
        <w:rPr>
          <w:bCs/>
          <w:iCs/>
          <w:color w:val="000000" w:themeColor="text1"/>
        </w:rPr>
        <w:t>techninį</w:t>
      </w:r>
      <w:proofErr w:type="spellEnd"/>
      <w:r w:rsidRPr="00DE69E2">
        <w:rPr>
          <w:bCs/>
          <w:iCs/>
          <w:color w:val="000000" w:themeColor="text1"/>
        </w:rPr>
        <w:t xml:space="preserve"> </w:t>
      </w:r>
      <w:proofErr w:type="spellStart"/>
      <w:r w:rsidRPr="00DE69E2">
        <w:rPr>
          <w:bCs/>
          <w:iCs/>
          <w:color w:val="000000" w:themeColor="text1"/>
        </w:rPr>
        <w:t>reglamentą</w:t>
      </w:r>
      <w:proofErr w:type="spellEnd"/>
      <w:r w:rsidRPr="00DE69E2">
        <w:rPr>
          <w:bCs/>
          <w:iCs/>
          <w:color w:val="000000" w:themeColor="text1"/>
        </w:rPr>
        <w:t xml:space="preserve">. </w:t>
      </w:r>
      <w:r w:rsidRPr="00DE69E2">
        <w:rPr>
          <w:b/>
          <w:bCs/>
        </w:rPr>
        <w:t xml:space="preserve">CE </w:t>
      </w:r>
      <w:proofErr w:type="spellStart"/>
      <w:r w:rsidRPr="00DE69E2">
        <w:rPr>
          <w:b/>
          <w:bCs/>
        </w:rPr>
        <w:t>ženklinimą</w:t>
      </w:r>
      <w:proofErr w:type="spellEnd"/>
      <w:r w:rsidRPr="00DE69E2">
        <w:rPr>
          <w:b/>
          <w:bCs/>
        </w:rPr>
        <w:t xml:space="preserve"> </w:t>
      </w:r>
      <w:proofErr w:type="spellStart"/>
      <w:r w:rsidRPr="00DE69E2">
        <w:rPr>
          <w:b/>
          <w:bCs/>
        </w:rPr>
        <w:t>patvirtinantys</w:t>
      </w:r>
      <w:proofErr w:type="spellEnd"/>
      <w:r w:rsidRPr="00DE69E2">
        <w:rPr>
          <w:b/>
          <w:bCs/>
        </w:rPr>
        <w:t xml:space="preserve"> </w:t>
      </w:r>
      <w:proofErr w:type="spellStart"/>
      <w:r w:rsidRPr="00DE69E2">
        <w:rPr>
          <w:b/>
          <w:bCs/>
        </w:rPr>
        <w:t>dokumentai</w:t>
      </w:r>
      <w:proofErr w:type="spellEnd"/>
      <w:r w:rsidRPr="00DE69E2">
        <w:rPr>
          <w:b/>
          <w:bCs/>
        </w:rPr>
        <w:t xml:space="preserve"> </w:t>
      </w:r>
      <w:proofErr w:type="spellStart"/>
      <w:r w:rsidRPr="00DE69E2">
        <w:rPr>
          <w:b/>
          <w:bCs/>
        </w:rPr>
        <w:t>turės</w:t>
      </w:r>
      <w:proofErr w:type="spellEnd"/>
      <w:r w:rsidRPr="00DE69E2">
        <w:rPr>
          <w:b/>
          <w:bCs/>
        </w:rPr>
        <w:t xml:space="preserve"> </w:t>
      </w:r>
      <w:proofErr w:type="spellStart"/>
      <w:r w:rsidRPr="00DE69E2">
        <w:rPr>
          <w:b/>
          <w:bCs/>
        </w:rPr>
        <w:t>būti</w:t>
      </w:r>
      <w:proofErr w:type="spellEnd"/>
      <w:r w:rsidRPr="00DE69E2">
        <w:rPr>
          <w:b/>
          <w:bCs/>
        </w:rPr>
        <w:t xml:space="preserve"> </w:t>
      </w:r>
      <w:proofErr w:type="spellStart"/>
      <w:r w:rsidRPr="00DE69E2">
        <w:rPr>
          <w:b/>
          <w:bCs/>
        </w:rPr>
        <w:t>pateikti</w:t>
      </w:r>
      <w:proofErr w:type="spellEnd"/>
      <w:r w:rsidRPr="00DE69E2">
        <w:rPr>
          <w:b/>
          <w:bCs/>
        </w:rPr>
        <w:t xml:space="preserve"> </w:t>
      </w:r>
      <w:proofErr w:type="spellStart"/>
      <w:r w:rsidRPr="00DE69E2">
        <w:rPr>
          <w:b/>
          <w:bCs/>
        </w:rPr>
        <w:t>kartu</w:t>
      </w:r>
      <w:proofErr w:type="spellEnd"/>
      <w:r w:rsidRPr="00DE69E2">
        <w:rPr>
          <w:b/>
          <w:bCs/>
        </w:rPr>
        <w:t xml:space="preserve"> su </w:t>
      </w:r>
      <w:proofErr w:type="spellStart"/>
      <w:r w:rsidRPr="00DE69E2">
        <w:rPr>
          <w:b/>
          <w:bCs/>
        </w:rPr>
        <w:t>pristatomomis</w:t>
      </w:r>
      <w:proofErr w:type="spellEnd"/>
      <w:r w:rsidRPr="00DE69E2">
        <w:rPr>
          <w:b/>
          <w:bCs/>
        </w:rPr>
        <w:t xml:space="preserve"> </w:t>
      </w:r>
      <w:proofErr w:type="spellStart"/>
      <w:r w:rsidRPr="00DE69E2">
        <w:rPr>
          <w:b/>
          <w:bCs/>
        </w:rPr>
        <w:t>prekėmis</w:t>
      </w:r>
      <w:proofErr w:type="spellEnd"/>
      <w:r w:rsidRPr="00DE69E2">
        <w:rPr>
          <w:b/>
          <w:bCs/>
        </w:rPr>
        <w:t xml:space="preserve">. </w:t>
      </w:r>
      <w:r w:rsidRPr="00DE69E2">
        <w:rPr>
          <w:b/>
          <w:bCs/>
          <w:i/>
          <w:iCs/>
        </w:rPr>
        <w:t>(</w:t>
      </w:r>
      <w:proofErr w:type="spellStart"/>
      <w:r w:rsidRPr="00DE69E2">
        <w:rPr>
          <w:i/>
          <w:iCs/>
        </w:rPr>
        <w:t>Sutarties</w:t>
      </w:r>
      <w:proofErr w:type="spellEnd"/>
      <w:r w:rsidRPr="00DE69E2">
        <w:rPr>
          <w:i/>
          <w:iCs/>
        </w:rPr>
        <w:t xml:space="preserve"> </w:t>
      </w:r>
      <w:proofErr w:type="spellStart"/>
      <w:r w:rsidRPr="00DE69E2">
        <w:rPr>
          <w:i/>
          <w:iCs/>
        </w:rPr>
        <w:t>vykdymo</w:t>
      </w:r>
      <w:proofErr w:type="spellEnd"/>
      <w:r w:rsidRPr="00DE69E2">
        <w:rPr>
          <w:i/>
          <w:iCs/>
        </w:rPr>
        <w:t xml:space="preserve"> </w:t>
      </w:r>
      <w:proofErr w:type="spellStart"/>
      <w:r w:rsidRPr="00DE69E2">
        <w:rPr>
          <w:i/>
          <w:iCs/>
        </w:rPr>
        <w:t>sąlyga</w:t>
      </w:r>
      <w:proofErr w:type="spellEnd"/>
      <w:r w:rsidRPr="00DE69E2">
        <w:rPr>
          <w:i/>
          <w:iCs/>
        </w:rPr>
        <w:t>).</w:t>
      </w:r>
      <w:r w:rsidRPr="00DE69E2">
        <w:t xml:space="preserve"> </w:t>
      </w:r>
    </w:p>
    <w:p w14:paraId="58FE5656" w14:textId="59521F2B" w:rsidR="00DE69E2" w:rsidRPr="00DE69E2" w:rsidRDefault="00F72F61" w:rsidP="00DE69E2">
      <w:pPr>
        <w:pStyle w:val="Betarp"/>
        <w:numPr>
          <w:ilvl w:val="0"/>
          <w:numId w:val="26"/>
        </w:numPr>
        <w:ind w:left="0" w:firstLine="709"/>
        <w:jc w:val="both"/>
        <w:rPr>
          <w:bCs/>
        </w:rPr>
      </w:pPr>
      <w:proofErr w:type="spellStart"/>
      <w:r w:rsidRPr="00DE69E2">
        <w:t>Tiekėjas</w:t>
      </w:r>
      <w:proofErr w:type="spellEnd"/>
      <w:r w:rsidRPr="00DE69E2">
        <w:t xml:space="preserve"> </w:t>
      </w:r>
      <w:proofErr w:type="spellStart"/>
      <w:r w:rsidRPr="00DE69E2">
        <w:t>turi</w:t>
      </w:r>
      <w:proofErr w:type="spellEnd"/>
      <w:r w:rsidRPr="00DE69E2">
        <w:t xml:space="preserve"> </w:t>
      </w:r>
      <w:proofErr w:type="spellStart"/>
      <w:r w:rsidRPr="00DE69E2">
        <w:t>pateikti</w:t>
      </w:r>
      <w:proofErr w:type="spellEnd"/>
      <w:r w:rsidRPr="00DE69E2">
        <w:t xml:space="preserve"> </w:t>
      </w:r>
      <w:proofErr w:type="spellStart"/>
      <w:r w:rsidRPr="00DE69E2">
        <w:t>prekės</w:t>
      </w:r>
      <w:proofErr w:type="spellEnd"/>
      <w:r w:rsidRPr="00DE69E2">
        <w:t xml:space="preserve"> </w:t>
      </w:r>
      <w:proofErr w:type="spellStart"/>
      <w:r w:rsidRPr="00DE69E2">
        <w:t>gamintojo</w:t>
      </w:r>
      <w:proofErr w:type="spellEnd"/>
      <w:r w:rsidRPr="00DE69E2">
        <w:t xml:space="preserve"> </w:t>
      </w:r>
      <w:proofErr w:type="spellStart"/>
      <w:r w:rsidRPr="00DE69E2">
        <w:t>techninę</w:t>
      </w:r>
      <w:proofErr w:type="spellEnd"/>
      <w:r w:rsidRPr="00DE69E2">
        <w:t xml:space="preserve"> </w:t>
      </w:r>
      <w:proofErr w:type="spellStart"/>
      <w:r w:rsidRPr="00DE69E2">
        <w:t>dokumentaciją</w:t>
      </w:r>
      <w:proofErr w:type="spellEnd"/>
      <w:r w:rsidRPr="00DE69E2">
        <w:t xml:space="preserve"> (</w:t>
      </w:r>
      <w:proofErr w:type="spellStart"/>
      <w:r w:rsidRPr="00DE69E2">
        <w:t>katalogus</w:t>
      </w:r>
      <w:proofErr w:type="spellEnd"/>
      <w:r w:rsidRPr="00DE69E2">
        <w:t xml:space="preserve">, </w:t>
      </w:r>
      <w:proofErr w:type="spellStart"/>
      <w:r w:rsidRPr="00DE69E2">
        <w:t>brošiūras</w:t>
      </w:r>
      <w:proofErr w:type="spellEnd"/>
      <w:r w:rsidRPr="00DE69E2">
        <w:t xml:space="preserve">, </w:t>
      </w:r>
      <w:proofErr w:type="spellStart"/>
      <w:r w:rsidRPr="00DE69E2">
        <w:t>nurodant</w:t>
      </w:r>
      <w:proofErr w:type="spellEnd"/>
      <w:r w:rsidRPr="00DE69E2">
        <w:t xml:space="preserve"> </w:t>
      </w:r>
      <w:proofErr w:type="spellStart"/>
      <w:r w:rsidRPr="00DE69E2">
        <w:t>tikslią</w:t>
      </w:r>
      <w:proofErr w:type="spellEnd"/>
      <w:r w:rsidRPr="00DE69E2">
        <w:t xml:space="preserve"> </w:t>
      </w:r>
      <w:proofErr w:type="spellStart"/>
      <w:r w:rsidRPr="00DE69E2">
        <w:t>informacijos</w:t>
      </w:r>
      <w:proofErr w:type="spellEnd"/>
      <w:r w:rsidRPr="00DE69E2">
        <w:t xml:space="preserve"> </w:t>
      </w:r>
      <w:proofErr w:type="spellStart"/>
      <w:r w:rsidRPr="00DE69E2">
        <w:t>vietą</w:t>
      </w:r>
      <w:proofErr w:type="spellEnd"/>
      <w:r w:rsidRPr="00DE69E2">
        <w:t xml:space="preserve">, </w:t>
      </w:r>
      <w:proofErr w:type="spellStart"/>
      <w:r w:rsidRPr="00DE69E2">
        <w:t>dokumento</w:t>
      </w:r>
      <w:proofErr w:type="spellEnd"/>
      <w:r w:rsidRPr="00DE69E2">
        <w:t xml:space="preserve"> </w:t>
      </w:r>
      <w:proofErr w:type="spellStart"/>
      <w:r w:rsidRPr="00DE69E2">
        <w:t>puslapį</w:t>
      </w:r>
      <w:proofErr w:type="spellEnd"/>
      <w:r w:rsidRPr="00DE69E2">
        <w:t xml:space="preserve">, </w:t>
      </w:r>
      <w:proofErr w:type="spellStart"/>
      <w:r w:rsidRPr="00DE69E2">
        <w:t>numerį</w:t>
      </w:r>
      <w:proofErr w:type="spellEnd"/>
      <w:r w:rsidRPr="00DE69E2">
        <w:t xml:space="preserve"> ir pan..) ir/</w:t>
      </w:r>
      <w:proofErr w:type="spellStart"/>
      <w:r w:rsidRPr="00DE69E2">
        <w:t>ar</w:t>
      </w:r>
      <w:proofErr w:type="spellEnd"/>
      <w:r w:rsidRPr="00DE69E2">
        <w:t xml:space="preserve"> </w:t>
      </w:r>
      <w:proofErr w:type="spellStart"/>
      <w:r w:rsidRPr="00DE69E2">
        <w:t>prekės</w:t>
      </w:r>
      <w:proofErr w:type="spellEnd"/>
      <w:r w:rsidRPr="00DE69E2">
        <w:t xml:space="preserve"> </w:t>
      </w:r>
      <w:proofErr w:type="spellStart"/>
      <w:r w:rsidRPr="00DE69E2">
        <w:t>gamintojo</w:t>
      </w:r>
      <w:proofErr w:type="spellEnd"/>
      <w:r w:rsidRPr="00DE69E2">
        <w:t xml:space="preserve"> </w:t>
      </w:r>
      <w:proofErr w:type="spellStart"/>
      <w:r w:rsidRPr="00DE69E2">
        <w:t>deklaracijas</w:t>
      </w:r>
      <w:proofErr w:type="spellEnd"/>
      <w:r w:rsidRPr="00DE69E2">
        <w:t xml:space="preserve"> (</w:t>
      </w:r>
      <w:proofErr w:type="spellStart"/>
      <w:r w:rsidRPr="00DE69E2">
        <w:t>jei</w:t>
      </w:r>
      <w:proofErr w:type="spellEnd"/>
      <w:r w:rsidRPr="00DE69E2">
        <w:t xml:space="preserve"> </w:t>
      </w:r>
      <w:proofErr w:type="spellStart"/>
      <w:r w:rsidRPr="00DE69E2">
        <w:t>gamintojo</w:t>
      </w:r>
      <w:proofErr w:type="spellEnd"/>
      <w:r w:rsidRPr="00DE69E2">
        <w:t xml:space="preserve"> </w:t>
      </w:r>
      <w:proofErr w:type="spellStart"/>
      <w:r w:rsidRPr="00DE69E2">
        <w:t>techninėje</w:t>
      </w:r>
      <w:proofErr w:type="spellEnd"/>
      <w:r w:rsidRPr="00DE69E2">
        <w:t xml:space="preserve"> </w:t>
      </w:r>
      <w:proofErr w:type="spellStart"/>
      <w:r w:rsidRPr="00DE69E2">
        <w:t>dokumentacijoje</w:t>
      </w:r>
      <w:proofErr w:type="spellEnd"/>
      <w:r w:rsidRPr="00DE69E2">
        <w:t xml:space="preserve"> </w:t>
      </w:r>
      <w:proofErr w:type="spellStart"/>
      <w:r w:rsidRPr="00DE69E2">
        <w:t>neišsamiai</w:t>
      </w:r>
      <w:proofErr w:type="spellEnd"/>
      <w:r w:rsidRPr="00DE69E2">
        <w:t xml:space="preserve"> </w:t>
      </w:r>
      <w:proofErr w:type="spellStart"/>
      <w:r w:rsidRPr="00DE69E2">
        <w:t>atsispindi</w:t>
      </w:r>
      <w:proofErr w:type="spellEnd"/>
      <w:r w:rsidRPr="00DE69E2">
        <w:t xml:space="preserve"> </w:t>
      </w:r>
      <w:proofErr w:type="spellStart"/>
      <w:r w:rsidRPr="00DE69E2">
        <w:t>siūlomos</w:t>
      </w:r>
      <w:proofErr w:type="spellEnd"/>
      <w:r w:rsidRPr="00DE69E2">
        <w:t xml:space="preserve"> </w:t>
      </w:r>
      <w:proofErr w:type="spellStart"/>
      <w:r w:rsidRPr="00DE69E2">
        <w:t>prekės</w:t>
      </w:r>
      <w:proofErr w:type="spellEnd"/>
      <w:r w:rsidRPr="00DE69E2">
        <w:t xml:space="preserve"> </w:t>
      </w:r>
      <w:proofErr w:type="spellStart"/>
      <w:r w:rsidRPr="00DE69E2">
        <w:t>atitikimas</w:t>
      </w:r>
      <w:proofErr w:type="spellEnd"/>
      <w:r w:rsidRPr="00DE69E2">
        <w:t xml:space="preserve"> techninės </w:t>
      </w:r>
      <w:proofErr w:type="spellStart"/>
      <w:r w:rsidRPr="00DE69E2">
        <w:t>specifikacijos</w:t>
      </w:r>
      <w:proofErr w:type="spellEnd"/>
      <w:r w:rsidRPr="00DE69E2">
        <w:t xml:space="preserve"> </w:t>
      </w:r>
      <w:proofErr w:type="spellStart"/>
      <w:r w:rsidRPr="00DE69E2">
        <w:t>reikalavimams</w:t>
      </w:r>
      <w:proofErr w:type="spellEnd"/>
      <w:r w:rsidRPr="00DE69E2">
        <w:t xml:space="preserve">) arba </w:t>
      </w:r>
      <w:proofErr w:type="spellStart"/>
      <w:r w:rsidRPr="00DE69E2">
        <w:rPr>
          <w:bCs/>
        </w:rPr>
        <w:t>ekranvaizdžius</w:t>
      </w:r>
      <w:proofErr w:type="spellEnd"/>
      <w:r w:rsidRPr="00DE69E2">
        <w:rPr>
          <w:bCs/>
        </w:rPr>
        <w:t xml:space="preserve"> iš </w:t>
      </w:r>
      <w:proofErr w:type="spellStart"/>
      <w:r w:rsidRPr="00DE69E2">
        <w:rPr>
          <w:bCs/>
        </w:rPr>
        <w:t>viešai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prieinamos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prekės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gamintojo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interneto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svetainės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kuriuose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matoma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reikiama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informacija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kad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Perkančioji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organizacija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galėtų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patikrinti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siūlomos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prekės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atitikimą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techniniams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reikalavimams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nurodytiems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lentelėje</w:t>
      </w:r>
      <w:proofErr w:type="spellEnd"/>
      <w:r w:rsidRPr="00DE69E2">
        <w:rPr>
          <w:bCs/>
        </w:rPr>
        <w:t xml:space="preserve"> (</w:t>
      </w:r>
      <w:proofErr w:type="spellStart"/>
      <w:r w:rsidRPr="00DE69E2">
        <w:rPr>
          <w:bCs/>
        </w:rPr>
        <w:t>nurodant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tikslią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informacijos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vietą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ekranvaizdyje</w:t>
      </w:r>
      <w:proofErr w:type="spellEnd"/>
      <w:r w:rsidRPr="00DE69E2">
        <w:rPr>
          <w:bCs/>
        </w:rPr>
        <w:t xml:space="preserve">) arba </w:t>
      </w:r>
      <w:proofErr w:type="spellStart"/>
      <w:r w:rsidRPr="00DE69E2">
        <w:rPr>
          <w:bCs/>
        </w:rPr>
        <w:t>kitus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dokumentus</w:t>
      </w:r>
      <w:proofErr w:type="spellEnd"/>
      <w:r w:rsidRPr="00DE69E2">
        <w:rPr>
          <w:bCs/>
        </w:rPr>
        <w:t>.</w:t>
      </w:r>
    </w:p>
    <w:p w14:paraId="1862C08F" w14:textId="77777777" w:rsidR="00DE69E2" w:rsidRPr="00DE69E2" w:rsidRDefault="00F72F61" w:rsidP="00DE69E2">
      <w:pPr>
        <w:pStyle w:val="Betarp"/>
        <w:ind w:firstLine="709"/>
        <w:jc w:val="both"/>
        <w:rPr>
          <w:bCs/>
        </w:rPr>
      </w:pPr>
      <w:proofErr w:type="spellStart"/>
      <w:r w:rsidRPr="00DE69E2">
        <w:rPr>
          <w:b/>
          <w:bCs/>
        </w:rPr>
        <w:t>Pastaba</w:t>
      </w:r>
      <w:proofErr w:type="spellEnd"/>
      <w:r w:rsidRPr="00DE69E2">
        <w:rPr>
          <w:b/>
          <w:bCs/>
        </w:rPr>
        <w:t>:</w:t>
      </w:r>
      <w:r w:rsidRPr="00DE69E2">
        <w:rPr>
          <w:bCs/>
        </w:rPr>
        <w:t xml:space="preserve"> Jei </w:t>
      </w:r>
      <w:proofErr w:type="spellStart"/>
      <w:r w:rsidRPr="00DE69E2">
        <w:rPr>
          <w:bCs/>
        </w:rPr>
        <w:t>tiekėjas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pateikia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ekranvaizdžius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juose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turi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būti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aiškiai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matoma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prekės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identifikacinė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informacija</w:t>
      </w:r>
      <w:proofErr w:type="spellEnd"/>
      <w:r w:rsidRPr="00DE69E2">
        <w:rPr>
          <w:bCs/>
        </w:rPr>
        <w:t xml:space="preserve"> ir </w:t>
      </w:r>
      <w:proofErr w:type="spellStart"/>
      <w:r w:rsidRPr="00DE69E2">
        <w:rPr>
          <w:bCs/>
        </w:rPr>
        <w:t>atitiktį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pagrindžiantys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duomenys</w:t>
      </w:r>
      <w:proofErr w:type="spellEnd"/>
      <w:r w:rsidRPr="00DE69E2">
        <w:rPr>
          <w:bCs/>
        </w:rPr>
        <w:t xml:space="preserve">. </w:t>
      </w:r>
      <w:proofErr w:type="spellStart"/>
      <w:r w:rsidRPr="00DE69E2">
        <w:rPr>
          <w:bCs/>
        </w:rPr>
        <w:t>Ekranvaizdžiai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turi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būti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fiksuoti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prieš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pasiūlymo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pateikimo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terminą</w:t>
      </w:r>
      <w:proofErr w:type="spellEnd"/>
      <w:r w:rsidRPr="00DE69E2">
        <w:rPr>
          <w:bCs/>
        </w:rPr>
        <w:t xml:space="preserve">, siekiant </w:t>
      </w:r>
      <w:proofErr w:type="spellStart"/>
      <w:r w:rsidRPr="00DE69E2">
        <w:rPr>
          <w:bCs/>
        </w:rPr>
        <w:t>užtikrinti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pateiktos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informacijos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išliekamumą</w:t>
      </w:r>
      <w:proofErr w:type="spellEnd"/>
      <w:r w:rsidRPr="00DE69E2">
        <w:rPr>
          <w:bCs/>
        </w:rPr>
        <w:t xml:space="preserve"> ir </w:t>
      </w:r>
      <w:proofErr w:type="spellStart"/>
      <w:r w:rsidRPr="00DE69E2">
        <w:rPr>
          <w:bCs/>
        </w:rPr>
        <w:t>tikslumą</w:t>
      </w:r>
      <w:proofErr w:type="spellEnd"/>
      <w:r w:rsidRPr="00DE69E2">
        <w:rPr>
          <w:bCs/>
        </w:rPr>
        <w:t>.</w:t>
      </w:r>
    </w:p>
    <w:p w14:paraId="28C417EE" w14:textId="23B0569C" w:rsidR="00F72F61" w:rsidRPr="00DE69E2" w:rsidRDefault="00F72F61" w:rsidP="00DE69E2">
      <w:pPr>
        <w:pStyle w:val="Betarp"/>
        <w:numPr>
          <w:ilvl w:val="0"/>
          <w:numId w:val="26"/>
        </w:numPr>
        <w:ind w:left="0" w:firstLine="709"/>
        <w:jc w:val="both"/>
      </w:pPr>
      <w:r w:rsidRPr="00DE69E2">
        <w:rPr>
          <w:bCs/>
        </w:rPr>
        <w:t xml:space="preserve">Kai </w:t>
      </w:r>
      <w:proofErr w:type="spellStart"/>
      <w:r w:rsidRPr="00DE69E2">
        <w:rPr>
          <w:bCs/>
        </w:rPr>
        <w:t>techninėje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specifikacijoje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yra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nurodyta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pateiktų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medžiagų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naudotinos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įrangos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modelis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ar</w:t>
      </w:r>
      <w:proofErr w:type="spellEnd"/>
      <w:r w:rsidRPr="00DE69E2">
        <w:rPr>
          <w:bCs/>
        </w:rPr>
        <w:t xml:space="preserve"> šaltinis, </w:t>
      </w:r>
      <w:proofErr w:type="spellStart"/>
      <w:r w:rsidRPr="00DE69E2">
        <w:rPr>
          <w:bCs/>
        </w:rPr>
        <w:t>konkretus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procesas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ar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prekės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ženklas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tipai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konkreti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kilmė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ar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gamyba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dizainas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tuo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atveju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laikoma</w:t>
      </w:r>
      <w:proofErr w:type="spellEnd"/>
      <w:r w:rsidRPr="00DE69E2">
        <w:rPr>
          <w:bCs/>
        </w:rPr>
        <w:t xml:space="preserve">, </w:t>
      </w:r>
      <w:proofErr w:type="spellStart"/>
      <w:r w:rsidRPr="00DE69E2">
        <w:rPr>
          <w:bCs/>
        </w:rPr>
        <w:t>kad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šalia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minėtų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apibūdinimų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yra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įrašytas</w:t>
      </w:r>
      <w:proofErr w:type="spellEnd"/>
      <w:r w:rsidRPr="00DE69E2">
        <w:rPr>
          <w:bCs/>
        </w:rPr>
        <w:t xml:space="preserve"> </w:t>
      </w:r>
      <w:proofErr w:type="spellStart"/>
      <w:r w:rsidRPr="00DE69E2">
        <w:rPr>
          <w:bCs/>
        </w:rPr>
        <w:t>žodis</w:t>
      </w:r>
      <w:proofErr w:type="spellEnd"/>
      <w:r w:rsidRPr="00DE69E2">
        <w:rPr>
          <w:bCs/>
        </w:rPr>
        <w:t xml:space="preserve"> „</w:t>
      </w:r>
      <w:proofErr w:type="spellStart"/>
      <w:proofErr w:type="gramStart"/>
      <w:r w:rsidRPr="00DE69E2">
        <w:rPr>
          <w:bCs/>
        </w:rPr>
        <w:t>lygiavertis</w:t>
      </w:r>
      <w:proofErr w:type="spellEnd"/>
      <w:r w:rsidRPr="00DE69E2">
        <w:rPr>
          <w:bCs/>
        </w:rPr>
        <w:t>“</w:t>
      </w:r>
      <w:proofErr w:type="gramEnd"/>
      <w:r w:rsidRPr="00DE69E2">
        <w:rPr>
          <w:bCs/>
        </w:rPr>
        <w:t>.</w:t>
      </w:r>
    </w:p>
    <w:p w14:paraId="721E8EA7" w14:textId="77777777" w:rsidR="0028705D" w:rsidRPr="0028705D" w:rsidRDefault="0028705D" w:rsidP="0028705D">
      <w:pPr>
        <w:suppressAutoHyphens w:val="0"/>
        <w:autoSpaceDN/>
        <w:textAlignment w:val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3480"/>
        <w:gridCol w:w="2947"/>
        <w:gridCol w:w="3643"/>
        <w:gridCol w:w="3643"/>
      </w:tblGrid>
      <w:tr w:rsidR="00116344" w:rsidRPr="0017167D" w14:paraId="0E275C15" w14:textId="2671C1EE" w:rsidTr="0090034E"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75BE9E00" w14:textId="77777777" w:rsidR="00C224DB" w:rsidRPr="0017167D" w:rsidRDefault="00C224DB" w:rsidP="0017546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17167D">
              <w:rPr>
                <w:rFonts w:eastAsia="Calibri"/>
                <w:b/>
              </w:rPr>
              <w:t>Eil. Nr.</w:t>
            </w:r>
          </w:p>
        </w:tc>
        <w:tc>
          <w:tcPr>
            <w:tcW w:w="1195" w:type="pct"/>
            <w:shd w:val="clear" w:color="auto" w:fill="D9D9D9" w:themeFill="background1" w:themeFillShade="D9"/>
            <w:vAlign w:val="center"/>
          </w:tcPr>
          <w:p w14:paraId="2CC056EB" w14:textId="39828240" w:rsidR="00C224DB" w:rsidRPr="0017167D" w:rsidRDefault="00F72F61" w:rsidP="00175467">
            <w:pPr>
              <w:snapToGrid w:val="0"/>
              <w:jc w:val="center"/>
              <w:rPr>
                <w:rFonts w:eastAsia="Calibri"/>
                <w:b/>
              </w:rPr>
            </w:pPr>
            <w:r w:rsidRPr="00DA3DBE">
              <w:rPr>
                <w:b/>
                <w:bCs/>
              </w:rPr>
              <w:t>Pavadinimas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10205452" w14:textId="28806882" w:rsidR="00C224DB" w:rsidRDefault="00F72F61" w:rsidP="00175467">
            <w:pPr>
              <w:snapToGrid w:val="0"/>
              <w:jc w:val="center"/>
              <w:rPr>
                <w:rFonts w:eastAsia="Calibri"/>
                <w:b/>
              </w:rPr>
            </w:pPr>
            <w:r w:rsidRPr="00DA3DBE">
              <w:rPr>
                <w:b/>
                <w:bCs/>
              </w:rPr>
              <w:t>Reikalavimai</w:t>
            </w:r>
          </w:p>
          <w:p w14:paraId="69D34505" w14:textId="5161C9E5" w:rsidR="00C224DB" w:rsidRPr="0017167D" w:rsidRDefault="00C224DB" w:rsidP="001F3F04">
            <w:pPr>
              <w:snapToGri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33D5C810" w14:textId="77777777" w:rsidR="00C224DB" w:rsidRDefault="00C224DB" w:rsidP="00C224DB">
            <w:pPr>
              <w:widowControl w:val="0"/>
              <w:jc w:val="center"/>
              <w:rPr>
                <w:rFonts w:eastAsiaTheme="minorHAnsi"/>
                <w:b/>
                <w:bCs/>
                <w:i/>
              </w:rPr>
            </w:pPr>
          </w:p>
          <w:p w14:paraId="253C2B43" w14:textId="7EDF87C0" w:rsidR="00C224DB" w:rsidRDefault="00F72F61" w:rsidP="00B37E79">
            <w:pPr>
              <w:snapToGrid w:val="0"/>
              <w:jc w:val="center"/>
              <w:rPr>
                <w:rFonts w:eastAsia="Calibri"/>
                <w:b/>
              </w:rPr>
            </w:pPr>
            <w:r w:rsidRPr="00DA3DBE">
              <w:rPr>
                <w:rFonts w:eastAsia="Calibri"/>
                <w:b/>
                <w:bCs/>
              </w:rPr>
              <w:t>Siūlomos prekės parametrai ir parametrų reikšmės (</w:t>
            </w:r>
            <w:r w:rsidRPr="00DA3DBE">
              <w:rPr>
                <w:rFonts w:eastAsia="Calibri"/>
                <w:b/>
                <w:bCs/>
                <w:i/>
                <w:iCs/>
              </w:rPr>
              <w:t>įrašo tiekėjas</w:t>
            </w:r>
            <w:r w:rsidRPr="00DA3DB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7529966F" w14:textId="6801DBFF" w:rsidR="00C224DB" w:rsidRPr="0051078E" w:rsidRDefault="00F72F61" w:rsidP="0051078E">
            <w:pPr>
              <w:jc w:val="center"/>
              <w:rPr>
                <w:b/>
                <w:bCs/>
              </w:rPr>
            </w:pPr>
            <w:r w:rsidRPr="00DA3DBE">
              <w:rPr>
                <w:b/>
              </w:rPr>
              <w:t xml:space="preserve">Nuoroda į parametro reikšmės atitikimą gamintojo pateiktuose dokumentuose (psl. Nr.). </w:t>
            </w:r>
            <w:r w:rsidRPr="00DA3DBE">
              <w:rPr>
                <w:b/>
                <w:bCs/>
              </w:rPr>
              <w:t>Dokumentuose būtina pažymėti pozicijos numerį prie reikalaujamos parametrų reikšmės</w:t>
            </w:r>
            <w:r w:rsidR="0051078E">
              <w:rPr>
                <w:b/>
                <w:bCs/>
              </w:rPr>
              <w:t xml:space="preserve"> </w:t>
            </w:r>
            <w:r w:rsidR="0051078E" w:rsidRPr="00DA3DBE">
              <w:rPr>
                <w:rFonts w:eastAsia="Calibri"/>
                <w:b/>
                <w:bCs/>
              </w:rPr>
              <w:t>(</w:t>
            </w:r>
            <w:r w:rsidR="0051078E" w:rsidRPr="00DA3DBE">
              <w:rPr>
                <w:rFonts w:eastAsia="Calibri"/>
                <w:b/>
                <w:bCs/>
                <w:i/>
                <w:iCs/>
              </w:rPr>
              <w:t>įrašo tiekėjas</w:t>
            </w:r>
            <w:r w:rsidR="0051078E" w:rsidRPr="00DA3DBE">
              <w:rPr>
                <w:rFonts w:eastAsia="Calibri"/>
                <w:b/>
                <w:bCs/>
              </w:rPr>
              <w:t>)</w:t>
            </w:r>
          </w:p>
        </w:tc>
      </w:tr>
      <w:tr w:rsidR="00116344" w:rsidRPr="0017167D" w14:paraId="63C03112" w14:textId="77777777" w:rsidTr="0090034E">
        <w:tc>
          <w:tcPr>
            <w:tcW w:w="291" w:type="pct"/>
            <w:shd w:val="clear" w:color="auto" w:fill="FFFFFF" w:themeFill="background1"/>
            <w:vAlign w:val="center"/>
          </w:tcPr>
          <w:p w14:paraId="23715730" w14:textId="01E88782" w:rsidR="0090034E" w:rsidRPr="0090034E" w:rsidRDefault="0090034E" w:rsidP="00CD3FDA">
            <w:pPr>
              <w:pStyle w:val="Sraopastraipa"/>
              <w:numPr>
                <w:ilvl w:val="0"/>
                <w:numId w:val="29"/>
              </w:numPr>
              <w:spacing w:line="276" w:lineRule="auto"/>
              <w:ind w:left="0" w:firstLine="0"/>
              <w:jc w:val="center"/>
              <w:rPr>
                <w:rFonts w:eastAsia="Calibri"/>
                <w:bCs/>
              </w:rPr>
            </w:pPr>
          </w:p>
        </w:tc>
        <w:tc>
          <w:tcPr>
            <w:tcW w:w="1195" w:type="pct"/>
            <w:shd w:val="clear" w:color="auto" w:fill="FFFFFF" w:themeFill="background1"/>
            <w:vAlign w:val="center"/>
          </w:tcPr>
          <w:p w14:paraId="4E2A9412" w14:textId="36D0D9BD" w:rsidR="0090034E" w:rsidRPr="0090034E" w:rsidRDefault="0090034E" w:rsidP="0090034E">
            <w:pPr>
              <w:snapToGrid w:val="0"/>
              <w:rPr>
                <w:bCs/>
              </w:rPr>
            </w:pPr>
            <w:r w:rsidRPr="0090034E">
              <w:rPr>
                <w:bCs/>
              </w:rPr>
              <w:t>Gamintojas ir modelis</w:t>
            </w:r>
          </w:p>
        </w:tc>
        <w:tc>
          <w:tcPr>
            <w:tcW w:w="1012" w:type="pct"/>
            <w:shd w:val="clear" w:color="auto" w:fill="FFFFFF" w:themeFill="background1"/>
            <w:vAlign w:val="center"/>
          </w:tcPr>
          <w:p w14:paraId="527F42E4" w14:textId="25233FFA" w:rsidR="0090034E" w:rsidRPr="0090034E" w:rsidRDefault="0090034E" w:rsidP="0090034E">
            <w:pPr>
              <w:snapToGrid w:val="0"/>
              <w:rPr>
                <w:b/>
                <w:bCs/>
                <w:i/>
                <w:iCs/>
              </w:rPr>
            </w:pPr>
            <w:r w:rsidRPr="0090034E">
              <w:rPr>
                <w:b/>
                <w:bCs/>
                <w:i/>
                <w:iCs/>
              </w:rPr>
              <w:t>Nurodyti</w:t>
            </w:r>
          </w:p>
        </w:tc>
        <w:tc>
          <w:tcPr>
            <w:tcW w:w="1251" w:type="pct"/>
            <w:shd w:val="clear" w:color="auto" w:fill="FFFFFF" w:themeFill="background1"/>
          </w:tcPr>
          <w:p w14:paraId="77360230" w14:textId="77777777" w:rsidR="0090034E" w:rsidRDefault="0090034E" w:rsidP="00C224DB">
            <w:pPr>
              <w:widowControl w:val="0"/>
              <w:jc w:val="center"/>
              <w:rPr>
                <w:rFonts w:eastAsiaTheme="minorHAnsi"/>
                <w:b/>
                <w:bCs/>
                <w:i/>
              </w:rPr>
            </w:pPr>
          </w:p>
        </w:tc>
        <w:tc>
          <w:tcPr>
            <w:tcW w:w="1251" w:type="pct"/>
            <w:shd w:val="clear" w:color="auto" w:fill="FFFFFF" w:themeFill="background1"/>
          </w:tcPr>
          <w:p w14:paraId="6DFED1B6" w14:textId="77777777" w:rsidR="0090034E" w:rsidRPr="00DA3DBE" w:rsidRDefault="0090034E" w:rsidP="0051078E">
            <w:pPr>
              <w:jc w:val="center"/>
              <w:rPr>
                <w:b/>
              </w:rPr>
            </w:pPr>
          </w:p>
        </w:tc>
      </w:tr>
      <w:tr w:rsidR="00C224DB" w:rsidRPr="0017167D" w14:paraId="419A23C3" w14:textId="577D2266" w:rsidTr="0090034E">
        <w:tc>
          <w:tcPr>
            <w:tcW w:w="291" w:type="pct"/>
          </w:tcPr>
          <w:p w14:paraId="1704499B" w14:textId="6CB89804" w:rsidR="00C224DB" w:rsidRPr="0017167D" w:rsidRDefault="00C224DB" w:rsidP="00CD3FDA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1A887517" w14:textId="77777777" w:rsidR="00C224DB" w:rsidRPr="0017167D" w:rsidRDefault="00C224DB" w:rsidP="00175467">
            <w:r w:rsidRPr="0017167D">
              <w:t>Sistemos architektūra</w:t>
            </w:r>
          </w:p>
        </w:tc>
        <w:tc>
          <w:tcPr>
            <w:tcW w:w="1012" w:type="pct"/>
          </w:tcPr>
          <w:p w14:paraId="0000BEB8" w14:textId="087ECDA3" w:rsidR="00C224DB" w:rsidRPr="0017167D" w:rsidRDefault="004111B6" w:rsidP="00175467">
            <w:r w:rsidRPr="004111B6">
              <w:t>Mobil</w:t>
            </w:r>
            <w:r w:rsidR="000A7657">
              <w:t>i su ratukais</w:t>
            </w:r>
          </w:p>
        </w:tc>
        <w:tc>
          <w:tcPr>
            <w:tcW w:w="1251" w:type="pct"/>
          </w:tcPr>
          <w:p w14:paraId="1150FA64" w14:textId="77777777" w:rsidR="00C224DB" w:rsidRPr="0017167D" w:rsidRDefault="00C224DB" w:rsidP="00175467"/>
        </w:tc>
        <w:tc>
          <w:tcPr>
            <w:tcW w:w="1251" w:type="pct"/>
          </w:tcPr>
          <w:p w14:paraId="769D897B" w14:textId="1054691B" w:rsidR="00C224DB" w:rsidRPr="0017167D" w:rsidRDefault="00C224DB" w:rsidP="00175467"/>
        </w:tc>
      </w:tr>
      <w:tr w:rsidR="00596586" w:rsidRPr="0017167D" w14:paraId="15C258FB" w14:textId="14B01924" w:rsidTr="00064C9F">
        <w:tc>
          <w:tcPr>
            <w:tcW w:w="291" w:type="pct"/>
            <w:shd w:val="clear" w:color="auto" w:fill="F2F2F2" w:themeFill="background1" w:themeFillShade="F2"/>
          </w:tcPr>
          <w:p w14:paraId="515AD032" w14:textId="04A85D04" w:rsidR="00596586" w:rsidRPr="0017167D" w:rsidRDefault="00596586" w:rsidP="00CD3FDA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shd w:val="clear" w:color="auto" w:fill="F2F2F2" w:themeFill="background1" w:themeFillShade="F2"/>
          </w:tcPr>
          <w:p w14:paraId="01108992" w14:textId="77777777" w:rsidR="00596586" w:rsidRPr="00596586" w:rsidRDefault="00596586" w:rsidP="004244C3">
            <w:pPr>
              <w:rPr>
                <w:b/>
                <w:bCs/>
                <w:i/>
                <w:iCs/>
              </w:rPr>
            </w:pPr>
            <w:r w:rsidRPr="00596586">
              <w:rPr>
                <w:b/>
                <w:bCs/>
                <w:i/>
                <w:iCs/>
              </w:rPr>
              <w:t>Taikymo tipas (tyrimai)</w:t>
            </w:r>
          </w:p>
          <w:p w14:paraId="42C12B75" w14:textId="727A5EE8" w:rsidR="00596586" w:rsidRPr="0017167D" w:rsidRDefault="00596586" w:rsidP="004244C3">
            <w:r>
              <w:t>Turi būti galimybė atlikti šiuos tyrimus:</w:t>
            </w:r>
          </w:p>
        </w:tc>
      </w:tr>
      <w:tr w:rsidR="00C224DB" w:rsidRPr="0017167D" w14:paraId="41F32EFD" w14:textId="07ACF5E2" w:rsidTr="0090034E">
        <w:tc>
          <w:tcPr>
            <w:tcW w:w="291" w:type="pct"/>
          </w:tcPr>
          <w:p w14:paraId="5BDC5DA3" w14:textId="1AA71399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300128DB" w14:textId="77777777" w:rsidR="00C224DB" w:rsidRPr="0017167D" w:rsidRDefault="00C224DB" w:rsidP="00F33414">
            <w:r w:rsidRPr="0017167D">
              <w:t>Vidaus organų</w:t>
            </w:r>
          </w:p>
        </w:tc>
        <w:tc>
          <w:tcPr>
            <w:tcW w:w="1012" w:type="pct"/>
          </w:tcPr>
          <w:p w14:paraId="37892FF4" w14:textId="44D6F4B0" w:rsidR="00C224DB" w:rsidRPr="00596586" w:rsidRDefault="00596586" w:rsidP="00F33414">
            <w:pPr>
              <w:rPr>
                <w:b/>
                <w:bCs/>
                <w:i/>
                <w:iCs/>
              </w:rPr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78303B39" w14:textId="77777777" w:rsidR="00C224DB" w:rsidRPr="0017167D" w:rsidRDefault="00C224DB" w:rsidP="00F33414"/>
        </w:tc>
        <w:tc>
          <w:tcPr>
            <w:tcW w:w="1251" w:type="pct"/>
          </w:tcPr>
          <w:p w14:paraId="1161926E" w14:textId="403624D8" w:rsidR="00C224DB" w:rsidRPr="0017167D" w:rsidRDefault="00C224DB" w:rsidP="00F33414"/>
        </w:tc>
      </w:tr>
      <w:tr w:rsidR="00C224DB" w:rsidRPr="0017167D" w14:paraId="4B3CCC4F" w14:textId="673B49B2" w:rsidTr="0090034E">
        <w:tc>
          <w:tcPr>
            <w:tcW w:w="291" w:type="pct"/>
          </w:tcPr>
          <w:p w14:paraId="295E8344" w14:textId="4D5142DE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29DE9C00" w14:textId="77777777" w:rsidR="00C224DB" w:rsidRPr="0017167D" w:rsidRDefault="00C224DB" w:rsidP="00F33414">
            <w:r w:rsidRPr="0017167D">
              <w:t>Skydliaukės</w:t>
            </w:r>
          </w:p>
        </w:tc>
        <w:tc>
          <w:tcPr>
            <w:tcW w:w="1012" w:type="pct"/>
          </w:tcPr>
          <w:p w14:paraId="5C136CBD" w14:textId="15BA76B8" w:rsidR="00C224DB" w:rsidRPr="0017167D" w:rsidRDefault="00596586" w:rsidP="00F33414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1F517AFB" w14:textId="77777777" w:rsidR="00C224DB" w:rsidRPr="0017167D" w:rsidRDefault="00C224DB" w:rsidP="00F33414"/>
        </w:tc>
        <w:tc>
          <w:tcPr>
            <w:tcW w:w="1251" w:type="pct"/>
          </w:tcPr>
          <w:p w14:paraId="6887134B" w14:textId="6D5CE1DB" w:rsidR="00C224DB" w:rsidRPr="0017167D" w:rsidRDefault="00C224DB" w:rsidP="00F33414"/>
        </w:tc>
      </w:tr>
      <w:tr w:rsidR="00C224DB" w:rsidRPr="0017167D" w14:paraId="78A2BA52" w14:textId="20FC1816" w:rsidTr="0090034E">
        <w:tc>
          <w:tcPr>
            <w:tcW w:w="291" w:type="pct"/>
          </w:tcPr>
          <w:p w14:paraId="7676DD05" w14:textId="453FDEEF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4909FF5A" w14:textId="77777777" w:rsidR="00C224DB" w:rsidRPr="0017167D" w:rsidRDefault="00C224DB" w:rsidP="00F33414">
            <w:r w:rsidRPr="0017167D">
              <w:t>Sąnarių</w:t>
            </w:r>
          </w:p>
        </w:tc>
        <w:tc>
          <w:tcPr>
            <w:tcW w:w="1012" w:type="pct"/>
          </w:tcPr>
          <w:p w14:paraId="1F960753" w14:textId="39AE00E8" w:rsidR="00C224DB" w:rsidRPr="0017167D" w:rsidRDefault="00596586" w:rsidP="00F33414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3D2647B7" w14:textId="77777777" w:rsidR="00C224DB" w:rsidRPr="0017167D" w:rsidRDefault="00C224DB" w:rsidP="00F33414"/>
        </w:tc>
        <w:tc>
          <w:tcPr>
            <w:tcW w:w="1251" w:type="pct"/>
          </w:tcPr>
          <w:p w14:paraId="0234D6CB" w14:textId="13E7C2BB" w:rsidR="00C224DB" w:rsidRPr="0017167D" w:rsidRDefault="00C224DB" w:rsidP="00F33414"/>
        </w:tc>
      </w:tr>
      <w:tr w:rsidR="00C224DB" w:rsidRPr="0017167D" w14:paraId="6203367E" w14:textId="4020D235" w:rsidTr="0090034E">
        <w:tc>
          <w:tcPr>
            <w:tcW w:w="291" w:type="pct"/>
          </w:tcPr>
          <w:p w14:paraId="15D2C896" w14:textId="05876225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5265F271" w14:textId="77777777" w:rsidR="00C224DB" w:rsidRPr="0017167D" w:rsidRDefault="00C224DB" w:rsidP="00F33414">
            <w:r w:rsidRPr="0017167D">
              <w:t>Kraujagyslių</w:t>
            </w:r>
          </w:p>
        </w:tc>
        <w:tc>
          <w:tcPr>
            <w:tcW w:w="1012" w:type="pct"/>
          </w:tcPr>
          <w:p w14:paraId="2C12ABA0" w14:textId="4881CA33" w:rsidR="00C224DB" w:rsidRPr="0017167D" w:rsidRDefault="00596586" w:rsidP="00F33414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31A887B0" w14:textId="77777777" w:rsidR="00C224DB" w:rsidRPr="0017167D" w:rsidRDefault="00C224DB" w:rsidP="00F33414"/>
        </w:tc>
        <w:tc>
          <w:tcPr>
            <w:tcW w:w="1251" w:type="pct"/>
          </w:tcPr>
          <w:p w14:paraId="462D1864" w14:textId="009A11C6" w:rsidR="00C224DB" w:rsidRPr="0017167D" w:rsidRDefault="00C224DB" w:rsidP="00F33414"/>
        </w:tc>
      </w:tr>
      <w:tr w:rsidR="00C224DB" w:rsidRPr="0017167D" w14:paraId="5B3B08A8" w14:textId="4B0D9CB4" w:rsidTr="0090034E">
        <w:tc>
          <w:tcPr>
            <w:tcW w:w="291" w:type="pct"/>
          </w:tcPr>
          <w:p w14:paraId="4C5FE5CB" w14:textId="192DB23B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15FF6F3F" w14:textId="77777777" w:rsidR="00C224DB" w:rsidRPr="00B221E0" w:rsidRDefault="00C224DB" w:rsidP="00F33414">
            <w:pPr>
              <w:rPr>
                <w:lang w:val="en-GB"/>
              </w:rPr>
            </w:pPr>
            <w:r w:rsidRPr="0017167D">
              <w:t>Krūtų</w:t>
            </w:r>
          </w:p>
        </w:tc>
        <w:tc>
          <w:tcPr>
            <w:tcW w:w="1012" w:type="pct"/>
          </w:tcPr>
          <w:p w14:paraId="035B76D8" w14:textId="6FE8E33C" w:rsidR="00C224DB" w:rsidRPr="0017167D" w:rsidRDefault="00596586" w:rsidP="00F33414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69178EEB" w14:textId="77777777" w:rsidR="00C224DB" w:rsidRPr="0017167D" w:rsidRDefault="00C224DB" w:rsidP="00F33414"/>
        </w:tc>
        <w:tc>
          <w:tcPr>
            <w:tcW w:w="1251" w:type="pct"/>
          </w:tcPr>
          <w:p w14:paraId="64418034" w14:textId="296A2B9A" w:rsidR="00C224DB" w:rsidRPr="0017167D" w:rsidRDefault="00C224DB" w:rsidP="00F33414"/>
        </w:tc>
      </w:tr>
      <w:tr w:rsidR="00C224DB" w:rsidRPr="0017167D" w14:paraId="05C3DFF0" w14:textId="3FE02A6D" w:rsidTr="0090034E">
        <w:tc>
          <w:tcPr>
            <w:tcW w:w="291" w:type="pct"/>
          </w:tcPr>
          <w:p w14:paraId="0D8301C4" w14:textId="7839A72A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75E76C01" w14:textId="77777777" w:rsidR="00C224DB" w:rsidRPr="0017167D" w:rsidRDefault="00C224DB" w:rsidP="00F33414">
            <w:r w:rsidRPr="0017167D">
              <w:t>Vaikų vidaus organų</w:t>
            </w:r>
          </w:p>
        </w:tc>
        <w:tc>
          <w:tcPr>
            <w:tcW w:w="1012" w:type="pct"/>
          </w:tcPr>
          <w:p w14:paraId="4A275E38" w14:textId="5ED0A286" w:rsidR="00C224DB" w:rsidRPr="0017167D" w:rsidRDefault="00596586" w:rsidP="00F33414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7A10459C" w14:textId="77777777" w:rsidR="00C224DB" w:rsidRPr="0017167D" w:rsidRDefault="00C224DB" w:rsidP="00F33414"/>
        </w:tc>
        <w:tc>
          <w:tcPr>
            <w:tcW w:w="1251" w:type="pct"/>
          </w:tcPr>
          <w:p w14:paraId="15C861C8" w14:textId="47D2B901" w:rsidR="00C224DB" w:rsidRPr="0017167D" w:rsidRDefault="00C224DB" w:rsidP="00F33414"/>
        </w:tc>
      </w:tr>
      <w:tr w:rsidR="00C224DB" w:rsidRPr="0017167D" w14:paraId="3CD27820" w14:textId="435BE263" w:rsidTr="0090034E">
        <w:tc>
          <w:tcPr>
            <w:tcW w:w="291" w:type="pct"/>
          </w:tcPr>
          <w:p w14:paraId="059F20BE" w14:textId="50B59103" w:rsidR="00596586" w:rsidRPr="0017167D" w:rsidRDefault="00596586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44B7D019" w14:textId="473AA702" w:rsidR="00C224DB" w:rsidRPr="0017167D" w:rsidRDefault="00C224DB" w:rsidP="00F33414">
            <w:r>
              <w:t>Ginekologiniai</w:t>
            </w:r>
          </w:p>
        </w:tc>
        <w:tc>
          <w:tcPr>
            <w:tcW w:w="1012" w:type="pct"/>
          </w:tcPr>
          <w:p w14:paraId="5AB715F7" w14:textId="3269B5C1" w:rsidR="00C224DB" w:rsidRPr="0017167D" w:rsidRDefault="00596586" w:rsidP="00F33414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2FDE4CD5" w14:textId="77777777" w:rsidR="00C224DB" w:rsidRDefault="00C224DB" w:rsidP="00F33414"/>
        </w:tc>
        <w:tc>
          <w:tcPr>
            <w:tcW w:w="1251" w:type="pct"/>
          </w:tcPr>
          <w:p w14:paraId="3708DAAA" w14:textId="5D4B613D" w:rsidR="00C224DB" w:rsidRDefault="00C224DB" w:rsidP="00F33414"/>
        </w:tc>
      </w:tr>
      <w:tr w:rsidR="00C224DB" w:rsidRPr="0017167D" w14:paraId="057A3750" w14:textId="69B97868" w:rsidTr="0090034E">
        <w:tc>
          <w:tcPr>
            <w:tcW w:w="291" w:type="pct"/>
          </w:tcPr>
          <w:p w14:paraId="56A5BBCD" w14:textId="7E96CDDF" w:rsidR="00C224DB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2F227F84" w14:textId="7BF543F7" w:rsidR="00C224DB" w:rsidRDefault="00C224DB" w:rsidP="00F33414">
            <w:r>
              <w:t>Akušeriniai</w:t>
            </w:r>
          </w:p>
        </w:tc>
        <w:tc>
          <w:tcPr>
            <w:tcW w:w="1012" w:type="pct"/>
          </w:tcPr>
          <w:p w14:paraId="5982AED6" w14:textId="56533AC9" w:rsidR="00C224DB" w:rsidRPr="0017167D" w:rsidRDefault="00596586" w:rsidP="00F33414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075651DB" w14:textId="77777777" w:rsidR="00C224DB" w:rsidRDefault="00C224DB" w:rsidP="00F33414"/>
        </w:tc>
        <w:tc>
          <w:tcPr>
            <w:tcW w:w="1251" w:type="pct"/>
          </w:tcPr>
          <w:p w14:paraId="0B4D2705" w14:textId="7E3661E4" w:rsidR="00C224DB" w:rsidRDefault="00C224DB" w:rsidP="00F33414"/>
        </w:tc>
      </w:tr>
      <w:tr w:rsidR="00596586" w:rsidRPr="0017167D" w14:paraId="5F386009" w14:textId="29DE9A3F" w:rsidTr="00064C9F">
        <w:tc>
          <w:tcPr>
            <w:tcW w:w="291" w:type="pct"/>
            <w:shd w:val="clear" w:color="auto" w:fill="F2F2F2" w:themeFill="background1" w:themeFillShade="F2"/>
          </w:tcPr>
          <w:p w14:paraId="4672AE90" w14:textId="18B3B486" w:rsidR="00596586" w:rsidRPr="0017167D" w:rsidRDefault="00596586" w:rsidP="00CD3FDA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shd w:val="clear" w:color="auto" w:fill="F2F2F2" w:themeFill="background1" w:themeFillShade="F2"/>
          </w:tcPr>
          <w:p w14:paraId="5BD03BE6" w14:textId="158EF2F0" w:rsidR="00596586" w:rsidRPr="00596586" w:rsidRDefault="00596586" w:rsidP="00F33414">
            <w:pPr>
              <w:rPr>
                <w:b/>
                <w:bCs/>
                <w:i/>
                <w:iCs/>
              </w:rPr>
            </w:pPr>
            <w:r w:rsidRPr="00596586">
              <w:rPr>
                <w:b/>
                <w:bCs/>
                <w:i/>
                <w:iCs/>
              </w:rPr>
              <w:t>Sistemos ergonomika</w:t>
            </w:r>
          </w:p>
        </w:tc>
      </w:tr>
      <w:tr w:rsidR="00C224DB" w:rsidRPr="0017167D" w14:paraId="18ABFD6E" w14:textId="5E96DEAA" w:rsidTr="0090034E">
        <w:trPr>
          <w:trHeight w:val="210"/>
        </w:trPr>
        <w:tc>
          <w:tcPr>
            <w:tcW w:w="291" w:type="pct"/>
          </w:tcPr>
          <w:p w14:paraId="10C9325B" w14:textId="643AB5C8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119D94EB" w14:textId="77777777" w:rsidR="00C224DB" w:rsidRPr="0017167D" w:rsidRDefault="00C224DB" w:rsidP="00F33414">
            <w:r w:rsidRPr="0017167D">
              <w:t>Valdymo pulto pasukimo kampu ir aukščio reguliavimo funkcija</w:t>
            </w:r>
          </w:p>
        </w:tc>
        <w:tc>
          <w:tcPr>
            <w:tcW w:w="1012" w:type="pct"/>
          </w:tcPr>
          <w:p w14:paraId="6566B643" w14:textId="3A711025" w:rsidR="00C224DB" w:rsidRPr="0017167D" w:rsidRDefault="00596586" w:rsidP="00F33414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000DC037" w14:textId="77777777" w:rsidR="00C224DB" w:rsidRPr="0017167D" w:rsidRDefault="00C224DB" w:rsidP="00F33414"/>
        </w:tc>
        <w:tc>
          <w:tcPr>
            <w:tcW w:w="1251" w:type="pct"/>
          </w:tcPr>
          <w:p w14:paraId="5CE9001D" w14:textId="38C531A1" w:rsidR="00C224DB" w:rsidRPr="0017167D" w:rsidRDefault="00C224DB" w:rsidP="00F33414"/>
        </w:tc>
      </w:tr>
      <w:tr w:rsidR="00596586" w:rsidRPr="0017167D" w14:paraId="0FE15B99" w14:textId="71B64900" w:rsidTr="00596586">
        <w:trPr>
          <w:trHeight w:val="534"/>
        </w:trPr>
        <w:tc>
          <w:tcPr>
            <w:tcW w:w="291" w:type="pct"/>
            <w:vMerge w:val="restart"/>
          </w:tcPr>
          <w:p w14:paraId="192631EA" w14:textId="6493C20D" w:rsidR="00596586" w:rsidRPr="0017167D" w:rsidRDefault="00596586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vMerge w:val="restart"/>
          </w:tcPr>
          <w:p w14:paraId="6955A663" w14:textId="7794BCC6" w:rsidR="00596586" w:rsidRPr="00A437B6" w:rsidRDefault="00596586" w:rsidP="00F33414">
            <w:r w:rsidRPr="00A437B6">
              <w:t>Valdymo panelė</w:t>
            </w:r>
            <w:r w:rsidR="007402CC" w:rsidRPr="00A437B6">
              <w:t>s</w:t>
            </w:r>
            <w:r w:rsidRPr="00A437B6">
              <w:t xml:space="preserve"> pasukimas nuo centrinės padėties</w:t>
            </w:r>
          </w:p>
        </w:tc>
        <w:tc>
          <w:tcPr>
            <w:tcW w:w="1012" w:type="pct"/>
          </w:tcPr>
          <w:p w14:paraId="15DD0FA4" w14:textId="76579EC2" w:rsidR="00596586" w:rsidRPr="00A437B6" w:rsidRDefault="00596586" w:rsidP="00F33414">
            <w:r w:rsidRPr="00A437B6">
              <w:t>Ne mažiau nei 90 laipsnių į kairę</w:t>
            </w:r>
          </w:p>
        </w:tc>
        <w:tc>
          <w:tcPr>
            <w:tcW w:w="1251" w:type="pct"/>
          </w:tcPr>
          <w:p w14:paraId="7C59C636" w14:textId="77777777" w:rsidR="00596586" w:rsidRPr="0017167D" w:rsidRDefault="00596586" w:rsidP="00F33414"/>
        </w:tc>
        <w:tc>
          <w:tcPr>
            <w:tcW w:w="1251" w:type="pct"/>
          </w:tcPr>
          <w:p w14:paraId="791B777D" w14:textId="2A939F7A" w:rsidR="00596586" w:rsidRPr="0017167D" w:rsidRDefault="00596586" w:rsidP="00F33414"/>
        </w:tc>
      </w:tr>
      <w:tr w:rsidR="00596586" w:rsidRPr="0017167D" w14:paraId="79190454" w14:textId="77777777" w:rsidTr="0090034E">
        <w:trPr>
          <w:trHeight w:val="555"/>
        </w:trPr>
        <w:tc>
          <w:tcPr>
            <w:tcW w:w="291" w:type="pct"/>
            <w:vMerge/>
          </w:tcPr>
          <w:p w14:paraId="261F5C31" w14:textId="77777777" w:rsidR="00596586" w:rsidRPr="0017167D" w:rsidRDefault="00596586" w:rsidP="00596586">
            <w:pPr>
              <w:pStyle w:val="Sraopastraipa"/>
              <w:numPr>
                <w:ilvl w:val="1"/>
                <w:numId w:val="29"/>
              </w:numPr>
              <w:jc w:val="center"/>
            </w:pPr>
          </w:p>
        </w:tc>
        <w:tc>
          <w:tcPr>
            <w:tcW w:w="1195" w:type="pct"/>
            <w:vMerge/>
          </w:tcPr>
          <w:p w14:paraId="1C208331" w14:textId="77777777" w:rsidR="00596586" w:rsidRPr="00A437B6" w:rsidRDefault="00596586" w:rsidP="00F33414"/>
        </w:tc>
        <w:tc>
          <w:tcPr>
            <w:tcW w:w="1012" w:type="pct"/>
          </w:tcPr>
          <w:p w14:paraId="2655BBE7" w14:textId="77777777" w:rsidR="00596586" w:rsidRPr="00A437B6" w:rsidRDefault="00596586" w:rsidP="00596586">
            <w:r w:rsidRPr="00A437B6">
              <w:t>Ne mažiau nei 90 laipsnių į dešinę</w:t>
            </w:r>
          </w:p>
        </w:tc>
        <w:tc>
          <w:tcPr>
            <w:tcW w:w="1251" w:type="pct"/>
          </w:tcPr>
          <w:p w14:paraId="4216633C" w14:textId="77777777" w:rsidR="00596586" w:rsidRPr="0017167D" w:rsidRDefault="00596586" w:rsidP="00F33414"/>
        </w:tc>
        <w:tc>
          <w:tcPr>
            <w:tcW w:w="1251" w:type="pct"/>
          </w:tcPr>
          <w:p w14:paraId="6FE9D839" w14:textId="77777777" w:rsidR="00596586" w:rsidRPr="0017167D" w:rsidRDefault="00596586" w:rsidP="00F33414"/>
        </w:tc>
      </w:tr>
      <w:tr w:rsidR="00C224DB" w:rsidRPr="0017167D" w14:paraId="04F65502" w14:textId="2DC3E53B" w:rsidTr="0090034E">
        <w:trPr>
          <w:trHeight w:val="210"/>
        </w:trPr>
        <w:tc>
          <w:tcPr>
            <w:tcW w:w="291" w:type="pct"/>
          </w:tcPr>
          <w:p w14:paraId="5383B0E2" w14:textId="632157CA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7E259FB2" w14:textId="77777777" w:rsidR="00C224DB" w:rsidRPr="0017167D" w:rsidRDefault="00C224DB" w:rsidP="00F33414">
            <w:r w:rsidRPr="0017167D">
              <w:t>Valdymo panelės aukščio reguliavimo eiga</w:t>
            </w:r>
          </w:p>
        </w:tc>
        <w:tc>
          <w:tcPr>
            <w:tcW w:w="1012" w:type="pct"/>
          </w:tcPr>
          <w:p w14:paraId="046C6874" w14:textId="6E0DE54E" w:rsidR="00C224DB" w:rsidRPr="0017167D" w:rsidRDefault="00C224DB" w:rsidP="00F33414">
            <w:r w:rsidRPr="0017167D">
              <w:t>Ne mažesnė nei 2</w:t>
            </w:r>
            <w:r w:rsidR="00D15A06">
              <w:t>1</w:t>
            </w:r>
            <w:r w:rsidRPr="0017167D">
              <w:t xml:space="preserve"> cm</w:t>
            </w:r>
          </w:p>
        </w:tc>
        <w:tc>
          <w:tcPr>
            <w:tcW w:w="1251" w:type="pct"/>
          </w:tcPr>
          <w:p w14:paraId="37A212C3" w14:textId="77777777" w:rsidR="00C224DB" w:rsidRPr="0017167D" w:rsidRDefault="00C224DB" w:rsidP="00F33414"/>
        </w:tc>
        <w:tc>
          <w:tcPr>
            <w:tcW w:w="1251" w:type="pct"/>
          </w:tcPr>
          <w:p w14:paraId="4F3DD4C9" w14:textId="1B160A9E" w:rsidR="00C224DB" w:rsidRPr="0017167D" w:rsidRDefault="00C224DB" w:rsidP="00F33414"/>
        </w:tc>
      </w:tr>
      <w:tr w:rsidR="002F653F" w:rsidRPr="0017167D" w14:paraId="234AFD62" w14:textId="12190062" w:rsidTr="002F653F">
        <w:trPr>
          <w:trHeight w:val="480"/>
        </w:trPr>
        <w:tc>
          <w:tcPr>
            <w:tcW w:w="291" w:type="pct"/>
            <w:vMerge w:val="restart"/>
          </w:tcPr>
          <w:p w14:paraId="7927D6DC" w14:textId="1FADA290" w:rsidR="002F653F" w:rsidRPr="0017167D" w:rsidRDefault="002F653F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vMerge w:val="restart"/>
          </w:tcPr>
          <w:p w14:paraId="086AAB6A" w14:textId="4AE27689" w:rsidR="002F653F" w:rsidRPr="00BF65BD" w:rsidRDefault="00064C9F" w:rsidP="00F33414">
            <w:pPr>
              <w:rPr>
                <w:noProof/>
                <w:color w:val="000000" w:themeColor="text1"/>
              </w:rPr>
            </w:pPr>
            <w:r>
              <w:t>V</w:t>
            </w:r>
            <w:r w:rsidR="002F653F" w:rsidRPr="0017167D">
              <w:t>aizdo monitorius</w:t>
            </w:r>
            <w:r w:rsidR="002F653F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1012" w:type="pct"/>
          </w:tcPr>
          <w:p w14:paraId="7F3EADC9" w14:textId="442566F0" w:rsidR="002F653F" w:rsidRPr="0017167D" w:rsidRDefault="002F653F" w:rsidP="00F33414">
            <w:r w:rsidRPr="0017167D">
              <w:t>Įstrižainė</w:t>
            </w:r>
            <w:r>
              <w:t xml:space="preserve"> n</w:t>
            </w:r>
            <w:r w:rsidRPr="0017167D">
              <w:rPr>
                <w:color w:val="000000" w:themeColor="text1"/>
              </w:rPr>
              <w:t xml:space="preserve">e mažiau </w:t>
            </w:r>
            <w:r w:rsidRPr="008C3961">
              <w:rPr>
                <w:color w:val="000000" w:themeColor="text1"/>
              </w:rPr>
              <w:t>5</w:t>
            </w:r>
            <w:r w:rsidR="005A41A0">
              <w:rPr>
                <w:color w:val="000000" w:themeColor="text1"/>
              </w:rPr>
              <w:t>4,60</w:t>
            </w:r>
            <w:r>
              <w:rPr>
                <w:color w:val="000000" w:themeColor="text1"/>
              </w:rPr>
              <w:t xml:space="preserve"> </w:t>
            </w:r>
            <w:r w:rsidRPr="0017167D">
              <w:rPr>
                <w:color w:val="000000" w:themeColor="text1"/>
              </w:rPr>
              <w:t>cm (</w:t>
            </w:r>
            <w:r w:rsidR="00222854">
              <w:rPr>
                <w:color w:val="000000" w:themeColor="text1"/>
              </w:rPr>
              <w:t>2</w:t>
            </w:r>
            <w:r w:rsidR="005A41A0">
              <w:rPr>
                <w:color w:val="000000" w:themeColor="text1"/>
              </w:rPr>
              <w:t>1.5</w:t>
            </w:r>
            <w:r>
              <w:rPr>
                <w:color w:val="000000" w:themeColor="text1"/>
              </w:rPr>
              <w:t>"</w:t>
            </w:r>
            <w:r w:rsidRPr="0017167D">
              <w:rPr>
                <w:color w:val="000000" w:themeColor="text1"/>
              </w:rPr>
              <w:t>)</w:t>
            </w:r>
          </w:p>
        </w:tc>
        <w:tc>
          <w:tcPr>
            <w:tcW w:w="1251" w:type="pct"/>
          </w:tcPr>
          <w:p w14:paraId="7797DF91" w14:textId="77777777" w:rsidR="002F653F" w:rsidRPr="0017167D" w:rsidRDefault="002F653F" w:rsidP="00F33414"/>
        </w:tc>
        <w:tc>
          <w:tcPr>
            <w:tcW w:w="1251" w:type="pct"/>
          </w:tcPr>
          <w:p w14:paraId="64306F83" w14:textId="5FB681A1" w:rsidR="002F653F" w:rsidRPr="0017167D" w:rsidRDefault="002F653F" w:rsidP="00F33414"/>
        </w:tc>
      </w:tr>
      <w:tr w:rsidR="002F653F" w:rsidRPr="0017167D" w14:paraId="42E9D64B" w14:textId="77777777" w:rsidTr="00596586">
        <w:trPr>
          <w:trHeight w:val="615"/>
        </w:trPr>
        <w:tc>
          <w:tcPr>
            <w:tcW w:w="291" w:type="pct"/>
            <w:vMerge/>
          </w:tcPr>
          <w:p w14:paraId="3ED7AE46" w14:textId="77777777" w:rsidR="002F653F" w:rsidRPr="0017167D" w:rsidRDefault="002F653F" w:rsidP="00596586">
            <w:pPr>
              <w:pStyle w:val="Sraopastraipa"/>
              <w:numPr>
                <w:ilvl w:val="1"/>
                <w:numId w:val="29"/>
              </w:numPr>
              <w:jc w:val="center"/>
            </w:pPr>
          </w:p>
        </w:tc>
        <w:tc>
          <w:tcPr>
            <w:tcW w:w="1195" w:type="pct"/>
            <w:vMerge/>
          </w:tcPr>
          <w:p w14:paraId="7345889F" w14:textId="77777777" w:rsidR="002F653F" w:rsidRPr="009B6CAF" w:rsidRDefault="002F653F" w:rsidP="00F33414">
            <w:pPr>
              <w:rPr>
                <w:highlight w:val="yellow"/>
              </w:rPr>
            </w:pPr>
          </w:p>
        </w:tc>
        <w:tc>
          <w:tcPr>
            <w:tcW w:w="1012" w:type="pct"/>
          </w:tcPr>
          <w:p w14:paraId="4D9740C2" w14:textId="3A5F5CBB" w:rsidR="002F653F" w:rsidRPr="0017167D" w:rsidRDefault="002F653F" w:rsidP="002F653F">
            <w:r w:rsidRPr="00064C9F">
              <w:rPr>
                <w:noProof/>
                <w:color w:val="000000" w:themeColor="text1"/>
              </w:rPr>
              <w:t>WLED</w:t>
            </w:r>
            <w:r w:rsidR="00064C9F">
              <w:rPr>
                <w:noProof/>
                <w:color w:val="000000" w:themeColor="text1"/>
              </w:rPr>
              <w:t>,</w:t>
            </w:r>
            <w:r w:rsidRPr="00064C9F">
              <w:rPr>
                <w:noProof/>
                <w:color w:val="000000" w:themeColor="text1"/>
              </w:rPr>
              <w:t xml:space="preserve"> ar LED</w:t>
            </w:r>
            <w:r w:rsidR="00064C9F">
              <w:rPr>
                <w:noProof/>
                <w:color w:val="000000" w:themeColor="text1"/>
              </w:rPr>
              <w:t>,</w:t>
            </w:r>
            <w:r w:rsidRPr="00064C9F">
              <w:rPr>
                <w:noProof/>
                <w:color w:val="000000" w:themeColor="text1"/>
              </w:rPr>
              <w:t xml:space="preserve"> ar OLED pašvietim</w:t>
            </w:r>
            <w:r w:rsidR="00064C9F" w:rsidRPr="00064C9F">
              <w:rPr>
                <w:noProof/>
                <w:color w:val="000000" w:themeColor="text1"/>
              </w:rPr>
              <w:t>as</w:t>
            </w:r>
          </w:p>
        </w:tc>
        <w:tc>
          <w:tcPr>
            <w:tcW w:w="1251" w:type="pct"/>
          </w:tcPr>
          <w:p w14:paraId="3E9C3C33" w14:textId="77777777" w:rsidR="002F653F" w:rsidRPr="0017167D" w:rsidRDefault="002F653F" w:rsidP="00F33414"/>
        </w:tc>
        <w:tc>
          <w:tcPr>
            <w:tcW w:w="1251" w:type="pct"/>
          </w:tcPr>
          <w:p w14:paraId="0ABE55AF" w14:textId="77777777" w:rsidR="002F653F" w:rsidRPr="0017167D" w:rsidRDefault="002F653F" w:rsidP="00F33414"/>
        </w:tc>
      </w:tr>
      <w:tr w:rsidR="002F653F" w:rsidRPr="0017167D" w14:paraId="22044D5D" w14:textId="77777777" w:rsidTr="00596586">
        <w:trPr>
          <w:trHeight w:val="786"/>
        </w:trPr>
        <w:tc>
          <w:tcPr>
            <w:tcW w:w="291" w:type="pct"/>
            <w:vMerge/>
          </w:tcPr>
          <w:p w14:paraId="1FC18FD6" w14:textId="77777777" w:rsidR="002F653F" w:rsidRPr="0017167D" w:rsidRDefault="002F653F" w:rsidP="00596586">
            <w:pPr>
              <w:pStyle w:val="Sraopastraipa"/>
              <w:numPr>
                <w:ilvl w:val="1"/>
                <w:numId w:val="29"/>
              </w:numPr>
              <w:jc w:val="center"/>
            </w:pPr>
          </w:p>
        </w:tc>
        <w:tc>
          <w:tcPr>
            <w:tcW w:w="1195" w:type="pct"/>
            <w:vMerge/>
          </w:tcPr>
          <w:p w14:paraId="5FB7C567" w14:textId="77777777" w:rsidR="002F653F" w:rsidRDefault="002F653F" w:rsidP="00F33414"/>
        </w:tc>
        <w:tc>
          <w:tcPr>
            <w:tcW w:w="1012" w:type="pct"/>
          </w:tcPr>
          <w:p w14:paraId="281CF742" w14:textId="0E2BFC39" w:rsidR="002F653F" w:rsidRDefault="002F653F" w:rsidP="00596586">
            <w:pPr>
              <w:rPr>
                <w:noProof/>
                <w:color w:val="000000" w:themeColor="text1"/>
              </w:rPr>
            </w:pPr>
            <w:r>
              <w:t xml:space="preserve">Turi būti </w:t>
            </w:r>
            <w:r w:rsidRPr="0017167D">
              <w:t>pritvirtintas ant pilnai artikuliuojančio šarnyrinio laikiklio (rankos)</w:t>
            </w:r>
          </w:p>
        </w:tc>
        <w:tc>
          <w:tcPr>
            <w:tcW w:w="1251" w:type="pct"/>
          </w:tcPr>
          <w:p w14:paraId="7A465599" w14:textId="77777777" w:rsidR="002F653F" w:rsidRPr="0017167D" w:rsidRDefault="002F653F" w:rsidP="00F33414"/>
        </w:tc>
        <w:tc>
          <w:tcPr>
            <w:tcW w:w="1251" w:type="pct"/>
          </w:tcPr>
          <w:p w14:paraId="774EB861" w14:textId="77777777" w:rsidR="002F653F" w:rsidRPr="0017167D" w:rsidRDefault="002F653F" w:rsidP="00F33414"/>
        </w:tc>
      </w:tr>
      <w:tr w:rsidR="002F653F" w:rsidRPr="0017167D" w14:paraId="05E4AD58" w14:textId="77777777" w:rsidTr="002F653F">
        <w:trPr>
          <w:trHeight w:val="765"/>
        </w:trPr>
        <w:tc>
          <w:tcPr>
            <w:tcW w:w="291" w:type="pct"/>
            <w:vMerge/>
          </w:tcPr>
          <w:p w14:paraId="62AAD518" w14:textId="77777777" w:rsidR="002F653F" w:rsidRPr="0017167D" w:rsidRDefault="002F653F" w:rsidP="00596586">
            <w:pPr>
              <w:pStyle w:val="Sraopastraipa"/>
              <w:numPr>
                <w:ilvl w:val="1"/>
                <w:numId w:val="29"/>
              </w:numPr>
              <w:jc w:val="center"/>
            </w:pPr>
          </w:p>
        </w:tc>
        <w:tc>
          <w:tcPr>
            <w:tcW w:w="1195" w:type="pct"/>
            <w:vMerge/>
          </w:tcPr>
          <w:p w14:paraId="4EBDEF5B" w14:textId="77777777" w:rsidR="002F653F" w:rsidRDefault="002F653F" w:rsidP="00F33414"/>
        </w:tc>
        <w:tc>
          <w:tcPr>
            <w:tcW w:w="1012" w:type="pct"/>
          </w:tcPr>
          <w:p w14:paraId="679456A4" w14:textId="032116C6" w:rsidR="002F653F" w:rsidRPr="0017167D" w:rsidRDefault="002F653F" w:rsidP="00596586">
            <w:r>
              <w:t xml:space="preserve">Turi būti galimybė </w:t>
            </w:r>
            <w:r w:rsidRPr="0017167D">
              <w:t>pasuk</w:t>
            </w:r>
            <w:r>
              <w:t>ti</w:t>
            </w:r>
            <w:r w:rsidRPr="0017167D">
              <w:t xml:space="preserve"> į šonus, palenk</w:t>
            </w:r>
            <w:r>
              <w:t>ti</w:t>
            </w:r>
            <w:r w:rsidRPr="0017167D">
              <w:t xml:space="preserve"> ir pakel</w:t>
            </w:r>
            <w:r>
              <w:t>t</w:t>
            </w:r>
            <w:r w:rsidRPr="0017167D">
              <w:t>i</w:t>
            </w:r>
            <w:r>
              <w:t xml:space="preserve"> </w:t>
            </w:r>
            <w:r w:rsidRPr="0017167D">
              <w:t>aukštyn/žemyn</w:t>
            </w:r>
          </w:p>
        </w:tc>
        <w:tc>
          <w:tcPr>
            <w:tcW w:w="1251" w:type="pct"/>
          </w:tcPr>
          <w:p w14:paraId="40CCB096" w14:textId="77777777" w:rsidR="002F653F" w:rsidRPr="0017167D" w:rsidRDefault="002F653F" w:rsidP="00F33414"/>
        </w:tc>
        <w:tc>
          <w:tcPr>
            <w:tcW w:w="1251" w:type="pct"/>
          </w:tcPr>
          <w:p w14:paraId="079F50A0" w14:textId="77777777" w:rsidR="002F653F" w:rsidRPr="0017167D" w:rsidRDefault="002F653F" w:rsidP="00F33414"/>
        </w:tc>
      </w:tr>
      <w:tr w:rsidR="002F653F" w:rsidRPr="0017167D" w14:paraId="39ECB297" w14:textId="77777777" w:rsidTr="0090034E">
        <w:trPr>
          <w:trHeight w:val="600"/>
        </w:trPr>
        <w:tc>
          <w:tcPr>
            <w:tcW w:w="291" w:type="pct"/>
            <w:vMerge/>
          </w:tcPr>
          <w:p w14:paraId="62835D53" w14:textId="77777777" w:rsidR="002F653F" w:rsidRPr="0017167D" w:rsidRDefault="002F653F" w:rsidP="00596586">
            <w:pPr>
              <w:pStyle w:val="Sraopastraipa"/>
              <w:numPr>
                <w:ilvl w:val="1"/>
                <w:numId w:val="29"/>
              </w:numPr>
              <w:jc w:val="center"/>
            </w:pPr>
          </w:p>
        </w:tc>
        <w:tc>
          <w:tcPr>
            <w:tcW w:w="1195" w:type="pct"/>
            <w:vMerge/>
          </w:tcPr>
          <w:p w14:paraId="64A026D8" w14:textId="77777777" w:rsidR="002F653F" w:rsidRDefault="002F653F" w:rsidP="00F33414"/>
        </w:tc>
        <w:tc>
          <w:tcPr>
            <w:tcW w:w="1012" w:type="pct"/>
          </w:tcPr>
          <w:p w14:paraId="6EFF29AC" w14:textId="77777777" w:rsidR="002F653F" w:rsidRDefault="002F653F" w:rsidP="002F653F">
            <w:r>
              <w:t xml:space="preserve">Turi būti galimybė </w:t>
            </w:r>
            <w:r w:rsidRPr="0017167D">
              <w:t>nulenk</w:t>
            </w:r>
            <w:r>
              <w:t>t</w:t>
            </w:r>
            <w:r w:rsidRPr="0017167D">
              <w:t>i transportavimo metu</w:t>
            </w:r>
          </w:p>
        </w:tc>
        <w:tc>
          <w:tcPr>
            <w:tcW w:w="1251" w:type="pct"/>
          </w:tcPr>
          <w:p w14:paraId="4DEE9954" w14:textId="77777777" w:rsidR="002F653F" w:rsidRPr="0017167D" w:rsidRDefault="002F653F" w:rsidP="00F33414"/>
        </w:tc>
        <w:tc>
          <w:tcPr>
            <w:tcW w:w="1251" w:type="pct"/>
          </w:tcPr>
          <w:p w14:paraId="557D1071" w14:textId="77777777" w:rsidR="002F653F" w:rsidRPr="0017167D" w:rsidRDefault="002F653F" w:rsidP="00F33414"/>
        </w:tc>
      </w:tr>
      <w:tr w:rsidR="00DC2F0D" w:rsidRPr="0017167D" w14:paraId="38484ED6" w14:textId="6AA59B48" w:rsidTr="0090034E">
        <w:trPr>
          <w:trHeight w:val="210"/>
        </w:trPr>
        <w:tc>
          <w:tcPr>
            <w:tcW w:w="291" w:type="pct"/>
            <w:vMerge w:val="restart"/>
          </w:tcPr>
          <w:p w14:paraId="1B875183" w14:textId="10DB2201" w:rsidR="00DC2F0D" w:rsidRPr="0017167D" w:rsidRDefault="00DC2F0D" w:rsidP="00CD3FDA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vMerge w:val="restart"/>
          </w:tcPr>
          <w:p w14:paraId="314EDFF7" w14:textId="5D7FC889" w:rsidR="00DC2F0D" w:rsidRPr="0017167D" w:rsidRDefault="00DC2F0D" w:rsidP="00F33414">
            <w:r w:rsidRPr="0017167D">
              <w:t>Atskiras sistemos funkcijų valdymo monitorius</w:t>
            </w:r>
          </w:p>
        </w:tc>
        <w:tc>
          <w:tcPr>
            <w:tcW w:w="1012" w:type="pct"/>
          </w:tcPr>
          <w:p w14:paraId="39F2C43F" w14:textId="1CD5802C" w:rsidR="00DC2F0D" w:rsidRPr="0017167D" w:rsidRDefault="00DC2F0D" w:rsidP="00F33414">
            <w:r>
              <w:rPr>
                <w:color w:val="000000" w:themeColor="text1"/>
              </w:rPr>
              <w:t>Į</w:t>
            </w:r>
            <w:r w:rsidRPr="0017167D">
              <w:rPr>
                <w:color w:val="000000" w:themeColor="text1"/>
              </w:rPr>
              <w:t xml:space="preserve">strižainė </w:t>
            </w:r>
            <w:r>
              <w:rPr>
                <w:color w:val="000000" w:themeColor="text1"/>
              </w:rPr>
              <w:t>n</w:t>
            </w:r>
            <w:r w:rsidRPr="0017167D">
              <w:rPr>
                <w:color w:val="000000" w:themeColor="text1"/>
              </w:rPr>
              <w:t>e mažiau nei 30.</w:t>
            </w:r>
            <w:r>
              <w:rPr>
                <w:color w:val="000000" w:themeColor="text1"/>
              </w:rPr>
              <w:t>48</w:t>
            </w:r>
            <w:r w:rsidRPr="0017167D">
              <w:rPr>
                <w:color w:val="000000" w:themeColor="text1"/>
              </w:rPr>
              <w:t xml:space="preserve"> cm (</w:t>
            </w:r>
            <w:r w:rsidRPr="0017167D">
              <w:rPr>
                <w:color w:val="000000" w:themeColor="text1"/>
                <w:lang w:val="en-US"/>
              </w:rPr>
              <w:t>12.</w:t>
            </w:r>
            <w:r>
              <w:rPr>
                <w:color w:val="000000" w:themeColor="text1"/>
                <w:lang w:val="en-US"/>
              </w:rPr>
              <w:t>0"</w:t>
            </w:r>
            <w:r w:rsidRPr="0017167D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51" w:type="pct"/>
          </w:tcPr>
          <w:p w14:paraId="4256CE04" w14:textId="77777777" w:rsidR="00DC2F0D" w:rsidRPr="0017167D" w:rsidRDefault="00DC2F0D" w:rsidP="00F33414"/>
        </w:tc>
        <w:tc>
          <w:tcPr>
            <w:tcW w:w="1251" w:type="pct"/>
          </w:tcPr>
          <w:p w14:paraId="6E42F697" w14:textId="639410D6" w:rsidR="00DC2F0D" w:rsidRPr="0017167D" w:rsidRDefault="00DC2F0D" w:rsidP="00F33414"/>
        </w:tc>
      </w:tr>
      <w:tr w:rsidR="00DC2F0D" w:rsidRPr="0017167D" w14:paraId="55EA4AAE" w14:textId="19FAEC1B" w:rsidTr="0090034E">
        <w:trPr>
          <w:trHeight w:val="210"/>
        </w:trPr>
        <w:tc>
          <w:tcPr>
            <w:tcW w:w="291" w:type="pct"/>
            <w:vMerge/>
          </w:tcPr>
          <w:p w14:paraId="263C8007" w14:textId="6717D22C" w:rsidR="00DC2F0D" w:rsidRPr="0017167D" w:rsidRDefault="00DC2F0D" w:rsidP="00F33414">
            <w:pPr>
              <w:jc w:val="center"/>
            </w:pPr>
          </w:p>
        </w:tc>
        <w:tc>
          <w:tcPr>
            <w:tcW w:w="1195" w:type="pct"/>
            <w:vMerge/>
          </w:tcPr>
          <w:p w14:paraId="2EE7F3CD" w14:textId="603756D9" w:rsidR="00DC2F0D" w:rsidRPr="0017167D" w:rsidRDefault="00DC2F0D" w:rsidP="00F33414">
            <w:pPr>
              <w:rPr>
                <w:color w:val="000000" w:themeColor="text1"/>
              </w:rPr>
            </w:pPr>
          </w:p>
        </w:tc>
        <w:tc>
          <w:tcPr>
            <w:tcW w:w="1012" w:type="pct"/>
          </w:tcPr>
          <w:p w14:paraId="1380CFB9" w14:textId="1504B5C5" w:rsidR="00DC2F0D" w:rsidRPr="0017167D" w:rsidRDefault="00DC2F0D" w:rsidP="00F33414">
            <w:pPr>
              <w:rPr>
                <w:color w:val="000000" w:themeColor="text1"/>
                <w:lang w:val="en-US"/>
              </w:rPr>
            </w:pPr>
            <w:r>
              <w:t>S</w:t>
            </w:r>
            <w:r w:rsidRPr="0017167D">
              <w:t>palvotas</w:t>
            </w:r>
          </w:p>
        </w:tc>
        <w:tc>
          <w:tcPr>
            <w:tcW w:w="1251" w:type="pct"/>
          </w:tcPr>
          <w:p w14:paraId="493F96F7" w14:textId="77777777" w:rsidR="00DC2F0D" w:rsidRPr="0017167D" w:rsidRDefault="00DC2F0D" w:rsidP="00F33414">
            <w:pPr>
              <w:rPr>
                <w:color w:val="000000" w:themeColor="text1"/>
              </w:rPr>
            </w:pPr>
          </w:p>
        </w:tc>
        <w:tc>
          <w:tcPr>
            <w:tcW w:w="1251" w:type="pct"/>
          </w:tcPr>
          <w:p w14:paraId="4A4074FD" w14:textId="172A34FD" w:rsidR="00DC2F0D" w:rsidRPr="0017167D" w:rsidRDefault="00DC2F0D" w:rsidP="00F33414">
            <w:pPr>
              <w:rPr>
                <w:color w:val="000000" w:themeColor="text1"/>
              </w:rPr>
            </w:pPr>
          </w:p>
        </w:tc>
      </w:tr>
      <w:tr w:rsidR="00DC2F0D" w:rsidRPr="0017167D" w14:paraId="26BB3AD0" w14:textId="25D4FC0F" w:rsidTr="0090034E">
        <w:trPr>
          <w:trHeight w:val="210"/>
        </w:trPr>
        <w:tc>
          <w:tcPr>
            <w:tcW w:w="291" w:type="pct"/>
            <w:vMerge/>
          </w:tcPr>
          <w:p w14:paraId="183FE036" w14:textId="0D241300" w:rsidR="00DC2F0D" w:rsidRPr="0017167D" w:rsidRDefault="00DC2F0D" w:rsidP="00DC2F0D"/>
        </w:tc>
        <w:tc>
          <w:tcPr>
            <w:tcW w:w="1195" w:type="pct"/>
            <w:vMerge/>
          </w:tcPr>
          <w:p w14:paraId="658939C7" w14:textId="1B3AF14E" w:rsidR="00DC2F0D" w:rsidRPr="0017167D" w:rsidRDefault="00DC2F0D" w:rsidP="00F33414">
            <w:pPr>
              <w:rPr>
                <w:color w:val="000000" w:themeColor="text1"/>
              </w:rPr>
            </w:pPr>
          </w:p>
        </w:tc>
        <w:tc>
          <w:tcPr>
            <w:tcW w:w="1012" w:type="pct"/>
          </w:tcPr>
          <w:p w14:paraId="5C7A700B" w14:textId="173227E3" w:rsidR="00DC2F0D" w:rsidRPr="0017167D" w:rsidRDefault="00DC2F0D" w:rsidP="00F33414">
            <w:pPr>
              <w:rPr>
                <w:color w:val="000000" w:themeColor="text1"/>
              </w:rPr>
            </w:pPr>
            <w:r w:rsidRPr="00064C9F">
              <w:rPr>
                <w:color w:val="000000" w:themeColor="text1"/>
              </w:rPr>
              <w:t xml:space="preserve">Lietimui jautrus </w:t>
            </w:r>
            <w:r w:rsidR="00064C9F" w:rsidRPr="00064C9F">
              <w:rPr>
                <w:color w:val="000000" w:themeColor="text1"/>
              </w:rPr>
              <w:t>ekranas</w:t>
            </w:r>
          </w:p>
        </w:tc>
        <w:tc>
          <w:tcPr>
            <w:tcW w:w="1251" w:type="pct"/>
          </w:tcPr>
          <w:p w14:paraId="424B5B1E" w14:textId="77777777" w:rsidR="00DC2F0D" w:rsidRPr="0017167D" w:rsidRDefault="00DC2F0D" w:rsidP="00F33414">
            <w:pPr>
              <w:rPr>
                <w:color w:val="000000" w:themeColor="text1"/>
              </w:rPr>
            </w:pPr>
          </w:p>
        </w:tc>
        <w:tc>
          <w:tcPr>
            <w:tcW w:w="1251" w:type="pct"/>
          </w:tcPr>
          <w:p w14:paraId="76D67F5F" w14:textId="278F5F65" w:rsidR="00DC2F0D" w:rsidRPr="0017167D" w:rsidRDefault="00DC2F0D" w:rsidP="00F33414">
            <w:pPr>
              <w:rPr>
                <w:color w:val="000000" w:themeColor="text1"/>
              </w:rPr>
            </w:pPr>
          </w:p>
        </w:tc>
      </w:tr>
      <w:tr w:rsidR="00916516" w:rsidRPr="0017167D" w14:paraId="0857B9B7" w14:textId="1DE15AFF" w:rsidTr="00064C9F">
        <w:tc>
          <w:tcPr>
            <w:tcW w:w="291" w:type="pct"/>
            <w:shd w:val="clear" w:color="auto" w:fill="F2F2F2" w:themeFill="background1" w:themeFillShade="F2"/>
          </w:tcPr>
          <w:p w14:paraId="049F93A0" w14:textId="031DA4A6" w:rsidR="00916516" w:rsidRPr="0017167D" w:rsidRDefault="00916516" w:rsidP="00CD3FDA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shd w:val="clear" w:color="auto" w:fill="F2F2F2" w:themeFill="background1" w:themeFillShade="F2"/>
          </w:tcPr>
          <w:p w14:paraId="696CA94C" w14:textId="5FF354EE" w:rsidR="00916516" w:rsidRPr="00916516" w:rsidRDefault="00916516" w:rsidP="00F33414">
            <w:pPr>
              <w:rPr>
                <w:b/>
                <w:bCs/>
                <w:i/>
                <w:iCs/>
                <w:color w:val="000000" w:themeColor="text1"/>
              </w:rPr>
            </w:pPr>
            <w:r w:rsidRPr="00916516">
              <w:rPr>
                <w:b/>
                <w:bCs/>
                <w:i/>
                <w:iCs/>
                <w:color w:val="000000" w:themeColor="text1"/>
              </w:rPr>
              <w:t>Pagrindinės techninės charakteristikos</w:t>
            </w:r>
          </w:p>
        </w:tc>
      </w:tr>
      <w:tr w:rsidR="00C224DB" w:rsidRPr="0017167D" w14:paraId="4977BFEC" w14:textId="08A7BF73" w:rsidTr="0090034E">
        <w:trPr>
          <w:trHeight w:val="575"/>
        </w:trPr>
        <w:tc>
          <w:tcPr>
            <w:tcW w:w="291" w:type="pct"/>
          </w:tcPr>
          <w:p w14:paraId="5CDC7C3A" w14:textId="4A3DD5AA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1196A659" w14:textId="77777777" w:rsidR="00C224DB" w:rsidRPr="0017167D" w:rsidRDefault="00C224DB" w:rsidP="00F33414">
            <w:r w:rsidRPr="0017167D">
              <w:t>Maksimalus vaizduojamas gylis</w:t>
            </w:r>
          </w:p>
        </w:tc>
        <w:tc>
          <w:tcPr>
            <w:tcW w:w="1012" w:type="pct"/>
          </w:tcPr>
          <w:p w14:paraId="5B785FAD" w14:textId="36CAD299" w:rsidR="00C224DB" w:rsidRPr="0017167D" w:rsidRDefault="00C224DB" w:rsidP="00F33414">
            <w:r w:rsidRPr="0017167D">
              <w:t>Ne mažiau kaip 4</w:t>
            </w:r>
            <w:r>
              <w:t>0</w:t>
            </w:r>
            <w:r w:rsidRPr="0017167D">
              <w:t xml:space="preserve"> cm</w:t>
            </w:r>
          </w:p>
        </w:tc>
        <w:tc>
          <w:tcPr>
            <w:tcW w:w="1251" w:type="pct"/>
          </w:tcPr>
          <w:p w14:paraId="7FEE4765" w14:textId="77777777" w:rsidR="00C224DB" w:rsidRPr="0017167D" w:rsidRDefault="00C224DB" w:rsidP="00F33414"/>
        </w:tc>
        <w:tc>
          <w:tcPr>
            <w:tcW w:w="1251" w:type="pct"/>
          </w:tcPr>
          <w:p w14:paraId="26685567" w14:textId="5780B6B6" w:rsidR="00C224DB" w:rsidRPr="0017167D" w:rsidRDefault="00C224DB" w:rsidP="00F33414"/>
        </w:tc>
      </w:tr>
      <w:tr w:rsidR="00C224DB" w:rsidRPr="0017167D" w14:paraId="55D62F50" w14:textId="0BA113DB" w:rsidTr="0090034E">
        <w:tc>
          <w:tcPr>
            <w:tcW w:w="291" w:type="pct"/>
          </w:tcPr>
          <w:p w14:paraId="120A8FF0" w14:textId="4719FBAB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3A409D70" w14:textId="77777777" w:rsidR="00C224DB" w:rsidRPr="0017167D" w:rsidRDefault="00C224DB" w:rsidP="00F33414">
            <w:r w:rsidRPr="0017167D">
              <w:t>Palaikomų daviklių dažnių diapazonas</w:t>
            </w:r>
          </w:p>
        </w:tc>
        <w:tc>
          <w:tcPr>
            <w:tcW w:w="1012" w:type="pct"/>
          </w:tcPr>
          <w:p w14:paraId="5BE4B4D1" w14:textId="69555BBB" w:rsidR="00C224DB" w:rsidRPr="004E3082" w:rsidRDefault="00064C9F" w:rsidP="00F33414">
            <w:r w:rsidRPr="00222854">
              <w:t>Ne siauresnis nei n</w:t>
            </w:r>
            <w:r w:rsidR="00C224DB" w:rsidRPr="00222854">
              <w:t>uo 1.0</w:t>
            </w:r>
            <w:r w:rsidRPr="00222854">
              <w:t xml:space="preserve"> </w:t>
            </w:r>
            <w:r w:rsidR="00C224DB" w:rsidRPr="00222854">
              <w:t>iki 21.0 MHz</w:t>
            </w:r>
          </w:p>
        </w:tc>
        <w:tc>
          <w:tcPr>
            <w:tcW w:w="1251" w:type="pct"/>
          </w:tcPr>
          <w:p w14:paraId="75143175" w14:textId="77777777" w:rsidR="00C224DB" w:rsidRPr="0017167D" w:rsidRDefault="00C224DB" w:rsidP="00F33414"/>
        </w:tc>
        <w:tc>
          <w:tcPr>
            <w:tcW w:w="1251" w:type="pct"/>
          </w:tcPr>
          <w:p w14:paraId="3D837E51" w14:textId="7335E161" w:rsidR="00C224DB" w:rsidRPr="0017167D" w:rsidRDefault="00C224DB" w:rsidP="00F33414"/>
        </w:tc>
      </w:tr>
      <w:tr w:rsidR="00C224DB" w:rsidRPr="0017167D" w14:paraId="39598251" w14:textId="7891C762" w:rsidTr="0090034E">
        <w:tc>
          <w:tcPr>
            <w:tcW w:w="291" w:type="pct"/>
          </w:tcPr>
          <w:p w14:paraId="14E1E675" w14:textId="0605C029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3952DA8A" w14:textId="77777777" w:rsidR="00C224DB" w:rsidRPr="0017167D" w:rsidRDefault="00C224DB" w:rsidP="00F33414">
            <w:r w:rsidRPr="0017167D">
              <w:t>Aktyvių jungčių davikliams skaičius</w:t>
            </w:r>
          </w:p>
        </w:tc>
        <w:tc>
          <w:tcPr>
            <w:tcW w:w="1012" w:type="pct"/>
          </w:tcPr>
          <w:p w14:paraId="3A96B746" w14:textId="76CFAC43" w:rsidR="00C224DB" w:rsidRPr="0017167D" w:rsidRDefault="00C224DB" w:rsidP="00F33414">
            <w:r w:rsidRPr="0017167D">
              <w:t>Ne mažiau kaip 4</w:t>
            </w:r>
            <w:r w:rsidR="00064C9F">
              <w:t xml:space="preserve"> vnt.</w:t>
            </w:r>
          </w:p>
        </w:tc>
        <w:tc>
          <w:tcPr>
            <w:tcW w:w="1251" w:type="pct"/>
          </w:tcPr>
          <w:p w14:paraId="610F5728" w14:textId="77777777" w:rsidR="00C224DB" w:rsidRPr="0017167D" w:rsidRDefault="00C224DB" w:rsidP="00F33414"/>
        </w:tc>
        <w:tc>
          <w:tcPr>
            <w:tcW w:w="1251" w:type="pct"/>
          </w:tcPr>
          <w:p w14:paraId="0B9AF244" w14:textId="22BA5303" w:rsidR="00C224DB" w:rsidRPr="0017167D" w:rsidRDefault="00C224DB" w:rsidP="00F33414"/>
        </w:tc>
      </w:tr>
      <w:tr w:rsidR="00877AA2" w:rsidRPr="0017167D" w14:paraId="3D5593E5" w14:textId="7A39C465" w:rsidTr="00064C9F">
        <w:tc>
          <w:tcPr>
            <w:tcW w:w="291" w:type="pct"/>
            <w:shd w:val="clear" w:color="auto" w:fill="F2F2F2" w:themeFill="background1" w:themeFillShade="F2"/>
          </w:tcPr>
          <w:p w14:paraId="39E91E2A" w14:textId="5E8DB498" w:rsidR="00877AA2" w:rsidRPr="0017167D" w:rsidRDefault="00877AA2" w:rsidP="00CD3FDA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shd w:val="clear" w:color="auto" w:fill="F2F2F2" w:themeFill="background1" w:themeFillShade="F2"/>
          </w:tcPr>
          <w:p w14:paraId="15305B05" w14:textId="10BE2164" w:rsidR="00877AA2" w:rsidRPr="002C07B6" w:rsidRDefault="00877AA2" w:rsidP="00F33414">
            <w:pPr>
              <w:rPr>
                <w:b/>
                <w:bCs/>
                <w:i/>
                <w:iCs/>
              </w:rPr>
            </w:pPr>
            <w:r w:rsidRPr="002C07B6">
              <w:rPr>
                <w:b/>
                <w:bCs/>
                <w:i/>
                <w:iCs/>
              </w:rPr>
              <w:t>Vaizdavimo režimai:</w:t>
            </w:r>
          </w:p>
        </w:tc>
      </w:tr>
      <w:tr w:rsidR="00C224DB" w:rsidRPr="0017167D" w14:paraId="5E9F489D" w14:textId="7B2079E6" w:rsidTr="0090034E">
        <w:tc>
          <w:tcPr>
            <w:tcW w:w="291" w:type="pct"/>
          </w:tcPr>
          <w:p w14:paraId="17177C01" w14:textId="39E3845C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7AFCF499" w14:textId="154E6C82" w:rsidR="00C224DB" w:rsidRPr="0017167D" w:rsidRDefault="00C224DB" w:rsidP="00F33414">
            <w:r w:rsidRPr="0017167D">
              <w:t>B režimas</w:t>
            </w:r>
          </w:p>
        </w:tc>
        <w:tc>
          <w:tcPr>
            <w:tcW w:w="1012" w:type="pct"/>
          </w:tcPr>
          <w:p w14:paraId="5540814D" w14:textId="03538286" w:rsidR="00C224DB" w:rsidRPr="0017167D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780C7F2C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27F15767" w14:textId="322CB445" w:rsidR="00C224DB" w:rsidRPr="0017167D" w:rsidRDefault="00C224DB" w:rsidP="00F33414">
            <w:pPr>
              <w:jc w:val="both"/>
            </w:pPr>
          </w:p>
        </w:tc>
      </w:tr>
      <w:tr w:rsidR="00C224DB" w:rsidRPr="0017167D" w14:paraId="2764FF2B" w14:textId="70B2E527" w:rsidTr="0090034E">
        <w:tc>
          <w:tcPr>
            <w:tcW w:w="291" w:type="pct"/>
          </w:tcPr>
          <w:p w14:paraId="53684884" w14:textId="504CE420" w:rsidR="00C224DB" w:rsidRPr="00877AA2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  <w:rPr>
                <w:lang w:val="en-GB"/>
              </w:rPr>
            </w:pPr>
          </w:p>
        </w:tc>
        <w:tc>
          <w:tcPr>
            <w:tcW w:w="1195" w:type="pct"/>
          </w:tcPr>
          <w:p w14:paraId="62B2CA8A" w14:textId="7C7DCBE1" w:rsidR="00C224DB" w:rsidRPr="0017167D" w:rsidRDefault="00C224DB" w:rsidP="00F33414">
            <w:r>
              <w:t>M režimas</w:t>
            </w:r>
          </w:p>
        </w:tc>
        <w:tc>
          <w:tcPr>
            <w:tcW w:w="1012" w:type="pct"/>
          </w:tcPr>
          <w:p w14:paraId="00110121" w14:textId="12AFC74F" w:rsidR="00C224DB" w:rsidRPr="0017167D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16F8CABE" w14:textId="77777777" w:rsidR="00C224DB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1A0E0819" w14:textId="1277BF76" w:rsidR="00C224DB" w:rsidRDefault="00C224DB" w:rsidP="00F33414">
            <w:pPr>
              <w:jc w:val="both"/>
            </w:pPr>
          </w:p>
        </w:tc>
      </w:tr>
      <w:tr w:rsidR="00C224DB" w:rsidRPr="0017167D" w14:paraId="54582ED6" w14:textId="27597589" w:rsidTr="0090034E">
        <w:tc>
          <w:tcPr>
            <w:tcW w:w="291" w:type="pct"/>
          </w:tcPr>
          <w:p w14:paraId="1FB199CF" w14:textId="04643644" w:rsidR="00C224DB" w:rsidRPr="00877AA2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  <w:rPr>
                <w:lang w:val="en-GB"/>
              </w:rPr>
            </w:pPr>
          </w:p>
        </w:tc>
        <w:tc>
          <w:tcPr>
            <w:tcW w:w="1195" w:type="pct"/>
          </w:tcPr>
          <w:p w14:paraId="7B666DD1" w14:textId="0103810F" w:rsidR="00C224DB" w:rsidRPr="0017167D" w:rsidRDefault="00C224DB" w:rsidP="00F33414">
            <w:r w:rsidRPr="0017167D">
              <w:t>Audinių harmoninio vaizdavimo su impulso inversija režimas</w:t>
            </w:r>
          </w:p>
        </w:tc>
        <w:tc>
          <w:tcPr>
            <w:tcW w:w="1012" w:type="pct"/>
          </w:tcPr>
          <w:p w14:paraId="238FE00A" w14:textId="4A537414" w:rsidR="00C224DB" w:rsidRPr="0017167D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014F3F19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2DFEC311" w14:textId="61868954" w:rsidR="00C224DB" w:rsidRPr="0017167D" w:rsidRDefault="00C224DB" w:rsidP="00F33414">
            <w:pPr>
              <w:jc w:val="both"/>
            </w:pPr>
          </w:p>
        </w:tc>
      </w:tr>
      <w:tr w:rsidR="00C224DB" w:rsidRPr="0017167D" w14:paraId="1472CD9D" w14:textId="218E22CB" w:rsidTr="0090034E">
        <w:tc>
          <w:tcPr>
            <w:tcW w:w="291" w:type="pct"/>
          </w:tcPr>
          <w:p w14:paraId="2CC54F06" w14:textId="2935F414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28756B3A" w14:textId="7E9900FF" w:rsidR="00C224DB" w:rsidRPr="0017167D" w:rsidRDefault="00C224DB" w:rsidP="00F33414">
            <w:r w:rsidRPr="0017167D">
              <w:t xml:space="preserve">Spalvinis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kraujotakos greičio vaizdavimo režimas</w:t>
            </w:r>
          </w:p>
        </w:tc>
        <w:tc>
          <w:tcPr>
            <w:tcW w:w="1012" w:type="pct"/>
          </w:tcPr>
          <w:p w14:paraId="3B9F65F0" w14:textId="7342B889" w:rsidR="00C224DB" w:rsidRPr="0017167D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6D10661C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64D98163" w14:textId="583464EB" w:rsidR="00C224DB" w:rsidRPr="0017167D" w:rsidRDefault="00C224DB" w:rsidP="00F33414">
            <w:pPr>
              <w:jc w:val="both"/>
            </w:pPr>
          </w:p>
        </w:tc>
      </w:tr>
      <w:tr w:rsidR="00C224DB" w:rsidRPr="0017167D" w14:paraId="2AF3F799" w14:textId="0745A349" w:rsidTr="0090034E">
        <w:tc>
          <w:tcPr>
            <w:tcW w:w="291" w:type="pct"/>
          </w:tcPr>
          <w:p w14:paraId="1346BA68" w14:textId="2A11E7CB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1B69EE5E" w14:textId="772961DB" w:rsidR="00C224DB" w:rsidRPr="0017167D" w:rsidRDefault="00C224DB" w:rsidP="00F33414">
            <w:r w:rsidRPr="0017167D">
              <w:t xml:space="preserve">Spalvinis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kraujotakos intensyvumo vaizdavimo režimas su kraujotakos krypties vaizdavimo galimybe</w:t>
            </w:r>
          </w:p>
        </w:tc>
        <w:tc>
          <w:tcPr>
            <w:tcW w:w="1012" w:type="pct"/>
          </w:tcPr>
          <w:p w14:paraId="49EA43AC" w14:textId="43763A95" w:rsidR="00C224DB" w:rsidRPr="0017167D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50BBA53F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1595E5B7" w14:textId="292A2434" w:rsidR="00C224DB" w:rsidRPr="0017167D" w:rsidRDefault="00C224DB" w:rsidP="00F33414">
            <w:pPr>
              <w:jc w:val="both"/>
            </w:pPr>
          </w:p>
        </w:tc>
      </w:tr>
      <w:tr w:rsidR="00C224DB" w:rsidRPr="0017167D" w14:paraId="675EA944" w14:textId="329A47D1" w:rsidTr="0090034E">
        <w:tc>
          <w:tcPr>
            <w:tcW w:w="291" w:type="pct"/>
          </w:tcPr>
          <w:p w14:paraId="6C6E64AC" w14:textId="2E646FAA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</w:pPr>
          </w:p>
        </w:tc>
        <w:tc>
          <w:tcPr>
            <w:tcW w:w="1195" w:type="pct"/>
          </w:tcPr>
          <w:p w14:paraId="62190E3F" w14:textId="380A6AB9" w:rsidR="00C224DB" w:rsidRPr="0017167D" w:rsidRDefault="00C224DB" w:rsidP="00F33414">
            <w:r w:rsidRPr="00871726">
              <w:t>Didelės skiriamosios gebos kraujotakos vaizdavimo režimas</w:t>
            </w:r>
            <w:r w:rsidR="002C07B6">
              <w:t>,</w:t>
            </w:r>
            <w:r w:rsidRPr="00871726">
              <w:t xml:space="preserve"> nepriklausantis nuo tėkmės krypties daviklio atžvilgiu</w:t>
            </w:r>
          </w:p>
        </w:tc>
        <w:tc>
          <w:tcPr>
            <w:tcW w:w="1012" w:type="pct"/>
          </w:tcPr>
          <w:p w14:paraId="76447926" w14:textId="413ECADF" w:rsidR="00C224DB" w:rsidRPr="0017167D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4B9C1B20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63C1E874" w14:textId="49BF513B" w:rsidR="00C224DB" w:rsidRPr="0017167D" w:rsidRDefault="00C224DB" w:rsidP="00F33414">
            <w:pPr>
              <w:jc w:val="both"/>
            </w:pPr>
          </w:p>
        </w:tc>
      </w:tr>
      <w:tr w:rsidR="00C224DB" w:rsidRPr="0017167D" w14:paraId="645BB798" w14:textId="20FF8794" w:rsidTr="0090034E">
        <w:tc>
          <w:tcPr>
            <w:tcW w:w="291" w:type="pct"/>
          </w:tcPr>
          <w:p w14:paraId="35909156" w14:textId="44EF331A" w:rsidR="00C224DB" w:rsidRPr="00DD6D38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06245ED9" w14:textId="20F9B65E" w:rsidR="00C224DB" w:rsidRPr="00DD6D38" w:rsidRDefault="00C224DB" w:rsidP="00F33414">
            <w:r w:rsidRPr="00DD6D38">
              <w:t xml:space="preserve">Pulsinės bangos spektrinis </w:t>
            </w:r>
            <w:proofErr w:type="spellStart"/>
            <w:r w:rsidRPr="00DD6D38">
              <w:t>doplerinis</w:t>
            </w:r>
            <w:proofErr w:type="spellEnd"/>
            <w:r w:rsidRPr="00DD6D38">
              <w:t xml:space="preserve"> vaizdavimo režimas</w:t>
            </w:r>
          </w:p>
        </w:tc>
        <w:tc>
          <w:tcPr>
            <w:tcW w:w="1012" w:type="pct"/>
          </w:tcPr>
          <w:p w14:paraId="3C574CB3" w14:textId="770F97B3" w:rsidR="00C224DB" w:rsidRPr="00DD6D38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526EA06D" w14:textId="77777777" w:rsidR="00C224DB" w:rsidRPr="00DD6D38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0600FFA7" w14:textId="3EC97A89" w:rsidR="00C224DB" w:rsidRPr="00DD6D38" w:rsidRDefault="00C224DB" w:rsidP="00F33414">
            <w:pPr>
              <w:jc w:val="both"/>
            </w:pPr>
          </w:p>
        </w:tc>
      </w:tr>
      <w:tr w:rsidR="00C224DB" w:rsidRPr="0017167D" w14:paraId="37933CB2" w14:textId="6F5C56B3" w:rsidTr="0090034E">
        <w:tc>
          <w:tcPr>
            <w:tcW w:w="291" w:type="pct"/>
          </w:tcPr>
          <w:p w14:paraId="2D9F2BA5" w14:textId="07AEFB21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4E5A2239" w14:textId="2C3BA444" w:rsidR="00C224DB" w:rsidRPr="0017167D" w:rsidRDefault="00C224DB" w:rsidP="00F33414">
            <w:r w:rsidRPr="0017167D">
              <w:t xml:space="preserve">Didelio impulsų pasikartojimo dažnio pulsinės bangos spektrinis </w:t>
            </w:r>
            <w:proofErr w:type="spellStart"/>
            <w:r w:rsidRPr="0017167D">
              <w:t>doplerinis</w:t>
            </w:r>
            <w:proofErr w:type="spellEnd"/>
            <w:r w:rsidRPr="0017167D">
              <w:t xml:space="preserve"> vaizdavimo režimas</w:t>
            </w:r>
          </w:p>
        </w:tc>
        <w:tc>
          <w:tcPr>
            <w:tcW w:w="1012" w:type="pct"/>
          </w:tcPr>
          <w:p w14:paraId="72DFB0E8" w14:textId="7AC7A47A" w:rsidR="00C224DB" w:rsidRPr="0017167D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1053DA5A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4476F13C" w14:textId="790D5A73" w:rsidR="00C224DB" w:rsidRPr="0017167D" w:rsidRDefault="00C224DB" w:rsidP="00F33414">
            <w:pPr>
              <w:jc w:val="both"/>
            </w:pPr>
          </w:p>
        </w:tc>
      </w:tr>
      <w:tr w:rsidR="00C224DB" w:rsidRPr="0017167D" w14:paraId="26F312E3" w14:textId="22116D54" w:rsidTr="0090034E">
        <w:tc>
          <w:tcPr>
            <w:tcW w:w="291" w:type="pct"/>
          </w:tcPr>
          <w:p w14:paraId="268C4F6F" w14:textId="5FD02C06" w:rsidR="00C224DB" w:rsidRPr="0017167D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6FD015D6" w14:textId="56032104" w:rsidR="00C224DB" w:rsidRPr="0017167D" w:rsidRDefault="00C224DB" w:rsidP="00F33414">
            <w:r w:rsidRPr="0017167D">
              <w:t xml:space="preserve">Sudvejintas režimas, kai galimi du tiriamo regiono vaizdai vienu metu </w:t>
            </w:r>
            <w:r w:rsidR="00064C9F" w:rsidRPr="00064C9F">
              <w:t>(</w:t>
            </w:r>
            <w:r w:rsidR="007402CC">
              <w:t xml:space="preserve">vienas </w:t>
            </w:r>
            <w:r w:rsidRPr="00064C9F">
              <w:t>2D</w:t>
            </w:r>
            <w:r w:rsidR="007402CC">
              <w:t>, antras</w:t>
            </w:r>
            <w:r w:rsidRPr="00064C9F">
              <w:t xml:space="preserve"> 2D su spalvine vizualizacija</w:t>
            </w:r>
            <w:r w:rsidR="00064C9F" w:rsidRPr="00064C9F">
              <w:t>)</w:t>
            </w:r>
          </w:p>
        </w:tc>
        <w:tc>
          <w:tcPr>
            <w:tcW w:w="1012" w:type="pct"/>
          </w:tcPr>
          <w:p w14:paraId="1CE29BA5" w14:textId="42100645" w:rsidR="00C224DB" w:rsidRPr="0017167D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37A43677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119C03E3" w14:textId="7BEC69CF" w:rsidR="00C224DB" w:rsidRPr="0017167D" w:rsidRDefault="00C224DB" w:rsidP="00F33414">
            <w:pPr>
              <w:jc w:val="both"/>
            </w:pPr>
          </w:p>
        </w:tc>
      </w:tr>
      <w:tr w:rsidR="00C224DB" w:rsidRPr="0017167D" w14:paraId="5D890635" w14:textId="294DE32C" w:rsidTr="0090034E">
        <w:tc>
          <w:tcPr>
            <w:tcW w:w="291" w:type="pct"/>
          </w:tcPr>
          <w:p w14:paraId="4FAAC572" w14:textId="513E36ED" w:rsidR="00C224DB" w:rsidRPr="00877AA2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  <w:rPr>
                <w:lang w:val="en-GB"/>
              </w:rPr>
            </w:pPr>
          </w:p>
        </w:tc>
        <w:tc>
          <w:tcPr>
            <w:tcW w:w="1195" w:type="pct"/>
          </w:tcPr>
          <w:p w14:paraId="65658379" w14:textId="7BCD61AD" w:rsidR="00C224DB" w:rsidRPr="00417252" w:rsidRDefault="00C224DB" w:rsidP="00F33414">
            <w:r w:rsidRPr="00417252">
              <w:t xml:space="preserve">Mechaniškai davikliu sukeliamos tiriamų paviršinių struktūrų </w:t>
            </w:r>
            <w:proofErr w:type="spellStart"/>
            <w:r w:rsidRPr="00417252">
              <w:t>elastografijos</w:t>
            </w:r>
            <w:proofErr w:type="spellEnd"/>
            <w:r w:rsidRPr="00417252">
              <w:t xml:space="preserve"> </w:t>
            </w:r>
            <w:r w:rsidRPr="00064C9F">
              <w:t>režimas („</w:t>
            </w:r>
            <w:proofErr w:type="spellStart"/>
            <w:r w:rsidRPr="00064C9F">
              <w:t>strain</w:t>
            </w:r>
            <w:proofErr w:type="spellEnd"/>
            <w:r w:rsidRPr="00064C9F">
              <w:t xml:space="preserve"> </w:t>
            </w:r>
            <w:proofErr w:type="spellStart"/>
            <w:r w:rsidRPr="00064C9F">
              <w:t>elastography</w:t>
            </w:r>
            <w:proofErr w:type="spellEnd"/>
            <w:r w:rsidRPr="00064C9F">
              <w:t>“ arba lygiavertis)</w:t>
            </w:r>
          </w:p>
        </w:tc>
        <w:tc>
          <w:tcPr>
            <w:tcW w:w="1012" w:type="pct"/>
          </w:tcPr>
          <w:p w14:paraId="0271A9BA" w14:textId="706AA70F" w:rsidR="00C224DB" w:rsidRPr="00417252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39297B24" w14:textId="77777777" w:rsidR="00C224DB" w:rsidRPr="00417252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2C10E24E" w14:textId="31CA4E45" w:rsidR="00C224DB" w:rsidRPr="00417252" w:rsidRDefault="00C224DB" w:rsidP="00F33414">
            <w:pPr>
              <w:jc w:val="both"/>
            </w:pPr>
          </w:p>
        </w:tc>
      </w:tr>
      <w:tr w:rsidR="00C224DB" w:rsidRPr="0017167D" w14:paraId="008DF882" w14:textId="1EC6A394" w:rsidTr="0090034E">
        <w:tc>
          <w:tcPr>
            <w:tcW w:w="291" w:type="pct"/>
          </w:tcPr>
          <w:p w14:paraId="63A6818A" w14:textId="121EB9D8" w:rsidR="00C224DB" w:rsidRPr="00877AA2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  <w:rPr>
                <w:lang w:val="en-GB"/>
              </w:rPr>
            </w:pPr>
          </w:p>
        </w:tc>
        <w:tc>
          <w:tcPr>
            <w:tcW w:w="1195" w:type="pct"/>
          </w:tcPr>
          <w:p w14:paraId="05C46593" w14:textId="4697CD81" w:rsidR="00C224DB" w:rsidRPr="00417252" w:rsidRDefault="00C224DB" w:rsidP="00F33414">
            <w:r w:rsidRPr="00417252">
              <w:t xml:space="preserve">Ultragarso bangomis sukeliamos tiriamų </w:t>
            </w:r>
            <w:r w:rsidRPr="00064C9F">
              <w:t xml:space="preserve">paviršinių struktūrų </w:t>
            </w:r>
            <w:proofErr w:type="spellStart"/>
            <w:r w:rsidRPr="00064C9F">
              <w:t>elastografijos</w:t>
            </w:r>
            <w:proofErr w:type="spellEnd"/>
            <w:r w:rsidRPr="00064C9F">
              <w:t xml:space="preserve"> režimas („</w:t>
            </w:r>
            <w:proofErr w:type="spellStart"/>
            <w:r w:rsidRPr="00064C9F">
              <w:t>shear</w:t>
            </w:r>
            <w:proofErr w:type="spellEnd"/>
            <w:r w:rsidRPr="00064C9F">
              <w:t xml:space="preserve"> </w:t>
            </w:r>
            <w:proofErr w:type="spellStart"/>
            <w:r w:rsidRPr="00064C9F">
              <w:t>wave</w:t>
            </w:r>
            <w:proofErr w:type="spellEnd"/>
            <w:r w:rsidRPr="00064C9F">
              <w:t xml:space="preserve"> </w:t>
            </w:r>
            <w:proofErr w:type="spellStart"/>
            <w:r w:rsidRPr="00064C9F">
              <w:t>elastography</w:t>
            </w:r>
            <w:proofErr w:type="spellEnd"/>
            <w:r w:rsidRPr="00064C9F">
              <w:t>“ arba lygiavertis)</w:t>
            </w:r>
          </w:p>
        </w:tc>
        <w:tc>
          <w:tcPr>
            <w:tcW w:w="1012" w:type="pct"/>
          </w:tcPr>
          <w:p w14:paraId="5A797518" w14:textId="2FF8ED45" w:rsidR="00C224DB" w:rsidRPr="00417252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6DF1D032" w14:textId="77777777" w:rsidR="00C224DB" w:rsidRPr="00417252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457E250E" w14:textId="0765F843" w:rsidR="00C224DB" w:rsidRPr="00417252" w:rsidRDefault="00C224DB" w:rsidP="00F33414">
            <w:pPr>
              <w:jc w:val="both"/>
            </w:pPr>
          </w:p>
        </w:tc>
      </w:tr>
      <w:tr w:rsidR="00C224DB" w:rsidRPr="0017167D" w14:paraId="6AF7F9FE" w14:textId="13605E15" w:rsidTr="0090034E">
        <w:tc>
          <w:tcPr>
            <w:tcW w:w="291" w:type="pct"/>
          </w:tcPr>
          <w:p w14:paraId="4461B763" w14:textId="737C1DDF" w:rsidR="00C224DB" w:rsidRPr="00877AA2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  <w:rPr>
                <w:lang w:val="en-GB"/>
              </w:rPr>
            </w:pPr>
          </w:p>
        </w:tc>
        <w:tc>
          <w:tcPr>
            <w:tcW w:w="1195" w:type="pct"/>
          </w:tcPr>
          <w:p w14:paraId="73C5379D" w14:textId="67D6ADA8" w:rsidR="00C224DB" w:rsidRPr="002114F3" w:rsidRDefault="00C224DB" w:rsidP="00F33414">
            <w:r>
              <w:t xml:space="preserve">Tyrimo su </w:t>
            </w:r>
            <w:proofErr w:type="spellStart"/>
            <w:r>
              <w:t>echokontrastinėmis</w:t>
            </w:r>
            <w:proofErr w:type="spellEnd"/>
            <w:r>
              <w:t xml:space="preserve"> medžiagomis vizualizacijos režimas</w:t>
            </w:r>
          </w:p>
        </w:tc>
        <w:tc>
          <w:tcPr>
            <w:tcW w:w="1012" w:type="pct"/>
          </w:tcPr>
          <w:p w14:paraId="6FF37C64" w14:textId="26556FE8" w:rsidR="00C224DB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00DEB540" w14:textId="77777777" w:rsidR="00C224DB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730616DB" w14:textId="70CCEE4B" w:rsidR="00C224DB" w:rsidRDefault="00C224DB" w:rsidP="00F33414">
            <w:pPr>
              <w:jc w:val="both"/>
            </w:pPr>
          </w:p>
        </w:tc>
      </w:tr>
      <w:tr w:rsidR="00C224DB" w:rsidRPr="0017167D" w14:paraId="0EA02B56" w14:textId="4BA7B77C" w:rsidTr="0090034E">
        <w:tc>
          <w:tcPr>
            <w:tcW w:w="291" w:type="pct"/>
          </w:tcPr>
          <w:p w14:paraId="1E148337" w14:textId="5C97BDF1" w:rsidR="00C224DB" w:rsidRPr="00CD3FDA" w:rsidRDefault="00C224DB" w:rsidP="00CD3FDA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  <w:rPr>
                <w:lang w:val="en-GB"/>
              </w:rPr>
            </w:pPr>
          </w:p>
        </w:tc>
        <w:tc>
          <w:tcPr>
            <w:tcW w:w="1195" w:type="pct"/>
          </w:tcPr>
          <w:p w14:paraId="13FA8A1C" w14:textId="7FA7B353" w:rsidR="00C224DB" w:rsidRDefault="00C224DB" w:rsidP="00F33414">
            <w:r>
              <w:t xml:space="preserve">Tyrimo su </w:t>
            </w:r>
            <w:proofErr w:type="spellStart"/>
            <w:r>
              <w:t>echokontrastinėmis</w:t>
            </w:r>
            <w:proofErr w:type="spellEnd"/>
            <w:r>
              <w:t xml:space="preserve"> medžiagomis </w:t>
            </w:r>
            <w:proofErr w:type="spellStart"/>
            <w:r>
              <w:t>kvantifikacijos</w:t>
            </w:r>
            <w:proofErr w:type="spellEnd"/>
            <w:r>
              <w:t xml:space="preserve"> režimas</w:t>
            </w:r>
          </w:p>
        </w:tc>
        <w:tc>
          <w:tcPr>
            <w:tcW w:w="1012" w:type="pct"/>
          </w:tcPr>
          <w:p w14:paraId="0D90FF55" w14:textId="06582C49" w:rsidR="00C224DB" w:rsidRDefault="002C07B6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6795266A" w14:textId="77777777" w:rsidR="00C224DB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7C36E77C" w14:textId="7ADC116B" w:rsidR="00C224DB" w:rsidRDefault="00C224DB" w:rsidP="00F33414">
            <w:pPr>
              <w:jc w:val="both"/>
            </w:pPr>
          </w:p>
        </w:tc>
      </w:tr>
      <w:tr w:rsidR="00711730" w:rsidRPr="0017167D" w14:paraId="34E60F24" w14:textId="615B7F46" w:rsidTr="00064C9F">
        <w:tc>
          <w:tcPr>
            <w:tcW w:w="291" w:type="pct"/>
            <w:shd w:val="clear" w:color="auto" w:fill="F2F2F2" w:themeFill="background1" w:themeFillShade="F2"/>
          </w:tcPr>
          <w:p w14:paraId="56285B44" w14:textId="39552254" w:rsidR="00711730" w:rsidRPr="0017167D" w:rsidRDefault="00711730" w:rsidP="002C07B6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shd w:val="clear" w:color="auto" w:fill="F2F2F2" w:themeFill="background1" w:themeFillShade="F2"/>
          </w:tcPr>
          <w:p w14:paraId="0E2E8AC2" w14:textId="5FEF8F24" w:rsidR="00711730" w:rsidRPr="00711730" w:rsidRDefault="00711730" w:rsidP="00F33414">
            <w:pPr>
              <w:rPr>
                <w:b/>
                <w:bCs/>
                <w:i/>
                <w:iCs/>
              </w:rPr>
            </w:pPr>
            <w:r w:rsidRPr="00711730">
              <w:rPr>
                <w:b/>
                <w:bCs/>
                <w:i/>
                <w:iCs/>
              </w:rPr>
              <w:t>Tyrimo automatizavimo funkcijos:</w:t>
            </w:r>
          </w:p>
        </w:tc>
      </w:tr>
      <w:tr w:rsidR="00C224DB" w:rsidRPr="0017167D" w14:paraId="720FAF12" w14:textId="2A8DDE4A" w:rsidTr="0090034E">
        <w:tc>
          <w:tcPr>
            <w:tcW w:w="291" w:type="pct"/>
          </w:tcPr>
          <w:p w14:paraId="78DFB1D7" w14:textId="17701705" w:rsidR="00C224DB" w:rsidRPr="0017167D" w:rsidRDefault="00C224DB" w:rsidP="00711730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38B6762C" w14:textId="09EF1B3C" w:rsidR="00C224DB" w:rsidRPr="0017167D" w:rsidRDefault="00C224DB" w:rsidP="00F33414">
            <w:r w:rsidRPr="0017167D">
              <w:t>Automatinė vaizdo kokybės optimizacija</w:t>
            </w:r>
          </w:p>
        </w:tc>
        <w:tc>
          <w:tcPr>
            <w:tcW w:w="1012" w:type="pct"/>
          </w:tcPr>
          <w:p w14:paraId="4AE05392" w14:textId="1C8B7745" w:rsidR="00C224DB" w:rsidRPr="0017167D" w:rsidRDefault="00711730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605F8450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1F957DFF" w14:textId="090D5AC2" w:rsidR="00C224DB" w:rsidRPr="0017167D" w:rsidRDefault="00C224DB" w:rsidP="00F33414">
            <w:pPr>
              <w:jc w:val="both"/>
            </w:pPr>
          </w:p>
        </w:tc>
      </w:tr>
      <w:tr w:rsidR="00C224DB" w:rsidRPr="0017167D" w14:paraId="1B26FD05" w14:textId="450F738E" w:rsidTr="0090034E">
        <w:tc>
          <w:tcPr>
            <w:tcW w:w="291" w:type="pct"/>
          </w:tcPr>
          <w:p w14:paraId="5EBC4CDC" w14:textId="587F5665" w:rsidR="00C224DB" w:rsidRPr="0017167D" w:rsidRDefault="00C224DB" w:rsidP="00711730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78DD6F8E" w14:textId="34F494BB" w:rsidR="00C224DB" w:rsidRPr="0017167D" w:rsidRDefault="00C224DB" w:rsidP="00F33414">
            <w:r w:rsidRPr="0017167D">
              <w:t>Automatinis spektrinių kreivių matavimas</w:t>
            </w:r>
          </w:p>
        </w:tc>
        <w:tc>
          <w:tcPr>
            <w:tcW w:w="1012" w:type="pct"/>
          </w:tcPr>
          <w:p w14:paraId="620DA068" w14:textId="0A4BB529" w:rsidR="00C224DB" w:rsidRPr="0017167D" w:rsidRDefault="00711730" w:rsidP="00F33414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52C71F69" w14:textId="77777777" w:rsidR="00C224DB" w:rsidRPr="0017167D" w:rsidRDefault="00C224DB" w:rsidP="00F33414">
            <w:pPr>
              <w:jc w:val="both"/>
            </w:pPr>
          </w:p>
        </w:tc>
        <w:tc>
          <w:tcPr>
            <w:tcW w:w="1251" w:type="pct"/>
          </w:tcPr>
          <w:p w14:paraId="7CD0F935" w14:textId="4B63E7F9" w:rsidR="00C224DB" w:rsidRPr="0017167D" w:rsidRDefault="00C224DB" w:rsidP="00F33414">
            <w:pPr>
              <w:jc w:val="both"/>
            </w:pPr>
          </w:p>
        </w:tc>
      </w:tr>
      <w:tr w:rsidR="00711730" w:rsidRPr="0017167D" w14:paraId="6DF6965E" w14:textId="77F5524C" w:rsidTr="00711730">
        <w:trPr>
          <w:trHeight w:val="222"/>
        </w:trPr>
        <w:tc>
          <w:tcPr>
            <w:tcW w:w="291" w:type="pct"/>
            <w:vMerge w:val="restart"/>
          </w:tcPr>
          <w:p w14:paraId="43865003" w14:textId="7FEA2E97" w:rsidR="00711730" w:rsidRDefault="00711730" w:rsidP="00711730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vMerge w:val="restart"/>
          </w:tcPr>
          <w:p w14:paraId="3BC22103" w14:textId="4216CDA3" w:rsidR="00711730" w:rsidRDefault="00711730" w:rsidP="00823460">
            <w:r>
              <w:t>Automatizuoti vaisiaus matavimai</w:t>
            </w:r>
          </w:p>
          <w:p w14:paraId="12B868EC" w14:textId="72E87966" w:rsidR="00711730" w:rsidRPr="0017167D" w:rsidRDefault="00711730" w:rsidP="00823460"/>
        </w:tc>
        <w:tc>
          <w:tcPr>
            <w:tcW w:w="1012" w:type="pct"/>
          </w:tcPr>
          <w:p w14:paraId="479DD371" w14:textId="375B3F80" w:rsidR="00711730" w:rsidRPr="0017167D" w:rsidRDefault="00711730" w:rsidP="00711730">
            <w:r>
              <w:t>Galvos diametro (BPD)</w:t>
            </w:r>
          </w:p>
        </w:tc>
        <w:tc>
          <w:tcPr>
            <w:tcW w:w="1251" w:type="pct"/>
          </w:tcPr>
          <w:p w14:paraId="55B338C9" w14:textId="77777777" w:rsidR="00711730" w:rsidRDefault="00711730" w:rsidP="00F33414">
            <w:pPr>
              <w:jc w:val="both"/>
            </w:pPr>
          </w:p>
        </w:tc>
        <w:tc>
          <w:tcPr>
            <w:tcW w:w="1251" w:type="pct"/>
          </w:tcPr>
          <w:p w14:paraId="19632B1E" w14:textId="3C0CE4D3" w:rsidR="00711730" w:rsidRDefault="00711730" w:rsidP="00F33414">
            <w:pPr>
              <w:jc w:val="both"/>
            </w:pPr>
          </w:p>
        </w:tc>
      </w:tr>
      <w:tr w:rsidR="00711730" w:rsidRPr="0017167D" w14:paraId="72EBFB5F" w14:textId="77777777" w:rsidTr="00711730">
        <w:trPr>
          <w:trHeight w:val="315"/>
        </w:trPr>
        <w:tc>
          <w:tcPr>
            <w:tcW w:w="291" w:type="pct"/>
            <w:vMerge/>
          </w:tcPr>
          <w:p w14:paraId="2F784549" w14:textId="77777777" w:rsidR="00711730" w:rsidRDefault="00711730" w:rsidP="00DD6D38">
            <w:pPr>
              <w:jc w:val="center"/>
            </w:pPr>
          </w:p>
        </w:tc>
        <w:tc>
          <w:tcPr>
            <w:tcW w:w="1195" w:type="pct"/>
            <w:vMerge/>
          </w:tcPr>
          <w:p w14:paraId="3406E0C1" w14:textId="77777777" w:rsidR="00711730" w:rsidRDefault="00711730" w:rsidP="00823460"/>
        </w:tc>
        <w:tc>
          <w:tcPr>
            <w:tcW w:w="1012" w:type="pct"/>
          </w:tcPr>
          <w:p w14:paraId="06E920C9" w14:textId="77777777" w:rsidR="00711730" w:rsidRDefault="00711730" w:rsidP="00711730">
            <w:r>
              <w:t>Galvos apimties (HC)</w:t>
            </w:r>
          </w:p>
        </w:tc>
        <w:tc>
          <w:tcPr>
            <w:tcW w:w="1251" w:type="pct"/>
          </w:tcPr>
          <w:p w14:paraId="389B7C3D" w14:textId="77777777" w:rsidR="00711730" w:rsidRDefault="00711730" w:rsidP="00F33414">
            <w:pPr>
              <w:jc w:val="both"/>
            </w:pPr>
          </w:p>
        </w:tc>
        <w:tc>
          <w:tcPr>
            <w:tcW w:w="1251" w:type="pct"/>
          </w:tcPr>
          <w:p w14:paraId="3FF9F2FF" w14:textId="77777777" w:rsidR="00711730" w:rsidRDefault="00711730" w:rsidP="00F33414">
            <w:pPr>
              <w:jc w:val="both"/>
            </w:pPr>
          </w:p>
        </w:tc>
      </w:tr>
      <w:tr w:rsidR="00711730" w:rsidRPr="0017167D" w14:paraId="2D4622CA" w14:textId="77777777" w:rsidTr="00711730">
        <w:trPr>
          <w:trHeight w:val="240"/>
        </w:trPr>
        <w:tc>
          <w:tcPr>
            <w:tcW w:w="291" w:type="pct"/>
            <w:vMerge/>
          </w:tcPr>
          <w:p w14:paraId="218A3A11" w14:textId="77777777" w:rsidR="00711730" w:rsidRDefault="00711730" w:rsidP="00DD6D38">
            <w:pPr>
              <w:jc w:val="center"/>
            </w:pPr>
          </w:p>
        </w:tc>
        <w:tc>
          <w:tcPr>
            <w:tcW w:w="1195" w:type="pct"/>
            <w:vMerge/>
          </w:tcPr>
          <w:p w14:paraId="4EE2758B" w14:textId="77777777" w:rsidR="00711730" w:rsidRDefault="00711730" w:rsidP="00823460"/>
        </w:tc>
        <w:tc>
          <w:tcPr>
            <w:tcW w:w="1012" w:type="pct"/>
          </w:tcPr>
          <w:p w14:paraId="60C42764" w14:textId="0962DB5B" w:rsidR="00711730" w:rsidRDefault="00711730" w:rsidP="00711730">
            <w:r>
              <w:t>Pilvo apimties (AC)</w:t>
            </w:r>
          </w:p>
        </w:tc>
        <w:tc>
          <w:tcPr>
            <w:tcW w:w="1251" w:type="pct"/>
          </w:tcPr>
          <w:p w14:paraId="6028159F" w14:textId="77777777" w:rsidR="00711730" w:rsidRDefault="00711730" w:rsidP="00F33414">
            <w:pPr>
              <w:jc w:val="both"/>
            </w:pPr>
          </w:p>
        </w:tc>
        <w:tc>
          <w:tcPr>
            <w:tcW w:w="1251" w:type="pct"/>
          </w:tcPr>
          <w:p w14:paraId="7CD25CFC" w14:textId="77777777" w:rsidR="00711730" w:rsidRDefault="00711730" w:rsidP="00F33414">
            <w:pPr>
              <w:jc w:val="both"/>
            </w:pPr>
          </w:p>
        </w:tc>
      </w:tr>
      <w:tr w:rsidR="00711730" w:rsidRPr="0017167D" w14:paraId="06473099" w14:textId="77777777" w:rsidTr="00711730">
        <w:trPr>
          <w:trHeight w:val="251"/>
        </w:trPr>
        <w:tc>
          <w:tcPr>
            <w:tcW w:w="291" w:type="pct"/>
            <w:vMerge/>
          </w:tcPr>
          <w:p w14:paraId="753B01DF" w14:textId="77777777" w:rsidR="00711730" w:rsidRDefault="00711730" w:rsidP="00DD6D38">
            <w:pPr>
              <w:jc w:val="center"/>
            </w:pPr>
          </w:p>
        </w:tc>
        <w:tc>
          <w:tcPr>
            <w:tcW w:w="1195" w:type="pct"/>
            <w:vMerge/>
          </w:tcPr>
          <w:p w14:paraId="73C3AC6A" w14:textId="77777777" w:rsidR="00711730" w:rsidRDefault="00711730" w:rsidP="00823460"/>
        </w:tc>
        <w:tc>
          <w:tcPr>
            <w:tcW w:w="1012" w:type="pct"/>
          </w:tcPr>
          <w:p w14:paraId="34BA47A2" w14:textId="77777777" w:rsidR="00711730" w:rsidRDefault="00711730" w:rsidP="00711730">
            <w:pPr>
              <w:jc w:val="both"/>
            </w:pPr>
            <w:r>
              <w:t>Šlaunikaulio ilgio (FL)</w:t>
            </w:r>
          </w:p>
        </w:tc>
        <w:tc>
          <w:tcPr>
            <w:tcW w:w="1251" w:type="pct"/>
          </w:tcPr>
          <w:p w14:paraId="695AE5B2" w14:textId="77777777" w:rsidR="00711730" w:rsidRDefault="00711730" w:rsidP="00F33414">
            <w:pPr>
              <w:jc w:val="both"/>
            </w:pPr>
          </w:p>
        </w:tc>
        <w:tc>
          <w:tcPr>
            <w:tcW w:w="1251" w:type="pct"/>
          </w:tcPr>
          <w:p w14:paraId="5F2AC151" w14:textId="77777777" w:rsidR="00711730" w:rsidRDefault="00711730" w:rsidP="00F33414">
            <w:pPr>
              <w:jc w:val="both"/>
            </w:pPr>
          </w:p>
        </w:tc>
      </w:tr>
      <w:tr w:rsidR="002102DD" w:rsidRPr="0017167D" w14:paraId="4533C998" w14:textId="0C79DAF8" w:rsidTr="0090034E">
        <w:tc>
          <w:tcPr>
            <w:tcW w:w="291" w:type="pct"/>
          </w:tcPr>
          <w:p w14:paraId="12C43A26" w14:textId="69B7FFFF" w:rsidR="002102DD" w:rsidRPr="0017167D" w:rsidRDefault="002102DD" w:rsidP="002102DD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0CF78C90" w14:textId="5B219600" w:rsidR="002102DD" w:rsidRPr="004E3082" w:rsidRDefault="002102DD" w:rsidP="002102DD">
            <w:pPr>
              <w:rPr>
                <w:lang w:val="pt-BR"/>
              </w:rPr>
            </w:pPr>
            <w:r>
              <w:t>Siunčiamo ir gaunamo signalo fokusavimas visame tyrimo gylyje (skenavimas be fokuso zonų</w:t>
            </w:r>
            <w:r w:rsidRPr="004E3082">
              <w:rPr>
                <w:lang w:val="pt-BR"/>
              </w:rPr>
              <w:t>)</w:t>
            </w:r>
          </w:p>
        </w:tc>
        <w:tc>
          <w:tcPr>
            <w:tcW w:w="1012" w:type="pct"/>
          </w:tcPr>
          <w:p w14:paraId="0FD8321A" w14:textId="05C6B359" w:rsidR="002102DD" w:rsidRPr="00823460" w:rsidRDefault="002102DD" w:rsidP="002102DD">
            <w:pPr>
              <w:jc w:val="both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3CBFD88F" w14:textId="77777777" w:rsidR="002102DD" w:rsidRPr="00823460" w:rsidRDefault="002102DD" w:rsidP="002102DD">
            <w:pPr>
              <w:jc w:val="both"/>
            </w:pPr>
          </w:p>
        </w:tc>
        <w:tc>
          <w:tcPr>
            <w:tcW w:w="1251" w:type="pct"/>
          </w:tcPr>
          <w:p w14:paraId="39D210FE" w14:textId="57965175" w:rsidR="002102DD" w:rsidRPr="00823460" w:rsidRDefault="002102DD" w:rsidP="002102DD">
            <w:pPr>
              <w:jc w:val="both"/>
            </w:pPr>
          </w:p>
        </w:tc>
      </w:tr>
      <w:tr w:rsidR="002102DD" w:rsidRPr="0017167D" w14:paraId="64555A4A" w14:textId="4AE2C341" w:rsidTr="003B0A76">
        <w:tc>
          <w:tcPr>
            <w:tcW w:w="291" w:type="pct"/>
            <w:shd w:val="clear" w:color="auto" w:fill="F2F2F2" w:themeFill="background1" w:themeFillShade="F2"/>
          </w:tcPr>
          <w:p w14:paraId="6EC99545" w14:textId="6E0A4661" w:rsidR="002102DD" w:rsidRPr="0017167D" w:rsidRDefault="002102DD" w:rsidP="002102DD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shd w:val="clear" w:color="auto" w:fill="F2F2F2" w:themeFill="background1" w:themeFillShade="F2"/>
          </w:tcPr>
          <w:p w14:paraId="78696C6D" w14:textId="7A4F45F4" w:rsidR="002102DD" w:rsidRPr="002102DD" w:rsidRDefault="002102DD" w:rsidP="002102DD">
            <w:pPr>
              <w:rPr>
                <w:b/>
                <w:bCs/>
                <w:i/>
                <w:iCs/>
              </w:rPr>
            </w:pPr>
            <w:r w:rsidRPr="002102DD">
              <w:rPr>
                <w:b/>
                <w:bCs/>
                <w:i/>
                <w:iCs/>
              </w:rPr>
              <w:t>Reikalavimai davikliams</w:t>
            </w:r>
          </w:p>
        </w:tc>
      </w:tr>
      <w:tr w:rsidR="002102DD" w:rsidRPr="0017167D" w14:paraId="5E4DCA41" w14:textId="7F718D4D" w:rsidTr="003B0A76">
        <w:tc>
          <w:tcPr>
            <w:tcW w:w="291" w:type="pct"/>
            <w:shd w:val="clear" w:color="auto" w:fill="F2F2F2" w:themeFill="background1" w:themeFillShade="F2"/>
          </w:tcPr>
          <w:p w14:paraId="3975C437" w14:textId="6D579444" w:rsidR="002102DD" w:rsidRPr="0017167D" w:rsidRDefault="002102DD" w:rsidP="002102DD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shd w:val="clear" w:color="auto" w:fill="F2F2F2" w:themeFill="background1" w:themeFillShade="F2"/>
          </w:tcPr>
          <w:p w14:paraId="4246BEFB" w14:textId="4E3B8991" w:rsidR="002102DD" w:rsidRPr="002102DD" w:rsidRDefault="002102DD" w:rsidP="002102DD">
            <w:pPr>
              <w:rPr>
                <w:b/>
                <w:bCs/>
                <w:i/>
                <w:iCs/>
              </w:rPr>
            </w:pPr>
            <w:proofErr w:type="spellStart"/>
            <w:r w:rsidRPr="002102DD">
              <w:rPr>
                <w:b/>
                <w:bCs/>
                <w:i/>
                <w:iCs/>
              </w:rPr>
              <w:t>Konvekcinis</w:t>
            </w:r>
            <w:proofErr w:type="spellEnd"/>
            <w:r w:rsidRPr="002102DD">
              <w:rPr>
                <w:b/>
                <w:bCs/>
                <w:i/>
                <w:iCs/>
              </w:rPr>
              <w:t xml:space="preserve"> daviklis</w:t>
            </w:r>
            <w:r w:rsidR="004273B7">
              <w:rPr>
                <w:b/>
                <w:bCs/>
                <w:i/>
                <w:iCs/>
              </w:rPr>
              <w:t>:</w:t>
            </w:r>
          </w:p>
        </w:tc>
      </w:tr>
      <w:tr w:rsidR="002102DD" w:rsidRPr="0017167D" w14:paraId="4421BC2A" w14:textId="2F196E57" w:rsidTr="0090034E">
        <w:tc>
          <w:tcPr>
            <w:tcW w:w="291" w:type="pct"/>
          </w:tcPr>
          <w:p w14:paraId="6954FBD9" w14:textId="432D6EFF" w:rsidR="002102DD" w:rsidRPr="0017167D" w:rsidRDefault="002102DD" w:rsidP="002102DD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7C4EA4AC" w14:textId="77777777" w:rsidR="002102DD" w:rsidRPr="001F6DD8" w:rsidRDefault="002102DD" w:rsidP="002102DD">
            <w:r w:rsidRPr="001F6DD8">
              <w:t>Darbinis dažnių diapazonas</w:t>
            </w:r>
          </w:p>
          <w:p w14:paraId="70104973" w14:textId="77777777" w:rsidR="002102DD" w:rsidRPr="001F6DD8" w:rsidRDefault="002102DD" w:rsidP="002102DD">
            <w:r w:rsidRPr="001F6DD8">
              <w:t xml:space="preserve"> </w:t>
            </w:r>
          </w:p>
        </w:tc>
        <w:tc>
          <w:tcPr>
            <w:tcW w:w="1012" w:type="pct"/>
          </w:tcPr>
          <w:p w14:paraId="3BDEC16E" w14:textId="175802C7" w:rsidR="002102DD" w:rsidRPr="00222854" w:rsidRDefault="00064C9F" w:rsidP="002102DD">
            <w:r w:rsidRPr="00222854">
              <w:t>Ne siauresnis nei n</w:t>
            </w:r>
            <w:r w:rsidR="002102DD" w:rsidRPr="00222854">
              <w:t>uo 1.5</w:t>
            </w:r>
            <w:r w:rsidRPr="00222854">
              <w:t xml:space="preserve"> </w:t>
            </w:r>
            <w:r w:rsidR="002102DD" w:rsidRPr="00222854">
              <w:t>iki 5.0 MHz</w:t>
            </w:r>
          </w:p>
        </w:tc>
        <w:tc>
          <w:tcPr>
            <w:tcW w:w="1251" w:type="pct"/>
          </w:tcPr>
          <w:p w14:paraId="6EBBDAA7" w14:textId="77777777" w:rsidR="002102DD" w:rsidRPr="00823460" w:rsidRDefault="002102DD" w:rsidP="002102DD"/>
        </w:tc>
        <w:tc>
          <w:tcPr>
            <w:tcW w:w="1251" w:type="pct"/>
          </w:tcPr>
          <w:p w14:paraId="7DAABA32" w14:textId="0625AF1F" w:rsidR="002102DD" w:rsidRPr="00823460" w:rsidRDefault="002102DD" w:rsidP="002102DD"/>
        </w:tc>
      </w:tr>
      <w:tr w:rsidR="002102DD" w:rsidRPr="0017167D" w14:paraId="6EB924A2" w14:textId="19B61204" w:rsidTr="0090034E">
        <w:tc>
          <w:tcPr>
            <w:tcW w:w="291" w:type="pct"/>
          </w:tcPr>
          <w:p w14:paraId="5D3C639C" w14:textId="4FF6DEF6" w:rsidR="002102DD" w:rsidRPr="0017167D" w:rsidRDefault="002102DD" w:rsidP="002102DD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70C63508" w14:textId="390E2BF3" w:rsidR="002102DD" w:rsidRPr="0017167D" w:rsidRDefault="002102DD" w:rsidP="002102DD">
            <w:r w:rsidRPr="00871726">
              <w:t>Vaizduojamas kampas</w:t>
            </w:r>
          </w:p>
        </w:tc>
        <w:tc>
          <w:tcPr>
            <w:tcW w:w="1012" w:type="pct"/>
          </w:tcPr>
          <w:p w14:paraId="7EED5A2E" w14:textId="0EF4B0BA" w:rsidR="002102DD" w:rsidRPr="0017167D" w:rsidRDefault="002102DD" w:rsidP="002102DD">
            <w:r w:rsidRPr="00871726">
              <w:t xml:space="preserve">Ne mažiau </w:t>
            </w:r>
            <w:r w:rsidR="00116344">
              <w:t>ne</w:t>
            </w:r>
            <w:r w:rsidR="00116344" w:rsidRPr="00064C9F">
              <w:t xml:space="preserve">i </w:t>
            </w:r>
            <w:r w:rsidRPr="00064C9F">
              <w:t>70º</w:t>
            </w:r>
          </w:p>
        </w:tc>
        <w:tc>
          <w:tcPr>
            <w:tcW w:w="1251" w:type="pct"/>
          </w:tcPr>
          <w:p w14:paraId="60B7DE58" w14:textId="77777777" w:rsidR="002102DD" w:rsidRPr="00871726" w:rsidRDefault="002102DD" w:rsidP="002102DD"/>
        </w:tc>
        <w:tc>
          <w:tcPr>
            <w:tcW w:w="1251" w:type="pct"/>
          </w:tcPr>
          <w:p w14:paraId="78DDF50C" w14:textId="37C020D2" w:rsidR="002102DD" w:rsidRPr="00871726" w:rsidRDefault="002102DD" w:rsidP="002102DD"/>
        </w:tc>
      </w:tr>
      <w:tr w:rsidR="002102DD" w:rsidRPr="0017167D" w14:paraId="6E77CAF0" w14:textId="760EC624" w:rsidTr="0090034E">
        <w:tc>
          <w:tcPr>
            <w:tcW w:w="291" w:type="pct"/>
          </w:tcPr>
          <w:p w14:paraId="4FBF43D3" w14:textId="4D017357" w:rsidR="002102DD" w:rsidRPr="0017167D" w:rsidRDefault="002102DD" w:rsidP="002102DD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7799E1EC" w14:textId="77777777" w:rsidR="002102DD" w:rsidRPr="0017167D" w:rsidRDefault="002102DD" w:rsidP="002102DD">
            <w:r w:rsidRPr="0017167D">
              <w:t>Elementų skaičius</w:t>
            </w:r>
          </w:p>
        </w:tc>
        <w:tc>
          <w:tcPr>
            <w:tcW w:w="1012" w:type="pct"/>
          </w:tcPr>
          <w:p w14:paraId="657D06A1" w14:textId="17BF49FF" w:rsidR="002102DD" w:rsidRPr="005D253E" w:rsidRDefault="002102DD" w:rsidP="002102DD">
            <w:pPr>
              <w:rPr>
                <w:lang w:val="en-GB"/>
              </w:rPr>
            </w:pPr>
            <w:r w:rsidRPr="0017167D">
              <w:t xml:space="preserve">Ne mažiau </w:t>
            </w:r>
            <w:r w:rsidR="00725D1A">
              <w:t xml:space="preserve">kaip </w:t>
            </w:r>
            <w:r w:rsidRPr="0017167D">
              <w:t>1</w:t>
            </w:r>
            <w:r>
              <w:t>28</w:t>
            </w:r>
          </w:p>
        </w:tc>
        <w:tc>
          <w:tcPr>
            <w:tcW w:w="1251" w:type="pct"/>
          </w:tcPr>
          <w:p w14:paraId="2705D2A7" w14:textId="77777777" w:rsidR="002102DD" w:rsidRPr="0017167D" w:rsidRDefault="002102DD" w:rsidP="002102DD"/>
        </w:tc>
        <w:tc>
          <w:tcPr>
            <w:tcW w:w="1251" w:type="pct"/>
          </w:tcPr>
          <w:p w14:paraId="2FD44BCA" w14:textId="08D9CFCE" w:rsidR="002102DD" w:rsidRPr="0017167D" w:rsidRDefault="002102DD" w:rsidP="002102DD"/>
        </w:tc>
      </w:tr>
      <w:tr w:rsidR="002102DD" w:rsidRPr="0017167D" w14:paraId="5C556DB9" w14:textId="7E6C4FD5" w:rsidTr="0090034E">
        <w:tc>
          <w:tcPr>
            <w:tcW w:w="291" w:type="pct"/>
          </w:tcPr>
          <w:p w14:paraId="6166F5DF" w14:textId="1FA16B05" w:rsidR="002102DD" w:rsidRPr="002102DD" w:rsidRDefault="002102DD" w:rsidP="002102DD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195" w:type="pct"/>
          </w:tcPr>
          <w:p w14:paraId="45F347A6" w14:textId="7D4570DE" w:rsidR="002102DD" w:rsidRPr="0017167D" w:rsidRDefault="002102DD" w:rsidP="002102DD">
            <w:r w:rsidRPr="0017167D">
              <w:t>Vieno kristalo technologija</w:t>
            </w:r>
            <w:r w:rsidR="00064C9F">
              <w:t xml:space="preserve"> (arba lygiavertė)</w:t>
            </w:r>
          </w:p>
        </w:tc>
        <w:tc>
          <w:tcPr>
            <w:tcW w:w="1012" w:type="pct"/>
          </w:tcPr>
          <w:p w14:paraId="21108AC4" w14:textId="16D2231A" w:rsidR="002102DD" w:rsidRPr="0017167D" w:rsidRDefault="002102DD" w:rsidP="002102DD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</w:tcPr>
          <w:p w14:paraId="2FAE293A" w14:textId="77777777" w:rsidR="002102DD" w:rsidRPr="0017167D" w:rsidRDefault="002102DD" w:rsidP="002102DD"/>
        </w:tc>
        <w:tc>
          <w:tcPr>
            <w:tcW w:w="1251" w:type="pct"/>
          </w:tcPr>
          <w:p w14:paraId="1C3F9B36" w14:textId="256F08B7" w:rsidR="002102DD" w:rsidRPr="0017167D" w:rsidRDefault="002102DD" w:rsidP="002102DD"/>
        </w:tc>
      </w:tr>
      <w:tr w:rsidR="002102DD" w:rsidRPr="0017167D" w14:paraId="4CD8316B" w14:textId="4F3231C5" w:rsidTr="003B0A76">
        <w:tc>
          <w:tcPr>
            <w:tcW w:w="291" w:type="pct"/>
            <w:shd w:val="clear" w:color="auto" w:fill="F2F2F2" w:themeFill="background1" w:themeFillShade="F2"/>
          </w:tcPr>
          <w:p w14:paraId="04B15B58" w14:textId="5486D9B2" w:rsidR="002102DD" w:rsidRPr="0017167D" w:rsidRDefault="002102DD" w:rsidP="002102DD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shd w:val="clear" w:color="auto" w:fill="F2F2F2" w:themeFill="background1" w:themeFillShade="F2"/>
          </w:tcPr>
          <w:p w14:paraId="53AC3386" w14:textId="5D19571E" w:rsidR="002102DD" w:rsidRPr="002102DD" w:rsidRDefault="002102DD" w:rsidP="002102DD">
            <w:pPr>
              <w:rPr>
                <w:b/>
                <w:bCs/>
                <w:i/>
                <w:iCs/>
              </w:rPr>
            </w:pPr>
            <w:r w:rsidRPr="002102DD">
              <w:rPr>
                <w:b/>
                <w:bCs/>
                <w:i/>
                <w:iCs/>
              </w:rPr>
              <w:t>Linijinis daviklis</w:t>
            </w:r>
            <w:r w:rsidR="004273B7">
              <w:rPr>
                <w:b/>
                <w:bCs/>
                <w:i/>
                <w:iCs/>
              </w:rPr>
              <w:t>:</w:t>
            </w:r>
          </w:p>
        </w:tc>
      </w:tr>
      <w:tr w:rsidR="002102DD" w:rsidRPr="0017167D" w14:paraId="47BEAEC4" w14:textId="1041772C" w:rsidTr="0090034E">
        <w:tc>
          <w:tcPr>
            <w:tcW w:w="291" w:type="pct"/>
          </w:tcPr>
          <w:p w14:paraId="1CECA9B8" w14:textId="29B04C48" w:rsidR="002102DD" w:rsidRPr="0017167D" w:rsidRDefault="002102DD" w:rsidP="00725D1A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3E37B523" w14:textId="77777777" w:rsidR="002102DD" w:rsidRPr="00A437B6" w:rsidRDefault="002102DD" w:rsidP="002102DD">
            <w:r w:rsidRPr="00A437B6">
              <w:t xml:space="preserve">Darbinis dažnių diapazonas </w:t>
            </w:r>
          </w:p>
        </w:tc>
        <w:tc>
          <w:tcPr>
            <w:tcW w:w="1012" w:type="pct"/>
          </w:tcPr>
          <w:p w14:paraId="7A2CC984" w14:textId="73CC70D9" w:rsidR="002102DD" w:rsidRPr="00A437B6" w:rsidRDefault="00064C9F" w:rsidP="002102DD">
            <w:r w:rsidRPr="00A437B6">
              <w:t xml:space="preserve">Ne siauresnis nei nuo </w:t>
            </w:r>
            <w:r w:rsidR="002102DD" w:rsidRPr="00A437B6">
              <w:t>5.0</w:t>
            </w:r>
            <w:r w:rsidRPr="00A437B6">
              <w:t xml:space="preserve"> </w:t>
            </w:r>
            <w:r w:rsidR="002102DD" w:rsidRPr="00A437B6">
              <w:t>iki 1</w:t>
            </w:r>
            <w:r w:rsidR="00D15A06" w:rsidRPr="00A437B6">
              <w:t>7.8</w:t>
            </w:r>
            <w:r w:rsidR="002102DD" w:rsidRPr="00A437B6">
              <w:t xml:space="preserve"> MHz</w:t>
            </w:r>
          </w:p>
        </w:tc>
        <w:tc>
          <w:tcPr>
            <w:tcW w:w="1251" w:type="pct"/>
          </w:tcPr>
          <w:p w14:paraId="02B1E88E" w14:textId="77777777" w:rsidR="002102DD" w:rsidRPr="0017167D" w:rsidRDefault="002102DD" w:rsidP="002102DD"/>
        </w:tc>
        <w:tc>
          <w:tcPr>
            <w:tcW w:w="1251" w:type="pct"/>
          </w:tcPr>
          <w:p w14:paraId="3A857E25" w14:textId="7E14E569" w:rsidR="002102DD" w:rsidRPr="0017167D" w:rsidRDefault="002102DD" w:rsidP="002102DD"/>
        </w:tc>
      </w:tr>
      <w:tr w:rsidR="002102DD" w:rsidRPr="0017167D" w14:paraId="6AECB466" w14:textId="2E451CE5" w:rsidTr="0090034E">
        <w:tc>
          <w:tcPr>
            <w:tcW w:w="291" w:type="pct"/>
          </w:tcPr>
          <w:p w14:paraId="79435FFA" w14:textId="4843136F" w:rsidR="002102DD" w:rsidRPr="0017167D" w:rsidRDefault="002102DD" w:rsidP="00725D1A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</w:tcPr>
          <w:p w14:paraId="28C604AA" w14:textId="77777777" w:rsidR="002102DD" w:rsidRPr="00A1059C" w:rsidRDefault="002102DD" w:rsidP="002102DD">
            <w:r w:rsidRPr="00A1059C">
              <w:t>Daviklio paviršiaus plotis</w:t>
            </w:r>
          </w:p>
        </w:tc>
        <w:tc>
          <w:tcPr>
            <w:tcW w:w="1012" w:type="pct"/>
          </w:tcPr>
          <w:p w14:paraId="4FADB790" w14:textId="30DC487A" w:rsidR="002102DD" w:rsidRPr="00A1059C" w:rsidRDefault="002102DD" w:rsidP="002102DD">
            <w:pPr>
              <w:rPr>
                <w:lang w:val="en-US"/>
              </w:rPr>
            </w:pPr>
            <w:r w:rsidRPr="00A1059C">
              <w:t>Ne mažiau kaip 50 mm</w:t>
            </w:r>
          </w:p>
        </w:tc>
        <w:tc>
          <w:tcPr>
            <w:tcW w:w="1251" w:type="pct"/>
          </w:tcPr>
          <w:p w14:paraId="109203A0" w14:textId="77777777" w:rsidR="002102DD" w:rsidRPr="00A1059C" w:rsidRDefault="002102DD" w:rsidP="002102DD"/>
        </w:tc>
        <w:tc>
          <w:tcPr>
            <w:tcW w:w="1251" w:type="pct"/>
          </w:tcPr>
          <w:p w14:paraId="2C7253A9" w14:textId="7E33495A" w:rsidR="002102DD" w:rsidRPr="00A1059C" w:rsidRDefault="002102DD" w:rsidP="002102DD"/>
        </w:tc>
      </w:tr>
      <w:tr w:rsidR="002102DD" w:rsidRPr="0017167D" w14:paraId="69699510" w14:textId="39004566" w:rsidTr="0090034E">
        <w:tc>
          <w:tcPr>
            <w:tcW w:w="291" w:type="pct"/>
            <w:tcBorders>
              <w:bottom w:val="single" w:sz="4" w:space="0" w:color="auto"/>
            </w:tcBorders>
          </w:tcPr>
          <w:p w14:paraId="7D5576D0" w14:textId="7838238C" w:rsidR="002102DD" w:rsidRPr="0017167D" w:rsidRDefault="002102DD" w:rsidP="00725D1A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14:paraId="52BBFD7A" w14:textId="77777777" w:rsidR="002102DD" w:rsidRPr="0017167D" w:rsidRDefault="002102DD" w:rsidP="002102DD">
            <w:r w:rsidRPr="0017167D">
              <w:t>Elementų skaičius</w:t>
            </w: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14:paraId="10F80B2A" w14:textId="0195C6C1" w:rsidR="002102DD" w:rsidRPr="0017167D" w:rsidRDefault="002102DD" w:rsidP="002102DD">
            <w:pPr>
              <w:ind w:left="40" w:hanging="40"/>
            </w:pPr>
            <w:r w:rsidRPr="0017167D">
              <w:t xml:space="preserve">Ne mažiau </w:t>
            </w:r>
            <w:r w:rsidR="00725D1A">
              <w:t xml:space="preserve">kaip </w:t>
            </w:r>
            <w:r w:rsidRPr="0017167D">
              <w:t>250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7841B41C" w14:textId="77777777" w:rsidR="002102DD" w:rsidRPr="0017167D" w:rsidRDefault="002102DD" w:rsidP="002102DD">
            <w:pPr>
              <w:ind w:left="40" w:hanging="40"/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5A732D13" w14:textId="4CA1DA54" w:rsidR="002102DD" w:rsidRPr="0017167D" w:rsidRDefault="002102DD" w:rsidP="002102DD">
            <w:pPr>
              <w:ind w:left="40" w:hanging="40"/>
            </w:pPr>
          </w:p>
        </w:tc>
      </w:tr>
      <w:tr w:rsidR="002102DD" w:rsidRPr="0017167D" w14:paraId="4D5066CF" w14:textId="0F9515A3" w:rsidTr="004273B7">
        <w:tc>
          <w:tcPr>
            <w:tcW w:w="2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B1BF86" w14:textId="64DF0179" w:rsidR="002102DD" w:rsidRPr="002102DD" w:rsidRDefault="002102DD" w:rsidP="002102DD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  <w:rPr>
                <w:lang w:val="en-GB"/>
              </w:rPr>
            </w:pPr>
          </w:p>
        </w:tc>
        <w:tc>
          <w:tcPr>
            <w:tcW w:w="4709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BB89F" w14:textId="302FF2C4" w:rsidR="002102DD" w:rsidRPr="002102DD" w:rsidRDefault="002102DD" w:rsidP="002102DD">
            <w:pPr>
              <w:ind w:left="40" w:hanging="40"/>
              <w:rPr>
                <w:b/>
                <w:bCs/>
                <w:i/>
                <w:iCs/>
              </w:rPr>
            </w:pPr>
            <w:proofErr w:type="spellStart"/>
            <w:r w:rsidRPr="002102DD">
              <w:rPr>
                <w:b/>
                <w:bCs/>
                <w:i/>
                <w:iCs/>
              </w:rPr>
              <w:t>Endokavitalinis</w:t>
            </w:r>
            <w:proofErr w:type="spellEnd"/>
            <w:r w:rsidRPr="002102DD">
              <w:rPr>
                <w:b/>
                <w:bCs/>
                <w:i/>
                <w:iCs/>
              </w:rPr>
              <w:t xml:space="preserve"> daviklis</w:t>
            </w:r>
            <w:r w:rsidR="004273B7">
              <w:rPr>
                <w:b/>
                <w:bCs/>
                <w:i/>
                <w:iCs/>
              </w:rPr>
              <w:t>:</w:t>
            </w:r>
          </w:p>
        </w:tc>
      </w:tr>
      <w:tr w:rsidR="002102DD" w:rsidRPr="0017167D" w14:paraId="19D0051D" w14:textId="7096A49E" w:rsidTr="0090034E">
        <w:tc>
          <w:tcPr>
            <w:tcW w:w="291" w:type="pct"/>
            <w:tcBorders>
              <w:bottom w:val="single" w:sz="4" w:space="0" w:color="auto"/>
            </w:tcBorders>
          </w:tcPr>
          <w:p w14:paraId="669D30D5" w14:textId="5DF8F5BE" w:rsidR="002102DD" w:rsidRDefault="002102DD" w:rsidP="00116344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14:paraId="37673718" w14:textId="181153AE" w:rsidR="002102DD" w:rsidRPr="0017167D" w:rsidRDefault="002102DD" w:rsidP="002102DD">
            <w:r w:rsidRPr="00145F42">
              <w:t>Darbinis dažnių diapazonas</w:t>
            </w: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14:paraId="0DB953C9" w14:textId="22E0562E" w:rsidR="002102DD" w:rsidRPr="0017167D" w:rsidRDefault="00064C9F" w:rsidP="002102DD">
            <w:r w:rsidRPr="00222854">
              <w:t xml:space="preserve">Ne siauresnis nei nuo </w:t>
            </w:r>
            <w:r w:rsidR="00D15A06">
              <w:t>3</w:t>
            </w:r>
            <w:r w:rsidR="002102DD" w:rsidRPr="00222854">
              <w:t>.0</w:t>
            </w:r>
            <w:r w:rsidRPr="00222854">
              <w:t xml:space="preserve"> </w:t>
            </w:r>
            <w:r w:rsidR="002102DD" w:rsidRPr="00222854">
              <w:t>iki 8.0 MHz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484A4455" w14:textId="77777777" w:rsidR="002102DD" w:rsidRPr="00145F42" w:rsidRDefault="002102DD" w:rsidP="002102DD"/>
        </w:tc>
        <w:tc>
          <w:tcPr>
            <w:tcW w:w="1251" w:type="pct"/>
            <w:tcBorders>
              <w:bottom w:val="single" w:sz="4" w:space="0" w:color="auto"/>
            </w:tcBorders>
          </w:tcPr>
          <w:p w14:paraId="5E364113" w14:textId="18F69F4E" w:rsidR="002102DD" w:rsidRPr="00145F42" w:rsidRDefault="002102DD" w:rsidP="002102DD"/>
        </w:tc>
      </w:tr>
      <w:tr w:rsidR="002102DD" w:rsidRPr="0017167D" w14:paraId="2EFB88E8" w14:textId="626B6385" w:rsidTr="0090034E">
        <w:tc>
          <w:tcPr>
            <w:tcW w:w="291" w:type="pct"/>
            <w:tcBorders>
              <w:bottom w:val="single" w:sz="4" w:space="0" w:color="auto"/>
            </w:tcBorders>
          </w:tcPr>
          <w:p w14:paraId="3B437E94" w14:textId="20354B07" w:rsidR="002102DD" w:rsidRDefault="002102DD" w:rsidP="00116344">
            <w:pPr>
              <w:pStyle w:val="Sraopastraipa"/>
              <w:numPr>
                <w:ilvl w:val="2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14:paraId="275BB614" w14:textId="022D99CB" w:rsidR="002102DD" w:rsidRPr="0017167D" w:rsidRDefault="002102DD" w:rsidP="002102DD">
            <w:r w:rsidRPr="00145F42">
              <w:t>Vaizduojamas kampas</w:t>
            </w: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14:paraId="0464ED98" w14:textId="79129B4C" w:rsidR="002102DD" w:rsidRPr="0017167D" w:rsidRDefault="002102DD" w:rsidP="002102DD">
            <w:pPr>
              <w:ind w:left="40" w:hanging="40"/>
            </w:pPr>
            <w:r w:rsidRPr="00145F42">
              <w:t xml:space="preserve">Ne mažiau </w:t>
            </w:r>
            <w:r w:rsidR="00116344">
              <w:t xml:space="preserve">nei </w:t>
            </w:r>
            <w:r w:rsidRPr="00064C9F">
              <w:t>16</w:t>
            </w:r>
            <w:r w:rsidRPr="00064C9F">
              <w:rPr>
                <w:lang w:val="en-GB"/>
              </w:rPr>
              <w:t>0</w:t>
            </w:r>
            <w:r w:rsidRPr="00064C9F">
              <w:t>º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14438F1C" w14:textId="77777777" w:rsidR="002102DD" w:rsidRPr="00145F42" w:rsidRDefault="002102DD" w:rsidP="002102DD">
            <w:pPr>
              <w:ind w:left="40" w:hanging="40"/>
            </w:pP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4CD5DB8E" w14:textId="642C5847" w:rsidR="002102DD" w:rsidRPr="00145F42" w:rsidRDefault="002102DD" w:rsidP="002102DD">
            <w:pPr>
              <w:ind w:left="40" w:hanging="40"/>
            </w:pPr>
          </w:p>
        </w:tc>
      </w:tr>
      <w:tr w:rsidR="00116344" w:rsidRPr="0017167D" w14:paraId="3A0E65F6" w14:textId="4354A230" w:rsidTr="003B0A76">
        <w:trPr>
          <w:trHeight w:val="25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87B67" w14:textId="5AAC885F" w:rsidR="00116344" w:rsidRPr="0017167D" w:rsidRDefault="00116344" w:rsidP="00116344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EEFD8" w14:textId="7ED5ED8D" w:rsidR="00116344" w:rsidRPr="00116344" w:rsidRDefault="00116344" w:rsidP="002102DD">
            <w:pPr>
              <w:rPr>
                <w:b/>
                <w:bCs/>
                <w:i/>
                <w:iCs/>
              </w:rPr>
            </w:pPr>
            <w:r w:rsidRPr="00116344">
              <w:rPr>
                <w:b/>
                <w:bCs/>
                <w:i/>
                <w:iCs/>
              </w:rPr>
              <w:t>Tyrimo duomenų išsaugojimas ir perdavimas:</w:t>
            </w:r>
          </w:p>
        </w:tc>
      </w:tr>
      <w:tr w:rsidR="002102DD" w:rsidRPr="0017167D" w14:paraId="3452A986" w14:textId="23A3F43B" w:rsidTr="0090034E">
        <w:trPr>
          <w:trHeight w:val="5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F40" w14:textId="7B1732A1" w:rsidR="002102DD" w:rsidRPr="0017167D" w:rsidRDefault="002102DD" w:rsidP="00F60196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EC4" w14:textId="2C3E814C" w:rsidR="002102DD" w:rsidRPr="0017167D" w:rsidRDefault="002102DD" w:rsidP="002102DD">
            <w:r w:rsidRPr="0017167D">
              <w:t xml:space="preserve">Vaizdų archyvavimas DICOM protokolu </w:t>
            </w:r>
            <w:r w:rsidR="00064C9F">
              <w:t>(</w:t>
            </w:r>
            <w:r w:rsidRPr="00064C9F">
              <w:t xml:space="preserve">DICOM </w:t>
            </w:r>
            <w:proofErr w:type="spellStart"/>
            <w:r w:rsidRPr="00064C9F">
              <w:t>storage</w:t>
            </w:r>
            <w:proofErr w:type="spellEnd"/>
            <w:r w:rsidRPr="00064C9F">
              <w:t xml:space="preserve">, </w:t>
            </w:r>
            <w:proofErr w:type="spellStart"/>
            <w:r w:rsidRPr="00064C9F">
              <w:t>Modality</w:t>
            </w:r>
            <w:proofErr w:type="spellEnd"/>
            <w:r w:rsidRPr="00064C9F">
              <w:t xml:space="preserve"> </w:t>
            </w:r>
            <w:proofErr w:type="spellStart"/>
            <w:r w:rsidRPr="00064C9F">
              <w:t>worklist</w:t>
            </w:r>
            <w:proofErr w:type="spellEnd"/>
            <w:r w:rsidRPr="00064C9F">
              <w:t>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6136" w14:textId="45D2E2D6" w:rsidR="002102DD" w:rsidRPr="0017167D" w:rsidRDefault="00F60196" w:rsidP="002102DD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F5C" w14:textId="77777777" w:rsidR="002102DD" w:rsidRPr="0017167D" w:rsidRDefault="002102DD" w:rsidP="002102DD"/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F34" w14:textId="5D459CC7" w:rsidR="002102DD" w:rsidRPr="0017167D" w:rsidRDefault="002102DD" w:rsidP="002102DD"/>
        </w:tc>
      </w:tr>
      <w:tr w:rsidR="002102DD" w:rsidRPr="0017167D" w14:paraId="25C38366" w14:textId="3C345A94" w:rsidTr="0090034E">
        <w:trPr>
          <w:trHeight w:val="5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52A" w14:textId="3387A458" w:rsidR="002102DD" w:rsidRPr="0017167D" w:rsidRDefault="002102DD" w:rsidP="00F60196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426" w14:textId="589FF2C6" w:rsidR="002102DD" w:rsidRPr="0017167D" w:rsidRDefault="002102DD" w:rsidP="002102DD">
            <w:r w:rsidRPr="0017167D">
              <w:t>Galimybė versti išsaugotus vaizdus ir vaizdų sekos kilpas į JPEG, AVI (</w:t>
            </w:r>
            <w:r w:rsidRPr="005B3824">
              <w:t>ar lygiaverčius</w:t>
            </w:r>
            <w:r w:rsidRPr="0017167D">
              <w:t>) formatus ir juos išsaugoti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AE5" w14:textId="498716FC" w:rsidR="002102DD" w:rsidRPr="0017167D" w:rsidRDefault="00F60196" w:rsidP="002102DD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3AD" w14:textId="77777777" w:rsidR="002102DD" w:rsidRPr="0017167D" w:rsidRDefault="002102DD" w:rsidP="002102DD"/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DB1" w14:textId="5668F9EE" w:rsidR="002102DD" w:rsidRPr="0017167D" w:rsidRDefault="002102DD" w:rsidP="002102DD"/>
        </w:tc>
      </w:tr>
      <w:tr w:rsidR="002102DD" w:rsidRPr="0017167D" w14:paraId="147EA714" w14:textId="39AB358B" w:rsidTr="0090034E">
        <w:trPr>
          <w:trHeight w:val="5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313" w14:textId="145FDD49" w:rsidR="002102DD" w:rsidRPr="0017167D" w:rsidRDefault="002102DD" w:rsidP="00F60196">
            <w:pPr>
              <w:pStyle w:val="Sraopastraipa"/>
              <w:numPr>
                <w:ilvl w:val="1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3A1" w14:textId="55A45C72" w:rsidR="002102DD" w:rsidRPr="0017167D" w:rsidRDefault="002102DD" w:rsidP="002102DD">
            <w:r w:rsidRPr="0017167D">
              <w:t>Palaikomas duomenų perdavimas per LAN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EA0" w14:textId="6356D164" w:rsidR="002102DD" w:rsidRPr="0017167D" w:rsidRDefault="00F60196" w:rsidP="002102DD"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BCD8" w14:textId="77777777" w:rsidR="002102DD" w:rsidRPr="0017167D" w:rsidRDefault="002102DD" w:rsidP="002102DD"/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1F4" w14:textId="5284A31F" w:rsidR="002102DD" w:rsidRPr="0017167D" w:rsidRDefault="002102DD" w:rsidP="002102DD"/>
        </w:tc>
      </w:tr>
      <w:tr w:rsidR="002102DD" w:rsidRPr="0017167D" w14:paraId="6395422C" w14:textId="2F1C2364" w:rsidTr="0090034E">
        <w:trPr>
          <w:trHeight w:val="32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7185" w14:textId="39FFB47B" w:rsidR="002102DD" w:rsidRPr="0017167D" w:rsidRDefault="002102DD" w:rsidP="000534C9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18D" w14:textId="77777777" w:rsidR="002102DD" w:rsidRPr="0017167D" w:rsidRDefault="002102DD" w:rsidP="002102DD">
            <w:r w:rsidRPr="0017167D">
              <w:t>Aparato vidinė atmintis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030" w14:textId="77721405" w:rsidR="002102DD" w:rsidRPr="0017167D" w:rsidRDefault="002102DD" w:rsidP="002102DD">
            <w:r w:rsidRPr="0017167D">
              <w:t xml:space="preserve">Ne mažiau </w:t>
            </w:r>
            <w:r w:rsidR="00D55C9B">
              <w:t xml:space="preserve">kaip </w:t>
            </w:r>
            <w:r w:rsidRPr="0017167D">
              <w:t>500 GB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373" w14:textId="77777777" w:rsidR="002102DD" w:rsidRPr="0017167D" w:rsidRDefault="002102DD" w:rsidP="002102DD"/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FA5" w14:textId="5DC3897A" w:rsidR="002102DD" w:rsidRPr="0017167D" w:rsidRDefault="002102DD" w:rsidP="002102DD"/>
        </w:tc>
      </w:tr>
      <w:tr w:rsidR="00D55C9B" w:rsidRPr="0017167D" w14:paraId="13A799C2" w14:textId="7175EF3F" w:rsidTr="00881371">
        <w:trPr>
          <w:trHeight w:val="185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88EF6" w14:textId="5AFCD1A2" w:rsidR="00D55C9B" w:rsidRPr="0017167D" w:rsidRDefault="00D55C9B" w:rsidP="000534C9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172AB" w14:textId="77777777" w:rsidR="00D55C9B" w:rsidRPr="0017167D" w:rsidRDefault="00D55C9B" w:rsidP="002102DD">
            <w:r w:rsidRPr="0017167D">
              <w:t>Išorinės jungtys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4DB" w14:textId="79C15357" w:rsidR="00D55C9B" w:rsidRPr="0017167D" w:rsidRDefault="00D55C9B" w:rsidP="00D55C9B">
            <w:pPr>
              <w:contextualSpacing/>
            </w:pPr>
            <w:r w:rsidRPr="0017167D">
              <w:t>USB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723" w14:textId="77777777" w:rsidR="00D55C9B" w:rsidRPr="0017167D" w:rsidRDefault="00D55C9B" w:rsidP="002102DD">
            <w:pPr>
              <w:suppressAutoHyphens w:val="0"/>
              <w:autoSpaceDN/>
              <w:contextualSpacing/>
              <w:textAlignment w:val="auto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9B7" w14:textId="47F14C5B" w:rsidR="00D55C9B" w:rsidRPr="0017167D" w:rsidRDefault="00D55C9B" w:rsidP="002102DD">
            <w:pPr>
              <w:suppressAutoHyphens w:val="0"/>
              <w:autoSpaceDN/>
              <w:contextualSpacing/>
              <w:textAlignment w:val="auto"/>
            </w:pPr>
          </w:p>
        </w:tc>
      </w:tr>
      <w:tr w:rsidR="00D55C9B" w:rsidRPr="0017167D" w14:paraId="195D1C7C" w14:textId="77777777" w:rsidTr="00856E7D">
        <w:trPr>
          <w:trHeight w:val="225"/>
        </w:trPr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3F0F" w14:textId="77777777" w:rsidR="00D55C9B" w:rsidRPr="0017167D" w:rsidRDefault="00D55C9B" w:rsidP="000534C9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1E236" w14:textId="77777777" w:rsidR="00D55C9B" w:rsidRPr="0017167D" w:rsidRDefault="00D55C9B" w:rsidP="002102DD"/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190" w14:textId="67245C2B" w:rsidR="00D55C9B" w:rsidRPr="0017167D" w:rsidRDefault="00D55C9B" w:rsidP="00D55C9B">
            <w:pPr>
              <w:contextualSpacing/>
            </w:pPr>
            <w:r w:rsidRPr="0017167D">
              <w:t>LAN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532D" w14:textId="77777777" w:rsidR="00D55C9B" w:rsidRPr="0017167D" w:rsidRDefault="00D55C9B" w:rsidP="002102DD">
            <w:pPr>
              <w:suppressAutoHyphens w:val="0"/>
              <w:autoSpaceDN/>
              <w:contextualSpacing/>
              <w:textAlignment w:val="auto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23A" w14:textId="77777777" w:rsidR="00D55C9B" w:rsidRPr="0017167D" w:rsidRDefault="00D55C9B" w:rsidP="002102DD">
            <w:pPr>
              <w:suppressAutoHyphens w:val="0"/>
              <w:autoSpaceDN/>
              <w:contextualSpacing/>
              <w:textAlignment w:val="auto"/>
            </w:pPr>
          </w:p>
        </w:tc>
      </w:tr>
      <w:tr w:rsidR="00D55C9B" w:rsidRPr="0017167D" w14:paraId="2C4309D4" w14:textId="77777777" w:rsidTr="00D55C9B">
        <w:trPr>
          <w:trHeight w:val="350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B496" w14:textId="77777777" w:rsidR="00D55C9B" w:rsidRPr="0017167D" w:rsidRDefault="00D55C9B" w:rsidP="000534C9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9C75" w14:textId="77777777" w:rsidR="00D55C9B" w:rsidRPr="0017167D" w:rsidRDefault="00D55C9B" w:rsidP="002102DD"/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16AA" w14:textId="77777777" w:rsidR="00D55C9B" w:rsidRPr="0017167D" w:rsidRDefault="00D55C9B" w:rsidP="00D55C9B">
            <w:pPr>
              <w:contextualSpacing/>
            </w:pPr>
            <w:r w:rsidRPr="0017167D">
              <w:t xml:space="preserve">HDMI arba </w:t>
            </w:r>
            <w:r w:rsidRPr="0072673F">
              <w:rPr>
                <w:color w:val="000000" w:themeColor="text1"/>
              </w:rPr>
              <w:t>lygiavertė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2949" w14:textId="77777777" w:rsidR="00D55C9B" w:rsidRPr="0017167D" w:rsidRDefault="00D55C9B" w:rsidP="002102DD">
            <w:pPr>
              <w:suppressAutoHyphens w:val="0"/>
              <w:autoSpaceDN/>
              <w:contextualSpacing/>
              <w:textAlignment w:val="auto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1D5" w14:textId="77777777" w:rsidR="00D55C9B" w:rsidRPr="0017167D" w:rsidRDefault="00D55C9B" w:rsidP="002102DD">
            <w:pPr>
              <w:suppressAutoHyphens w:val="0"/>
              <w:autoSpaceDN/>
              <w:contextualSpacing/>
              <w:textAlignment w:val="auto"/>
            </w:pPr>
          </w:p>
        </w:tc>
      </w:tr>
      <w:tr w:rsidR="00CC397F" w:rsidRPr="0017167D" w14:paraId="30353A96" w14:textId="3B1525A0" w:rsidTr="0019356F">
        <w:trPr>
          <w:trHeight w:val="51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5A21" w14:textId="3F28CFA6" w:rsidR="00CC397F" w:rsidRPr="0017167D" w:rsidRDefault="00CC397F" w:rsidP="000534C9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875BB" w14:textId="77777777" w:rsidR="00CC397F" w:rsidRPr="0017167D" w:rsidRDefault="00CC397F" w:rsidP="002102DD">
            <w:r w:rsidRPr="0017167D">
              <w:t>Ultragarso aparato maitinimo šaltinis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DA8" w14:textId="53956D05" w:rsidR="00CC397F" w:rsidRPr="0017167D" w:rsidRDefault="00CC397F" w:rsidP="002102DD">
            <w:pPr>
              <w:contextualSpacing/>
            </w:pPr>
            <w:r w:rsidRPr="0017167D">
              <w:t>230 V ± 10%, 50</w:t>
            </w:r>
            <w:r>
              <w:t xml:space="preserve"> / </w:t>
            </w:r>
            <w:r>
              <w:rPr>
                <w:lang w:val="en-GB"/>
              </w:rPr>
              <w:t>60</w:t>
            </w:r>
            <w:r w:rsidRPr="0017167D">
              <w:t xml:space="preserve"> Hz elektros tinklas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EB0" w14:textId="77777777" w:rsidR="00CC397F" w:rsidRPr="0017167D" w:rsidRDefault="00CC397F" w:rsidP="002102DD">
            <w:pPr>
              <w:suppressAutoHyphens w:val="0"/>
              <w:autoSpaceDN/>
              <w:contextualSpacing/>
              <w:textAlignment w:val="auto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44A" w14:textId="39E928A8" w:rsidR="00CC397F" w:rsidRPr="0017167D" w:rsidRDefault="00CC397F" w:rsidP="002102DD">
            <w:pPr>
              <w:suppressAutoHyphens w:val="0"/>
              <w:autoSpaceDN/>
              <w:contextualSpacing/>
              <w:textAlignment w:val="auto"/>
            </w:pPr>
          </w:p>
        </w:tc>
      </w:tr>
      <w:tr w:rsidR="002102DD" w:rsidRPr="0017167D" w14:paraId="4944FDFF" w14:textId="09B5AA92" w:rsidTr="0090034E">
        <w:trPr>
          <w:trHeight w:val="61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71F" w14:textId="664F2A5B" w:rsidR="002102DD" w:rsidRPr="0017167D" w:rsidRDefault="002102DD" w:rsidP="000534C9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AEF" w14:textId="71105556" w:rsidR="002102DD" w:rsidRPr="0017167D" w:rsidRDefault="002102DD" w:rsidP="002102DD">
            <w:r>
              <w:t>U</w:t>
            </w:r>
            <w:r w:rsidRPr="0017167D">
              <w:t>ltragarsinio gelio šildytuvas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EEB" w14:textId="0F5CD0F9" w:rsidR="002102DD" w:rsidRPr="0017167D" w:rsidRDefault="00CC397F" w:rsidP="002102DD">
            <w:pPr>
              <w:suppressAutoHyphens w:val="0"/>
              <w:autoSpaceDN/>
              <w:contextualSpacing/>
              <w:textAlignment w:val="auto"/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494" w14:textId="77777777" w:rsidR="002102DD" w:rsidRPr="0017167D" w:rsidRDefault="002102DD" w:rsidP="002102DD">
            <w:pPr>
              <w:suppressAutoHyphens w:val="0"/>
              <w:autoSpaceDN/>
              <w:contextualSpacing/>
              <w:textAlignment w:val="auto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4CB" w14:textId="0D0DEE9F" w:rsidR="002102DD" w:rsidRPr="0017167D" w:rsidRDefault="002102DD" w:rsidP="002102DD">
            <w:pPr>
              <w:suppressAutoHyphens w:val="0"/>
              <w:autoSpaceDN/>
              <w:contextualSpacing/>
              <w:textAlignment w:val="auto"/>
            </w:pPr>
          </w:p>
        </w:tc>
      </w:tr>
      <w:tr w:rsidR="002102DD" w:rsidRPr="0017167D" w14:paraId="753954E5" w14:textId="2C8ABA9A" w:rsidTr="0090034E">
        <w:trPr>
          <w:trHeight w:val="89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CB6" w14:textId="050CF33E" w:rsidR="002102DD" w:rsidRPr="0017167D" w:rsidRDefault="002102DD" w:rsidP="000534C9">
            <w:pPr>
              <w:pStyle w:val="Sraopastraipa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8C8" w14:textId="7C90A7BF" w:rsidR="002102DD" w:rsidRPr="00CC397F" w:rsidRDefault="00424792" w:rsidP="002102DD">
            <w:pPr>
              <w:rPr>
                <w:highlight w:val="yellow"/>
              </w:rPr>
            </w:pPr>
            <w:r w:rsidRPr="00424792">
              <w:t>Nespalvoto vaizdo spausdintuvas nuotraukoms spausdinti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001" w14:textId="1E7A88BF" w:rsidR="002102DD" w:rsidRPr="00CC397F" w:rsidRDefault="00424792" w:rsidP="002102DD">
            <w:pPr>
              <w:rPr>
                <w:highlight w:val="yellow"/>
              </w:rPr>
            </w:pPr>
            <w:r w:rsidRPr="00596586">
              <w:rPr>
                <w:b/>
                <w:bCs/>
                <w:i/>
                <w:iCs/>
              </w:rPr>
              <w:t>Turi būti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40E" w14:textId="77777777" w:rsidR="002102DD" w:rsidRPr="0017167D" w:rsidRDefault="002102DD" w:rsidP="002102DD"/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6B07" w14:textId="7F249228" w:rsidR="002102DD" w:rsidRPr="0017167D" w:rsidRDefault="002102DD" w:rsidP="002102DD"/>
        </w:tc>
      </w:tr>
    </w:tbl>
    <w:p w14:paraId="7F126C30" w14:textId="687FB711" w:rsidR="008E68CA" w:rsidRDefault="00576D64" w:rsidP="00C61912">
      <w:pPr>
        <w:rPr>
          <w:b/>
        </w:rPr>
      </w:pPr>
      <w:r>
        <w:rPr>
          <w:b/>
        </w:rPr>
        <w:t xml:space="preserve"> </w:t>
      </w:r>
    </w:p>
    <w:p w14:paraId="62D89861" w14:textId="77777777" w:rsidR="00491500" w:rsidRDefault="00491500" w:rsidP="00C915FD">
      <w:pPr>
        <w:textAlignment w:val="auto"/>
        <w:rPr>
          <w:b/>
        </w:rPr>
      </w:pPr>
    </w:p>
    <w:p w14:paraId="75856BB0" w14:textId="77777777" w:rsidR="00491500" w:rsidRDefault="00491500" w:rsidP="00C915FD">
      <w:pPr>
        <w:textAlignment w:val="auto"/>
        <w:rPr>
          <w:b/>
        </w:rPr>
      </w:pPr>
    </w:p>
    <w:p w14:paraId="4860369D" w14:textId="77777777" w:rsidR="00491500" w:rsidRDefault="00491500" w:rsidP="00C915FD">
      <w:pPr>
        <w:textAlignment w:val="auto"/>
        <w:rPr>
          <w:b/>
        </w:rPr>
      </w:pPr>
    </w:p>
    <w:sectPr w:rsidR="00491500" w:rsidSect="001F3F04">
      <w:footerReference w:type="default" r:id="rId8"/>
      <w:pgSz w:w="16838" w:h="11906" w:orient="landscape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8E43" w14:textId="77777777" w:rsidR="00772B23" w:rsidRDefault="00772B23">
      <w:r>
        <w:separator/>
      </w:r>
    </w:p>
  </w:endnote>
  <w:endnote w:type="continuationSeparator" w:id="0">
    <w:p w14:paraId="2198B996" w14:textId="77777777" w:rsidR="00772B23" w:rsidRDefault="0077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955D" w14:textId="77777777" w:rsidR="00864771" w:rsidRDefault="0086477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35E501" w14:textId="77777777" w:rsidR="00864771" w:rsidRDefault="008647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CF0B" w14:textId="77777777" w:rsidR="00772B23" w:rsidRDefault="00772B23">
      <w:r>
        <w:rPr>
          <w:color w:val="000000"/>
        </w:rPr>
        <w:separator/>
      </w:r>
    </w:p>
  </w:footnote>
  <w:footnote w:type="continuationSeparator" w:id="0">
    <w:p w14:paraId="6BE13215" w14:textId="77777777" w:rsidR="00772B23" w:rsidRDefault="0077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39"/>
    <w:multiLevelType w:val="hybridMultilevel"/>
    <w:tmpl w:val="FACE3836"/>
    <w:lvl w:ilvl="0" w:tplc="FBFEE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5DF"/>
    <w:multiLevelType w:val="hybridMultilevel"/>
    <w:tmpl w:val="42424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3B40"/>
    <w:multiLevelType w:val="hybridMultilevel"/>
    <w:tmpl w:val="2C6207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764E"/>
    <w:multiLevelType w:val="hybridMultilevel"/>
    <w:tmpl w:val="9CDE9EBA"/>
    <w:lvl w:ilvl="0" w:tplc="F716CBD6">
      <w:start w:val="1"/>
      <w:numFmt w:val="decimal"/>
      <w:lvlText w:val="%1."/>
      <w:lvlJc w:val="left"/>
      <w:pPr>
        <w:tabs>
          <w:tab w:val="num" w:pos="1407"/>
        </w:tabs>
        <w:ind w:left="1407" w:hanging="397"/>
      </w:pPr>
    </w:lvl>
    <w:lvl w:ilvl="1" w:tplc="04270019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4" w15:restartNumberingAfterBreak="0">
    <w:nsid w:val="12E058A0"/>
    <w:multiLevelType w:val="hybridMultilevel"/>
    <w:tmpl w:val="0BBC8A2C"/>
    <w:lvl w:ilvl="0" w:tplc="39864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66BA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81302"/>
    <w:multiLevelType w:val="hybridMultilevel"/>
    <w:tmpl w:val="DB46A1E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7050"/>
    <w:multiLevelType w:val="multilevel"/>
    <w:tmpl w:val="E9F02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E2C66"/>
    <w:multiLevelType w:val="hybridMultilevel"/>
    <w:tmpl w:val="C9229620"/>
    <w:lvl w:ilvl="0" w:tplc="8D1AB156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1" w15:restartNumberingAfterBreak="0">
    <w:nsid w:val="2FF57773"/>
    <w:multiLevelType w:val="hybridMultilevel"/>
    <w:tmpl w:val="A2DC4022"/>
    <w:lvl w:ilvl="0" w:tplc="A58A2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B242D"/>
    <w:multiLevelType w:val="hybridMultilevel"/>
    <w:tmpl w:val="A1E8C9C8"/>
    <w:lvl w:ilvl="0" w:tplc="DADE030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F780E"/>
    <w:multiLevelType w:val="multilevel"/>
    <w:tmpl w:val="647A230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395D03"/>
    <w:multiLevelType w:val="hybridMultilevel"/>
    <w:tmpl w:val="DB8AFD14"/>
    <w:lvl w:ilvl="0" w:tplc="93B4C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44C80"/>
    <w:multiLevelType w:val="hybridMultilevel"/>
    <w:tmpl w:val="FB58E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4593A"/>
    <w:multiLevelType w:val="hybridMultilevel"/>
    <w:tmpl w:val="F54C00E8"/>
    <w:lvl w:ilvl="0" w:tplc="71A415A0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7" w15:restartNumberingAfterBreak="0">
    <w:nsid w:val="4DEA5953"/>
    <w:multiLevelType w:val="hybridMultilevel"/>
    <w:tmpl w:val="59522322"/>
    <w:lvl w:ilvl="0" w:tplc="34B8081C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8" w15:restartNumberingAfterBreak="0">
    <w:nsid w:val="54E21EBD"/>
    <w:multiLevelType w:val="hybridMultilevel"/>
    <w:tmpl w:val="9DDA2AFC"/>
    <w:lvl w:ilvl="0" w:tplc="2C74D1F0">
      <w:start w:val="1"/>
      <w:numFmt w:val="lowerLetter"/>
      <w:lvlText w:val="%1)"/>
      <w:lvlJc w:val="left"/>
      <w:pPr>
        <w:ind w:left="684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9" w15:restartNumberingAfterBreak="0">
    <w:nsid w:val="5B1D2D4E"/>
    <w:multiLevelType w:val="hybridMultilevel"/>
    <w:tmpl w:val="AD88EC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54945"/>
    <w:multiLevelType w:val="hybridMultilevel"/>
    <w:tmpl w:val="0BBC8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7487C"/>
    <w:multiLevelType w:val="multilevel"/>
    <w:tmpl w:val="271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522B9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25" w15:restartNumberingAfterBreak="0">
    <w:nsid w:val="71017247"/>
    <w:multiLevelType w:val="multilevel"/>
    <w:tmpl w:val="FE1E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2"/>
      </w:rPr>
    </w:lvl>
  </w:abstractNum>
  <w:abstractNum w:abstractNumId="26" w15:restartNumberingAfterBreak="0">
    <w:nsid w:val="796D0B68"/>
    <w:multiLevelType w:val="multilevel"/>
    <w:tmpl w:val="7C1A704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7" w15:restartNumberingAfterBreak="0">
    <w:nsid w:val="7C00580C"/>
    <w:multiLevelType w:val="multilevel"/>
    <w:tmpl w:val="00B8D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94682">
    <w:abstractNumId w:val="27"/>
  </w:num>
  <w:num w:numId="2" w16cid:durableId="700134798">
    <w:abstractNumId w:val="9"/>
  </w:num>
  <w:num w:numId="3" w16cid:durableId="1236937199">
    <w:abstractNumId w:val="21"/>
  </w:num>
  <w:num w:numId="4" w16cid:durableId="2018917357">
    <w:abstractNumId w:val="12"/>
  </w:num>
  <w:num w:numId="5" w16cid:durableId="987056112">
    <w:abstractNumId w:val="7"/>
  </w:num>
  <w:num w:numId="6" w16cid:durableId="2088722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274714">
    <w:abstractNumId w:val="25"/>
  </w:num>
  <w:num w:numId="8" w16cid:durableId="1991591609">
    <w:abstractNumId w:val="19"/>
  </w:num>
  <w:num w:numId="9" w16cid:durableId="1732927471">
    <w:abstractNumId w:val="24"/>
  </w:num>
  <w:num w:numId="10" w16cid:durableId="461002540">
    <w:abstractNumId w:val="23"/>
  </w:num>
  <w:num w:numId="11" w16cid:durableId="2141024614">
    <w:abstractNumId w:val="18"/>
  </w:num>
  <w:num w:numId="12" w16cid:durableId="899827685">
    <w:abstractNumId w:val="0"/>
  </w:num>
  <w:num w:numId="13" w16cid:durableId="1449935651">
    <w:abstractNumId w:val="6"/>
  </w:num>
  <w:num w:numId="14" w16cid:durableId="1587417871">
    <w:abstractNumId w:val="10"/>
  </w:num>
  <w:num w:numId="15" w16cid:durableId="1811709383">
    <w:abstractNumId w:val="16"/>
  </w:num>
  <w:num w:numId="16" w16cid:durableId="218326488">
    <w:abstractNumId w:val="17"/>
  </w:num>
  <w:num w:numId="17" w16cid:durableId="1470974352">
    <w:abstractNumId w:val="14"/>
  </w:num>
  <w:num w:numId="18" w16cid:durableId="1356269268">
    <w:abstractNumId w:val="1"/>
  </w:num>
  <w:num w:numId="19" w16cid:durableId="639503867">
    <w:abstractNumId w:val="15"/>
  </w:num>
  <w:num w:numId="20" w16cid:durableId="282274885">
    <w:abstractNumId w:val="26"/>
  </w:num>
  <w:num w:numId="21" w16cid:durableId="59443479">
    <w:abstractNumId w:val="5"/>
  </w:num>
  <w:num w:numId="22" w16cid:durableId="1890335951">
    <w:abstractNumId w:val="22"/>
  </w:num>
  <w:num w:numId="23" w16cid:durableId="170074089">
    <w:abstractNumId w:val="8"/>
  </w:num>
  <w:num w:numId="24" w16cid:durableId="1363356596">
    <w:abstractNumId w:val="11"/>
  </w:num>
  <w:num w:numId="25" w16cid:durableId="11974988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211173">
    <w:abstractNumId w:val="2"/>
  </w:num>
  <w:num w:numId="27" w16cid:durableId="1043289497">
    <w:abstractNumId w:val="4"/>
  </w:num>
  <w:num w:numId="28" w16cid:durableId="722021305">
    <w:abstractNumId w:val="20"/>
  </w:num>
  <w:num w:numId="29" w16cid:durableId="392701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4"/>
    <w:rsid w:val="0000311C"/>
    <w:rsid w:val="00006C98"/>
    <w:rsid w:val="00010C1E"/>
    <w:rsid w:val="00012C50"/>
    <w:rsid w:val="00017402"/>
    <w:rsid w:val="000269C7"/>
    <w:rsid w:val="0003322A"/>
    <w:rsid w:val="000362D5"/>
    <w:rsid w:val="0004667C"/>
    <w:rsid w:val="000475F5"/>
    <w:rsid w:val="000534C9"/>
    <w:rsid w:val="00064C9F"/>
    <w:rsid w:val="00067A3C"/>
    <w:rsid w:val="0007540A"/>
    <w:rsid w:val="00092C38"/>
    <w:rsid w:val="00094D44"/>
    <w:rsid w:val="00097E58"/>
    <w:rsid w:val="000A7657"/>
    <w:rsid w:val="000B1A30"/>
    <w:rsid w:val="000B4124"/>
    <w:rsid w:val="000B5006"/>
    <w:rsid w:val="000D0AC5"/>
    <w:rsid w:val="000D1BEA"/>
    <w:rsid w:val="000D471B"/>
    <w:rsid w:val="000D5E19"/>
    <w:rsid w:val="000E69AD"/>
    <w:rsid w:val="000F2739"/>
    <w:rsid w:val="000F7C14"/>
    <w:rsid w:val="00100398"/>
    <w:rsid w:val="001021AE"/>
    <w:rsid w:val="00113B1E"/>
    <w:rsid w:val="00116344"/>
    <w:rsid w:val="00134881"/>
    <w:rsid w:val="00134CB1"/>
    <w:rsid w:val="00137844"/>
    <w:rsid w:val="0014147A"/>
    <w:rsid w:val="00150D00"/>
    <w:rsid w:val="00151DF1"/>
    <w:rsid w:val="0015372F"/>
    <w:rsid w:val="00157541"/>
    <w:rsid w:val="001639CD"/>
    <w:rsid w:val="001706FA"/>
    <w:rsid w:val="001709C6"/>
    <w:rsid w:val="0017167D"/>
    <w:rsid w:val="001752C1"/>
    <w:rsid w:val="00175467"/>
    <w:rsid w:val="00181E10"/>
    <w:rsid w:val="00194AEC"/>
    <w:rsid w:val="00194D70"/>
    <w:rsid w:val="0019573A"/>
    <w:rsid w:val="001A0A24"/>
    <w:rsid w:val="001A13CF"/>
    <w:rsid w:val="001A3E0B"/>
    <w:rsid w:val="001A4990"/>
    <w:rsid w:val="001A75A1"/>
    <w:rsid w:val="001C5BA9"/>
    <w:rsid w:val="001D40F3"/>
    <w:rsid w:val="001D56BD"/>
    <w:rsid w:val="001D7BF5"/>
    <w:rsid w:val="001E2996"/>
    <w:rsid w:val="001E77DA"/>
    <w:rsid w:val="001F33F0"/>
    <w:rsid w:val="001F3F04"/>
    <w:rsid w:val="001F465D"/>
    <w:rsid w:val="001F6DD8"/>
    <w:rsid w:val="002025C6"/>
    <w:rsid w:val="00202A79"/>
    <w:rsid w:val="002102DD"/>
    <w:rsid w:val="0021067A"/>
    <w:rsid w:val="002114F3"/>
    <w:rsid w:val="00214543"/>
    <w:rsid w:val="00222854"/>
    <w:rsid w:val="00225821"/>
    <w:rsid w:val="002320FF"/>
    <w:rsid w:val="00236481"/>
    <w:rsid w:val="00240C29"/>
    <w:rsid w:val="00253F39"/>
    <w:rsid w:val="00264CCB"/>
    <w:rsid w:val="00267EDB"/>
    <w:rsid w:val="00272610"/>
    <w:rsid w:val="00277374"/>
    <w:rsid w:val="0028705D"/>
    <w:rsid w:val="002917EC"/>
    <w:rsid w:val="002963D0"/>
    <w:rsid w:val="002A7B07"/>
    <w:rsid w:val="002B0CF2"/>
    <w:rsid w:val="002C07B6"/>
    <w:rsid w:val="002C5689"/>
    <w:rsid w:val="002D3F44"/>
    <w:rsid w:val="002D5041"/>
    <w:rsid w:val="002E17DD"/>
    <w:rsid w:val="002E43D3"/>
    <w:rsid w:val="002F0EA8"/>
    <w:rsid w:val="002F320E"/>
    <w:rsid w:val="002F653F"/>
    <w:rsid w:val="002F72CE"/>
    <w:rsid w:val="00300768"/>
    <w:rsid w:val="00313632"/>
    <w:rsid w:val="0032059B"/>
    <w:rsid w:val="00323B6D"/>
    <w:rsid w:val="003303FA"/>
    <w:rsid w:val="003416CB"/>
    <w:rsid w:val="0034332F"/>
    <w:rsid w:val="00346D29"/>
    <w:rsid w:val="003475A5"/>
    <w:rsid w:val="00353E49"/>
    <w:rsid w:val="003605CD"/>
    <w:rsid w:val="00372720"/>
    <w:rsid w:val="003736E2"/>
    <w:rsid w:val="003873C2"/>
    <w:rsid w:val="00391BC8"/>
    <w:rsid w:val="00392002"/>
    <w:rsid w:val="003B0A76"/>
    <w:rsid w:val="003C0BA8"/>
    <w:rsid w:val="003D2CB7"/>
    <w:rsid w:val="003D3052"/>
    <w:rsid w:val="003D56E6"/>
    <w:rsid w:val="003E33DB"/>
    <w:rsid w:val="003E36A0"/>
    <w:rsid w:val="004023E4"/>
    <w:rsid w:val="00404BE4"/>
    <w:rsid w:val="0040565F"/>
    <w:rsid w:val="00406DF7"/>
    <w:rsid w:val="004106FD"/>
    <w:rsid w:val="004111B6"/>
    <w:rsid w:val="00411351"/>
    <w:rsid w:val="00417252"/>
    <w:rsid w:val="00420104"/>
    <w:rsid w:val="00420372"/>
    <w:rsid w:val="004244C3"/>
    <w:rsid w:val="00424792"/>
    <w:rsid w:val="004271F2"/>
    <w:rsid w:val="004273B7"/>
    <w:rsid w:val="004318B4"/>
    <w:rsid w:val="00435E9B"/>
    <w:rsid w:val="004371EC"/>
    <w:rsid w:val="00447FAD"/>
    <w:rsid w:val="00450F81"/>
    <w:rsid w:val="00453E2C"/>
    <w:rsid w:val="00454D68"/>
    <w:rsid w:val="00461E70"/>
    <w:rsid w:val="004659D6"/>
    <w:rsid w:val="00466E9D"/>
    <w:rsid w:val="00472DDF"/>
    <w:rsid w:val="004730EE"/>
    <w:rsid w:val="00476534"/>
    <w:rsid w:val="00480B5E"/>
    <w:rsid w:val="00484134"/>
    <w:rsid w:val="00491500"/>
    <w:rsid w:val="0049185B"/>
    <w:rsid w:val="00495227"/>
    <w:rsid w:val="004A0885"/>
    <w:rsid w:val="004A273F"/>
    <w:rsid w:val="004C1DDD"/>
    <w:rsid w:val="004C2490"/>
    <w:rsid w:val="004E2DB1"/>
    <w:rsid w:val="004E3082"/>
    <w:rsid w:val="004E7522"/>
    <w:rsid w:val="004E780D"/>
    <w:rsid w:val="004F324F"/>
    <w:rsid w:val="004F6262"/>
    <w:rsid w:val="0050549A"/>
    <w:rsid w:val="0051078E"/>
    <w:rsid w:val="00525834"/>
    <w:rsid w:val="00525859"/>
    <w:rsid w:val="00527BE6"/>
    <w:rsid w:val="00534248"/>
    <w:rsid w:val="00536B1C"/>
    <w:rsid w:val="00547E8F"/>
    <w:rsid w:val="00551068"/>
    <w:rsid w:val="005644DB"/>
    <w:rsid w:val="00576AC2"/>
    <w:rsid w:val="00576D64"/>
    <w:rsid w:val="00592F57"/>
    <w:rsid w:val="00595917"/>
    <w:rsid w:val="00596586"/>
    <w:rsid w:val="005A41A0"/>
    <w:rsid w:val="005B18D6"/>
    <w:rsid w:val="005B3824"/>
    <w:rsid w:val="005C0105"/>
    <w:rsid w:val="005C2D0C"/>
    <w:rsid w:val="005C7FCA"/>
    <w:rsid w:val="005D008D"/>
    <w:rsid w:val="005D2009"/>
    <w:rsid w:val="005D253E"/>
    <w:rsid w:val="005D2A50"/>
    <w:rsid w:val="005D5013"/>
    <w:rsid w:val="005F2AFE"/>
    <w:rsid w:val="005F62E3"/>
    <w:rsid w:val="00604E76"/>
    <w:rsid w:val="00605425"/>
    <w:rsid w:val="006063ED"/>
    <w:rsid w:val="006078DA"/>
    <w:rsid w:val="00613B81"/>
    <w:rsid w:val="0061502E"/>
    <w:rsid w:val="00635A1A"/>
    <w:rsid w:val="00637645"/>
    <w:rsid w:val="00642E86"/>
    <w:rsid w:val="0065561D"/>
    <w:rsid w:val="00664A2F"/>
    <w:rsid w:val="00666111"/>
    <w:rsid w:val="0067668B"/>
    <w:rsid w:val="00676B99"/>
    <w:rsid w:val="00680CAD"/>
    <w:rsid w:val="0069091D"/>
    <w:rsid w:val="00690DF0"/>
    <w:rsid w:val="0069327C"/>
    <w:rsid w:val="006A3A3F"/>
    <w:rsid w:val="006A66F8"/>
    <w:rsid w:val="006B038C"/>
    <w:rsid w:val="006D55A7"/>
    <w:rsid w:val="006E5BC5"/>
    <w:rsid w:val="006F3D62"/>
    <w:rsid w:val="00710746"/>
    <w:rsid w:val="00711730"/>
    <w:rsid w:val="007145A5"/>
    <w:rsid w:val="007156E3"/>
    <w:rsid w:val="00717FEE"/>
    <w:rsid w:val="00721605"/>
    <w:rsid w:val="00725D1A"/>
    <w:rsid w:val="007266F1"/>
    <w:rsid w:val="0072673F"/>
    <w:rsid w:val="00730DBB"/>
    <w:rsid w:val="00731E8E"/>
    <w:rsid w:val="007402CC"/>
    <w:rsid w:val="007457C1"/>
    <w:rsid w:val="007512DC"/>
    <w:rsid w:val="00755BCE"/>
    <w:rsid w:val="007610E9"/>
    <w:rsid w:val="007632CE"/>
    <w:rsid w:val="00765947"/>
    <w:rsid w:val="007717F6"/>
    <w:rsid w:val="00772B23"/>
    <w:rsid w:val="00777E60"/>
    <w:rsid w:val="007932FE"/>
    <w:rsid w:val="0079778B"/>
    <w:rsid w:val="007A558E"/>
    <w:rsid w:val="007A72E8"/>
    <w:rsid w:val="007B4F85"/>
    <w:rsid w:val="007F4DA9"/>
    <w:rsid w:val="00801861"/>
    <w:rsid w:val="008122FE"/>
    <w:rsid w:val="008216EA"/>
    <w:rsid w:val="00823460"/>
    <w:rsid w:val="00823535"/>
    <w:rsid w:val="00833EF4"/>
    <w:rsid w:val="008372F0"/>
    <w:rsid w:val="00845168"/>
    <w:rsid w:val="00846F86"/>
    <w:rsid w:val="008519C1"/>
    <w:rsid w:val="00857301"/>
    <w:rsid w:val="00864771"/>
    <w:rsid w:val="008648B7"/>
    <w:rsid w:val="00871726"/>
    <w:rsid w:val="00876A9F"/>
    <w:rsid w:val="00877AA2"/>
    <w:rsid w:val="00883ECD"/>
    <w:rsid w:val="0088647F"/>
    <w:rsid w:val="0089389A"/>
    <w:rsid w:val="00894504"/>
    <w:rsid w:val="0089524C"/>
    <w:rsid w:val="00896893"/>
    <w:rsid w:val="008974E9"/>
    <w:rsid w:val="008A02F9"/>
    <w:rsid w:val="008A2DCE"/>
    <w:rsid w:val="008B1EF4"/>
    <w:rsid w:val="008B6F21"/>
    <w:rsid w:val="008C2501"/>
    <w:rsid w:val="008C2C6C"/>
    <w:rsid w:val="008C3961"/>
    <w:rsid w:val="008C77D4"/>
    <w:rsid w:val="008D4203"/>
    <w:rsid w:val="008E1B48"/>
    <w:rsid w:val="008E54B1"/>
    <w:rsid w:val="008E6117"/>
    <w:rsid w:val="008E68CA"/>
    <w:rsid w:val="0090034E"/>
    <w:rsid w:val="009037B0"/>
    <w:rsid w:val="00914E8D"/>
    <w:rsid w:val="00916516"/>
    <w:rsid w:val="00923B5D"/>
    <w:rsid w:val="00937E9A"/>
    <w:rsid w:val="0094179D"/>
    <w:rsid w:val="00942EE0"/>
    <w:rsid w:val="00951389"/>
    <w:rsid w:val="00961FDD"/>
    <w:rsid w:val="00970DF3"/>
    <w:rsid w:val="00984133"/>
    <w:rsid w:val="0098494E"/>
    <w:rsid w:val="009931E7"/>
    <w:rsid w:val="009A3F43"/>
    <w:rsid w:val="009B0737"/>
    <w:rsid w:val="009B6CAF"/>
    <w:rsid w:val="009C1A71"/>
    <w:rsid w:val="009C50FB"/>
    <w:rsid w:val="009C772F"/>
    <w:rsid w:val="009D1454"/>
    <w:rsid w:val="009D7223"/>
    <w:rsid w:val="009E5298"/>
    <w:rsid w:val="009E5B4B"/>
    <w:rsid w:val="009F6EEE"/>
    <w:rsid w:val="009F70EC"/>
    <w:rsid w:val="009F7C1A"/>
    <w:rsid w:val="00A1059C"/>
    <w:rsid w:val="00A166BF"/>
    <w:rsid w:val="00A232EA"/>
    <w:rsid w:val="00A25E43"/>
    <w:rsid w:val="00A41827"/>
    <w:rsid w:val="00A423EF"/>
    <w:rsid w:val="00A437B6"/>
    <w:rsid w:val="00A45B7E"/>
    <w:rsid w:val="00A4622C"/>
    <w:rsid w:val="00A46565"/>
    <w:rsid w:val="00A46958"/>
    <w:rsid w:val="00A557C1"/>
    <w:rsid w:val="00A64791"/>
    <w:rsid w:val="00A73109"/>
    <w:rsid w:val="00A758B2"/>
    <w:rsid w:val="00A96D92"/>
    <w:rsid w:val="00AA1A65"/>
    <w:rsid w:val="00AA57CA"/>
    <w:rsid w:val="00AE301A"/>
    <w:rsid w:val="00AF7042"/>
    <w:rsid w:val="00B06034"/>
    <w:rsid w:val="00B1330B"/>
    <w:rsid w:val="00B21BF0"/>
    <w:rsid w:val="00B221CF"/>
    <w:rsid w:val="00B221E0"/>
    <w:rsid w:val="00B37E79"/>
    <w:rsid w:val="00B469BF"/>
    <w:rsid w:val="00B5554C"/>
    <w:rsid w:val="00B6038E"/>
    <w:rsid w:val="00B6755B"/>
    <w:rsid w:val="00B751E4"/>
    <w:rsid w:val="00B82E1D"/>
    <w:rsid w:val="00B83239"/>
    <w:rsid w:val="00B872BF"/>
    <w:rsid w:val="00B90EBB"/>
    <w:rsid w:val="00B96548"/>
    <w:rsid w:val="00BA0E8A"/>
    <w:rsid w:val="00BA6B72"/>
    <w:rsid w:val="00BB23C1"/>
    <w:rsid w:val="00BB27C8"/>
    <w:rsid w:val="00BB376A"/>
    <w:rsid w:val="00BC088D"/>
    <w:rsid w:val="00BC1314"/>
    <w:rsid w:val="00BC5DBD"/>
    <w:rsid w:val="00BC6F62"/>
    <w:rsid w:val="00BD5972"/>
    <w:rsid w:val="00BD7351"/>
    <w:rsid w:val="00BE0B2F"/>
    <w:rsid w:val="00BE0F7B"/>
    <w:rsid w:val="00BE6A4D"/>
    <w:rsid w:val="00BF590D"/>
    <w:rsid w:val="00BF64F3"/>
    <w:rsid w:val="00BF65BD"/>
    <w:rsid w:val="00BF6F32"/>
    <w:rsid w:val="00C0305E"/>
    <w:rsid w:val="00C13D9D"/>
    <w:rsid w:val="00C224DB"/>
    <w:rsid w:val="00C33CCF"/>
    <w:rsid w:val="00C3412C"/>
    <w:rsid w:val="00C36E79"/>
    <w:rsid w:val="00C40923"/>
    <w:rsid w:val="00C467A8"/>
    <w:rsid w:val="00C47157"/>
    <w:rsid w:val="00C50561"/>
    <w:rsid w:val="00C60883"/>
    <w:rsid w:val="00C61912"/>
    <w:rsid w:val="00C64F00"/>
    <w:rsid w:val="00C653F1"/>
    <w:rsid w:val="00C65F7B"/>
    <w:rsid w:val="00C67391"/>
    <w:rsid w:val="00C67E40"/>
    <w:rsid w:val="00C70271"/>
    <w:rsid w:val="00C75C94"/>
    <w:rsid w:val="00C874A1"/>
    <w:rsid w:val="00C915FD"/>
    <w:rsid w:val="00C947FD"/>
    <w:rsid w:val="00C95585"/>
    <w:rsid w:val="00CB66DE"/>
    <w:rsid w:val="00CB71E2"/>
    <w:rsid w:val="00CC397F"/>
    <w:rsid w:val="00CC3BFE"/>
    <w:rsid w:val="00CD3FDA"/>
    <w:rsid w:val="00CD5443"/>
    <w:rsid w:val="00CE3D37"/>
    <w:rsid w:val="00CF0A82"/>
    <w:rsid w:val="00CF3DAD"/>
    <w:rsid w:val="00D021A3"/>
    <w:rsid w:val="00D03FA6"/>
    <w:rsid w:val="00D14687"/>
    <w:rsid w:val="00D1483C"/>
    <w:rsid w:val="00D15A06"/>
    <w:rsid w:val="00D24CEB"/>
    <w:rsid w:val="00D26BD1"/>
    <w:rsid w:val="00D45363"/>
    <w:rsid w:val="00D513EA"/>
    <w:rsid w:val="00D51644"/>
    <w:rsid w:val="00D55C9B"/>
    <w:rsid w:val="00D70041"/>
    <w:rsid w:val="00D81915"/>
    <w:rsid w:val="00D8598E"/>
    <w:rsid w:val="00D978AF"/>
    <w:rsid w:val="00DA46AD"/>
    <w:rsid w:val="00DB1013"/>
    <w:rsid w:val="00DB33EC"/>
    <w:rsid w:val="00DB7410"/>
    <w:rsid w:val="00DB7FCA"/>
    <w:rsid w:val="00DC206D"/>
    <w:rsid w:val="00DC2F0D"/>
    <w:rsid w:val="00DC5B09"/>
    <w:rsid w:val="00DD2308"/>
    <w:rsid w:val="00DD3519"/>
    <w:rsid w:val="00DD59C0"/>
    <w:rsid w:val="00DD5DF4"/>
    <w:rsid w:val="00DD6D38"/>
    <w:rsid w:val="00DE0A8D"/>
    <w:rsid w:val="00DE69E2"/>
    <w:rsid w:val="00DF0AA0"/>
    <w:rsid w:val="00DF4996"/>
    <w:rsid w:val="00E052A4"/>
    <w:rsid w:val="00E13ABB"/>
    <w:rsid w:val="00E20604"/>
    <w:rsid w:val="00E273B9"/>
    <w:rsid w:val="00E317DC"/>
    <w:rsid w:val="00E31DC4"/>
    <w:rsid w:val="00E54BF7"/>
    <w:rsid w:val="00E56E18"/>
    <w:rsid w:val="00E66CEB"/>
    <w:rsid w:val="00E967BD"/>
    <w:rsid w:val="00EA0C51"/>
    <w:rsid w:val="00EA0C76"/>
    <w:rsid w:val="00EA1651"/>
    <w:rsid w:val="00EA1ECF"/>
    <w:rsid w:val="00EA27CE"/>
    <w:rsid w:val="00EA4155"/>
    <w:rsid w:val="00EA52DB"/>
    <w:rsid w:val="00EB6EE4"/>
    <w:rsid w:val="00EC4730"/>
    <w:rsid w:val="00EE7024"/>
    <w:rsid w:val="00EF4313"/>
    <w:rsid w:val="00EF757E"/>
    <w:rsid w:val="00F056AA"/>
    <w:rsid w:val="00F05E72"/>
    <w:rsid w:val="00F07EDE"/>
    <w:rsid w:val="00F10289"/>
    <w:rsid w:val="00F11D99"/>
    <w:rsid w:val="00F12571"/>
    <w:rsid w:val="00F15327"/>
    <w:rsid w:val="00F17969"/>
    <w:rsid w:val="00F210D8"/>
    <w:rsid w:val="00F3054E"/>
    <w:rsid w:val="00F31753"/>
    <w:rsid w:val="00F33414"/>
    <w:rsid w:val="00F35A46"/>
    <w:rsid w:val="00F3671C"/>
    <w:rsid w:val="00F37198"/>
    <w:rsid w:val="00F4383C"/>
    <w:rsid w:val="00F5035D"/>
    <w:rsid w:val="00F60196"/>
    <w:rsid w:val="00F72F61"/>
    <w:rsid w:val="00F91854"/>
    <w:rsid w:val="00F92272"/>
    <w:rsid w:val="00F978A3"/>
    <w:rsid w:val="00FA6781"/>
    <w:rsid w:val="00FA67A5"/>
    <w:rsid w:val="00FD05E6"/>
    <w:rsid w:val="00FE1A2D"/>
    <w:rsid w:val="00FF61E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22A7"/>
  <w15:docId w15:val="{444FB516-84A3-4AB4-A52D-D79C4DA6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D0AC5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48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7B0"/>
    <w:pPr>
      <w:keepNext/>
      <w:tabs>
        <w:tab w:val="num" w:pos="1872"/>
      </w:tabs>
      <w:suppressAutoHyphens w:val="0"/>
      <w:autoSpaceDN/>
      <w:ind w:left="1872" w:hanging="1152"/>
      <w:textAlignment w:val="auto"/>
      <w:outlineLvl w:val="5"/>
    </w:pPr>
    <w:rPr>
      <w:b/>
      <w:sz w:val="3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pPr>
      <w:ind w:left="720"/>
    </w:pPr>
  </w:style>
  <w:style w:type="paragraph" w:styleId="Antrats">
    <w:name w:val="header"/>
    <w:basedOn w:val="prastasis"/>
    <w:link w:val="AntratsDiagrama"/>
    <w:unhideWhenUsed/>
    <w:rsid w:val="006909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09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1">
    <w:name w:val="Body Text1"/>
    <w:link w:val="BodytextChar"/>
    <w:rsid w:val="001706F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</w:rPr>
  </w:style>
  <w:style w:type="paragraph" w:customStyle="1" w:styleId="TableContents">
    <w:name w:val="Table Contents"/>
    <w:basedOn w:val="prastasis"/>
    <w:rsid w:val="001706FA"/>
    <w:pPr>
      <w:widowControl w:val="0"/>
      <w:suppressLineNumbers/>
      <w:autoSpaceDN/>
      <w:textAlignment w:val="auto"/>
    </w:pPr>
    <w:rPr>
      <w:rFonts w:eastAsia="Lucida Sans Unicode" w:cs="Tahoma"/>
      <w:szCs w:val="20"/>
      <w:lang w:val="en-US"/>
    </w:rPr>
  </w:style>
  <w:style w:type="character" w:customStyle="1" w:styleId="BodytextChar">
    <w:name w:val="Body text Char"/>
    <w:link w:val="BodyText1"/>
    <w:locked/>
    <w:rsid w:val="001706FA"/>
    <w:rPr>
      <w:rFonts w:ascii="TimesLT" w:eastAsia="Times New Roman" w:hAnsi="TimesLT"/>
    </w:rPr>
  </w:style>
  <w:style w:type="paragraph" w:styleId="prastasiniatinklio">
    <w:name w:val="Normal (Web)"/>
    <w:basedOn w:val="prastasis"/>
    <w:unhideWhenUsed/>
    <w:rsid w:val="00F11D99"/>
    <w:pPr>
      <w:suppressAutoHyphens w:val="0"/>
      <w:autoSpaceDN/>
      <w:spacing w:before="100" w:after="100"/>
      <w:textAlignment w:val="auto"/>
    </w:pPr>
    <w:rPr>
      <w:szCs w:val="20"/>
      <w:lang w:val="en-GB"/>
    </w:rPr>
  </w:style>
  <w:style w:type="character" w:customStyle="1" w:styleId="Pagrindinistekstas1">
    <w:name w:val="Pagrindinis tekstas1"/>
    <w:rsid w:val="00450F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styleId="Hipersaitas">
    <w:name w:val="Hyperlink"/>
    <w:uiPriority w:val="99"/>
    <w:unhideWhenUsed/>
    <w:rsid w:val="00450F81"/>
    <w:rPr>
      <w:color w:val="0000FF"/>
      <w:u w:val="single"/>
    </w:rPr>
  </w:style>
  <w:style w:type="character" w:customStyle="1" w:styleId="BodytextBold">
    <w:name w:val="Body text + Bold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450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450F81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450F81"/>
    <w:pPr>
      <w:widowControl w:val="0"/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sz w:val="20"/>
      <w:szCs w:val="20"/>
      <w:lang w:eastAsia="lt-LT"/>
    </w:rPr>
  </w:style>
  <w:style w:type="character" w:customStyle="1" w:styleId="BodytextBoldSpacing1pt">
    <w:name w:val="Body text + Bold;Spacing 1 pt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uiPriority w:val="99"/>
    <w:semiHidden/>
    <w:unhideWhenUsed/>
    <w:rsid w:val="00450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F8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50F81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F8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50F81"/>
    <w:rPr>
      <w:rFonts w:ascii="Times New Roman" w:eastAsia="Times New Roman" w:hAnsi="Times New Roman"/>
      <w:b/>
      <w:bCs/>
      <w:lang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9037B0"/>
  </w:style>
  <w:style w:type="character" w:customStyle="1" w:styleId="Bodytext10pt">
    <w:name w:val="Body text + 10 pt"/>
    <w:rsid w:val="009037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lt-LT" w:eastAsia="lt-LT" w:bidi="lt-LT"/>
    </w:rPr>
  </w:style>
  <w:style w:type="paragraph" w:customStyle="1" w:styleId="Pagrindinistekstas3">
    <w:name w:val="Pagrindinis tekstas3"/>
    <w:basedOn w:val="prastasis"/>
    <w:rsid w:val="009037B0"/>
    <w:pPr>
      <w:widowControl w:val="0"/>
      <w:shd w:val="clear" w:color="auto" w:fill="FFFFFF"/>
      <w:suppressAutoHyphens w:val="0"/>
      <w:autoSpaceDN/>
      <w:spacing w:line="274" w:lineRule="exact"/>
      <w:textAlignment w:val="auto"/>
    </w:pPr>
    <w:rPr>
      <w:rFonts w:ascii="Calibri" w:eastAsia="Calibri" w:hAnsi="Calibri"/>
      <w:sz w:val="23"/>
      <w:szCs w:val="23"/>
      <w:lang w:eastAsia="lt-LT"/>
    </w:rPr>
  </w:style>
  <w:style w:type="character" w:customStyle="1" w:styleId="Antrat6Diagrama">
    <w:name w:val="Antraštė 6 Diagrama"/>
    <w:link w:val="Antrat6"/>
    <w:uiPriority w:val="9"/>
    <w:semiHidden/>
    <w:rsid w:val="009037B0"/>
    <w:rPr>
      <w:rFonts w:ascii="Times New Roman" w:eastAsia="Times New Roman" w:hAnsi="Times New Roman"/>
      <w:b/>
      <w:sz w:val="36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214543"/>
    <w:rPr>
      <w:rFonts w:ascii="Times New Roman" w:eastAsia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214543"/>
    <w:rPr>
      <w:rFonts w:ascii="Times New Roman" w:eastAsia="Times New Roman" w:hAnsi="Times New Roman"/>
      <w:sz w:val="22"/>
      <w:szCs w:val="22"/>
      <w:lang w:eastAsia="lt-LT"/>
    </w:rPr>
  </w:style>
  <w:style w:type="character" w:customStyle="1" w:styleId="BetarpDiagrama">
    <w:name w:val="Be tarpų Diagrama"/>
    <w:link w:val="Betarp"/>
    <w:uiPriority w:val="1"/>
    <w:rsid w:val="00214543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48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normaltextrun">
    <w:name w:val="normaltextrun"/>
    <w:basedOn w:val="Numatytasispastraiposriftas"/>
    <w:rsid w:val="00F7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5792-2717-4BBA-A188-CD265B1C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4138</Words>
  <Characters>2360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Šilobrit</dc:creator>
  <cp:keywords/>
  <dc:description/>
  <cp:lastModifiedBy>Marina Veligorienė</cp:lastModifiedBy>
  <cp:revision>36</cp:revision>
  <cp:lastPrinted>2025-08-27T08:01:00Z</cp:lastPrinted>
  <dcterms:created xsi:type="dcterms:W3CDTF">2025-08-01T14:20:00Z</dcterms:created>
  <dcterms:modified xsi:type="dcterms:W3CDTF">2025-09-15T10:43:00Z</dcterms:modified>
</cp:coreProperties>
</file>