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bidi w:val="0"/>
        <w:spacing w:before="240" w:after="120"/>
        <w:jc w:val="center"/>
        <w:rPr>
          <w:rFonts w:cs="Times New Roman"/>
          <w:sz w:val="24"/>
          <w:szCs w:val="24"/>
          <w:lang w:val="lt-LT"/>
        </w:rPr>
      </w:pPr>
      <w:r>
        <w:rPr>
          <w:rFonts w:cs="Times New Roman" w:ascii="Times New Roman" w:hAnsi="Times New Roman"/>
          <w:sz w:val="24"/>
          <w:szCs w:val="24"/>
          <w:lang w:val="lt-LT"/>
        </w:rPr>
        <w:t xml:space="preserve">KLAIPĖDOS UNIVERSITETO LIGONINĖ </w:t>
      </w:r>
    </w:p>
    <w:p>
      <w:pPr>
        <w:pStyle w:val="Body2"/>
        <w:rPr>
          <w:rFonts w:cs="Times New Roman"/>
          <w:sz w:val="24"/>
          <w:szCs w:val="24"/>
          <w:lang w:val="lt-LT"/>
        </w:rPr>
      </w:pPr>
      <w:r>
        <w:rPr>
          <w:rFonts w:cs="Times New Roman"/>
          <w:sz w:val="24"/>
          <w:szCs w:val="24"/>
          <w:lang w:val="lt-LT"/>
        </w:rPr>
      </w:r>
    </w:p>
    <w:p>
      <w:pPr>
        <w:pStyle w:val="Heading"/>
        <w:bidi w:val="0"/>
        <w:spacing w:lineRule="auto" w:line="240" w:before="0" w:after="0"/>
        <w:jc w:val="center"/>
        <w:rPr>
          <w:rFonts w:cs="Times New Roman"/>
          <w:sz w:val="24"/>
          <w:szCs w:val="24"/>
          <w:lang w:val="lt-LT"/>
        </w:rPr>
      </w:pPr>
      <w:r>
        <w:rPr>
          <w:rFonts w:cs="Times New Roman" w:ascii="Times New Roman" w:hAnsi="Times New Roman"/>
          <w:b/>
          <w:bCs/>
          <w:sz w:val="24"/>
          <w:szCs w:val="24"/>
          <w:lang w:val="lt-LT"/>
        </w:rPr>
        <w:t>VIEŠOJO PIRKIMO NR. 3686 „DRABUŽIŲ KABYKLA“</w:t>
      </w:r>
    </w:p>
    <w:p>
      <w:pPr>
        <w:pStyle w:val="Heading"/>
        <w:bidi w:val="0"/>
        <w:spacing w:lineRule="auto" w:line="240" w:before="0" w:after="0"/>
        <w:jc w:val="center"/>
        <w:rPr>
          <w:rFonts w:cs="Times New Roman"/>
          <w:sz w:val="24"/>
          <w:szCs w:val="24"/>
          <w:lang w:val="lt-LT"/>
        </w:rPr>
      </w:pPr>
      <w:r>
        <w:rPr>
          <w:rFonts w:cs="Times New Roman" w:ascii="Times New Roman" w:hAnsi="Times New Roman"/>
          <w:b/>
          <w:bCs/>
          <w:sz w:val="24"/>
          <w:szCs w:val="24"/>
          <w:lang w:val="lt-LT"/>
        </w:rPr>
        <w:t>ATSAKYMAI į tiekėjų klausimus nr. 1</w:t>
      </w:r>
      <w:r>
        <w:rPr>
          <w:rFonts w:cs="Times New Roman" w:ascii="Times New Roman" w:hAnsi="Times New Roman"/>
          <w:b/>
          <w:bCs/>
          <w:sz w:val="24"/>
          <w:szCs w:val="24"/>
        </w:rPr>
      </w:r>
    </w:p>
    <w:p>
      <w:pPr>
        <w:pStyle w:val="Body2"/>
        <w:rPr>
          <w:rFonts w:cs="Times New Roman"/>
          <w:sz w:val="24"/>
          <w:szCs w:val="24"/>
          <w:lang w:val="lt-LT"/>
        </w:rPr>
      </w:pPr>
      <w:r>
        <w:rPr>
          <w:rFonts w:cs="Times New Roman"/>
          <w:sz w:val="24"/>
          <w:szCs w:val="24"/>
          <w:lang w:val="lt-LT"/>
        </w:rPr>
        <w:t xml:space="preserve"> </w:t>
      </w:r>
    </w:p>
    <w:p>
      <w:pPr>
        <w:pStyle w:val="Body2"/>
        <w:jc w:val="center"/>
        <w:rPr>
          <w:rFonts w:cs="Times New Roman"/>
          <w:sz w:val="24"/>
          <w:szCs w:val="24"/>
          <w:lang w:val="lt-LT"/>
        </w:rPr>
      </w:pPr>
      <w:r>
        <w:rPr>
          <w:rFonts w:cs="Times New Roman"/>
          <w:sz w:val="24"/>
          <w:szCs w:val="24"/>
          <w:lang w:val="lt-LT"/>
        </w:rPr>
        <w:t>2025-09-15</w:t>
      </w:r>
    </w:p>
    <w:p>
      <w:pPr>
        <w:pStyle w:val="Body2"/>
        <w:jc w:val="center"/>
        <w:rPr>
          <w:rFonts w:cs="Times New Roman"/>
          <w:sz w:val="24"/>
          <w:szCs w:val="24"/>
          <w:lang w:val="lt-LT"/>
        </w:rPr>
      </w:pPr>
      <w:r>
        <w:rPr>
          <w:rFonts w:cs="Times New Roman"/>
          <w:sz w:val="24"/>
          <w:szCs w:val="24"/>
          <w:lang w:val="lt-LT"/>
        </w:rPr>
        <w:t>Pirkimo CVP IS numeris: 4414887</w:t>
      </w:r>
      <w:bookmarkStart w:id="0" w:name="_GoBack"/>
      <w:bookmarkEnd w:id="0"/>
    </w:p>
    <w:p>
      <w:pPr>
        <w:pStyle w:val="Body2"/>
        <w:jc w:val="center"/>
        <w:rPr>
          <w:rFonts w:cs="Times New Roman"/>
          <w:sz w:val="24"/>
          <w:szCs w:val="24"/>
          <w:lang w:val="lt-LT"/>
        </w:rPr>
      </w:pPr>
      <w:r>
        <w:rPr>
          <w:rFonts w:cs="Times New Roman"/>
          <w:sz w:val="24"/>
          <w:szCs w:val="24"/>
          <w:lang w:val="lt-LT"/>
        </w:rPr>
        <w:t xml:space="preserve">Registro nr. </w:t>
      </w:r>
    </w:p>
    <w:p>
      <w:pPr>
        <w:pStyle w:val="Body2"/>
        <w:jc w:val="center"/>
        <w:rPr>
          <w:rFonts w:cs="Times New Roman"/>
          <w:sz w:val="24"/>
          <w:szCs w:val="24"/>
          <w:lang w:val="lt-LT"/>
        </w:rPr>
      </w:pPr>
      <w:r>
        <w:rPr>
          <w:rFonts w:cs="Times New Roman"/>
          <w:sz w:val="24"/>
          <w:szCs w:val="24"/>
          <w:lang w:val="lt-LT"/>
        </w:rPr>
        <w:t xml:space="preserve">Registro data </w:t>
      </w:r>
    </w:p>
    <w:p>
      <w:pPr>
        <w:pStyle w:val="Normal"/>
        <w:bidi w:val="0"/>
        <w:jc w:val="left"/>
        <w:rPr>
          <w:lang w:val="lt-LT"/>
        </w:rPr>
      </w:pPr>
      <w:r>
        <w:rPr>
          <w:lang w:val="lt-LT"/>
        </w:rPr>
      </w:r>
    </w:p>
    <w:tbl>
      <w:tblPr>
        <w:tblStyle w:val="TableGrid"/>
        <w:tblW w:w="989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895"/>
      </w:tblGrid>
      <w:tr>
        <w:trPr/>
        <w:tc>
          <w:tcPr>
            <w:tcW w:w="9895" w:type="dxa"/>
            <w:tcBorders/>
          </w:tcPr>
          <w:p>
            <w:r>
              <w:t>1 KLAUSIMAS (unikalus klausimo nr.: 1):</w:t>
            </w:r>
          </w:p>
        </w:tc>
      </w:tr>
      <w:tr>
        <w:tc>
          <w:tcPr>
            <w:tcW w:type="dxa" w:w="9895"/>
          </w:tcPr>
          <w:p>
            <w:r>
              <w:t>Pirkimo dokumentuose yra nurodyta:</w:t>
              <w:br/>
              <w:t>"Pirkimo objektas neskaidomas į dalis".</w:t>
              <w:br/>
              <w:t>Atsižvelgiant į tai, kad savitarnos rūbinės yra gana specifinis gaminys, kurį gali pasiūlyti vos keletas</w:t>
              <w:br/>
              <w:t>tiekėjų, prašome išskirti pirkimo objektą į dvi dalis, t.y. savitarnos rūbinės ir metalinės spintelės.</w:t>
              <w:br/>
              <w:t>Pažymime, jog metalines spinteles gali pasiūlyti daug daugiau tiekėjų nei savitarnos rūbines, todėl</w:t>
              <w:br/>
              <w:t>siekiant didinti konkurenciją yra tikslinga atskirti metalines spinteles į atskirą pirkimo dalį.</w:t>
            </w:r>
          </w:p>
        </w:tc>
      </w:tr>
      <w:tr>
        <w:tc>
          <w:tcPr>
            <w:tcW w:type="dxa" w:w="9895"/>
          </w:tcPr>
          <w:p>
            <w:r>
              <w:t>ATSAKYMAS:</w:t>
            </w:r>
          </w:p>
        </w:tc>
      </w:tr>
      <w:tr>
        <w:tc>
          <w:tcPr>
            <w:tcW w:type="dxa" w:w="9895"/>
          </w:tcPr>
          <w:p>
            <w:r>
              <w:t>Informuojame, kad pirkimo objektas nebus skaidomas į dalis. Toks sprendimas priimtas atsižvelgiant į tai, kad savitarnos rūbinės ir metalinės spintelės bus įrengiamos vienoje erdvėje, todėl siekiant užtikrinti jų tarpusavio suderinamumą, vientisą sprendinį, vienodą kokybę bei aiškią atsakomybę už galutinį rezultatą, pirkimo objektas vykdomas kaip nedalomas. Pažymime, kad rinkoje yra pakankamai tiekėjų, galinčių pasiūlyti abi prekes kartu, todėl konkurencija nėra nepagrįstai ribojama.</w:t>
              <w:br/>
            </w:r>
          </w:p>
        </w:tc>
      </w:tr>
    </w:tbl>
    <w:p>
      <w:pPr>
        <w:pStyle w:val="Normal"/>
        <w:bidi w:val="0"/>
        <w:jc w:val="left"/>
        <w:rPr>
          <w:lang w:val="lt-L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lt-L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lt-LT"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ody2">
    <w:name w:val="Body 2"/>
    <w:qFormat/>
    <w:pPr>
      <w:widowControl/>
      <w:suppressAutoHyphens w:val="true"/>
      <w:bidi w:val="0"/>
      <w:spacing w:before="0" w:after="40"/>
      <w:jc w:val="both"/>
    </w:pPr>
    <w:rPr>
      <w:rFonts w:ascii="Times New Roman" w:hAnsi="Times New Roman" w:eastAsia="Arial Unicode MS" w:cs="Arial Unicode MS"/>
      <w:color w:val="000000"/>
      <w:kern w:val="0"/>
      <w:sz w:val="22"/>
      <w:szCs w:val="22"/>
      <w:lang w:val="en-US" w:eastAsia="en-GB" w:bidi="ar-SA"/>
      <w14:textOutline w14:w="0" w14:cap="flat" w14:cmpd="sng" w14:algn="ctr">
        <w14:noFill/>
        <w14:prstDash w14:val="solid"/>
        <w14:bevel/>
      </w14:textOutline>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
  <TotalTime>1</TotalTime>
  <Application>LibreOffice/7.1.3.2$MacOSX_X86_64 LibreOffice_project/47f78053abe362b9384784d31a6e56f8511eb1c1</Application>
  <AppVersion>15.0000</AppVersion>
  <Pages>1</Pages>
  <Words>20</Words>
  <Characters>199</Characters>
  <CharactersWithSpaces>214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2024-04-10T13:31:07Z</dcterms:created>
  <dc:creator/>
  <dc:description/>
  <dc:language>lt-LT</dc:language>
  <cp:lastModifiedBy/>
  <dcterms:modified xsi:type="dcterms:W3CDTF">2024-04-10T13:32:53Z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