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844F"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bookmarkStart w:id="1" w:name="_Hlk34031906"/>
      <w:bookmarkStart w:id="2" w:name="_Hlk524535569"/>
      <w:bookmarkStart w:id="3" w:name="bookmark3"/>
      <w:r w:rsidRPr="003734FC">
        <w:rPr>
          <w:rFonts w:ascii="Times New Roman" w:hAnsi="Times New Roman" w:cs="Times New Roman"/>
          <w:noProof/>
          <w:sz w:val="24"/>
          <w:szCs w:val="24"/>
        </w:rPr>
        <w:drawing>
          <wp:anchor distT="0" distB="0" distL="114300" distR="114300" simplePos="0" relativeHeight="251658240" behindDoc="0" locked="0" layoutInCell="1" allowOverlap="1" wp14:anchorId="2B003895" wp14:editId="42878272">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58241" behindDoc="0" locked="0" layoutInCell="1" allowOverlap="1" wp14:anchorId="63A432D8" wp14:editId="2D3F63BC">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F8D76"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0842BBA4"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032538E8"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4604C3D8"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3FDA0BB7" w14:textId="508AC630" w:rsidR="003F0234" w:rsidRPr="003734FC" w:rsidRDefault="003F0234" w:rsidP="003F0234">
      <w:pPr>
        <w:ind w:firstLine="6237"/>
        <w:jc w:val="right"/>
        <w:rPr>
          <w:szCs w:val="24"/>
        </w:rPr>
      </w:pPr>
      <w:r w:rsidRPr="003734FC">
        <w:rPr>
          <w:szCs w:val="24"/>
        </w:rPr>
        <w:t xml:space="preserve">Asociacijos „Langas į ateitį“ Viešojo pirkimo komisijos 2025 m. </w:t>
      </w:r>
      <w:r w:rsidR="00001376">
        <w:rPr>
          <w:szCs w:val="24"/>
        </w:rPr>
        <w:t>rugsėjo 12</w:t>
      </w:r>
      <w:r w:rsidRPr="003734FC">
        <w:rPr>
          <w:szCs w:val="24"/>
        </w:rPr>
        <w:t xml:space="preserve"> d. protokolu Nr. 1</w:t>
      </w:r>
    </w:p>
    <w:bookmarkEnd w:id="0"/>
    <w:p w14:paraId="7B172703" w14:textId="77777777" w:rsidR="000631B2" w:rsidRDefault="000631B2" w:rsidP="000631B2">
      <w:pPr>
        <w:jc w:val="both"/>
        <w:rPr>
          <w:rFonts w:eastAsia="Times New Roman"/>
          <w:szCs w:val="24"/>
        </w:rPr>
      </w:pPr>
    </w:p>
    <w:p w14:paraId="561D515B" w14:textId="77777777" w:rsidR="000631B2" w:rsidRDefault="000631B2" w:rsidP="00D04267">
      <w:pPr>
        <w:spacing w:after="0" w:line="240" w:lineRule="auto"/>
        <w:jc w:val="center"/>
        <w:rPr>
          <w:rFonts w:cs="Times New Roman"/>
          <w:b/>
          <w:szCs w:val="24"/>
          <w:lang w:eastAsia="en-US"/>
        </w:rPr>
      </w:pPr>
    </w:p>
    <w:p w14:paraId="6A12B973" w14:textId="5E68CD61" w:rsidR="003F0234" w:rsidRPr="003F0234" w:rsidRDefault="003F0234" w:rsidP="003F0234">
      <w:pPr>
        <w:spacing w:after="0" w:line="240" w:lineRule="auto"/>
        <w:jc w:val="center"/>
        <w:rPr>
          <w:b/>
          <w:szCs w:val="24"/>
        </w:rPr>
      </w:pPr>
      <w:bookmarkStart w:id="4" w:name="_Hlk192860240"/>
      <w:bookmarkEnd w:id="1"/>
      <w:r>
        <w:rPr>
          <w:b/>
          <w:szCs w:val="24"/>
        </w:rPr>
        <w:t>„</w:t>
      </w:r>
      <w:r w:rsidRPr="003F0234">
        <w:rPr>
          <w:b/>
          <w:szCs w:val="24"/>
        </w:rPr>
        <w:t>PROJEKTO „PRISIJUNGUSI LIETUVA: SKAITMENINIŲ ĮGŪDŽIŲ TOBULINIMAS“</w:t>
      </w:r>
    </w:p>
    <w:p w14:paraId="6B617180" w14:textId="41CDDFDE" w:rsidR="003F0234" w:rsidRPr="003F0234" w:rsidRDefault="003F0234" w:rsidP="003F0234">
      <w:pPr>
        <w:spacing w:after="0" w:line="240" w:lineRule="auto"/>
        <w:jc w:val="center"/>
        <w:rPr>
          <w:b/>
          <w:bCs/>
          <w:szCs w:val="24"/>
        </w:rPr>
      </w:pPr>
      <w:r w:rsidRPr="003F0234">
        <w:rPr>
          <w:b/>
          <w:bCs/>
          <w:szCs w:val="24"/>
        </w:rPr>
        <w:t xml:space="preserve">SAVARANKIŠKO MOKYMOSI PROGRAMŲ </w:t>
      </w:r>
      <w:r w:rsidR="009018E8">
        <w:rPr>
          <w:b/>
          <w:bCs/>
          <w:szCs w:val="24"/>
        </w:rPr>
        <w:t>ATNAUJINIMO</w:t>
      </w:r>
      <w:r w:rsidRPr="003F0234">
        <w:rPr>
          <w:b/>
          <w:bCs/>
          <w:szCs w:val="24"/>
        </w:rPr>
        <w:t xml:space="preserve"> PASLAUGŲ </w:t>
      </w:r>
      <w:bookmarkEnd w:id="4"/>
      <w:r w:rsidRPr="003F0234">
        <w:rPr>
          <w:b/>
          <w:bCs/>
          <w:szCs w:val="24"/>
        </w:rPr>
        <w:t>PIRKIMO</w:t>
      </w:r>
    </w:p>
    <w:p w14:paraId="1D322D3E" w14:textId="77777777" w:rsidR="005A5D14" w:rsidRPr="000B1062" w:rsidRDefault="005A5D14" w:rsidP="005A5D14">
      <w:pPr>
        <w:pStyle w:val="Default"/>
        <w:jc w:val="center"/>
        <w:rPr>
          <w:color w:val="000000" w:themeColor="text1"/>
        </w:rPr>
      </w:pPr>
      <w:r w:rsidRPr="000B1062">
        <w:rPr>
          <w:b/>
          <w:bCs/>
          <w:color w:val="000000" w:themeColor="text1"/>
        </w:rPr>
        <w:t>BENDROSIOS</w:t>
      </w:r>
    </w:p>
    <w:p w14:paraId="2095BED5" w14:textId="77777777" w:rsidR="005A5D14" w:rsidRDefault="005A5D14" w:rsidP="005A5D14">
      <w:pPr>
        <w:pStyle w:val="Default"/>
        <w:jc w:val="center"/>
        <w:rPr>
          <w:b/>
          <w:bCs/>
        </w:rPr>
      </w:pPr>
      <w:r w:rsidRPr="005A5D14">
        <w:rPr>
          <w:b/>
          <w:bCs/>
        </w:rPr>
        <w:t>MAŽOS VERTĖS SKELBIAMOS APKLAUSOS PIRKIMO SĄLYGOS</w:t>
      </w:r>
    </w:p>
    <w:p w14:paraId="77D25760" w14:textId="77777777" w:rsidR="00F370F6" w:rsidRPr="005A5D14" w:rsidRDefault="00F370F6" w:rsidP="005A5D14">
      <w:pPr>
        <w:pStyle w:val="Default"/>
        <w:jc w:val="center"/>
        <w:rPr>
          <w:b/>
          <w:bCs/>
        </w:rPr>
      </w:pPr>
    </w:p>
    <w:p w14:paraId="18CB22CE" w14:textId="4753BDD7" w:rsidR="005A5D14" w:rsidRPr="000B1062" w:rsidRDefault="00A37003" w:rsidP="00A37003">
      <w:pPr>
        <w:pStyle w:val="Default"/>
        <w:tabs>
          <w:tab w:val="center" w:pos="4819"/>
          <w:tab w:val="left" w:pos="7752"/>
        </w:tabs>
        <w:rPr>
          <w:color w:val="000000" w:themeColor="text1"/>
        </w:rPr>
      </w:pPr>
      <w:r>
        <w:rPr>
          <w:b/>
          <w:bCs/>
          <w:color w:val="000000" w:themeColor="text1"/>
        </w:rPr>
        <w:tab/>
      </w:r>
      <w:r w:rsidR="005A5D14" w:rsidRPr="00931340">
        <w:rPr>
          <w:b/>
          <w:bCs/>
          <w:color w:val="000000" w:themeColor="text1"/>
        </w:rPr>
        <w:t>TURINYS</w:t>
      </w:r>
      <w:r>
        <w:rPr>
          <w:b/>
          <w:bCs/>
          <w:color w:val="000000" w:themeColor="text1"/>
        </w:rPr>
        <w:tab/>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5A5D14">
          <w:pPr>
            <w:pStyle w:val="TOCHeading"/>
            <w:rPr>
              <w:sz w:val="8"/>
              <w:szCs w:val="8"/>
            </w:rPr>
          </w:pPr>
        </w:p>
        <w:p w14:paraId="438BD88E" w14:textId="18E774C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yperlink"/>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66FFA543" w14:textId="547E4E0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yperlink"/>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7873E7D5" w14:textId="30F62E54"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yperlink"/>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1191D72F" w14:textId="1F89AFF3"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yperlink"/>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22F8E2D8" w14:textId="46BDD39E"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yperlink"/>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412337DC" w14:textId="6F0FE54C"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yperlink"/>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F22C005" w14:textId="78FAA952"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yperlink"/>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32D7C7F" w14:textId="698C85B6"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yperlink"/>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330DF791" w14:textId="0D8E01CF"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yperlink"/>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39DF5104" w14:textId="2A2FEF9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yperlink"/>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4733CA0A" w14:textId="61E15AAD"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yperlink"/>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28DAB554" w14:textId="2F35B1C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yperlink"/>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696B2D3B" w14:textId="1DA380F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yperlink"/>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10</w:t>
            </w:r>
            <w:r w:rsidRPr="00A8417E">
              <w:rPr>
                <w:rFonts w:ascii="Times New Roman" w:hAnsi="Times New Roman" w:cs="Times New Roman"/>
                <w:noProof/>
                <w:webHidden/>
                <w:sz w:val="24"/>
                <w:szCs w:val="24"/>
              </w:rPr>
              <w:fldChar w:fldCharType="end"/>
            </w:r>
          </w:hyperlink>
        </w:p>
        <w:p w14:paraId="4FB328D8" w14:textId="6F251786"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yperlink"/>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10</w:t>
            </w:r>
            <w:r w:rsidRPr="00A8417E">
              <w:rPr>
                <w:rFonts w:ascii="Times New Roman" w:hAnsi="Times New Roman" w:cs="Times New Roman"/>
                <w:noProof/>
                <w:webHidden/>
                <w:sz w:val="24"/>
                <w:szCs w:val="24"/>
              </w:rPr>
              <w:fldChar w:fldCharType="end"/>
            </w:r>
          </w:hyperlink>
        </w:p>
        <w:p w14:paraId="2732BC57" w14:textId="1170CE7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yperlink"/>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60700F39" w14:textId="1F92CE77"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yperlink"/>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604F1B2" w14:textId="596D5998"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yperlink"/>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46B91A65" w14:textId="6230D230" w:rsidR="005A5D14" w:rsidRDefault="005A5D14" w:rsidP="005A5D14">
          <w:pPr>
            <w:pStyle w:val="TOC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yperlink"/>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463681A3" w14:textId="41F34CCC" w:rsidR="005A5D14" w:rsidRDefault="005A5D14" w:rsidP="005A5D14">
          <w:pPr>
            <w:rPr>
              <w:b/>
              <w:bCs/>
              <w:noProof/>
            </w:rPr>
          </w:pPr>
          <w:r>
            <w:rPr>
              <w:b/>
              <w:bCs/>
              <w:noProof/>
            </w:rPr>
            <w:fldChar w:fldCharType="end"/>
          </w:r>
        </w:p>
      </w:sdtContent>
    </w:sdt>
    <w:p w14:paraId="3418281A" w14:textId="77777777" w:rsidR="005A5D14" w:rsidRPr="00A8417E" w:rsidRDefault="005A5D14" w:rsidP="005A5D14">
      <w:r>
        <w:rPr>
          <w:color w:val="000000" w:themeColor="text1"/>
        </w:rPr>
        <w:br w:type="page"/>
      </w:r>
    </w:p>
    <w:p w14:paraId="1DC737C7"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5" w:name="_Toc185671479"/>
      <w:bookmarkStart w:id="6" w:name="_Toc185671662"/>
      <w:r w:rsidRPr="00A8417E">
        <w:lastRenderedPageBreak/>
        <w:t>BENDROJI INFORMACIJA</w:t>
      </w:r>
      <w:bookmarkEnd w:id="5"/>
      <w:bookmarkEnd w:id="6"/>
    </w:p>
    <w:p w14:paraId="7EB387F5" w14:textId="77777777" w:rsidR="005A5D14" w:rsidRDefault="005A5D14" w:rsidP="005A5D14">
      <w:pPr>
        <w:pStyle w:val="Default"/>
        <w:jc w:val="both"/>
        <w:rPr>
          <w:color w:val="000000" w:themeColor="text1"/>
        </w:rPr>
      </w:pPr>
    </w:p>
    <w:p w14:paraId="4873CAD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Sąvokos ir sutrumpinimai:</w:t>
      </w:r>
    </w:p>
    <w:p w14:paraId="123354F3" w14:textId="5B3B27E0" w:rsidR="00C666F9" w:rsidRPr="00596D35" w:rsidRDefault="00596D35" w:rsidP="00596D35">
      <w:pPr>
        <w:pStyle w:val="Default"/>
        <w:numPr>
          <w:ilvl w:val="1"/>
          <w:numId w:val="31"/>
        </w:numPr>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w:t>
      </w:r>
      <w:r w:rsidR="003F0234">
        <w:t>Asociacija „Langas į ateitį“, juridinio asmens kodas 125715230, registruotos buveinės adresas J. Rutkausko g. 6, LT-05132 Vilnius</w:t>
      </w:r>
      <w:r w:rsidRPr="00596D35">
        <w:rPr>
          <w:color w:val="000000" w:themeColor="text1"/>
        </w:rPr>
        <w:t>.</w:t>
      </w:r>
    </w:p>
    <w:p w14:paraId="79502AB3" w14:textId="77777777" w:rsidR="005A5D14" w:rsidRDefault="005A5D14" w:rsidP="005A5D14">
      <w:pPr>
        <w:pStyle w:val="Default"/>
        <w:numPr>
          <w:ilvl w:val="1"/>
          <w:numId w:val="31"/>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5A5D14">
      <w:pPr>
        <w:pStyle w:val="Default"/>
        <w:numPr>
          <w:ilvl w:val="1"/>
          <w:numId w:val="31"/>
        </w:numPr>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002EE6">
      <w:pPr>
        <w:pStyle w:val="Default"/>
        <w:numPr>
          <w:ilvl w:val="1"/>
          <w:numId w:val="31"/>
        </w:numPr>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66C1B984"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CK</w:t>
      </w:r>
      <w:r w:rsidRPr="000B1062">
        <w:rPr>
          <w:color w:val="000000" w:themeColor="text1"/>
        </w:rPr>
        <w:t xml:space="preserve"> – Lietuvos Respublikos civilinis kodeksas.</w:t>
      </w:r>
    </w:p>
    <w:p w14:paraId="7B5D690C" w14:textId="30F6ED59"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yperlink"/>
          </w:rPr>
          <w:t>https://viesiejipirkimai.lt/</w:t>
        </w:r>
      </w:hyperlink>
      <w:r>
        <w:rPr>
          <w:color w:val="000000" w:themeColor="text1"/>
        </w:rPr>
        <w:t>)</w:t>
      </w:r>
      <w:r w:rsidRPr="000B1062">
        <w:rPr>
          <w:color w:val="000000" w:themeColor="text1"/>
        </w:rPr>
        <w:t>.</w:t>
      </w:r>
    </w:p>
    <w:p w14:paraId="4993E6FF" w14:textId="0BFC347F"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yperlink"/>
          </w:rPr>
          <w:t>https://ebvpd.eviesiejipirkimai.lt/espd-web/</w:t>
        </w:r>
      </w:hyperlink>
      <w:r w:rsidRPr="000B1062">
        <w:rPr>
          <w:color w:val="000000" w:themeColor="text1"/>
        </w:rPr>
        <w:t xml:space="preserve">. </w:t>
      </w:r>
    </w:p>
    <w:p w14:paraId="4A11A55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5A5D14">
      <w:pPr>
        <w:pStyle w:val="Default"/>
        <w:numPr>
          <w:ilvl w:val="1"/>
          <w:numId w:val="31"/>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4E1E43">
      <w:pPr>
        <w:pStyle w:val="Default"/>
        <w:numPr>
          <w:ilvl w:val="1"/>
          <w:numId w:val="31"/>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747CA4">
      <w:pPr>
        <w:pStyle w:val="Default"/>
        <w:numPr>
          <w:ilvl w:val="1"/>
          <w:numId w:val="31"/>
        </w:numPr>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3FD7780C"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lastRenderedPageBreak/>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74707E">
      <w:pPr>
        <w:pStyle w:val="Default"/>
        <w:numPr>
          <w:ilvl w:val="1"/>
          <w:numId w:val="31"/>
        </w:numPr>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7B6F86">
      <w:pPr>
        <w:pStyle w:val="Default"/>
        <w:numPr>
          <w:ilvl w:val="1"/>
          <w:numId w:val="31"/>
        </w:numPr>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4E1E43">
      <w:pPr>
        <w:pStyle w:val="Default"/>
        <w:numPr>
          <w:ilvl w:val="0"/>
          <w:numId w:val="30"/>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C55125">
      <w:pPr>
        <w:pStyle w:val="Default"/>
        <w:numPr>
          <w:ilvl w:val="0"/>
          <w:numId w:val="30"/>
        </w:numPr>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5A5D14">
      <w:pPr>
        <w:pStyle w:val="Default"/>
        <w:numPr>
          <w:ilvl w:val="0"/>
          <w:numId w:val="30"/>
        </w:numPr>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5A5D14">
      <w:pPr>
        <w:pStyle w:val="Default"/>
        <w:jc w:val="both"/>
        <w:rPr>
          <w:color w:val="auto"/>
        </w:rPr>
      </w:pPr>
    </w:p>
    <w:p w14:paraId="2824C502"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7" w:name="_Toc185671480"/>
      <w:bookmarkStart w:id="8" w:name="_Toc185671663"/>
      <w:r w:rsidRPr="00A8417E">
        <w:t>BENDRIEJI REIKALAVIMAI PASIŪLYMŲ RENGIMUI IR PATEIKIMUI</w:t>
      </w:r>
      <w:bookmarkEnd w:id="7"/>
      <w:bookmarkEnd w:id="8"/>
      <w:r w:rsidRPr="00A8417E">
        <w:t xml:space="preserve"> </w:t>
      </w:r>
    </w:p>
    <w:p w14:paraId="25A6A237" w14:textId="77777777" w:rsidR="005A5D14" w:rsidRPr="000B1062" w:rsidRDefault="005A5D14" w:rsidP="005A5D14">
      <w:pPr>
        <w:pStyle w:val="Default"/>
        <w:jc w:val="both"/>
        <w:rPr>
          <w:color w:val="000000" w:themeColor="text1"/>
        </w:rPr>
      </w:pPr>
    </w:p>
    <w:p w14:paraId="04A9CC3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w:t>
      </w:r>
      <w:r w:rsidRPr="000B1062">
        <w:rPr>
          <w:color w:val="000000" w:themeColor="text1"/>
        </w:rPr>
        <w:lastRenderedPageBreak/>
        <w:t xml:space="preserve">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lietuvių kalba, išskyrus pasiūlymo galiojimo užtikrinimo dokumentą, kai pirmenybė teikiama originaliam tekstui. </w:t>
      </w:r>
    </w:p>
    <w:p w14:paraId="5C0DD518"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FootnoteReference"/>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5A5D14">
      <w:pPr>
        <w:pStyle w:val="Default"/>
        <w:jc w:val="both"/>
        <w:rPr>
          <w:color w:val="000000" w:themeColor="text1"/>
        </w:rPr>
      </w:pPr>
    </w:p>
    <w:p w14:paraId="73137782"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9" w:name="_Toc185671664"/>
      <w:r w:rsidRPr="00A8417E">
        <w:t>INFORMACIJA, SUSIJUSI SU PIRKIMO SĄLYGŲ PAAIŠKINIMAIS / PATIKSLINIMAIS</w:t>
      </w:r>
      <w:bookmarkEnd w:id="9"/>
      <w:r w:rsidRPr="00A8417E">
        <w:t xml:space="preserve"> </w:t>
      </w:r>
    </w:p>
    <w:p w14:paraId="4CDC9FBA" w14:textId="77777777" w:rsidR="005A5D14" w:rsidRPr="000B1062" w:rsidRDefault="005A5D14" w:rsidP="005A5D14">
      <w:pPr>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5A5D14">
      <w:pPr>
        <w:numPr>
          <w:ilvl w:val="0"/>
          <w:numId w:val="30"/>
        </w:numPr>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TableGrid"/>
        <w:tblW w:w="9634" w:type="dxa"/>
        <w:tblLook w:val="04A0" w:firstRow="1" w:lastRow="0" w:firstColumn="1" w:lastColumn="0" w:noHBand="0" w:noVBand="1"/>
      </w:tblPr>
      <w:tblGrid>
        <w:gridCol w:w="4815"/>
        <w:gridCol w:w="4819"/>
      </w:tblGrid>
      <w:tr w:rsidR="00E66312" w:rsidRPr="000B1062" w14:paraId="41C96ABB" w14:textId="77777777" w:rsidTr="003F0234">
        <w:tc>
          <w:tcPr>
            <w:tcW w:w="4815" w:type="dxa"/>
          </w:tcPr>
          <w:p w14:paraId="576470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4819" w:type="dxa"/>
          </w:tcPr>
          <w:p w14:paraId="4330CA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3F0234">
        <w:tc>
          <w:tcPr>
            <w:tcW w:w="4815" w:type="dxa"/>
          </w:tcPr>
          <w:p w14:paraId="15AF7C2F"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E66312">
            <w:pPr>
              <w:pStyle w:val="Default"/>
              <w:jc w:val="both"/>
              <w:rPr>
                <w:color w:val="000000" w:themeColor="text1"/>
              </w:rPr>
            </w:pPr>
            <w:r w:rsidRPr="00E66312">
              <w:rPr>
                <w:rFonts w:eastAsiaTheme="minorHAnsi"/>
                <w:lang w:eastAsia="en-US"/>
              </w:rPr>
              <w:t>iki pasiūlymų pateikimo termino pabaigos</w:t>
            </w:r>
          </w:p>
        </w:tc>
        <w:tc>
          <w:tcPr>
            <w:tcW w:w="4819" w:type="dxa"/>
          </w:tcPr>
          <w:p w14:paraId="24666FAE"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E66312">
            <w:pPr>
              <w:pStyle w:val="Default"/>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5A5D14">
      <w:pPr>
        <w:pStyle w:val="Default"/>
        <w:numPr>
          <w:ilvl w:val="0"/>
          <w:numId w:val="30"/>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Tiekėjai turėtų būti aktyvūs ir pateikti klausimus ar paprašyti paaiškinti pirkimo dokumentus iš karto juos išanalizavę, atsižvelgdami į tai, kad terminas, skirtas pateikti klausimams ir </w:t>
      </w:r>
      <w:r w:rsidRPr="000B1062">
        <w:rPr>
          <w:color w:val="000000" w:themeColor="text1"/>
        </w:rPr>
        <w:lastRenderedPageBreak/>
        <w:t>prašymams, yra ribotas ir pasibaigus pasiūlymų pateikimo terminui, pirkimo dokumentų ir pasiūlymo turinio keisti nebus galima.</w:t>
      </w:r>
    </w:p>
    <w:p w14:paraId="47E2CF42" w14:textId="77777777" w:rsidR="00E66312" w:rsidRDefault="005A5D14" w:rsidP="00E66312">
      <w:pPr>
        <w:pStyle w:val="Default"/>
        <w:numPr>
          <w:ilvl w:val="0"/>
          <w:numId w:val="30"/>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E66312">
      <w:pPr>
        <w:pStyle w:val="Default"/>
        <w:numPr>
          <w:ilvl w:val="0"/>
          <w:numId w:val="30"/>
        </w:numPr>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5A5D14">
      <w:pPr>
        <w:pStyle w:val="Default"/>
        <w:jc w:val="both"/>
        <w:rPr>
          <w:color w:val="000000" w:themeColor="text1"/>
        </w:rPr>
      </w:pPr>
    </w:p>
    <w:p w14:paraId="635D4298"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0" w:name="_Toc185671665"/>
      <w:r w:rsidRPr="00A8417E">
        <w:t>SUSITIKIMAI SU TIEKĖJAIS IR PIRKIMO OBJEKTO APŽIŪRA</w:t>
      </w:r>
      <w:bookmarkEnd w:id="10"/>
    </w:p>
    <w:p w14:paraId="0BD0A8EC" w14:textId="77777777" w:rsidR="005A5D14" w:rsidRPr="000B1062" w:rsidRDefault="005A5D14" w:rsidP="005A5D14">
      <w:pPr>
        <w:pStyle w:val="Default"/>
        <w:jc w:val="both"/>
        <w:rPr>
          <w:b/>
          <w:bCs/>
          <w:color w:val="000000" w:themeColor="text1"/>
        </w:rPr>
      </w:pPr>
    </w:p>
    <w:p w14:paraId="5EED283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5A5D14">
      <w:pPr>
        <w:pStyle w:val="Default"/>
        <w:jc w:val="both"/>
        <w:rPr>
          <w:color w:val="000000" w:themeColor="text1"/>
        </w:rPr>
      </w:pPr>
    </w:p>
    <w:p w14:paraId="4FA19235"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1" w:name="_Toc185671666"/>
      <w:r w:rsidRPr="00A8417E">
        <w:t>INFORMACIJA APIE ŪKIO SUBJEKTŲ GRUPĖS DALYVAVIMĄ PIRKIME</w:t>
      </w:r>
      <w:bookmarkEnd w:id="11"/>
    </w:p>
    <w:p w14:paraId="0472DF96" w14:textId="77777777" w:rsidR="005A5D14" w:rsidRPr="000B1062" w:rsidRDefault="005A5D14" w:rsidP="005A5D14">
      <w:pPr>
        <w:pStyle w:val="Default"/>
        <w:jc w:val="both"/>
        <w:rPr>
          <w:color w:val="000000" w:themeColor="text1"/>
        </w:rPr>
      </w:pPr>
    </w:p>
    <w:p w14:paraId="45F8394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Default="005A5D14" w:rsidP="005A5D14">
      <w:pPr>
        <w:pStyle w:val="Default"/>
        <w:numPr>
          <w:ilvl w:val="0"/>
          <w:numId w:val="30"/>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78D0639E" w14:textId="77777777" w:rsidR="001C4BF1" w:rsidRPr="000B1062" w:rsidRDefault="001C4BF1" w:rsidP="001C4BF1">
      <w:pPr>
        <w:pStyle w:val="Default"/>
        <w:jc w:val="both"/>
        <w:rPr>
          <w:color w:val="000000" w:themeColor="text1"/>
        </w:rPr>
      </w:pPr>
    </w:p>
    <w:p w14:paraId="17B0A19D" w14:textId="6D8A922A" w:rsidR="001C4BF1" w:rsidRDefault="001C4BF1">
      <w:pPr>
        <w:suppressAutoHyphens w:val="0"/>
        <w:spacing w:after="160" w:line="259" w:lineRule="auto"/>
        <w:rPr>
          <w:rFonts w:eastAsiaTheme="minorHAnsi" w:cs="Times New Roman"/>
          <w:color w:val="000000" w:themeColor="text1"/>
          <w:szCs w:val="24"/>
          <w:lang w:eastAsia="en-US"/>
        </w:rPr>
      </w:pPr>
      <w:r>
        <w:rPr>
          <w:color w:val="000000" w:themeColor="text1"/>
        </w:rPr>
        <w:br w:type="page"/>
      </w:r>
    </w:p>
    <w:p w14:paraId="78165981" w14:textId="77777777" w:rsidR="005A5D14" w:rsidRDefault="005A5D14" w:rsidP="005A5D14">
      <w:pPr>
        <w:pStyle w:val="Default"/>
        <w:jc w:val="both"/>
        <w:rPr>
          <w:color w:val="000000" w:themeColor="text1"/>
        </w:rPr>
      </w:pPr>
    </w:p>
    <w:p w14:paraId="6E34B43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2" w:name="_Toc185671667"/>
      <w:r w:rsidRPr="00A8417E">
        <w:t>INFORMACIJA APIE RĖMIMĄSI ŪKIO SUBJEKTŲ PAJĖGUMAIS</w:t>
      </w:r>
      <w:bookmarkEnd w:id="12"/>
    </w:p>
    <w:p w14:paraId="76F273F3" w14:textId="77777777" w:rsidR="005A5D14" w:rsidRPr="000B1062" w:rsidRDefault="005A5D14" w:rsidP="005A5D14">
      <w:pPr>
        <w:pStyle w:val="Default"/>
        <w:jc w:val="both"/>
        <w:rPr>
          <w:color w:val="000000" w:themeColor="text1"/>
        </w:rPr>
      </w:pPr>
    </w:p>
    <w:p w14:paraId="4E5726B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5A5D14">
      <w:pPr>
        <w:pStyle w:val="Default"/>
        <w:numPr>
          <w:ilvl w:val="0"/>
          <w:numId w:val="30"/>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5A5D14">
      <w:pPr>
        <w:pStyle w:val="Default"/>
        <w:jc w:val="both"/>
        <w:rPr>
          <w:color w:val="000000" w:themeColor="text1"/>
        </w:rPr>
      </w:pPr>
    </w:p>
    <w:p w14:paraId="41FBD4C3"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3" w:name="_Toc185671668"/>
      <w:r w:rsidRPr="00A8417E">
        <w:t>INFORMACIJA APIE SUBTIEKĖJŲ PASITELKIMĄ</w:t>
      </w:r>
      <w:bookmarkEnd w:id="13"/>
    </w:p>
    <w:p w14:paraId="751E16D3" w14:textId="77777777" w:rsidR="005A5D14" w:rsidRPr="000B1062" w:rsidRDefault="005A5D14" w:rsidP="005A5D14">
      <w:pPr>
        <w:pStyle w:val="Default"/>
        <w:jc w:val="both"/>
        <w:rPr>
          <w:color w:val="000000" w:themeColor="text1"/>
        </w:rPr>
      </w:pPr>
    </w:p>
    <w:p w14:paraId="1E5EA2A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6306837D" w14:textId="77777777" w:rsidR="005A5D14" w:rsidRPr="000B1062" w:rsidRDefault="005A5D14" w:rsidP="005A5D14">
      <w:pPr>
        <w:pStyle w:val="Default"/>
        <w:jc w:val="both"/>
        <w:rPr>
          <w:color w:val="000000" w:themeColor="text1"/>
        </w:rPr>
      </w:pPr>
    </w:p>
    <w:p w14:paraId="0BEF41E8"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4" w:name="_Toc185671669"/>
      <w:r w:rsidRPr="00A8417E">
        <w:t>PASIŪLYMŲ GALIOJIMAS</w:t>
      </w:r>
      <w:bookmarkEnd w:id="14"/>
    </w:p>
    <w:p w14:paraId="74C02B02" w14:textId="77777777" w:rsidR="005A5D14" w:rsidRPr="000B1062" w:rsidRDefault="005A5D14" w:rsidP="005A5D14">
      <w:pPr>
        <w:pStyle w:val="Default"/>
        <w:jc w:val="both"/>
        <w:rPr>
          <w:color w:val="000000" w:themeColor="text1"/>
        </w:rPr>
      </w:pPr>
    </w:p>
    <w:p w14:paraId="0B3EE1B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 xml:space="preserve">iekėjo nurodytą laiką, tačiau ne trumpiau nei 3 mėnesius nuo pasiūlymų pateikimo termino pabaigos. Jei pasiūlyme nenurodytas jo galiojimo laikas, laikoma, kad </w:t>
      </w:r>
      <w:r w:rsidRPr="000B1062">
        <w:rPr>
          <w:color w:val="000000" w:themeColor="text1"/>
        </w:rPr>
        <w:lastRenderedPageBreak/>
        <w:t>pasiūlymas galioja tiek, kiek nustatyta šiame punkte, t. y. 3 mėnesius nuo pasiūlymų pateikimo termino pabaigos.</w:t>
      </w:r>
    </w:p>
    <w:p w14:paraId="0666ECC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5A5D14">
      <w:pPr>
        <w:pStyle w:val="Default"/>
        <w:jc w:val="both"/>
        <w:rPr>
          <w:color w:val="000000" w:themeColor="text1"/>
        </w:rPr>
      </w:pPr>
    </w:p>
    <w:p w14:paraId="55F0746F"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5" w:name="_Toc185671670"/>
      <w:r w:rsidRPr="00A8417E">
        <w:t>PASIŪLYMŲ KONFIDENCIALUMAS</w:t>
      </w:r>
      <w:bookmarkEnd w:id="15"/>
    </w:p>
    <w:p w14:paraId="04AFABDB" w14:textId="77777777" w:rsidR="005A5D14" w:rsidRPr="000B1062" w:rsidRDefault="005A5D14" w:rsidP="005A5D14">
      <w:pPr>
        <w:pStyle w:val="Default"/>
        <w:jc w:val="both"/>
        <w:rPr>
          <w:color w:val="000000" w:themeColor="text1"/>
        </w:rPr>
      </w:pPr>
    </w:p>
    <w:p w14:paraId="6260A8C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5A5D14">
      <w:pPr>
        <w:pStyle w:val="Default"/>
        <w:jc w:val="both"/>
        <w:rPr>
          <w:b/>
          <w:bCs/>
          <w:color w:val="000000" w:themeColor="text1"/>
        </w:rPr>
      </w:pPr>
    </w:p>
    <w:p w14:paraId="526ED94B" w14:textId="77777777" w:rsidR="005A5D14" w:rsidRPr="006C37D5" w:rsidRDefault="005A5D14" w:rsidP="005A5D14">
      <w:pPr>
        <w:pStyle w:val="Heading1"/>
        <w:keepLines/>
        <w:numPr>
          <w:ilvl w:val="0"/>
          <w:numId w:val="33"/>
        </w:numPr>
        <w:suppressAutoHyphens w:val="0"/>
        <w:spacing w:before="0" w:after="0" w:line="276" w:lineRule="auto"/>
        <w:ind w:left="993" w:hanging="284"/>
        <w:jc w:val="both"/>
      </w:pPr>
      <w:bookmarkStart w:id="16" w:name="_Toc185671671"/>
      <w:r w:rsidRPr="006C37D5">
        <w:t>PASIŪLYMŲ GALIOJIMO UŽTIKRINIMAS</w:t>
      </w:r>
      <w:bookmarkEnd w:id="16"/>
    </w:p>
    <w:p w14:paraId="0192E472" w14:textId="77777777" w:rsidR="005A5D14" w:rsidRPr="006C37D5" w:rsidRDefault="005A5D14" w:rsidP="005A5D14">
      <w:pPr>
        <w:pStyle w:val="Default"/>
        <w:jc w:val="both"/>
        <w:rPr>
          <w:color w:val="000000" w:themeColor="text1"/>
        </w:rPr>
      </w:pPr>
    </w:p>
    <w:p w14:paraId="7B52A6DA" w14:textId="77777777" w:rsidR="005A5D14" w:rsidRPr="00B00409" w:rsidRDefault="005A5D14" w:rsidP="005A5D14">
      <w:pPr>
        <w:pStyle w:val="Default"/>
        <w:numPr>
          <w:ilvl w:val="0"/>
          <w:numId w:val="30"/>
        </w:numPr>
        <w:spacing w:after="80"/>
        <w:ind w:left="0" w:firstLine="0"/>
        <w:jc w:val="both"/>
        <w:rPr>
          <w:color w:val="000000" w:themeColor="text1"/>
        </w:rPr>
      </w:pPr>
      <w:r w:rsidRPr="00B00409">
        <w:rPr>
          <w:color w:val="000000" w:themeColor="text1"/>
        </w:rPr>
        <w:t xml:space="preserve">Perkančioji organizacija reikalauja, kad tiekėjas kartu su pasiūlymu pateiktų pasiūlymo galiojimo užtikrinimo dokumentą, </w:t>
      </w:r>
      <w:r w:rsidRPr="00B00409">
        <w:rPr>
          <w:i/>
          <w:iCs/>
          <w:color w:val="000000" w:themeColor="text1"/>
        </w:rPr>
        <w:t>jeigu SPS nenurodyta kitaip</w:t>
      </w:r>
      <w:r w:rsidRPr="00B00409">
        <w:rPr>
          <w:color w:val="000000" w:themeColor="text1"/>
        </w:rPr>
        <w:t>.</w:t>
      </w:r>
    </w:p>
    <w:p w14:paraId="2CD7F74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 xml:space="preserve">iekėjas neatsako į Perkančiosios organizacijos prašymą pratęsti pasiūlymo galiojimo terminą, jo nepratęsia arba nepateikia naujo pasiūlymų galiojimo užtikrinimo, laikoma, kad jis atmetė šį prašymą. </w:t>
      </w:r>
      <w:r w:rsidRPr="000B1062">
        <w:rPr>
          <w:color w:val="000000" w:themeColor="text1"/>
        </w:rPr>
        <w:lastRenderedPageBreak/>
        <w:t>Tiekėjo, kuris atmetė Perkančiosios organizacijos prašymą, Pasiūlymas toliau nenagrinėjamas ir nevertinamas.</w:t>
      </w:r>
    </w:p>
    <w:p w14:paraId="309821F8"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netenka pasiūlymo galiojimo užtikrinimo esant bent vienai šių sąlygų:</w:t>
      </w:r>
    </w:p>
    <w:p w14:paraId="279E4C70"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iekėjas per sutartyje nustatytą terminą nepateikia pirkimo sutarties sąlygų įvykdymo užtikrinimo.</w:t>
      </w:r>
    </w:p>
    <w:p w14:paraId="4E1B3487" w14:textId="77777777" w:rsidR="005A5D14" w:rsidRPr="000B1062" w:rsidRDefault="005A5D14" w:rsidP="005A5D14">
      <w:pPr>
        <w:pStyle w:val="Default"/>
        <w:jc w:val="both"/>
        <w:rPr>
          <w:color w:val="000000" w:themeColor="text1"/>
        </w:rPr>
      </w:pPr>
    </w:p>
    <w:p w14:paraId="04BB02DA"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7" w:name="_Toc185671672"/>
      <w:r w:rsidRPr="00A8417E">
        <w:t>BENDRA INFORMACIJA DĖL PAŠALINIMO PAGRINDŲ, TIEKĖJAMS TAIKOMI PAŠALINIMO PAGRINDAI IR EBVPD</w:t>
      </w:r>
      <w:bookmarkEnd w:id="17"/>
    </w:p>
    <w:p w14:paraId="15691693" w14:textId="77777777" w:rsidR="005A5D14" w:rsidRPr="000B1062" w:rsidRDefault="005A5D14" w:rsidP="005A5D14">
      <w:pPr>
        <w:pStyle w:val="Default"/>
        <w:jc w:val="both"/>
        <w:rPr>
          <w:color w:val="000000" w:themeColor="text1"/>
        </w:rPr>
      </w:pPr>
    </w:p>
    <w:p w14:paraId="0859BDA1" w14:textId="77777777" w:rsidR="00E66312" w:rsidRPr="006926BA" w:rsidRDefault="00E66312" w:rsidP="00D967E6">
      <w:pPr>
        <w:pStyle w:val="ListParagraph"/>
        <w:numPr>
          <w:ilvl w:val="0"/>
          <w:numId w:val="30"/>
        </w:numPr>
        <w:suppressAutoHyphens w:val="0"/>
        <w:autoSpaceDE w:val="0"/>
        <w:autoSpaceDN w:val="0"/>
        <w:adjustRightInd w:val="0"/>
        <w:spacing w:after="80" w:line="240" w:lineRule="auto"/>
        <w:ind w:left="0" w:firstLine="0"/>
        <w:contextualSpacing w:val="0"/>
        <w:rPr>
          <w:rFonts w:eastAsiaTheme="minorHAnsi" w:cs="Times New Roman"/>
          <w:szCs w:val="24"/>
          <w:lang w:eastAsia="en-US"/>
        </w:rPr>
      </w:pPr>
      <w:r w:rsidRPr="006926BA">
        <w:rPr>
          <w:rFonts w:eastAsiaTheme="minorHAnsi" w:cs="Times New Roman"/>
          <w:szCs w:val="24"/>
          <w:lang w:eastAsia="en-US"/>
        </w:rPr>
        <w:t xml:space="preserve">Pirkime Europos bendrasis viešojo pirkimo dokumentas (EBVPD) nebus naudojamas, </w:t>
      </w:r>
      <w:r w:rsidRPr="00D967E6">
        <w:rPr>
          <w:rFonts w:eastAsiaTheme="minorHAnsi" w:cs="Times New Roman"/>
          <w:i/>
          <w:iCs/>
          <w:szCs w:val="24"/>
          <w:lang w:eastAsia="en-US"/>
        </w:rPr>
        <w:t>jeigu SPS nenurodyta kitaip</w:t>
      </w:r>
      <w:r w:rsidRPr="006926BA">
        <w:rPr>
          <w:rFonts w:eastAsiaTheme="minorHAnsi" w:cs="Times New Roman"/>
          <w:szCs w:val="24"/>
          <w:lang w:eastAsia="en-US"/>
        </w:rPr>
        <w:t>.</w:t>
      </w:r>
    </w:p>
    <w:p w14:paraId="04509250" w14:textId="77777777" w:rsidR="006926BA" w:rsidRPr="006926BA" w:rsidRDefault="00E66312" w:rsidP="00D967E6">
      <w:pPr>
        <w:pStyle w:val="ListParagraph"/>
        <w:numPr>
          <w:ilvl w:val="0"/>
          <w:numId w:val="30"/>
        </w:numPr>
        <w:suppressAutoHyphens w:val="0"/>
        <w:autoSpaceDE w:val="0"/>
        <w:autoSpaceDN w:val="0"/>
        <w:adjustRightInd w:val="0"/>
        <w:spacing w:after="80" w:line="240" w:lineRule="auto"/>
        <w:ind w:left="0" w:firstLine="0"/>
        <w:contextualSpacing w:val="0"/>
        <w:jc w:val="both"/>
        <w:rPr>
          <w:rFonts w:eastAsiaTheme="minorHAnsi" w:cs="Times New Roman"/>
          <w:szCs w:val="24"/>
          <w:lang w:eastAsia="en-US"/>
        </w:rPr>
      </w:pPr>
      <w:r w:rsidRPr="006926BA">
        <w:rPr>
          <w:rFonts w:eastAsiaTheme="minorHAnsi" w:cs="Times New Roman"/>
          <w:szCs w:val="24"/>
          <w:lang w:eastAsia="en-US"/>
        </w:rPr>
        <w:t xml:space="preserve">Tiekėjų prašoma deklaruoti dėl atitikties keliamiems kvalifikacijos reikalavimams ir (arba) reikalaujamiems kokybės vadybos sistemos ir (arba) aplinkos apsaugos vadybos sistemos standartams, </w:t>
      </w:r>
      <w:r w:rsidRPr="00D967E6">
        <w:rPr>
          <w:rFonts w:eastAsiaTheme="minorHAnsi" w:cs="Times New Roman"/>
          <w:i/>
          <w:iCs/>
          <w:szCs w:val="24"/>
          <w:lang w:eastAsia="en-US"/>
        </w:rPr>
        <w:t>jeigu SPS nenurodyta kitaip</w:t>
      </w:r>
      <w:r w:rsidRPr="006926BA">
        <w:rPr>
          <w:rFonts w:eastAsiaTheme="minorHAnsi" w:cs="Times New Roman"/>
          <w:szCs w:val="24"/>
          <w:lang w:eastAsia="en-US"/>
        </w:rPr>
        <w:t>.</w:t>
      </w:r>
    </w:p>
    <w:p w14:paraId="1D4E5044" w14:textId="299B4FB5" w:rsidR="005A5D14" w:rsidRPr="006926BA" w:rsidRDefault="00E66312" w:rsidP="006926BA">
      <w:pPr>
        <w:pStyle w:val="ListParagraph"/>
        <w:numPr>
          <w:ilvl w:val="0"/>
          <w:numId w:val="30"/>
        </w:numPr>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w:t>
      </w:r>
      <w:proofErr w:type="spellStart"/>
      <w:r w:rsidRPr="006926BA">
        <w:rPr>
          <w:rFonts w:eastAsiaTheme="minorHAnsi" w:cs="Times New Roman"/>
          <w:szCs w:val="24"/>
          <w:lang w:eastAsia="en-US"/>
        </w:rPr>
        <w:t>kvazisubtiekėjų</w:t>
      </w:r>
      <w:proofErr w:type="spellEnd"/>
      <w:r w:rsidRPr="006926BA">
        <w:rPr>
          <w:rFonts w:eastAsiaTheme="minorHAnsi" w:cs="Times New Roman"/>
          <w:szCs w:val="24"/>
          <w:lang w:eastAsia="en-US"/>
        </w:rPr>
        <w:t>),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w:t>
      </w:r>
      <w:r w:rsidRPr="00666DB7">
        <w:rPr>
          <w:rFonts w:eastAsiaTheme="minorHAnsi" w:cs="Times New Roman"/>
          <w:i/>
          <w:iCs/>
          <w:szCs w:val="24"/>
          <w:lang w:eastAsia="en-US"/>
        </w:rPr>
        <w:t xml:space="preserve">jeigu </w:t>
      </w:r>
      <w:r w:rsidR="006926BA" w:rsidRPr="00666DB7">
        <w:rPr>
          <w:rFonts w:eastAsiaTheme="minorHAnsi" w:cs="Times New Roman"/>
          <w:i/>
          <w:iCs/>
          <w:szCs w:val="24"/>
          <w:lang w:eastAsia="en-US"/>
        </w:rPr>
        <w:t>SPS</w:t>
      </w:r>
      <w:r w:rsidRPr="00666DB7">
        <w:rPr>
          <w:rFonts w:eastAsiaTheme="minorHAnsi" w:cs="Times New Roman"/>
          <w:i/>
          <w:iCs/>
          <w:szCs w:val="24"/>
          <w:lang w:eastAsia="en-US"/>
        </w:rPr>
        <w:t xml:space="preserve"> nenurodyta kitaip</w:t>
      </w:r>
      <w:r w:rsidRPr="006926BA">
        <w:rPr>
          <w:rFonts w:eastAsiaTheme="minorHAnsi" w:cs="Times New Roman"/>
          <w:szCs w:val="24"/>
          <w:lang w:eastAsia="en-US"/>
        </w:rPr>
        <w:t>.</w:t>
      </w:r>
    </w:p>
    <w:p w14:paraId="464D901F" w14:textId="77777777" w:rsidR="006926BA" w:rsidRPr="006926BA" w:rsidRDefault="006926BA" w:rsidP="006926BA">
      <w:pPr>
        <w:pStyle w:val="ListParagraph"/>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8" w:name="_Toc185671673"/>
      <w:r w:rsidRPr="00A8417E">
        <w:t>TIEKĖJŲ KVALIFIKACIJOS REIKALAVIMAI IR REIKALAUJAMI KOKYBĖS BEI APLINKOS APSAUGOS VADYBOS SISTEMŲ STANDARTAI</w:t>
      </w:r>
      <w:bookmarkEnd w:id="18"/>
    </w:p>
    <w:p w14:paraId="5B679EC7" w14:textId="77777777" w:rsidR="005A5D14" w:rsidRPr="000B1062" w:rsidRDefault="005A5D14" w:rsidP="005A5D14">
      <w:pPr>
        <w:pStyle w:val="Default"/>
        <w:jc w:val="both"/>
        <w:rPr>
          <w:color w:val="000000" w:themeColor="text1"/>
        </w:rPr>
      </w:pPr>
    </w:p>
    <w:p w14:paraId="31432AB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5A5D14">
      <w:pPr>
        <w:pStyle w:val="Default"/>
        <w:jc w:val="both"/>
        <w:rPr>
          <w:color w:val="000000" w:themeColor="text1"/>
        </w:rPr>
      </w:pPr>
    </w:p>
    <w:p w14:paraId="57B89B5B"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9" w:name="_Toc185671674"/>
      <w:r w:rsidRPr="00A8417E">
        <w:t>PASIŪLYMŲ ŠIFRAVIMAS, SUSIPAŽINIMAS SU PASIŪLYMAIS</w:t>
      </w:r>
      <w:bookmarkEnd w:id="19"/>
    </w:p>
    <w:p w14:paraId="602CD9AF" w14:textId="77777777" w:rsidR="005A5D14" w:rsidRPr="000B1062" w:rsidRDefault="005A5D14" w:rsidP="005A5D14">
      <w:pPr>
        <w:pStyle w:val="Default"/>
        <w:jc w:val="both"/>
        <w:rPr>
          <w:color w:val="000000" w:themeColor="text1"/>
        </w:rPr>
      </w:pPr>
    </w:p>
    <w:p w14:paraId="33A7F06F"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3" w:history="1">
        <w:r w:rsidRPr="000B1062">
          <w:rPr>
            <w:rStyle w:val="Hyperlink"/>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5A5D14">
      <w:pPr>
        <w:pStyle w:val="Default"/>
        <w:jc w:val="both"/>
        <w:rPr>
          <w:color w:val="000000" w:themeColor="text1"/>
        </w:rPr>
      </w:pPr>
    </w:p>
    <w:p w14:paraId="7258930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0" w:name="_Toc185671675"/>
      <w:r w:rsidRPr="00A8417E">
        <w:t>PASIŪLYMŲ VERTINIMAS</w:t>
      </w:r>
      <w:bookmarkEnd w:id="20"/>
    </w:p>
    <w:p w14:paraId="4B0D5194" w14:textId="77777777" w:rsidR="005A5D14" w:rsidRPr="000B1062" w:rsidRDefault="005A5D14" w:rsidP="005A5D14">
      <w:pPr>
        <w:pStyle w:val="Default"/>
        <w:jc w:val="both"/>
        <w:rPr>
          <w:color w:val="000000" w:themeColor="text1"/>
        </w:rPr>
      </w:pPr>
    </w:p>
    <w:p w14:paraId="559214EF" w14:textId="77777777" w:rsidR="006926BA" w:rsidRPr="001C7595" w:rsidRDefault="005A5D14" w:rsidP="006926BA">
      <w:pPr>
        <w:pStyle w:val="Default"/>
        <w:numPr>
          <w:ilvl w:val="0"/>
          <w:numId w:val="30"/>
        </w:numPr>
        <w:ind w:left="0" w:firstLine="0"/>
        <w:jc w:val="both"/>
        <w:rPr>
          <w:color w:val="000000" w:themeColor="text1"/>
        </w:rPr>
      </w:pPr>
      <w:r w:rsidRPr="001C7595">
        <w:rPr>
          <w:color w:val="000000" w:themeColor="text1"/>
        </w:rPr>
        <w:t>Atlikusi pradinį susipažinimą su pasiūlymais, Perkančioji organizacija nagrinėja pasiūlymus tokiu eiliškumu:</w:t>
      </w:r>
    </w:p>
    <w:p w14:paraId="2F293827" w14:textId="45E2B1A5" w:rsidR="006926BA" w:rsidRPr="00F112A2" w:rsidRDefault="006926BA" w:rsidP="006926BA">
      <w:pPr>
        <w:pStyle w:val="Default"/>
        <w:numPr>
          <w:ilvl w:val="1"/>
          <w:numId w:val="30"/>
        </w:numPr>
        <w:ind w:left="0" w:firstLine="0"/>
        <w:jc w:val="both"/>
      </w:pPr>
      <w:r w:rsidRPr="00F112A2">
        <w:t xml:space="preserve">remiantis </w:t>
      </w:r>
      <w:r w:rsidRPr="00F112A2">
        <w:rPr>
          <w:color w:val="auto"/>
        </w:rPr>
        <w:t xml:space="preserve">SPS priede „Pasiūlymo forma“, </w:t>
      </w:r>
      <w:r w:rsidRPr="00666DB7">
        <w:rPr>
          <w:i/>
          <w:iCs/>
          <w:color w:val="auto"/>
        </w:rPr>
        <w:t xml:space="preserve">jeigu SPS </w:t>
      </w:r>
      <w:r w:rsidRPr="00666DB7">
        <w:rPr>
          <w:i/>
          <w:iCs/>
        </w:rPr>
        <w:t>nenurodyta kitaip</w:t>
      </w:r>
      <w:r w:rsidRPr="00F112A2">
        <w:t xml:space="preserve">,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112A2" w:rsidRDefault="006926BA" w:rsidP="006926BA">
      <w:pPr>
        <w:pStyle w:val="Default"/>
        <w:numPr>
          <w:ilvl w:val="1"/>
          <w:numId w:val="30"/>
        </w:numPr>
        <w:ind w:left="0" w:firstLine="0"/>
        <w:jc w:val="both"/>
        <w:rPr>
          <w:color w:val="000000" w:themeColor="text1"/>
        </w:rPr>
      </w:pPr>
      <w:r w:rsidRPr="00F112A2">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6A18D5">
      <w:pPr>
        <w:pStyle w:val="Default"/>
        <w:numPr>
          <w:ilvl w:val="1"/>
          <w:numId w:val="30"/>
        </w:numPr>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6926BA">
      <w:pPr>
        <w:pStyle w:val="Default"/>
        <w:numPr>
          <w:ilvl w:val="1"/>
          <w:numId w:val="30"/>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6926BA">
      <w:pPr>
        <w:pStyle w:val="Default"/>
        <w:numPr>
          <w:ilvl w:val="1"/>
          <w:numId w:val="30"/>
        </w:numPr>
        <w:ind w:left="0" w:firstLine="0"/>
        <w:jc w:val="both"/>
        <w:rPr>
          <w:color w:val="000000" w:themeColor="text1"/>
        </w:rPr>
      </w:pPr>
      <w:r w:rsidRPr="006926BA">
        <w:rPr>
          <w:color w:val="000000" w:themeColor="text1"/>
        </w:rPr>
        <w:t xml:space="preserve">Perkančioji organizacija kreipiasi į ekonomiškai naudingiausią pasiūlymą pateikusį tiekėją dėl aktualių dokumentų, patvirtinančių </w:t>
      </w:r>
      <w:r w:rsidR="006926BA" w:rsidRPr="006926BA">
        <w:rPr>
          <w:color w:val="auto"/>
        </w:rPr>
        <w:t xml:space="preserve">SPS priede „Pasiūlymo forma“, </w:t>
      </w:r>
      <w:r w:rsidR="006926BA" w:rsidRPr="00A82047">
        <w:rPr>
          <w:i/>
          <w:iCs/>
          <w:color w:val="auto"/>
        </w:rPr>
        <w:t xml:space="preserve">jeigu SPS nenurodyta </w:t>
      </w:r>
      <w:r w:rsidR="006926BA" w:rsidRPr="00A82047">
        <w:rPr>
          <w:i/>
          <w:iCs/>
        </w:rPr>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w:t>
      </w:r>
      <w:r w:rsidRPr="00B15239">
        <w:rPr>
          <w:color w:val="000000" w:themeColor="text1"/>
        </w:rPr>
        <w:t>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B15239">
        <w:rPr>
          <w:color w:val="000000" w:themeColor="text1"/>
          <w:vertAlign w:val="superscript"/>
        </w:rPr>
        <w:t>1</w:t>
      </w:r>
      <w:r w:rsidRPr="00B15239">
        <w:rPr>
          <w:color w:val="000000" w:themeColor="text1"/>
        </w:rPr>
        <w:t xml:space="preserve"> dalies nuostatoms</w:t>
      </w:r>
      <w:r w:rsidR="006926BA" w:rsidRPr="00B15239">
        <w:rPr>
          <w:rFonts w:ascii="CIDFont+F2" w:hAnsi="CIDFont+F2" w:cs="CIDFont+F2"/>
          <w:sz w:val="22"/>
        </w:rPr>
        <w:t xml:space="preserve"> </w:t>
      </w:r>
      <w:r w:rsidR="006926BA" w:rsidRPr="00B15239">
        <w:t>ir</w:t>
      </w:r>
      <w:r w:rsidR="006926BA" w:rsidRPr="00B15239">
        <w:rPr>
          <w:color w:val="000000" w:themeColor="text1"/>
        </w:rPr>
        <w:t xml:space="preserve"> </w:t>
      </w:r>
      <w:r w:rsidR="006926BA" w:rsidRPr="00B15239">
        <w:t>(arba) atitiktį VPĮ 37 straipsnio 9 dalies ir 47 straipsnio 9 dalies nuostatoms</w:t>
      </w:r>
      <w:r w:rsidRPr="00B15239">
        <w:rPr>
          <w:color w:val="000000" w:themeColor="text1"/>
        </w:rPr>
        <w:t>.</w:t>
      </w:r>
      <w:r w:rsidRPr="006926BA">
        <w:rPr>
          <w:color w:val="000000" w:themeColor="text1"/>
        </w:rPr>
        <w:t xml:space="preserve">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5A5D14">
      <w:pPr>
        <w:pStyle w:val="Default"/>
        <w:numPr>
          <w:ilvl w:val="2"/>
          <w:numId w:val="30"/>
        </w:numPr>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lastRenderedPageBreak/>
        <w:t>pasiūlytą kaina neviršija pirkimui skirtų lėšų (VPĮ 45 straipsnio 1 dalies 5 punktas);</w:t>
      </w:r>
    </w:p>
    <w:p w14:paraId="6B3EFE22" w14:textId="78AC9609" w:rsidR="005A5D14" w:rsidRPr="000B1062" w:rsidRDefault="005A5D14" w:rsidP="005A5D14">
      <w:pPr>
        <w:pStyle w:val="Default"/>
        <w:numPr>
          <w:ilvl w:val="2"/>
          <w:numId w:val="30"/>
        </w:numPr>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F002D9">
      <w:pPr>
        <w:pStyle w:val="Default"/>
        <w:numPr>
          <w:ilvl w:val="0"/>
          <w:numId w:val="30"/>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72098D" w:rsidRDefault="00F002D9" w:rsidP="0072098D">
      <w:pPr>
        <w:pStyle w:val="Default"/>
        <w:numPr>
          <w:ilvl w:val="0"/>
          <w:numId w:val="30"/>
        </w:numPr>
        <w:spacing w:after="80"/>
        <w:ind w:left="0" w:firstLine="0"/>
        <w:jc w:val="both"/>
        <w:rPr>
          <w:color w:val="000000" w:themeColor="text1"/>
        </w:rPr>
      </w:pPr>
      <w:r w:rsidRPr="0072098D">
        <w:rPr>
          <w:color w:val="000000" w:themeColor="text1"/>
        </w:rPr>
        <w:t xml:space="preserve">Jeigu SPS nurodyta, kad galima vykdyti derybas, ir, jei pirkimui visi pateikti pasiūlymai yra nepriimtini, o pirkimo sąlygos iš esmės nekeičiamos, Perkančioji organizacija derybas vykdo šiais etapais: </w:t>
      </w:r>
    </w:p>
    <w:p w14:paraId="43BBB7E3" w14:textId="79EBCFDE" w:rsidR="00F002D9" w:rsidRPr="0072098D" w:rsidRDefault="00F002D9" w:rsidP="00596D35">
      <w:pPr>
        <w:pStyle w:val="Default"/>
        <w:numPr>
          <w:ilvl w:val="1"/>
          <w:numId w:val="30"/>
        </w:numPr>
        <w:ind w:left="0" w:firstLine="0"/>
        <w:jc w:val="both"/>
      </w:pPr>
      <w:r w:rsidRPr="0072098D">
        <w:t xml:space="preserve">derėtis kviečiami tik tie Tiekėjai, kurie atitinka pirkimo dokumentų ir kvalifikacijos reikalavimus; </w:t>
      </w:r>
    </w:p>
    <w:p w14:paraId="0C02C11F" w14:textId="77777777" w:rsidR="00F002D9" w:rsidRPr="0072098D" w:rsidRDefault="00F002D9" w:rsidP="00596D35">
      <w:pPr>
        <w:pStyle w:val="Default"/>
        <w:numPr>
          <w:ilvl w:val="1"/>
          <w:numId w:val="30"/>
        </w:numPr>
        <w:ind w:left="0" w:firstLine="0"/>
        <w:jc w:val="both"/>
      </w:pPr>
      <w:r w:rsidRPr="0072098D">
        <w:t xml:space="preserve">visiems Tiekėjams taikomi vienodi reikalavimai, suteikiamos vienodos galimybės ir pateikiama vienoda informacija; </w:t>
      </w:r>
    </w:p>
    <w:p w14:paraId="095E0B97" w14:textId="77777777" w:rsidR="00F002D9" w:rsidRPr="0072098D" w:rsidRDefault="00F002D9" w:rsidP="00596D35">
      <w:pPr>
        <w:pStyle w:val="Default"/>
        <w:numPr>
          <w:ilvl w:val="1"/>
          <w:numId w:val="30"/>
        </w:numPr>
        <w:ind w:left="0" w:firstLine="0"/>
        <w:jc w:val="both"/>
      </w:pPr>
      <w:r w:rsidRPr="0072098D">
        <w:t>tretiesiems asmenims ir derybose dalyvaujantiems Tiekėjams neatskleidžiama jokia derybų metu iš Tiekėjo gauta informacija, taip pat informacija apie derybų metu pasiektus susitarimus;</w:t>
      </w:r>
    </w:p>
    <w:p w14:paraId="6EDBDF57" w14:textId="77777777" w:rsidR="00F002D9" w:rsidRPr="0072098D" w:rsidRDefault="00F002D9" w:rsidP="00596D35">
      <w:pPr>
        <w:pStyle w:val="Default"/>
        <w:numPr>
          <w:ilvl w:val="1"/>
          <w:numId w:val="30"/>
        </w:numPr>
        <w:ind w:left="0" w:firstLine="0"/>
        <w:jc w:val="both"/>
      </w:pPr>
      <w:r w:rsidRPr="0072098D">
        <w:t>negalima derėtis dėl reikalavimų Tiekėjui, pasiūlymo vertinimo kriterijų ir vertinimo tvarkos;</w:t>
      </w:r>
    </w:p>
    <w:p w14:paraId="12A372D0" w14:textId="77777777" w:rsidR="00F002D9" w:rsidRPr="0072098D" w:rsidRDefault="00F002D9" w:rsidP="00596D35">
      <w:pPr>
        <w:pStyle w:val="Default"/>
        <w:numPr>
          <w:ilvl w:val="1"/>
          <w:numId w:val="30"/>
        </w:numPr>
        <w:ind w:left="0" w:firstLine="0"/>
        <w:jc w:val="both"/>
      </w:pPr>
      <w:r w:rsidRPr="0072098D">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72098D" w:rsidRDefault="00F002D9" w:rsidP="00596D35">
      <w:pPr>
        <w:pStyle w:val="Default"/>
        <w:numPr>
          <w:ilvl w:val="1"/>
          <w:numId w:val="30"/>
        </w:numPr>
        <w:ind w:left="0" w:firstLine="0"/>
        <w:jc w:val="both"/>
      </w:pPr>
      <w:r w:rsidRPr="0072098D">
        <w:t>Tiekėjai kviečiami pateikti galutinius pasiūlymus;</w:t>
      </w:r>
    </w:p>
    <w:p w14:paraId="568E32C9" w14:textId="19CBE9E7" w:rsidR="005A5D14" w:rsidRPr="0072098D" w:rsidRDefault="00F002D9" w:rsidP="00596D35">
      <w:pPr>
        <w:pStyle w:val="Default"/>
        <w:numPr>
          <w:ilvl w:val="1"/>
          <w:numId w:val="30"/>
        </w:numPr>
        <w:ind w:left="0" w:firstLine="0"/>
        <w:jc w:val="both"/>
      </w:pPr>
      <w:r w:rsidRPr="0072098D">
        <w:t>įvertinama, ar derybų metu pasiūlyta ar galutiniame pasiūlyme nurodoma kaina nėra pe</w:t>
      </w:r>
      <w:r w:rsidR="0072098D">
        <w:t>r</w:t>
      </w:r>
      <w:r w:rsidRPr="0072098D">
        <w:t xml:space="preserve"> didelė ir perkančiajai organizacijai nepriimtina.</w:t>
      </w:r>
    </w:p>
    <w:p w14:paraId="2D82CD24" w14:textId="427B9650" w:rsidR="00F002D9" w:rsidRPr="00492B59" w:rsidRDefault="00F002D9" w:rsidP="00492B59">
      <w:pPr>
        <w:pStyle w:val="Default"/>
        <w:numPr>
          <w:ilvl w:val="0"/>
          <w:numId w:val="30"/>
        </w:numPr>
        <w:spacing w:after="80"/>
        <w:ind w:left="0" w:firstLine="0"/>
        <w:jc w:val="both"/>
        <w:rPr>
          <w:color w:val="000000" w:themeColor="text1"/>
        </w:rPr>
      </w:pPr>
      <w:r w:rsidRPr="00492B59">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5A5D14">
      <w:pPr>
        <w:pStyle w:val="Default"/>
        <w:numPr>
          <w:ilvl w:val="0"/>
          <w:numId w:val="30"/>
        </w:numPr>
        <w:spacing w:after="80"/>
        <w:ind w:left="0" w:firstLine="0"/>
        <w:jc w:val="both"/>
        <w:rPr>
          <w:color w:val="000000" w:themeColor="text1"/>
        </w:rPr>
      </w:pPr>
      <w:r w:rsidRPr="0072098D">
        <w:rPr>
          <w:color w:val="000000" w:themeColor="text1"/>
        </w:rPr>
        <w:t>Laimėjusiu pasiūlymu pripažįstamas 1 (vienas) ekonomiškai naudingiausias</w:t>
      </w:r>
      <w:r w:rsidRPr="000B1062">
        <w:rPr>
          <w:color w:val="000000" w:themeColor="text1"/>
        </w:rPr>
        <w:t xml:space="preserve"> pasiūlymas, esantis pasiūlymų eilės pirmojoje vietoje.</w:t>
      </w:r>
    </w:p>
    <w:p w14:paraId="1A5CB5C2" w14:textId="36F6CDC4" w:rsidR="005A5D14" w:rsidRPr="00C9676C"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5A5D14">
      <w:pPr>
        <w:pStyle w:val="Default"/>
        <w:numPr>
          <w:ilvl w:val="0"/>
          <w:numId w:val="30"/>
        </w:numPr>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5A5D14">
      <w:pPr>
        <w:pStyle w:val="Default"/>
        <w:jc w:val="both"/>
        <w:rPr>
          <w:color w:val="000000" w:themeColor="text1"/>
        </w:rPr>
      </w:pPr>
    </w:p>
    <w:p w14:paraId="11A04CDE"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1" w:name="_Toc185671676"/>
      <w:r w:rsidRPr="00A8417E">
        <w:t>PASIŪLYMŲ ATMETIMO PRIEŽASTYS</w:t>
      </w:r>
      <w:bookmarkEnd w:id="21"/>
    </w:p>
    <w:p w14:paraId="4DB1A189" w14:textId="77777777" w:rsidR="005A5D14" w:rsidRPr="000B1062" w:rsidRDefault="005A5D14" w:rsidP="005A5D14">
      <w:pPr>
        <w:pStyle w:val="Default"/>
        <w:jc w:val="both"/>
        <w:rPr>
          <w:color w:val="000000" w:themeColor="text1"/>
        </w:rPr>
      </w:pPr>
    </w:p>
    <w:p w14:paraId="328EEA2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lastRenderedPageBreak/>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5A5D14">
      <w:pPr>
        <w:pStyle w:val="Default"/>
        <w:numPr>
          <w:ilvl w:val="2"/>
          <w:numId w:val="30"/>
        </w:numPr>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5A5D14">
      <w:pPr>
        <w:pStyle w:val="Default"/>
        <w:numPr>
          <w:ilvl w:val="1"/>
          <w:numId w:val="30"/>
        </w:numPr>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5A5D14">
      <w:pPr>
        <w:pStyle w:val="Default"/>
        <w:numPr>
          <w:ilvl w:val="1"/>
          <w:numId w:val="30"/>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5A5D14">
      <w:pPr>
        <w:pStyle w:val="Default"/>
        <w:numPr>
          <w:ilvl w:val="1"/>
          <w:numId w:val="30"/>
        </w:numPr>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5A5D14">
      <w:pPr>
        <w:pStyle w:val="Default"/>
        <w:jc w:val="both"/>
        <w:rPr>
          <w:color w:val="000000" w:themeColor="text1"/>
        </w:rPr>
      </w:pPr>
    </w:p>
    <w:p w14:paraId="04234899"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2" w:name="_Toc185671677"/>
      <w:r w:rsidRPr="00A8417E">
        <w:t>SUTARTIES SUDARYMAS</w:t>
      </w:r>
      <w:bookmarkEnd w:id="22"/>
    </w:p>
    <w:p w14:paraId="58A4D160" w14:textId="77777777" w:rsidR="005A5D14" w:rsidRPr="000B1062" w:rsidRDefault="005A5D14" w:rsidP="005A5D14">
      <w:pPr>
        <w:pStyle w:val="Default"/>
        <w:jc w:val="both"/>
        <w:rPr>
          <w:color w:val="000000" w:themeColor="text1"/>
        </w:rPr>
      </w:pPr>
    </w:p>
    <w:p w14:paraId="460127C4" w14:textId="5CB8649F"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 xml:space="preserve">iekėjais, kurių pasiūlymai bus pripažinti laimėję.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007100">
      <w:pPr>
        <w:pStyle w:val="Default"/>
        <w:numPr>
          <w:ilvl w:val="0"/>
          <w:numId w:val="30"/>
        </w:numPr>
        <w:spacing w:after="80"/>
        <w:ind w:left="0" w:firstLine="0"/>
        <w:jc w:val="both"/>
        <w:rPr>
          <w:color w:val="000000" w:themeColor="text1"/>
        </w:rPr>
      </w:pPr>
      <w:r w:rsidRPr="00F002D9">
        <w:rPr>
          <w:color w:val="000000" w:themeColor="text1"/>
        </w:rPr>
        <w:t>Sutartis sudaroma nedelsiant. Sutarties sudarymo atidėjimo terminas netaikomas.</w:t>
      </w:r>
    </w:p>
    <w:p w14:paraId="63095C2A"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38A369C8"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lastRenderedPageBreak/>
        <w:t>motyvuotą teismo nutartį, kuria atsisakoma priimti ieškinį;</w:t>
      </w:r>
    </w:p>
    <w:p w14:paraId="00FBEE8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F95D38">
      <w:pPr>
        <w:pStyle w:val="Default"/>
        <w:numPr>
          <w:ilvl w:val="1"/>
          <w:numId w:val="30"/>
        </w:numPr>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7B1599">
      <w:pPr>
        <w:pStyle w:val="Default"/>
        <w:numPr>
          <w:ilvl w:val="0"/>
          <w:numId w:val="30"/>
        </w:numPr>
        <w:spacing w:before="80" w:after="80"/>
        <w:ind w:left="0" w:firstLine="0"/>
        <w:jc w:val="both"/>
        <w:rPr>
          <w:color w:val="000000" w:themeColor="text1"/>
        </w:rPr>
      </w:pPr>
      <w:r w:rsidRPr="007B1599">
        <w:rPr>
          <w:color w:val="000000" w:themeColor="text1"/>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SPS priede „Pasiūlymo forma“, jeigu SPS 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7B1599">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2E9F429A"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5A5D14">
      <w:pPr>
        <w:pStyle w:val="Default"/>
        <w:jc w:val="both"/>
        <w:rPr>
          <w:color w:val="000000" w:themeColor="text1"/>
        </w:rPr>
      </w:pPr>
    </w:p>
    <w:p w14:paraId="35B5838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3" w:name="_Toc185671678"/>
      <w:r w:rsidRPr="00A8417E">
        <w:t>SUTARTIES SĄLYGŲ ĮVYKDYMO UŽTIKRINIMAS</w:t>
      </w:r>
      <w:bookmarkEnd w:id="23"/>
    </w:p>
    <w:p w14:paraId="0F83885F" w14:textId="77777777" w:rsidR="005A5D14" w:rsidRPr="000B1062" w:rsidRDefault="005A5D14" w:rsidP="005A5D14">
      <w:pPr>
        <w:pStyle w:val="Default"/>
        <w:jc w:val="both"/>
        <w:rPr>
          <w:color w:val="000000" w:themeColor="text1"/>
        </w:rPr>
      </w:pPr>
    </w:p>
    <w:p w14:paraId="44134C13" w14:textId="77777777" w:rsidR="005A5D14" w:rsidRPr="000B1062" w:rsidRDefault="005A5D14" w:rsidP="005A5D14">
      <w:pPr>
        <w:pStyle w:val="Default"/>
        <w:numPr>
          <w:ilvl w:val="0"/>
          <w:numId w:val="30"/>
        </w:numPr>
        <w:ind w:left="0" w:firstLine="0"/>
        <w:jc w:val="both"/>
        <w:rPr>
          <w:color w:val="000000" w:themeColor="text1"/>
        </w:rPr>
      </w:pPr>
      <w:r w:rsidRPr="00B15239">
        <w:rPr>
          <w:color w:val="000000" w:themeColor="text1"/>
        </w:rPr>
        <w:t xml:space="preserve">Perkančioji organizacija, </w:t>
      </w:r>
      <w:r w:rsidRPr="00B15239">
        <w:rPr>
          <w:i/>
          <w:iCs/>
          <w:color w:val="000000" w:themeColor="text1"/>
        </w:rPr>
        <w:t>jeigu SPS nenurodyta kitaip</w:t>
      </w:r>
      <w:r w:rsidRPr="00B15239">
        <w:rPr>
          <w:color w:val="000000" w:themeColor="text1"/>
        </w:rPr>
        <w:t>, reikalauja, kad pirkimo sutarties sąlygų įvykdymas būtų užtikrinamas banko ar kitos kredito įstaigos garantija arba draudimo bendrovės laidavimo draudimo raštu (toliau – laidavimo draudimas). Tiekėjui</w:t>
      </w:r>
      <w:r w:rsidRPr="000B1062">
        <w:rPr>
          <w:color w:val="000000" w:themeColor="text1"/>
        </w:rPr>
        <w:t xml:space="preserve"> ir garantui keliami šie pirkimo sutarties sąlygų įvykdymo garantijos pateikimo, jos turinio ir formos reikalavimai:</w:t>
      </w:r>
    </w:p>
    <w:p w14:paraId="335A4B2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5A5D14">
      <w:pPr>
        <w:pStyle w:val="Default"/>
        <w:numPr>
          <w:ilvl w:val="1"/>
          <w:numId w:val="30"/>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5A5D14">
      <w:pPr>
        <w:pStyle w:val="Default"/>
        <w:jc w:val="both"/>
        <w:rPr>
          <w:color w:val="000000" w:themeColor="text1"/>
        </w:rPr>
      </w:pPr>
    </w:p>
    <w:p w14:paraId="656B40A1"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4" w:name="_Toc185671679"/>
      <w:r w:rsidRPr="00A8417E">
        <w:t>PRETENZIJŲ, IEŠKINIŲ TEIKIMAS IR NAGRINĖJIMAS</w:t>
      </w:r>
      <w:bookmarkEnd w:id="24"/>
    </w:p>
    <w:p w14:paraId="5E9B4078" w14:textId="77777777" w:rsidR="005A5D14" w:rsidRPr="000B1062" w:rsidRDefault="005A5D14" w:rsidP="005A5D14">
      <w:pPr>
        <w:pStyle w:val="Default"/>
        <w:jc w:val="both"/>
        <w:rPr>
          <w:color w:val="000000" w:themeColor="text1"/>
        </w:rPr>
      </w:pPr>
    </w:p>
    <w:p w14:paraId="05052F96" w14:textId="77777777" w:rsidR="005A5D14" w:rsidRDefault="005A5D14" w:rsidP="00F95D38">
      <w:pPr>
        <w:pStyle w:val="Default"/>
        <w:numPr>
          <w:ilvl w:val="0"/>
          <w:numId w:val="30"/>
        </w:numPr>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AE2D36" w:rsidRDefault="005A5D14" w:rsidP="00F95D38">
      <w:pPr>
        <w:pStyle w:val="Default"/>
        <w:numPr>
          <w:ilvl w:val="0"/>
          <w:numId w:val="30"/>
        </w:numPr>
        <w:ind w:left="0" w:firstLine="0"/>
        <w:jc w:val="both"/>
        <w:rPr>
          <w:color w:val="000000" w:themeColor="text1"/>
        </w:rPr>
      </w:pPr>
      <w:r w:rsidRPr="00AE2D36">
        <w:rPr>
          <w:color w:val="000000" w:themeColor="text1"/>
        </w:rPr>
        <w:t>Pretenzijų pateikimo terminai ir būdai:</w:t>
      </w:r>
    </w:p>
    <w:tbl>
      <w:tblPr>
        <w:tblStyle w:val="TableGrid"/>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BA0596">
            <w:pPr>
              <w:pStyle w:val="Default"/>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BA0596">
            <w:pPr>
              <w:pStyle w:val="Default"/>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BA0596">
            <w:pPr>
              <w:pStyle w:val="Default"/>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E41511" w:rsidRDefault="003E188D" w:rsidP="00BA0596">
            <w:pPr>
              <w:pStyle w:val="Default"/>
              <w:jc w:val="both"/>
              <w:rPr>
                <w:color w:val="000000" w:themeColor="text1"/>
              </w:rPr>
            </w:pPr>
            <w:r w:rsidRPr="00E41511">
              <w:rPr>
                <w:color w:val="000000" w:themeColor="text1"/>
              </w:rPr>
              <w:t>Supaprastintas pirkimas</w:t>
            </w:r>
          </w:p>
          <w:p w14:paraId="27D6EEAD" w14:textId="77777777" w:rsidR="003E188D" w:rsidRPr="00E41511" w:rsidRDefault="003E188D" w:rsidP="00BA0596">
            <w:pPr>
              <w:pStyle w:val="Default"/>
              <w:jc w:val="both"/>
              <w:rPr>
                <w:color w:val="000000" w:themeColor="text1"/>
              </w:rPr>
            </w:pPr>
          </w:p>
        </w:tc>
        <w:tc>
          <w:tcPr>
            <w:tcW w:w="2551" w:type="dxa"/>
          </w:tcPr>
          <w:p w14:paraId="3EFE75CB" w14:textId="365D602F" w:rsidR="003E188D" w:rsidRPr="00C9676C" w:rsidRDefault="003E188D" w:rsidP="00BA0596">
            <w:pPr>
              <w:pStyle w:val="Default"/>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BA0596">
            <w:pPr>
              <w:pStyle w:val="Default"/>
              <w:jc w:val="both"/>
              <w:rPr>
                <w:color w:val="000000" w:themeColor="text1"/>
              </w:rPr>
            </w:pPr>
          </w:p>
        </w:tc>
      </w:tr>
    </w:tbl>
    <w:p w14:paraId="5B2AC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nukelia pasiūlymų pateikimo terminą, jeigu pretenzijos nespėja išnagrinėti iki pasiūlymų pateikimo termino pabaigos (jei pretenzija nenagrinėjama – terminas </w:t>
      </w:r>
      <w:r w:rsidRPr="000B1062">
        <w:rPr>
          <w:color w:val="000000" w:themeColor="text1"/>
        </w:rPr>
        <w:lastRenderedPageBreak/>
        <w:t>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5A5D14">
      <w:pPr>
        <w:pStyle w:val="Default"/>
        <w:jc w:val="center"/>
        <w:rPr>
          <w:color w:val="000000" w:themeColor="text1"/>
        </w:rPr>
      </w:pPr>
      <w:r w:rsidRPr="000B1062">
        <w:rPr>
          <w:color w:val="000000" w:themeColor="text1"/>
        </w:rPr>
        <w:t>_________________________</w:t>
      </w:r>
    </w:p>
    <w:bookmarkEnd w:id="2"/>
    <w:bookmarkEnd w:id="3"/>
    <w:p w14:paraId="20FB0E92" w14:textId="77777777" w:rsidR="003B7345" w:rsidRPr="00D04267" w:rsidRDefault="003B7345" w:rsidP="005A5D14">
      <w:pPr>
        <w:spacing w:line="240" w:lineRule="auto"/>
        <w:jc w:val="both"/>
        <w:rPr>
          <w:rFonts w:cs="Times New Roman"/>
          <w:szCs w:val="24"/>
        </w:rPr>
      </w:pPr>
    </w:p>
    <w:sectPr w:rsidR="003B7345" w:rsidRPr="00D04267" w:rsidSect="00D04267">
      <w:footerReference w:type="default" r:id="rId14"/>
      <w:footerReference w:type="firs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BE24" w14:textId="77777777" w:rsidR="00C602D8" w:rsidRDefault="00C602D8" w:rsidP="009704AF">
      <w:pPr>
        <w:spacing w:after="0" w:line="240" w:lineRule="auto"/>
      </w:pPr>
      <w:r>
        <w:separator/>
      </w:r>
    </w:p>
  </w:endnote>
  <w:endnote w:type="continuationSeparator" w:id="0">
    <w:p w14:paraId="2B00FA25" w14:textId="77777777" w:rsidR="00C602D8" w:rsidRDefault="00C602D8" w:rsidP="009704AF">
      <w:pPr>
        <w:spacing w:after="0" w:line="240" w:lineRule="auto"/>
      </w:pPr>
      <w:r>
        <w:continuationSeparator/>
      </w:r>
    </w:p>
  </w:endnote>
  <w:endnote w:type="continuationNotice" w:id="1">
    <w:p w14:paraId="29468E71" w14:textId="77777777" w:rsidR="00C602D8" w:rsidRDefault="00C60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325764"/>
      <w:docPartObj>
        <w:docPartGallery w:val="Page Numbers (Bottom of Page)"/>
        <w:docPartUnique/>
      </w:docPartObj>
    </w:sdtPr>
    <w:sdtEndPr/>
    <w:sdtContent>
      <w:p w14:paraId="60DE81C8" w14:textId="11E95396" w:rsidR="00331B9A" w:rsidRDefault="00331B9A">
        <w:pPr>
          <w:pStyle w:val="Footer"/>
          <w:jc w:val="right"/>
        </w:pPr>
        <w:r>
          <w:fldChar w:fldCharType="begin"/>
        </w:r>
        <w:r>
          <w:instrText>PAGE   \* MERGEFORMAT</w:instrText>
        </w:r>
        <w:r>
          <w:fldChar w:fldCharType="separate"/>
        </w:r>
        <w:r>
          <w:t>2</w:t>
        </w:r>
        <w:r>
          <w:fldChar w:fldCharType="end"/>
        </w:r>
      </w:p>
    </w:sdtContent>
  </w:sdt>
  <w:p w14:paraId="6C60B5A2" w14:textId="77777777" w:rsidR="00331B9A" w:rsidRDefault="0033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7575"/>
      <w:docPartObj>
        <w:docPartGallery w:val="Page Numbers (Bottom of Page)"/>
        <w:docPartUnique/>
      </w:docPartObj>
    </w:sdtPr>
    <w:sdtEndPr/>
    <w:sdtContent>
      <w:p w14:paraId="12B559DD" w14:textId="5BDB137C" w:rsidR="002F6509" w:rsidRDefault="002F6509">
        <w:pPr>
          <w:pStyle w:val="Footer"/>
          <w:jc w:val="right"/>
        </w:pPr>
        <w:r>
          <w:fldChar w:fldCharType="begin"/>
        </w:r>
        <w:r>
          <w:instrText>PAGE   \* MERGEFORMAT</w:instrText>
        </w:r>
        <w:r>
          <w:fldChar w:fldCharType="separate"/>
        </w:r>
        <w:r>
          <w:t>2</w:t>
        </w:r>
        <w:r>
          <w:fldChar w:fldCharType="end"/>
        </w:r>
      </w:p>
    </w:sdtContent>
  </w:sdt>
  <w:p w14:paraId="0757DF7C" w14:textId="77777777" w:rsidR="002F6509" w:rsidRDefault="002F6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30EE" w14:textId="77777777" w:rsidR="00C602D8" w:rsidRDefault="00C602D8" w:rsidP="009704AF">
      <w:pPr>
        <w:spacing w:after="0" w:line="240" w:lineRule="auto"/>
      </w:pPr>
      <w:r>
        <w:separator/>
      </w:r>
    </w:p>
  </w:footnote>
  <w:footnote w:type="continuationSeparator" w:id="0">
    <w:p w14:paraId="1D6AD34A" w14:textId="77777777" w:rsidR="00C602D8" w:rsidRDefault="00C602D8" w:rsidP="009704AF">
      <w:pPr>
        <w:spacing w:after="0" w:line="240" w:lineRule="auto"/>
      </w:pPr>
      <w:r>
        <w:continuationSeparator/>
      </w:r>
    </w:p>
  </w:footnote>
  <w:footnote w:type="continuationNotice" w:id="1">
    <w:p w14:paraId="5E254ACF" w14:textId="77777777" w:rsidR="00C602D8" w:rsidRDefault="00C602D8">
      <w:pPr>
        <w:spacing w:after="0" w:line="240" w:lineRule="auto"/>
      </w:pPr>
    </w:p>
  </w:footnote>
  <w:footnote w:id="2">
    <w:p w14:paraId="15C4BE10" w14:textId="77777777" w:rsidR="005A5D14" w:rsidRPr="00BC6124" w:rsidRDefault="005A5D14" w:rsidP="005A5D14">
      <w:pPr>
        <w:pStyle w:val="FootnoteText"/>
        <w:rPr>
          <w:lang w:val="en-US"/>
        </w:rPr>
      </w:pPr>
      <w:r w:rsidRPr="00BC6124">
        <w:rPr>
          <w:rStyle w:val="FootnoteReference"/>
        </w:rPr>
        <w:footnoteRef/>
      </w:r>
      <w:r w:rsidRPr="00BC6124">
        <w:t xml:space="preserve"> </w:t>
      </w:r>
      <w:hyperlink r:id="rId1" w:history="1">
        <w:r w:rsidRPr="009C3719">
          <w:rPr>
            <w:rStyle w:val="Hyperlink"/>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6598"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87386455">
    <w:abstractNumId w:val="7"/>
  </w:num>
  <w:num w:numId="2" w16cid:durableId="774666066">
    <w:abstractNumId w:val="26"/>
  </w:num>
  <w:num w:numId="3" w16cid:durableId="467892677">
    <w:abstractNumId w:val="1"/>
  </w:num>
  <w:num w:numId="4" w16cid:durableId="1605308777">
    <w:abstractNumId w:val="27"/>
  </w:num>
  <w:num w:numId="5" w16cid:durableId="1487211368">
    <w:abstractNumId w:val="24"/>
  </w:num>
  <w:num w:numId="6" w16cid:durableId="1581017884">
    <w:abstractNumId w:val="8"/>
  </w:num>
  <w:num w:numId="7" w16cid:durableId="1574314288">
    <w:abstractNumId w:val="3"/>
  </w:num>
  <w:num w:numId="8" w16cid:durableId="2010214546">
    <w:abstractNumId w:val="5"/>
  </w:num>
  <w:num w:numId="9" w16cid:durableId="36858367">
    <w:abstractNumId w:val="29"/>
  </w:num>
  <w:num w:numId="10" w16cid:durableId="1507289027">
    <w:abstractNumId w:val="15"/>
  </w:num>
  <w:num w:numId="11" w16cid:durableId="29425872">
    <w:abstractNumId w:val="30"/>
  </w:num>
  <w:num w:numId="12" w16cid:durableId="143621985">
    <w:abstractNumId w:val="25"/>
  </w:num>
  <w:num w:numId="13" w16cid:durableId="1359550439">
    <w:abstractNumId w:val="13"/>
  </w:num>
  <w:num w:numId="14" w16cid:durableId="1155534751">
    <w:abstractNumId w:val="23"/>
  </w:num>
  <w:num w:numId="15" w16cid:durableId="1546065833">
    <w:abstractNumId w:val="31"/>
  </w:num>
  <w:num w:numId="16" w16cid:durableId="630476476">
    <w:abstractNumId w:val="11"/>
  </w:num>
  <w:num w:numId="17" w16cid:durableId="1413812682">
    <w:abstractNumId w:val="22"/>
  </w:num>
  <w:num w:numId="18" w16cid:durableId="1111976082">
    <w:abstractNumId w:val="19"/>
  </w:num>
  <w:num w:numId="19" w16cid:durableId="705369496">
    <w:abstractNumId w:val="17"/>
  </w:num>
  <w:num w:numId="20" w16cid:durableId="1634602660">
    <w:abstractNumId w:val="2"/>
  </w:num>
  <w:num w:numId="21" w16cid:durableId="124473550">
    <w:abstractNumId w:val="10"/>
  </w:num>
  <w:num w:numId="22" w16cid:durableId="531304511">
    <w:abstractNumId w:val="21"/>
  </w:num>
  <w:num w:numId="23" w16cid:durableId="1565409494">
    <w:abstractNumId w:val="12"/>
  </w:num>
  <w:num w:numId="24" w16cid:durableId="774713418">
    <w:abstractNumId w:val="9"/>
  </w:num>
  <w:num w:numId="25" w16cid:durableId="643195825">
    <w:abstractNumId w:val="6"/>
  </w:num>
  <w:num w:numId="26" w16cid:durableId="1427651358">
    <w:abstractNumId w:val="18"/>
  </w:num>
  <w:num w:numId="27" w16cid:durableId="1941404734">
    <w:abstractNumId w:val="16"/>
  </w:num>
  <w:num w:numId="28" w16cid:durableId="810946254">
    <w:abstractNumId w:val="14"/>
  </w:num>
  <w:num w:numId="29" w16cid:durableId="563419485">
    <w:abstractNumId w:val="4"/>
  </w:num>
  <w:num w:numId="30" w16cid:durableId="932081559">
    <w:abstractNumId w:val="0"/>
  </w:num>
  <w:num w:numId="31" w16cid:durableId="1076367749">
    <w:abstractNumId w:val="32"/>
  </w:num>
  <w:num w:numId="32" w16cid:durableId="1321428665">
    <w:abstractNumId w:val="20"/>
  </w:num>
  <w:num w:numId="33" w16cid:durableId="152570956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376"/>
    <w:rsid w:val="000017B5"/>
    <w:rsid w:val="0000546D"/>
    <w:rsid w:val="00005810"/>
    <w:rsid w:val="0000710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10CF"/>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5D9A"/>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3AB"/>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4BF1"/>
    <w:rsid w:val="001C53FD"/>
    <w:rsid w:val="001C5C3A"/>
    <w:rsid w:val="001C5EA6"/>
    <w:rsid w:val="001C694E"/>
    <w:rsid w:val="001C7595"/>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509"/>
    <w:rsid w:val="002F693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1B9A"/>
    <w:rsid w:val="00332A0E"/>
    <w:rsid w:val="00336FE8"/>
    <w:rsid w:val="00341494"/>
    <w:rsid w:val="00343B33"/>
    <w:rsid w:val="00344007"/>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927"/>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86B"/>
    <w:rsid w:val="003D1D16"/>
    <w:rsid w:val="003D6BD6"/>
    <w:rsid w:val="003E188D"/>
    <w:rsid w:val="003E42EE"/>
    <w:rsid w:val="003E5AEB"/>
    <w:rsid w:val="003E777C"/>
    <w:rsid w:val="003F0234"/>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42DA"/>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7797F"/>
    <w:rsid w:val="00483B74"/>
    <w:rsid w:val="00486070"/>
    <w:rsid w:val="00491B0A"/>
    <w:rsid w:val="00492B59"/>
    <w:rsid w:val="00493AC5"/>
    <w:rsid w:val="004951FE"/>
    <w:rsid w:val="00496125"/>
    <w:rsid w:val="004A0410"/>
    <w:rsid w:val="004A3E3B"/>
    <w:rsid w:val="004A4174"/>
    <w:rsid w:val="004B314D"/>
    <w:rsid w:val="004B453C"/>
    <w:rsid w:val="004B5B65"/>
    <w:rsid w:val="004B6463"/>
    <w:rsid w:val="004B7731"/>
    <w:rsid w:val="004C0D74"/>
    <w:rsid w:val="004C10A6"/>
    <w:rsid w:val="004C204A"/>
    <w:rsid w:val="004C2176"/>
    <w:rsid w:val="004C40B0"/>
    <w:rsid w:val="004C7FF5"/>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6BC"/>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66DB7"/>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7D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098D"/>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7E"/>
    <w:rsid w:val="007470D5"/>
    <w:rsid w:val="007535DD"/>
    <w:rsid w:val="00755783"/>
    <w:rsid w:val="00755E23"/>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5BEB"/>
    <w:rsid w:val="00796BE9"/>
    <w:rsid w:val="00797667"/>
    <w:rsid w:val="007A55F5"/>
    <w:rsid w:val="007A569A"/>
    <w:rsid w:val="007A67D2"/>
    <w:rsid w:val="007B1599"/>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18E8"/>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44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491"/>
    <w:rsid w:val="009B6A8A"/>
    <w:rsid w:val="009C109C"/>
    <w:rsid w:val="009C2E33"/>
    <w:rsid w:val="009C30BE"/>
    <w:rsid w:val="009C3D34"/>
    <w:rsid w:val="009C50CB"/>
    <w:rsid w:val="009C643F"/>
    <w:rsid w:val="009C7D5B"/>
    <w:rsid w:val="009D088E"/>
    <w:rsid w:val="009D163D"/>
    <w:rsid w:val="009D3041"/>
    <w:rsid w:val="009D46D3"/>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4DF6"/>
    <w:rsid w:val="00A25FF2"/>
    <w:rsid w:val="00A35222"/>
    <w:rsid w:val="00A37003"/>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047"/>
    <w:rsid w:val="00A82815"/>
    <w:rsid w:val="00A82D9C"/>
    <w:rsid w:val="00A853F3"/>
    <w:rsid w:val="00A855D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2D36"/>
    <w:rsid w:val="00AE3B77"/>
    <w:rsid w:val="00AE617F"/>
    <w:rsid w:val="00AE6BDC"/>
    <w:rsid w:val="00AE70E7"/>
    <w:rsid w:val="00AF13E7"/>
    <w:rsid w:val="00AF1F2D"/>
    <w:rsid w:val="00AF2098"/>
    <w:rsid w:val="00AF2A9F"/>
    <w:rsid w:val="00AF44B3"/>
    <w:rsid w:val="00AF4DEA"/>
    <w:rsid w:val="00B00409"/>
    <w:rsid w:val="00B100D1"/>
    <w:rsid w:val="00B103DD"/>
    <w:rsid w:val="00B1130A"/>
    <w:rsid w:val="00B15239"/>
    <w:rsid w:val="00B1538D"/>
    <w:rsid w:val="00B155F1"/>
    <w:rsid w:val="00B25BEB"/>
    <w:rsid w:val="00B260FE"/>
    <w:rsid w:val="00B2694E"/>
    <w:rsid w:val="00B27BF7"/>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5D4E"/>
    <w:rsid w:val="00BA7974"/>
    <w:rsid w:val="00BB08F5"/>
    <w:rsid w:val="00BB55D2"/>
    <w:rsid w:val="00BB5715"/>
    <w:rsid w:val="00BB7323"/>
    <w:rsid w:val="00BC0184"/>
    <w:rsid w:val="00BC05BE"/>
    <w:rsid w:val="00BC2975"/>
    <w:rsid w:val="00BC4F1D"/>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16B68"/>
    <w:rsid w:val="00C22B46"/>
    <w:rsid w:val="00C22C32"/>
    <w:rsid w:val="00C2357C"/>
    <w:rsid w:val="00C24719"/>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57ED4"/>
    <w:rsid w:val="00C602D8"/>
    <w:rsid w:val="00C614DF"/>
    <w:rsid w:val="00C6554A"/>
    <w:rsid w:val="00C666F9"/>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A5C07"/>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522B"/>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B43"/>
    <w:rsid w:val="00D967E6"/>
    <w:rsid w:val="00D97933"/>
    <w:rsid w:val="00DA2977"/>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0F8E"/>
    <w:rsid w:val="00DD27EB"/>
    <w:rsid w:val="00DD4FC0"/>
    <w:rsid w:val="00DD576D"/>
    <w:rsid w:val="00DD5A5F"/>
    <w:rsid w:val="00DD5B55"/>
    <w:rsid w:val="00DD601F"/>
    <w:rsid w:val="00DD75FA"/>
    <w:rsid w:val="00DE2C7E"/>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511"/>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898"/>
    <w:rsid w:val="00ED75CB"/>
    <w:rsid w:val="00EE0248"/>
    <w:rsid w:val="00EE1382"/>
    <w:rsid w:val="00EE3B7D"/>
    <w:rsid w:val="00EE3F7A"/>
    <w:rsid w:val="00EE4272"/>
    <w:rsid w:val="00EE7196"/>
    <w:rsid w:val="00EF369A"/>
    <w:rsid w:val="00EF4A42"/>
    <w:rsid w:val="00F00070"/>
    <w:rsid w:val="00F002D9"/>
    <w:rsid w:val="00F02F96"/>
    <w:rsid w:val="00F02FE6"/>
    <w:rsid w:val="00F03638"/>
    <w:rsid w:val="00F112A2"/>
    <w:rsid w:val="00F159E9"/>
    <w:rsid w:val="00F16F71"/>
    <w:rsid w:val="00F17A56"/>
    <w:rsid w:val="00F22433"/>
    <w:rsid w:val="00F23797"/>
    <w:rsid w:val="00F2538A"/>
    <w:rsid w:val="00F2545E"/>
    <w:rsid w:val="00F27912"/>
    <w:rsid w:val="00F279F0"/>
    <w:rsid w:val="00F3041E"/>
    <w:rsid w:val="00F33C4D"/>
    <w:rsid w:val="00F34B09"/>
    <w:rsid w:val="00F35368"/>
    <w:rsid w:val="00F370F6"/>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uiPriority w:val="99"/>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uiPriority w:val="99"/>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OCHeading">
    <w:name w:val="TOC Heading"/>
    <w:basedOn w:val="Heading1"/>
    <w:next w:val="Normal"/>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OC1">
    <w:name w:val="toc 1"/>
    <w:basedOn w:val="Normal"/>
    <w:next w:val="Normal"/>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uzssisfravimo%20instrukcija.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image001.jpg@01DB2A05.80A71C0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95EC4AB1-3503-4F5B-A6A4-57BE23719E51}"/>
</file>

<file path=customXml/itemProps3.xml><?xml version="1.0" encoding="utf-8"?>
<ds:datastoreItem xmlns:ds="http://schemas.openxmlformats.org/officeDocument/2006/customXml" ds:itemID="{30AA4340-F4CE-4FA0-B6D0-2C98FDA8CFC4}"/>
</file>

<file path=customXml/itemProps4.xml><?xml version="1.0" encoding="utf-8"?>
<ds:datastoreItem xmlns:ds="http://schemas.openxmlformats.org/officeDocument/2006/customXml" ds:itemID="{C0BB221B-2DD3-4AF5-9569-0695780929A9}"/>
</file>

<file path=docProps/app.xml><?xml version="1.0" encoding="utf-8"?>
<Properties xmlns="http://schemas.openxmlformats.org/officeDocument/2006/extended-properties" xmlns:vt="http://schemas.openxmlformats.org/officeDocument/2006/docPropsVTypes">
  <Template>Normal</Template>
  <TotalTime>0</TotalTime>
  <Pages>16</Pages>
  <Words>35017</Words>
  <Characters>19960</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2025-09-15T12:11:00Z</dcterms:created>
  <dcterms:modified xsi:type="dcterms:W3CDTF">2025-09-15T12:11:00Z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