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34D9F50B" w:rsidR="00D526C8" w:rsidRDefault="00133CA7" w:rsidP="00327D56">
          <w:pPr>
            <w:spacing w:line="240" w:lineRule="auto"/>
            <w:ind w:left="567" w:firstLine="0"/>
            <w:contextualSpacing/>
            <w:jc w:val="center"/>
            <w:rPr>
              <w:rFonts w:cstheme="minorHAnsi"/>
              <w:b/>
              <w:bCs/>
              <w:sz w:val="28"/>
              <w:szCs w:val="28"/>
            </w:rPr>
          </w:pPr>
          <w:r w:rsidRPr="003653CB">
            <w:rPr>
              <w:rFonts w:cstheme="minorHAnsi"/>
              <w:b/>
              <w:bCs/>
              <w:sz w:val="28"/>
              <w:szCs w:val="28"/>
            </w:rPr>
            <w:t>KLAIPĖDOS MIESTO SAVIVALDYBĖS ADMINISTRACIJA</w:t>
          </w:r>
        </w:p>
        <w:p w14:paraId="08025CEF" w14:textId="77777777" w:rsidR="00A849CD" w:rsidRPr="00A849CD" w:rsidRDefault="00A849CD" w:rsidP="00327D56">
          <w:pPr>
            <w:spacing w:line="240" w:lineRule="auto"/>
            <w:contextualSpacing/>
            <w:rPr>
              <w:rFonts w:cstheme="minorHAnsi"/>
              <w:sz w:val="20"/>
              <w:szCs w:val="20"/>
            </w:rPr>
          </w:pPr>
        </w:p>
        <w:p w14:paraId="76C6D435" w14:textId="2FB742F0" w:rsidR="00FC63B8" w:rsidRPr="003653CB" w:rsidDel="00FC63B8" w:rsidRDefault="00C006CB" w:rsidP="00327D56">
          <w:pPr>
            <w:spacing w:line="240" w:lineRule="auto"/>
            <w:ind w:left="567" w:firstLine="0"/>
            <w:contextualSpacing/>
            <w:jc w:val="center"/>
            <w:rPr>
              <w:rFonts w:cstheme="minorHAnsi"/>
              <w:i/>
              <w:iCs/>
              <w:sz w:val="28"/>
              <w:szCs w:val="28"/>
            </w:rPr>
          </w:pPr>
          <w:r w:rsidRPr="003653CB">
            <w:rPr>
              <w:rFonts w:cstheme="minorHAnsi"/>
              <w:b/>
              <w:bCs/>
              <w:sz w:val="28"/>
              <w:szCs w:val="28"/>
            </w:rPr>
            <w:t xml:space="preserve">MAŽOS VERTĖS </w:t>
          </w:r>
          <w:r w:rsidR="00D526C8" w:rsidRPr="003653CB">
            <w:rPr>
              <w:rFonts w:cstheme="minorHAnsi"/>
              <w:b/>
              <w:bCs/>
              <w:sz w:val="28"/>
              <w:szCs w:val="28"/>
            </w:rPr>
            <w:t>VIEŠOJO PIRKIMO „</w:t>
          </w:r>
          <w:r w:rsidR="00B01EFB" w:rsidRPr="003653CB">
            <w:rPr>
              <w:rFonts w:cstheme="minorHAnsi"/>
              <w:b/>
              <w:bCs/>
              <w:sz w:val="28"/>
              <w:szCs w:val="28"/>
            </w:rPr>
            <w:t>KLAIPĖDOS</w:t>
          </w:r>
          <w:r w:rsidR="00B01EFB">
            <w:rPr>
              <w:rFonts w:cstheme="minorHAnsi"/>
              <w:b/>
              <w:bCs/>
              <w:sz w:val="28"/>
              <w:szCs w:val="28"/>
            </w:rPr>
            <w:t xml:space="preserve"> PAKRANTĖS PARKO PROJEKTO ĮGYVENDINIMO DARBŲ</w:t>
          </w:r>
          <w:r w:rsidR="00B01EFB" w:rsidRPr="003653CB">
            <w:rPr>
              <w:rFonts w:cstheme="minorHAnsi"/>
              <w:b/>
              <w:bCs/>
              <w:sz w:val="28"/>
              <w:szCs w:val="28"/>
            </w:rPr>
            <w:t>“</w:t>
          </w:r>
          <w:r w:rsidR="003653CB" w:rsidRPr="003653CB">
            <w:rPr>
              <w:rFonts w:cstheme="minorHAnsi"/>
              <w:b/>
              <w:bCs/>
              <w:sz w:val="28"/>
              <w:szCs w:val="28"/>
            </w:rPr>
            <w:t xml:space="preserve"> </w:t>
          </w:r>
          <w:r w:rsidR="00DF1318" w:rsidRPr="003653CB">
            <w:rPr>
              <w:rFonts w:cstheme="minorHAnsi"/>
              <w:b/>
              <w:bCs/>
              <w:sz w:val="28"/>
              <w:szCs w:val="28"/>
            </w:rPr>
            <w:t>SKELBIAM</w:t>
          </w:r>
          <w:r w:rsidR="0019623B" w:rsidRPr="003653CB">
            <w:rPr>
              <w:rFonts w:cstheme="minorHAnsi"/>
              <w:b/>
              <w:bCs/>
              <w:sz w:val="28"/>
              <w:szCs w:val="28"/>
            </w:rPr>
            <w:t>OS APKLAUSOS</w:t>
          </w:r>
          <w:r w:rsidR="00D526C8" w:rsidRPr="003653CB">
            <w:rPr>
              <w:rFonts w:cstheme="minorHAnsi"/>
              <w:b/>
              <w:bCs/>
              <w:sz w:val="28"/>
              <w:szCs w:val="28"/>
            </w:rPr>
            <w:t xml:space="preserve"> </w:t>
          </w:r>
          <w:r w:rsidR="00E861F5" w:rsidRPr="003653CB">
            <w:rPr>
              <w:rFonts w:cstheme="minorHAnsi"/>
              <w:b/>
              <w:bCs/>
              <w:sz w:val="28"/>
              <w:szCs w:val="28"/>
            </w:rPr>
            <w:t xml:space="preserve">SPECIALIOSIOS </w:t>
          </w:r>
          <w:r w:rsidR="00D526C8" w:rsidRPr="003653CB">
            <w:rPr>
              <w:rFonts w:cstheme="minorHAnsi"/>
              <w:b/>
              <w:bCs/>
              <w:sz w:val="28"/>
              <w:szCs w:val="28"/>
            </w:rPr>
            <w:t>SĄLYGOS</w:t>
          </w:r>
          <w:r w:rsidR="00110582" w:rsidRPr="003653CB">
            <w:rPr>
              <w:rFonts w:cstheme="minorHAnsi"/>
              <w:b/>
              <w:bCs/>
              <w:sz w:val="28"/>
              <w:szCs w:val="28"/>
            </w:rPr>
            <w:t xml:space="preserve"> </w:t>
          </w:r>
        </w:p>
        <w:p w14:paraId="517C01D9" w14:textId="6A030DF2" w:rsidR="001C24BC" w:rsidRPr="003653CB" w:rsidRDefault="005F13F0" w:rsidP="00327D56">
          <w:pPr>
            <w:spacing w:line="240" w:lineRule="auto"/>
            <w:ind w:firstLine="0"/>
            <w:contextualSpacing/>
            <w:rPr>
              <w:rFonts w:ascii="Arial" w:hAnsi="Arial" w:cs="Arial"/>
            </w:rPr>
          </w:pPr>
          <w:r w:rsidRPr="003653CB">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327D56">
              <w:pPr>
                <w:pStyle w:val="Turinioantrat"/>
                <w:tabs>
                  <w:tab w:val="left" w:pos="6555"/>
                </w:tabs>
                <w:spacing w:before="0" w:after="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rsidP="00327D56">
              <w:pPr>
                <w:pStyle w:val="Turinys1"/>
                <w:spacing w:line="240" w:lineRule="auto"/>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832245" w:rsidP="00327D56">
              <w:pPr>
                <w:pStyle w:val="Turinys1"/>
                <w:spacing w:line="240" w:lineRule="auto"/>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832245" w:rsidP="00327D56">
              <w:pPr>
                <w:pStyle w:val="Turinys1"/>
                <w:spacing w:line="240" w:lineRule="auto"/>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832245" w:rsidP="00327D56">
              <w:pPr>
                <w:pStyle w:val="Turinys1"/>
                <w:spacing w:line="240" w:lineRule="auto"/>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832245" w:rsidP="00327D56">
              <w:pPr>
                <w:pStyle w:val="Turinys1"/>
                <w:spacing w:line="240" w:lineRule="auto"/>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832245" w:rsidP="00327D56">
              <w:pPr>
                <w:pStyle w:val="Turinys1"/>
                <w:spacing w:line="240" w:lineRule="auto"/>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832245" w:rsidP="00327D56">
              <w:pPr>
                <w:pStyle w:val="Turinys1"/>
                <w:spacing w:line="240" w:lineRule="auto"/>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832245" w:rsidP="00327D56">
              <w:pPr>
                <w:pStyle w:val="Turinys1"/>
                <w:spacing w:line="240" w:lineRule="auto"/>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832245" w:rsidP="00327D56">
              <w:pPr>
                <w:pStyle w:val="Turinys1"/>
                <w:spacing w:line="240" w:lineRule="auto"/>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327D56">
              <w:pPr>
                <w:spacing w:line="240" w:lineRule="auto"/>
                <w:rPr>
                  <w:noProof/>
                </w:rPr>
              </w:pPr>
              <w:r w:rsidRPr="00D50C54">
                <w:rPr>
                  <w:noProof/>
                </w:rPr>
                <w:fldChar w:fldCharType="end"/>
              </w:r>
            </w:p>
          </w:sdtContent>
        </w:sdt>
        <w:p w14:paraId="585AB89B" w14:textId="77777777" w:rsidR="00BD4247" w:rsidRPr="00041762" w:rsidRDefault="00BD4247" w:rsidP="00327D56">
          <w:pPr>
            <w:spacing w:line="240" w:lineRule="auto"/>
          </w:pPr>
        </w:p>
        <w:p w14:paraId="76B63741" w14:textId="565DD6F5" w:rsidR="00BD4247" w:rsidRDefault="007A5047" w:rsidP="00327D56">
          <w:pPr>
            <w:spacing w:line="240" w:lineRule="auto"/>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327D56">
          <w:pPr>
            <w:spacing w:line="240" w:lineRule="auto"/>
            <w:rPr>
              <w:rFonts w:cstheme="minorHAnsi"/>
            </w:rPr>
          </w:pPr>
          <w:r w:rsidRPr="00041762">
            <w:rPr>
              <w:rFonts w:cstheme="minorHAnsi"/>
            </w:rPr>
            <w:t>1 priedas –</w:t>
          </w:r>
          <w:r>
            <w:rPr>
              <w:rFonts w:cstheme="minorHAnsi"/>
            </w:rPr>
            <w:t xml:space="preserve"> Techninė specifikacija;</w:t>
          </w:r>
        </w:p>
        <w:p w14:paraId="4FA4D82A" w14:textId="5E2FFF47" w:rsidR="007A5047" w:rsidRPr="00E90329" w:rsidRDefault="007A5047" w:rsidP="00327D56">
          <w:pPr>
            <w:spacing w:line="240" w:lineRule="auto"/>
            <w:rPr>
              <w:rFonts w:cstheme="minorHAnsi"/>
            </w:rPr>
          </w:pPr>
          <w:r w:rsidRPr="00E90329">
            <w:rPr>
              <w:rFonts w:cstheme="minorHAnsi"/>
            </w:rPr>
            <w:t xml:space="preserve">2 priedas – </w:t>
          </w:r>
          <w:r w:rsidR="00587E65" w:rsidRPr="00E90329">
            <w:rPr>
              <w:rFonts w:cstheme="minorHAnsi"/>
            </w:rPr>
            <w:t>Tiekėjų pašalinimo pagrindai</w:t>
          </w:r>
          <w:r w:rsidRPr="00E90329">
            <w:rPr>
              <w:rFonts w:cstheme="minorHAnsi"/>
            </w:rPr>
            <w:t>;</w:t>
          </w:r>
        </w:p>
        <w:p w14:paraId="2823252B" w14:textId="5C4D5F06" w:rsidR="00AF6E59" w:rsidRDefault="008808A1" w:rsidP="00327D56">
          <w:pPr>
            <w:spacing w:line="240" w:lineRule="auto"/>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4A2E3B5D" w:rsidR="00943B00" w:rsidRDefault="008808A1" w:rsidP="00327D56">
          <w:pPr>
            <w:spacing w:line="240" w:lineRule="auto"/>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327D56">
          <w:pPr>
            <w:spacing w:line="240" w:lineRule="auto"/>
            <w:rPr>
              <w:rFonts w:cstheme="minorHAnsi"/>
            </w:rPr>
          </w:pPr>
          <w:r>
            <w:rPr>
              <w:rFonts w:cstheme="minorHAnsi"/>
            </w:rPr>
            <w:t>5</w:t>
          </w:r>
          <w:r w:rsidR="00B3346A">
            <w:rPr>
              <w:rFonts w:cstheme="minorHAnsi"/>
            </w:rPr>
            <w:t xml:space="preserve"> priedas – Terminai;</w:t>
          </w:r>
        </w:p>
        <w:p w14:paraId="4FA52BEC" w14:textId="3FB1D07C" w:rsidR="00AF6E59" w:rsidRDefault="008808A1" w:rsidP="00327D56">
          <w:pPr>
            <w:spacing w:line="240" w:lineRule="auto"/>
            <w:rPr>
              <w:rFonts w:cstheme="minorHAnsi"/>
            </w:rPr>
          </w:pPr>
          <w:r w:rsidRPr="001141BF">
            <w:rPr>
              <w:rFonts w:cstheme="minorHAnsi"/>
            </w:rPr>
            <w:t>6</w:t>
          </w:r>
          <w:r w:rsidR="00AF6E59" w:rsidRPr="001141BF">
            <w:rPr>
              <w:rFonts w:cstheme="minorHAnsi"/>
            </w:rPr>
            <w:t xml:space="preserve"> priedas – </w:t>
          </w:r>
          <w:r w:rsidR="00587E65" w:rsidRPr="001141BF">
            <w:rPr>
              <w:rFonts w:cstheme="minorHAnsi"/>
            </w:rPr>
            <w:t xml:space="preserve">Tiekėjų kvalifikacijos reikalavimai ir reikalaujami kokybės bei aplinkos apsaugos vadybos sistemų standartai </w:t>
          </w:r>
          <w:r w:rsidR="00943B00" w:rsidRPr="001141BF">
            <w:rPr>
              <w:rFonts w:cstheme="minorHAnsi"/>
            </w:rPr>
            <w:t>(jei taikoma)</w:t>
          </w:r>
          <w:r w:rsidR="005F26AB">
            <w:rPr>
              <w:rFonts w:cstheme="minorHAnsi"/>
            </w:rPr>
            <w:t>;</w:t>
          </w:r>
        </w:p>
        <w:p w14:paraId="2397EA6F" w14:textId="249014E2" w:rsidR="005F26AB" w:rsidRPr="001141BF" w:rsidRDefault="005F26AB" w:rsidP="00327D56">
          <w:pPr>
            <w:spacing w:line="240" w:lineRule="auto"/>
            <w:rPr>
              <w:rFonts w:cstheme="minorHAnsi"/>
            </w:rPr>
          </w:pPr>
          <w:r w:rsidRPr="005F26AB">
            <w:rPr>
              <w:rFonts w:cstheme="minorHAnsi"/>
            </w:rPr>
            <w:t>7 priedas – Specialistų sąrašo forma.</w:t>
          </w:r>
        </w:p>
        <w:p w14:paraId="6143CA45" w14:textId="77777777" w:rsidR="008A41DE" w:rsidRDefault="008A41DE" w:rsidP="00327D56">
          <w:pPr>
            <w:tabs>
              <w:tab w:val="left" w:pos="2892"/>
            </w:tabs>
            <w:spacing w:line="240" w:lineRule="auto"/>
            <w:ind w:firstLine="0"/>
            <w:rPr>
              <w:rFonts w:cstheme="minorHAnsi"/>
            </w:rPr>
          </w:pPr>
        </w:p>
        <w:p w14:paraId="050ED4D6" w14:textId="77777777" w:rsidR="00327D56" w:rsidRDefault="00327D56" w:rsidP="00327D56">
          <w:pPr>
            <w:tabs>
              <w:tab w:val="left" w:pos="2892"/>
            </w:tabs>
            <w:spacing w:line="240" w:lineRule="auto"/>
            <w:ind w:firstLine="0"/>
            <w:rPr>
              <w:rFonts w:cstheme="minorHAnsi"/>
            </w:rPr>
          </w:pPr>
        </w:p>
        <w:p w14:paraId="354F5711" w14:textId="77777777" w:rsidR="00327D56" w:rsidRDefault="00327D56" w:rsidP="00327D56">
          <w:pPr>
            <w:tabs>
              <w:tab w:val="left" w:pos="2892"/>
            </w:tabs>
            <w:spacing w:line="240" w:lineRule="auto"/>
            <w:ind w:firstLine="0"/>
            <w:rPr>
              <w:rFonts w:cstheme="minorHAnsi"/>
            </w:rPr>
          </w:pPr>
        </w:p>
        <w:p w14:paraId="0FDB5D5E" w14:textId="77777777" w:rsidR="00327D56" w:rsidRDefault="00327D56" w:rsidP="00327D56">
          <w:pPr>
            <w:tabs>
              <w:tab w:val="left" w:pos="2892"/>
            </w:tabs>
            <w:spacing w:line="240" w:lineRule="auto"/>
            <w:ind w:firstLine="0"/>
            <w:rPr>
              <w:rFonts w:cstheme="minorHAnsi"/>
            </w:rPr>
          </w:pPr>
        </w:p>
        <w:p w14:paraId="50FBC201" w14:textId="3FCBFDFB" w:rsidR="00327D56" w:rsidRDefault="00327D56" w:rsidP="00327D56">
          <w:pPr>
            <w:tabs>
              <w:tab w:val="left" w:pos="2892"/>
            </w:tabs>
            <w:spacing w:line="240" w:lineRule="auto"/>
            <w:ind w:firstLine="0"/>
            <w:rPr>
              <w:noProof/>
            </w:rPr>
            <w:sectPr w:rsidR="00327D56" w:rsidSect="00E90329">
              <w:footerReference w:type="first" r:id="rId11"/>
              <w:pgSz w:w="12240" w:h="15840"/>
              <w:pgMar w:top="1134" w:right="567" w:bottom="1134" w:left="1701" w:header="567" w:footer="567" w:gutter="0"/>
              <w:pgNumType w:start="0"/>
              <w:cols w:space="720"/>
              <w:docGrid w:linePitch="360"/>
            </w:sectPr>
          </w:pPr>
        </w:p>
        <w:p w14:paraId="73CCB438" w14:textId="5ACC71EB" w:rsidR="005F13F0" w:rsidRPr="00C17D3C" w:rsidRDefault="00832245" w:rsidP="00327D56">
          <w:pPr>
            <w:spacing w:line="240" w:lineRule="auto"/>
            <w:ind w:firstLine="0"/>
            <w:contextualSpacing/>
            <w:rPr>
              <w:rFonts w:ascii="Arial" w:hAnsi="Arial" w:cs="Arial"/>
            </w:rPr>
          </w:pPr>
        </w:p>
      </w:sdtContent>
    </w:sdt>
    <w:p w14:paraId="12085CDF" w14:textId="661A441E" w:rsidR="00746BAF" w:rsidRPr="004D1673" w:rsidRDefault="00C31EC9" w:rsidP="00327D56">
      <w:pPr>
        <w:pStyle w:val="Antrat1"/>
        <w:numPr>
          <w:ilvl w:val="0"/>
          <w:numId w:val="5"/>
        </w:numPr>
        <w:spacing w:before="0" w:after="0"/>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327D56">
      <w:pPr>
        <w:spacing w:line="240" w:lineRule="auto"/>
        <w:ind w:firstLine="0"/>
      </w:pPr>
    </w:p>
    <w:p w14:paraId="3C2B83DD" w14:textId="783A8E22" w:rsidR="00FB3C75" w:rsidRPr="003653CB" w:rsidRDefault="0048754A" w:rsidP="00327D56">
      <w:pPr>
        <w:spacing w:line="240" w:lineRule="auto"/>
        <w:rPr>
          <w:rFonts w:cstheme="minorHAnsi"/>
        </w:rPr>
      </w:pPr>
      <w:r w:rsidRPr="003653CB">
        <w:rPr>
          <w:rFonts w:cstheme="minorHAnsi"/>
        </w:rPr>
        <w:t xml:space="preserve">1.1. </w:t>
      </w:r>
      <w:r w:rsidR="639AD35A" w:rsidRPr="003653CB">
        <w:rPr>
          <w:rFonts w:cstheme="minorHAnsi"/>
        </w:rPr>
        <w:t>P</w:t>
      </w:r>
      <w:r w:rsidR="00B312C4" w:rsidRPr="003653CB">
        <w:rPr>
          <w:rFonts w:cstheme="minorHAnsi"/>
        </w:rPr>
        <w:t>erkančioji organizacija</w:t>
      </w:r>
      <w:r w:rsidR="00291EAC" w:rsidRPr="003653CB">
        <w:rPr>
          <w:rFonts w:cstheme="minorHAnsi"/>
        </w:rPr>
        <w:t xml:space="preserve"> </w:t>
      </w:r>
      <w:r w:rsidR="00FB3C75" w:rsidRPr="003653CB">
        <w:rPr>
          <w:rFonts w:cstheme="minorHAnsi"/>
        </w:rPr>
        <w:t xml:space="preserve">– </w:t>
      </w:r>
      <w:bookmarkStart w:id="9" w:name="_Hlk199407014"/>
      <w:r w:rsidR="00FC63B8" w:rsidRPr="003653CB">
        <w:rPr>
          <w:rFonts w:cstheme="minorHAnsi"/>
        </w:rPr>
        <w:t>Klaipėdos miesto savivaldybės administracija</w:t>
      </w:r>
      <w:bookmarkEnd w:id="9"/>
      <w:r w:rsidR="00FB3C75" w:rsidRPr="003653CB">
        <w:rPr>
          <w:rFonts w:cstheme="minorHAnsi"/>
        </w:rPr>
        <w:t xml:space="preserve">, juridinio asmens kodas </w:t>
      </w:r>
      <w:r w:rsidR="00E17109" w:rsidRPr="003653CB">
        <w:rPr>
          <w:rFonts w:cstheme="minorHAnsi"/>
        </w:rPr>
        <w:t>188710823</w:t>
      </w:r>
      <w:r w:rsidR="00FB3C75" w:rsidRPr="003653CB">
        <w:rPr>
          <w:rFonts w:cstheme="minorHAnsi"/>
        </w:rPr>
        <w:t xml:space="preserve">, adresas </w:t>
      </w:r>
      <w:r w:rsidR="00E17109" w:rsidRPr="003653CB">
        <w:rPr>
          <w:rFonts w:cstheme="minorHAnsi"/>
        </w:rPr>
        <w:t>Liepų g. 11, 91502 Klaipėda</w:t>
      </w:r>
      <w:r w:rsidR="00FB3C75" w:rsidRPr="003653CB">
        <w:rPr>
          <w:rFonts w:cstheme="minorHAnsi"/>
        </w:rPr>
        <w:t xml:space="preserve">. </w:t>
      </w:r>
      <w:r w:rsidR="4A61FFE7" w:rsidRPr="003653CB">
        <w:rPr>
          <w:rFonts w:cstheme="minorHAnsi"/>
        </w:rPr>
        <w:t>P</w:t>
      </w:r>
      <w:r w:rsidR="00020176" w:rsidRPr="003653CB">
        <w:rPr>
          <w:rFonts w:cstheme="minorHAnsi"/>
        </w:rPr>
        <w:t>erkančioji organizacija</w:t>
      </w:r>
      <w:r w:rsidR="00FB3C75" w:rsidRPr="003653CB">
        <w:rPr>
          <w:rFonts w:cstheme="minorHAnsi"/>
        </w:rPr>
        <w:t xml:space="preserve"> </w:t>
      </w:r>
      <w:r w:rsidR="00E17109" w:rsidRPr="003653CB">
        <w:rPr>
          <w:rFonts w:cstheme="minorHAnsi"/>
        </w:rPr>
        <w:t xml:space="preserve">nėra </w:t>
      </w:r>
      <w:r w:rsidR="00FB3C75" w:rsidRPr="003653CB">
        <w:rPr>
          <w:rFonts w:cstheme="minorHAnsi"/>
        </w:rPr>
        <w:t>PVM mokėtoja.</w:t>
      </w:r>
    </w:p>
    <w:p w14:paraId="5E2D2E8C" w14:textId="00A53C93" w:rsidR="00133CA7" w:rsidRPr="000A4454" w:rsidRDefault="00CA0CC5" w:rsidP="00327D56">
      <w:pPr>
        <w:pStyle w:val="Sraopastraipa"/>
        <w:numPr>
          <w:ilvl w:val="1"/>
          <w:numId w:val="8"/>
        </w:numPr>
        <w:spacing w:line="240" w:lineRule="auto"/>
        <w:ind w:left="0" w:firstLine="709"/>
        <w:rPr>
          <w:rFonts w:cstheme="minorHAnsi"/>
        </w:rPr>
      </w:pPr>
      <w:r w:rsidRPr="000A4454">
        <w:rPr>
          <w:rFonts w:cstheme="minorHAnsi"/>
        </w:rPr>
        <w:t xml:space="preserve">Pirkimas neatliekamas naudojantis centralizuotų pirkimų katalogu, nes </w:t>
      </w:r>
      <w:r w:rsidR="000A4454" w:rsidRPr="000A4454">
        <w:rPr>
          <w:rFonts w:cstheme="minorHAnsi"/>
        </w:rPr>
        <w:t>CPO LT kataloge nėra perkamo objekto</w:t>
      </w:r>
      <w:r w:rsidRPr="000A4454">
        <w:rPr>
          <w:rFonts w:cstheme="minorHAnsi"/>
        </w:rPr>
        <w:t xml:space="preserve">.  </w:t>
      </w:r>
    </w:p>
    <w:p w14:paraId="3885CC96" w14:textId="11C442A1" w:rsidR="00133CA7" w:rsidRPr="0048754A" w:rsidRDefault="00091F01" w:rsidP="00327D56">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7F31865A" w:rsidR="0048754A" w:rsidRPr="00327D56" w:rsidRDefault="00D459E3" w:rsidP="00327D56">
      <w:pPr>
        <w:pStyle w:val="Sraopastraipa"/>
        <w:numPr>
          <w:ilvl w:val="1"/>
          <w:numId w:val="8"/>
        </w:numPr>
        <w:spacing w:line="240" w:lineRule="auto"/>
        <w:ind w:left="0" w:firstLine="710"/>
      </w:pPr>
      <w:r w:rsidRPr="004939D6">
        <w:t xml:space="preserve">Atliekamas žaliasis pirkimas. Pirkimas vykdomas vadovaujantis </w:t>
      </w:r>
      <w:hyperlink r:id="rId12" w:history="1">
        <w:r w:rsidR="009B66AB" w:rsidRPr="008B2E7E">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B2E7E">
        <w:rPr>
          <w:color w:val="00B050"/>
        </w:rPr>
        <w:t xml:space="preserve"> </w:t>
      </w:r>
      <w:r w:rsidR="002E4679" w:rsidRPr="008B2E7E">
        <w:rPr>
          <w:rFonts w:cstheme="minorHAnsi"/>
        </w:rPr>
        <w:t xml:space="preserve">4 </w:t>
      </w:r>
      <w:r w:rsidR="002E4679" w:rsidRPr="00007661">
        <w:rPr>
          <w:rFonts w:cstheme="minorHAnsi"/>
        </w:rPr>
        <w:t xml:space="preserve">punkto </w:t>
      </w:r>
      <w:r w:rsidR="000A4454" w:rsidRPr="00007661">
        <w:t>4.3</w:t>
      </w:r>
      <w:r w:rsidRPr="00007661">
        <w:rPr>
          <w:i/>
        </w:rPr>
        <w:t xml:space="preserve"> </w:t>
      </w:r>
      <w:r w:rsidRPr="00007661">
        <w:t xml:space="preserve"> </w:t>
      </w:r>
      <w:r w:rsidR="00D8621D" w:rsidRPr="00007661">
        <w:t xml:space="preserve">papunkčiu </w:t>
      </w:r>
      <w:r w:rsidRPr="004939D6">
        <w:t>(-</w:t>
      </w:r>
      <w:proofErr w:type="spellStart"/>
      <w:r w:rsidR="00D8621D" w:rsidRPr="004939D6">
        <w:t>i</w:t>
      </w:r>
      <w:r w:rsidRPr="004939D6">
        <w:t>ais</w:t>
      </w:r>
      <w:proofErr w:type="spellEnd"/>
      <w:r w:rsidRPr="004939D6">
        <w:t xml:space="preserve">). </w:t>
      </w:r>
      <w:r w:rsidR="008B2E7E">
        <w:t>T</w:t>
      </w:r>
      <w:r w:rsidR="008B2E7E" w:rsidRPr="008B2E7E">
        <w:t xml:space="preserve">iekėjas, teikiant paslaugas ir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w:t>
      </w:r>
      <w:r w:rsidR="008B2E7E" w:rsidRPr="00327D56">
        <w:t>atitinkamais Europos arba tarptautinių standartizacijos organizacijų priimtais standartais, ar kitais tiekėjo pateiktais lygiaverčiais įrodymais. Sutartyje nustatoma šių įsipareigojimų vykdymo kontrolė bei nustatomos sankcijos už šių tiekėjo įsipareigojimų nesilaikymą</w:t>
      </w:r>
      <w:r w:rsidRPr="00327D56">
        <w:t>.</w:t>
      </w:r>
      <w:r w:rsidR="0048754A" w:rsidRPr="00327D56">
        <w:t xml:space="preserve"> </w:t>
      </w:r>
    </w:p>
    <w:p w14:paraId="58B4D3E2" w14:textId="63E841D9" w:rsidR="00BD290E" w:rsidRPr="00327D56" w:rsidRDefault="00B1192A" w:rsidP="00327D56">
      <w:pPr>
        <w:pStyle w:val="Sraopastraipa"/>
        <w:numPr>
          <w:ilvl w:val="1"/>
          <w:numId w:val="8"/>
        </w:numPr>
        <w:tabs>
          <w:tab w:val="left" w:pos="1134"/>
        </w:tabs>
        <w:spacing w:line="240" w:lineRule="auto"/>
        <w:ind w:left="0" w:firstLine="710"/>
      </w:pPr>
      <w:r w:rsidRPr="00327D56">
        <w:t>Šiame pirkime socialiniai kriterijai</w:t>
      </w:r>
      <w:r w:rsidR="0048754A" w:rsidRPr="00327D56">
        <w:t xml:space="preserve"> </w:t>
      </w:r>
      <w:bookmarkStart w:id="10" w:name="_Hlk163547301"/>
      <w:r w:rsidR="0048754A" w:rsidRPr="00327D56">
        <w:t>netaikomi.</w:t>
      </w:r>
    </w:p>
    <w:bookmarkEnd w:id="10"/>
    <w:p w14:paraId="15179C0E" w14:textId="3DA9F1D0" w:rsidR="00257685" w:rsidRPr="00327D56" w:rsidRDefault="4B7098B6" w:rsidP="00327D56">
      <w:pPr>
        <w:pStyle w:val="Sraopastraipa"/>
        <w:numPr>
          <w:ilvl w:val="1"/>
          <w:numId w:val="8"/>
        </w:numPr>
        <w:spacing w:line="240" w:lineRule="auto"/>
        <w:ind w:left="0" w:firstLine="710"/>
        <w:rPr>
          <w:rFonts w:cstheme="minorHAnsi"/>
        </w:rPr>
      </w:pPr>
      <w:r w:rsidRPr="00327D56">
        <w:rPr>
          <w:rFonts w:eastAsia="Arial" w:cstheme="minorHAnsi"/>
        </w:rPr>
        <w:t>Bendrosios</w:t>
      </w:r>
      <w:r w:rsidR="00931CA2" w:rsidRPr="00327D56">
        <w:rPr>
          <w:rFonts w:eastAsia="Arial" w:cstheme="minorHAnsi"/>
        </w:rPr>
        <w:t xml:space="preserve"> pirkimo</w:t>
      </w:r>
      <w:r w:rsidRPr="00327D56">
        <w:rPr>
          <w:rFonts w:eastAsia="Arial" w:cstheme="minorHAnsi"/>
        </w:rPr>
        <w:t xml:space="preserve"> sąlygos yra neatskiriama ši</w:t>
      </w:r>
      <w:r w:rsidR="00931CA2" w:rsidRPr="00327D56">
        <w:rPr>
          <w:rFonts w:eastAsia="Arial" w:cstheme="minorHAnsi"/>
        </w:rPr>
        <w:t>ų</w:t>
      </w:r>
      <w:r w:rsidRPr="00327D56">
        <w:rPr>
          <w:rFonts w:eastAsia="Arial" w:cstheme="minorHAnsi"/>
        </w:rPr>
        <w:t xml:space="preserve"> pirkimo sąlygų </w:t>
      </w:r>
      <w:r w:rsidRPr="000C29CF">
        <w:rPr>
          <w:rFonts w:eastAsia="Arial" w:cstheme="minorHAnsi"/>
        </w:rPr>
        <w:t>dalis.</w:t>
      </w:r>
    </w:p>
    <w:p w14:paraId="3BAE9360" w14:textId="77777777" w:rsidR="00327D56" w:rsidRPr="007A6EAB" w:rsidRDefault="00327D56" w:rsidP="00327D56">
      <w:pPr>
        <w:pStyle w:val="Sraopastraipa"/>
        <w:spacing w:line="240" w:lineRule="auto"/>
        <w:ind w:left="710" w:firstLine="0"/>
        <w:rPr>
          <w:rFonts w:cstheme="minorHAnsi"/>
        </w:rPr>
      </w:pPr>
    </w:p>
    <w:p w14:paraId="4ED932F3" w14:textId="31771B00" w:rsidR="00FB3C75" w:rsidRPr="00244994" w:rsidRDefault="00244994" w:rsidP="00327D56">
      <w:pPr>
        <w:pStyle w:val="Antrat1"/>
        <w:numPr>
          <w:ilvl w:val="0"/>
          <w:numId w:val="7"/>
        </w:numPr>
        <w:spacing w:before="0" w:after="0"/>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327D56">
      <w:pPr>
        <w:spacing w:line="240" w:lineRule="auto"/>
        <w:ind w:firstLine="0"/>
      </w:pPr>
    </w:p>
    <w:p w14:paraId="0AEFEE07" w14:textId="77AC65F1" w:rsidR="00FB3C75" w:rsidRPr="00244994" w:rsidRDefault="4A330118" w:rsidP="00327D56">
      <w:pPr>
        <w:pStyle w:val="Betarp"/>
        <w:numPr>
          <w:ilvl w:val="1"/>
          <w:numId w:val="7"/>
        </w:numPr>
        <w:tabs>
          <w:tab w:val="left" w:pos="1134"/>
        </w:tabs>
        <w:ind w:left="0" w:firstLine="709"/>
        <w:contextualSpacing/>
        <w:rPr>
          <w:rFonts w:cstheme="minorHAnsi"/>
          <w:color w:val="000000" w:themeColor="text1"/>
        </w:rPr>
      </w:pPr>
      <w:r w:rsidRPr="00007661">
        <w:rPr>
          <w:rFonts w:cstheme="minorHAnsi"/>
        </w:rPr>
        <w:t xml:space="preserve"> </w:t>
      </w:r>
      <w:r w:rsidR="00651664" w:rsidRPr="00007661">
        <w:rPr>
          <w:rFonts w:cstheme="minorHAnsi"/>
        </w:rPr>
        <w:t xml:space="preserve">Perkančioji organizacija </w:t>
      </w:r>
      <w:r w:rsidR="00FB3C75" w:rsidRPr="00007661">
        <w:rPr>
          <w:rFonts w:eastAsia="Calibri" w:cstheme="minorHAnsi"/>
        </w:rPr>
        <w:t xml:space="preserve">numato įsigyti </w:t>
      </w:r>
      <w:r w:rsidR="00B01EFB" w:rsidRPr="00B01EFB">
        <w:rPr>
          <w:rFonts w:eastAsia="Calibri" w:cstheme="minorHAnsi"/>
          <w:b/>
          <w:bCs/>
        </w:rPr>
        <w:t xml:space="preserve">Klaipėdos </w:t>
      </w:r>
      <w:r w:rsidR="002E1C6A">
        <w:rPr>
          <w:rFonts w:eastAsia="Calibri" w:cstheme="minorHAnsi"/>
          <w:b/>
          <w:bCs/>
        </w:rPr>
        <w:t>P</w:t>
      </w:r>
      <w:r w:rsidR="00B01EFB" w:rsidRPr="00B01EFB">
        <w:rPr>
          <w:rFonts w:eastAsia="Calibri" w:cstheme="minorHAnsi"/>
          <w:b/>
          <w:bCs/>
        </w:rPr>
        <w:t>akrantės parko projekto įgyvendinimo</w:t>
      </w:r>
      <w:r w:rsidR="00B01EFB" w:rsidRPr="00B01EFB">
        <w:rPr>
          <w:rFonts w:eastAsia="Calibri" w:cstheme="minorHAnsi"/>
        </w:rPr>
        <w:t xml:space="preserve"> </w:t>
      </w:r>
      <w:r w:rsidR="00007661" w:rsidRPr="00B01EFB">
        <w:rPr>
          <w:rFonts w:eastAsia="Calibri" w:cstheme="minorHAnsi"/>
          <w:b/>
          <w:bCs/>
        </w:rPr>
        <w:t xml:space="preserve">darbus </w:t>
      </w:r>
      <w:r w:rsidR="00007661" w:rsidRPr="00007661">
        <w:rPr>
          <w:rFonts w:eastAsia="Calibri" w:cstheme="minorHAnsi"/>
        </w:rPr>
        <w:t>(toliau – darbai)</w:t>
      </w:r>
      <w:r w:rsidR="00FB3C75" w:rsidRPr="00007661">
        <w:rPr>
          <w:rFonts w:eastAsia="Calibri" w:cstheme="minorHAnsi"/>
        </w:rPr>
        <w:t>.</w:t>
      </w:r>
      <w:r w:rsidR="00FB3C75" w:rsidRPr="00007661">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007661">
        <w:rPr>
          <w:rFonts w:cstheme="minorHAnsi"/>
        </w:rPr>
        <w:t xml:space="preserve">sąlygų </w:t>
      </w:r>
      <w:r w:rsidR="00DF11CF" w:rsidRPr="00007661">
        <w:rPr>
          <w:rFonts w:cstheme="minorHAnsi"/>
        </w:rPr>
        <w:t>1</w:t>
      </w:r>
      <w:r w:rsidR="00AE2AEF" w:rsidRPr="00007661">
        <w:rPr>
          <w:rFonts w:cstheme="minorHAnsi"/>
        </w:rPr>
        <w:t xml:space="preserve"> priede.</w:t>
      </w:r>
    </w:p>
    <w:p w14:paraId="49117D58" w14:textId="49A70E76" w:rsidR="005D280D" w:rsidRDefault="002C41AA" w:rsidP="00327D56">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D174F7">
        <w:rPr>
          <w:rFonts w:cstheme="minorHAnsi"/>
        </w:rPr>
        <w:t xml:space="preserve">sąlygų </w:t>
      </w:r>
      <w:r w:rsidR="007A5047" w:rsidRPr="00D174F7">
        <w:rPr>
          <w:rFonts w:cstheme="minorHAnsi"/>
        </w:rPr>
        <w:t>1</w:t>
      </w:r>
      <w:r w:rsidR="00702B7B" w:rsidRPr="00D174F7">
        <w:rPr>
          <w:rFonts w:cstheme="minorHAnsi"/>
        </w:rPr>
        <w:t xml:space="preserve"> priede.</w:t>
      </w:r>
    </w:p>
    <w:p w14:paraId="2B9FCCA2" w14:textId="34073C68" w:rsidR="003943EC" w:rsidRDefault="003943EC" w:rsidP="00327D56">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B74DA18" w:rsidR="00255C04" w:rsidRDefault="003943EC" w:rsidP="00327D56">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4CDFB830" w14:textId="77777777" w:rsidR="00327D56" w:rsidRPr="003943EC" w:rsidRDefault="00327D56" w:rsidP="00327D56">
      <w:pPr>
        <w:pStyle w:val="Sraopastraipa"/>
        <w:spacing w:line="240" w:lineRule="auto"/>
        <w:ind w:left="0" w:firstLine="709"/>
        <w:rPr>
          <w:rFonts w:cstheme="minorHAnsi"/>
        </w:rPr>
      </w:pPr>
    </w:p>
    <w:p w14:paraId="0CEA2D40" w14:textId="12721161" w:rsidR="00FB3C75" w:rsidRPr="00817AB9" w:rsidRDefault="00BF3638" w:rsidP="00327D56">
      <w:pPr>
        <w:pStyle w:val="Antrat1"/>
        <w:numPr>
          <w:ilvl w:val="0"/>
          <w:numId w:val="7"/>
        </w:numPr>
        <w:spacing w:before="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327D56">
      <w:pPr>
        <w:spacing w:line="240" w:lineRule="auto"/>
        <w:ind w:firstLine="0"/>
      </w:pPr>
    </w:p>
    <w:p w14:paraId="603A5358" w14:textId="0CBBA240" w:rsidR="00AA5F07" w:rsidRPr="00327D56" w:rsidRDefault="005D280D" w:rsidP="00327D56">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D174F7">
        <w:rPr>
          <w:rFonts w:cstheme="minorHAnsi"/>
        </w:rPr>
        <w:t xml:space="preserve">pašalinimo pagrindų </w:t>
      </w:r>
      <w:r w:rsidRPr="00327D56">
        <w:rPr>
          <w:rFonts w:cstheme="minorHAnsi"/>
        </w:rPr>
        <w:t>nebuvimo</w:t>
      </w:r>
      <w:r w:rsidR="004A415C" w:rsidRPr="00327D56">
        <w:rPr>
          <w:rFonts w:cstheme="minorHAnsi"/>
        </w:rPr>
        <w:t xml:space="preserve"> </w:t>
      </w:r>
      <w:r w:rsidRPr="00327D56">
        <w:rPr>
          <w:rFonts w:cstheme="minorHAnsi"/>
        </w:rPr>
        <w:t xml:space="preserve">bei jų nebuvimą patvirtinantys dokumentai nurodyti </w:t>
      </w:r>
      <w:r w:rsidR="00CF1B69" w:rsidRPr="00327D56">
        <w:rPr>
          <w:rFonts w:cstheme="minorHAnsi"/>
        </w:rPr>
        <w:t>s</w:t>
      </w:r>
      <w:r w:rsidR="0035091B" w:rsidRPr="00327D56">
        <w:rPr>
          <w:rFonts w:cstheme="minorHAnsi"/>
        </w:rPr>
        <w:t>pecialiųjų p</w:t>
      </w:r>
      <w:r w:rsidRPr="00327D56">
        <w:rPr>
          <w:rFonts w:cstheme="minorHAnsi"/>
        </w:rPr>
        <w:t xml:space="preserve">irkimo sąlygų </w:t>
      </w:r>
      <w:r w:rsidR="007A5047" w:rsidRPr="00327D56">
        <w:rPr>
          <w:rFonts w:cstheme="minorHAnsi"/>
        </w:rPr>
        <w:t>2</w:t>
      </w:r>
      <w:r w:rsidRPr="00327D56">
        <w:rPr>
          <w:rFonts w:cstheme="minorHAnsi"/>
        </w:rPr>
        <w:t xml:space="preserve"> priede. </w:t>
      </w:r>
    </w:p>
    <w:p w14:paraId="317A11F7" w14:textId="684962B3" w:rsidR="00464D07" w:rsidRPr="00817AB9" w:rsidRDefault="00464D07" w:rsidP="00327D56">
      <w:pPr>
        <w:spacing w:line="240" w:lineRule="auto"/>
        <w:ind w:firstLine="709"/>
        <w:rPr>
          <w:rFonts w:cstheme="minorHAnsi"/>
        </w:rPr>
      </w:pPr>
      <w:r w:rsidRPr="00327D56">
        <w:rPr>
          <w:rFonts w:cstheme="minorHAnsi"/>
        </w:rPr>
        <w:t>3.</w:t>
      </w:r>
      <w:r w:rsidR="001B5CAB" w:rsidRPr="00327D56">
        <w:rPr>
          <w:rFonts w:cstheme="minorHAnsi"/>
        </w:rPr>
        <w:t>2.</w:t>
      </w:r>
      <w:r w:rsidRPr="00327D56">
        <w:rPr>
          <w:rFonts w:cstheme="minorHAnsi"/>
        </w:rPr>
        <w:t xml:space="preserve"> Tiekėjams nustatomi </w:t>
      </w:r>
      <w:r w:rsidRPr="00817AB9">
        <w:rPr>
          <w:rFonts w:cstheme="minorHAnsi"/>
        </w:rPr>
        <w:t>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1141BF">
        <w:rPr>
          <w:rFonts w:cstheme="minorHAnsi"/>
        </w:rPr>
        <w:t xml:space="preserve">sąlygų </w:t>
      </w:r>
      <w:r w:rsidR="008808A1" w:rsidRPr="001141BF">
        <w:rPr>
          <w:rFonts w:cstheme="minorHAnsi"/>
        </w:rPr>
        <w:t>6</w:t>
      </w:r>
      <w:r w:rsidRPr="001141BF">
        <w:rPr>
          <w:rFonts w:cstheme="minorHAnsi"/>
        </w:rPr>
        <w:t xml:space="preserve"> priede. Tiekėjas</w:t>
      </w:r>
      <w:r w:rsidRPr="00817AB9">
        <w:rPr>
          <w:rFonts w:cstheme="minorHAnsi"/>
        </w:rPr>
        <w:t>,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327D56">
      <w:pPr>
        <w:spacing w:line="240" w:lineRule="auto"/>
        <w:ind w:firstLine="709"/>
        <w:rPr>
          <w:rFonts w:ascii="Arial" w:eastAsia="Arial" w:hAnsi="Arial" w:cs="Arial"/>
        </w:rPr>
      </w:pPr>
      <w:r w:rsidRPr="005F30AD">
        <w:rPr>
          <w:rFonts w:cstheme="minorHAnsi"/>
        </w:rPr>
        <w:lastRenderedPageBreak/>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327D56">
      <w:pPr>
        <w:pStyle w:val="Antrat1"/>
        <w:numPr>
          <w:ilvl w:val="0"/>
          <w:numId w:val="7"/>
        </w:numPr>
        <w:spacing w:before="0" w:after="0"/>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181EC885" w14:textId="77777777" w:rsidR="004710FC" w:rsidRDefault="004710FC" w:rsidP="00327D56">
      <w:pPr>
        <w:pStyle w:val="Sraopastraipa"/>
        <w:spacing w:line="240" w:lineRule="auto"/>
        <w:ind w:left="697" w:firstLine="0"/>
      </w:pPr>
      <w:bookmarkStart w:id="14" w:name="_Toc199421802"/>
    </w:p>
    <w:p w14:paraId="6FFF510F" w14:textId="29CD8D11" w:rsidR="004710FC" w:rsidRDefault="004710FC" w:rsidP="00327D56">
      <w:pPr>
        <w:pStyle w:val="Sraopastraipa"/>
        <w:spacing w:line="240" w:lineRule="auto"/>
        <w:ind w:left="0" w:firstLine="567"/>
        <w:rPr>
          <w:rFonts w:cstheme="minorHAnsi"/>
          <w:iCs/>
        </w:rPr>
      </w:pPr>
      <w:r>
        <w:rPr>
          <w:rFonts w:cstheme="minorHAnsi"/>
          <w:iCs/>
        </w:rPr>
        <w:t>Netaikoma</w:t>
      </w:r>
    </w:p>
    <w:p w14:paraId="4DA9858A" w14:textId="77777777" w:rsidR="00327D56" w:rsidRPr="00F8218F" w:rsidRDefault="00327D56" w:rsidP="00327D56">
      <w:pPr>
        <w:pStyle w:val="Sraopastraipa"/>
        <w:spacing w:line="240" w:lineRule="auto"/>
        <w:ind w:left="0" w:firstLine="567"/>
      </w:pPr>
    </w:p>
    <w:p w14:paraId="490591E3" w14:textId="65243BA8" w:rsidR="006D3202" w:rsidRPr="001B1CD4" w:rsidRDefault="003630A0" w:rsidP="00327D56">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327D56">
      <w:pPr>
        <w:spacing w:line="240" w:lineRule="auto"/>
        <w:ind w:firstLine="0"/>
        <w:rPr>
          <w:rFonts w:ascii="Arial" w:hAnsi="Arial" w:cs="Arial"/>
          <w:b/>
          <w:bCs/>
        </w:rPr>
      </w:pPr>
    </w:p>
    <w:p w14:paraId="30AC477A" w14:textId="4BD94D0B" w:rsidR="00DA7529" w:rsidRPr="00041762" w:rsidRDefault="00DA7529" w:rsidP="00327D56">
      <w:pPr>
        <w:pStyle w:val="Sraopastraipa"/>
        <w:numPr>
          <w:ilvl w:val="1"/>
          <w:numId w:val="7"/>
        </w:numPr>
        <w:spacing w:line="240" w:lineRule="auto"/>
        <w:ind w:left="0" w:firstLine="709"/>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327D56">
      <w:pPr>
        <w:pStyle w:val="Sraopastraipa"/>
        <w:numPr>
          <w:ilvl w:val="2"/>
          <w:numId w:val="7"/>
        </w:numPr>
        <w:spacing w:line="240" w:lineRule="auto"/>
        <w:ind w:left="0" w:firstLine="709"/>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2158B2">
        <w:rPr>
          <w:rFonts w:cstheme="minorHAnsi"/>
        </w:rPr>
        <w:t>sąlygų 3</w:t>
      </w:r>
      <w:r w:rsidR="00D85943" w:rsidRPr="002158B2">
        <w:rPr>
          <w:rFonts w:cstheme="minorHAnsi"/>
        </w:rPr>
        <w:t xml:space="preserve"> </w:t>
      </w:r>
      <w:r w:rsidR="008339CC" w:rsidRPr="002158B2">
        <w:rPr>
          <w:rFonts w:cstheme="minorHAnsi"/>
        </w:rPr>
        <w:t xml:space="preserve">priede </w:t>
      </w:r>
      <w:r w:rsidR="005A5204" w:rsidRPr="002158B2">
        <w:rPr>
          <w:rFonts w:cstheme="minorHAnsi"/>
        </w:rPr>
        <w:t xml:space="preserve">pateiktą </w:t>
      </w:r>
      <w:r w:rsidR="005A5204" w:rsidRPr="00FF7DBC">
        <w:rPr>
          <w:rFonts w:cstheme="minorHAnsi"/>
        </w:rPr>
        <w:t>pasiūlymo formą</w:t>
      </w:r>
      <w:r w:rsidR="002B40CB">
        <w:rPr>
          <w:rFonts w:cstheme="minorHAnsi"/>
        </w:rPr>
        <w:t xml:space="preserve"> ir jo priedai (jei taikoma)</w:t>
      </w:r>
      <w:r w:rsidR="00EB055F">
        <w:rPr>
          <w:rFonts w:cstheme="minorHAnsi"/>
        </w:rPr>
        <w:t>;</w:t>
      </w:r>
    </w:p>
    <w:p w14:paraId="09B8C61D" w14:textId="367FA523" w:rsidR="00DA7529" w:rsidRPr="00FF7DBC"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59EF038F" w:rsidR="006573A3" w:rsidRDefault="00BA46B1" w:rsidP="00327D56">
      <w:pPr>
        <w:pStyle w:val="Sraopastraipa"/>
        <w:numPr>
          <w:ilvl w:val="2"/>
          <w:numId w:val="7"/>
        </w:numPr>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5741C16" w14:textId="25B60DB6" w:rsidR="00EB0E73" w:rsidRPr="00F70558" w:rsidRDefault="00456F36" w:rsidP="00327D56">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327D56">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327D56">
      <w:pPr>
        <w:pStyle w:val="Sraopastraipa"/>
        <w:spacing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327D56">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327D56">
      <w:pPr>
        <w:pStyle w:val="Sraopastraipa"/>
        <w:spacing w:line="240" w:lineRule="auto"/>
        <w:ind w:left="0" w:firstLine="710"/>
        <w:rPr>
          <w:rFonts w:cstheme="minorHAnsi"/>
        </w:rPr>
      </w:pPr>
    </w:p>
    <w:p w14:paraId="3946E33E" w14:textId="7BD4C9E1" w:rsidR="00F527B1" w:rsidRPr="00E62E95" w:rsidRDefault="00E85882" w:rsidP="00327D56">
      <w:pPr>
        <w:pStyle w:val="Antrat1"/>
        <w:spacing w:before="0" w:after="0"/>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6B9596C1" w14:textId="7B2B4386" w:rsidR="00F527B1" w:rsidRDefault="007F65C2" w:rsidP="00327D56">
      <w:pPr>
        <w:pStyle w:val="Sraopastraipa"/>
        <w:spacing w:line="240" w:lineRule="auto"/>
        <w:ind w:left="0" w:firstLine="567"/>
      </w:pPr>
      <w:r w:rsidRPr="00E62E95">
        <w:rPr>
          <w:rFonts w:cstheme="minorHAnsi"/>
        </w:rPr>
        <w:t>6</w:t>
      </w:r>
      <w:r w:rsidR="003F5D40" w:rsidRPr="00E62E95">
        <w:rPr>
          <w:rFonts w:cstheme="minorHAnsi"/>
        </w:rPr>
        <w:t xml:space="preserve">.1. </w:t>
      </w:r>
      <w:r w:rsidR="00530011" w:rsidRPr="00530011">
        <w:rPr>
          <w:rFonts w:cstheme="minorHAnsi"/>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7B4D99A" w14:textId="77777777" w:rsidR="00E356CD" w:rsidRPr="004802BB" w:rsidRDefault="00E356CD" w:rsidP="00327D56">
      <w:pPr>
        <w:pStyle w:val="Sraopastraipa"/>
        <w:spacing w:line="240" w:lineRule="auto"/>
        <w:ind w:left="0" w:firstLine="567"/>
        <w:rPr>
          <w:rFonts w:eastAsia="Calibri"/>
        </w:rPr>
      </w:pPr>
    </w:p>
    <w:p w14:paraId="5D02D1AD" w14:textId="4BBF77C2" w:rsidR="00831133" w:rsidRPr="00E62E95" w:rsidRDefault="00B52705" w:rsidP="00327D56">
      <w:pPr>
        <w:pStyle w:val="Antrat1"/>
        <w:numPr>
          <w:ilvl w:val="0"/>
          <w:numId w:val="6"/>
        </w:numPr>
        <w:spacing w:before="0" w:after="0"/>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Pr="00CB725B" w:rsidRDefault="002B40CB" w:rsidP="00327D56">
      <w:pPr>
        <w:spacing w:line="240" w:lineRule="auto"/>
        <w:ind w:firstLine="0"/>
        <w:rPr>
          <w:rFonts w:cstheme="minorHAnsi"/>
          <w:i/>
          <w:iCs/>
        </w:rPr>
      </w:pPr>
    </w:p>
    <w:p w14:paraId="624AD05B" w14:textId="10B6E6AE" w:rsidR="002B40CB" w:rsidRPr="00CB725B" w:rsidRDefault="002B40CB" w:rsidP="00327D56">
      <w:pPr>
        <w:pStyle w:val="Sraopastraipa"/>
        <w:spacing w:line="240" w:lineRule="auto"/>
        <w:ind w:left="0" w:firstLine="709"/>
        <w:rPr>
          <w:rFonts w:cstheme="minorHAnsi"/>
        </w:rPr>
      </w:pPr>
      <w:r w:rsidRPr="00CB725B">
        <w:rPr>
          <w:rFonts w:eastAsia="Calibri" w:cstheme="minorHAnsi"/>
        </w:rPr>
        <w:t xml:space="preserve">7.1. </w:t>
      </w:r>
      <w:r w:rsidR="00B870A5" w:rsidRPr="00CB725B">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AD579C6" w:rsidR="00CD2CC2" w:rsidRPr="002158B2" w:rsidRDefault="005A4255" w:rsidP="00327D56">
      <w:pPr>
        <w:pStyle w:val="Sraopastraipa"/>
        <w:spacing w:line="240" w:lineRule="auto"/>
        <w:ind w:left="0" w:firstLine="709"/>
        <w:rPr>
          <w:rFonts w:eastAsia="Calibri" w:cstheme="minorHAnsi"/>
        </w:rPr>
      </w:pPr>
      <w:r w:rsidRPr="00CB725B">
        <w:rPr>
          <w:rFonts w:eastAsia="Calibri" w:cstheme="minorHAnsi"/>
        </w:rPr>
        <w:t>7</w:t>
      </w:r>
      <w:r w:rsidR="0010148D" w:rsidRPr="00CB725B">
        <w:rPr>
          <w:rFonts w:eastAsia="Calibri" w:cstheme="minorHAnsi"/>
        </w:rPr>
        <w:t>.</w:t>
      </w:r>
      <w:r w:rsidR="00B870A5" w:rsidRPr="00CB725B">
        <w:rPr>
          <w:rFonts w:eastAsia="Calibri" w:cstheme="minorHAnsi"/>
        </w:rPr>
        <w:t>2</w:t>
      </w:r>
      <w:r w:rsidR="0010148D" w:rsidRPr="00CB725B">
        <w:rPr>
          <w:rFonts w:eastAsia="Calibri" w:cstheme="minorHAnsi"/>
        </w:rPr>
        <w:t xml:space="preserve">. </w:t>
      </w:r>
      <w:r w:rsidR="3CB1384C" w:rsidRPr="00CB725B">
        <w:rPr>
          <w:rFonts w:cstheme="minorHAnsi"/>
        </w:rPr>
        <w:t>P</w:t>
      </w:r>
      <w:r w:rsidR="000B220A" w:rsidRPr="00CB725B">
        <w:rPr>
          <w:rFonts w:cstheme="minorHAnsi"/>
        </w:rPr>
        <w:t>erkančioji organizacija</w:t>
      </w:r>
      <w:r w:rsidR="00831133" w:rsidRPr="00CB725B">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2158B2">
        <w:rPr>
          <w:rFonts w:eastAsia="Calibri" w:cstheme="minorHAnsi"/>
        </w:rPr>
        <w:t>p</w:t>
      </w:r>
      <w:r w:rsidR="00DE051B" w:rsidRPr="002158B2">
        <w:rPr>
          <w:rFonts w:eastAsia="Calibri" w:cstheme="minorHAnsi"/>
        </w:rPr>
        <w:t xml:space="preserve">irkimo sąlygų </w:t>
      </w:r>
      <w:r w:rsidR="00892829" w:rsidRPr="002158B2">
        <w:rPr>
          <w:rFonts w:cstheme="minorHAnsi"/>
        </w:rPr>
        <w:t>3</w:t>
      </w:r>
      <w:r w:rsidR="00943B00" w:rsidRPr="002158B2">
        <w:rPr>
          <w:rFonts w:cstheme="minorHAnsi"/>
        </w:rPr>
        <w:t xml:space="preserve"> </w:t>
      </w:r>
      <w:r w:rsidR="00DE051B" w:rsidRPr="002158B2">
        <w:rPr>
          <w:rFonts w:cstheme="minorHAnsi"/>
        </w:rPr>
        <w:t>priede</w:t>
      </w:r>
      <w:r w:rsidR="00831133" w:rsidRPr="002158B2">
        <w:rPr>
          <w:rFonts w:cstheme="minorHAnsi"/>
        </w:rPr>
        <w:t>.</w:t>
      </w:r>
    </w:p>
    <w:p w14:paraId="313FDE6C" w14:textId="3C300817" w:rsidR="00D734C6" w:rsidRPr="001816D6" w:rsidRDefault="00436C5B" w:rsidP="00327D56">
      <w:pPr>
        <w:pStyle w:val="Betarp"/>
        <w:ind w:firstLine="709"/>
        <w:contextualSpacing/>
      </w:pPr>
      <w:r w:rsidRPr="002158B2">
        <w:rPr>
          <w:rFonts w:cstheme="minorHAnsi"/>
        </w:rPr>
        <w:t>7</w:t>
      </w:r>
      <w:r w:rsidR="001404CC" w:rsidRPr="002158B2">
        <w:rPr>
          <w:rFonts w:cstheme="minorHAnsi"/>
        </w:rPr>
        <w:t>.</w:t>
      </w:r>
      <w:r w:rsidR="00B870A5" w:rsidRPr="002158B2">
        <w:rPr>
          <w:rFonts w:cstheme="minorHAnsi"/>
        </w:rPr>
        <w:t>3</w:t>
      </w:r>
      <w:r w:rsidR="001404CC" w:rsidRPr="002158B2">
        <w:rPr>
          <w:rFonts w:cstheme="minorHAnsi"/>
        </w:rPr>
        <w:t xml:space="preserve">. </w:t>
      </w:r>
      <w:r w:rsidR="001816D6" w:rsidRPr="002158B2">
        <w:t>Laimėjusiu pasiūlymu galės būti pripažinti tik 1 (vieną) ekonomiškai naudingiausi</w:t>
      </w:r>
      <w:r w:rsidR="00CB725B" w:rsidRPr="002158B2">
        <w:t>as</w:t>
      </w:r>
      <w:r w:rsidR="001816D6" w:rsidRPr="002158B2">
        <w:t xml:space="preserve"> pasiūlym</w:t>
      </w:r>
      <w:r w:rsidR="00CB725B" w:rsidRPr="002158B2">
        <w:t>as</w:t>
      </w:r>
      <w:r w:rsidR="001816D6" w:rsidRPr="127DD6E8">
        <w:rPr>
          <w:color w:val="000000" w:themeColor="text1"/>
        </w:rPr>
        <w:t>, esant</w:t>
      </w:r>
      <w:r w:rsidR="00CB725B">
        <w:rPr>
          <w:color w:val="000000" w:themeColor="text1"/>
        </w:rPr>
        <w:t>is</w:t>
      </w:r>
      <w:r w:rsidR="001816D6" w:rsidRPr="127DD6E8">
        <w:rPr>
          <w:color w:val="000000" w:themeColor="text1"/>
        </w:rPr>
        <w:t xml:space="preserve"> pasiūlymų eilės pirmojoje vietoje.</w:t>
      </w:r>
      <w:r w:rsidR="001816D6" w:rsidRPr="127DD6E8">
        <w:t xml:space="preserve"> </w:t>
      </w:r>
    </w:p>
    <w:p w14:paraId="5F28C774" w14:textId="73F14EAB" w:rsidR="00F5411E" w:rsidRPr="00A84437" w:rsidRDefault="00F5411E" w:rsidP="00327D56">
      <w:pPr>
        <w:pStyle w:val="Betarp"/>
        <w:ind w:firstLine="709"/>
        <w:contextualSpacing/>
        <w:rPr>
          <w:rFonts w:eastAsiaTheme="minorHAnsi" w:cstheme="minorHAnsi"/>
          <w:bCs/>
          <w:i/>
          <w:iCs/>
          <w:color w:val="7030A0"/>
        </w:rPr>
      </w:pPr>
    </w:p>
    <w:p w14:paraId="4CFAC41F" w14:textId="3B8150C8" w:rsidR="00D83C57" w:rsidRDefault="00D83C57" w:rsidP="00327D56">
      <w:pPr>
        <w:pStyle w:val="Antrat1"/>
        <w:tabs>
          <w:tab w:val="left" w:pos="567"/>
        </w:tabs>
        <w:spacing w:before="0" w:after="0"/>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327D56">
      <w:pPr>
        <w:spacing w:line="240" w:lineRule="auto"/>
        <w:ind w:left="284" w:hanging="284"/>
        <w:rPr>
          <w:rFonts w:cstheme="minorHAnsi"/>
          <w:color w:val="000000" w:themeColor="text1"/>
        </w:rPr>
      </w:pPr>
    </w:p>
    <w:p w14:paraId="4006AD6A" w14:textId="5A77E751" w:rsidR="00D83C57" w:rsidRPr="002158B2" w:rsidRDefault="000003B6" w:rsidP="00327D56">
      <w:pPr>
        <w:pStyle w:val="Sraopastraipa"/>
        <w:spacing w:line="240" w:lineRule="auto"/>
        <w:ind w:left="0" w:firstLine="709"/>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58B2">
        <w:t>sąlygų</w:t>
      </w:r>
      <w:r w:rsidR="00D83C57" w:rsidRPr="002158B2">
        <w:t xml:space="preserve"> </w:t>
      </w:r>
      <w:r w:rsidR="00892829" w:rsidRPr="002158B2">
        <w:rPr>
          <w:rFonts w:cstheme="minorHAnsi"/>
        </w:rPr>
        <w:t>4</w:t>
      </w:r>
      <w:r w:rsidR="00F56579" w:rsidRPr="002158B2">
        <w:rPr>
          <w:rFonts w:cstheme="minorHAnsi"/>
        </w:rPr>
        <w:t xml:space="preserve"> priede. </w:t>
      </w:r>
    </w:p>
    <w:p w14:paraId="303FD643" w14:textId="77777777" w:rsidR="00B45642" w:rsidRDefault="00B45642" w:rsidP="00327D56">
      <w:pPr>
        <w:pStyle w:val="Betarp"/>
        <w:contextualSpacing/>
        <w:rPr>
          <w:color w:val="00B050"/>
        </w:rPr>
      </w:pPr>
    </w:p>
    <w:p w14:paraId="4D042BD5" w14:textId="77777777" w:rsidR="005450B5" w:rsidRDefault="005450B5" w:rsidP="00327D56">
      <w:pPr>
        <w:pStyle w:val="Betarp"/>
        <w:ind w:firstLine="0"/>
        <w:contextualSpacing/>
        <w:jc w:val="left"/>
        <w:rPr>
          <w:rFonts w:ascii="Arial" w:eastAsiaTheme="minorHAnsi" w:hAnsi="Arial" w:cs="Arial"/>
        </w:rPr>
      </w:pPr>
    </w:p>
    <w:p w14:paraId="5B316373" w14:textId="4D0ABC01" w:rsidR="000D5039" w:rsidRPr="00A84437" w:rsidRDefault="00D83C57" w:rsidP="00327D56">
      <w:pPr>
        <w:pStyle w:val="Antrat1"/>
        <w:spacing w:before="0" w:after="0"/>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327D56">
      <w:pPr>
        <w:pStyle w:val="Betarp"/>
        <w:ind w:firstLine="0"/>
        <w:contextualSpacing/>
        <w:rPr>
          <w:rFonts w:eastAsiaTheme="minorHAnsi" w:cstheme="minorHAnsi"/>
        </w:rPr>
      </w:pPr>
    </w:p>
    <w:p w14:paraId="52BA0CEF" w14:textId="470E5CFA" w:rsidR="00E250DF" w:rsidRPr="00041762" w:rsidRDefault="00F13385" w:rsidP="00327D56">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37DA881" w14:textId="72CCEE6D" w:rsidR="004710FC" w:rsidRDefault="00C609EA" w:rsidP="00327D56">
      <w:pPr>
        <w:spacing w:line="240" w:lineRule="auto"/>
        <w:rPr>
          <w:rFonts w:cstheme="minorHAnsi"/>
        </w:rPr>
      </w:pPr>
      <w:r>
        <w:rPr>
          <w:rFonts w:cstheme="minorHAnsi"/>
        </w:rPr>
        <w:br/>
      </w:r>
    </w:p>
    <w:p w14:paraId="3AE3D1F2" w14:textId="50F9FE9D" w:rsidR="00C609EA" w:rsidRDefault="00C609EA" w:rsidP="00327D56">
      <w:pPr>
        <w:spacing w:line="240" w:lineRule="auto"/>
        <w:rPr>
          <w:rFonts w:cstheme="minorHAnsi"/>
        </w:rPr>
      </w:pPr>
      <w:r>
        <w:rPr>
          <w:rFonts w:cstheme="minorHAnsi"/>
        </w:rPr>
        <w:br w:type="page"/>
      </w:r>
    </w:p>
    <w:p w14:paraId="729EDC83" w14:textId="70F4EA04" w:rsidR="00112F92" w:rsidRPr="00AC0420" w:rsidRDefault="005450B5" w:rsidP="00327D56">
      <w:pPr>
        <w:spacing w:line="240" w:lineRule="auto"/>
        <w:ind w:left="7314" w:firstLine="0"/>
        <w:rPr>
          <w:rFonts w:cstheme="minorHAnsi"/>
        </w:rPr>
      </w:pPr>
      <w:bookmarkStart w:id="23" w:name="_Hlk202882489"/>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bookmarkEnd w:id="23"/>
    <w:p w14:paraId="537E8F24" w14:textId="77777777" w:rsidR="00112F92" w:rsidRPr="002E1129" w:rsidRDefault="00112F92" w:rsidP="00327D56">
      <w:pPr>
        <w:keepNext/>
        <w:keepLines/>
        <w:spacing w:line="240" w:lineRule="auto"/>
        <w:ind w:left="318"/>
        <w:jc w:val="right"/>
        <w:rPr>
          <w:rFonts w:ascii="Arial" w:eastAsia="Arial" w:hAnsi="Arial" w:cs="Arial"/>
          <w:color w:val="0070C0"/>
        </w:rPr>
      </w:pPr>
    </w:p>
    <w:p w14:paraId="3946342A" w14:textId="77777777" w:rsidR="00112F92" w:rsidRPr="002E1129" w:rsidRDefault="00112F92" w:rsidP="00327D56">
      <w:pPr>
        <w:spacing w:line="240"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327D56">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327D56">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327D56">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327D56">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327D56">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327D56">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327D56">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77777777" w:rsidR="007D644F" w:rsidRDefault="007D644F" w:rsidP="00327D56">
      <w:pPr>
        <w:spacing w:line="240" w:lineRule="auto"/>
        <w:ind w:firstLine="720"/>
        <w:rPr>
          <w:rFonts w:ascii="Arial" w:eastAsia="Arial" w:hAnsi="Arial" w:cs="Arial"/>
          <w:i/>
          <w:color w:val="7030A0"/>
        </w:rPr>
      </w:pPr>
    </w:p>
    <w:p w14:paraId="385FEFC8" w14:textId="77777777" w:rsidR="00112F92" w:rsidRPr="001C6F19" w:rsidRDefault="00112F92" w:rsidP="00327D56">
      <w:pPr>
        <w:spacing w:line="240"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327D56">
      <w:pPr>
        <w:spacing w:line="240" w:lineRule="auto"/>
        <w:ind w:firstLine="0"/>
        <w:rPr>
          <w:rFonts w:ascii="Arial" w:eastAsia="Arial" w:hAnsi="Arial" w:cs="Arial"/>
        </w:rPr>
      </w:pPr>
      <w:r>
        <w:rPr>
          <w:rFonts w:ascii="Arial" w:eastAsia="Arial" w:hAnsi="Arial" w:cs="Arial"/>
        </w:rPr>
        <w:br w:type="page"/>
      </w:r>
    </w:p>
    <w:p w14:paraId="604286CB" w14:textId="4223BEA4" w:rsidR="00C609EA" w:rsidRPr="00AC0420" w:rsidRDefault="00C609EA" w:rsidP="00327D56">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5</w:t>
      </w:r>
      <w:r w:rsidRPr="002E1129">
        <w:rPr>
          <w:rFonts w:cstheme="minorHAnsi"/>
        </w:rPr>
        <w:t xml:space="preserve"> priedas </w:t>
      </w:r>
      <w:r w:rsidRPr="00AC0420">
        <w:rPr>
          <w:rFonts w:cstheme="minorHAnsi"/>
        </w:rPr>
        <w:t>„T</w:t>
      </w:r>
      <w:r>
        <w:rPr>
          <w:rFonts w:cstheme="minorHAnsi"/>
        </w:rPr>
        <w:t>ermin</w:t>
      </w:r>
      <w:r w:rsidRPr="00AC0420">
        <w:rPr>
          <w:rFonts w:cstheme="minorHAnsi"/>
        </w:rPr>
        <w:t>ai“</w:t>
      </w:r>
    </w:p>
    <w:p w14:paraId="54E7F676" w14:textId="7055658E" w:rsidR="00586C8C" w:rsidRDefault="00586C8C" w:rsidP="00327D56">
      <w:pPr>
        <w:spacing w:line="240" w:lineRule="auto"/>
        <w:ind w:firstLine="0"/>
        <w:jc w:val="right"/>
        <w:rPr>
          <w:rFonts w:ascii="Arial" w:eastAsia="Arial" w:hAnsi="Arial" w:cs="Arial"/>
        </w:rPr>
      </w:pPr>
      <w:r w:rsidRPr="00586C8C">
        <w:rPr>
          <w:rFonts w:ascii="Arial" w:eastAsia="Arial" w:hAnsi="Arial" w:cs="Arial"/>
        </w:rPr>
        <w:t>“</w:t>
      </w:r>
    </w:p>
    <w:p w14:paraId="67EC0E93" w14:textId="65F7FA9C" w:rsidR="00586C8C" w:rsidRDefault="00586C8C" w:rsidP="00327D56">
      <w:pPr>
        <w:spacing w:line="240" w:lineRule="auto"/>
        <w:ind w:firstLine="0"/>
        <w:rPr>
          <w:rFonts w:ascii="Arial" w:eastAsia="Arial" w:hAnsi="Arial" w:cs="Arial"/>
        </w:rPr>
      </w:pPr>
    </w:p>
    <w:p w14:paraId="7556315F" w14:textId="06B10FA3" w:rsidR="00586C8C" w:rsidRDefault="00586C8C" w:rsidP="00327D56">
      <w:pPr>
        <w:spacing w:line="24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327D56">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327D56">
            <w:pPr>
              <w:ind w:firstLine="34"/>
              <w:rPr>
                <w:rFonts w:asciiTheme="minorHAnsi" w:hAnsiTheme="minorHAnsi" w:cstheme="minorHAnsi"/>
                <w:color w:val="7030A0"/>
                <w:sz w:val="21"/>
                <w:szCs w:val="21"/>
              </w:rPr>
            </w:pPr>
          </w:p>
          <w:p w14:paraId="61215832" w14:textId="77777777" w:rsidR="00586C8C" w:rsidRPr="004F1A11" w:rsidRDefault="00586C8C" w:rsidP="00327D56">
            <w:pPr>
              <w:ind w:firstLine="34"/>
              <w:rPr>
                <w:rFonts w:asciiTheme="minorHAnsi" w:hAnsiTheme="minorHAnsi" w:cstheme="minorHAnsi"/>
                <w:color w:val="7030A0"/>
                <w:sz w:val="21"/>
                <w:szCs w:val="21"/>
              </w:rPr>
            </w:pPr>
          </w:p>
          <w:p w14:paraId="57417218" w14:textId="77777777" w:rsidR="00586C8C" w:rsidRPr="004F1A11" w:rsidRDefault="00586C8C" w:rsidP="00327D56">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327D56">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327D5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327D56">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327D56">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327D56">
            <w:pPr>
              <w:ind w:firstLine="34"/>
              <w:rPr>
                <w:rFonts w:asciiTheme="minorHAnsi" w:hAnsiTheme="minorHAnsi" w:cstheme="minorHAnsi"/>
                <w:sz w:val="21"/>
                <w:szCs w:val="21"/>
              </w:rPr>
            </w:pPr>
          </w:p>
        </w:tc>
        <w:tc>
          <w:tcPr>
            <w:tcW w:w="1651" w:type="pct"/>
          </w:tcPr>
          <w:p w14:paraId="3FA36C16"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327D56">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327D56">
            <w:pPr>
              <w:ind w:firstLine="34"/>
              <w:rPr>
                <w:rFonts w:asciiTheme="minorHAnsi" w:hAnsiTheme="minorHAnsi" w:cstheme="minorHAnsi"/>
                <w:sz w:val="21"/>
                <w:szCs w:val="21"/>
              </w:rPr>
            </w:pPr>
          </w:p>
        </w:tc>
        <w:tc>
          <w:tcPr>
            <w:tcW w:w="1651" w:type="pct"/>
          </w:tcPr>
          <w:p w14:paraId="4983B2E7" w14:textId="77777777" w:rsidR="00586C8C" w:rsidRPr="005F30AD" w:rsidRDefault="00586C8C" w:rsidP="00327D56">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327D56">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327D56">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327D56">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327D56">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327D56">
            <w:pPr>
              <w:ind w:firstLine="34"/>
              <w:rPr>
                <w:rFonts w:asciiTheme="minorHAnsi" w:hAnsiTheme="minorHAnsi" w:cstheme="minorHAnsi"/>
                <w:sz w:val="21"/>
                <w:szCs w:val="21"/>
              </w:rPr>
            </w:pPr>
          </w:p>
          <w:p w14:paraId="4F4290EE"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327D56">
            <w:pPr>
              <w:ind w:firstLine="34"/>
              <w:rPr>
                <w:rFonts w:asciiTheme="minorHAnsi" w:hAnsiTheme="minorHAnsi" w:cstheme="minorHAnsi"/>
                <w:sz w:val="21"/>
                <w:szCs w:val="21"/>
              </w:rPr>
            </w:pPr>
          </w:p>
          <w:p w14:paraId="7FD4D4C7"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327D56">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327D56">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327D56">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327D56">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327D56">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327D56">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327D56">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327D56">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327D56">
            <w:pPr>
              <w:ind w:firstLine="34"/>
              <w:rPr>
                <w:rFonts w:asciiTheme="minorHAnsi" w:hAnsiTheme="minorHAnsi" w:cstheme="minorHAnsi"/>
                <w:sz w:val="21"/>
                <w:szCs w:val="21"/>
              </w:rPr>
            </w:pPr>
          </w:p>
        </w:tc>
      </w:tr>
    </w:tbl>
    <w:p w14:paraId="51B19916" w14:textId="254AB5AA" w:rsidR="00586C8C" w:rsidRDefault="00586C8C" w:rsidP="00327D56">
      <w:pPr>
        <w:spacing w:line="240" w:lineRule="auto"/>
        <w:ind w:firstLine="0"/>
        <w:rPr>
          <w:rFonts w:ascii="Arial" w:eastAsia="Arial" w:hAnsi="Arial" w:cs="Arial"/>
        </w:rPr>
      </w:pPr>
    </w:p>
    <w:p w14:paraId="3E27F7FA" w14:textId="1E60F4A9" w:rsidR="00586C8C" w:rsidRDefault="00586C8C" w:rsidP="00327D56">
      <w:pPr>
        <w:spacing w:line="240" w:lineRule="auto"/>
        <w:ind w:firstLine="0"/>
        <w:rPr>
          <w:rFonts w:ascii="Arial" w:eastAsia="Arial" w:hAnsi="Arial" w:cs="Arial"/>
        </w:rPr>
      </w:pPr>
    </w:p>
    <w:p w14:paraId="0896ABC6" w14:textId="17487D22" w:rsidR="00586C8C" w:rsidRDefault="00586C8C" w:rsidP="00327D56">
      <w:pPr>
        <w:spacing w:line="240" w:lineRule="auto"/>
        <w:ind w:firstLine="0"/>
        <w:rPr>
          <w:rFonts w:ascii="Arial" w:eastAsia="Arial" w:hAnsi="Arial" w:cs="Arial"/>
        </w:rPr>
      </w:pPr>
    </w:p>
    <w:p w14:paraId="52F54FA7" w14:textId="27FD8C64" w:rsidR="00586C8C" w:rsidRDefault="00586C8C" w:rsidP="00327D56">
      <w:pPr>
        <w:spacing w:line="240" w:lineRule="auto"/>
        <w:ind w:firstLine="0"/>
        <w:rPr>
          <w:rFonts w:ascii="Arial" w:eastAsia="Arial" w:hAnsi="Arial" w:cs="Arial"/>
        </w:rPr>
      </w:pPr>
    </w:p>
    <w:p w14:paraId="44FFA02F" w14:textId="1DB10C55" w:rsidR="00586C8C" w:rsidRDefault="00586C8C" w:rsidP="00327D56">
      <w:pPr>
        <w:spacing w:line="240" w:lineRule="auto"/>
        <w:ind w:firstLine="0"/>
        <w:rPr>
          <w:rFonts w:ascii="Arial" w:eastAsia="Arial" w:hAnsi="Arial" w:cs="Arial"/>
        </w:rPr>
      </w:pPr>
    </w:p>
    <w:p w14:paraId="2C32E9E1" w14:textId="38431DC7" w:rsidR="00586C8C" w:rsidRDefault="00586C8C" w:rsidP="00327D56">
      <w:pPr>
        <w:spacing w:line="240" w:lineRule="auto"/>
        <w:ind w:firstLine="0"/>
        <w:rPr>
          <w:rFonts w:ascii="Arial" w:eastAsia="Arial" w:hAnsi="Arial" w:cs="Arial"/>
        </w:rPr>
      </w:pPr>
    </w:p>
    <w:p w14:paraId="01DA2840" w14:textId="2946C145" w:rsidR="00586C8C" w:rsidRDefault="00586C8C" w:rsidP="00327D56">
      <w:pPr>
        <w:spacing w:line="240" w:lineRule="auto"/>
        <w:ind w:firstLine="0"/>
        <w:rPr>
          <w:rFonts w:ascii="Arial" w:eastAsia="Arial" w:hAnsi="Arial" w:cs="Arial"/>
        </w:rPr>
      </w:pPr>
    </w:p>
    <w:p w14:paraId="1A713961" w14:textId="52EC2F03" w:rsidR="00586C8C" w:rsidRDefault="00586C8C" w:rsidP="00327D56">
      <w:pPr>
        <w:spacing w:line="240" w:lineRule="auto"/>
        <w:ind w:firstLine="0"/>
        <w:rPr>
          <w:rFonts w:ascii="Arial" w:eastAsia="Arial" w:hAnsi="Arial" w:cs="Arial"/>
        </w:rPr>
      </w:pPr>
    </w:p>
    <w:p w14:paraId="49D4785B" w14:textId="771A14F8" w:rsidR="001141BF" w:rsidRDefault="001141BF" w:rsidP="00327D56">
      <w:pPr>
        <w:spacing w:line="240" w:lineRule="auto"/>
        <w:ind w:firstLine="0"/>
        <w:rPr>
          <w:rFonts w:ascii="Arial" w:eastAsia="Arial" w:hAnsi="Arial" w:cs="Arial"/>
        </w:rPr>
      </w:pPr>
    </w:p>
    <w:p w14:paraId="3EA36D19" w14:textId="77777777" w:rsidR="001141BF" w:rsidRDefault="001141BF" w:rsidP="00327D56">
      <w:pPr>
        <w:spacing w:line="240" w:lineRule="auto"/>
        <w:ind w:firstLine="0"/>
        <w:rPr>
          <w:rFonts w:ascii="Arial" w:eastAsia="Arial" w:hAnsi="Arial" w:cs="Arial"/>
        </w:rPr>
      </w:pPr>
    </w:p>
    <w:p w14:paraId="637C2249" w14:textId="2C3C2602" w:rsidR="00586C8C" w:rsidRDefault="00586C8C" w:rsidP="00327D56">
      <w:pPr>
        <w:spacing w:line="240" w:lineRule="auto"/>
        <w:ind w:firstLine="0"/>
        <w:rPr>
          <w:rFonts w:ascii="Arial" w:eastAsia="Arial" w:hAnsi="Arial" w:cs="Arial"/>
        </w:rPr>
      </w:pPr>
    </w:p>
    <w:p w14:paraId="1A8AEC40" w14:textId="5E961EB4" w:rsidR="00586C8C" w:rsidRDefault="00586C8C" w:rsidP="00327D56">
      <w:pPr>
        <w:spacing w:line="240" w:lineRule="auto"/>
        <w:ind w:firstLine="0"/>
        <w:rPr>
          <w:rFonts w:ascii="Arial" w:eastAsia="Arial" w:hAnsi="Arial" w:cs="Arial"/>
        </w:rPr>
      </w:pPr>
    </w:p>
    <w:p w14:paraId="4024B5DC" w14:textId="5B6183EC" w:rsidR="00586C8C" w:rsidRDefault="00586C8C" w:rsidP="00327D56">
      <w:pPr>
        <w:spacing w:line="240" w:lineRule="auto"/>
        <w:ind w:firstLine="0"/>
        <w:rPr>
          <w:rFonts w:ascii="Arial" w:eastAsia="Arial" w:hAnsi="Arial" w:cs="Arial"/>
        </w:rPr>
      </w:pPr>
    </w:p>
    <w:p w14:paraId="470EEE1E" w14:textId="22D1D8A1" w:rsidR="00586C8C" w:rsidRDefault="00586C8C" w:rsidP="00327D56">
      <w:pPr>
        <w:spacing w:line="240" w:lineRule="auto"/>
        <w:ind w:firstLine="0"/>
        <w:rPr>
          <w:rFonts w:ascii="Arial" w:eastAsia="Arial" w:hAnsi="Arial" w:cs="Arial"/>
        </w:rPr>
      </w:pPr>
    </w:p>
    <w:p w14:paraId="67706942" w14:textId="5E8301D6" w:rsidR="00586C8C" w:rsidRDefault="00586C8C" w:rsidP="00327D56">
      <w:pPr>
        <w:spacing w:line="240" w:lineRule="auto"/>
        <w:ind w:firstLine="0"/>
        <w:rPr>
          <w:rFonts w:ascii="Arial" w:eastAsia="Arial" w:hAnsi="Arial" w:cs="Arial"/>
        </w:rPr>
      </w:pPr>
    </w:p>
    <w:p w14:paraId="3DBF3DE0" w14:textId="029B6AD2" w:rsidR="00112F92" w:rsidRPr="00AA05AD" w:rsidRDefault="00112F92" w:rsidP="00327D56">
      <w:pPr>
        <w:spacing w:line="240" w:lineRule="auto"/>
        <w:ind w:left="7314" w:firstLine="0"/>
        <w:rPr>
          <w:rFonts w:cstheme="minorHAnsi"/>
        </w:rPr>
      </w:pPr>
      <w:r w:rsidRPr="00AA05AD">
        <w:rPr>
          <w:rFonts w:cstheme="minorHAnsi"/>
        </w:rPr>
        <w:lastRenderedPageBreak/>
        <w:t xml:space="preserve">Pirkimo sąlygų </w:t>
      </w:r>
      <w:r w:rsidR="005F30AD">
        <w:rPr>
          <w:rFonts w:cstheme="minorHAnsi"/>
        </w:rPr>
        <w:t>6</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6CB59DA7" w14:textId="77777777" w:rsidR="00112F92" w:rsidRPr="00AA05AD" w:rsidRDefault="00112F92" w:rsidP="00327D56">
      <w:pPr>
        <w:spacing w:line="240" w:lineRule="auto"/>
        <w:rPr>
          <w:smallCaps/>
          <w:color w:val="404040"/>
          <w:sz w:val="28"/>
          <w:szCs w:val="28"/>
        </w:rPr>
      </w:pPr>
    </w:p>
    <w:p w14:paraId="0E6E035C" w14:textId="77777777" w:rsidR="00112F92" w:rsidRPr="00AA05AD" w:rsidRDefault="00112F92" w:rsidP="00327D56">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4E174A4" w14:textId="55237A8C" w:rsidR="00665DFC" w:rsidRPr="000C56AC" w:rsidRDefault="00832245" w:rsidP="000C56AC">
      <w:pPr>
        <w:spacing w:line="240" w:lineRule="auto"/>
        <w:ind w:firstLine="567"/>
        <w:rPr>
          <w:rFonts w:eastAsia="Arial" w:cstheme="minorHAnsi"/>
          <w:b/>
          <w:bCs/>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w:t>
      </w:r>
      <w:r w:rsidR="00112F92" w:rsidRPr="000C56AC">
        <w:rPr>
          <w:rFonts w:eastAsia="Arial" w:cstheme="minorHAnsi"/>
        </w:rPr>
        <w:t xml:space="preserve">kvalifikacijai. </w:t>
      </w:r>
    </w:p>
    <w:tbl>
      <w:tblPr>
        <w:tblStyle w:val="TableGrid3"/>
        <w:tblpPr w:leftFromText="180" w:rightFromText="180" w:vertAnchor="page" w:horzAnchor="margin" w:tblpY="3934"/>
        <w:tblW w:w="5000" w:type="pct"/>
        <w:tblLook w:val="04A0" w:firstRow="1" w:lastRow="0" w:firstColumn="1" w:lastColumn="0" w:noHBand="0" w:noVBand="1"/>
      </w:tblPr>
      <w:tblGrid>
        <w:gridCol w:w="1339"/>
        <w:gridCol w:w="2911"/>
        <w:gridCol w:w="3190"/>
        <w:gridCol w:w="2522"/>
      </w:tblGrid>
      <w:tr w:rsidR="007F3DBE" w:rsidRPr="00A01F61" w14:paraId="0F3AE4F2" w14:textId="77777777" w:rsidTr="007F3DBE">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8B94AC1" w14:textId="77777777" w:rsidR="007F3DBE" w:rsidRPr="00A01F61" w:rsidRDefault="007F3DBE" w:rsidP="007F3DBE">
            <w:pPr>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75919F" w14:textId="77777777" w:rsidR="007F3DBE" w:rsidRPr="00A01F61" w:rsidRDefault="007F3DBE" w:rsidP="007F3DBE">
            <w:pPr>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6073DB"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3494C09" w14:textId="77777777"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4DF6C6F1" w14:textId="45CA71BA" w:rsidR="007F3DBE" w:rsidRPr="00A01F61" w:rsidRDefault="007F3DBE" w:rsidP="007F3DBE">
            <w:pPr>
              <w:autoSpaceDE w:val="0"/>
              <w:autoSpaceDN w:val="0"/>
              <w:adjustRightInd w:val="0"/>
              <w:ind w:firstLine="0"/>
              <w:jc w:val="left"/>
              <w:rPr>
                <w:rFonts w:asciiTheme="minorHAnsi" w:hAnsiTheme="minorHAnsi" w:cstheme="minorHAnsi"/>
                <w:b/>
                <w:bCs/>
                <w:color w:val="000000"/>
                <w:sz w:val="21"/>
                <w:szCs w:val="21"/>
              </w:rPr>
            </w:pPr>
          </w:p>
        </w:tc>
      </w:tr>
      <w:tr w:rsidR="007F3DBE" w:rsidRPr="00A01F61" w14:paraId="532BF55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DBFC6"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3010C"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Teisė verstis veikla</w:t>
            </w:r>
          </w:p>
        </w:tc>
      </w:tr>
      <w:tr w:rsidR="007F3DBE" w:rsidRPr="00A01F61" w14:paraId="7D3805AD"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FC520" w14:textId="77777777" w:rsidR="007F3DBE" w:rsidRPr="00A01F61" w:rsidRDefault="007F3DBE" w:rsidP="007F3DBE">
            <w:pPr>
              <w:pStyle w:val="Sraopastraipa"/>
              <w:ind w:left="0"/>
              <w:jc w:val="right"/>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52EA312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D6C2E15"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0CD12"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5F4BD7D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AB64" w14:textId="77777777" w:rsidR="007F3DBE" w:rsidRPr="00A01F61" w:rsidRDefault="007F3DBE" w:rsidP="007F3DBE">
            <w:pPr>
              <w:pStyle w:val="Sraopastraipa"/>
              <w:ind w:left="0"/>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24420AC0"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4A31F0D"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AEB25"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68261613"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40E12"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CC6DE" w14:textId="77777777" w:rsidR="007F3DBE" w:rsidRPr="00A01F61" w:rsidRDefault="007F3DBE" w:rsidP="007F3DBE">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7F3DBE" w:rsidRPr="00A01F61" w14:paraId="26D8C4C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D888" w14:textId="77777777" w:rsidR="007F3DBE" w:rsidRPr="00A01F61" w:rsidRDefault="007F3DBE" w:rsidP="007F3DBE">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8649607"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5DC3BFE"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7AFB" w14:textId="77777777" w:rsidR="007F3DBE" w:rsidRPr="00A01F61" w:rsidRDefault="007F3DBE" w:rsidP="007F3DBE">
            <w:pPr>
              <w:autoSpaceDE w:val="0"/>
              <w:autoSpaceDN w:val="0"/>
              <w:adjustRightInd w:val="0"/>
              <w:ind w:firstLine="0"/>
              <w:rPr>
                <w:rFonts w:asciiTheme="minorHAnsi" w:hAnsiTheme="minorHAnsi" w:cstheme="minorHAnsi"/>
                <w:color w:val="000000"/>
                <w:sz w:val="21"/>
                <w:szCs w:val="21"/>
              </w:rPr>
            </w:pPr>
          </w:p>
        </w:tc>
      </w:tr>
      <w:tr w:rsidR="007F3DBE" w:rsidRPr="00A01F61" w14:paraId="110071C4"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E439" w14:textId="77777777" w:rsidR="007F3DBE" w:rsidRPr="00A01F61" w:rsidRDefault="007F3DBE" w:rsidP="007F3DBE">
            <w:pPr>
              <w:jc w:val="center"/>
              <w:rPr>
                <w:rFonts w:asciiTheme="minorHAnsi" w:eastAsiaTheme="minorHAnsi" w:hAnsiTheme="minorHAnsi" w:cstheme="minorHAnsi"/>
                <w:sz w:val="21"/>
                <w:szCs w:val="21"/>
              </w:rPr>
            </w:pPr>
            <w:r w:rsidRPr="00A01F61">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E403CD1"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169FD29"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1E2A3" w14:textId="77777777" w:rsidR="007F3DBE" w:rsidRPr="00A01F61" w:rsidRDefault="007F3DBE" w:rsidP="007F3DBE">
            <w:pPr>
              <w:autoSpaceDE w:val="0"/>
              <w:autoSpaceDN w:val="0"/>
              <w:adjustRightInd w:val="0"/>
              <w:rPr>
                <w:rFonts w:asciiTheme="minorHAnsi" w:hAnsiTheme="minorHAnsi" w:cstheme="minorHAnsi"/>
                <w:color w:val="000000"/>
                <w:sz w:val="21"/>
                <w:szCs w:val="21"/>
              </w:rPr>
            </w:pPr>
          </w:p>
        </w:tc>
      </w:tr>
      <w:tr w:rsidR="007F3DBE" w:rsidRPr="00A01F61" w14:paraId="7D05EE16"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92AEB" w14:textId="77777777" w:rsidR="007F3DBE" w:rsidRPr="00A01F61" w:rsidRDefault="007F3DBE" w:rsidP="007F3DBE">
            <w:pPr>
              <w:pStyle w:val="Sraopastraipa"/>
              <w:numPr>
                <w:ilvl w:val="0"/>
                <w:numId w:val="9"/>
              </w:numPr>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547C" w14:textId="77777777" w:rsidR="007F3DBE" w:rsidRPr="009B2F05" w:rsidRDefault="007F3DBE" w:rsidP="007F3DBE">
            <w:pPr>
              <w:autoSpaceDE w:val="0"/>
              <w:autoSpaceDN w:val="0"/>
              <w:adjustRightInd w:val="0"/>
              <w:ind w:firstLine="0"/>
              <w:rPr>
                <w:rFonts w:asciiTheme="minorHAnsi" w:hAnsiTheme="minorHAnsi" w:cstheme="minorHAnsi"/>
                <w:b/>
                <w:bCs/>
                <w:sz w:val="21"/>
                <w:szCs w:val="21"/>
              </w:rPr>
            </w:pPr>
            <w:r w:rsidRPr="009B2F05">
              <w:rPr>
                <w:rFonts w:asciiTheme="minorHAnsi" w:hAnsiTheme="minorHAnsi" w:cstheme="minorHAnsi"/>
                <w:b/>
                <w:bCs/>
                <w:sz w:val="21"/>
                <w:szCs w:val="21"/>
              </w:rPr>
              <w:t>Techninis ir profesinis pajėgumas</w:t>
            </w:r>
          </w:p>
        </w:tc>
      </w:tr>
      <w:tr w:rsidR="007F3DBE" w:rsidRPr="009A4BC8" w14:paraId="1DDA2E11" w14:textId="77777777" w:rsidTr="007F3DBE">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BC869" w14:textId="77777777" w:rsidR="007F3DBE" w:rsidRPr="009A4BC8" w:rsidRDefault="007F3DBE" w:rsidP="007F3DBE">
            <w:pPr>
              <w:pStyle w:val="Sraopastraipa"/>
              <w:numPr>
                <w:ilvl w:val="1"/>
                <w:numId w:val="9"/>
              </w:numPr>
              <w:ind w:left="357" w:hanging="357"/>
              <w:jc w:val="right"/>
              <w:rPr>
                <w:rFonts w:asciiTheme="majorHAnsi" w:eastAsiaTheme="minorHAnsi" w:hAnsiTheme="majorHAnsi" w:cstheme="maj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8945F40" w14:textId="7AD9EB8E" w:rsidR="007F3DBE" w:rsidRPr="009A4BC8" w:rsidRDefault="007F3DBE" w:rsidP="007F3DBE">
            <w:pPr>
              <w:autoSpaceDE w:val="0"/>
              <w:autoSpaceDN w:val="0"/>
              <w:adjustRightInd w:val="0"/>
              <w:ind w:firstLine="0"/>
              <w:rPr>
                <w:rFonts w:asciiTheme="majorHAnsi" w:hAnsiTheme="majorHAnsi" w:cstheme="majorHAnsi"/>
                <w:color w:val="000000"/>
                <w:sz w:val="21"/>
                <w:szCs w:val="21"/>
              </w:rPr>
            </w:pPr>
            <w:r w:rsidRPr="009A4BC8">
              <w:rPr>
                <w:rFonts w:asciiTheme="majorHAnsi" w:hAnsiTheme="majorHAnsi" w:cstheme="majorHAnsi"/>
                <w:color w:val="111322"/>
                <w:sz w:val="21"/>
                <w:szCs w:val="21"/>
                <w:shd w:val="clear" w:color="auto" w:fill="FFFFFF"/>
              </w:rPr>
              <w:t>Tiekėjas sutarčiai vykdyti turi pasiūlyti:</w:t>
            </w:r>
            <w:r w:rsidRPr="009A4BC8">
              <w:rPr>
                <w:rFonts w:asciiTheme="majorHAnsi" w:hAnsiTheme="majorHAnsi" w:cstheme="majorHAnsi"/>
                <w:color w:val="111322"/>
                <w:sz w:val="21"/>
                <w:szCs w:val="21"/>
              </w:rPr>
              <w:br/>
            </w:r>
            <w:r w:rsidRPr="009A4BC8">
              <w:rPr>
                <w:rFonts w:asciiTheme="majorHAnsi" w:hAnsiTheme="majorHAnsi" w:cstheme="majorHAnsi"/>
                <w:color w:val="111322"/>
                <w:sz w:val="21"/>
                <w:szCs w:val="21"/>
                <w:shd w:val="clear" w:color="auto" w:fill="FFFFFF"/>
              </w:rPr>
              <w:t>bent vieną asmenį, įgijusį Lietuvos Respublikos statybos įstatymo 2 straipsnio 1 arba 92 dalyje nurodytą išsilavinimą, kurio darbo patirtis* statinio statybos vadovo pareigose (inžinerinių statinių grupė – kiti inžineriniai statiniai: kitos paskirties) ne mažesnė kaip 24 mėn.</w:t>
            </w:r>
            <w:r w:rsidRPr="009A4BC8">
              <w:rPr>
                <w:rFonts w:asciiTheme="majorHAnsi" w:hAnsiTheme="majorHAnsi" w:cstheme="majorHAnsi"/>
                <w:color w:val="111322"/>
                <w:sz w:val="21"/>
                <w:szCs w:val="21"/>
              </w:rPr>
              <w:br/>
            </w:r>
            <w:r w:rsidRPr="009A4BC8">
              <w:rPr>
                <w:rFonts w:asciiTheme="majorHAnsi" w:hAnsiTheme="majorHAnsi" w:cstheme="majorHAnsi"/>
                <w:b/>
                <w:bCs/>
                <w:i/>
                <w:iCs/>
                <w:color w:val="111322"/>
                <w:sz w:val="21"/>
                <w:szCs w:val="21"/>
                <w:shd w:val="clear" w:color="auto" w:fill="FFFFFF"/>
              </w:rPr>
              <w:t xml:space="preserve">Pastabos: </w:t>
            </w:r>
            <w:r w:rsidRPr="009A4BC8">
              <w:rPr>
                <w:rFonts w:asciiTheme="majorHAnsi" w:hAnsiTheme="majorHAnsi" w:cstheme="majorHAnsi"/>
                <w:b/>
                <w:bCs/>
                <w:i/>
                <w:iCs/>
                <w:color w:val="111322"/>
                <w:sz w:val="21"/>
                <w:szCs w:val="21"/>
              </w:rPr>
              <w:br/>
            </w:r>
            <w:r w:rsidRPr="009A4BC8">
              <w:rPr>
                <w:rFonts w:asciiTheme="majorHAnsi" w:hAnsiTheme="majorHAnsi" w:cstheme="majorHAnsi"/>
                <w:i/>
                <w:iCs/>
                <w:color w:val="111322"/>
                <w:sz w:val="21"/>
                <w:szCs w:val="21"/>
                <w:shd w:val="clear" w:color="auto" w:fill="FFFFFF"/>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1704CC"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Pateikiama:</w:t>
            </w:r>
          </w:p>
          <w:p w14:paraId="611FEB56" w14:textId="419D447B"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 xml:space="preserve">1) specialistų, kurie bus atsakingi už sutarties vykdymą, sąrašas, užpildytas pagal </w:t>
            </w:r>
            <w:r w:rsidR="00747810" w:rsidRPr="00EB10B1">
              <w:rPr>
                <w:rFonts w:asciiTheme="majorHAnsi" w:hAnsiTheme="majorHAnsi" w:cstheme="majorHAnsi"/>
                <w:sz w:val="21"/>
                <w:szCs w:val="21"/>
              </w:rPr>
              <w:t>Pirkimo</w:t>
            </w:r>
            <w:r w:rsidRPr="00EB10B1">
              <w:rPr>
                <w:rFonts w:asciiTheme="majorHAnsi" w:hAnsiTheme="majorHAnsi" w:cstheme="majorHAnsi"/>
                <w:sz w:val="21"/>
                <w:szCs w:val="21"/>
              </w:rPr>
              <w:t xml:space="preserve"> sąlygų </w:t>
            </w:r>
            <w:r w:rsidR="003D7989" w:rsidRPr="00EB10B1">
              <w:rPr>
                <w:rFonts w:asciiTheme="majorHAnsi" w:hAnsiTheme="majorHAnsi" w:cstheme="majorHAnsi"/>
                <w:sz w:val="21"/>
                <w:szCs w:val="21"/>
              </w:rPr>
              <w:t>7</w:t>
            </w:r>
            <w:r w:rsidR="00530011" w:rsidRPr="00EB10B1">
              <w:rPr>
                <w:rFonts w:asciiTheme="majorHAnsi" w:hAnsiTheme="majorHAnsi" w:cstheme="majorHAnsi"/>
                <w:sz w:val="21"/>
                <w:szCs w:val="21"/>
              </w:rPr>
              <w:t xml:space="preserve"> </w:t>
            </w:r>
            <w:r w:rsidRPr="00EB10B1">
              <w:rPr>
                <w:rFonts w:asciiTheme="majorHAnsi" w:hAnsiTheme="majorHAnsi" w:cstheme="majorHAnsi"/>
                <w:sz w:val="21"/>
                <w:szCs w:val="21"/>
              </w:rPr>
              <w:t>priedą.</w:t>
            </w:r>
          </w:p>
          <w:p w14:paraId="20942B5E"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r w:rsidRPr="00EB10B1">
              <w:rPr>
                <w:rFonts w:asciiTheme="majorHAnsi" w:hAnsiTheme="majorHAnsi" w:cstheme="majorHAnsi"/>
                <w:sz w:val="21"/>
                <w:szCs w:val="21"/>
              </w:rPr>
              <w:t xml:space="preserve">2) specialisto išsilavinimą liudijantis dokumentas. </w:t>
            </w:r>
          </w:p>
          <w:p w14:paraId="6F5088EA" w14:textId="77777777" w:rsidR="007F3DBE" w:rsidRPr="00EB10B1" w:rsidRDefault="007F3DBE" w:rsidP="007F3DBE">
            <w:pPr>
              <w:autoSpaceDE w:val="0"/>
              <w:autoSpaceDN w:val="0"/>
              <w:adjustRightInd w:val="0"/>
              <w:ind w:firstLine="0"/>
              <w:rPr>
                <w:rFonts w:asciiTheme="majorHAnsi" w:hAnsiTheme="majorHAnsi" w:cstheme="majorHAnsi"/>
                <w:sz w:val="21"/>
                <w:szCs w:val="21"/>
              </w:rPr>
            </w:pPr>
          </w:p>
          <w:p w14:paraId="7FA17C0E" w14:textId="77777777" w:rsidR="007F3DBE" w:rsidRPr="009A4BC8" w:rsidRDefault="007F3DBE" w:rsidP="007F3DBE">
            <w:pPr>
              <w:autoSpaceDE w:val="0"/>
              <w:autoSpaceDN w:val="0"/>
              <w:adjustRightInd w:val="0"/>
              <w:ind w:firstLine="0"/>
              <w:rPr>
                <w:rFonts w:asciiTheme="majorHAnsi" w:hAnsiTheme="majorHAnsi" w:cstheme="majorHAnsi"/>
                <w:i/>
                <w:iCs/>
                <w:color w:val="000000"/>
                <w:sz w:val="21"/>
                <w:szCs w:val="21"/>
              </w:rPr>
            </w:pPr>
            <w:r w:rsidRPr="00EB10B1">
              <w:rPr>
                <w:rFonts w:asciiTheme="majorHAnsi" w:hAnsiTheme="majorHAnsi" w:cstheme="majorHAnsi"/>
                <w:b/>
                <w:bCs/>
                <w:i/>
                <w:iCs/>
                <w:sz w:val="21"/>
                <w:szCs w:val="21"/>
              </w:rPr>
              <w:t>Pastaba:</w:t>
            </w:r>
            <w:r w:rsidRPr="00EB10B1">
              <w:rPr>
                <w:rFonts w:asciiTheme="majorHAnsi" w:hAnsiTheme="majorHAnsi" w:cstheme="majorHAnsi"/>
                <w:i/>
                <w:iCs/>
                <w:sz w:val="21"/>
                <w:szCs w:val="21"/>
              </w:rPr>
              <w:t xml:space="preserve"> išsilavinimo dokumento ir darbo patirties </w:t>
            </w:r>
            <w:r w:rsidRPr="009A4BC8">
              <w:rPr>
                <w:rFonts w:asciiTheme="majorHAnsi" w:hAnsiTheme="majorHAnsi" w:cstheme="majorHAnsi"/>
                <w:i/>
                <w:iCs/>
                <w:color w:val="000000"/>
                <w:sz w:val="21"/>
                <w:szCs w:val="21"/>
              </w:rPr>
              <w:t>aprašymo, kuris nurodomas specialistų sąrašo formoje, nereikalaujama teikti, jeigu pateikiamas specialistui išduotas reikalaujamos srities kvalifikacijos atestatas.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D495"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jeigu pasiūlymą teikia tiekėjų grupė – reikalavimą turi atitikti tiekėjų grupės nario (-</w:t>
            </w:r>
            <w:proofErr w:type="spellStart"/>
            <w:r w:rsidRPr="00530011">
              <w:rPr>
                <w:rFonts w:asciiTheme="majorHAnsi" w:hAnsiTheme="majorHAnsi" w:cstheme="majorHAnsi"/>
                <w:i/>
                <w:iCs/>
                <w:color w:val="000000"/>
                <w:sz w:val="21"/>
                <w:szCs w:val="21"/>
              </w:rPr>
              <w:t>ių</w:t>
            </w:r>
            <w:proofErr w:type="spellEnd"/>
            <w:r w:rsidRPr="00530011">
              <w:rPr>
                <w:rFonts w:asciiTheme="majorHAnsi" w:hAnsiTheme="majorHAnsi" w:cstheme="majorHAnsi"/>
                <w:i/>
                <w:iCs/>
                <w:color w:val="000000"/>
                <w:sz w:val="21"/>
                <w:szCs w:val="21"/>
              </w:rPr>
              <w:t>) specialistai, atsižvelgiant į jų prisiimamus įsipareigojimus pirkimo sutarčiai vykdyti;</w:t>
            </w:r>
          </w:p>
          <w:p w14:paraId="5CE802B0"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p>
          <w:p w14:paraId="4BBBFA5F"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 tiekėjas gali remtis kitų ūkio subjektų pajėgumais tik tuo atveju, jeigu tie subjektai (jų darbuotojai) patys vykdys tą pirkimo sutarties dalį, kuriai reikia jų turimų pajėgumų;</w:t>
            </w:r>
          </w:p>
          <w:p w14:paraId="0580DF97" w14:textId="77777777" w:rsidR="00530011" w:rsidRPr="00530011" w:rsidRDefault="00530011" w:rsidP="00530011">
            <w:pPr>
              <w:autoSpaceDE w:val="0"/>
              <w:autoSpaceDN w:val="0"/>
              <w:adjustRightInd w:val="0"/>
              <w:ind w:firstLine="0"/>
              <w:rPr>
                <w:rFonts w:asciiTheme="majorHAnsi" w:hAnsiTheme="majorHAnsi" w:cstheme="majorHAnsi"/>
                <w:i/>
                <w:iCs/>
                <w:color w:val="000000"/>
                <w:sz w:val="21"/>
                <w:szCs w:val="21"/>
              </w:rPr>
            </w:pPr>
          </w:p>
          <w:p w14:paraId="71211972" w14:textId="3C0E4580" w:rsidR="007F3DBE" w:rsidRPr="009A4BC8" w:rsidRDefault="00530011" w:rsidP="00530011">
            <w:pPr>
              <w:autoSpaceDE w:val="0"/>
              <w:autoSpaceDN w:val="0"/>
              <w:adjustRightInd w:val="0"/>
              <w:ind w:firstLine="0"/>
              <w:rPr>
                <w:rFonts w:asciiTheme="majorHAnsi" w:hAnsiTheme="majorHAnsi" w:cstheme="majorHAnsi"/>
                <w:i/>
                <w:iCs/>
                <w:color w:val="000000"/>
                <w:sz w:val="21"/>
                <w:szCs w:val="21"/>
              </w:rPr>
            </w:pPr>
            <w:r w:rsidRPr="00530011">
              <w:rPr>
                <w:rFonts w:asciiTheme="majorHAnsi" w:hAnsiTheme="majorHAnsi" w:cstheme="majorHAnsi"/>
                <w:i/>
                <w:iCs/>
                <w:color w:val="000000"/>
                <w:sz w:val="21"/>
                <w:szCs w:val="21"/>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C3B1A86" w14:textId="5B6D5789" w:rsidR="009A4BC8" w:rsidRDefault="009A4BC8" w:rsidP="007F3DBE">
      <w:pPr>
        <w:ind w:firstLine="0"/>
        <w:rPr>
          <w:rFonts w:ascii="Arial" w:eastAsia="Arial" w:hAnsi="Arial" w:cs="Arial"/>
        </w:rPr>
      </w:pPr>
    </w:p>
    <w:p w14:paraId="0CC3FC9D" w14:textId="55BEBE58" w:rsidR="008E3194" w:rsidRDefault="008E3194" w:rsidP="007F3DBE">
      <w:pPr>
        <w:ind w:firstLine="0"/>
        <w:rPr>
          <w:rFonts w:ascii="Arial" w:eastAsia="Arial" w:hAnsi="Arial" w:cs="Arial"/>
        </w:rPr>
      </w:pPr>
    </w:p>
    <w:p w14:paraId="11990F5D" w14:textId="37EF0AA6" w:rsidR="008E3194" w:rsidRPr="008E3194" w:rsidRDefault="008E3194" w:rsidP="007F3DBE">
      <w:pPr>
        <w:ind w:firstLine="0"/>
        <w:rPr>
          <w:rFonts w:ascii="Arial" w:eastAsia="Arial" w:hAnsi="Arial" w:cs="Arial"/>
          <w:sz w:val="24"/>
          <w:szCs w:val="24"/>
        </w:rPr>
      </w:pPr>
    </w:p>
    <w:sectPr w:rsidR="008E3194" w:rsidRPr="008E3194" w:rsidSect="00327D56">
      <w:headerReference w:type="default" r:id="rId13"/>
      <w:footerReference w:type="default" r:id="rId14"/>
      <w:headerReference w:type="first" r:id="rId15"/>
      <w:footerReference w:type="first" r:id="rId16"/>
      <w:pgSz w:w="12240" w:h="15840"/>
      <w:pgMar w:top="0"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51FC" w14:textId="77777777" w:rsidR="00832245" w:rsidRDefault="00832245" w:rsidP="00D05666">
      <w:r>
        <w:separator/>
      </w:r>
    </w:p>
  </w:endnote>
  <w:endnote w:type="continuationSeparator" w:id="0">
    <w:p w14:paraId="3B41FBD1" w14:textId="77777777" w:rsidR="00832245" w:rsidRDefault="00832245" w:rsidP="00D05666">
      <w:r>
        <w:continuationSeparator/>
      </w:r>
    </w:p>
  </w:endnote>
  <w:endnote w:type="continuationNotice" w:id="1">
    <w:p w14:paraId="0A840514" w14:textId="77777777" w:rsidR="00832245" w:rsidRDefault="008322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8709" w14:textId="77777777" w:rsidR="00832245" w:rsidRDefault="00832245" w:rsidP="00D05666">
      <w:r>
        <w:separator/>
      </w:r>
    </w:p>
  </w:footnote>
  <w:footnote w:type="continuationSeparator" w:id="0">
    <w:p w14:paraId="0330FF31" w14:textId="77777777" w:rsidR="00832245" w:rsidRDefault="00832245" w:rsidP="00D05666">
      <w:r>
        <w:continuationSeparator/>
      </w:r>
    </w:p>
  </w:footnote>
  <w:footnote w:type="continuationNotice" w:id="1">
    <w:p w14:paraId="588ED90C" w14:textId="77777777" w:rsidR="00832245" w:rsidRDefault="008322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5A1812D7" w:rsidR="00285B02" w:rsidRPr="00327D56" w:rsidRDefault="00285B02" w:rsidP="00327D56">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661"/>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688"/>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BCA"/>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4AFD"/>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454"/>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6AC"/>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05B"/>
    <w:rsid w:val="001126FB"/>
    <w:rsid w:val="0011280B"/>
    <w:rsid w:val="001128FB"/>
    <w:rsid w:val="00112F92"/>
    <w:rsid w:val="0011320C"/>
    <w:rsid w:val="0011344C"/>
    <w:rsid w:val="00113B07"/>
    <w:rsid w:val="001141BF"/>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C3E"/>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58B2"/>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1FCA"/>
    <w:rsid w:val="00272488"/>
    <w:rsid w:val="0027315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E1F"/>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C6A"/>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27D56"/>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3CB"/>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67"/>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B92"/>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D7989"/>
    <w:rsid w:val="003D7D4A"/>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56"/>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0FC"/>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51A"/>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01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68B"/>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2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819"/>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DA"/>
    <w:rsid w:val="005E0667"/>
    <w:rsid w:val="005E25A4"/>
    <w:rsid w:val="005E2700"/>
    <w:rsid w:val="005E29E3"/>
    <w:rsid w:val="005E36FB"/>
    <w:rsid w:val="005E3B81"/>
    <w:rsid w:val="005E4667"/>
    <w:rsid w:val="005E5976"/>
    <w:rsid w:val="005E5FE0"/>
    <w:rsid w:val="005E655D"/>
    <w:rsid w:val="005F0E6E"/>
    <w:rsid w:val="005F13F0"/>
    <w:rsid w:val="005F1501"/>
    <w:rsid w:val="005F26AB"/>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11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BB6"/>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683"/>
    <w:rsid w:val="00645DF8"/>
    <w:rsid w:val="006460FF"/>
    <w:rsid w:val="00646943"/>
    <w:rsid w:val="00646974"/>
    <w:rsid w:val="0065081A"/>
    <w:rsid w:val="006512AF"/>
    <w:rsid w:val="00651301"/>
    <w:rsid w:val="00651664"/>
    <w:rsid w:val="00651E2B"/>
    <w:rsid w:val="00653069"/>
    <w:rsid w:val="00653A37"/>
    <w:rsid w:val="006541EB"/>
    <w:rsid w:val="006544D6"/>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5DFC"/>
    <w:rsid w:val="006666F6"/>
    <w:rsid w:val="00667BD8"/>
    <w:rsid w:val="00670373"/>
    <w:rsid w:val="00670606"/>
    <w:rsid w:val="00671B2B"/>
    <w:rsid w:val="00671D4E"/>
    <w:rsid w:val="00671DB5"/>
    <w:rsid w:val="00671E8F"/>
    <w:rsid w:val="006720F0"/>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10"/>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3B1"/>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E0C"/>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3DBE"/>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245"/>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87D04"/>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2E7E"/>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7FC"/>
    <w:rsid w:val="008D1798"/>
    <w:rsid w:val="008D277C"/>
    <w:rsid w:val="008D2D3D"/>
    <w:rsid w:val="008D3AE8"/>
    <w:rsid w:val="008D6F67"/>
    <w:rsid w:val="008D704D"/>
    <w:rsid w:val="008D7A4D"/>
    <w:rsid w:val="008E2035"/>
    <w:rsid w:val="008E3081"/>
    <w:rsid w:val="008E3194"/>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08B6"/>
    <w:rsid w:val="009314BA"/>
    <w:rsid w:val="00931CA2"/>
    <w:rsid w:val="00931E5B"/>
    <w:rsid w:val="0093234E"/>
    <w:rsid w:val="0093252D"/>
    <w:rsid w:val="00933845"/>
    <w:rsid w:val="00934E53"/>
    <w:rsid w:val="00935371"/>
    <w:rsid w:val="00936D78"/>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2F0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5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49CD"/>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723"/>
    <w:rsid w:val="00B01C30"/>
    <w:rsid w:val="00B01EF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8E8"/>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6B1"/>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6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9EA"/>
    <w:rsid w:val="00C61071"/>
    <w:rsid w:val="00C6170E"/>
    <w:rsid w:val="00C61989"/>
    <w:rsid w:val="00C619A2"/>
    <w:rsid w:val="00C62047"/>
    <w:rsid w:val="00C62355"/>
    <w:rsid w:val="00C62A41"/>
    <w:rsid w:val="00C6399F"/>
    <w:rsid w:val="00C63A88"/>
    <w:rsid w:val="00C63FEC"/>
    <w:rsid w:val="00C641C4"/>
    <w:rsid w:val="00C643C7"/>
    <w:rsid w:val="00C64A65"/>
    <w:rsid w:val="00C64F87"/>
    <w:rsid w:val="00C654DD"/>
    <w:rsid w:val="00C66416"/>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25B"/>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4F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4C8"/>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108"/>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6CD"/>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E54"/>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2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0B1"/>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9E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83268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15168"/>
    <w:rsid w:val="00337BD9"/>
    <w:rsid w:val="003661A6"/>
    <w:rsid w:val="004161F4"/>
    <w:rsid w:val="00430113"/>
    <w:rsid w:val="00460C76"/>
    <w:rsid w:val="0046126A"/>
    <w:rsid w:val="004C214A"/>
    <w:rsid w:val="004D38E9"/>
    <w:rsid w:val="00515E63"/>
    <w:rsid w:val="00565992"/>
    <w:rsid w:val="005B0252"/>
    <w:rsid w:val="005C07CE"/>
    <w:rsid w:val="005D51A6"/>
    <w:rsid w:val="005D5441"/>
    <w:rsid w:val="00652F79"/>
    <w:rsid w:val="00685665"/>
    <w:rsid w:val="006C04B9"/>
    <w:rsid w:val="006D77F5"/>
    <w:rsid w:val="00722056"/>
    <w:rsid w:val="007260B3"/>
    <w:rsid w:val="00731487"/>
    <w:rsid w:val="00737C4C"/>
    <w:rsid w:val="0078514A"/>
    <w:rsid w:val="007C7D73"/>
    <w:rsid w:val="007F25D7"/>
    <w:rsid w:val="00810A25"/>
    <w:rsid w:val="00845196"/>
    <w:rsid w:val="00857C77"/>
    <w:rsid w:val="00881536"/>
    <w:rsid w:val="008C03ED"/>
    <w:rsid w:val="008D6E2A"/>
    <w:rsid w:val="008F008A"/>
    <w:rsid w:val="009042E3"/>
    <w:rsid w:val="00906FC8"/>
    <w:rsid w:val="00915DD0"/>
    <w:rsid w:val="00922A65"/>
    <w:rsid w:val="00926A3E"/>
    <w:rsid w:val="00926BF1"/>
    <w:rsid w:val="009353A5"/>
    <w:rsid w:val="009520DA"/>
    <w:rsid w:val="00955AF9"/>
    <w:rsid w:val="00975C18"/>
    <w:rsid w:val="0097687E"/>
    <w:rsid w:val="009C091F"/>
    <w:rsid w:val="009C5E39"/>
    <w:rsid w:val="009E6FBD"/>
    <w:rsid w:val="00A02E8E"/>
    <w:rsid w:val="00A03CB8"/>
    <w:rsid w:val="00A447B7"/>
    <w:rsid w:val="00A55596"/>
    <w:rsid w:val="00A86AA7"/>
    <w:rsid w:val="00A87851"/>
    <w:rsid w:val="00AC07D5"/>
    <w:rsid w:val="00AD09B5"/>
    <w:rsid w:val="00AD33B3"/>
    <w:rsid w:val="00B02DFF"/>
    <w:rsid w:val="00B031BD"/>
    <w:rsid w:val="00B15246"/>
    <w:rsid w:val="00B604DE"/>
    <w:rsid w:val="00B70DD9"/>
    <w:rsid w:val="00B971E7"/>
    <w:rsid w:val="00BF7FB4"/>
    <w:rsid w:val="00C13521"/>
    <w:rsid w:val="00C33793"/>
    <w:rsid w:val="00C64F5A"/>
    <w:rsid w:val="00CA42C7"/>
    <w:rsid w:val="00CD27B6"/>
    <w:rsid w:val="00CF4CEB"/>
    <w:rsid w:val="00D1288B"/>
    <w:rsid w:val="00D70871"/>
    <w:rsid w:val="00DE23D8"/>
    <w:rsid w:val="00E37D8E"/>
    <w:rsid w:val="00E464CE"/>
    <w:rsid w:val="00E6134C"/>
    <w:rsid w:val="00E706A7"/>
    <w:rsid w:val="00EF6792"/>
    <w:rsid w:val="00F81DB5"/>
    <w:rsid w:val="00FC1B15"/>
    <w:rsid w:val="00FD50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10</Pages>
  <Words>10403</Words>
  <Characters>5931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39</cp:revision>
  <cp:lastPrinted>2021-11-03T05:49:00Z</cp:lastPrinted>
  <dcterms:created xsi:type="dcterms:W3CDTF">2025-05-23T12:55:00Z</dcterms:created>
  <dcterms:modified xsi:type="dcterms:W3CDTF">2025-07-29T11:50:00Z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