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85E4" w14:textId="72E6ACD3"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w:t>
      </w:r>
      <w:r w:rsidR="00784363">
        <w:rPr>
          <w:color w:val="000000" w:themeColor="text1"/>
          <w:sz w:val="22"/>
          <w:szCs w:val="22"/>
        </w:rPr>
        <w:t>s</w:t>
      </w:r>
    </w:p>
    <w:p w14:paraId="32996895" w14:textId="77777777" w:rsidR="00524FF5" w:rsidRPr="008B2417" w:rsidRDefault="00524FF5" w:rsidP="00C22EF7">
      <w:pPr>
        <w:ind w:right="-178"/>
        <w:jc w:val="center"/>
        <w:rPr>
          <w:color w:val="000000" w:themeColor="text1"/>
          <w:sz w:val="22"/>
          <w:szCs w:val="22"/>
        </w:rPr>
      </w:pP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(Tiekėjo pavadinimas)</w:t>
      </w:r>
    </w:p>
    <w:p w14:paraId="3FDA0B32" w14:textId="77777777" w:rsidR="00524FF5" w:rsidRPr="00F23D4C" w:rsidRDefault="00524FF5" w:rsidP="00C22EF7">
      <w:pPr>
        <w:ind w:right="-178"/>
        <w:jc w:val="center"/>
        <w:rPr>
          <w:color w:val="000000" w:themeColor="text1"/>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bookmarkStart w:id="0" w:name="_GoBack"/>
      <w:bookmarkEnd w:id="0"/>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4812B8A4" w14:textId="77777777" w:rsidR="00136375" w:rsidRPr="00136375" w:rsidRDefault="00507175" w:rsidP="00136375">
      <w:pPr>
        <w:pStyle w:val="Body"/>
        <w:ind w:right="2"/>
        <w:jc w:val="center"/>
        <w:rPr>
          <w:rFonts w:ascii="Times New Roman" w:hAnsi="Times New Roman" w:cs="Times New Roman"/>
          <w:b/>
          <w:bCs/>
          <w:sz w:val="22"/>
          <w:szCs w:val="22"/>
        </w:rPr>
      </w:pPr>
      <w:r>
        <w:rPr>
          <w:rFonts w:ascii="Times New Roman" w:hAnsi="Times New Roman" w:cs="Times New Roman"/>
          <w:b/>
          <w:sz w:val="22"/>
          <w:szCs w:val="22"/>
        </w:rPr>
        <w:t xml:space="preserve">       </w:t>
      </w:r>
      <w:r w:rsidR="00136375" w:rsidRPr="00136375">
        <w:rPr>
          <w:rFonts w:ascii="Times New Roman" w:hAnsi="Times New Roman" w:cs="Times New Roman"/>
          <w:b/>
          <w:bCs/>
          <w:sz w:val="22"/>
          <w:szCs w:val="22"/>
        </w:rPr>
        <w:t xml:space="preserve">VIENKARTINĖS MEDICINOS PAGALBOS PRIEMONĖS </w:t>
      </w:r>
    </w:p>
    <w:p w14:paraId="788D7734" w14:textId="751A721F" w:rsidR="00B76738" w:rsidRDefault="00617DC2" w:rsidP="00136375">
      <w:pPr>
        <w:pStyle w:val="Body"/>
        <w:spacing w:line="240" w:lineRule="auto"/>
        <w:ind w:right="2"/>
        <w:jc w:val="center"/>
        <w:rPr>
          <w:rFonts w:ascii="Times New Roman" w:hAnsi="Times New Roman" w:cs="Times New Roman"/>
          <w:b/>
          <w:sz w:val="22"/>
          <w:szCs w:val="22"/>
        </w:rPr>
      </w:pPr>
      <w:r w:rsidRPr="00617DC2">
        <w:rPr>
          <w:rFonts w:ascii="Times New Roman" w:hAnsi="Times New Roman" w:cs="Times New Roman"/>
          <w:b/>
          <w:bCs/>
          <w:sz w:val="22"/>
          <w:szCs w:val="22"/>
        </w:rPr>
        <w:t xml:space="preserve">KVĖPUOJAMAJAI TERAPIJAI </w:t>
      </w:r>
      <w:r w:rsidR="00136375" w:rsidRPr="00136375">
        <w:rPr>
          <w:rFonts w:ascii="Times New Roman" w:hAnsi="Times New Roman" w:cs="Times New Roman"/>
          <w:b/>
          <w:bCs/>
          <w:sz w:val="22"/>
          <w:szCs w:val="22"/>
        </w:rPr>
        <w:t>(Nr. 78</w:t>
      </w:r>
      <w:r>
        <w:rPr>
          <w:rFonts w:ascii="Times New Roman" w:hAnsi="Times New Roman" w:cs="Times New Roman"/>
          <w:b/>
          <w:bCs/>
          <w:sz w:val="22"/>
          <w:szCs w:val="22"/>
        </w:rPr>
        <w:t>98</w:t>
      </w:r>
      <w:r w:rsidR="00240A8F">
        <w:rPr>
          <w:rFonts w:ascii="Times New Roman" w:hAnsi="Times New Roman" w:cs="Times New Roman"/>
          <w:b/>
          <w:sz w:val="22"/>
          <w:szCs w:val="22"/>
        </w:rPr>
        <w:t>)</w:t>
      </w:r>
      <w:r w:rsidR="007D0535">
        <w:rPr>
          <w:rFonts w:ascii="Times New Roman" w:hAnsi="Times New Roman" w:cs="Times New Roman"/>
          <w:b/>
          <w:sz w:val="22"/>
          <w:szCs w:val="22"/>
        </w:rPr>
        <w:t xml:space="preserve"> </w:t>
      </w:r>
      <w:r w:rsidR="00420D5F">
        <w:rPr>
          <w:rFonts w:ascii="Times New Roman" w:hAnsi="Times New Roman" w:cs="Times New Roman"/>
          <w:b/>
          <w:sz w:val="22"/>
          <w:szCs w:val="22"/>
        </w:rPr>
        <w:t xml:space="preserve"> </w:t>
      </w:r>
    </w:p>
    <w:p w14:paraId="6289232C" w14:textId="77777777" w:rsidR="00670C81" w:rsidRPr="00670C81" w:rsidRDefault="00670C81"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1FA215D6" w:rsidR="00524FF5" w:rsidRDefault="00524FF5" w:rsidP="00422F6C">
      <w:pPr>
        <w:rPr>
          <w:color w:val="000000" w:themeColor="text1"/>
          <w:sz w:val="10"/>
          <w:szCs w:val="10"/>
        </w:rPr>
      </w:pPr>
    </w:p>
    <w:p w14:paraId="282C86BD" w14:textId="77777777" w:rsidR="005561CF" w:rsidRPr="00B76738" w:rsidRDefault="005561CF" w:rsidP="00422F6C">
      <w:pPr>
        <w:rPr>
          <w:color w:val="000000" w:themeColor="text1"/>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F23D4C" w14:paraId="6011D6E9" w14:textId="77777777" w:rsidTr="002735F5">
        <w:tc>
          <w:tcPr>
            <w:tcW w:w="6634" w:type="dxa"/>
          </w:tcPr>
          <w:p w14:paraId="471D9DDF" w14:textId="66B1EBA1" w:rsidR="00524FF5" w:rsidRPr="008B2417" w:rsidRDefault="00524FF5" w:rsidP="008B52D8">
            <w:pPr>
              <w:ind w:right="4"/>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3685" w:type="dxa"/>
          </w:tcPr>
          <w:p w14:paraId="563E4874" w14:textId="77777777" w:rsidR="00524FF5" w:rsidRPr="008B2417" w:rsidRDefault="00524FF5" w:rsidP="008B52D8">
            <w:pPr>
              <w:jc w:val="both"/>
              <w:rPr>
                <w:color w:val="000000" w:themeColor="text1"/>
                <w:sz w:val="22"/>
                <w:szCs w:val="22"/>
              </w:rPr>
            </w:pPr>
          </w:p>
          <w:p w14:paraId="2E6E7F2E" w14:textId="77777777" w:rsidR="00524FF5" w:rsidRPr="008B2417" w:rsidRDefault="00524FF5" w:rsidP="008B52D8">
            <w:pPr>
              <w:jc w:val="both"/>
              <w:rPr>
                <w:color w:val="000000" w:themeColor="text1"/>
                <w:sz w:val="22"/>
                <w:szCs w:val="22"/>
              </w:rPr>
            </w:pPr>
          </w:p>
        </w:tc>
      </w:tr>
      <w:tr w:rsidR="00524FF5" w:rsidRPr="00F23D4C" w14:paraId="4395B76A" w14:textId="77777777" w:rsidTr="002735F5">
        <w:tc>
          <w:tcPr>
            <w:tcW w:w="6634" w:type="dxa"/>
          </w:tcPr>
          <w:p w14:paraId="276E8243" w14:textId="49D12F47" w:rsidR="00524FF5" w:rsidRPr="008B2417" w:rsidRDefault="00524FF5" w:rsidP="008B52D8">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3685" w:type="dxa"/>
          </w:tcPr>
          <w:p w14:paraId="5588011B" w14:textId="77777777" w:rsidR="00524FF5" w:rsidRPr="008B2417" w:rsidRDefault="00524FF5" w:rsidP="008B52D8">
            <w:pPr>
              <w:jc w:val="both"/>
              <w:rPr>
                <w:color w:val="000000" w:themeColor="text1"/>
                <w:sz w:val="22"/>
                <w:szCs w:val="22"/>
              </w:rPr>
            </w:pPr>
          </w:p>
          <w:p w14:paraId="5D9F4E8F" w14:textId="77777777" w:rsidR="00524FF5" w:rsidRPr="008B2417" w:rsidRDefault="00524FF5" w:rsidP="008B52D8">
            <w:pPr>
              <w:jc w:val="both"/>
              <w:rPr>
                <w:color w:val="000000" w:themeColor="text1"/>
                <w:sz w:val="22"/>
                <w:szCs w:val="22"/>
              </w:rPr>
            </w:pPr>
          </w:p>
        </w:tc>
      </w:tr>
      <w:tr w:rsidR="00524FF5" w:rsidRPr="00F23D4C" w14:paraId="78D045E3" w14:textId="77777777" w:rsidTr="002735F5">
        <w:tc>
          <w:tcPr>
            <w:tcW w:w="6634" w:type="dxa"/>
          </w:tcPr>
          <w:p w14:paraId="61AA33D3" w14:textId="77777777" w:rsidR="00524FF5" w:rsidRPr="008B2417" w:rsidRDefault="00524FF5" w:rsidP="008B52D8">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tcPr>
          <w:p w14:paraId="59930915" w14:textId="77777777" w:rsidR="00524FF5" w:rsidRPr="008B2417" w:rsidRDefault="00524FF5" w:rsidP="008B52D8">
            <w:pPr>
              <w:jc w:val="both"/>
              <w:rPr>
                <w:color w:val="000000" w:themeColor="text1"/>
                <w:sz w:val="22"/>
                <w:szCs w:val="22"/>
              </w:rPr>
            </w:pPr>
          </w:p>
        </w:tc>
      </w:tr>
      <w:tr w:rsidR="00524FF5" w:rsidRPr="00F23D4C" w14:paraId="355125AB" w14:textId="77777777" w:rsidTr="002735F5">
        <w:tc>
          <w:tcPr>
            <w:tcW w:w="6634" w:type="dxa"/>
          </w:tcPr>
          <w:p w14:paraId="69161ECE" w14:textId="77777777" w:rsidR="00524FF5" w:rsidRPr="008B2417" w:rsidRDefault="00524FF5" w:rsidP="008B52D8">
            <w:pPr>
              <w:ind w:right="-108"/>
              <w:rPr>
                <w:color w:val="000000" w:themeColor="text1"/>
                <w:sz w:val="22"/>
                <w:szCs w:val="22"/>
              </w:rPr>
            </w:pPr>
            <w:r w:rsidRPr="008B2417">
              <w:rPr>
                <w:color w:val="000000" w:themeColor="text1"/>
                <w:sz w:val="22"/>
                <w:szCs w:val="22"/>
              </w:rPr>
              <w:t>Telefono numeris</w:t>
            </w:r>
          </w:p>
        </w:tc>
        <w:tc>
          <w:tcPr>
            <w:tcW w:w="3685" w:type="dxa"/>
          </w:tcPr>
          <w:p w14:paraId="10A8C318" w14:textId="77777777" w:rsidR="00524FF5" w:rsidRPr="008B2417" w:rsidRDefault="00524FF5" w:rsidP="008B52D8">
            <w:pPr>
              <w:jc w:val="both"/>
              <w:rPr>
                <w:color w:val="000000" w:themeColor="text1"/>
                <w:sz w:val="22"/>
                <w:szCs w:val="22"/>
              </w:rPr>
            </w:pPr>
          </w:p>
        </w:tc>
      </w:tr>
      <w:tr w:rsidR="00524FF5" w:rsidRPr="00F23D4C" w14:paraId="0B4E5246" w14:textId="77777777" w:rsidTr="002735F5">
        <w:tc>
          <w:tcPr>
            <w:tcW w:w="6634" w:type="dxa"/>
          </w:tcPr>
          <w:p w14:paraId="051EE292" w14:textId="77777777" w:rsidR="00524FF5" w:rsidRPr="008B2417" w:rsidRDefault="00524FF5" w:rsidP="008B52D8">
            <w:pPr>
              <w:ind w:right="-108"/>
              <w:rPr>
                <w:color w:val="000000" w:themeColor="text1"/>
                <w:sz w:val="22"/>
                <w:szCs w:val="22"/>
              </w:rPr>
            </w:pPr>
            <w:r w:rsidRPr="008B2417">
              <w:rPr>
                <w:color w:val="000000" w:themeColor="text1"/>
                <w:sz w:val="22"/>
                <w:szCs w:val="22"/>
              </w:rPr>
              <w:t>Fakso numeris</w:t>
            </w:r>
          </w:p>
        </w:tc>
        <w:tc>
          <w:tcPr>
            <w:tcW w:w="3685" w:type="dxa"/>
          </w:tcPr>
          <w:p w14:paraId="0CE6BF87" w14:textId="77777777" w:rsidR="00524FF5" w:rsidRPr="008B2417" w:rsidRDefault="00524FF5" w:rsidP="008B52D8">
            <w:pPr>
              <w:jc w:val="both"/>
              <w:rPr>
                <w:color w:val="000000" w:themeColor="text1"/>
                <w:sz w:val="22"/>
                <w:szCs w:val="22"/>
              </w:rPr>
            </w:pPr>
          </w:p>
        </w:tc>
      </w:tr>
      <w:tr w:rsidR="0093337B" w:rsidRPr="00F23D4C" w14:paraId="6B901445" w14:textId="77777777" w:rsidTr="002735F5">
        <w:tc>
          <w:tcPr>
            <w:tcW w:w="6634" w:type="dxa"/>
          </w:tcPr>
          <w:p w14:paraId="31FB421B" w14:textId="207FEADB" w:rsidR="0093337B" w:rsidRPr="008B2417" w:rsidRDefault="00FB0016" w:rsidP="008B52D8">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3685" w:type="dxa"/>
          </w:tcPr>
          <w:p w14:paraId="0F23CD85" w14:textId="77777777" w:rsidR="0093337B" w:rsidRPr="008B2417" w:rsidRDefault="0093337B" w:rsidP="008B52D8">
            <w:pPr>
              <w:jc w:val="both"/>
              <w:rPr>
                <w:color w:val="000000" w:themeColor="text1"/>
                <w:sz w:val="22"/>
                <w:szCs w:val="22"/>
              </w:rPr>
            </w:pPr>
          </w:p>
        </w:tc>
      </w:tr>
      <w:tr w:rsidR="00FB0016" w:rsidRPr="00F23D4C" w14:paraId="73E78251" w14:textId="77777777" w:rsidTr="000E0019">
        <w:tc>
          <w:tcPr>
            <w:tcW w:w="6634" w:type="dxa"/>
            <w:tcBorders>
              <w:bottom w:val="single" w:sz="4" w:space="0" w:color="auto"/>
            </w:tcBorders>
          </w:tcPr>
          <w:p w14:paraId="425D877A" w14:textId="48E79A86" w:rsidR="00FB0016" w:rsidRPr="008B2417" w:rsidRDefault="00FB0016" w:rsidP="008B52D8">
            <w:pPr>
              <w:ind w:right="-108"/>
              <w:rPr>
                <w:color w:val="000000" w:themeColor="text1"/>
                <w:sz w:val="22"/>
                <w:szCs w:val="22"/>
              </w:rPr>
            </w:pPr>
            <w:r w:rsidRPr="008B2417">
              <w:rPr>
                <w:color w:val="000000" w:themeColor="text1"/>
                <w:sz w:val="22"/>
                <w:szCs w:val="22"/>
              </w:rPr>
              <w:t>Tiekėjo PVM mokėtojo kodas</w:t>
            </w:r>
          </w:p>
        </w:tc>
        <w:tc>
          <w:tcPr>
            <w:tcW w:w="3685" w:type="dxa"/>
            <w:tcBorders>
              <w:bottom w:val="single" w:sz="4" w:space="0" w:color="auto"/>
            </w:tcBorders>
          </w:tcPr>
          <w:p w14:paraId="1923224C" w14:textId="77777777" w:rsidR="00FB0016" w:rsidRPr="008B2417" w:rsidRDefault="00FB0016" w:rsidP="008B52D8">
            <w:pPr>
              <w:jc w:val="both"/>
              <w:rPr>
                <w:color w:val="000000" w:themeColor="text1"/>
                <w:sz w:val="22"/>
                <w:szCs w:val="22"/>
              </w:rPr>
            </w:pPr>
          </w:p>
        </w:tc>
      </w:tr>
      <w:tr w:rsidR="00524FF5" w:rsidRPr="00F23D4C" w14:paraId="4BFEDD3A" w14:textId="77777777" w:rsidTr="000E0019">
        <w:tc>
          <w:tcPr>
            <w:tcW w:w="6634" w:type="dxa"/>
            <w:tcBorders>
              <w:bottom w:val="single" w:sz="4" w:space="0" w:color="auto"/>
            </w:tcBorders>
          </w:tcPr>
          <w:p w14:paraId="56B6EBB2" w14:textId="77777777" w:rsidR="00524FF5" w:rsidRPr="008B2417" w:rsidRDefault="00524FF5" w:rsidP="008B52D8">
            <w:pPr>
              <w:ind w:right="-108"/>
              <w:rPr>
                <w:color w:val="000000" w:themeColor="text1"/>
                <w:sz w:val="22"/>
                <w:szCs w:val="22"/>
              </w:rPr>
            </w:pPr>
            <w:r w:rsidRPr="008B2417">
              <w:rPr>
                <w:color w:val="000000" w:themeColor="text1"/>
                <w:sz w:val="22"/>
                <w:szCs w:val="22"/>
              </w:rPr>
              <w:t>El. pašto adresas</w:t>
            </w:r>
          </w:p>
        </w:tc>
        <w:tc>
          <w:tcPr>
            <w:tcW w:w="3685" w:type="dxa"/>
            <w:tcBorders>
              <w:bottom w:val="single" w:sz="4" w:space="0" w:color="auto"/>
            </w:tcBorders>
          </w:tcPr>
          <w:p w14:paraId="427CE235" w14:textId="77777777" w:rsidR="00524FF5" w:rsidRPr="008B2417" w:rsidRDefault="00524FF5" w:rsidP="008B52D8">
            <w:pPr>
              <w:jc w:val="both"/>
              <w:rPr>
                <w:color w:val="000000" w:themeColor="text1"/>
                <w:sz w:val="22"/>
                <w:szCs w:val="22"/>
              </w:rPr>
            </w:pPr>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7777777" w:rsidR="009D48B5"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1.2)  atviro konkurso pirkimo dokumentuose;</w:t>
      </w:r>
    </w:p>
    <w:p w14:paraId="66DFA5A5"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77777777" w:rsidR="009D48B5" w:rsidRPr="00883DCE" w:rsidRDefault="009D48B5" w:rsidP="00B95343">
      <w:pPr>
        <w:spacing w:line="276" w:lineRule="auto"/>
        <w:ind w:firstLine="567"/>
        <w:jc w:val="both"/>
        <w:rPr>
          <w:sz w:val="22"/>
          <w:szCs w:val="22"/>
        </w:rPr>
      </w:pPr>
      <w:r>
        <w:rPr>
          <w:color w:val="000000" w:themeColor="text1"/>
          <w:sz w:val="22"/>
          <w:szCs w:val="22"/>
        </w:rPr>
        <w:t xml:space="preserve">3. </w:t>
      </w:r>
      <w:r>
        <w:rPr>
          <w:sz w:val="22"/>
          <w:szCs w:val="22"/>
        </w:rPr>
        <w:t>Pasiūlymas galioja</w:t>
      </w:r>
      <w:r w:rsidRPr="00883DCE">
        <w:rPr>
          <w:sz w:val="22"/>
          <w:szCs w:val="22"/>
        </w:rPr>
        <w:t xml:space="preserve"> </w:t>
      </w:r>
      <w:r w:rsidRPr="003D4F8C">
        <w:rPr>
          <w:sz w:val="22"/>
          <w:szCs w:val="22"/>
          <w:u w:val="single"/>
        </w:rPr>
        <w:t>90 kalendorinių dienų</w:t>
      </w:r>
      <w:r>
        <w:rPr>
          <w:sz w:val="22"/>
          <w:szCs w:val="22"/>
        </w:rPr>
        <w:t xml:space="preserve"> nuo pasiūlymų pateikimo termino pabaigos</w:t>
      </w:r>
      <w:r w:rsidRPr="00883DCE">
        <w:rPr>
          <w:sz w:val="22"/>
          <w:szCs w:val="22"/>
        </w:rPr>
        <w:t>.</w:t>
      </w:r>
    </w:p>
    <w:p w14:paraId="0B4C5794" w14:textId="77777777" w:rsidR="009D48B5" w:rsidRPr="00C41AA8" w:rsidRDefault="009D48B5" w:rsidP="00B95343">
      <w:pPr>
        <w:spacing w:line="276" w:lineRule="auto"/>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 subtiekėją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r w:rsidRPr="008B2417">
        <w:rPr>
          <w:i/>
          <w:strike/>
          <w:color w:val="000000" w:themeColor="text1"/>
          <w:spacing w:val="-4"/>
          <w:sz w:val="22"/>
          <w:szCs w:val="22"/>
        </w:rPr>
        <w:t>,</w:t>
      </w:r>
      <w:r w:rsidRPr="008B2417">
        <w:rPr>
          <w:i/>
          <w:color w:val="000000" w:themeColor="text1"/>
          <w:spacing w:val="-4"/>
          <w:sz w:val="22"/>
          <w:szCs w:val="22"/>
        </w:rPr>
        <w:t xml:space="preserve"> ar subteikėją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526535" w:rsidRDefault="00FC0EF4" w:rsidP="00B817CE">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526535" w:rsidRDefault="00FC0EF4" w:rsidP="00B817CE">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526535" w:rsidRDefault="00FC0EF4" w:rsidP="00B817CE">
            <w:pPr>
              <w:tabs>
                <w:tab w:val="left" w:pos="1800"/>
              </w:tabs>
              <w:jc w:val="center"/>
              <w:rPr>
                <w:color w:val="000000" w:themeColor="text1"/>
                <w:sz w:val="21"/>
                <w:szCs w:val="21"/>
              </w:rPr>
            </w:pPr>
            <w:r w:rsidRPr="00526535">
              <w:rPr>
                <w:color w:val="000000" w:themeColor="text1"/>
                <w:sz w:val="21"/>
                <w:szCs w:val="21"/>
              </w:rPr>
              <w:t xml:space="preserve">Statusas </w:t>
            </w:r>
          </w:p>
          <w:p w14:paraId="2CB326FE" w14:textId="3FD6CDC8" w:rsidR="00FC0EF4" w:rsidRPr="00526535" w:rsidRDefault="00FC0EF4" w:rsidP="00B817CE">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526535" w:rsidRDefault="00FC0EF4" w:rsidP="00B817CE">
            <w:pPr>
              <w:tabs>
                <w:tab w:val="left" w:pos="1800"/>
              </w:tabs>
              <w:jc w:val="center"/>
              <w:rPr>
                <w:color w:val="000000" w:themeColor="text1"/>
                <w:sz w:val="21"/>
                <w:szCs w:val="21"/>
              </w:rPr>
            </w:pPr>
            <w:r w:rsidRPr="00526535">
              <w:rPr>
                <w:color w:val="000000" w:themeColor="text1"/>
                <w:sz w:val="21"/>
                <w:szCs w:val="21"/>
              </w:rPr>
              <w:t>Ūkio s</w:t>
            </w:r>
            <w:r w:rsidR="004F4B45" w:rsidRPr="00526535">
              <w:rPr>
                <w:color w:val="000000" w:themeColor="text1"/>
                <w:sz w:val="21"/>
                <w:szCs w:val="21"/>
              </w:rPr>
              <w:t>ubjektui perduodamų įsipareigoji</w:t>
            </w:r>
            <w:r w:rsidRPr="00526535">
              <w:rPr>
                <w:color w:val="000000" w:themeColor="text1"/>
                <w:sz w:val="21"/>
                <w:szCs w:val="21"/>
              </w:rPr>
              <w:t xml:space="preserve">mų apimtis </w:t>
            </w:r>
          </w:p>
          <w:p w14:paraId="6FEB9678" w14:textId="7D27B550" w:rsidR="00FC0EF4" w:rsidRPr="00526535" w:rsidRDefault="00FC0EF4" w:rsidP="00B817CE">
            <w:pPr>
              <w:tabs>
                <w:tab w:val="left" w:pos="1800"/>
              </w:tabs>
              <w:jc w:val="center"/>
              <w:rPr>
                <w:color w:val="000000" w:themeColor="text1"/>
                <w:sz w:val="21"/>
                <w:szCs w:val="21"/>
              </w:rPr>
            </w:pPr>
            <w:r w:rsidRPr="00526535">
              <w:rPr>
                <w:i/>
                <w:color w:val="000000" w:themeColor="text1"/>
                <w:sz w:val="21"/>
                <w:szCs w:val="21"/>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2E33BD" w:rsidRDefault="00422F6C" w:rsidP="002735F5">
      <w:pPr>
        <w:jc w:val="both"/>
        <w:rPr>
          <w:b/>
          <w:i/>
          <w:color w:val="000000" w:themeColor="text1"/>
          <w:sz w:val="16"/>
          <w:szCs w:val="16"/>
        </w:rPr>
      </w:pPr>
    </w:p>
    <w:p w14:paraId="7B1E7E10" w14:textId="6BA125A5" w:rsidR="00F16D2F" w:rsidRDefault="00F16D2F" w:rsidP="00B95343">
      <w:pPr>
        <w:spacing w:line="276" w:lineRule="auto"/>
        <w:ind w:left="142" w:firstLine="578"/>
        <w:jc w:val="both"/>
        <w:rPr>
          <w:b/>
          <w:i/>
          <w:color w:val="000000" w:themeColor="text1"/>
          <w:sz w:val="22"/>
          <w:szCs w:val="22"/>
        </w:rPr>
      </w:pPr>
      <w:r w:rsidRPr="00621A6C">
        <w:rPr>
          <w:b/>
          <w:i/>
          <w:color w:val="000000" w:themeColor="text1"/>
          <w:sz w:val="22"/>
          <w:szCs w:val="22"/>
        </w:rPr>
        <w:t xml:space="preserve">Mes siūlome šias prekes: </w:t>
      </w:r>
    </w:p>
    <w:p w14:paraId="202E2DD8" w14:textId="77777777" w:rsidR="00823F5F" w:rsidRPr="00823F5F" w:rsidRDefault="00823F5F" w:rsidP="00B95343">
      <w:pPr>
        <w:spacing w:line="276" w:lineRule="auto"/>
        <w:ind w:left="142" w:firstLine="578"/>
        <w:jc w:val="both"/>
        <w:rPr>
          <w:b/>
          <w:i/>
          <w:color w:val="000000" w:themeColor="text1"/>
          <w:sz w:val="6"/>
          <w:szCs w:val="6"/>
        </w:rPr>
      </w:pPr>
    </w:p>
    <w:p w14:paraId="5BD733F5" w14:textId="26A17789" w:rsidR="00F16D2F" w:rsidRDefault="00F16D2F" w:rsidP="00B95343">
      <w:pPr>
        <w:spacing w:line="276" w:lineRule="auto"/>
        <w:ind w:left="142" w:firstLine="578"/>
        <w:jc w:val="both"/>
        <w:rPr>
          <w:color w:val="000000" w:themeColor="text1"/>
          <w:sz w:val="22"/>
          <w:szCs w:val="22"/>
          <w:u w:val="single"/>
        </w:rPr>
      </w:pPr>
      <w:r w:rsidRPr="00621A6C">
        <w:rPr>
          <w:color w:val="000000" w:themeColor="text1"/>
          <w:sz w:val="22"/>
          <w:szCs w:val="22"/>
          <w:u w:val="single"/>
        </w:rPr>
        <w:t>pateikiamas užpildytas SPS  1 priedas „Techninė specifikacija“:</w:t>
      </w:r>
    </w:p>
    <w:p w14:paraId="1B7381DD" w14:textId="77777777" w:rsidR="00823F5F" w:rsidRPr="00823F5F" w:rsidRDefault="00823F5F" w:rsidP="00B95343">
      <w:pPr>
        <w:spacing w:line="276" w:lineRule="auto"/>
        <w:ind w:left="142" w:firstLine="578"/>
        <w:jc w:val="both"/>
        <w:rPr>
          <w:color w:val="000000" w:themeColor="text1"/>
          <w:sz w:val="6"/>
          <w:szCs w:val="6"/>
          <w:u w:val="single"/>
        </w:rPr>
      </w:pPr>
    </w:p>
    <w:p w14:paraId="69F1197D" w14:textId="25A489DE" w:rsidR="00F16D2F" w:rsidRPr="00621A6C" w:rsidRDefault="00F16D2F" w:rsidP="00B95343">
      <w:pPr>
        <w:spacing w:line="276" w:lineRule="auto"/>
        <w:ind w:left="142" w:firstLine="578"/>
        <w:jc w:val="both"/>
        <w:rPr>
          <w:color w:val="000000" w:themeColor="text1"/>
          <w:sz w:val="22"/>
          <w:szCs w:val="22"/>
        </w:rPr>
      </w:pPr>
      <w:r w:rsidRPr="00621A6C">
        <w:rPr>
          <w:color w:val="000000" w:themeColor="text1"/>
          <w:sz w:val="22"/>
          <w:szCs w:val="22"/>
        </w:rPr>
        <w:t xml:space="preserve">1) Pildant SPS 1 priedą, </w:t>
      </w:r>
      <w:r w:rsidRPr="00621A6C">
        <w:rPr>
          <w:b/>
          <w:i/>
          <w:color w:val="000000" w:themeColor="text1"/>
          <w:sz w:val="22"/>
          <w:szCs w:val="22"/>
        </w:rPr>
        <w:t>būtina nurodyti visą prašomą informaciją</w:t>
      </w:r>
      <w:r w:rsidRPr="00621A6C">
        <w:rPr>
          <w:color w:val="000000" w:themeColor="text1"/>
          <w:sz w:val="22"/>
          <w:szCs w:val="22"/>
        </w:rPr>
        <w:t xml:space="preserve"> (</w:t>
      </w:r>
      <w:r w:rsidR="002E33BD" w:rsidRPr="00621A6C">
        <w:rPr>
          <w:sz w:val="22"/>
          <w:szCs w:val="22"/>
        </w:rPr>
        <w:t xml:space="preserve">siūlomos prekės </w:t>
      </w:r>
      <w:r w:rsidRPr="00621A6C">
        <w:rPr>
          <w:color w:val="000000" w:themeColor="text1"/>
          <w:sz w:val="22"/>
          <w:szCs w:val="22"/>
        </w:rPr>
        <w:t xml:space="preserve">gamintoją, prekės kodą, nuorodą į pateiktą dokumentaciją </w:t>
      </w:r>
      <w:r w:rsidR="002E33BD" w:rsidRPr="00621A6C">
        <w:rPr>
          <w:color w:val="000000" w:themeColor="text1"/>
          <w:sz w:val="22"/>
          <w:szCs w:val="22"/>
        </w:rPr>
        <w:t xml:space="preserve">- </w:t>
      </w:r>
      <w:r w:rsidR="002E33BD" w:rsidRPr="00621A6C">
        <w:rPr>
          <w:bCs/>
          <w:sz w:val="22"/>
          <w:szCs w:val="22"/>
        </w:rPr>
        <w:t>failo, dokumento pavadinimas ir</w:t>
      </w:r>
      <w:r w:rsidR="002E33BD" w:rsidRPr="00621A6C">
        <w:rPr>
          <w:bCs/>
          <w:sz w:val="22"/>
          <w:szCs w:val="22"/>
          <w:u w:val="single"/>
        </w:rPr>
        <w:t xml:space="preserve"> puslapio Nr., pažymintis vietą, </w:t>
      </w:r>
      <w:r w:rsidR="002E33BD" w:rsidRPr="00621A6C">
        <w:rPr>
          <w:sz w:val="22"/>
          <w:szCs w:val="22"/>
          <w:u w:val="single"/>
        </w:rPr>
        <w:t>kurioje yra siūlomus techninius parametrus patvirtinantys dokumentai</w:t>
      </w:r>
      <w:r w:rsidR="002E33BD" w:rsidRPr="00621A6C">
        <w:rPr>
          <w:sz w:val="22"/>
          <w:szCs w:val="22"/>
        </w:rPr>
        <w:t>,</w:t>
      </w:r>
      <w:r w:rsidR="002E33BD" w:rsidRPr="00621A6C">
        <w:rPr>
          <w:bCs/>
          <w:sz w:val="22"/>
          <w:szCs w:val="22"/>
        </w:rPr>
        <w:t xml:space="preserve"> </w:t>
      </w:r>
      <w:r w:rsidR="002E33BD" w:rsidRPr="00621A6C">
        <w:rPr>
          <w:sz w:val="22"/>
          <w:szCs w:val="22"/>
        </w:rPr>
        <w:t xml:space="preserve">nuoroda į gamintojo interneto tinklalapį (jei toks yra), </w:t>
      </w:r>
      <w:r w:rsidR="002E33BD" w:rsidRPr="00186FA0">
        <w:rPr>
          <w:color w:val="215868" w:themeColor="accent5" w:themeShade="80"/>
          <w:sz w:val="22"/>
          <w:szCs w:val="22"/>
          <w:u w:val="single"/>
        </w:rPr>
        <w:t xml:space="preserve">nuoroda turi būti tiksli į konkrečią prekę </w:t>
      </w:r>
      <w:r w:rsidR="002E33BD" w:rsidRPr="00621A6C">
        <w:rPr>
          <w:color w:val="000000" w:themeColor="text1"/>
          <w:sz w:val="22"/>
          <w:szCs w:val="22"/>
        </w:rPr>
        <w:t>ir pan.</w:t>
      </w:r>
      <w:r w:rsidRPr="00621A6C">
        <w:rPr>
          <w:color w:val="000000" w:themeColor="text1"/>
          <w:sz w:val="22"/>
          <w:szCs w:val="22"/>
        </w:rPr>
        <w:t>).</w:t>
      </w:r>
    </w:p>
    <w:p w14:paraId="616BC84B" w14:textId="77777777" w:rsidR="00F16D2F" w:rsidRPr="00F456D2" w:rsidRDefault="00F16D2F" w:rsidP="00B95343">
      <w:pPr>
        <w:spacing w:line="276" w:lineRule="auto"/>
        <w:ind w:firstLine="720"/>
        <w:jc w:val="both"/>
        <w:rPr>
          <w:color w:val="000000" w:themeColor="text1"/>
          <w:sz w:val="22"/>
          <w:szCs w:val="22"/>
        </w:rPr>
      </w:pPr>
      <w:r>
        <w:rPr>
          <w:color w:val="000000" w:themeColor="text1"/>
          <w:sz w:val="22"/>
          <w:szCs w:val="22"/>
        </w:rPr>
        <w:t xml:space="preserve">2) </w:t>
      </w:r>
      <w:r w:rsidRPr="00F456D2">
        <w:rPr>
          <w:color w:val="000000" w:themeColor="text1"/>
          <w:sz w:val="22"/>
          <w:szCs w:val="22"/>
        </w:rPr>
        <w:t>Tais atvejais, kai pagal galiojančius teisės aktus tiekėjui nereikia mokėti PVM, jis lentelėje eilu</w:t>
      </w:r>
      <w:r>
        <w:rPr>
          <w:color w:val="000000" w:themeColor="text1"/>
          <w:sz w:val="22"/>
          <w:szCs w:val="22"/>
        </w:rPr>
        <w:t>čių                        „PVM suma, Eur“ ir</w:t>
      </w:r>
      <w:r w:rsidRPr="00F456D2">
        <w:rPr>
          <w:color w:val="000000" w:themeColor="text1"/>
          <w:sz w:val="22"/>
          <w:szCs w:val="22"/>
        </w:rPr>
        <w:t xml:space="preserve"> „Bendra suma su PVM, Eur“ nepildo ir nurodo priežastis, dėl kurių PVM nemokamas:</w:t>
      </w:r>
    </w:p>
    <w:p w14:paraId="7EEFD70F" w14:textId="77777777" w:rsidR="00F16D2F" w:rsidRDefault="00F16D2F" w:rsidP="00B95343">
      <w:pPr>
        <w:spacing w:line="276" w:lineRule="auto"/>
        <w:jc w:val="both"/>
        <w:rPr>
          <w:color w:val="000000" w:themeColor="text1"/>
          <w:sz w:val="22"/>
          <w:szCs w:val="22"/>
        </w:rPr>
      </w:pPr>
      <w:r w:rsidRPr="00F456D2">
        <w:rPr>
          <w:color w:val="000000" w:themeColor="text1"/>
          <w:sz w:val="22"/>
          <w:szCs w:val="22"/>
        </w:rPr>
        <w:t>..........................................................................................................................................................................</w:t>
      </w:r>
    </w:p>
    <w:p w14:paraId="521A5747" w14:textId="77777777" w:rsidR="00F16D2F" w:rsidRPr="002C1ACF" w:rsidRDefault="00F16D2F" w:rsidP="00B95343">
      <w:pPr>
        <w:spacing w:line="276" w:lineRule="auto"/>
        <w:jc w:val="both"/>
        <w:rPr>
          <w:color w:val="000000" w:themeColor="text1"/>
          <w:sz w:val="10"/>
          <w:szCs w:val="10"/>
        </w:rPr>
      </w:pPr>
    </w:p>
    <w:p w14:paraId="3BC9E8DC" w14:textId="09AE4697" w:rsidR="00524FF5" w:rsidRDefault="00F16D2F" w:rsidP="00B95343">
      <w:pPr>
        <w:spacing w:line="276" w:lineRule="auto"/>
        <w:ind w:firstLine="709"/>
        <w:jc w:val="both"/>
        <w:rPr>
          <w:color w:val="000000" w:themeColor="text1"/>
          <w:sz w:val="22"/>
          <w:szCs w:val="22"/>
        </w:rPr>
      </w:pPr>
      <w:r>
        <w:rPr>
          <w:color w:val="000000" w:themeColor="text1"/>
          <w:sz w:val="22"/>
          <w:szCs w:val="22"/>
        </w:rPr>
        <w:lastRenderedPageBreak/>
        <w:t xml:space="preserve">3) </w:t>
      </w:r>
      <w:r w:rsidR="00CF0CDE" w:rsidRPr="00CF0CDE">
        <w:rPr>
          <w:color w:val="000000" w:themeColor="text1"/>
          <w:sz w:val="22"/>
          <w:szCs w:val="22"/>
        </w:rPr>
        <w:t>Prekių vieneto įkainis iki 1,00 Eur gali būti pateikiamas suapvalintas pagal aritmetikos taisykles iki tūkstantųjų skaičiaus dalių (</w:t>
      </w:r>
      <w:r w:rsidR="00CF0CDE" w:rsidRPr="0071543C">
        <w:rPr>
          <w:color w:val="808080" w:themeColor="background1" w:themeShade="80"/>
          <w:sz w:val="22"/>
          <w:szCs w:val="22"/>
          <w:u w:val="single"/>
        </w:rPr>
        <w:t>trys skaičiai po kablelio</w:t>
      </w:r>
      <w:r w:rsidR="00CF0CDE" w:rsidRPr="00CF0CDE">
        <w:rPr>
          <w:color w:val="000000" w:themeColor="text1"/>
          <w:sz w:val="22"/>
          <w:szCs w:val="22"/>
        </w:rPr>
        <w:t>), o prekių vieneto įkainis virš 1,00 Eur ir kiekvienos pirkimo dalies pozicijos bei bendra suma turi būti išreikšta cento tikslumu (</w:t>
      </w:r>
      <w:r w:rsidR="00CF0CDE" w:rsidRPr="0071543C">
        <w:rPr>
          <w:color w:val="808080" w:themeColor="background1" w:themeShade="80"/>
          <w:sz w:val="22"/>
          <w:szCs w:val="22"/>
          <w:u w:val="single"/>
        </w:rPr>
        <w:t>du skaičiai po kablelio</w:t>
      </w:r>
      <w:r w:rsidRPr="007B3EA1">
        <w:rPr>
          <w:color w:val="000000" w:themeColor="text1"/>
          <w:sz w:val="22"/>
          <w:szCs w:val="22"/>
        </w:rPr>
        <w:t>).</w:t>
      </w:r>
    </w:p>
    <w:p w14:paraId="63D7E214" w14:textId="77777777" w:rsidR="00F456D2" w:rsidRPr="00CC1829" w:rsidRDefault="00F456D2" w:rsidP="0002615B">
      <w:pPr>
        <w:jc w:val="both"/>
        <w:rPr>
          <w:color w:val="000000" w:themeColor="text1"/>
          <w:sz w:val="10"/>
          <w:szCs w:val="10"/>
        </w:rPr>
      </w:pPr>
    </w:p>
    <w:p w14:paraId="0432ADE8" w14:textId="4523F029" w:rsidR="00A73E52" w:rsidRDefault="00524FF5" w:rsidP="00B95343">
      <w:pPr>
        <w:pStyle w:val="NormalWeb"/>
        <w:widowControl w:val="0"/>
        <w:tabs>
          <w:tab w:val="left" w:pos="1800"/>
        </w:tabs>
        <w:spacing w:line="276" w:lineRule="auto"/>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69BEF1CC" w14:textId="77777777" w:rsidR="004821C4" w:rsidRPr="00CC1829" w:rsidRDefault="004821C4" w:rsidP="0002615B">
      <w:pPr>
        <w:ind w:firstLine="720"/>
        <w:jc w:val="both"/>
        <w:rPr>
          <w:color w:val="000000" w:themeColor="text1"/>
          <w:sz w:val="6"/>
          <w:szCs w:val="6"/>
        </w:rPr>
      </w:pPr>
    </w:p>
    <w:p w14:paraId="5C1F66FD" w14:textId="6F74F04D" w:rsidR="00524FF5" w:rsidRDefault="00524FF5" w:rsidP="0002615B">
      <w:pPr>
        <w:ind w:firstLine="720"/>
        <w:jc w:val="both"/>
        <w:rPr>
          <w:color w:val="000000" w:themeColor="text1"/>
          <w:sz w:val="22"/>
          <w:szCs w:val="22"/>
        </w:rPr>
      </w:pPr>
      <w:r w:rsidRPr="00F23D4C">
        <w:rPr>
          <w:color w:val="000000" w:themeColor="text1"/>
        </w:rPr>
        <w:t xml:space="preserve">Kartu su </w:t>
      </w:r>
      <w:r w:rsidRPr="006B7C00">
        <w:rPr>
          <w:color w:val="000000" w:themeColor="text1"/>
          <w:sz w:val="22"/>
          <w:szCs w:val="22"/>
        </w:rPr>
        <w:t>pasiūlymu pateikiami šie dokumentai:</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794443FD" w14:textId="10E0CD3B" w:rsidTr="00D2527D">
        <w:tc>
          <w:tcPr>
            <w:tcW w:w="738" w:type="dxa"/>
          </w:tcPr>
          <w:p w14:paraId="72A3804B" w14:textId="09F0C071" w:rsidR="003C7EA9" w:rsidRPr="006B7C00" w:rsidRDefault="003C7EA9" w:rsidP="003C7EA9">
            <w:pPr>
              <w:jc w:val="both"/>
              <w:rPr>
                <w:color w:val="000000" w:themeColor="text1"/>
                <w:sz w:val="22"/>
                <w:szCs w:val="22"/>
              </w:rPr>
            </w:pPr>
            <w:r w:rsidRPr="00C32B11">
              <w:rPr>
                <w:color w:val="000000" w:themeColor="text1"/>
                <w:sz w:val="21"/>
                <w:szCs w:val="21"/>
              </w:rPr>
              <w:t>1</w:t>
            </w:r>
          </w:p>
        </w:tc>
        <w:tc>
          <w:tcPr>
            <w:tcW w:w="6662" w:type="dxa"/>
          </w:tcPr>
          <w:p w14:paraId="057DA420" w14:textId="6C49B920" w:rsidR="003C7EA9" w:rsidRPr="006B7C00" w:rsidRDefault="003C7EA9" w:rsidP="003C7EA9">
            <w:pPr>
              <w:jc w:val="both"/>
              <w:rPr>
                <w:color w:val="000000" w:themeColor="text1"/>
                <w:sz w:val="22"/>
                <w:szCs w:val="22"/>
              </w:rPr>
            </w:pPr>
            <w:r w:rsidRPr="00C32B11">
              <w:rPr>
                <w:color w:val="000000" w:themeColor="text1"/>
                <w:sz w:val="21"/>
                <w:szCs w:val="21"/>
              </w:rPr>
              <w:t>Užpildyt</w:t>
            </w:r>
            <w:r w:rsidR="007E36C9">
              <w:rPr>
                <w:color w:val="000000" w:themeColor="text1"/>
                <w:sz w:val="21"/>
                <w:szCs w:val="21"/>
              </w:rPr>
              <w:t>i</w:t>
            </w:r>
            <w:r w:rsidRPr="00C32B11">
              <w:rPr>
                <w:color w:val="000000" w:themeColor="text1"/>
                <w:sz w:val="21"/>
                <w:szCs w:val="21"/>
              </w:rPr>
              <w:t xml:space="preserve"> BPS 1</w:t>
            </w:r>
            <w:r w:rsidR="007E36C9">
              <w:rPr>
                <w:color w:val="000000" w:themeColor="text1"/>
                <w:sz w:val="21"/>
                <w:szCs w:val="21"/>
              </w:rPr>
              <w:t>-2</w:t>
            </w:r>
            <w:r w:rsidRPr="00C32B11">
              <w:rPr>
                <w:color w:val="000000" w:themeColor="text1"/>
                <w:sz w:val="21"/>
                <w:szCs w:val="21"/>
              </w:rPr>
              <w:t xml:space="preserve"> prieda</w:t>
            </w:r>
            <w:r w:rsidR="007E36C9">
              <w:rPr>
                <w:color w:val="000000" w:themeColor="text1"/>
                <w:sz w:val="21"/>
                <w:szCs w:val="21"/>
              </w:rPr>
              <w:t>i</w:t>
            </w:r>
          </w:p>
        </w:tc>
        <w:tc>
          <w:tcPr>
            <w:tcW w:w="992" w:type="dxa"/>
          </w:tcPr>
          <w:p w14:paraId="400E223D" w14:textId="175786BB" w:rsidR="003C7EA9" w:rsidRPr="006B7C00" w:rsidRDefault="007E36C9" w:rsidP="00577CB8">
            <w:pPr>
              <w:jc w:val="center"/>
              <w:rPr>
                <w:color w:val="000000" w:themeColor="text1"/>
                <w:sz w:val="22"/>
                <w:szCs w:val="22"/>
              </w:rPr>
            </w:pPr>
            <w:r>
              <w:rPr>
                <w:color w:val="000000" w:themeColor="text1"/>
                <w:sz w:val="22"/>
                <w:szCs w:val="22"/>
              </w:rPr>
              <w:t>2</w:t>
            </w:r>
          </w:p>
        </w:tc>
        <w:tc>
          <w:tcPr>
            <w:tcW w:w="1702" w:type="dxa"/>
          </w:tcPr>
          <w:p w14:paraId="1B2E1046" w14:textId="725379CB" w:rsidR="003C7EA9" w:rsidRPr="006B7C00" w:rsidRDefault="006A43A4" w:rsidP="006A43A4">
            <w:pPr>
              <w:jc w:val="center"/>
              <w:rPr>
                <w:color w:val="000000" w:themeColor="text1"/>
                <w:sz w:val="22"/>
                <w:szCs w:val="22"/>
              </w:rPr>
            </w:pPr>
            <w:r>
              <w:rPr>
                <w:color w:val="000000" w:themeColor="text1"/>
                <w:sz w:val="22"/>
                <w:szCs w:val="22"/>
              </w:rPr>
              <w:t>..</w:t>
            </w:r>
          </w:p>
        </w:tc>
      </w:tr>
      <w:tr w:rsidR="003C7EA9" w:rsidRPr="006B7C00" w14:paraId="6747F45E" w14:textId="77777777" w:rsidTr="00D2527D">
        <w:tc>
          <w:tcPr>
            <w:tcW w:w="738" w:type="dxa"/>
          </w:tcPr>
          <w:p w14:paraId="79A0161A" w14:textId="6AB5CBE4" w:rsidR="003C7EA9" w:rsidRPr="006B7C00" w:rsidRDefault="003C7EA9" w:rsidP="003C7EA9">
            <w:pPr>
              <w:jc w:val="both"/>
              <w:rPr>
                <w:color w:val="000000" w:themeColor="text1"/>
                <w:sz w:val="22"/>
                <w:szCs w:val="22"/>
              </w:rPr>
            </w:pPr>
            <w:r>
              <w:rPr>
                <w:color w:val="000000" w:themeColor="text1"/>
                <w:sz w:val="22"/>
                <w:szCs w:val="22"/>
              </w:rPr>
              <w:t>2</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5B5BD161" w:rsidR="006A43A4" w:rsidRPr="006B7C00" w:rsidRDefault="006A43A4" w:rsidP="006A43A4">
            <w:pPr>
              <w:jc w:val="both"/>
              <w:rPr>
                <w:color w:val="000000" w:themeColor="text1"/>
                <w:sz w:val="22"/>
                <w:szCs w:val="22"/>
              </w:rPr>
            </w:pPr>
            <w:r>
              <w:rPr>
                <w:color w:val="000000" w:themeColor="text1"/>
                <w:sz w:val="22"/>
                <w:szCs w:val="22"/>
              </w:rPr>
              <w:t>3</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6C7C5120" w:rsidR="006A43A4" w:rsidRPr="006B7C00" w:rsidRDefault="006A43A4" w:rsidP="006A43A4">
            <w:pPr>
              <w:jc w:val="both"/>
              <w:rPr>
                <w:color w:val="000000" w:themeColor="text1"/>
                <w:sz w:val="22"/>
                <w:szCs w:val="22"/>
              </w:rPr>
            </w:pPr>
            <w:r>
              <w:rPr>
                <w:color w:val="000000" w:themeColor="text1"/>
                <w:sz w:val="22"/>
                <w:szCs w:val="22"/>
              </w:rPr>
              <w:t>4</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78411F20" w:rsidR="003C7EA9" w:rsidRPr="006B7C00" w:rsidRDefault="003C7EA9" w:rsidP="003C7EA9">
            <w:pPr>
              <w:jc w:val="both"/>
              <w:rPr>
                <w:color w:val="000000" w:themeColor="text1"/>
                <w:sz w:val="22"/>
                <w:szCs w:val="22"/>
              </w:rPr>
            </w:pPr>
            <w:r>
              <w:rPr>
                <w:color w:val="000000" w:themeColor="text1"/>
                <w:sz w:val="22"/>
                <w:szCs w:val="22"/>
              </w:rPr>
              <w:t>ir t.t.</w:t>
            </w: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r w:rsidR="00EA7C58" w:rsidRPr="006B7C00" w14:paraId="2AB514DB" w14:textId="77777777" w:rsidTr="00D2527D">
        <w:tc>
          <w:tcPr>
            <w:tcW w:w="738" w:type="dxa"/>
          </w:tcPr>
          <w:p w14:paraId="091C9C00" w14:textId="77777777" w:rsidR="00EA7C58" w:rsidRPr="006B7C00" w:rsidRDefault="00EA7C58" w:rsidP="0002615B">
            <w:pPr>
              <w:jc w:val="both"/>
              <w:rPr>
                <w:color w:val="000000" w:themeColor="text1"/>
                <w:sz w:val="22"/>
                <w:szCs w:val="22"/>
              </w:rPr>
            </w:pPr>
          </w:p>
        </w:tc>
        <w:tc>
          <w:tcPr>
            <w:tcW w:w="6662" w:type="dxa"/>
          </w:tcPr>
          <w:p w14:paraId="29996FA9" w14:textId="77777777" w:rsidR="00EA7C58" w:rsidRPr="006B7C00" w:rsidRDefault="00EA7C58" w:rsidP="0002615B">
            <w:pPr>
              <w:jc w:val="both"/>
              <w:rPr>
                <w:color w:val="000000" w:themeColor="text1"/>
                <w:sz w:val="22"/>
                <w:szCs w:val="22"/>
              </w:rPr>
            </w:pPr>
          </w:p>
        </w:tc>
        <w:tc>
          <w:tcPr>
            <w:tcW w:w="992" w:type="dxa"/>
          </w:tcPr>
          <w:p w14:paraId="7E5D810E" w14:textId="77777777" w:rsidR="00EA7C58" w:rsidRPr="006B7C00" w:rsidRDefault="00EA7C58" w:rsidP="00577CB8">
            <w:pPr>
              <w:jc w:val="center"/>
              <w:rPr>
                <w:color w:val="000000" w:themeColor="text1"/>
                <w:sz w:val="22"/>
                <w:szCs w:val="22"/>
              </w:rPr>
            </w:pPr>
          </w:p>
        </w:tc>
        <w:tc>
          <w:tcPr>
            <w:tcW w:w="1702" w:type="dxa"/>
          </w:tcPr>
          <w:p w14:paraId="642CEE0B" w14:textId="77777777" w:rsidR="00EA7C58" w:rsidRPr="006B7C00" w:rsidRDefault="00EA7C58"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B95343">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p w14:paraId="3C590413" w14:textId="77777777" w:rsidR="00B64E28" w:rsidRPr="00347E09"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3402"/>
        <w:gridCol w:w="2835"/>
        <w:gridCol w:w="3402"/>
      </w:tblGrid>
      <w:tr w:rsidR="00347E09" w:rsidRPr="00446BF3" w14:paraId="2E9E6249" w14:textId="77777777" w:rsidTr="00F72C04">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sz w:val="20"/>
                <w:szCs w:val="20"/>
                <w:lang w:eastAsia="lt-LT"/>
              </w:rPr>
            </w:pPr>
            <w:proofErr w:type="spellStart"/>
            <w:r w:rsidRPr="00C2672A">
              <w:rPr>
                <w:sz w:val="20"/>
                <w:szCs w:val="20"/>
                <w:lang w:eastAsia="lt-LT"/>
              </w:rPr>
              <w:t>Eil</w:t>
            </w:r>
            <w:r w:rsidR="006A1484" w:rsidRPr="00C2672A">
              <w:rPr>
                <w:sz w:val="20"/>
                <w:szCs w:val="20"/>
                <w:lang w:eastAsia="lt-LT"/>
              </w:rPr>
              <w:t>ės</w:t>
            </w:r>
            <w:r w:rsidRPr="00C2672A">
              <w:rPr>
                <w:sz w:val="20"/>
                <w:szCs w:val="20"/>
                <w:lang w:eastAsia="lt-LT"/>
              </w:rPr>
              <w:t>Nr</w:t>
            </w:r>
            <w:proofErr w:type="spellEnd"/>
            <w:r w:rsidRPr="00C2672A">
              <w:rPr>
                <w:sz w:val="20"/>
                <w:szCs w:val="20"/>
                <w:lang w:eastAsia="lt-LT"/>
              </w:rPr>
              <w:t>.</w:t>
            </w:r>
          </w:p>
        </w:tc>
        <w:tc>
          <w:tcPr>
            <w:tcW w:w="340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835"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402" w:type="dxa"/>
            <w:tcBorders>
              <w:top w:val="single" w:sz="4" w:space="0" w:color="auto"/>
              <w:left w:val="single" w:sz="4" w:space="0" w:color="auto"/>
              <w:bottom w:val="single" w:sz="4" w:space="0" w:color="auto"/>
              <w:right w:val="single" w:sz="4" w:space="0" w:color="auto"/>
            </w:tcBorders>
          </w:tcPr>
          <w:p w14:paraId="3B691D2B" w14:textId="43D817A0" w:rsidR="00347E09" w:rsidRPr="00C2672A" w:rsidRDefault="00347E09" w:rsidP="00A67C5B">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r w:rsidR="003E1EA4" w:rsidRPr="00C2672A">
              <w:rPr>
                <w:b/>
                <w:color w:val="FF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F72C04">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340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3402" w:type="dxa"/>
            <w:tcBorders>
              <w:top w:val="single" w:sz="4" w:space="0" w:color="auto"/>
              <w:left w:val="single" w:sz="4" w:space="0" w:color="auto"/>
              <w:bottom w:val="single" w:sz="4" w:space="0" w:color="auto"/>
              <w:right w:val="single" w:sz="4" w:space="0" w:color="auto"/>
            </w:tcBorders>
          </w:tcPr>
          <w:p w14:paraId="13CB31C5" w14:textId="2A7C9291" w:rsidR="00347E09" w:rsidRPr="0028266A" w:rsidRDefault="0028266A" w:rsidP="0028266A">
            <w:pPr>
              <w:jc w:val="center"/>
              <w:rPr>
                <w:i/>
                <w:iCs/>
                <w:sz w:val="20"/>
                <w:szCs w:val="20"/>
                <w:lang w:eastAsia="lt-LT"/>
              </w:rPr>
            </w:pPr>
            <w:r w:rsidRPr="0028266A">
              <w:rPr>
                <w:i/>
                <w:iCs/>
                <w:color w:val="FF0000"/>
                <w:sz w:val="20"/>
                <w:szCs w:val="20"/>
                <w:lang w:eastAsia="lt-LT"/>
              </w:rPr>
              <w:t>Pateikiamas įrodymas ar dokumentas</w:t>
            </w:r>
          </w:p>
        </w:tc>
      </w:tr>
      <w:tr w:rsidR="00347E09" w:rsidRPr="00365A6F" w14:paraId="4E7AFBD7" w14:textId="77777777" w:rsidTr="00F72C04">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340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3402"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r w:rsidR="00347E09" w:rsidRPr="00365A6F" w14:paraId="247CA9CC" w14:textId="77777777" w:rsidTr="00F72C04">
        <w:trPr>
          <w:trHeight w:val="266"/>
        </w:trPr>
        <w:tc>
          <w:tcPr>
            <w:tcW w:w="619" w:type="dxa"/>
            <w:tcBorders>
              <w:top w:val="single" w:sz="4" w:space="0" w:color="auto"/>
              <w:left w:val="single" w:sz="4" w:space="0" w:color="auto"/>
              <w:bottom w:val="single" w:sz="4" w:space="0" w:color="auto"/>
              <w:right w:val="single" w:sz="4" w:space="0" w:color="auto"/>
            </w:tcBorders>
          </w:tcPr>
          <w:p w14:paraId="5F1C3A59" w14:textId="77777777" w:rsidR="00347E09" w:rsidRPr="00365A6F" w:rsidRDefault="00347E09" w:rsidP="00A67C5B">
            <w:pPr>
              <w:jc w:val="both"/>
              <w:rPr>
                <w:lang w:eastAsia="lt-LT"/>
              </w:rPr>
            </w:pPr>
          </w:p>
        </w:tc>
        <w:tc>
          <w:tcPr>
            <w:tcW w:w="3402" w:type="dxa"/>
            <w:tcBorders>
              <w:top w:val="single" w:sz="4" w:space="0" w:color="auto"/>
              <w:left w:val="single" w:sz="4" w:space="0" w:color="auto"/>
              <w:bottom w:val="single" w:sz="4" w:space="0" w:color="auto"/>
              <w:right w:val="single" w:sz="4" w:space="0" w:color="auto"/>
            </w:tcBorders>
          </w:tcPr>
          <w:p w14:paraId="58F760F7" w14:textId="77777777" w:rsidR="00347E09" w:rsidRPr="00365A6F" w:rsidRDefault="00347E09" w:rsidP="00A67C5B">
            <w:pPr>
              <w:jc w:val="both"/>
              <w:rPr>
                <w:lang w:eastAsia="lt-LT"/>
              </w:rPr>
            </w:pPr>
          </w:p>
        </w:tc>
        <w:tc>
          <w:tcPr>
            <w:tcW w:w="2835" w:type="dxa"/>
            <w:tcBorders>
              <w:top w:val="single" w:sz="4" w:space="0" w:color="auto"/>
              <w:left w:val="single" w:sz="4" w:space="0" w:color="auto"/>
              <w:bottom w:val="single" w:sz="4" w:space="0" w:color="auto"/>
              <w:right w:val="single" w:sz="4" w:space="0" w:color="auto"/>
            </w:tcBorders>
          </w:tcPr>
          <w:p w14:paraId="254FCE81" w14:textId="77777777" w:rsidR="00347E09" w:rsidRPr="00365A6F" w:rsidRDefault="00347E09" w:rsidP="00A67C5B">
            <w:pPr>
              <w:jc w:val="both"/>
              <w:rPr>
                <w:lang w:eastAsia="lt-LT"/>
              </w:rPr>
            </w:pPr>
          </w:p>
        </w:tc>
        <w:tc>
          <w:tcPr>
            <w:tcW w:w="3402" w:type="dxa"/>
            <w:tcBorders>
              <w:top w:val="single" w:sz="4" w:space="0" w:color="auto"/>
              <w:left w:val="single" w:sz="4" w:space="0" w:color="auto"/>
              <w:bottom w:val="single" w:sz="4" w:space="0" w:color="auto"/>
              <w:right w:val="single" w:sz="4" w:space="0" w:color="auto"/>
            </w:tcBorders>
          </w:tcPr>
          <w:p w14:paraId="01B1FE7D"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30936291" w14:textId="77777777" w:rsidR="00E6211B" w:rsidRPr="00EA7C58" w:rsidRDefault="00E6211B" w:rsidP="00B64E28">
      <w:pPr>
        <w:ind w:firstLine="851"/>
        <w:jc w:val="both"/>
        <w:rPr>
          <w:color w:val="000000" w:themeColor="text1"/>
          <w:sz w:val="10"/>
          <w:szCs w:val="10"/>
        </w:rPr>
      </w:pPr>
    </w:p>
    <w:p w14:paraId="64C3C78C" w14:textId="671079D0" w:rsidR="00347E09" w:rsidRDefault="003E1EA4" w:rsidP="00347E09">
      <w:pPr>
        <w:spacing w:line="360"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85095C" w:rsidRDefault="00347E09" w:rsidP="00B95343">
      <w:pPr>
        <w:spacing w:line="276" w:lineRule="auto"/>
        <w:ind w:firstLine="851"/>
        <w:jc w:val="both"/>
        <w:rPr>
          <w:color w:val="000000" w:themeColor="text1"/>
          <w:sz w:val="22"/>
          <w:szCs w:val="22"/>
        </w:rPr>
      </w:pPr>
      <w:r w:rsidRPr="0085095C">
        <w:rPr>
          <w:color w:val="000000"/>
          <w:sz w:val="22"/>
          <w:szCs w:val="22"/>
        </w:rPr>
        <w:t xml:space="preserve">1. Tiekėjui nurodžius teikiamo pasiūlymo konfidencialią informaciją/dokumentus, </w:t>
      </w:r>
      <w:r w:rsidRPr="0085095C">
        <w:rPr>
          <w:b/>
          <w:color w:val="000000"/>
          <w:sz w:val="22"/>
          <w:szCs w:val="22"/>
        </w:rPr>
        <w:t>kartu su pasiūlymu būtina pateikti konfidencialumą pagrindžiančius</w:t>
      </w:r>
      <w:r w:rsidRPr="0085095C">
        <w:rPr>
          <w:color w:val="000000"/>
          <w:sz w:val="22"/>
          <w:szCs w:val="22"/>
        </w:rPr>
        <w:t xml:space="preserve"> </w:t>
      </w:r>
      <w:r w:rsidRPr="0085095C">
        <w:rPr>
          <w:sz w:val="22"/>
          <w:szCs w:val="22"/>
        </w:rPr>
        <w:t>(laikantis tai sričiai taikomos praktikos)</w:t>
      </w:r>
      <w:r w:rsidRPr="0085095C">
        <w:t xml:space="preserve"> </w:t>
      </w:r>
      <w:r w:rsidRPr="0085095C">
        <w:rPr>
          <w:b/>
          <w:sz w:val="22"/>
          <w:szCs w:val="22"/>
        </w:rPr>
        <w:t>argumentuotus įrodymus/dokumentus</w:t>
      </w:r>
      <w:r w:rsidRPr="0085095C">
        <w:rPr>
          <w:sz w:val="22"/>
          <w:szCs w:val="22"/>
        </w:rPr>
        <w:t>.</w:t>
      </w:r>
    </w:p>
    <w:p w14:paraId="221DA78E" w14:textId="6C38F920" w:rsidR="00347E09" w:rsidRDefault="00347E09" w:rsidP="00B95343">
      <w:pPr>
        <w:spacing w:line="276" w:lineRule="auto"/>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FE129F">
        <w:rPr>
          <w:color w:val="808080" w:themeColor="background1" w:themeShade="80"/>
          <w:sz w:val="22"/>
          <w:szCs w:val="22"/>
          <w:u w:val="single"/>
        </w:rPr>
        <w:t>laikoma, kad konfidencialios informacijos pasiūlyme nėra</w:t>
      </w:r>
      <w:r w:rsidRPr="00B64E28">
        <w:rPr>
          <w:color w:val="000000" w:themeColor="text1"/>
          <w:sz w:val="22"/>
          <w:szCs w:val="22"/>
        </w:rPr>
        <w:t>.</w:t>
      </w:r>
    </w:p>
    <w:p w14:paraId="66B1C12F" w14:textId="77777777" w:rsidR="00347E09" w:rsidRPr="00EA7C58" w:rsidRDefault="00347E09" w:rsidP="00B95343">
      <w:pPr>
        <w:spacing w:line="276" w:lineRule="auto"/>
        <w:ind w:firstLine="851"/>
        <w:jc w:val="both"/>
        <w:rPr>
          <w:strike/>
          <w:color w:val="000000" w:themeColor="text1"/>
          <w:sz w:val="10"/>
          <w:szCs w:val="10"/>
        </w:rPr>
      </w:pPr>
    </w:p>
    <w:p w14:paraId="4C4D16AB" w14:textId="77777777" w:rsidR="00347E09" w:rsidRDefault="00347E09" w:rsidP="00B95343">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p w14:paraId="446B7BDB" w14:textId="77777777" w:rsidR="00347E09" w:rsidRPr="009E22E7" w:rsidRDefault="00347E09" w:rsidP="00347E09">
      <w:pPr>
        <w:shd w:val="clear" w:color="auto" w:fill="FFFFFF"/>
        <w:spacing w:line="360" w:lineRule="auto"/>
        <w:jc w:val="both"/>
        <w:rPr>
          <w:color w:val="000000" w:themeColor="text1"/>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22"/>
          <w:szCs w:val="22"/>
          <w:lang w:eastAsia="lt-LT"/>
        </w:rPr>
      </w:pPr>
    </w:p>
    <w:p w14:paraId="01E27757" w14:textId="3E638E2B" w:rsidR="00347E09" w:rsidRPr="006B43AE" w:rsidRDefault="00347E09" w:rsidP="00347E09">
      <w:pPr>
        <w:ind w:right="-285"/>
        <w:rPr>
          <w:b/>
          <w:i/>
          <w:sz w:val="22"/>
          <w:szCs w:val="22"/>
          <w:lang w:eastAsia="lt-LT"/>
        </w:rPr>
      </w:pPr>
      <w:r w:rsidRPr="00D77BED">
        <w:rPr>
          <w:b/>
          <w:i/>
          <w:sz w:val="22"/>
          <w:szCs w:val="22"/>
          <w:lang w:eastAsia="lt-LT"/>
        </w:rPr>
        <w:t>Pasiūlymas turi būti pasirašytas tiekėjo vadovo ar jo įgalioto asmens parašu.</w:t>
      </w:r>
    </w:p>
    <w:sectPr w:rsidR="00347E09" w:rsidRPr="006B43AE" w:rsidSect="00E0014D">
      <w:footerReference w:type="default" r:id="rId8"/>
      <w:pgSz w:w="11909" w:h="16834"/>
      <w:pgMar w:top="851"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F7E28" w14:textId="77777777" w:rsidR="003617AF" w:rsidRDefault="003617AF" w:rsidP="00846BA9">
      <w:r>
        <w:separator/>
      </w:r>
    </w:p>
  </w:endnote>
  <w:endnote w:type="continuationSeparator" w:id="0">
    <w:p w14:paraId="66D7F073" w14:textId="77777777" w:rsidR="003617AF" w:rsidRDefault="003617AF"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54A0B948" w:rsidR="002B0439" w:rsidRDefault="002B0439">
    <w:pPr>
      <w:pStyle w:val="Footer"/>
      <w:jc w:val="center"/>
    </w:pPr>
    <w:r>
      <w:fldChar w:fldCharType="begin"/>
    </w:r>
    <w:r>
      <w:instrText xml:space="preserve"> PAGE   \* MERGEFORMAT </w:instrText>
    </w:r>
    <w:r>
      <w:fldChar w:fldCharType="separate"/>
    </w:r>
    <w:r w:rsidR="00937401">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8C855" w14:textId="77777777" w:rsidR="003617AF" w:rsidRDefault="003617AF" w:rsidP="00846BA9">
      <w:r>
        <w:separator/>
      </w:r>
    </w:p>
  </w:footnote>
  <w:footnote w:type="continuationSeparator" w:id="0">
    <w:p w14:paraId="5F899064" w14:textId="77777777" w:rsidR="003617AF" w:rsidRDefault="003617AF"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6"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4"/>
  </w:num>
  <w:num w:numId="4">
    <w:abstractNumId w:val="39"/>
  </w:num>
  <w:num w:numId="5">
    <w:abstractNumId w:val="21"/>
  </w:num>
  <w:num w:numId="6">
    <w:abstractNumId w:val="19"/>
  </w:num>
  <w:num w:numId="7">
    <w:abstractNumId w:val="9"/>
  </w:num>
  <w:num w:numId="8">
    <w:abstractNumId w:val="16"/>
  </w:num>
  <w:num w:numId="9">
    <w:abstractNumId w:val="36"/>
  </w:num>
  <w:num w:numId="10">
    <w:abstractNumId w:val="6"/>
  </w:num>
  <w:num w:numId="11">
    <w:abstractNumId w:val="33"/>
  </w:num>
  <w:num w:numId="12">
    <w:abstractNumId w:val="32"/>
  </w:num>
  <w:num w:numId="13">
    <w:abstractNumId w:val="27"/>
  </w:num>
  <w:num w:numId="14">
    <w:abstractNumId w:val="8"/>
  </w:num>
  <w:num w:numId="15">
    <w:abstractNumId w:val="37"/>
  </w:num>
  <w:num w:numId="16">
    <w:abstractNumId w:val="38"/>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0"/>
  </w:num>
  <w:num w:numId="27">
    <w:abstractNumId w:val="11"/>
  </w:num>
  <w:num w:numId="28">
    <w:abstractNumId w:val="7"/>
  </w:num>
  <w:num w:numId="29">
    <w:abstractNumId w:val="20"/>
  </w:num>
  <w:num w:numId="30">
    <w:abstractNumId w:val="14"/>
  </w:num>
  <w:num w:numId="31">
    <w:abstractNumId w:val="29"/>
  </w:num>
  <w:num w:numId="32">
    <w:abstractNumId w:val="35"/>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B68"/>
    <w:rsid w:val="0005439E"/>
    <w:rsid w:val="000545EC"/>
    <w:rsid w:val="0005569F"/>
    <w:rsid w:val="00056E10"/>
    <w:rsid w:val="00061D7A"/>
    <w:rsid w:val="00061DDC"/>
    <w:rsid w:val="0006242F"/>
    <w:rsid w:val="0006351C"/>
    <w:rsid w:val="00063A07"/>
    <w:rsid w:val="00063A0F"/>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77E2"/>
    <w:rsid w:val="000E7DCE"/>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36C1"/>
    <w:rsid w:val="00123C2D"/>
    <w:rsid w:val="00124936"/>
    <w:rsid w:val="00124AA1"/>
    <w:rsid w:val="00124F81"/>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71C33"/>
    <w:rsid w:val="00173293"/>
    <w:rsid w:val="001739CF"/>
    <w:rsid w:val="001744D3"/>
    <w:rsid w:val="00174942"/>
    <w:rsid w:val="00174A14"/>
    <w:rsid w:val="00174A5C"/>
    <w:rsid w:val="0017541A"/>
    <w:rsid w:val="00180206"/>
    <w:rsid w:val="0018055B"/>
    <w:rsid w:val="001808DB"/>
    <w:rsid w:val="0018142B"/>
    <w:rsid w:val="0018286C"/>
    <w:rsid w:val="001833C0"/>
    <w:rsid w:val="00184F24"/>
    <w:rsid w:val="00185A7C"/>
    <w:rsid w:val="00185CA2"/>
    <w:rsid w:val="00186107"/>
    <w:rsid w:val="00186FA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16B8"/>
    <w:rsid w:val="00271E54"/>
    <w:rsid w:val="00272E10"/>
    <w:rsid w:val="002735F5"/>
    <w:rsid w:val="0027372B"/>
    <w:rsid w:val="00275419"/>
    <w:rsid w:val="00275909"/>
    <w:rsid w:val="00275AD4"/>
    <w:rsid w:val="00275EDF"/>
    <w:rsid w:val="002769AF"/>
    <w:rsid w:val="00277B7B"/>
    <w:rsid w:val="00280364"/>
    <w:rsid w:val="00280C67"/>
    <w:rsid w:val="0028266A"/>
    <w:rsid w:val="0028315B"/>
    <w:rsid w:val="002838AE"/>
    <w:rsid w:val="002842FA"/>
    <w:rsid w:val="00284968"/>
    <w:rsid w:val="00284AA0"/>
    <w:rsid w:val="00284EC1"/>
    <w:rsid w:val="0028589C"/>
    <w:rsid w:val="0028745D"/>
    <w:rsid w:val="00287532"/>
    <w:rsid w:val="00287895"/>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846"/>
    <w:rsid w:val="00364B2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EBC"/>
    <w:rsid w:val="003F1465"/>
    <w:rsid w:val="003F17C3"/>
    <w:rsid w:val="003F1D4E"/>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1AE7"/>
    <w:rsid w:val="00452580"/>
    <w:rsid w:val="0045271B"/>
    <w:rsid w:val="00453FF6"/>
    <w:rsid w:val="004553FC"/>
    <w:rsid w:val="00455B19"/>
    <w:rsid w:val="0045712B"/>
    <w:rsid w:val="00461096"/>
    <w:rsid w:val="00463CEC"/>
    <w:rsid w:val="004649F2"/>
    <w:rsid w:val="00464CE4"/>
    <w:rsid w:val="0046676F"/>
    <w:rsid w:val="004668B7"/>
    <w:rsid w:val="00466B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84F"/>
    <w:rsid w:val="004C19EB"/>
    <w:rsid w:val="004C2B95"/>
    <w:rsid w:val="004C35B8"/>
    <w:rsid w:val="004C53AE"/>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3A73"/>
    <w:rsid w:val="004E4C42"/>
    <w:rsid w:val="004E6029"/>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5E00"/>
    <w:rsid w:val="00506C75"/>
    <w:rsid w:val="00507175"/>
    <w:rsid w:val="00507321"/>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5F51"/>
    <w:rsid w:val="005D6705"/>
    <w:rsid w:val="005D70A7"/>
    <w:rsid w:val="005E1931"/>
    <w:rsid w:val="005E3DAF"/>
    <w:rsid w:val="005E49AE"/>
    <w:rsid w:val="005E6C91"/>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DC2"/>
    <w:rsid w:val="00617FAB"/>
    <w:rsid w:val="00621A6C"/>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31C2"/>
    <w:rsid w:val="00644E9D"/>
    <w:rsid w:val="0064588A"/>
    <w:rsid w:val="006458F7"/>
    <w:rsid w:val="00647878"/>
    <w:rsid w:val="006478E3"/>
    <w:rsid w:val="00650C73"/>
    <w:rsid w:val="006525D6"/>
    <w:rsid w:val="006533F0"/>
    <w:rsid w:val="00653A56"/>
    <w:rsid w:val="00654FD3"/>
    <w:rsid w:val="00655314"/>
    <w:rsid w:val="00655D63"/>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0C81"/>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A1249"/>
    <w:rsid w:val="006A1484"/>
    <w:rsid w:val="006A361F"/>
    <w:rsid w:val="006A43A4"/>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D19"/>
    <w:rsid w:val="00717274"/>
    <w:rsid w:val="00717AD1"/>
    <w:rsid w:val="00717ECD"/>
    <w:rsid w:val="00721A37"/>
    <w:rsid w:val="00722219"/>
    <w:rsid w:val="00722FB7"/>
    <w:rsid w:val="007270DD"/>
    <w:rsid w:val="0072764E"/>
    <w:rsid w:val="0073025B"/>
    <w:rsid w:val="007323EA"/>
    <w:rsid w:val="0073286A"/>
    <w:rsid w:val="00733A1F"/>
    <w:rsid w:val="00733A98"/>
    <w:rsid w:val="00733B4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4064"/>
    <w:rsid w:val="007C55BA"/>
    <w:rsid w:val="007C7544"/>
    <w:rsid w:val="007C77B1"/>
    <w:rsid w:val="007D0535"/>
    <w:rsid w:val="007D3532"/>
    <w:rsid w:val="007D3586"/>
    <w:rsid w:val="007D50D0"/>
    <w:rsid w:val="007D53B3"/>
    <w:rsid w:val="007D593F"/>
    <w:rsid w:val="007D6242"/>
    <w:rsid w:val="007D6A37"/>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70220"/>
    <w:rsid w:val="00873784"/>
    <w:rsid w:val="00874347"/>
    <w:rsid w:val="00876B84"/>
    <w:rsid w:val="00877042"/>
    <w:rsid w:val="008770F6"/>
    <w:rsid w:val="008774A4"/>
    <w:rsid w:val="0088302A"/>
    <w:rsid w:val="00884E6A"/>
    <w:rsid w:val="00885203"/>
    <w:rsid w:val="00885213"/>
    <w:rsid w:val="00885950"/>
    <w:rsid w:val="00887EA8"/>
    <w:rsid w:val="0089033B"/>
    <w:rsid w:val="00891760"/>
    <w:rsid w:val="008932EF"/>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F9A"/>
    <w:rsid w:val="0097437B"/>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BF8"/>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B26"/>
    <w:rsid w:val="00AD6F1F"/>
    <w:rsid w:val="00AD7845"/>
    <w:rsid w:val="00AE1237"/>
    <w:rsid w:val="00AE15D4"/>
    <w:rsid w:val="00AE25CD"/>
    <w:rsid w:val="00AE3B83"/>
    <w:rsid w:val="00AE489B"/>
    <w:rsid w:val="00AE4966"/>
    <w:rsid w:val="00AE5B79"/>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3CAD"/>
    <w:rsid w:val="00C14D78"/>
    <w:rsid w:val="00C14F54"/>
    <w:rsid w:val="00C15C92"/>
    <w:rsid w:val="00C16908"/>
    <w:rsid w:val="00C16F25"/>
    <w:rsid w:val="00C172A6"/>
    <w:rsid w:val="00C204C2"/>
    <w:rsid w:val="00C21516"/>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466"/>
    <w:rsid w:val="00C6283C"/>
    <w:rsid w:val="00C6289A"/>
    <w:rsid w:val="00C656E1"/>
    <w:rsid w:val="00C6582E"/>
    <w:rsid w:val="00C6632C"/>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20A3"/>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829"/>
    <w:rsid w:val="00CC1A15"/>
    <w:rsid w:val="00CC1A8F"/>
    <w:rsid w:val="00CC21EF"/>
    <w:rsid w:val="00CC3DF7"/>
    <w:rsid w:val="00CC6E48"/>
    <w:rsid w:val="00CD06CC"/>
    <w:rsid w:val="00CD0750"/>
    <w:rsid w:val="00CD0772"/>
    <w:rsid w:val="00CD1D0D"/>
    <w:rsid w:val="00CD202E"/>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0CDE"/>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95C"/>
    <w:rsid w:val="00E57B3B"/>
    <w:rsid w:val="00E603DC"/>
    <w:rsid w:val="00E60761"/>
    <w:rsid w:val="00E60FF4"/>
    <w:rsid w:val="00E612D3"/>
    <w:rsid w:val="00E61DB0"/>
    <w:rsid w:val="00E6211B"/>
    <w:rsid w:val="00E622FB"/>
    <w:rsid w:val="00E626BA"/>
    <w:rsid w:val="00E629E9"/>
    <w:rsid w:val="00E62A06"/>
    <w:rsid w:val="00E63089"/>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50EC"/>
    <w:rsid w:val="00F059E2"/>
    <w:rsid w:val="00F06136"/>
    <w:rsid w:val="00F06570"/>
    <w:rsid w:val="00F10DE4"/>
    <w:rsid w:val="00F11637"/>
    <w:rsid w:val="00F126D1"/>
    <w:rsid w:val="00F1272C"/>
    <w:rsid w:val="00F12FAA"/>
    <w:rsid w:val="00F143A5"/>
    <w:rsid w:val="00F147EB"/>
    <w:rsid w:val="00F169F3"/>
    <w:rsid w:val="00F16B27"/>
    <w:rsid w:val="00F16D2F"/>
    <w:rsid w:val="00F203B8"/>
    <w:rsid w:val="00F2395F"/>
    <w:rsid w:val="00F23D4C"/>
    <w:rsid w:val="00F24230"/>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F2749-F4C9-4CF6-B6A5-3D36731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Pages>
  <Words>631</Words>
  <Characters>4861</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Jolanta Biekšienė</cp:lastModifiedBy>
  <cp:revision>197</cp:revision>
  <cp:lastPrinted>2021-04-06T12:00:00Z</cp:lastPrinted>
  <dcterms:created xsi:type="dcterms:W3CDTF">2018-03-05T12:29:00Z</dcterms:created>
  <dcterms:modified xsi:type="dcterms:W3CDTF">2024-09-19T05:53:00Z</dcterms:modified>
</cp:coreProperties>
</file>