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3FABC" w14:textId="4A36BEF6" w:rsidR="009377B2" w:rsidRDefault="009377B2">
      <w:pPr>
        <w:tabs>
          <w:tab w:val="left" w:pos="2880"/>
        </w:tabs>
        <w:spacing w:line="200" w:lineRule="atLeast"/>
      </w:pPr>
    </w:p>
    <w:p w14:paraId="2C8166F6" w14:textId="46058BB9" w:rsidR="009377B2" w:rsidRPr="009377B2" w:rsidRDefault="009377B2" w:rsidP="009377B2">
      <w:pPr>
        <w:widowControl w:val="0"/>
        <w:jc w:val="center"/>
        <w:rPr>
          <w:rFonts w:eastAsia="SimSun" w:cs="Mangal"/>
          <w:kern w:val="2"/>
          <w:lang w:bidi="hi-IN"/>
        </w:rPr>
      </w:pPr>
      <w:r w:rsidRPr="009377B2">
        <w:rPr>
          <w:rFonts w:eastAsia="SimSun" w:cs="Mangal"/>
          <w:b/>
          <w:bCs/>
          <w:color w:val="000000"/>
          <w:kern w:val="2"/>
          <w:lang w:bidi="hi-IN"/>
        </w:rPr>
        <w:t>GATVIŲ APŠVIETIMO</w:t>
      </w:r>
      <w:r w:rsidR="00A52BDC">
        <w:rPr>
          <w:rFonts w:eastAsia="SimSun" w:cs="Mangal"/>
          <w:b/>
          <w:bCs/>
          <w:color w:val="000000"/>
          <w:kern w:val="2"/>
          <w:lang w:bidi="hi-IN"/>
        </w:rPr>
        <w:t xml:space="preserve"> STULPŲ</w:t>
      </w:r>
      <w:r w:rsidRPr="009377B2">
        <w:rPr>
          <w:rFonts w:eastAsia="SimSun" w:cs="Mangal"/>
          <w:b/>
          <w:bCs/>
          <w:color w:val="000000"/>
          <w:kern w:val="2"/>
          <w:lang w:bidi="hi-IN"/>
        </w:rPr>
        <w:t xml:space="preserve"> METALINIŲ CINKUOTŲ GEMB</w:t>
      </w:r>
      <w:r>
        <w:rPr>
          <w:rFonts w:eastAsia="SimSun" w:cs="Mangal"/>
          <w:b/>
          <w:bCs/>
          <w:color w:val="000000"/>
          <w:kern w:val="2"/>
          <w:lang w:bidi="hi-IN"/>
        </w:rPr>
        <w:t>IŲ</w:t>
      </w:r>
      <w:r w:rsidRPr="009377B2">
        <w:rPr>
          <w:rFonts w:eastAsia="SimSun" w:cs="Mangal"/>
          <w:b/>
          <w:bCs/>
          <w:color w:val="000000"/>
          <w:kern w:val="2"/>
          <w:lang w:bidi="hi-IN"/>
        </w:rPr>
        <w:t xml:space="preserve"> </w:t>
      </w:r>
      <w:r w:rsidRPr="009377B2">
        <w:rPr>
          <w:rFonts w:eastAsia="SimSun" w:cs="Mangal"/>
          <w:b/>
          <w:kern w:val="2"/>
          <w:lang w:bidi="hi-IN"/>
        </w:rPr>
        <w:t>PIRKIMO</w:t>
      </w:r>
    </w:p>
    <w:p w14:paraId="7B57C966" w14:textId="77777777" w:rsidR="009377B2" w:rsidRPr="009377B2" w:rsidRDefault="009377B2" w:rsidP="009377B2">
      <w:pPr>
        <w:widowControl w:val="0"/>
        <w:jc w:val="center"/>
        <w:rPr>
          <w:rFonts w:eastAsia="SimSun" w:cs="Mangal"/>
          <w:kern w:val="2"/>
          <w:lang w:bidi="hi-IN"/>
        </w:rPr>
      </w:pPr>
      <w:r w:rsidRPr="009377B2">
        <w:rPr>
          <w:b/>
          <w:kern w:val="2"/>
          <w:lang w:bidi="hi-IN"/>
        </w:rPr>
        <w:t xml:space="preserve"> </w:t>
      </w:r>
      <w:r w:rsidRPr="009377B2">
        <w:rPr>
          <w:rFonts w:eastAsia="SimSun" w:cs="Mangal"/>
          <w:b/>
          <w:kern w:val="2"/>
          <w:lang w:bidi="hi-IN"/>
        </w:rPr>
        <w:t>TECHNINĖ SPECIFIKACIJA</w:t>
      </w:r>
    </w:p>
    <w:p w14:paraId="71D64CAE" w14:textId="77777777" w:rsidR="009377B2" w:rsidRPr="009377B2" w:rsidRDefault="009377B2" w:rsidP="009377B2">
      <w:pPr>
        <w:widowControl w:val="0"/>
        <w:jc w:val="center"/>
        <w:rPr>
          <w:rFonts w:eastAsia="SimSun" w:cs="Mangal"/>
          <w:b/>
          <w:kern w:val="2"/>
          <w:lang w:bidi="hi-IN"/>
        </w:rPr>
      </w:pPr>
    </w:p>
    <w:p w14:paraId="4548AE84" w14:textId="77777777" w:rsidR="009377B2" w:rsidRPr="009377B2" w:rsidRDefault="009377B2" w:rsidP="009377B2">
      <w:pPr>
        <w:widowControl w:val="0"/>
        <w:rPr>
          <w:rFonts w:eastAsia="SimSun" w:cs="Mangal"/>
          <w:b/>
          <w:kern w:val="2"/>
          <w:sz w:val="22"/>
          <w:szCs w:val="22"/>
          <w:lang w:bidi="hi-IN"/>
        </w:rPr>
      </w:pPr>
    </w:p>
    <w:tbl>
      <w:tblPr>
        <w:tblW w:w="10712" w:type="dxa"/>
        <w:tblInd w:w="-314" w:type="dxa"/>
        <w:tblLayout w:type="fixed"/>
        <w:tblCellMar>
          <w:left w:w="10" w:type="dxa"/>
          <w:right w:w="10" w:type="dxa"/>
        </w:tblCellMar>
        <w:tblLook w:val="0000" w:firstRow="0" w:lastRow="0" w:firstColumn="0" w:lastColumn="0" w:noHBand="0" w:noVBand="0"/>
      </w:tblPr>
      <w:tblGrid>
        <w:gridCol w:w="821"/>
        <w:gridCol w:w="739"/>
        <w:gridCol w:w="3372"/>
        <w:gridCol w:w="5780"/>
      </w:tblGrid>
      <w:tr w:rsidR="009377B2" w:rsidRPr="009377B2" w14:paraId="4CB42021" w14:textId="77777777" w:rsidTr="00A57870">
        <w:tc>
          <w:tcPr>
            <w:tcW w:w="1560" w:type="dxa"/>
            <w:gridSpan w:val="2"/>
            <w:tcBorders>
              <w:top w:val="single" w:sz="4" w:space="0" w:color="000000"/>
              <w:left w:val="single" w:sz="4" w:space="0" w:color="000000"/>
              <w:bottom w:val="single" w:sz="4" w:space="0" w:color="000000"/>
            </w:tcBorders>
          </w:tcPr>
          <w:p w14:paraId="105BC8CF" w14:textId="77777777" w:rsidR="009377B2" w:rsidRPr="009377B2" w:rsidRDefault="009377B2" w:rsidP="009377B2">
            <w:pPr>
              <w:widowControl w:val="0"/>
              <w:textAlignment w:val="baseline"/>
              <w:rPr>
                <w:rFonts w:eastAsia="SimSun" w:cs="Mangal"/>
                <w:kern w:val="2"/>
                <w:lang w:bidi="hi-IN"/>
              </w:rPr>
            </w:pPr>
            <w:r w:rsidRPr="009377B2">
              <w:rPr>
                <w:rFonts w:eastAsia="Calibri" w:cs="Mangal"/>
                <w:b/>
                <w:bCs/>
                <w:kern w:val="2"/>
                <w:sz w:val="22"/>
                <w:szCs w:val="22"/>
                <w:lang w:eastAsia="en-US" w:bidi="hi-IN"/>
              </w:rPr>
              <w:t>Pirkimo objektas</w:t>
            </w:r>
          </w:p>
        </w:tc>
        <w:tc>
          <w:tcPr>
            <w:tcW w:w="9152" w:type="dxa"/>
            <w:gridSpan w:val="2"/>
            <w:tcBorders>
              <w:top w:val="single" w:sz="4" w:space="0" w:color="000000"/>
              <w:left w:val="single" w:sz="4" w:space="0" w:color="000000"/>
              <w:bottom w:val="single" w:sz="4" w:space="0" w:color="000000"/>
              <w:right w:val="single" w:sz="4" w:space="0" w:color="000000"/>
            </w:tcBorders>
          </w:tcPr>
          <w:p w14:paraId="2C337249" w14:textId="5AC5B39C" w:rsidR="009377B2" w:rsidRPr="009377B2" w:rsidRDefault="009377B2" w:rsidP="009377B2">
            <w:pPr>
              <w:widowControl w:val="0"/>
              <w:textAlignment w:val="baseline"/>
              <w:rPr>
                <w:rFonts w:eastAsia="SimSun" w:cs="Mangal"/>
                <w:kern w:val="2"/>
                <w:lang w:bidi="hi-IN"/>
              </w:rPr>
            </w:pPr>
            <w:r w:rsidRPr="009377B2">
              <w:rPr>
                <w:rFonts w:eastAsia="SimSun" w:cs="Mangal"/>
                <w:bCs/>
                <w:color w:val="000000"/>
                <w:kern w:val="2"/>
                <w:lang w:bidi="hi-IN"/>
              </w:rPr>
              <w:t>Gatvių apšvietimo</w:t>
            </w:r>
            <w:r w:rsidR="009B3275">
              <w:rPr>
                <w:rFonts w:eastAsia="SimSun" w:cs="Mangal"/>
                <w:bCs/>
                <w:color w:val="000000"/>
                <w:kern w:val="2"/>
                <w:lang w:bidi="hi-IN"/>
              </w:rPr>
              <w:t xml:space="preserve"> stulpų</w:t>
            </w:r>
            <w:r w:rsidRPr="009377B2">
              <w:rPr>
                <w:rFonts w:eastAsia="SimSun" w:cs="Mangal"/>
                <w:bCs/>
                <w:color w:val="000000"/>
                <w:kern w:val="2"/>
                <w:lang w:bidi="hi-IN"/>
              </w:rPr>
              <w:t xml:space="preserve"> metalinės cinkuotos </w:t>
            </w:r>
            <w:r>
              <w:rPr>
                <w:rFonts w:eastAsia="SimSun" w:cs="Mangal"/>
                <w:bCs/>
                <w:color w:val="000000"/>
                <w:kern w:val="2"/>
                <w:lang w:bidi="hi-IN"/>
              </w:rPr>
              <w:t>gembės</w:t>
            </w:r>
            <w:r w:rsidRPr="009377B2">
              <w:rPr>
                <w:rFonts w:eastAsia="SimSun" w:cs="Mangal"/>
                <w:bCs/>
                <w:color w:val="000000"/>
                <w:kern w:val="2"/>
                <w:lang w:bidi="hi-IN"/>
              </w:rPr>
              <w:t xml:space="preserve"> (toliau – Prekės)</w:t>
            </w:r>
          </w:p>
        </w:tc>
      </w:tr>
      <w:tr w:rsidR="009377B2" w:rsidRPr="009377B2" w14:paraId="1C60EC2E" w14:textId="77777777" w:rsidTr="00A57870">
        <w:tc>
          <w:tcPr>
            <w:tcW w:w="1560" w:type="dxa"/>
            <w:gridSpan w:val="2"/>
            <w:tcBorders>
              <w:top w:val="single" w:sz="4" w:space="0" w:color="000000"/>
              <w:left w:val="single" w:sz="4" w:space="0" w:color="000000"/>
              <w:bottom w:val="single" w:sz="4" w:space="0" w:color="000000"/>
            </w:tcBorders>
          </w:tcPr>
          <w:p w14:paraId="35416203" w14:textId="77777777" w:rsidR="009377B2" w:rsidRPr="009377B2" w:rsidRDefault="009377B2" w:rsidP="009377B2">
            <w:pPr>
              <w:widowControl w:val="0"/>
              <w:textAlignment w:val="baseline"/>
              <w:rPr>
                <w:rFonts w:eastAsia="SimSun" w:cs="Mangal"/>
                <w:kern w:val="2"/>
                <w:lang w:bidi="hi-IN"/>
              </w:rPr>
            </w:pPr>
            <w:r w:rsidRPr="009377B2">
              <w:rPr>
                <w:rFonts w:eastAsia="Calibri" w:cs="Mangal"/>
                <w:b/>
                <w:bCs/>
                <w:kern w:val="2"/>
                <w:sz w:val="22"/>
                <w:szCs w:val="22"/>
                <w:lang w:eastAsia="en-US" w:bidi="hi-IN"/>
              </w:rPr>
              <w:t>Prekių pristatymo vieta</w:t>
            </w:r>
          </w:p>
        </w:tc>
        <w:tc>
          <w:tcPr>
            <w:tcW w:w="9152" w:type="dxa"/>
            <w:gridSpan w:val="2"/>
            <w:tcBorders>
              <w:top w:val="single" w:sz="4" w:space="0" w:color="000000"/>
              <w:left w:val="single" w:sz="4" w:space="0" w:color="000000"/>
              <w:bottom w:val="single" w:sz="4" w:space="0" w:color="000000"/>
              <w:right w:val="single" w:sz="4" w:space="0" w:color="000000"/>
            </w:tcBorders>
          </w:tcPr>
          <w:p w14:paraId="2859E6A2" w14:textId="77777777" w:rsidR="009377B2" w:rsidRPr="009377B2" w:rsidRDefault="009377B2" w:rsidP="009377B2">
            <w:pPr>
              <w:widowControl w:val="0"/>
              <w:jc w:val="both"/>
              <w:textAlignment w:val="baseline"/>
              <w:rPr>
                <w:rFonts w:eastAsia="SimSun" w:cs="Mangal"/>
                <w:kern w:val="2"/>
                <w:lang w:bidi="hi-IN"/>
              </w:rPr>
            </w:pPr>
            <w:r w:rsidRPr="009377B2">
              <w:rPr>
                <w:rFonts w:eastAsia="Calibri" w:cs="Mangal"/>
                <w:kern w:val="2"/>
                <w:sz w:val="22"/>
                <w:szCs w:val="22"/>
                <w:lang w:eastAsia="en-US" w:bidi="hi-IN"/>
              </w:rPr>
              <w:t>Prekės turi būti pristatytos perkančiajai organizacijai, adresu:</w:t>
            </w:r>
          </w:p>
          <w:p w14:paraId="1BF18AA7" w14:textId="77777777" w:rsidR="009377B2" w:rsidRPr="009377B2" w:rsidRDefault="009377B2" w:rsidP="009377B2">
            <w:pPr>
              <w:widowControl w:val="0"/>
              <w:jc w:val="both"/>
              <w:textAlignment w:val="baseline"/>
              <w:rPr>
                <w:rFonts w:eastAsia="SimSun" w:cs="Mangal"/>
                <w:kern w:val="2"/>
                <w:lang w:bidi="hi-IN"/>
              </w:rPr>
            </w:pPr>
            <w:r w:rsidRPr="009377B2">
              <w:rPr>
                <w:rFonts w:eastAsia="Calibri" w:cs="Mangal"/>
                <w:kern w:val="2"/>
                <w:sz w:val="22"/>
                <w:szCs w:val="22"/>
                <w:lang w:eastAsia="en-US" w:bidi="hi-IN"/>
              </w:rPr>
              <w:t>Stadiono g. 2,Šiauliai. LT-76331</w:t>
            </w:r>
          </w:p>
        </w:tc>
      </w:tr>
      <w:tr w:rsidR="009377B2" w:rsidRPr="009377B2" w14:paraId="5D8EF4DE" w14:textId="77777777" w:rsidTr="00A57870">
        <w:tc>
          <w:tcPr>
            <w:tcW w:w="1560" w:type="dxa"/>
            <w:gridSpan w:val="2"/>
            <w:tcBorders>
              <w:top w:val="single" w:sz="4" w:space="0" w:color="000000"/>
              <w:left w:val="single" w:sz="4" w:space="0" w:color="000000"/>
              <w:bottom w:val="single" w:sz="4" w:space="0" w:color="000000"/>
            </w:tcBorders>
          </w:tcPr>
          <w:p w14:paraId="4D516D70" w14:textId="77777777" w:rsidR="009377B2" w:rsidRPr="009377B2" w:rsidRDefault="009377B2" w:rsidP="009377B2">
            <w:pPr>
              <w:widowControl w:val="0"/>
              <w:textAlignment w:val="baseline"/>
              <w:rPr>
                <w:rFonts w:eastAsia="SimSun" w:cs="Mangal"/>
                <w:kern w:val="2"/>
                <w:lang w:bidi="hi-IN"/>
              </w:rPr>
            </w:pPr>
            <w:r w:rsidRPr="009377B2">
              <w:rPr>
                <w:rFonts w:eastAsia="Calibri" w:cs="Mangal"/>
                <w:b/>
                <w:bCs/>
                <w:kern w:val="2"/>
                <w:sz w:val="22"/>
                <w:szCs w:val="22"/>
                <w:lang w:eastAsia="en-US" w:bidi="hi-IN"/>
              </w:rPr>
              <w:t xml:space="preserve">Perkamų prekių kiekis </w:t>
            </w:r>
          </w:p>
        </w:tc>
        <w:tc>
          <w:tcPr>
            <w:tcW w:w="9152" w:type="dxa"/>
            <w:gridSpan w:val="2"/>
            <w:tcBorders>
              <w:top w:val="single" w:sz="4" w:space="0" w:color="000000"/>
              <w:left w:val="single" w:sz="4" w:space="0" w:color="000000"/>
              <w:bottom w:val="single" w:sz="4" w:space="0" w:color="000000"/>
              <w:right w:val="single" w:sz="4" w:space="0" w:color="000000"/>
            </w:tcBorders>
          </w:tcPr>
          <w:p w14:paraId="0D1BE834" w14:textId="1BC312DA" w:rsidR="009377B2" w:rsidRDefault="009377B2" w:rsidP="009377B2">
            <w:pPr>
              <w:widowControl w:val="0"/>
              <w:jc w:val="both"/>
              <w:textAlignment w:val="baseline"/>
              <w:rPr>
                <w:kern w:val="2"/>
                <w:sz w:val="22"/>
                <w:szCs w:val="22"/>
                <w:lang w:eastAsia="en-US" w:bidi="hi-IN"/>
              </w:rPr>
            </w:pPr>
            <w:r w:rsidRPr="009377B2">
              <w:rPr>
                <w:kern w:val="2"/>
                <w:sz w:val="22"/>
                <w:szCs w:val="22"/>
                <w:lang w:eastAsia="en-US" w:bidi="hi-IN"/>
              </w:rPr>
              <w:t xml:space="preserve"> </w:t>
            </w:r>
            <w:r w:rsidR="009B3275">
              <w:rPr>
                <w:kern w:val="2"/>
                <w:sz w:val="22"/>
                <w:szCs w:val="22"/>
                <w:lang w:eastAsia="en-US" w:bidi="hi-IN"/>
              </w:rPr>
              <w:t>2</w:t>
            </w:r>
            <w:r w:rsidR="00C57C48">
              <w:rPr>
                <w:kern w:val="2"/>
                <w:sz w:val="22"/>
                <w:szCs w:val="22"/>
                <w:lang w:eastAsia="en-US" w:bidi="hi-IN"/>
              </w:rPr>
              <w:t>0</w:t>
            </w:r>
            <w:r w:rsidR="00C12FF5">
              <w:rPr>
                <w:kern w:val="2"/>
                <w:sz w:val="22"/>
                <w:szCs w:val="22"/>
                <w:lang w:eastAsia="en-US" w:bidi="hi-IN"/>
              </w:rPr>
              <w:t>0</w:t>
            </w:r>
            <w:r w:rsidRPr="009377B2">
              <w:rPr>
                <w:kern w:val="2"/>
                <w:sz w:val="22"/>
                <w:szCs w:val="22"/>
                <w:lang w:eastAsia="en-US" w:bidi="hi-IN"/>
              </w:rPr>
              <w:t xml:space="preserve"> </w:t>
            </w:r>
            <w:r w:rsidR="009B3275">
              <w:rPr>
                <w:kern w:val="2"/>
                <w:sz w:val="22"/>
                <w:szCs w:val="22"/>
                <w:lang w:eastAsia="en-US" w:bidi="hi-IN"/>
              </w:rPr>
              <w:t xml:space="preserve">vnt. </w:t>
            </w:r>
            <w:r w:rsidRPr="009377B2">
              <w:rPr>
                <w:kern w:val="2"/>
                <w:sz w:val="22"/>
                <w:szCs w:val="22"/>
                <w:lang w:eastAsia="en-US" w:bidi="hi-IN"/>
              </w:rPr>
              <w:t>gemb</w:t>
            </w:r>
            <w:r w:rsidR="0006682C">
              <w:rPr>
                <w:kern w:val="2"/>
                <w:sz w:val="22"/>
                <w:szCs w:val="22"/>
                <w:lang w:eastAsia="en-US" w:bidi="hi-IN"/>
              </w:rPr>
              <w:t>ių.</w:t>
            </w:r>
          </w:p>
          <w:p w14:paraId="00587BB8" w14:textId="335BDE81" w:rsidR="009377B2" w:rsidRPr="009377B2" w:rsidRDefault="009377B2" w:rsidP="009377B2">
            <w:pPr>
              <w:widowControl w:val="0"/>
              <w:jc w:val="both"/>
              <w:textAlignment w:val="baseline"/>
              <w:rPr>
                <w:rFonts w:eastAsia="SimSun" w:cs="Mangal"/>
                <w:kern w:val="2"/>
                <w:lang w:bidi="hi-IN"/>
              </w:rPr>
            </w:pPr>
          </w:p>
        </w:tc>
      </w:tr>
      <w:tr w:rsidR="009377B2" w:rsidRPr="009377B2" w14:paraId="4D6FDF69" w14:textId="77777777" w:rsidTr="00A57870">
        <w:tc>
          <w:tcPr>
            <w:tcW w:w="10712" w:type="dxa"/>
            <w:gridSpan w:val="4"/>
            <w:tcBorders>
              <w:top w:val="single" w:sz="4" w:space="0" w:color="000000"/>
              <w:left w:val="single" w:sz="4" w:space="0" w:color="000000"/>
              <w:bottom w:val="single" w:sz="4" w:space="0" w:color="000000"/>
              <w:right w:val="single" w:sz="4" w:space="0" w:color="000000"/>
            </w:tcBorders>
          </w:tcPr>
          <w:p w14:paraId="5054DD3D" w14:textId="77777777" w:rsidR="009377B2" w:rsidRPr="009377B2" w:rsidRDefault="009377B2" w:rsidP="009377B2">
            <w:pPr>
              <w:widowControl w:val="0"/>
              <w:spacing w:line="200" w:lineRule="atLeast"/>
              <w:ind w:right="-82"/>
              <w:jc w:val="both"/>
              <w:rPr>
                <w:rFonts w:eastAsia="SimSun" w:cs="Mangal"/>
                <w:kern w:val="2"/>
                <w:lang w:bidi="hi-IN"/>
              </w:rPr>
            </w:pPr>
            <w:r w:rsidRPr="009377B2">
              <w:rPr>
                <w:rFonts w:eastAsia="SimSun" w:cs="Mangal"/>
                <w:b/>
                <w:bCs/>
                <w:kern w:val="2"/>
                <w:u w:val="single"/>
                <w:lang w:bidi="hi-IN"/>
              </w:rPr>
              <w:t>Techninės charakteristikos:</w:t>
            </w:r>
          </w:p>
          <w:p w14:paraId="62B8474C" w14:textId="77777777" w:rsidR="009377B2" w:rsidRPr="009377B2" w:rsidRDefault="009377B2" w:rsidP="009377B2">
            <w:pPr>
              <w:widowControl w:val="0"/>
              <w:spacing w:line="200" w:lineRule="atLeast"/>
              <w:ind w:right="-82" w:firstLine="720"/>
              <w:jc w:val="both"/>
              <w:rPr>
                <w:rFonts w:eastAsia="SimSun" w:cs="Mangal"/>
                <w:b/>
                <w:bCs/>
                <w:kern w:val="2"/>
                <w:u w:val="single"/>
                <w:lang w:bidi="hi-IN"/>
              </w:rPr>
            </w:pPr>
          </w:p>
          <w:p w14:paraId="67DD2068" w14:textId="4CDF1F91" w:rsidR="009377B2" w:rsidRPr="009377B2" w:rsidRDefault="009377B2" w:rsidP="009377B2">
            <w:pPr>
              <w:widowControl w:val="0"/>
              <w:autoSpaceDE w:val="0"/>
              <w:ind w:firstLine="750"/>
              <w:jc w:val="both"/>
              <w:rPr>
                <w:rFonts w:eastAsia="SimSun" w:cs="Mangal"/>
                <w:kern w:val="2"/>
                <w:lang w:bidi="hi-IN"/>
              </w:rPr>
            </w:pPr>
            <w:r w:rsidRPr="009377B2">
              <w:rPr>
                <w:rFonts w:eastAsia="Arial" w:cs="Mangal"/>
                <w:b/>
                <w:bCs/>
                <w:kern w:val="2"/>
                <w:lang w:bidi="hi-IN"/>
              </w:rPr>
              <w:t>GEMBĖ.</w:t>
            </w:r>
            <w:r w:rsidRPr="009377B2">
              <w:rPr>
                <w:rFonts w:eastAsia="Arial" w:cs="Mangal"/>
                <w:kern w:val="2"/>
                <w:lang w:bidi="hi-IN"/>
              </w:rPr>
              <w:t xml:space="preserve"> Metalinės</w:t>
            </w:r>
            <w:r w:rsidRPr="009377B2">
              <w:rPr>
                <w:rFonts w:eastAsia="SimSun" w:cs="Mangal"/>
                <w:kern w:val="2"/>
                <w:lang w:bidi="hi-IN"/>
              </w:rPr>
              <w:t xml:space="preserve"> </w:t>
            </w:r>
            <w:proofErr w:type="spellStart"/>
            <w:r w:rsidR="000A1F6D">
              <w:rPr>
                <w:rFonts w:eastAsia="SimSun" w:cs="Mangal"/>
                <w:kern w:val="2"/>
                <w:lang w:bidi="hi-IN"/>
              </w:rPr>
              <w:t>vienšakės</w:t>
            </w:r>
            <w:proofErr w:type="spellEnd"/>
            <w:r w:rsidR="000A1F6D">
              <w:rPr>
                <w:rFonts w:eastAsia="SimSun" w:cs="Mangal"/>
                <w:kern w:val="2"/>
                <w:lang w:bidi="hi-IN"/>
              </w:rPr>
              <w:t xml:space="preserve"> </w:t>
            </w:r>
            <w:r w:rsidRPr="009377B2">
              <w:rPr>
                <w:rFonts w:eastAsia="SimSun" w:cs="Mangal"/>
                <w:kern w:val="2"/>
                <w:lang w:bidi="hi-IN"/>
              </w:rPr>
              <w:t>gembė</w:t>
            </w:r>
            <w:r w:rsidR="000A1F6D">
              <w:rPr>
                <w:rFonts w:eastAsia="SimSun" w:cs="Mangal"/>
                <w:kern w:val="2"/>
                <w:lang w:bidi="hi-IN"/>
              </w:rPr>
              <w:t>s</w:t>
            </w:r>
            <w:r w:rsidRPr="009377B2">
              <w:rPr>
                <w:rFonts w:eastAsia="SimSun" w:cs="Mangal"/>
                <w:kern w:val="2"/>
                <w:lang w:bidi="hi-IN"/>
              </w:rPr>
              <w:t>, skirtos gatvių apšvietimo šviestuvų tvirtinimui prie metalinių atramų.</w:t>
            </w:r>
            <w:r w:rsidRPr="009377B2">
              <w:rPr>
                <w:rFonts w:eastAsia="Arial" w:cs="Mangal"/>
                <w:kern w:val="2"/>
                <w:lang w:bidi="hi-IN"/>
              </w:rPr>
              <w:t xml:space="preserve"> Korpusas d 60 mm lenkto vamzdžio, karštai cinkuotas iš vidaus ir iš išorės.</w:t>
            </w:r>
            <w:r w:rsidRPr="009377B2">
              <w:rPr>
                <w:rFonts w:eastAsia="SimSun" w:cs="Mangal"/>
                <w:kern w:val="2"/>
                <w:lang w:bidi="hi-IN"/>
              </w:rPr>
              <w:t xml:space="preserve"> Gembių konstrukcija ir kiti parametrai turi atitikti standarto LST EN 40 keliamus reikalavimus</w:t>
            </w:r>
            <w:r w:rsidRPr="009377B2">
              <w:rPr>
                <w:rFonts w:eastAsia="Arial" w:cs="Mangal"/>
                <w:kern w:val="2"/>
                <w:lang w:bidi="hi-IN"/>
              </w:rPr>
              <w:t>.</w:t>
            </w:r>
            <w:r w:rsidR="009B3275" w:rsidRPr="009B3275">
              <w:rPr>
                <w:rFonts w:cs="Mangal"/>
                <w:kern w:val="2"/>
                <w:lang w:eastAsia="en-US" w:bidi="hi-IN"/>
              </w:rPr>
              <w:t xml:space="preserve"> Pateikti eksploatacinių savybių pastovumo sertifikato išdavimo „</w:t>
            </w:r>
            <w:r w:rsidR="009B3275" w:rsidRPr="009B3275">
              <w:rPr>
                <w:rFonts w:cs="Mangal"/>
                <w:i/>
                <w:iCs/>
                <w:kern w:val="2"/>
                <w:lang w:eastAsia="en-US" w:bidi="hi-IN"/>
              </w:rPr>
              <w:t>laikantis 2011m. kovo 9d. Europos Parlamento ir tarybos reglamento (ES) Nr.305/20/1 (statybos produktų reglamentas-BNR)“</w:t>
            </w:r>
            <w:r w:rsidR="009B3275" w:rsidRPr="009B3275">
              <w:rPr>
                <w:rFonts w:cs="Mangal"/>
                <w:kern w:val="2"/>
                <w:lang w:eastAsia="en-US" w:bidi="hi-IN"/>
              </w:rPr>
              <w:t xml:space="preserve"> sertifikavimo įstaigos galiojantį patvirtinimą</w:t>
            </w:r>
          </w:p>
          <w:p w14:paraId="07856973" w14:textId="5F20CA4B" w:rsidR="009377B2" w:rsidRDefault="00CE3096" w:rsidP="009377B2">
            <w:pPr>
              <w:widowControl w:val="0"/>
              <w:jc w:val="both"/>
              <w:textAlignment w:val="baseline"/>
              <w:rPr>
                <w:rFonts w:eastAsia="Calibri" w:cs="Mangal"/>
                <w:kern w:val="2"/>
                <w:sz w:val="22"/>
                <w:szCs w:val="22"/>
                <w:lang w:eastAsia="en-US" w:bidi="hi-IN"/>
              </w:rPr>
            </w:pPr>
            <w:r>
              <w:rPr>
                <w:rFonts w:eastAsia="Calibri" w:cs="Mangal"/>
                <w:kern w:val="2"/>
                <w:sz w:val="22"/>
                <w:szCs w:val="22"/>
                <w:lang w:eastAsia="en-US" w:bidi="hi-IN"/>
              </w:rPr>
              <w:t xml:space="preserve">                                                                                                                                                                        Lentelė Nr.1</w:t>
            </w:r>
          </w:p>
          <w:p w14:paraId="1708F370" w14:textId="77777777" w:rsidR="00CE3096" w:rsidRPr="009377B2" w:rsidRDefault="00CE3096" w:rsidP="009377B2">
            <w:pPr>
              <w:widowControl w:val="0"/>
              <w:jc w:val="both"/>
              <w:textAlignment w:val="baseline"/>
              <w:rPr>
                <w:rFonts w:eastAsia="Calibri" w:cs="Mangal"/>
                <w:kern w:val="2"/>
                <w:sz w:val="22"/>
                <w:szCs w:val="22"/>
                <w:lang w:eastAsia="en-US" w:bidi="hi-IN"/>
              </w:rPr>
            </w:pPr>
          </w:p>
        </w:tc>
      </w:tr>
      <w:tr w:rsidR="009377B2" w:rsidRPr="009377B2" w14:paraId="58D4F7DD" w14:textId="77777777" w:rsidTr="00A57870">
        <w:tblPrEx>
          <w:tblCellMar>
            <w:left w:w="108" w:type="dxa"/>
            <w:right w:w="108" w:type="dxa"/>
          </w:tblCellMar>
        </w:tblPrEx>
        <w:trPr>
          <w:trHeight w:val="151"/>
        </w:trPr>
        <w:tc>
          <w:tcPr>
            <w:tcW w:w="821" w:type="dxa"/>
            <w:vMerge w:val="restart"/>
            <w:tcBorders>
              <w:top w:val="single" w:sz="4" w:space="0" w:color="000000"/>
              <w:left w:val="single" w:sz="4" w:space="0" w:color="000000"/>
              <w:bottom w:val="single" w:sz="4" w:space="0" w:color="000000"/>
            </w:tcBorders>
          </w:tcPr>
          <w:p w14:paraId="57DAA32C" w14:textId="77777777" w:rsidR="009377B2" w:rsidRPr="009377B2" w:rsidRDefault="009377B2" w:rsidP="009377B2">
            <w:pPr>
              <w:widowControl w:val="0"/>
              <w:jc w:val="center"/>
              <w:rPr>
                <w:rFonts w:eastAsia="SimSun" w:cs="Mangal"/>
                <w:kern w:val="2"/>
                <w:lang w:bidi="hi-IN"/>
              </w:rPr>
            </w:pPr>
            <w:r w:rsidRPr="009377B2">
              <w:rPr>
                <w:rFonts w:ascii="Arial" w:eastAsia="SimSun" w:hAnsi="Arial" w:cs="Arial"/>
                <w:kern w:val="2"/>
                <w:lang w:bidi="hi-IN"/>
              </w:rPr>
              <w:t>(Eil. Nr.</w:t>
            </w:r>
          </w:p>
        </w:tc>
        <w:tc>
          <w:tcPr>
            <w:tcW w:w="9891" w:type="dxa"/>
            <w:gridSpan w:val="3"/>
            <w:tcBorders>
              <w:top w:val="single" w:sz="4" w:space="0" w:color="000000"/>
              <w:left w:val="single" w:sz="4" w:space="0" w:color="000000"/>
              <w:bottom w:val="single" w:sz="4" w:space="0" w:color="000000"/>
              <w:right w:val="single" w:sz="4" w:space="0" w:color="000000"/>
            </w:tcBorders>
          </w:tcPr>
          <w:p w14:paraId="79B2BBA1" w14:textId="77777777" w:rsidR="009377B2" w:rsidRPr="009377B2" w:rsidRDefault="009377B2" w:rsidP="009377B2">
            <w:pPr>
              <w:widowControl w:val="0"/>
              <w:jc w:val="center"/>
              <w:rPr>
                <w:rFonts w:eastAsia="SimSun" w:cs="Mangal"/>
                <w:kern w:val="2"/>
                <w:lang w:bidi="hi-IN"/>
              </w:rPr>
            </w:pPr>
            <w:r w:rsidRPr="009377B2">
              <w:rPr>
                <w:rFonts w:ascii="Arial" w:eastAsia="SimSun" w:hAnsi="Arial" w:cs="Arial"/>
                <w:b/>
                <w:kern w:val="2"/>
                <w:lang w:bidi="hi-IN"/>
              </w:rPr>
              <w:t>Parametrai</w:t>
            </w:r>
          </w:p>
        </w:tc>
      </w:tr>
      <w:tr w:rsidR="009377B2" w:rsidRPr="009377B2" w14:paraId="0DB71E11" w14:textId="77777777" w:rsidTr="00A57870">
        <w:tblPrEx>
          <w:tblCellMar>
            <w:left w:w="108" w:type="dxa"/>
            <w:right w:w="108" w:type="dxa"/>
          </w:tblCellMar>
        </w:tblPrEx>
        <w:tc>
          <w:tcPr>
            <w:tcW w:w="821" w:type="dxa"/>
            <w:vMerge/>
            <w:tcBorders>
              <w:top w:val="single" w:sz="4" w:space="0" w:color="000000"/>
              <w:left w:val="single" w:sz="4" w:space="0" w:color="000000"/>
              <w:bottom w:val="single" w:sz="4" w:space="0" w:color="000000"/>
            </w:tcBorders>
          </w:tcPr>
          <w:p w14:paraId="7D35B42B" w14:textId="77777777" w:rsidR="009377B2" w:rsidRPr="009377B2" w:rsidRDefault="009377B2" w:rsidP="009377B2">
            <w:pPr>
              <w:widowControl w:val="0"/>
              <w:snapToGrid w:val="0"/>
              <w:rPr>
                <w:rFonts w:ascii="Arial" w:eastAsia="SimSun" w:hAnsi="Arial" w:cs="Arial"/>
                <w:b/>
                <w:kern w:val="2"/>
                <w:lang w:eastAsia="ar-SA" w:bidi="hi-IN"/>
              </w:rPr>
            </w:pPr>
          </w:p>
        </w:tc>
        <w:tc>
          <w:tcPr>
            <w:tcW w:w="4111" w:type="dxa"/>
            <w:gridSpan w:val="2"/>
            <w:tcBorders>
              <w:top w:val="single" w:sz="4" w:space="0" w:color="000000"/>
              <w:left w:val="single" w:sz="4" w:space="0" w:color="000000"/>
              <w:bottom w:val="single" w:sz="4" w:space="0" w:color="000000"/>
            </w:tcBorders>
          </w:tcPr>
          <w:p w14:paraId="104DE27D" w14:textId="77777777" w:rsidR="009377B2" w:rsidRPr="009377B2" w:rsidRDefault="009377B2" w:rsidP="009377B2">
            <w:pPr>
              <w:widowControl w:val="0"/>
              <w:jc w:val="center"/>
              <w:rPr>
                <w:rFonts w:eastAsia="SimSun" w:cs="Mangal"/>
                <w:kern w:val="2"/>
                <w:lang w:bidi="hi-IN"/>
              </w:rPr>
            </w:pPr>
            <w:r w:rsidRPr="009377B2">
              <w:rPr>
                <w:rFonts w:ascii="Arial" w:eastAsia="SimSun" w:hAnsi="Arial" w:cs="Arial"/>
                <w:b/>
                <w:kern w:val="2"/>
                <w:lang w:bidi="hi-IN"/>
              </w:rPr>
              <w:t>Būtini rodikliai</w:t>
            </w:r>
          </w:p>
        </w:tc>
        <w:tc>
          <w:tcPr>
            <w:tcW w:w="5780" w:type="dxa"/>
            <w:tcBorders>
              <w:top w:val="single" w:sz="4" w:space="0" w:color="000000"/>
              <w:left w:val="single" w:sz="4" w:space="0" w:color="000000"/>
              <w:bottom w:val="single" w:sz="4" w:space="0" w:color="000000"/>
              <w:right w:val="single" w:sz="4" w:space="0" w:color="000000"/>
            </w:tcBorders>
          </w:tcPr>
          <w:p w14:paraId="16F69B79" w14:textId="77777777" w:rsidR="009377B2" w:rsidRPr="009377B2" w:rsidRDefault="009377B2" w:rsidP="009377B2">
            <w:pPr>
              <w:widowControl w:val="0"/>
              <w:jc w:val="center"/>
              <w:rPr>
                <w:rFonts w:eastAsia="SimSun" w:cs="Mangal"/>
                <w:kern w:val="2"/>
                <w:lang w:bidi="hi-IN"/>
              </w:rPr>
            </w:pPr>
            <w:r w:rsidRPr="009377B2">
              <w:rPr>
                <w:rFonts w:ascii="Arial" w:eastAsia="SimSun" w:hAnsi="Arial" w:cs="Arial"/>
                <w:b/>
                <w:kern w:val="2"/>
                <w:lang w:bidi="hi-IN"/>
              </w:rPr>
              <w:t>Turi atitikti sekančius reikalavimus</w:t>
            </w:r>
          </w:p>
        </w:tc>
      </w:tr>
      <w:tr w:rsidR="009377B2" w:rsidRPr="009377B2" w14:paraId="525E0888" w14:textId="77777777" w:rsidTr="00A57870">
        <w:tblPrEx>
          <w:tblCellMar>
            <w:left w:w="108" w:type="dxa"/>
            <w:right w:w="108" w:type="dxa"/>
          </w:tblCellMar>
        </w:tblPrEx>
        <w:tc>
          <w:tcPr>
            <w:tcW w:w="821" w:type="dxa"/>
            <w:tcBorders>
              <w:top w:val="single" w:sz="4" w:space="0" w:color="000000"/>
              <w:left w:val="single" w:sz="4" w:space="0" w:color="000000"/>
              <w:bottom w:val="single" w:sz="4" w:space="0" w:color="000000"/>
            </w:tcBorders>
            <w:vAlign w:val="center"/>
          </w:tcPr>
          <w:p w14:paraId="450932FD" w14:textId="77777777" w:rsidR="009377B2" w:rsidRPr="009377B2" w:rsidRDefault="009377B2" w:rsidP="009377B2">
            <w:pPr>
              <w:widowControl w:val="0"/>
              <w:jc w:val="center"/>
              <w:rPr>
                <w:rFonts w:eastAsia="SimSun" w:cs="Mangal"/>
                <w:kern w:val="2"/>
                <w:lang w:bidi="hi-IN"/>
              </w:rPr>
            </w:pPr>
            <w:r w:rsidRPr="009377B2">
              <w:rPr>
                <w:rFonts w:ascii="Arial" w:eastAsia="SimSun" w:hAnsi="Arial" w:cs="Arial"/>
                <w:b/>
                <w:kern w:val="2"/>
                <w:lang w:bidi="hi-IN"/>
              </w:rPr>
              <w:t>1.</w:t>
            </w:r>
          </w:p>
        </w:tc>
        <w:tc>
          <w:tcPr>
            <w:tcW w:w="9891" w:type="dxa"/>
            <w:gridSpan w:val="3"/>
            <w:tcBorders>
              <w:top w:val="single" w:sz="4" w:space="0" w:color="000000"/>
              <w:left w:val="single" w:sz="4" w:space="0" w:color="000000"/>
              <w:bottom w:val="single" w:sz="4" w:space="0" w:color="000000"/>
              <w:right w:val="single" w:sz="4" w:space="0" w:color="000000"/>
            </w:tcBorders>
            <w:vAlign w:val="center"/>
          </w:tcPr>
          <w:p w14:paraId="0CF5F253" w14:textId="77777777" w:rsidR="009377B2" w:rsidRPr="009377B2" w:rsidRDefault="009377B2" w:rsidP="009377B2">
            <w:pPr>
              <w:widowControl w:val="0"/>
              <w:rPr>
                <w:rFonts w:eastAsia="SimSun" w:cs="Mangal"/>
                <w:kern w:val="2"/>
                <w:lang w:bidi="hi-IN"/>
              </w:rPr>
            </w:pPr>
            <w:r w:rsidRPr="009377B2">
              <w:rPr>
                <w:rFonts w:ascii="Arial" w:eastAsia="SimSun" w:hAnsi="Arial" w:cs="Arial"/>
                <w:b/>
                <w:kern w:val="2"/>
                <w:lang w:bidi="hi-IN"/>
              </w:rPr>
              <w:t>Dokumentacija ir standartai</w:t>
            </w:r>
          </w:p>
        </w:tc>
      </w:tr>
      <w:tr w:rsidR="009377B2" w:rsidRPr="009377B2" w14:paraId="1082E0FF" w14:textId="77777777" w:rsidTr="00A57870">
        <w:tblPrEx>
          <w:tblCellMar>
            <w:left w:w="108" w:type="dxa"/>
            <w:right w:w="108" w:type="dxa"/>
          </w:tblCellMar>
        </w:tblPrEx>
        <w:tc>
          <w:tcPr>
            <w:tcW w:w="821" w:type="dxa"/>
            <w:tcBorders>
              <w:top w:val="single" w:sz="4" w:space="0" w:color="000000"/>
              <w:left w:val="single" w:sz="4" w:space="0" w:color="000000"/>
              <w:bottom w:val="single" w:sz="4" w:space="0" w:color="000000"/>
            </w:tcBorders>
            <w:vAlign w:val="center"/>
          </w:tcPr>
          <w:p w14:paraId="7C7A33F3" w14:textId="77777777" w:rsidR="009377B2" w:rsidRPr="009377B2" w:rsidRDefault="009377B2" w:rsidP="009377B2">
            <w:pPr>
              <w:widowControl w:val="0"/>
              <w:jc w:val="center"/>
              <w:rPr>
                <w:rFonts w:eastAsia="SimSun" w:cs="Mangal"/>
                <w:kern w:val="2"/>
                <w:lang w:bidi="hi-IN"/>
              </w:rPr>
            </w:pPr>
            <w:r w:rsidRPr="009377B2">
              <w:rPr>
                <w:rFonts w:ascii="Arial" w:eastAsia="SimSun" w:hAnsi="Arial" w:cs="Arial"/>
                <w:kern w:val="2"/>
                <w:lang w:bidi="hi-IN"/>
              </w:rPr>
              <w:t>1.1</w:t>
            </w:r>
          </w:p>
        </w:tc>
        <w:tc>
          <w:tcPr>
            <w:tcW w:w="4111" w:type="dxa"/>
            <w:gridSpan w:val="2"/>
            <w:tcBorders>
              <w:top w:val="single" w:sz="4" w:space="0" w:color="000000"/>
              <w:left w:val="single" w:sz="4" w:space="0" w:color="000000"/>
              <w:bottom w:val="single" w:sz="4" w:space="0" w:color="000000"/>
            </w:tcBorders>
            <w:vAlign w:val="center"/>
          </w:tcPr>
          <w:p w14:paraId="7727FCB7" w14:textId="77777777" w:rsidR="009377B2" w:rsidRPr="009377B2" w:rsidRDefault="009377B2" w:rsidP="009377B2">
            <w:pPr>
              <w:widowControl w:val="0"/>
              <w:rPr>
                <w:rFonts w:eastAsia="SimSun" w:cs="Mangal"/>
                <w:kern w:val="2"/>
                <w:lang w:bidi="hi-IN"/>
              </w:rPr>
            </w:pPr>
            <w:r w:rsidRPr="009377B2">
              <w:rPr>
                <w:rFonts w:ascii="Arial" w:eastAsia="SimSun" w:hAnsi="Arial" w:cs="Arial"/>
                <w:kern w:val="2"/>
                <w:lang w:bidi="hi-IN"/>
              </w:rPr>
              <w:t>Standartai, kurių reikalavimus turi tenkinti gaminys</w:t>
            </w:r>
          </w:p>
        </w:tc>
        <w:tc>
          <w:tcPr>
            <w:tcW w:w="5780" w:type="dxa"/>
            <w:tcBorders>
              <w:top w:val="single" w:sz="4" w:space="0" w:color="000000"/>
              <w:left w:val="single" w:sz="4" w:space="0" w:color="000000"/>
              <w:bottom w:val="single" w:sz="4" w:space="0" w:color="000000"/>
              <w:right w:val="single" w:sz="4" w:space="0" w:color="000000"/>
            </w:tcBorders>
            <w:vAlign w:val="center"/>
          </w:tcPr>
          <w:p w14:paraId="5416FA08" w14:textId="29A34188" w:rsidR="009377B2" w:rsidRPr="009377B2" w:rsidRDefault="009377B2" w:rsidP="009377B2">
            <w:pPr>
              <w:widowControl w:val="0"/>
              <w:rPr>
                <w:rFonts w:eastAsia="SimSun" w:cs="Mangal"/>
                <w:kern w:val="2"/>
                <w:lang w:bidi="hi-IN"/>
              </w:rPr>
            </w:pPr>
            <w:r w:rsidRPr="009377B2">
              <w:rPr>
                <w:rFonts w:ascii="Arial" w:eastAsia="SimSun" w:hAnsi="Arial" w:cs="Arial"/>
                <w:kern w:val="2"/>
                <w:lang w:bidi="hi-IN"/>
              </w:rPr>
              <w:t>LST- EN 40</w:t>
            </w:r>
          </w:p>
        </w:tc>
      </w:tr>
      <w:tr w:rsidR="009377B2" w:rsidRPr="009377B2" w14:paraId="29043EB4" w14:textId="77777777" w:rsidTr="00A57870">
        <w:tblPrEx>
          <w:tblCellMar>
            <w:left w:w="108" w:type="dxa"/>
            <w:right w:w="108" w:type="dxa"/>
          </w:tblCellMar>
        </w:tblPrEx>
        <w:tc>
          <w:tcPr>
            <w:tcW w:w="821" w:type="dxa"/>
            <w:tcBorders>
              <w:left w:val="single" w:sz="4" w:space="0" w:color="000000"/>
              <w:bottom w:val="single" w:sz="4" w:space="0" w:color="000000"/>
            </w:tcBorders>
            <w:vAlign w:val="center"/>
          </w:tcPr>
          <w:p w14:paraId="07FE532F" w14:textId="77777777" w:rsidR="009377B2" w:rsidRPr="009377B2" w:rsidRDefault="009377B2" w:rsidP="009377B2">
            <w:pPr>
              <w:widowControl w:val="0"/>
              <w:jc w:val="center"/>
              <w:rPr>
                <w:rFonts w:eastAsia="SimSun" w:cs="Mangal"/>
                <w:kern w:val="2"/>
                <w:lang w:bidi="hi-IN"/>
              </w:rPr>
            </w:pPr>
            <w:r w:rsidRPr="009377B2">
              <w:rPr>
                <w:rFonts w:ascii="Arial" w:eastAsia="SimSun" w:hAnsi="Arial" w:cs="Arial"/>
                <w:kern w:val="2"/>
                <w:lang w:bidi="hi-IN"/>
              </w:rPr>
              <w:t>1.2</w:t>
            </w:r>
          </w:p>
        </w:tc>
        <w:tc>
          <w:tcPr>
            <w:tcW w:w="4111" w:type="dxa"/>
            <w:gridSpan w:val="2"/>
            <w:tcBorders>
              <w:left w:val="single" w:sz="4" w:space="0" w:color="000000"/>
              <w:bottom w:val="single" w:sz="4" w:space="0" w:color="000000"/>
            </w:tcBorders>
            <w:vAlign w:val="center"/>
          </w:tcPr>
          <w:p w14:paraId="42C9DC8F" w14:textId="77777777" w:rsidR="009377B2" w:rsidRPr="009377B2" w:rsidRDefault="009377B2" w:rsidP="009377B2">
            <w:pPr>
              <w:widowControl w:val="0"/>
              <w:rPr>
                <w:rFonts w:eastAsia="SimSun" w:cs="Mangal"/>
                <w:kern w:val="2"/>
                <w:lang w:bidi="hi-IN"/>
              </w:rPr>
            </w:pPr>
            <w:r w:rsidRPr="009377B2">
              <w:rPr>
                <w:rFonts w:ascii="Arial" w:eastAsia="SimSun" w:hAnsi="Arial" w:cs="Arial"/>
                <w:kern w:val="2"/>
                <w:lang w:bidi="hi-IN"/>
              </w:rPr>
              <w:t>Gaminys turėti</w:t>
            </w:r>
          </w:p>
        </w:tc>
        <w:tc>
          <w:tcPr>
            <w:tcW w:w="5780" w:type="dxa"/>
            <w:tcBorders>
              <w:left w:val="single" w:sz="4" w:space="0" w:color="000000"/>
              <w:bottom w:val="single" w:sz="4" w:space="0" w:color="000000"/>
              <w:right w:val="single" w:sz="4" w:space="0" w:color="000000"/>
            </w:tcBorders>
            <w:vAlign w:val="center"/>
          </w:tcPr>
          <w:p w14:paraId="551F336A" w14:textId="77777777" w:rsidR="009377B2" w:rsidRPr="009377B2" w:rsidRDefault="009377B2" w:rsidP="009377B2">
            <w:pPr>
              <w:widowControl w:val="0"/>
              <w:rPr>
                <w:rFonts w:eastAsia="SimSun" w:cs="Mangal"/>
                <w:kern w:val="2"/>
                <w:lang w:bidi="hi-IN"/>
              </w:rPr>
            </w:pPr>
            <w:r w:rsidRPr="009377B2">
              <w:rPr>
                <w:rFonts w:ascii="Arial" w:eastAsia="SimSun" w:hAnsi="Arial" w:cs="Arial"/>
                <w:kern w:val="2"/>
                <w:lang w:bidi="hi-IN"/>
              </w:rPr>
              <w:t>CE  ženklinimą</w:t>
            </w:r>
          </w:p>
        </w:tc>
      </w:tr>
      <w:tr w:rsidR="009377B2" w:rsidRPr="009377B2" w14:paraId="2893F0A2" w14:textId="77777777" w:rsidTr="00A57870">
        <w:tblPrEx>
          <w:tblCellMar>
            <w:left w:w="108" w:type="dxa"/>
            <w:right w:w="108" w:type="dxa"/>
          </w:tblCellMar>
        </w:tblPrEx>
        <w:tc>
          <w:tcPr>
            <w:tcW w:w="821" w:type="dxa"/>
            <w:tcBorders>
              <w:top w:val="single" w:sz="4" w:space="0" w:color="000000"/>
              <w:left w:val="single" w:sz="4" w:space="0" w:color="000000"/>
              <w:bottom w:val="single" w:sz="4" w:space="0" w:color="000000"/>
            </w:tcBorders>
            <w:vAlign w:val="center"/>
          </w:tcPr>
          <w:p w14:paraId="22E64706" w14:textId="77777777" w:rsidR="009377B2" w:rsidRPr="009377B2" w:rsidRDefault="009377B2" w:rsidP="009377B2">
            <w:pPr>
              <w:widowControl w:val="0"/>
              <w:jc w:val="center"/>
              <w:rPr>
                <w:rFonts w:eastAsia="SimSun" w:cs="Mangal"/>
                <w:kern w:val="2"/>
                <w:lang w:bidi="hi-IN"/>
              </w:rPr>
            </w:pPr>
            <w:r w:rsidRPr="009377B2">
              <w:rPr>
                <w:rFonts w:ascii="Arial" w:eastAsia="SimSun" w:hAnsi="Arial" w:cs="Arial"/>
                <w:color w:val="000000"/>
                <w:kern w:val="2"/>
                <w:lang w:bidi="hi-IN"/>
              </w:rPr>
              <w:t>1.3</w:t>
            </w:r>
          </w:p>
        </w:tc>
        <w:tc>
          <w:tcPr>
            <w:tcW w:w="4111" w:type="dxa"/>
            <w:gridSpan w:val="2"/>
            <w:tcBorders>
              <w:top w:val="single" w:sz="4" w:space="0" w:color="000000"/>
              <w:left w:val="single" w:sz="4" w:space="0" w:color="000000"/>
              <w:bottom w:val="single" w:sz="4" w:space="0" w:color="000000"/>
            </w:tcBorders>
            <w:vAlign w:val="center"/>
          </w:tcPr>
          <w:p w14:paraId="773F7D87" w14:textId="77777777" w:rsidR="009377B2" w:rsidRPr="009377B2" w:rsidRDefault="009377B2" w:rsidP="009377B2">
            <w:pPr>
              <w:widowControl w:val="0"/>
              <w:rPr>
                <w:rFonts w:eastAsia="SimSun" w:cs="Mangal"/>
                <w:kern w:val="2"/>
                <w:lang w:bidi="hi-IN"/>
              </w:rPr>
            </w:pPr>
            <w:r w:rsidRPr="009377B2">
              <w:rPr>
                <w:rFonts w:ascii="Arial" w:eastAsia="SimSun" w:hAnsi="Arial" w:cs="Arial"/>
                <w:color w:val="000000"/>
                <w:kern w:val="2"/>
                <w:lang w:bidi="hi-IN"/>
              </w:rPr>
              <w:t>Galvanizavimas pagal standartą</w:t>
            </w:r>
          </w:p>
        </w:tc>
        <w:tc>
          <w:tcPr>
            <w:tcW w:w="5780" w:type="dxa"/>
            <w:tcBorders>
              <w:top w:val="single" w:sz="4" w:space="0" w:color="000000"/>
              <w:left w:val="single" w:sz="4" w:space="0" w:color="000000"/>
              <w:bottom w:val="single" w:sz="4" w:space="0" w:color="000000"/>
              <w:right w:val="single" w:sz="4" w:space="0" w:color="000000"/>
            </w:tcBorders>
            <w:vAlign w:val="center"/>
          </w:tcPr>
          <w:p w14:paraId="59BFA7C4" w14:textId="77777777" w:rsidR="009377B2" w:rsidRPr="009377B2" w:rsidRDefault="009377B2" w:rsidP="009377B2">
            <w:pPr>
              <w:widowControl w:val="0"/>
              <w:rPr>
                <w:rFonts w:eastAsia="SimSun" w:cs="Mangal"/>
                <w:kern w:val="2"/>
                <w:lang w:bidi="hi-IN"/>
              </w:rPr>
            </w:pPr>
            <w:r w:rsidRPr="009377B2">
              <w:rPr>
                <w:rFonts w:ascii="Arial" w:eastAsia="SimSun" w:hAnsi="Arial" w:cs="Arial"/>
                <w:kern w:val="2"/>
                <w:lang w:bidi="hi-IN"/>
              </w:rPr>
              <w:t>EN 1461</w:t>
            </w:r>
          </w:p>
        </w:tc>
      </w:tr>
      <w:tr w:rsidR="009377B2" w:rsidRPr="009377B2" w14:paraId="4E5EE9E1" w14:textId="77777777" w:rsidTr="00A57870">
        <w:tblPrEx>
          <w:tblCellMar>
            <w:left w:w="108" w:type="dxa"/>
            <w:right w:w="108" w:type="dxa"/>
          </w:tblCellMar>
        </w:tblPrEx>
        <w:tc>
          <w:tcPr>
            <w:tcW w:w="821" w:type="dxa"/>
            <w:tcBorders>
              <w:top w:val="single" w:sz="4" w:space="0" w:color="000000"/>
              <w:left w:val="single" w:sz="4" w:space="0" w:color="000000"/>
              <w:bottom w:val="single" w:sz="4" w:space="0" w:color="000000"/>
            </w:tcBorders>
            <w:vAlign w:val="center"/>
          </w:tcPr>
          <w:p w14:paraId="4E8335F1" w14:textId="77777777" w:rsidR="009377B2" w:rsidRPr="009377B2" w:rsidRDefault="009377B2" w:rsidP="009377B2">
            <w:pPr>
              <w:widowControl w:val="0"/>
              <w:tabs>
                <w:tab w:val="left" w:pos="318"/>
                <w:tab w:val="center" w:pos="396"/>
              </w:tabs>
              <w:jc w:val="center"/>
              <w:rPr>
                <w:rFonts w:eastAsia="SimSun" w:cs="Mangal"/>
                <w:kern w:val="2"/>
                <w:lang w:bidi="hi-IN"/>
              </w:rPr>
            </w:pPr>
            <w:r w:rsidRPr="009377B2">
              <w:rPr>
                <w:rFonts w:ascii="Arial" w:eastAsia="SimSun" w:hAnsi="Arial" w:cs="Arial"/>
                <w:b/>
                <w:kern w:val="2"/>
                <w:lang w:bidi="hi-IN"/>
              </w:rPr>
              <w:t>2.</w:t>
            </w:r>
          </w:p>
        </w:tc>
        <w:tc>
          <w:tcPr>
            <w:tcW w:w="9891" w:type="dxa"/>
            <w:gridSpan w:val="3"/>
            <w:tcBorders>
              <w:top w:val="single" w:sz="4" w:space="0" w:color="000000"/>
              <w:left w:val="single" w:sz="4" w:space="0" w:color="000000"/>
              <w:bottom w:val="single" w:sz="4" w:space="0" w:color="000000"/>
              <w:right w:val="single" w:sz="4" w:space="0" w:color="000000"/>
            </w:tcBorders>
            <w:vAlign w:val="center"/>
          </w:tcPr>
          <w:p w14:paraId="1AB93625" w14:textId="77777777" w:rsidR="009377B2" w:rsidRPr="009377B2" w:rsidRDefault="009377B2" w:rsidP="009377B2">
            <w:pPr>
              <w:widowControl w:val="0"/>
              <w:rPr>
                <w:rFonts w:eastAsia="SimSun" w:cs="Mangal"/>
                <w:kern w:val="2"/>
                <w:lang w:bidi="hi-IN"/>
              </w:rPr>
            </w:pPr>
            <w:r w:rsidRPr="009377B2">
              <w:rPr>
                <w:rFonts w:ascii="Arial" w:eastAsia="SimSun" w:hAnsi="Arial" w:cs="Arial"/>
                <w:b/>
                <w:kern w:val="2"/>
                <w:lang w:bidi="hi-IN"/>
              </w:rPr>
              <w:t>Konstrukcija ir matmenys</w:t>
            </w:r>
          </w:p>
        </w:tc>
      </w:tr>
      <w:tr w:rsidR="009377B2" w:rsidRPr="009377B2" w14:paraId="5C3AC263" w14:textId="77777777" w:rsidTr="00A57870">
        <w:tblPrEx>
          <w:tblCellMar>
            <w:left w:w="108" w:type="dxa"/>
            <w:right w:w="108" w:type="dxa"/>
          </w:tblCellMar>
        </w:tblPrEx>
        <w:tc>
          <w:tcPr>
            <w:tcW w:w="821" w:type="dxa"/>
            <w:tcBorders>
              <w:top w:val="single" w:sz="4" w:space="0" w:color="000000"/>
              <w:left w:val="single" w:sz="4" w:space="0" w:color="000000"/>
              <w:bottom w:val="single" w:sz="4" w:space="0" w:color="000000"/>
            </w:tcBorders>
            <w:vAlign w:val="center"/>
          </w:tcPr>
          <w:p w14:paraId="2A3F3EAC" w14:textId="77777777" w:rsidR="009377B2" w:rsidRPr="009377B2" w:rsidRDefault="009377B2" w:rsidP="009377B2">
            <w:pPr>
              <w:widowControl w:val="0"/>
              <w:tabs>
                <w:tab w:val="left" w:pos="318"/>
                <w:tab w:val="center" w:pos="396"/>
              </w:tabs>
              <w:jc w:val="center"/>
              <w:rPr>
                <w:rFonts w:eastAsia="SimSun" w:cs="Mangal"/>
                <w:kern w:val="2"/>
                <w:lang w:bidi="hi-IN"/>
              </w:rPr>
            </w:pPr>
            <w:r w:rsidRPr="009377B2">
              <w:rPr>
                <w:rFonts w:ascii="Arial" w:eastAsia="SimSun" w:hAnsi="Arial" w:cs="Arial"/>
                <w:kern w:val="2"/>
                <w:lang w:bidi="hi-IN"/>
              </w:rPr>
              <w:t>2.1</w:t>
            </w:r>
          </w:p>
        </w:tc>
        <w:tc>
          <w:tcPr>
            <w:tcW w:w="4111" w:type="dxa"/>
            <w:gridSpan w:val="2"/>
            <w:tcBorders>
              <w:top w:val="single" w:sz="4" w:space="0" w:color="000000"/>
              <w:left w:val="single" w:sz="4" w:space="0" w:color="000000"/>
              <w:bottom w:val="single" w:sz="4" w:space="0" w:color="000000"/>
            </w:tcBorders>
            <w:vAlign w:val="center"/>
          </w:tcPr>
          <w:p w14:paraId="57540F78" w14:textId="3CEEB677" w:rsidR="009377B2" w:rsidRPr="009377B2" w:rsidRDefault="009377B2" w:rsidP="009377B2">
            <w:pPr>
              <w:widowControl w:val="0"/>
              <w:rPr>
                <w:rFonts w:eastAsia="SimSun" w:cs="Mangal"/>
                <w:kern w:val="2"/>
                <w:lang w:bidi="hi-IN"/>
              </w:rPr>
            </w:pPr>
            <w:r>
              <w:rPr>
                <w:rFonts w:ascii="Arial" w:eastAsia="SimSun" w:hAnsi="Arial" w:cs="Arial"/>
                <w:kern w:val="2"/>
                <w:lang w:bidi="hi-IN"/>
              </w:rPr>
              <w:t>Gembės</w:t>
            </w:r>
            <w:r w:rsidRPr="009377B2">
              <w:rPr>
                <w:rFonts w:ascii="Arial" w:eastAsia="SimSun" w:hAnsi="Arial" w:cs="Arial"/>
                <w:kern w:val="2"/>
                <w:lang w:bidi="hi-IN"/>
              </w:rPr>
              <w:t xml:space="preserve"> žaliava</w:t>
            </w:r>
          </w:p>
        </w:tc>
        <w:tc>
          <w:tcPr>
            <w:tcW w:w="5780" w:type="dxa"/>
            <w:tcBorders>
              <w:top w:val="single" w:sz="4" w:space="0" w:color="000000"/>
              <w:left w:val="single" w:sz="4" w:space="0" w:color="000000"/>
              <w:bottom w:val="single" w:sz="4" w:space="0" w:color="000000"/>
              <w:right w:val="single" w:sz="4" w:space="0" w:color="000000"/>
            </w:tcBorders>
            <w:vAlign w:val="center"/>
          </w:tcPr>
          <w:p w14:paraId="4EE25745" w14:textId="77777777" w:rsidR="009377B2" w:rsidRPr="009377B2" w:rsidRDefault="009377B2" w:rsidP="009377B2">
            <w:pPr>
              <w:widowControl w:val="0"/>
              <w:rPr>
                <w:rFonts w:eastAsia="SimSun" w:cs="Mangal"/>
                <w:kern w:val="2"/>
                <w:lang w:bidi="hi-IN"/>
              </w:rPr>
            </w:pPr>
            <w:r w:rsidRPr="009377B2">
              <w:rPr>
                <w:rFonts w:ascii="Arial" w:eastAsia="SimSun" w:hAnsi="Arial" w:cs="Arial"/>
                <w:kern w:val="2"/>
                <w:lang w:bidi="hi-IN"/>
              </w:rPr>
              <w:t>Plienas</w:t>
            </w:r>
          </w:p>
        </w:tc>
      </w:tr>
      <w:tr w:rsidR="009377B2" w:rsidRPr="009377B2" w14:paraId="1EFA4B9F" w14:textId="77777777" w:rsidTr="00A57870">
        <w:tblPrEx>
          <w:tblCellMar>
            <w:left w:w="108" w:type="dxa"/>
            <w:right w:w="108" w:type="dxa"/>
          </w:tblCellMar>
        </w:tblPrEx>
        <w:tc>
          <w:tcPr>
            <w:tcW w:w="821" w:type="dxa"/>
            <w:tcBorders>
              <w:top w:val="single" w:sz="4" w:space="0" w:color="000000"/>
              <w:left w:val="single" w:sz="4" w:space="0" w:color="000000"/>
              <w:bottom w:val="single" w:sz="4" w:space="0" w:color="000000"/>
            </w:tcBorders>
            <w:vAlign w:val="center"/>
          </w:tcPr>
          <w:p w14:paraId="1DA7767B" w14:textId="77777777" w:rsidR="009377B2" w:rsidRPr="009377B2" w:rsidRDefault="009377B2" w:rsidP="009377B2">
            <w:pPr>
              <w:widowControl w:val="0"/>
              <w:tabs>
                <w:tab w:val="left" w:pos="318"/>
                <w:tab w:val="center" w:pos="396"/>
              </w:tabs>
              <w:jc w:val="center"/>
              <w:rPr>
                <w:rFonts w:eastAsia="SimSun" w:cs="Mangal"/>
                <w:kern w:val="2"/>
                <w:lang w:bidi="hi-IN"/>
              </w:rPr>
            </w:pPr>
            <w:r w:rsidRPr="009377B2">
              <w:rPr>
                <w:rFonts w:ascii="Arial" w:eastAsia="SimSun" w:hAnsi="Arial" w:cs="Arial"/>
                <w:kern w:val="2"/>
                <w:lang w:bidi="hi-IN"/>
              </w:rPr>
              <w:t>2.5</w:t>
            </w:r>
          </w:p>
        </w:tc>
        <w:tc>
          <w:tcPr>
            <w:tcW w:w="4111" w:type="dxa"/>
            <w:gridSpan w:val="2"/>
            <w:tcBorders>
              <w:top w:val="single" w:sz="4" w:space="0" w:color="000000"/>
              <w:left w:val="single" w:sz="4" w:space="0" w:color="000000"/>
              <w:bottom w:val="single" w:sz="4" w:space="0" w:color="000000"/>
            </w:tcBorders>
            <w:vAlign w:val="center"/>
          </w:tcPr>
          <w:p w14:paraId="3C790E2C" w14:textId="0885055B" w:rsidR="009377B2" w:rsidRPr="009377B2" w:rsidRDefault="009377B2" w:rsidP="009377B2">
            <w:pPr>
              <w:widowControl w:val="0"/>
              <w:rPr>
                <w:rFonts w:eastAsia="SimSun" w:cs="Mangal"/>
                <w:kern w:val="2"/>
                <w:lang w:bidi="hi-IN"/>
              </w:rPr>
            </w:pPr>
            <w:r>
              <w:rPr>
                <w:rFonts w:ascii="Arial" w:eastAsia="SimSun" w:hAnsi="Arial" w:cs="Arial"/>
                <w:kern w:val="2"/>
                <w:lang w:bidi="hi-IN"/>
              </w:rPr>
              <w:t>Aukštis</w:t>
            </w:r>
            <w:r w:rsidRPr="009377B2">
              <w:rPr>
                <w:rFonts w:ascii="Arial" w:eastAsia="SimSun" w:hAnsi="Arial" w:cs="Arial"/>
                <w:kern w:val="2"/>
                <w:lang w:bidi="hi-IN"/>
              </w:rPr>
              <w:t xml:space="preserve">  H</w:t>
            </w:r>
          </w:p>
        </w:tc>
        <w:tc>
          <w:tcPr>
            <w:tcW w:w="5780" w:type="dxa"/>
            <w:tcBorders>
              <w:top w:val="single" w:sz="4" w:space="0" w:color="000000"/>
              <w:left w:val="single" w:sz="4" w:space="0" w:color="000000"/>
              <w:bottom w:val="single" w:sz="4" w:space="0" w:color="000000"/>
              <w:right w:val="single" w:sz="4" w:space="0" w:color="000000"/>
            </w:tcBorders>
            <w:vAlign w:val="center"/>
          </w:tcPr>
          <w:p w14:paraId="0B217E63" w14:textId="3BF7CF0B" w:rsidR="009377B2" w:rsidRPr="009377B2" w:rsidRDefault="00CE3096" w:rsidP="009377B2">
            <w:pPr>
              <w:widowControl w:val="0"/>
              <w:rPr>
                <w:rFonts w:eastAsia="SimSun" w:cs="Mangal"/>
                <w:kern w:val="2"/>
                <w:lang w:bidi="hi-IN"/>
              </w:rPr>
            </w:pPr>
            <w:r>
              <w:rPr>
                <w:rFonts w:ascii="Arial" w:eastAsia="SimSun" w:hAnsi="Arial" w:cs="Arial"/>
                <w:kern w:val="2"/>
                <w:lang w:bidi="hi-IN"/>
              </w:rPr>
              <w:t>Lentelė Nr.2</w:t>
            </w:r>
          </w:p>
        </w:tc>
      </w:tr>
      <w:tr w:rsidR="009377B2" w:rsidRPr="009377B2" w14:paraId="0D3AD024" w14:textId="77777777" w:rsidTr="00A57870">
        <w:tblPrEx>
          <w:tblCellMar>
            <w:left w:w="108" w:type="dxa"/>
            <w:right w:w="108" w:type="dxa"/>
          </w:tblCellMar>
        </w:tblPrEx>
        <w:tc>
          <w:tcPr>
            <w:tcW w:w="821" w:type="dxa"/>
            <w:tcBorders>
              <w:top w:val="single" w:sz="4" w:space="0" w:color="000000"/>
              <w:left w:val="single" w:sz="4" w:space="0" w:color="000000"/>
              <w:bottom w:val="single" w:sz="4" w:space="0" w:color="000000"/>
            </w:tcBorders>
            <w:vAlign w:val="center"/>
          </w:tcPr>
          <w:p w14:paraId="0333DA53" w14:textId="77777777" w:rsidR="009377B2" w:rsidRPr="009377B2" w:rsidRDefault="009377B2" w:rsidP="009377B2">
            <w:pPr>
              <w:widowControl w:val="0"/>
              <w:tabs>
                <w:tab w:val="left" w:pos="318"/>
                <w:tab w:val="center" w:pos="396"/>
              </w:tabs>
              <w:jc w:val="center"/>
              <w:rPr>
                <w:rFonts w:eastAsia="SimSun" w:cs="Mangal"/>
                <w:kern w:val="2"/>
                <w:lang w:bidi="hi-IN"/>
              </w:rPr>
            </w:pPr>
            <w:r w:rsidRPr="009377B2">
              <w:rPr>
                <w:rFonts w:ascii="Arial" w:eastAsia="SimSun" w:hAnsi="Arial" w:cs="Arial"/>
                <w:kern w:val="2"/>
                <w:lang w:bidi="hi-IN"/>
              </w:rPr>
              <w:t>2.6</w:t>
            </w:r>
          </w:p>
        </w:tc>
        <w:tc>
          <w:tcPr>
            <w:tcW w:w="4111" w:type="dxa"/>
            <w:gridSpan w:val="2"/>
            <w:tcBorders>
              <w:top w:val="single" w:sz="4" w:space="0" w:color="000000"/>
              <w:left w:val="single" w:sz="4" w:space="0" w:color="000000"/>
              <w:bottom w:val="single" w:sz="4" w:space="0" w:color="000000"/>
            </w:tcBorders>
            <w:vAlign w:val="center"/>
          </w:tcPr>
          <w:p w14:paraId="774B412B" w14:textId="60D74416" w:rsidR="009377B2" w:rsidRPr="009377B2" w:rsidRDefault="009377B2" w:rsidP="009377B2">
            <w:pPr>
              <w:widowControl w:val="0"/>
              <w:rPr>
                <w:rFonts w:eastAsia="SimSun" w:cs="Mangal"/>
                <w:kern w:val="2"/>
                <w:lang w:bidi="hi-IN"/>
              </w:rPr>
            </w:pPr>
            <w:r>
              <w:rPr>
                <w:rFonts w:ascii="Arial" w:eastAsia="SimSun" w:hAnsi="Arial" w:cs="Arial"/>
                <w:kern w:val="2"/>
                <w:lang w:bidi="hi-IN"/>
              </w:rPr>
              <w:t>Ilgis V</w:t>
            </w:r>
            <w:r w:rsidRPr="009377B2">
              <w:rPr>
                <w:rFonts w:ascii="Arial" w:eastAsia="SimSun" w:hAnsi="Arial" w:cs="Arial"/>
                <w:kern w:val="2"/>
                <w:lang w:bidi="hi-IN"/>
              </w:rPr>
              <w:t xml:space="preserve">                    </w:t>
            </w:r>
          </w:p>
        </w:tc>
        <w:tc>
          <w:tcPr>
            <w:tcW w:w="5780" w:type="dxa"/>
            <w:tcBorders>
              <w:top w:val="single" w:sz="4" w:space="0" w:color="000000"/>
              <w:left w:val="single" w:sz="4" w:space="0" w:color="000000"/>
              <w:bottom w:val="single" w:sz="4" w:space="0" w:color="000000"/>
              <w:right w:val="single" w:sz="4" w:space="0" w:color="000000"/>
            </w:tcBorders>
            <w:vAlign w:val="center"/>
          </w:tcPr>
          <w:p w14:paraId="1D101679" w14:textId="039B351B" w:rsidR="009377B2" w:rsidRPr="009377B2" w:rsidRDefault="00CE3096" w:rsidP="009377B2">
            <w:pPr>
              <w:widowControl w:val="0"/>
              <w:rPr>
                <w:rFonts w:eastAsia="SimSun" w:cs="Mangal"/>
                <w:kern w:val="2"/>
                <w:lang w:bidi="hi-IN"/>
              </w:rPr>
            </w:pPr>
            <w:r>
              <w:rPr>
                <w:rFonts w:ascii="Arial" w:eastAsia="SimSun" w:hAnsi="Arial" w:cs="Arial"/>
                <w:kern w:val="2"/>
                <w:lang w:bidi="hi-IN"/>
              </w:rPr>
              <w:t>Lentelė Nr.2</w:t>
            </w:r>
            <w:r w:rsidR="009377B2" w:rsidRPr="009377B2">
              <w:rPr>
                <w:rFonts w:ascii="Arial" w:eastAsia="SimSun" w:hAnsi="Arial" w:cs="Arial"/>
                <w:kern w:val="2"/>
                <w:lang w:bidi="hi-IN"/>
              </w:rPr>
              <w:t xml:space="preserve">  </w:t>
            </w:r>
          </w:p>
        </w:tc>
      </w:tr>
      <w:tr w:rsidR="009377B2" w:rsidRPr="009377B2" w14:paraId="02279116" w14:textId="77777777" w:rsidTr="00A57870">
        <w:tblPrEx>
          <w:tblCellMar>
            <w:left w:w="108" w:type="dxa"/>
            <w:right w:w="108" w:type="dxa"/>
          </w:tblCellMar>
        </w:tblPrEx>
        <w:tc>
          <w:tcPr>
            <w:tcW w:w="821" w:type="dxa"/>
            <w:tcBorders>
              <w:top w:val="single" w:sz="4" w:space="0" w:color="000000"/>
              <w:left w:val="single" w:sz="4" w:space="0" w:color="000000"/>
              <w:bottom w:val="single" w:sz="4" w:space="0" w:color="000000"/>
            </w:tcBorders>
            <w:vAlign w:val="center"/>
          </w:tcPr>
          <w:p w14:paraId="244FA0B0" w14:textId="77777777" w:rsidR="009377B2" w:rsidRPr="009377B2" w:rsidRDefault="009377B2" w:rsidP="009377B2">
            <w:pPr>
              <w:widowControl w:val="0"/>
              <w:jc w:val="center"/>
              <w:rPr>
                <w:rFonts w:eastAsia="SimSun" w:cs="Mangal"/>
                <w:kern w:val="2"/>
                <w:lang w:bidi="hi-IN"/>
              </w:rPr>
            </w:pPr>
            <w:r w:rsidRPr="009377B2">
              <w:rPr>
                <w:rFonts w:ascii="Arial" w:eastAsia="SimSun" w:hAnsi="Arial" w:cs="Arial"/>
                <w:kern w:val="2"/>
                <w:lang w:bidi="hi-IN"/>
              </w:rPr>
              <w:t>2.7</w:t>
            </w:r>
          </w:p>
        </w:tc>
        <w:tc>
          <w:tcPr>
            <w:tcW w:w="4111" w:type="dxa"/>
            <w:gridSpan w:val="2"/>
            <w:tcBorders>
              <w:top w:val="single" w:sz="4" w:space="0" w:color="000000"/>
              <w:left w:val="single" w:sz="4" w:space="0" w:color="000000"/>
              <w:bottom w:val="single" w:sz="4" w:space="0" w:color="000000"/>
            </w:tcBorders>
            <w:vAlign w:val="center"/>
          </w:tcPr>
          <w:p w14:paraId="1DD44ED7" w14:textId="4249CD4D" w:rsidR="009377B2" w:rsidRPr="009377B2" w:rsidRDefault="009377B2" w:rsidP="009377B2">
            <w:pPr>
              <w:widowControl w:val="0"/>
              <w:rPr>
                <w:rFonts w:eastAsia="SimSun" w:cs="Mangal"/>
                <w:kern w:val="2"/>
                <w:lang w:bidi="hi-IN"/>
              </w:rPr>
            </w:pPr>
            <w:r>
              <w:rPr>
                <w:rFonts w:ascii="Arial" w:eastAsia="SimSun" w:hAnsi="Arial" w:cs="Arial"/>
                <w:kern w:val="2"/>
                <w:lang w:bidi="hi-IN"/>
              </w:rPr>
              <w:t>Diametras</w:t>
            </w:r>
            <w:r w:rsidRPr="009377B2">
              <w:rPr>
                <w:rFonts w:ascii="Arial" w:eastAsia="SimSun" w:hAnsi="Arial" w:cs="Arial"/>
                <w:kern w:val="2"/>
                <w:lang w:bidi="hi-IN"/>
              </w:rPr>
              <w:t xml:space="preserve">  Ø</w:t>
            </w:r>
          </w:p>
        </w:tc>
        <w:tc>
          <w:tcPr>
            <w:tcW w:w="5780" w:type="dxa"/>
            <w:tcBorders>
              <w:top w:val="single" w:sz="4" w:space="0" w:color="000000"/>
              <w:left w:val="single" w:sz="4" w:space="0" w:color="000000"/>
              <w:bottom w:val="single" w:sz="4" w:space="0" w:color="000000"/>
              <w:right w:val="single" w:sz="4" w:space="0" w:color="000000"/>
            </w:tcBorders>
            <w:vAlign w:val="center"/>
          </w:tcPr>
          <w:p w14:paraId="74E14BD8" w14:textId="7E0746FF" w:rsidR="009377B2" w:rsidRPr="009377B2" w:rsidRDefault="009377B2" w:rsidP="009377B2">
            <w:pPr>
              <w:widowControl w:val="0"/>
              <w:rPr>
                <w:rFonts w:eastAsia="SimSun" w:cs="Mangal"/>
                <w:kern w:val="2"/>
                <w:lang w:bidi="hi-IN"/>
              </w:rPr>
            </w:pPr>
            <w:r w:rsidRPr="009377B2">
              <w:rPr>
                <w:rFonts w:ascii="Arial" w:eastAsia="SimSun" w:hAnsi="Arial" w:cs="Arial"/>
                <w:kern w:val="2"/>
                <w:lang w:bidi="hi-IN"/>
              </w:rPr>
              <w:t>60 mm</w:t>
            </w:r>
            <w:r w:rsidR="00C12FF5">
              <w:rPr>
                <w:rFonts w:ascii="Arial" w:eastAsia="SimSun" w:hAnsi="Arial" w:cs="Arial"/>
                <w:kern w:val="2"/>
                <w:lang w:bidi="hi-IN"/>
              </w:rPr>
              <w:t xml:space="preserve"> (įmaunama)</w:t>
            </w:r>
            <w:r w:rsidR="009B3275">
              <w:rPr>
                <w:rFonts w:ascii="Arial" w:eastAsia="SimSun" w:hAnsi="Arial" w:cs="Arial"/>
                <w:kern w:val="2"/>
                <w:lang w:bidi="hi-IN"/>
              </w:rPr>
              <w:t xml:space="preserve"> su gumine tarpine</w:t>
            </w:r>
          </w:p>
        </w:tc>
      </w:tr>
      <w:tr w:rsidR="009377B2" w:rsidRPr="009377B2" w14:paraId="2BCDAEA1" w14:textId="77777777" w:rsidTr="00A57870">
        <w:tblPrEx>
          <w:tblCellMar>
            <w:left w:w="108" w:type="dxa"/>
            <w:right w:w="108" w:type="dxa"/>
          </w:tblCellMar>
        </w:tblPrEx>
        <w:tc>
          <w:tcPr>
            <w:tcW w:w="821" w:type="dxa"/>
            <w:tcBorders>
              <w:top w:val="single" w:sz="4" w:space="0" w:color="000000"/>
              <w:left w:val="single" w:sz="4" w:space="0" w:color="000000"/>
              <w:bottom w:val="single" w:sz="4" w:space="0" w:color="000000"/>
            </w:tcBorders>
            <w:vAlign w:val="center"/>
          </w:tcPr>
          <w:p w14:paraId="42F5B6F5" w14:textId="77777777" w:rsidR="009377B2" w:rsidRPr="009377B2" w:rsidRDefault="009377B2" w:rsidP="009377B2">
            <w:pPr>
              <w:widowControl w:val="0"/>
              <w:jc w:val="center"/>
              <w:rPr>
                <w:rFonts w:eastAsia="SimSun" w:cs="Mangal"/>
                <w:kern w:val="2"/>
                <w:lang w:bidi="hi-IN"/>
              </w:rPr>
            </w:pPr>
            <w:r w:rsidRPr="009377B2">
              <w:rPr>
                <w:rFonts w:ascii="Arial" w:eastAsia="SimSun" w:hAnsi="Arial" w:cs="Arial"/>
                <w:kern w:val="2"/>
                <w:lang w:bidi="hi-IN"/>
              </w:rPr>
              <w:t>2.8</w:t>
            </w:r>
          </w:p>
        </w:tc>
        <w:tc>
          <w:tcPr>
            <w:tcW w:w="4111" w:type="dxa"/>
            <w:gridSpan w:val="2"/>
            <w:tcBorders>
              <w:top w:val="single" w:sz="4" w:space="0" w:color="000000"/>
              <w:left w:val="single" w:sz="4" w:space="0" w:color="000000"/>
              <w:bottom w:val="single" w:sz="4" w:space="0" w:color="000000"/>
            </w:tcBorders>
            <w:vAlign w:val="center"/>
          </w:tcPr>
          <w:p w14:paraId="6778B729" w14:textId="788F854C" w:rsidR="009377B2" w:rsidRPr="009377B2" w:rsidRDefault="007C6983" w:rsidP="009377B2">
            <w:pPr>
              <w:widowControl w:val="0"/>
              <w:rPr>
                <w:rFonts w:eastAsia="SimSun" w:cs="Mangal"/>
                <w:kern w:val="2"/>
                <w:lang w:bidi="hi-IN"/>
              </w:rPr>
            </w:pPr>
            <w:r>
              <w:rPr>
                <w:rFonts w:ascii="Arial" w:eastAsia="SimSun" w:hAnsi="Arial" w:cs="Arial"/>
                <w:kern w:val="2"/>
                <w:lang w:bidi="hi-IN"/>
              </w:rPr>
              <w:t>Pali</w:t>
            </w:r>
            <w:r w:rsidR="000A1F6D">
              <w:rPr>
                <w:rFonts w:ascii="Arial" w:eastAsia="SimSun" w:hAnsi="Arial" w:cs="Arial"/>
                <w:kern w:val="2"/>
                <w:lang w:bidi="hi-IN"/>
              </w:rPr>
              <w:t>nkimas</w:t>
            </w:r>
          </w:p>
        </w:tc>
        <w:tc>
          <w:tcPr>
            <w:tcW w:w="5780" w:type="dxa"/>
            <w:tcBorders>
              <w:top w:val="single" w:sz="4" w:space="0" w:color="000000"/>
              <w:left w:val="single" w:sz="4" w:space="0" w:color="000000"/>
              <w:bottom w:val="single" w:sz="4" w:space="0" w:color="000000"/>
              <w:right w:val="single" w:sz="4" w:space="0" w:color="000000"/>
            </w:tcBorders>
            <w:vAlign w:val="center"/>
          </w:tcPr>
          <w:p w14:paraId="1D178ECA" w14:textId="5D4C2496" w:rsidR="009377B2" w:rsidRPr="009377B2" w:rsidRDefault="009B3275" w:rsidP="009377B2">
            <w:pPr>
              <w:widowControl w:val="0"/>
              <w:rPr>
                <w:rFonts w:ascii="Arial" w:eastAsia="SimSun" w:hAnsi="Arial" w:cs="Arial"/>
                <w:kern w:val="2"/>
                <w:lang w:bidi="hi-IN"/>
              </w:rPr>
            </w:pPr>
            <w:r>
              <w:rPr>
                <w:rFonts w:ascii="Arial" w:eastAsia="SimSun" w:hAnsi="Arial" w:cs="Arial"/>
                <w:kern w:val="2"/>
                <w:lang w:eastAsia="lt-LT" w:bidi="hi-IN"/>
              </w:rPr>
              <w:t>3</w:t>
            </w:r>
            <w:r w:rsidR="000A1F6D" w:rsidRPr="009377B2">
              <w:rPr>
                <w:rFonts w:ascii="Arial" w:eastAsia="SimSun" w:hAnsi="Arial" w:cs="Arial"/>
                <w:kern w:val="2"/>
                <w:lang w:eastAsia="lt-LT" w:bidi="hi-IN"/>
              </w:rPr>
              <w:t>°</w:t>
            </w:r>
          </w:p>
        </w:tc>
      </w:tr>
      <w:tr w:rsidR="009377B2" w:rsidRPr="009377B2" w14:paraId="199A417C" w14:textId="77777777" w:rsidTr="00A57870">
        <w:tblPrEx>
          <w:tblCellMar>
            <w:left w:w="108" w:type="dxa"/>
            <w:right w:w="108" w:type="dxa"/>
          </w:tblCellMar>
        </w:tblPrEx>
        <w:tc>
          <w:tcPr>
            <w:tcW w:w="821" w:type="dxa"/>
            <w:tcBorders>
              <w:top w:val="single" w:sz="4" w:space="0" w:color="000000"/>
              <w:left w:val="single" w:sz="4" w:space="0" w:color="000000"/>
              <w:bottom w:val="single" w:sz="4" w:space="0" w:color="000000"/>
            </w:tcBorders>
            <w:vAlign w:val="center"/>
          </w:tcPr>
          <w:p w14:paraId="4D670014" w14:textId="77777777" w:rsidR="009377B2" w:rsidRPr="009377B2" w:rsidRDefault="009377B2" w:rsidP="009377B2">
            <w:pPr>
              <w:widowControl w:val="0"/>
              <w:jc w:val="center"/>
              <w:rPr>
                <w:rFonts w:eastAsia="SimSun" w:cs="Mangal"/>
                <w:kern w:val="2"/>
                <w:lang w:bidi="hi-IN"/>
              </w:rPr>
            </w:pPr>
            <w:r w:rsidRPr="009377B2">
              <w:rPr>
                <w:rFonts w:ascii="Arial" w:eastAsia="SimSun" w:hAnsi="Arial" w:cs="Arial"/>
                <w:b/>
                <w:kern w:val="2"/>
                <w:lang w:bidi="hi-IN"/>
              </w:rPr>
              <w:t>3.</w:t>
            </w:r>
          </w:p>
        </w:tc>
        <w:tc>
          <w:tcPr>
            <w:tcW w:w="9891" w:type="dxa"/>
            <w:gridSpan w:val="3"/>
            <w:tcBorders>
              <w:top w:val="single" w:sz="4" w:space="0" w:color="000000"/>
              <w:left w:val="single" w:sz="4" w:space="0" w:color="000000"/>
              <w:bottom w:val="single" w:sz="4" w:space="0" w:color="000000"/>
              <w:right w:val="single" w:sz="4" w:space="0" w:color="000000"/>
            </w:tcBorders>
            <w:vAlign w:val="center"/>
          </w:tcPr>
          <w:p w14:paraId="037AD06B" w14:textId="77777777" w:rsidR="009377B2" w:rsidRPr="009377B2" w:rsidRDefault="009377B2" w:rsidP="009377B2">
            <w:pPr>
              <w:widowControl w:val="0"/>
              <w:rPr>
                <w:rFonts w:eastAsia="SimSun" w:cs="Mangal"/>
                <w:kern w:val="2"/>
                <w:lang w:bidi="hi-IN"/>
              </w:rPr>
            </w:pPr>
            <w:r w:rsidRPr="009377B2">
              <w:rPr>
                <w:rFonts w:ascii="Arial" w:eastAsia="SimSun" w:hAnsi="Arial" w:cs="Arial"/>
                <w:b/>
                <w:kern w:val="2"/>
                <w:lang w:bidi="hi-IN"/>
              </w:rPr>
              <w:t>Kiti parametrai</w:t>
            </w:r>
          </w:p>
        </w:tc>
      </w:tr>
      <w:tr w:rsidR="009377B2" w:rsidRPr="009377B2" w14:paraId="6A8A75DA" w14:textId="77777777" w:rsidTr="00A57870">
        <w:tblPrEx>
          <w:tblCellMar>
            <w:left w:w="108" w:type="dxa"/>
            <w:right w:w="108" w:type="dxa"/>
          </w:tblCellMar>
        </w:tblPrEx>
        <w:tc>
          <w:tcPr>
            <w:tcW w:w="821" w:type="dxa"/>
            <w:tcBorders>
              <w:top w:val="single" w:sz="4" w:space="0" w:color="000000"/>
              <w:left w:val="single" w:sz="4" w:space="0" w:color="000000"/>
              <w:bottom w:val="single" w:sz="4" w:space="0" w:color="000000"/>
            </w:tcBorders>
            <w:vAlign w:val="center"/>
          </w:tcPr>
          <w:p w14:paraId="4DCEF6C1" w14:textId="77777777" w:rsidR="009377B2" w:rsidRPr="009377B2" w:rsidRDefault="009377B2" w:rsidP="009377B2">
            <w:pPr>
              <w:widowControl w:val="0"/>
              <w:tabs>
                <w:tab w:val="left" w:pos="318"/>
                <w:tab w:val="center" w:pos="396"/>
              </w:tabs>
              <w:jc w:val="center"/>
              <w:rPr>
                <w:rFonts w:eastAsia="SimSun" w:cs="Mangal"/>
                <w:kern w:val="2"/>
                <w:lang w:bidi="hi-IN"/>
              </w:rPr>
            </w:pPr>
            <w:r w:rsidRPr="009377B2">
              <w:rPr>
                <w:rFonts w:ascii="Arial" w:eastAsia="SimSun" w:hAnsi="Arial" w:cs="Arial"/>
                <w:kern w:val="2"/>
                <w:lang w:bidi="hi-IN"/>
              </w:rPr>
              <w:t>3.1</w:t>
            </w:r>
          </w:p>
        </w:tc>
        <w:tc>
          <w:tcPr>
            <w:tcW w:w="4111" w:type="dxa"/>
            <w:gridSpan w:val="2"/>
            <w:tcBorders>
              <w:top w:val="single" w:sz="4" w:space="0" w:color="000000"/>
              <w:left w:val="single" w:sz="4" w:space="0" w:color="000000"/>
              <w:bottom w:val="single" w:sz="4" w:space="0" w:color="000000"/>
            </w:tcBorders>
            <w:vAlign w:val="center"/>
          </w:tcPr>
          <w:p w14:paraId="17DD399C" w14:textId="77777777" w:rsidR="009377B2" w:rsidRPr="009377B2" w:rsidRDefault="009377B2" w:rsidP="009377B2">
            <w:pPr>
              <w:widowControl w:val="0"/>
              <w:rPr>
                <w:rFonts w:eastAsia="SimSun" w:cs="Mangal"/>
                <w:kern w:val="2"/>
                <w:lang w:bidi="hi-IN"/>
              </w:rPr>
            </w:pPr>
            <w:r w:rsidRPr="009377B2">
              <w:rPr>
                <w:rFonts w:ascii="Arial" w:eastAsia="SimSun" w:hAnsi="Arial" w:cs="Arial"/>
                <w:kern w:val="2"/>
                <w:lang w:bidi="hi-IN"/>
              </w:rPr>
              <w:t>Plieninių dalių padengimas</w:t>
            </w:r>
          </w:p>
        </w:tc>
        <w:tc>
          <w:tcPr>
            <w:tcW w:w="5780" w:type="dxa"/>
            <w:tcBorders>
              <w:top w:val="single" w:sz="4" w:space="0" w:color="000000"/>
              <w:left w:val="single" w:sz="4" w:space="0" w:color="000000"/>
              <w:bottom w:val="single" w:sz="4" w:space="0" w:color="000000"/>
              <w:right w:val="single" w:sz="4" w:space="0" w:color="000000"/>
            </w:tcBorders>
            <w:vAlign w:val="center"/>
          </w:tcPr>
          <w:p w14:paraId="1CF7D3F1" w14:textId="77777777" w:rsidR="009377B2" w:rsidRPr="009377B2" w:rsidRDefault="009377B2" w:rsidP="009377B2">
            <w:pPr>
              <w:widowControl w:val="0"/>
              <w:rPr>
                <w:rFonts w:eastAsia="SimSun" w:cs="Mangal"/>
                <w:kern w:val="2"/>
                <w:lang w:bidi="hi-IN"/>
              </w:rPr>
            </w:pPr>
            <w:r w:rsidRPr="009377B2">
              <w:rPr>
                <w:rFonts w:ascii="Arial" w:eastAsia="SimSun" w:hAnsi="Arial" w:cs="Arial"/>
                <w:kern w:val="2"/>
                <w:lang w:bidi="hi-IN"/>
              </w:rPr>
              <w:t>Karšto cinkavimo būdu</w:t>
            </w:r>
          </w:p>
        </w:tc>
      </w:tr>
      <w:tr w:rsidR="009377B2" w:rsidRPr="009377B2" w14:paraId="5CE76651" w14:textId="77777777" w:rsidTr="00A57870">
        <w:trPr>
          <w:trHeight w:val="3230"/>
        </w:trPr>
        <w:tc>
          <w:tcPr>
            <w:tcW w:w="10712" w:type="dxa"/>
            <w:gridSpan w:val="4"/>
            <w:tcBorders>
              <w:top w:val="single" w:sz="4" w:space="0" w:color="000000"/>
              <w:left w:val="single" w:sz="4" w:space="0" w:color="000000"/>
              <w:bottom w:val="single" w:sz="4" w:space="0" w:color="000000"/>
              <w:right w:val="single" w:sz="4" w:space="0" w:color="000000"/>
            </w:tcBorders>
          </w:tcPr>
          <w:p w14:paraId="57DEA359" w14:textId="77777777" w:rsidR="009377B2" w:rsidRDefault="009377B2" w:rsidP="009377B2">
            <w:pPr>
              <w:widowControl w:val="0"/>
              <w:autoSpaceDE w:val="0"/>
              <w:snapToGrid w:val="0"/>
              <w:ind w:firstLine="750"/>
              <w:jc w:val="both"/>
              <w:rPr>
                <w:rFonts w:eastAsia="Arial" w:cs="Mangal"/>
                <w:kern w:val="2"/>
                <w:lang w:bidi="hi-IN"/>
              </w:rPr>
            </w:pPr>
          </w:p>
          <w:p w14:paraId="7C0459C2" w14:textId="77777777" w:rsidR="00CE3096" w:rsidRPr="00CE3096" w:rsidRDefault="00CE3096" w:rsidP="009377B2">
            <w:pPr>
              <w:widowControl w:val="0"/>
              <w:autoSpaceDE w:val="0"/>
              <w:snapToGrid w:val="0"/>
              <w:ind w:firstLine="750"/>
              <w:jc w:val="both"/>
              <w:rPr>
                <w:rFonts w:eastAsia="Arial" w:cs="Mangal"/>
                <w:kern w:val="2"/>
                <w:sz w:val="22"/>
                <w:szCs w:val="22"/>
                <w:lang w:bidi="hi-IN"/>
              </w:rPr>
            </w:pPr>
          </w:p>
          <w:p w14:paraId="33F55310" w14:textId="5AEA918B" w:rsidR="00CE3096" w:rsidRPr="00CE3096" w:rsidRDefault="00CE3096" w:rsidP="009377B2">
            <w:pPr>
              <w:widowControl w:val="0"/>
              <w:autoSpaceDE w:val="0"/>
              <w:snapToGrid w:val="0"/>
              <w:ind w:firstLine="750"/>
              <w:jc w:val="both"/>
              <w:rPr>
                <w:rFonts w:eastAsia="Arial" w:cs="Mangal"/>
                <w:kern w:val="2"/>
                <w:sz w:val="22"/>
                <w:szCs w:val="22"/>
                <w:lang w:bidi="hi-IN"/>
              </w:rPr>
            </w:pPr>
            <w:r w:rsidRPr="00CE3096">
              <w:rPr>
                <w:rFonts w:eastAsia="Arial" w:cs="Mangal"/>
                <w:kern w:val="2"/>
                <w:sz w:val="22"/>
                <w:szCs w:val="22"/>
                <w:lang w:bidi="hi-IN"/>
              </w:rPr>
              <w:t xml:space="preserve">                                                                                                                                              </w:t>
            </w:r>
            <w:r>
              <w:rPr>
                <w:rFonts w:eastAsia="Arial" w:cs="Mangal"/>
                <w:kern w:val="2"/>
                <w:sz w:val="22"/>
                <w:szCs w:val="22"/>
                <w:lang w:bidi="hi-IN"/>
              </w:rPr>
              <w:t xml:space="preserve">         </w:t>
            </w:r>
            <w:r w:rsidRPr="00CE3096">
              <w:rPr>
                <w:rFonts w:eastAsia="Arial" w:cs="Mangal"/>
                <w:kern w:val="2"/>
                <w:sz w:val="22"/>
                <w:szCs w:val="22"/>
                <w:lang w:bidi="hi-IN"/>
              </w:rPr>
              <w:t xml:space="preserve"> Lentelė Nr.2</w:t>
            </w:r>
          </w:p>
          <w:p w14:paraId="378085B7" w14:textId="77777777" w:rsidR="00CE3096" w:rsidRPr="00CE3096" w:rsidRDefault="00CE3096" w:rsidP="00CE3096">
            <w:pPr>
              <w:widowControl w:val="0"/>
              <w:autoSpaceDE w:val="0"/>
              <w:jc w:val="both"/>
              <w:rPr>
                <w:rFonts w:eastAsia="SimSun" w:cs="Mangal"/>
                <w:kern w:val="2"/>
                <w:lang w:bidi="hi-IN"/>
              </w:rPr>
            </w:pPr>
          </w:p>
          <w:tbl>
            <w:tblPr>
              <w:tblW w:w="10501" w:type="dxa"/>
              <w:tblLayout w:type="fixed"/>
              <w:tblLook w:val="04A0" w:firstRow="1" w:lastRow="0" w:firstColumn="1" w:lastColumn="0" w:noHBand="0" w:noVBand="1"/>
            </w:tblPr>
            <w:tblGrid>
              <w:gridCol w:w="532"/>
              <w:gridCol w:w="1561"/>
              <w:gridCol w:w="1463"/>
              <w:gridCol w:w="1417"/>
              <w:gridCol w:w="1276"/>
              <w:gridCol w:w="1417"/>
              <w:gridCol w:w="1418"/>
              <w:gridCol w:w="1417"/>
            </w:tblGrid>
            <w:tr w:rsidR="00CE3096" w:rsidRPr="00CE3096" w14:paraId="29BEDDE6" w14:textId="77777777" w:rsidTr="00CE3096">
              <w:trPr>
                <w:trHeight w:val="408"/>
              </w:trPr>
              <w:tc>
                <w:tcPr>
                  <w:tcW w:w="532" w:type="dxa"/>
                  <w:tcBorders>
                    <w:top w:val="single" w:sz="4" w:space="0" w:color="000000"/>
                    <w:left w:val="single" w:sz="4" w:space="0" w:color="000000"/>
                    <w:bottom w:val="single" w:sz="4" w:space="0" w:color="000000"/>
                    <w:right w:val="nil"/>
                  </w:tcBorders>
                  <w:hideMark/>
                </w:tcPr>
                <w:p w14:paraId="589685EF" w14:textId="77777777" w:rsidR="00CE3096" w:rsidRPr="00CE3096" w:rsidRDefault="00CE3096" w:rsidP="00CE3096">
                  <w:pPr>
                    <w:widowControl w:val="0"/>
                    <w:rPr>
                      <w:rFonts w:eastAsia="SimSun" w:cs="Mangal"/>
                      <w:kern w:val="2"/>
                      <w:lang w:bidi="hi-IN"/>
                    </w:rPr>
                  </w:pPr>
                  <w:r w:rsidRPr="00CE3096">
                    <w:rPr>
                      <w:rFonts w:eastAsia="SimSun" w:cs="Mangal"/>
                      <w:kern w:val="2"/>
                      <w:lang w:bidi="hi-IN"/>
                    </w:rPr>
                    <w:t>Nr.</w:t>
                  </w:r>
                </w:p>
              </w:tc>
              <w:tc>
                <w:tcPr>
                  <w:tcW w:w="1561" w:type="dxa"/>
                  <w:tcBorders>
                    <w:top w:val="single" w:sz="4" w:space="0" w:color="000000"/>
                    <w:left w:val="single" w:sz="4" w:space="0" w:color="000000"/>
                    <w:bottom w:val="single" w:sz="4" w:space="0" w:color="000000"/>
                    <w:right w:val="nil"/>
                  </w:tcBorders>
                  <w:hideMark/>
                </w:tcPr>
                <w:p w14:paraId="219D1477" w14:textId="77777777" w:rsidR="00CE3096" w:rsidRPr="00CE3096" w:rsidRDefault="00CE3096" w:rsidP="00CE3096">
                  <w:pPr>
                    <w:widowControl w:val="0"/>
                    <w:rPr>
                      <w:rFonts w:eastAsia="SimSun" w:cs="Mangal"/>
                      <w:kern w:val="2"/>
                      <w:lang w:bidi="hi-IN"/>
                    </w:rPr>
                  </w:pPr>
                  <w:r w:rsidRPr="00CE3096">
                    <w:rPr>
                      <w:rFonts w:eastAsia="SimSun" w:cs="Mangal"/>
                      <w:kern w:val="2"/>
                      <w:lang w:bidi="hi-IN"/>
                    </w:rPr>
                    <w:t>Pavadinimas</w:t>
                  </w:r>
                </w:p>
              </w:tc>
              <w:tc>
                <w:tcPr>
                  <w:tcW w:w="1463" w:type="dxa"/>
                  <w:tcBorders>
                    <w:top w:val="single" w:sz="4" w:space="0" w:color="000000"/>
                    <w:left w:val="single" w:sz="4" w:space="0" w:color="000000"/>
                    <w:bottom w:val="single" w:sz="4" w:space="0" w:color="000000"/>
                    <w:right w:val="nil"/>
                  </w:tcBorders>
                  <w:hideMark/>
                </w:tcPr>
                <w:p w14:paraId="2226EFA0" w14:textId="77777777" w:rsidR="00CE3096" w:rsidRPr="00CE3096" w:rsidRDefault="00CE3096" w:rsidP="00CE3096">
                  <w:pPr>
                    <w:widowControl w:val="0"/>
                    <w:rPr>
                      <w:rFonts w:eastAsia="SimSun" w:cs="Mangal"/>
                      <w:kern w:val="2"/>
                      <w:lang w:bidi="hi-IN"/>
                    </w:rPr>
                  </w:pPr>
                  <w:r w:rsidRPr="00CE3096">
                    <w:rPr>
                      <w:rFonts w:eastAsia="SimSun" w:cs="Mangal"/>
                      <w:kern w:val="2"/>
                      <w:lang w:bidi="hi-IN"/>
                    </w:rPr>
                    <w:t xml:space="preserve">aukštis </w:t>
                  </w:r>
                  <w:proofErr w:type="spellStart"/>
                  <w:r w:rsidRPr="00CE3096">
                    <w:rPr>
                      <w:rFonts w:eastAsia="SimSun" w:cs="Mangal"/>
                      <w:kern w:val="2"/>
                      <w:lang w:bidi="hi-IN"/>
                    </w:rPr>
                    <w:t>Hv,mm</w:t>
                  </w:r>
                  <w:proofErr w:type="spellEnd"/>
                </w:p>
              </w:tc>
              <w:tc>
                <w:tcPr>
                  <w:tcW w:w="1417" w:type="dxa"/>
                  <w:tcBorders>
                    <w:top w:val="single" w:sz="4" w:space="0" w:color="000000"/>
                    <w:left w:val="single" w:sz="4" w:space="0" w:color="000000"/>
                    <w:bottom w:val="single" w:sz="4" w:space="0" w:color="000000"/>
                    <w:right w:val="nil"/>
                  </w:tcBorders>
                  <w:hideMark/>
                </w:tcPr>
                <w:p w14:paraId="4AC39129" w14:textId="77777777" w:rsidR="00CE3096" w:rsidRPr="00CE3096" w:rsidRDefault="00CE3096" w:rsidP="00CE3096">
                  <w:pPr>
                    <w:widowControl w:val="0"/>
                    <w:rPr>
                      <w:rFonts w:eastAsia="SimSun" w:cs="Mangal"/>
                      <w:kern w:val="2"/>
                      <w:lang w:bidi="hi-IN"/>
                    </w:rPr>
                  </w:pPr>
                  <w:r w:rsidRPr="00CE3096">
                    <w:rPr>
                      <w:rFonts w:eastAsia="SimSun" w:cs="Mangal"/>
                      <w:kern w:val="2"/>
                      <w:lang w:bidi="hi-IN"/>
                    </w:rPr>
                    <w:t xml:space="preserve">Ilgis </w:t>
                  </w:r>
                  <w:proofErr w:type="spellStart"/>
                  <w:r w:rsidRPr="00CE3096">
                    <w:rPr>
                      <w:rFonts w:eastAsia="SimSun" w:cs="Mangal"/>
                      <w:kern w:val="2"/>
                      <w:lang w:bidi="hi-IN"/>
                    </w:rPr>
                    <w:t>V,mm</w:t>
                  </w:r>
                  <w:proofErr w:type="spellEnd"/>
                </w:p>
              </w:tc>
              <w:tc>
                <w:tcPr>
                  <w:tcW w:w="1276" w:type="dxa"/>
                  <w:tcBorders>
                    <w:top w:val="single" w:sz="4" w:space="0" w:color="000000"/>
                    <w:left w:val="single" w:sz="4" w:space="0" w:color="000000"/>
                    <w:bottom w:val="single" w:sz="4" w:space="0" w:color="000000"/>
                    <w:right w:val="nil"/>
                  </w:tcBorders>
                  <w:hideMark/>
                </w:tcPr>
                <w:p w14:paraId="4BA4A909" w14:textId="77777777" w:rsidR="00CE3096" w:rsidRPr="00CE3096" w:rsidRDefault="00CE3096" w:rsidP="00CE3096">
                  <w:pPr>
                    <w:widowControl w:val="0"/>
                    <w:rPr>
                      <w:rFonts w:eastAsia="SimSun" w:cs="Mangal"/>
                      <w:kern w:val="2"/>
                      <w:lang w:bidi="hi-IN"/>
                    </w:rPr>
                  </w:pPr>
                  <w:proofErr w:type="spellStart"/>
                  <w:r w:rsidRPr="00CE3096">
                    <w:rPr>
                      <w:rFonts w:eastAsia="SimSun" w:cs="Mangal"/>
                      <w:kern w:val="2"/>
                      <w:lang w:bidi="hi-IN"/>
                    </w:rPr>
                    <w:t>Ø,mm</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06F5A1A1" w14:textId="77777777" w:rsidR="00CE3096" w:rsidRPr="00CE3096" w:rsidRDefault="00CE3096" w:rsidP="00CE3096">
                  <w:pPr>
                    <w:widowControl w:val="0"/>
                    <w:rPr>
                      <w:rFonts w:eastAsia="SimSun" w:cs="Mangal"/>
                      <w:kern w:val="2"/>
                      <w:lang w:bidi="hi-IN"/>
                    </w:rPr>
                  </w:pPr>
                  <w:r w:rsidRPr="00CE3096">
                    <w:rPr>
                      <w:rFonts w:eastAsia="SimSun" w:cs="Mangal"/>
                      <w:kern w:val="2"/>
                      <w:lang w:bidi="hi-IN"/>
                    </w:rPr>
                    <w:t>Skaičius         vnt.</w:t>
                  </w:r>
                </w:p>
              </w:tc>
              <w:tc>
                <w:tcPr>
                  <w:tcW w:w="1418" w:type="dxa"/>
                  <w:tcBorders>
                    <w:top w:val="single" w:sz="4" w:space="0" w:color="000000"/>
                    <w:left w:val="single" w:sz="4" w:space="0" w:color="000000"/>
                    <w:bottom w:val="single" w:sz="4" w:space="0" w:color="000000"/>
                    <w:right w:val="single" w:sz="4" w:space="0" w:color="000000"/>
                  </w:tcBorders>
                </w:tcPr>
                <w:p w14:paraId="18464B6C" w14:textId="77777777" w:rsidR="00CE3096" w:rsidRPr="00CE3096" w:rsidRDefault="00CE3096" w:rsidP="00CE3096">
                  <w:pPr>
                    <w:widowControl w:val="0"/>
                    <w:jc w:val="center"/>
                    <w:rPr>
                      <w:rFonts w:eastAsia="SimSun" w:cs="Mangal"/>
                      <w:kern w:val="2"/>
                      <w:lang w:bidi="hi-IN"/>
                    </w:rPr>
                  </w:pPr>
                  <w:r w:rsidRPr="00CE3096">
                    <w:rPr>
                      <w:rFonts w:eastAsia="SimSun" w:cs="Mangal"/>
                      <w:kern w:val="2"/>
                      <w:lang w:bidi="hi-IN"/>
                    </w:rPr>
                    <w:t>R</w:t>
                  </w:r>
                </w:p>
              </w:tc>
              <w:tc>
                <w:tcPr>
                  <w:tcW w:w="1417" w:type="dxa"/>
                  <w:tcBorders>
                    <w:top w:val="single" w:sz="4" w:space="0" w:color="000000"/>
                    <w:left w:val="single" w:sz="4" w:space="0" w:color="000000"/>
                    <w:bottom w:val="single" w:sz="4" w:space="0" w:color="000000"/>
                    <w:right w:val="single" w:sz="4" w:space="0" w:color="000000"/>
                  </w:tcBorders>
                </w:tcPr>
                <w:p w14:paraId="5BC82EF9" w14:textId="77777777" w:rsidR="00CE3096" w:rsidRPr="00CE3096" w:rsidRDefault="00CE3096" w:rsidP="00CE3096">
                  <w:pPr>
                    <w:widowControl w:val="0"/>
                    <w:rPr>
                      <w:rFonts w:eastAsia="SimSun" w:cs="Mangal"/>
                      <w:kern w:val="2"/>
                      <w:lang w:bidi="hi-IN"/>
                    </w:rPr>
                  </w:pPr>
                  <w:r w:rsidRPr="00CE3096">
                    <w:rPr>
                      <w:rFonts w:eastAsia="SimSun" w:cs="Mangal"/>
                      <w:kern w:val="2"/>
                      <w:lang w:bidi="hi-IN"/>
                    </w:rPr>
                    <w:t>Tipas</w:t>
                  </w:r>
                </w:p>
              </w:tc>
            </w:tr>
            <w:tr w:rsidR="00CE3096" w:rsidRPr="00CE3096" w14:paraId="38E20AFA" w14:textId="77777777" w:rsidTr="00CE3096">
              <w:trPr>
                <w:trHeight w:val="240"/>
              </w:trPr>
              <w:tc>
                <w:tcPr>
                  <w:tcW w:w="532" w:type="dxa"/>
                  <w:tcBorders>
                    <w:top w:val="single" w:sz="4" w:space="0" w:color="000000"/>
                    <w:left w:val="single" w:sz="4" w:space="0" w:color="000000"/>
                    <w:bottom w:val="single" w:sz="4" w:space="0" w:color="000000"/>
                    <w:right w:val="nil"/>
                  </w:tcBorders>
                  <w:hideMark/>
                </w:tcPr>
                <w:p w14:paraId="1A53996C" w14:textId="77777777" w:rsidR="00CE3096" w:rsidRPr="00CE3096" w:rsidRDefault="00CE3096" w:rsidP="00CE3096">
                  <w:pPr>
                    <w:widowControl w:val="0"/>
                    <w:rPr>
                      <w:rFonts w:eastAsia="SimSun" w:cs="Mangal"/>
                      <w:kern w:val="2"/>
                      <w:lang w:bidi="hi-IN"/>
                    </w:rPr>
                  </w:pPr>
                  <w:r w:rsidRPr="00CE3096">
                    <w:rPr>
                      <w:rFonts w:eastAsia="SimSun" w:cs="Mangal"/>
                      <w:kern w:val="2"/>
                      <w:lang w:bidi="hi-IN"/>
                    </w:rPr>
                    <w:t>1</w:t>
                  </w:r>
                </w:p>
              </w:tc>
              <w:tc>
                <w:tcPr>
                  <w:tcW w:w="1561" w:type="dxa"/>
                  <w:tcBorders>
                    <w:top w:val="single" w:sz="4" w:space="0" w:color="000000"/>
                    <w:left w:val="single" w:sz="4" w:space="0" w:color="000000"/>
                    <w:bottom w:val="single" w:sz="4" w:space="0" w:color="000000"/>
                    <w:right w:val="nil"/>
                  </w:tcBorders>
                </w:tcPr>
                <w:p w14:paraId="1431880C" w14:textId="77777777" w:rsidR="00CE3096" w:rsidRPr="00CE3096" w:rsidRDefault="00CE3096" w:rsidP="00CE3096">
                  <w:pPr>
                    <w:widowControl w:val="0"/>
                    <w:rPr>
                      <w:rFonts w:eastAsia="SimSun" w:cs="Mangal"/>
                      <w:kern w:val="2"/>
                      <w:lang w:bidi="hi-IN"/>
                    </w:rPr>
                  </w:pPr>
                  <w:proofErr w:type="spellStart"/>
                  <w:r w:rsidRPr="00CE3096">
                    <w:rPr>
                      <w:rFonts w:eastAsia="SimSun" w:cs="Mangal"/>
                      <w:kern w:val="2"/>
                      <w:lang w:bidi="hi-IN"/>
                    </w:rPr>
                    <w:t>Vienšakė</w:t>
                  </w:r>
                  <w:proofErr w:type="spellEnd"/>
                  <w:r w:rsidRPr="00CE3096">
                    <w:rPr>
                      <w:rFonts w:eastAsia="SimSun" w:cs="Mangal"/>
                      <w:kern w:val="2"/>
                      <w:lang w:bidi="hi-IN"/>
                    </w:rPr>
                    <w:t xml:space="preserve"> </w:t>
                  </w:r>
                </w:p>
              </w:tc>
              <w:tc>
                <w:tcPr>
                  <w:tcW w:w="1463" w:type="dxa"/>
                  <w:tcBorders>
                    <w:top w:val="single" w:sz="4" w:space="0" w:color="000000"/>
                    <w:left w:val="single" w:sz="4" w:space="0" w:color="000000"/>
                    <w:bottom w:val="single" w:sz="4" w:space="0" w:color="000000"/>
                    <w:right w:val="nil"/>
                  </w:tcBorders>
                </w:tcPr>
                <w:p w14:paraId="4B3CF698" w14:textId="1E61806A" w:rsidR="00CE3096" w:rsidRPr="00CE3096" w:rsidRDefault="00CE3096" w:rsidP="00CE3096">
                  <w:pPr>
                    <w:widowControl w:val="0"/>
                    <w:rPr>
                      <w:rFonts w:eastAsia="SimSun" w:cs="Mangal"/>
                      <w:kern w:val="2"/>
                      <w:lang w:bidi="hi-IN"/>
                    </w:rPr>
                  </w:pPr>
                  <w:r>
                    <w:rPr>
                      <w:rFonts w:eastAsia="SimSun" w:cs="Mangal"/>
                      <w:kern w:val="2"/>
                      <w:lang w:bidi="hi-IN"/>
                    </w:rPr>
                    <w:t>1</w:t>
                  </w:r>
                  <w:r w:rsidRPr="00CE3096">
                    <w:rPr>
                      <w:rFonts w:eastAsia="SimSun" w:cs="Mangal"/>
                      <w:kern w:val="2"/>
                      <w:lang w:bidi="hi-IN"/>
                    </w:rPr>
                    <w:t>500</w:t>
                  </w:r>
                </w:p>
              </w:tc>
              <w:tc>
                <w:tcPr>
                  <w:tcW w:w="1417" w:type="dxa"/>
                  <w:tcBorders>
                    <w:top w:val="single" w:sz="4" w:space="0" w:color="000000"/>
                    <w:left w:val="single" w:sz="4" w:space="0" w:color="000000"/>
                    <w:bottom w:val="single" w:sz="4" w:space="0" w:color="000000"/>
                    <w:right w:val="nil"/>
                  </w:tcBorders>
                </w:tcPr>
                <w:p w14:paraId="7CCD14EF" w14:textId="77777777" w:rsidR="00CE3096" w:rsidRPr="00CE3096" w:rsidRDefault="00CE3096" w:rsidP="00CE3096">
                  <w:pPr>
                    <w:widowControl w:val="0"/>
                    <w:rPr>
                      <w:rFonts w:eastAsia="SimSun" w:cs="Mangal"/>
                      <w:kern w:val="2"/>
                      <w:lang w:bidi="hi-IN"/>
                    </w:rPr>
                  </w:pPr>
                  <w:r w:rsidRPr="00CE3096">
                    <w:rPr>
                      <w:rFonts w:eastAsia="SimSun" w:cs="Mangal"/>
                      <w:kern w:val="2"/>
                      <w:lang w:bidi="hi-IN"/>
                    </w:rPr>
                    <w:t>1500</w:t>
                  </w:r>
                </w:p>
              </w:tc>
              <w:tc>
                <w:tcPr>
                  <w:tcW w:w="1276" w:type="dxa"/>
                  <w:tcBorders>
                    <w:top w:val="single" w:sz="4" w:space="0" w:color="000000"/>
                    <w:left w:val="single" w:sz="4" w:space="0" w:color="000000"/>
                    <w:bottom w:val="single" w:sz="4" w:space="0" w:color="000000"/>
                    <w:right w:val="nil"/>
                  </w:tcBorders>
                </w:tcPr>
                <w:p w14:paraId="62A90E5B" w14:textId="77777777" w:rsidR="00CE3096" w:rsidRPr="00CE3096" w:rsidRDefault="00CE3096" w:rsidP="00CE3096">
                  <w:pPr>
                    <w:widowControl w:val="0"/>
                    <w:rPr>
                      <w:rFonts w:eastAsia="SimSun" w:cs="Mangal"/>
                      <w:kern w:val="2"/>
                      <w:lang w:bidi="hi-IN"/>
                    </w:rPr>
                  </w:pPr>
                  <w:r w:rsidRPr="00CE3096">
                    <w:rPr>
                      <w:rFonts w:eastAsia="SimSun" w:cs="Mangal"/>
                      <w:kern w:val="2"/>
                      <w:lang w:bidi="hi-IN"/>
                    </w:rPr>
                    <w:t>60</w:t>
                  </w:r>
                </w:p>
              </w:tc>
              <w:tc>
                <w:tcPr>
                  <w:tcW w:w="1417" w:type="dxa"/>
                  <w:tcBorders>
                    <w:top w:val="single" w:sz="4" w:space="0" w:color="000000"/>
                    <w:left w:val="single" w:sz="4" w:space="0" w:color="000000"/>
                    <w:bottom w:val="single" w:sz="4" w:space="0" w:color="000000"/>
                    <w:right w:val="single" w:sz="4" w:space="0" w:color="000000"/>
                  </w:tcBorders>
                </w:tcPr>
                <w:p w14:paraId="0A98AAE1" w14:textId="7008E8CD" w:rsidR="00CE3096" w:rsidRPr="00CE3096" w:rsidRDefault="00CE3096" w:rsidP="00CE3096">
                  <w:pPr>
                    <w:widowControl w:val="0"/>
                    <w:rPr>
                      <w:rFonts w:eastAsia="SimSun" w:cs="Mangal"/>
                      <w:kern w:val="2"/>
                      <w:lang w:bidi="hi-IN"/>
                    </w:rPr>
                  </w:pPr>
                  <w:r>
                    <w:rPr>
                      <w:rFonts w:eastAsia="SimSun" w:cs="Mangal"/>
                      <w:kern w:val="2"/>
                      <w:lang w:bidi="hi-IN"/>
                    </w:rPr>
                    <w:t>10</w:t>
                  </w:r>
                  <w:r w:rsidRPr="00CE3096">
                    <w:rPr>
                      <w:rFonts w:eastAsia="SimSun" w:cs="Mangal"/>
                      <w:kern w:val="2"/>
                      <w:lang w:bidi="hi-IN"/>
                    </w:rPr>
                    <w:t>0</w:t>
                  </w:r>
                </w:p>
              </w:tc>
              <w:tc>
                <w:tcPr>
                  <w:tcW w:w="1418" w:type="dxa"/>
                  <w:tcBorders>
                    <w:top w:val="single" w:sz="4" w:space="0" w:color="000000"/>
                    <w:left w:val="single" w:sz="4" w:space="0" w:color="000000"/>
                    <w:bottom w:val="single" w:sz="4" w:space="0" w:color="000000"/>
                    <w:right w:val="single" w:sz="4" w:space="0" w:color="000000"/>
                  </w:tcBorders>
                </w:tcPr>
                <w:p w14:paraId="1DE029D8" w14:textId="77777777" w:rsidR="00CE3096" w:rsidRPr="00CE3096" w:rsidRDefault="00CE3096" w:rsidP="00CE3096">
                  <w:pPr>
                    <w:widowControl w:val="0"/>
                    <w:rPr>
                      <w:rFonts w:eastAsia="SimSun" w:cs="Mangal"/>
                      <w:kern w:val="2"/>
                      <w:lang w:bidi="hi-IN"/>
                    </w:rPr>
                  </w:pPr>
                  <w:r w:rsidRPr="00CE3096">
                    <w:rPr>
                      <w:rFonts w:eastAsia="SimSun" w:cs="Mangal"/>
                      <w:kern w:val="2"/>
                      <w:lang w:bidi="hi-IN"/>
                    </w:rPr>
                    <w:t>500</w:t>
                  </w:r>
                </w:p>
              </w:tc>
              <w:tc>
                <w:tcPr>
                  <w:tcW w:w="1417" w:type="dxa"/>
                  <w:tcBorders>
                    <w:top w:val="single" w:sz="4" w:space="0" w:color="000000"/>
                    <w:left w:val="single" w:sz="4" w:space="0" w:color="000000"/>
                    <w:bottom w:val="single" w:sz="4" w:space="0" w:color="000000"/>
                    <w:right w:val="single" w:sz="4" w:space="0" w:color="000000"/>
                  </w:tcBorders>
                </w:tcPr>
                <w:p w14:paraId="3BB20E79" w14:textId="77777777" w:rsidR="00CE3096" w:rsidRPr="00CE3096" w:rsidRDefault="00CE3096" w:rsidP="00CE3096">
                  <w:pPr>
                    <w:widowControl w:val="0"/>
                    <w:rPr>
                      <w:rFonts w:eastAsia="SimSun" w:cs="Mangal"/>
                      <w:kern w:val="2"/>
                      <w:lang w:bidi="hi-IN"/>
                    </w:rPr>
                  </w:pPr>
                  <w:r w:rsidRPr="00CE3096">
                    <w:rPr>
                      <w:rFonts w:eastAsia="SimSun" w:cs="Mangal"/>
                      <w:kern w:val="2"/>
                      <w:lang w:bidi="hi-IN"/>
                    </w:rPr>
                    <w:t>P</w:t>
                  </w:r>
                </w:p>
              </w:tc>
            </w:tr>
            <w:tr w:rsidR="00CE3096" w:rsidRPr="00CE3096" w14:paraId="44A5516D" w14:textId="77777777" w:rsidTr="00CE3096">
              <w:trPr>
                <w:trHeight w:val="240"/>
              </w:trPr>
              <w:tc>
                <w:tcPr>
                  <w:tcW w:w="532" w:type="dxa"/>
                  <w:tcBorders>
                    <w:top w:val="single" w:sz="4" w:space="0" w:color="000000"/>
                    <w:left w:val="single" w:sz="4" w:space="0" w:color="000000"/>
                    <w:bottom w:val="single" w:sz="4" w:space="0" w:color="000000"/>
                    <w:right w:val="nil"/>
                  </w:tcBorders>
                </w:tcPr>
                <w:p w14:paraId="64EAB474" w14:textId="1D8826C5" w:rsidR="00CE3096" w:rsidRPr="00CE3096" w:rsidRDefault="00CE3096" w:rsidP="00CE3096">
                  <w:pPr>
                    <w:widowControl w:val="0"/>
                    <w:rPr>
                      <w:rFonts w:eastAsia="SimSun" w:cs="Mangal"/>
                      <w:kern w:val="2"/>
                      <w:lang w:bidi="hi-IN"/>
                    </w:rPr>
                  </w:pPr>
                  <w:r>
                    <w:rPr>
                      <w:rFonts w:eastAsia="SimSun" w:cs="Mangal"/>
                      <w:kern w:val="2"/>
                      <w:lang w:bidi="hi-IN"/>
                    </w:rPr>
                    <w:t>2</w:t>
                  </w:r>
                </w:p>
              </w:tc>
              <w:tc>
                <w:tcPr>
                  <w:tcW w:w="1561" w:type="dxa"/>
                  <w:tcBorders>
                    <w:top w:val="single" w:sz="4" w:space="0" w:color="000000"/>
                    <w:left w:val="single" w:sz="4" w:space="0" w:color="000000"/>
                    <w:bottom w:val="single" w:sz="4" w:space="0" w:color="000000"/>
                    <w:right w:val="nil"/>
                  </w:tcBorders>
                </w:tcPr>
                <w:p w14:paraId="1B19A5C0" w14:textId="4D152A7E" w:rsidR="00CE3096" w:rsidRPr="00CE3096" w:rsidRDefault="00CE3096" w:rsidP="00CE3096">
                  <w:pPr>
                    <w:widowControl w:val="0"/>
                    <w:rPr>
                      <w:rFonts w:eastAsia="SimSun" w:cs="Mangal"/>
                      <w:kern w:val="2"/>
                      <w:lang w:bidi="hi-IN"/>
                    </w:rPr>
                  </w:pPr>
                  <w:proofErr w:type="spellStart"/>
                  <w:r>
                    <w:rPr>
                      <w:rFonts w:eastAsia="SimSun" w:cs="Mangal"/>
                      <w:kern w:val="2"/>
                      <w:lang w:bidi="hi-IN"/>
                    </w:rPr>
                    <w:t>Vienšakė</w:t>
                  </w:r>
                  <w:proofErr w:type="spellEnd"/>
                </w:p>
              </w:tc>
              <w:tc>
                <w:tcPr>
                  <w:tcW w:w="1463" w:type="dxa"/>
                  <w:tcBorders>
                    <w:top w:val="single" w:sz="4" w:space="0" w:color="000000"/>
                    <w:left w:val="single" w:sz="4" w:space="0" w:color="000000"/>
                    <w:bottom w:val="single" w:sz="4" w:space="0" w:color="000000"/>
                    <w:right w:val="nil"/>
                  </w:tcBorders>
                </w:tcPr>
                <w:p w14:paraId="41F887E6" w14:textId="558CF744" w:rsidR="00CE3096" w:rsidRPr="00CE3096" w:rsidRDefault="00CE3096" w:rsidP="00CE3096">
                  <w:pPr>
                    <w:widowControl w:val="0"/>
                    <w:rPr>
                      <w:rFonts w:eastAsia="SimSun" w:cs="Mangal"/>
                      <w:kern w:val="2"/>
                      <w:lang w:bidi="hi-IN"/>
                    </w:rPr>
                  </w:pPr>
                  <w:r>
                    <w:rPr>
                      <w:rFonts w:eastAsia="SimSun" w:cs="Mangal"/>
                      <w:kern w:val="2"/>
                      <w:lang w:bidi="hi-IN"/>
                    </w:rPr>
                    <w:t>1000</w:t>
                  </w:r>
                </w:p>
              </w:tc>
              <w:tc>
                <w:tcPr>
                  <w:tcW w:w="1417" w:type="dxa"/>
                  <w:tcBorders>
                    <w:top w:val="single" w:sz="4" w:space="0" w:color="000000"/>
                    <w:left w:val="single" w:sz="4" w:space="0" w:color="000000"/>
                    <w:bottom w:val="single" w:sz="4" w:space="0" w:color="000000"/>
                    <w:right w:val="nil"/>
                  </w:tcBorders>
                </w:tcPr>
                <w:p w14:paraId="76825187" w14:textId="2C248A0B" w:rsidR="00CE3096" w:rsidRPr="00CE3096" w:rsidRDefault="00CE3096" w:rsidP="00CE3096">
                  <w:pPr>
                    <w:widowControl w:val="0"/>
                    <w:rPr>
                      <w:rFonts w:eastAsia="SimSun" w:cs="Mangal"/>
                      <w:kern w:val="2"/>
                      <w:lang w:bidi="hi-IN"/>
                    </w:rPr>
                  </w:pPr>
                  <w:r>
                    <w:rPr>
                      <w:rFonts w:eastAsia="SimSun" w:cs="Mangal"/>
                      <w:kern w:val="2"/>
                      <w:lang w:bidi="hi-IN"/>
                    </w:rPr>
                    <w:t>1000</w:t>
                  </w:r>
                </w:p>
              </w:tc>
              <w:tc>
                <w:tcPr>
                  <w:tcW w:w="1276" w:type="dxa"/>
                  <w:tcBorders>
                    <w:top w:val="single" w:sz="4" w:space="0" w:color="000000"/>
                    <w:left w:val="single" w:sz="4" w:space="0" w:color="000000"/>
                    <w:bottom w:val="single" w:sz="4" w:space="0" w:color="000000"/>
                    <w:right w:val="nil"/>
                  </w:tcBorders>
                </w:tcPr>
                <w:p w14:paraId="007E931F" w14:textId="2EFA1F1F" w:rsidR="00CE3096" w:rsidRPr="00CE3096" w:rsidRDefault="00CE3096" w:rsidP="00CE3096">
                  <w:pPr>
                    <w:widowControl w:val="0"/>
                    <w:rPr>
                      <w:rFonts w:eastAsia="SimSun" w:cs="Mangal"/>
                      <w:kern w:val="2"/>
                      <w:lang w:bidi="hi-IN"/>
                    </w:rPr>
                  </w:pPr>
                  <w:r>
                    <w:rPr>
                      <w:rFonts w:eastAsia="SimSun" w:cs="Mangal"/>
                      <w:kern w:val="2"/>
                      <w:lang w:bidi="hi-IN"/>
                    </w:rPr>
                    <w:t>60</w:t>
                  </w:r>
                </w:p>
              </w:tc>
              <w:tc>
                <w:tcPr>
                  <w:tcW w:w="1417" w:type="dxa"/>
                  <w:tcBorders>
                    <w:top w:val="single" w:sz="4" w:space="0" w:color="000000"/>
                    <w:left w:val="single" w:sz="4" w:space="0" w:color="000000"/>
                    <w:bottom w:val="single" w:sz="4" w:space="0" w:color="000000"/>
                    <w:right w:val="single" w:sz="4" w:space="0" w:color="000000"/>
                  </w:tcBorders>
                </w:tcPr>
                <w:p w14:paraId="12DEAF1B" w14:textId="35BDE7D8" w:rsidR="00CE3096" w:rsidRPr="00CE3096" w:rsidRDefault="00CE3096" w:rsidP="00CE3096">
                  <w:pPr>
                    <w:widowControl w:val="0"/>
                    <w:rPr>
                      <w:rFonts w:eastAsia="SimSun" w:cs="Mangal"/>
                      <w:kern w:val="2"/>
                      <w:lang w:bidi="hi-IN"/>
                    </w:rPr>
                  </w:pPr>
                  <w:r>
                    <w:rPr>
                      <w:rFonts w:eastAsia="SimSun" w:cs="Mangal"/>
                      <w:kern w:val="2"/>
                      <w:lang w:bidi="hi-IN"/>
                    </w:rPr>
                    <w:t>100</w:t>
                  </w:r>
                </w:p>
              </w:tc>
              <w:tc>
                <w:tcPr>
                  <w:tcW w:w="1418" w:type="dxa"/>
                  <w:tcBorders>
                    <w:top w:val="single" w:sz="4" w:space="0" w:color="000000"/>
                    <w:left w:val="single" w:sz="4" w:space="0" w:color="000000"/>
                    <w:bottom w:val="single" w:sz="4" w:space="0" w:color="000000"/>
                    <w:right w:val="single" w:sz="4" w:space="0" w:color="000000"/>
                  </w:tcBorders>
                </w:tcPr>
                <w:p w14:paraId="03F0640C" w14:textId="5AEB53E0" w:rsidR="00CE3096" w:rsidRPr="00CE3096" w:rsidRDefault="00A572E2" w:rsidP="00CE3096">
                  <w:pPr>
                    <w:widowControl w:val="0"/>
                    <w:rPr>
                      <w:rFonts w:eastAsia="SimSun" w:cs="Mangal"/>
                      <w:kern w:val="2"/>
                      <w:lang w:bidi="hi-IN"/>
                    </w:rPr>
                  </w:pPr>
                  <w:r>
                    <w:rPr>
                      <w:rFonts w:eastAsia="SimSun" w:cs="Mangal"/>
                      <w:kern w:val="2"/>
                      <w:lang w:bidi="hi-IN"/>
                    </w:rPr>
                    <w:t>500</w:t>
                  </w:r>
                </w:p>
              </w:tc>
              <w:tc>
                <w:tcPr>
                  <w:tcW w:w="1417" w:type="dxa"/>
                  <w:tcBorders>
                    <w:top w:val="single" w:sz="4" w:space="0" w:color="000000"/>
                    <w:left w:val="single" w:sz="4" w:space="0" w:color="000000"/>
                    <w:bottom w:val="single" w:sz="4" w:space="0" w:color="000000"/>
                    <w:right w:val="single" w:sz="4" w:space="0" w:color="000000"/>
                  </w:tcBorders>
                </w:tcPr>
                <w:p w14:paraId="383AD90B" w14:textId="09DCAE6D" w:rsidR="00CE3096" w:rsidRPr="00CE3096" w:rsidRDefault="00A572E2" w:rsidP="00CE3096">
                  <w:pPr>
                    <w:widowControl w:val="0"/>
                    <w:rPr>
                      <w:rFonts w:eastAsia="SimSun" w:cs="Mangal"/>
                      <w:kern w:val="2"/>
                      <w:lang w:bidi="hi-IN"/>
                    </w:rPr>
                  </w:pPr>
                  <w:r>
                    <w:rPr>
                      <w:rFonts w:eastAsia="SimSun" w:cs="Mangal"/>
                      <w:kern w:val="2"/>
                      <w:lang w:bidi="hi-IN"/>
                    </w:rPr>
                    <w:t>P</w:t>
                  </w:r>
                </w:p>
              </w:tc>
            </w:tr>
          </w:tbl>
          <w:p w14:paraId="52CBFC8D" w14:textId="77777777" w:rsidR="00CE3096" w:rsidRPr="00CE3096" w:rsidRDefault="00CE3096" w:rsidP="00CE3096">
            <w:pPr>
              <w:widowControl w:val="0"/>
              <w:rPr>
                <w:rFonts w:eastAsia="SimSun" w:cs="Mangal"/>
                <w:kern w:val="2"/>
                <w:lang w:eastAsia="lt-LT" w:bidi="hi-IN"/>
              </w:rPr>
            </w:pPr>
          </w:p>
          <w:p w14:paraId="087C1707" w14:textId="77777777" w:rsidR="00CE3096" w:rsidRPr="009377B2" w:rsidRDefault="00CE3096" w:rsidP="009377B2">
            <w:pPr>
              <w:widowControl w:val="0"/>
              <w:autoSpaceDE w:val="0"/>
              <w:snapToGrid w:val="0"/>
              <w:ind w:firstLine="750"/>
              <w:jc w:val="both"/>
              <w:rPr>
                <w:rFonts w:eastAsia="Arial" w:cs="Mangal"/>
                <w:kern w:val="2"/>
                <w:lang w:bidi="hi-IN"/>
              </w:rPr>
            </w:pPr>
          </w:p>
          <w:p w14:paraId="132D6C32" w14:textId="77777777" w:rsidR="009377B2" w:rsidRPr="009377B2" w:rsidRDefault="009377B2" w:rsidP="009377B2">
            <w:pPr>
              <w:widowControl w:val="0"/>
              <w:autoSpaceDE w:val="0"/>
              <w:snapToGrid w:val="0"/>
              <w:ind w:firstLine="750"/>
              <w:jc w:val="both"/>
              <w:rPr>
                <w:rFonts w:eastAsia="Arial" w:cs="Mangal"/>
                <w:kern w:val="2"/>
                <w:lang w:bidi="hi-IN"/>
              </w:rPr>
            </w:pPr>
          </w:p>
          <w:p w14:paraId="509C6BFE" w14:textId="6F5F4C4D" w:rsidR="009377B2" w:rsidRPr="009377B2" w:rsidRDefault="000A1F6D" w:rsidP="009377B2">
            <w:pPr>
              <w:widowControl w:val="0"/>
              <w:autoSpaceDE w:val="0"/>
              <w:snapToGrid w:val="0"/>
              <w:ind w:firstLine="750"/>
              <w:jc w:val="both"/>
              <w:rPr>
                <w:rFonts w:eastAsia="Arial" w:cs="Mangal"/>
                <w:kern w:val="2"/>
                <w:lang w:bidi="hi-IN"/>
              </w:rPr>
            </w:pPr>
            <w:r>
              <w:rPr>
                <w:noProof/>
              </w:rPr>
              <w:lastRenderedPageBreak/>
              <w:drawing>
                <wp:inline distT="0" distB="0" distL="0" distR="0" wp14:anchorId="35FF208E" wp14:editId="1565D742">
                  <wp:extent cx="2996870" cy="30099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3541" cy="3026643"/>
                          </a:xfrm>
                          <a:prstGeom prst="rect">
                            <a:avLst/>
                          </a:prstGeom>
                          <a:noFill/>
                          <a:ln>
                            <a:noFill/>
                          </a:ln>
                        </pic:spPr>
                      </pic:pic>
                    </a:graphicData>
                  </a:graphic>
                </wp:inline>
              </w:drawing>
            </w:r>
          </w:p>
          <w:p w14:paraId="1BE7C119" w14:textId="77777777" w:rsidR="009377B2" w:rsidRPr="009377B2" w:rsidRDefault="009377B2" w:rsidP="009377B2">
            <w:pPr>
              <w:widowControl w:val="0"/>
              <w:autoSpaceDE w:val="0"/>
              <w:snapToGrid w:val="0"/>
              <w:ind w:firstLine="750"/>
              <w:jc w:val="both"/>
              <w:rPr>
                <w:rFonts w:eastAsia="Arial" w:cs="Mangal"/>
                <w:kern w:val="2"/>
                <w:lang w:bidi="hi-IN"/>
              </w:rPr>
            </w:pPr>
          </w:p>
          <w:p w14:paraId="2E361982" w14:textId="77777777" w:rsidR="009B3275" w:rsidRPr="009B3275" w:rsidRDefault="009B3275" w:rsidP="009B3275">
            <w:pPr>
              <w:widowControl w:val="0"/>
              <w:jc w:val="both"/>
              <w:rPr>
                <w:rFonts w:eastAsia="Calibri" w:cs="Mangal"/>
                <w:kern w:val="2"/>
                <w:sz w:val="22"/>
                <w:szCs w:val="22"/>
                <w:lang w:eastAsia="en-US" w:bidi="hi-IN"/>
              </w:rPr>
            </w:pPr>
            <w:r w:rsidRPr="009B3275">
              <w:rPr>
                <w:rFonts w:eastAsia="SimSun" w:cs="Mangal"/>
                <w:kern w:val="2"/>
                <w:lang w:val="x-none" w:eastAsia="x-none" w:bidi="hi-IN"/>
              </w:rPr>
              <w:t xml:space="preserve">PASTABA. </w:t>
            </w:r>
            <w:r w:rsidRPr="009B3275">
              <w:rPr>
                <w:rFonts w:eastAsia="Calibri" w:cs="Mangal"/>
                <w:kern w:val="2"/>
                <w:sz w:val="22"/>
                <w:szCs w:val="22"/>
                <w:lang w:eastAsia="en-US" w:bidi="hi-IN"/>
              </w:rPr>
              <w:t>Kartu su pasiūlymu tiekėjas privalo pateikti Prekių atitiktį ir kokybę įrodančias deklaracijas ir sertifikatus (</w:t>
            </w:r>
            <w:r w:rsidRPr="009B3275">
              <w:rPr>
                <w:rFonts w:eastAsia="Calibri" w:cs="Mangal"/>
                <w:b/>
                <w:bCs/>
                <w:kern w:val="2"/>
                <w:sz w:val="22"/>
                <w:szCs w:val="22"/>
                <w:u w:val="single"/>
                <w:lang w:eastAsia="en-US" w:bidi="hi-IN"/>
              </w:rPr>
              <w:t>lietuvių kalba</w:t>
            </w:r>
            <w:r w:rsidRPr="009B3275">
              <w:rPr>
                <w:rFonts w:eastAsia="Calibri" w:cs="Mangal"/>
                <w:kern w:val="2"/>
                <w:sz w:val="22"/>
                <w:szCs w:val="22"/>
                <w:lang w:eastAsia="en-US" w:bidi="hi-IN"/>
              </w:rPr>
              <w:t>), eksploatacinių savybių deklaraciją.</w:t>
            </w:r>
          </w:p>
          <w:p w14:paraId="4D7DD3BA" w14:textId="77777777" w:rsidR="000B12DF" w:rsidRPr="000B12DF" w:rsidRDefault="000B12DF" w:rsidP="000B12DF">
            <w:pPr>
              <w:suppressAutoHyphens w:val="0"/>
              <w:spacing w:before="100" w:beforeAutospacing="1" w:after="100" w:afterAutospacing="1"/>
              <w:ind w:left="158" w:right="331"/>
              <w:jc w:val="both"/>
              <w:rPr>
                <w:rFonts w:eastAsia="SimSun" w:cs="Mangal"/>
                <w:kern w:val="2"/>
                <w:sz w:val="22"/>
                <w:szCs w:val="22"/>
                <w:lang w:bidi="hi-IN"/>
              </w:rPr>
            </w:pPr>
            <w:r w:rsidRPr="000B12DF">
              <w:rPr>
                <w:rFonts w:eastAsia="SimSun" w:cs="Mangal"/>
                <w:kern w:val="2"/>
                <w:sz w:val="22"/>
                <w:szCs w:val="22"/>
                <w:lang w:bidi="hi-IN"/>
              </w:rPr>
              <w:t>Šiam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šiame skyriuje – Tvarkos aprašas). Perkančioji organizacija nustato šiuos aplinkos apsaugos kriterijus: vadovaudamasi Tvarkos aprašo 4.4 p., taiko aplinkos apsaugos kriterijų: prekė, virtusi atliekomis, tinka paruošti pakartotinai naudoti ar perdirbti. Tiekėjas teikdamas pasiūlymą deklaruoja, kad siūlomos prekės atitinka nurodytą kriterijų.</w:t>
            </w:r>
          </w:p>
          <w:p w14:paraId="03D9FDB9" w14:textId="77777777" w:rsidR="000B12DF" w:rsidRPr="009377B2" w:rsidRDefault="000B12DF" w:rsidP="000B12DF">
            <w:pPr>
              <w:suppressAutoHyphens w:val="0"/>
              <w:spacing w:before="100" w:beforeAutospacing="1" w:after="100" w:afterAutospacing="1"/>
              <w:jc w:val="both"/>
              <w:rPr>
                <w:rFonts w:eastAsia="SimSun" w:cs="Mangal"/>
                <w:kern w:val="2"/>
                <w:sz w:val="22"/>
                <w:szCs w:val="22"/>
                <w:lang w:bidi="hi-IN"/>
              </w:rPr>
            </w:pPr>
          </w:p>
        </w:tc>
      </w:tr>
    </w:tbl>
    <w:p w14:paraId="3148B3D7" w14:textId="77777777" w:rsidR="009377B2" w:rsidRDefault="009377B2">
      <w:pPr>
        <w:tabs>
          <w:tab w:val="left" w:pos="2880"/>
        </w:tabs>
        <w:spacing w:line="200" w:lineRule="atLeast"/>
      </w:pPr>
    </w:p>
    <w:sectPr w:rsidR="009377B2" w:rsidSect="004B0C7C">
      <w:headerReference w:type="default" r:id="rId7"/>
      <w:pgSz w:w="11906" w:h="16838"/>
      <w:pgMar w:top="567" w:right="567" w:bottom="567" w:left="851" w:header="567"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70B9E" w14:textId="77777777" w:rsidR="00BB3427" w:rsidRDefault="00BB3427">
      <w:r>
        <w:separator/>
      </w:r>
    </w:p>
  </w:endnote>
  <w:endnote w:type="continuationSeparator" w:id="0">
    <w:p w14:paraId="75B1D58C" w14:textId="77777777" w:rsidR="00BB3427" w:rsidRDefault="00BB3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AFF4" w14:textId="77777777" w:rsidR="00BB3427" w:rsidRDefault="00BB3427">
      <w:r>
        <w:separator/>
      </w:r>
    </w:p>
  </w:footnote>
  <w:footnote w:type="continuationSeparator" w:id="0">
    <w:p w14:paraId="7FDD203F" w14:textId="77777777" w:rsidR="00BB3427" w:rsidRDefault="00BB3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C2D" w14:textId="77777777" w:rsidR="001F786C" w:rsidRDefault="00125CD3">
    <w:pPr>
      <w:pStyle w:val="Antrats"/>
    </w:pPr>
    <w:r>
      <w:t xml:space="preserve">                                                                                                                                         Priedas Nr.1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86C"/>
    <w:rsid w:val="00044F20"/>
    <w:rsid w:val="0006682C"/>
    <w:rsid w:val="000A1F6D"/>
    <w:rsid w:val="000B12DF"/>
    <w:rsid w:val="00125CD3"/>
    <w:rsid w:val="001346A8"/>
    <w:rsid w:val="001B70AE"/>
    <w:rsid w:val="001F786C"/>
    <w:rsid w:val="00230B17"/>
    <w:rsid w:val="002F6516"/>
    <w:rsid w:val="00347F24"/>
    <w:rsid w:val="003757DA"/>
    <w:rsid w:val="00453C6B"/>
    <w:rsid w:val="00456A04"/>
    <w:rsid w:val="004848B8"/>
    <w:rsid w:val="004852CC"/>
    <w:rsid w:val="004B0C7C"/>
    <w:rsid w:val="004F34E9"/>
    <w:rsid w:val="00584D9E"/>
    <w:rsid w:val="005B7EAD"/>
    <w:rsid w:val="005D76A4"/>
    <w:rsid w:val="00635807"/>
    <w:rsid w:val="0063757B"/>
    <w:rsid w:val="0071239A"/>
    <w:rsid w:val="00777B79"/>
    <w:rsid w:val="00787483"/>
    <w:rsid w:val="007C6983"/>
    <w:rsid w:val="007D4CF8"/>
    <w:rsid w:val="00802F8D"/>
    <w:rsid w:val="0083263B"/>
    <w:rsid w:val="0083492B"/>
    <w:rsid w:val="00847787"/>
    <w:rsid w:val="009377B2"/>
    <w:rsid w:val="00945076"/>
    <w:rsid w:val="009B3275"/>
    <w:rsid w:val="009C334C"/>
    <w:rsid w:val="00A52BDC"/>
    <w:rsid w:val="00A572E2"/>
    <w:rsid w:val="00B36D2F"/>
    <w:rsid w:val="00BB3427"/>
    <w:rsid w:val="00BD45E7"/>
    <w:rsid w:val="00BF242C"/>
    <w:rsid w:val="00C12FF5"/>
    <w:rsid w:val="00C57C48"/>
    <w:rsid w:val="00CE3096"/>
    <w:rsid w:val="00D068C7"/>
    <w:rsid w:val="00D46F82"/>
    <w:rsid w:val="00DA3515"/>
    <w:rsid w:val="00DF632A"/>
    <w:rsid w:val="00EE49A5"/>
    <w:rsid w:val="00EF7996"/>
    <w:rsid w:val="00F138F7"/>
    <w:rsid w:val="00F33738"/>
    <w:rsid w:val="00F56F5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83AD"/>
  <w15:docId w15:val="{3D08A094-E5CE-4B23-884D-5E323510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77B2"/>
    <w:pPr>
      <w:suppressAutoHyphens/>
    </w:pPr>
    <w:rPr>
      <w:rFonts w:ascii="Times New Roman" w:eastAsia="Times New Roman" w:hAnsi="Times New Roman" w:cs="Times New Roman"/>
      <w:kern w:val="0"/>
      <w:sz w:val="24"/>
      <w:lang w:bidi="ar-SA"/>
    </w:rPr>
  </w:style>
  <w:style w:type="paragraph" w:styleId="Antrat1">
    <w:name w:val="heading 1"/>
    <w:basedOn w:val="prastasis"/>
    <w:next w:val="prastasis"/>
    <w:qFormat/>
    <w:pPr>
      <w:keepNext/>
      <w:spacing w:before="240" w:after="60"/>
      <w:outlineLvl w:val="0"/>
    </w:pPr>
    <w:rPr>
      <w:rFonts w:ascii="Arial" w:hAnsi="Arial" w:cs="Arial"/>
      <w:b/>
      <w:bCs/>
      <w:kern w:val="2"/>
      <w:sz w:val="32"/>
      <w:szCs w:val="32"/>
    </w:rPr>
  </w:style>
  <w:style w:type="paragraph" w:styleId="Antrat2">
    <w:name w:val="heading 2"/>
    <w:basedOn w:val="prastasis"/>
    <w:next w:val="prastasis"/>
    <w:qFormat/>
    <w:pPr>
      <w:keepNext/>
      <w:spacing w:after="120"/>
      <w:ind w:left="720" w:hanging="274"/>
      <w:jc w:val="center"/>
      <w:outlineLvl w:val="1"/>
    </w:pPr>
    <w:rPr>
      <w:rFonts w:ascii="Arial" w:hAnsi="Arial" w:cs="Arial"/>
      <w:szCs w:val="20"/>
    </w:rPr>
  </w:style>
  <w:style w:type="paragraph" w:styleId="Antrat3">
    <w:name w:val="heading 3"/>
    <w:basedOn w:val="Antrat10"/>
    <w:next w:val="Pagrindinistekstas"/>
    <w:qFormat/>
    <w:pPr>
      <w:spacing w:before="140"/>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947791"/>
    <w:rPr>
      <w:rFonts w:ascii="Times New Roman" w:eastAsia="Times New Roman" w:hAnsi="Times New Roman" w:cs="Times New Roman"/>
      <w:sz w:val="24"/>
      <w:szCs w:val="24"/>
      <w:lang w:eastAsia="zh-CN"/>
    </w:rPr>
  </w:style>
  <w:style w:type="character" w:customStyle="1" w:styleId="PoratDiagrama">
    <w:name w:val="Poraštė Diagrama"/>
    <w:basedOn w:val="Numatytasispastraiposriftas"/>
    <w:link w:val="Porat"/>
    <w:uiPriority w:val="99"/>
    <w:qFormat/>
    <w:rsid w:val="00947791"/>
    <w:rPr>
      <w:rFonts w:ascii="Times New Roman" w:eastAsia="Times New Roman" w:hAnsi="Times New Roman" w:cs="Times New Roman"/>
      <w:sz w:val="24"/>
      <w:szCs w:val="24"/>
      <w:lang w:eastAsia="zh-CN"/>
    </w:rPr>
  </w:style>
  <w:style w:type="character" w:customStyle="1" w:styleId="Stiprusparykinimas">
    <w:name w:val="Stiprus paryškinimas"/>
    <w:qFormat/>
    <w:rPr>
      <w:b/>
      <w:bCs/>
    </w:rPr>
  </w:style>
  <w:style w:type="character" w:customStyle="1" w:styleId="Internetosaitas">
    <w:name w:val="Interneto saitas"/>
    <w:basedOn w:val="Numatytasispastraiposriftas1"/>
    <w:rPr>
      <w:color w:val="0000FF"/>
      <w:u w:val="single"/>
    </w:rPr>
  </w:style>
  <w:style w:type="character" w:customStyle="1" w:styleId="Numatytasispastraiposriftas1">
    <w:name w:val="Numatytasis pastraipos šriftas1"/>
    <w:qFormat/>
  </w:style>
  <w:style w:type="character" w:customStyle="1" w:styleId="WW8Num3z0">
    <w:name w:val="WW8Num3z0"/>
    <w:qFormat/>
    <w:rPr>
      <w:rFonts w:ascii="Times New Roman" w:eastAsia="Times New Roman" w:hAnsi="Times New Roman" w:cs="Times New Roman"/>
    </w:rPr>
  </w:style>
  <w:style w:type="character" w:customStyle="1" w:styleId="WW-Absatz-Standardschriftart111">
    <w:name w:val="WW-Absatz-Standardschriftart111"/>
    <w:qFormat/>
  </w:style>
  <w:style w:type="character" w:customStyle="1" w:styleId="WW-Absatz-Standardschriftart11">
    <w:name w:val="WW-Absatz-Standardschriftart11"/>
    <w:qFormat/>
  </w:style>
  <w:style w:type="character" w:customStyle="1" w:styleId="WW-Absatz-Standardschriftart1">
    <w:name w:val="WW-Absatz-Standardschriftart1"/>
    <w:qFormat/>
  </w:style>
  <w:style w:type="character" w:customStyle="1" w:styleId="WW-Absatz-Standardschriftart">
    <w:name w:val="WW-Absatz-Standardschriftart"/>
    <w:qFormat/>
  </w:style>
  <w:style w:type="character" w:customStyle="1" w:styleId="Absatz-Standardschriftart">
    <w:name w:val="Absatz-Standardschriftart"/>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947791"/>
    <w:pPr>
      <w:tabs>
        <w:tab w:val="center" w:pos="4819"/>
        <w:tab w:val="right" w:pos="9638"/>
      </w:tabs>
    </w:pPr>
  </w:style>
  <w:style w:type="paragraph" w:styleId="Porat">
    <w:name w:val="footer"/>
    <w:basedOn w:val="prastasis"/>
    <w:link w:val="PoratDiagrama"/>
    <w:uiPriority w:val="99"/>
    <w:unhideWhenUsed/>
    <w:rsid w:val="00947791"/>
    <w:pPr>
      <w:tabs>
        <w:tab w:val="center" w:pos="4819"/>
        <w:tab w:val="right" w:pos="9638"/>
      </w:tabs>
    </w:pPr>
  </w:style>
  <w:style w:type="paragraph" w:styleId="Sraopastraipa">
    <w:name w:val="List Paragraph"/>
    <w:basedOn w:val="prastasis"/>
    <w:qFormat/>
    <w:pPr>
      <w:ind w:left="720" w:firstLine="720"/>
    </w:pPr>
  </w:style>
  <w:style w:type="paragraph" w:styleId="Pavadinimas">
    <w:name w:val="Title"/>
    <w:basedOn w:val="Antrat"/>
    <w:next w:val="Pagrindinistekstas"/>
    <w:qFormat/>
    <w:pPr>
      <w:jc w:val="center"/>
    </w:pPr>
    <w:rPr>
      <w:b/>
      <w:bCs/>
      <w:sz w:val="56"/>
      <w:szCs w:val="56"/>
    </w:rPr>
  </w:style>
  <w:style w:type="paragraph" w:styleId="Paantrat">
    <w:name w:val="Subtitle"/>
    <w:basedOn w:val="Antrat10"/>
    <w:next w:val="Pagrindinistekstas"/>
    <w:qFormat/>
    <w:pPr>
      <w:spacing w:before="60"/>
      <w:jc w:val="center"/>
    </w:pPr>
    <w:rPr>
      <w:sz w:val="36"/>
      <w:szCs w:val="36"/>
    </w:rPr>
  </w:style>
  <w:style w:type="paragraph" w:customStyle="1" w:styleId="Citatos">
    <w:name w:val="Citatos"/>
    <w:basedOn w:val="prastasis"/>
    <w:qFormat/>
    <w:pPr>
      <w:spacing w:after="283"/>
      <w:ind w:left="567" w:right="567"/>
    </w:p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Pagrindiniotekstotrauka31">
    <w:name w:val="Pagrindinio teksto įtrauka 31"/>
    <w:basedOn w:val="prastasis"/>
    <w:qFormat/>
    <w:pPr>
      <w:spacing w:after="120"/>
      <w:ind w:left="283"/>
    </w:pPr>
    <w:rPr>
      <w:sz w:val="16"/>
      <w:szCs w:val="16"/>
    </w:rPr>
  </w:style>
  <w:style w:type="paragraph" w:customStyle="1" w:styleId="Pagrindiniotekstotrauka32">
    <w:name w:val="Pagrindinio teksto įtrauka 32"/>
    <w:basedOn w:val="prastasis"/>
    <w:qFormat/>
    <w:pPr>
      <w:ind w:left="1276" w:hanging="1276"/>
    </w:pPr>
    <w:rPr>
      <w:rFonts w:ascii="Arial" w:hAnsi="Arial" w:cs="Arial"/>
      <w:sz w:val="22"/>
      <w:szCs w:val="20"/>
    </w:rPr>
  </w:style>
  <w:style w:type="paragraph" w:customStyle="1" w:styleId="Antrat10">
    <w:name w:val="Antraštė1"/>
    <w:basedOn w:val="prastasis"/>
    <w:next w:val="Pagrindinistekstas"/>
    <w:qFormat/>
    <w:pPr>
      <w:keepNext/>
      <w:spacing w:before="240" w:after="120"/>
    </w:pPr>
    <w:rPr>
      <w:rFonts w:ascii="Arial" w:eastAsia="Microsoft YaHei" w:hAnsi="Arial" w:cs="Mangal"/>
      <w:sz w:val="28"/>
      <w:szCs w:val="28"/>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439435">
      <w:bodyDiv w:val="1"/>
      <w:marLeft w:val="0"/>
      <w:marRight w:val="0"/>
      <w:marTop w:val="0"/>
      <w:marBottom w:val="0"/>
      <w:divBdr>
        <w:top w:val="none" w:sz="0" w:space="0" w:color="auto"/>
        <w:left w:val="none" w:sz="0" w:space="0" w:color="auto"/>
        <w:bottom w:val="none" w:sz="0" w:space="0" w:color="auto"/>
        <w:right w:val="none" w:sz="0" w:space="0" w:color="auto"/>
      </w:divBdr>
    </w:div>
    <w:div w:id="1106465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TotalTime>
  <Pages>2</Pages>
  <Words>1820</Words>
  <Characters>1038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P</dc:creator>
  <dc:description/>
  <cp:lastModifiedBy>Ugnė Staponkienė</cp:lastModifiedBy>
  <cp:revision>45</cp:revision>
  <cp:lastPrinted>2025-09-12T11:34:00Z</cp:lastPrinted>
  <dcterms:created xsi:type="dcterms:W3CDTF">2018-05-11T07:54:00Z</dcterms:created>
  <dcterms:modified xsi:type="dcterms:W3CDTF">2025-09-12T11:34:00Z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