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95" w:type="dxa"/>
        <w:jc w:val="right"/>
        <w:tblLook w:val="01E0" w:firstRow="1" w:lastRow="1" w:firstColumn="1" w:lastColumn="1" w:noHBand="0" w:noVBand="0"/>
      </w:tblPr>
      <w:tblGrid>
        <w:gridCol w:w="4395"/>
      </w:tblGrid>
      <w:tr w:rsidR="000E6D72" w:rsidRPr="00DD7DE1" w:rsidTr="00A97338">
        <w:trPr>
          <w:trHeight w:val="362"/>
          <w:jc w:val="right"/>
        </w:trPr>
        <w:tc>
          <w:tcPr>
            <w:tcW w:w="4395" w:type="dxa"/>
          </w:tcPr>
          <w:p w:rsidR="000E6D72" w:rsidRPr="00DD7DE1" w:rsidRDefault="00A156FC" w:rsidP="000E6D72">
            <w:pPr>
              <w:spacing w:after="0"/>
              <w:jc w:val="right"/>
              <w:rPr>
                <w:rFonts w:ascii="Times New Roman" w:eastAsia="Calibri" w:hAnsi="Times New Roman" w:cs="Times New Roman"/>
                <w:sz w:val="24"/>
                <w:szCs w:val="24"/>
              </w:rPr>
            </w:pPr>
            <w:r w:rsidRPr="00DD7DE1">
              <w:rPr>
                <w:rFonts w:ascii="Times New Roman" w:eastAsia="Calibri" w:hAnsi="Times New Roman" w:cs="Times New Roman"/>
                <w:sz w:val="24"/>
                <w:szCs w:val="24"/>
              </w:rPr>
              <w:t xml:space="preserve">Buitinių oro kondicionierių techninio aptarnavimo </w:t>
            </w:r>
            <w:r w:rsidR="000E6D72" w:rsidRPr="00DD7DE1">
              <w:rPr>
                <w:rFonts w:ascii="Times New Roman" w:eastAsia="Calibri" w:hAnsi="Times New Roman" w:cs="Times New Roman"/>
                <w:sz w:val="24"/>
                <w:szCs w:val="24"/>
              </w:rPr>
              <w:t xml:space="preserve">paslaugų pirkimo </w:t>
            </w:r>
          </w:p>
          <w:p w:rsidR="000E6D72" w:rsidRPr="00DD7DE1" w:rsidRDefault="000E6D72" w:rsidP="000E6D72">
            <w:pPr>
              <w:spacing w:after="0"/>
              <w:jc w:val="right"/>
              <w:rPr>
                <w:rFonts w:ascii="Times New Roman" w:hAnsi="Times New Roman" w:cs="Times New Roman"/>
                <w:sz w:val="24"/>
                <w:szCs w:val="24"/>
              </w:rPr>
            </w:pPr>
          </w:p>
        </w:tc>
      </w:tr>
      <w:tr w:rsidR="000E6D72" w:rsidRPr="000E6D72" w:rsidTr="00A97338">
        <w:trPr>
          <w:trHeight w:val="358"/>
          <w:jc w:val="right"/>
        </w:trPr>
        <w:tc>
          <w:tcPr>
            <w:tcW w:w="4395" w:type="dxa"/>
          </w:tcPr>
          <w:p w:rsidR="000E6D72" w:rsidRPr="00AB0DF2" w:rsidRDefault="00DD7DE1" w:rsidP="000E6D72">
            <w:pPr>
              <w:spacing w:after="0"/>
              <w:jc w:val="right"/>
              <w:rPr>
                <w:rFonts w:ascii="Times New Roman" w:hAnsi="Times New Roman" w:cs="Times New Roman"/>
                <w:sz w:val="24"/>
                <w:szCs w:val="24"/>
              </w:rPr>
            </w:pPr>
            <w:r>
              <w:rPr>
                <w:rFonts w:ascii="Times New Roman" w:hAnsi="Times New Roman" w:cs="Times New Roman"/>
                <w:sz w:val="24"/>
                <w:szCs w:val="24"/>
              </w:rPr>
              <w:t>5</w:t>
            </w:r>
            <w:r w:rsidR="00A97338">
              <w:rPr>
                <w:rFonts w:ascii="Times New Roman" w:hAnsi="Times New Roman" w:cs="Times New Roman"/>
                <w:sz w:val="24"/>
                <w:szCs w:val="24"/>
              </w:rPr>
              <w:t xml:space="preserve"> </w:t>
            </w:r>
            <w:r w:rsidR="000E6D72" w:rsidRPr="00AB0DF2">
              <w:rPr>
                <w:rFonts w:ascii="Times New Roman" w:hAnsi="Times New Roman" w:cs="Times New Roman"/>
                <w:sz w:val="24"/>
                <w:szCs w:val="24"/>
              </w:rPr>
              <w:t xml:space="preserve">priedas </w:t>
            </w:r>
          </w:p>
        </w:tc>
      </w:tr>
    </w:tbl>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Herbas arba prekių ženklas</w:t>
      </w:r>
    </w:p>
    <w:p w:rsidR="00975B4F" w:rsidRPr="00975B4F" w:rsidRDefault="00975B4F" w:rsidP="00975B4F">
      <w:pPr>
        <w:spacing w:after="0" w:line="240" w:lineRule="auto"/>
        <w:ind w:right="-178"/>
        <w:jc w:val="center"/>
        <w:rPr>
          <w:rFonts w:ascii="Times New Roman" w:hAnsi="Times New Roman" w:cs="Times New Roman"/>
          <w:sz w:val="16"/>
          <w:szCs w:val="16"/>
        </w:rPr>
      </w:pPr>
    </w:p>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(Tiekėjo pavadinimas)</w:t>
      </w:r>
    </w:p>
    <w:p w:rsidR="00975B4F" w:rsidRPr="00975B4F" w:rsidRDefault="00975B4F" w:rsidP="00975B4F">
      <w:pPr>
        <w:spacing w:after="0" w:line="240" w:lineRule="auto"/>
        <w:ind w:right="-178"/>
        <w:jc w:val="center"/>
        <w:rPr>
          <w:rFonts w:ascii="Times New Roman" w:hAnsi="Times New Roman" w:cs="Times New Roman"/>
        </w:rPr>
      </w:pPr>
    </w:p>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75B4F" w:rsidRPr="0098291A" w:rsidRDefault="00975B4F" w:rsidP="00975B4F">
      <w:pPr>
        <w:spacing w:after="0" w:line="240" w:lineRule="auto"/>
        <w:ind w:right="-178"/>
        <w:jc w:val="center"/>
        <w:rPr>
          <w:sz w:val="16"/>
          <w:szCs w:val="16"/>
        </w:rPr>
      </w:pPr>
    </w:p>
    <w:p w:rsidR="00975B4F" w:rsidRPr="0098291A" w:rsidRDefault="00975B4F" w:rsidP="00975B4F">
      <w:pPr>
        <w:spacing w:after="0" w:line="240" w:lineRule="auto"/>
        <w:ind w:right="-178"/>
        <w:jc w:val="center"/>
        <w:rPr>
          <w:b/>
          <w:bCs/>
          <w:sz w:val="16"/>
          <w:szCs w:val="16"/>
        </w:rPr>
      </w:pPr>
    </w:p>
    <w:p w:rsidR="004C1D1B" w:rsidRPr="004C1D1B" w:rsidRDefault="004C1D1B" w:rsidP="004C1D1B">
      <w:pPr>
        <w:suppressAutoHyphens/>
        <w:spacing w:after="0" w:line="240" w:lineRule="auto"/>
        <w:jc w:val="both"/>
        <w:rPr>
          <w:rFonts w:ascii="Times New Roman" w:eastAsia="Calibri" w:hAnsi="Times New Roman" w:cs="Times New Roman"/>
          <w:b/>
          <w:sz w:val="24"/>
          <w:lang w:eastAsia="ar-SA"/>
        </w:rPr>
      </w:pPr>
      <w:r w:rsidRPr="004C1D1B">
        <w:rPr>
          <w:rFonts w:ascii="Times New Roman" w:eastAsia="Calibri" w:hAnsi="Times New Roman" w:cs="Times New Roman"/>
          <w:b/>
          <w:sz w:val="24"/>
          <w:lang w:eastAsia="ar-SA"/>
        </w:rPr>
        <w:t>Lietuvos kariuomenės kibernetinės gynybos valdybos</w:t>
      </w:r>
    </w:p>
    <w:p w:rsidR="004C1D1B" w:rsidRPr="004C1D1B" w:rsidRDefault="004C1D1B" w:rsidP="004C1D1B">
      <w:pPr>
        <w:suppressAutoHyphens/>
        <w:spacing w:after="0" w:line="240" w:lineRule="auto"/>
        <w:jc w:val="both"/>
        <w:rPr>
          <w:rFonts w:ascii="Times New Roman" w:eastAsia="Calibri" w:hAnsi="Times New Roman" w:cs="Times New Roman"/>
          <w:b/>
          <w:sz w:val="24"/>
          <w:lang w:eastAsia="ar-SA"/>
        </w:rPr>
      </w:pPr>
      <w:r w:rsidRPr="004C1D1B">
        <w:rPr>
          <w:rFonts w:ascii="Times New Roman" w:eastAsia="Calibri" w:hAnsi="Times New Roman" w:cs="Times New Roman"/>
          <w:b/>
          <w:sz w:val="24"/>
          <w:lang w:eastAsia="ar-SA"/>
        </w:rPr>
        <w:t>Informacinių technologijų tarnyba</w:t>
      </w:r>
    </w:p>
    <w:p w:rsidR="000E6D72" w:rsidRPr="000E6D72" w:rsidRDefault="000E6D72" w:rsidP="000E6D72">
      <w:pPr>
        <w:suppressAutoHyphens/>
        <w:ind w:left="6235"/>
        <w:rPr>
          <w:rFonts w:ascii="Times New Roman" w:hAnsi="Times New Roman" w:cs="Times New Roman"/>
          <w:lang w:eastAsia="ar-SA"/>
        </w:rPr>
      </w:pPr>
    </w:p>
    <w:p w:rsidR="00A156FC" w:rsidRDefault="00A156FC" w:rsidP="009B31EA">
      <w:pPr>
        <w:pStyle w:val="NoSpacing"/>
        <w:jc w:val="center"/>
        <w:rPr>
          <w:rFonts w:ascii="Times New Roman" w:eastAsia="Times New Roman" w:hAnsi="Times New Roman" w:cs="Times New Roman"/>
          <w:b/>
          <w:sz w:val="24"/>
          <w:szCs w:val="24"/>
          <w:lang w:eastAsia="lt-LT"/>
        </w:rPr>
      </w:pPr>
      <w:r w:rsidRPr="003767DC">
        <w:rPr>
          <w:rFonts w:ascii="Times New Roman" w:eastAsia="Times New Roman" w:hAnsi="Times New Roman" w:cs="Times New Roman"/>
          <w:b/>
          <w:sz w:val="24"/>
          <w:szCs w:val="24"/>
          <w:lang w:eastAsia="lt-LT"/>
        </w:rPr>
        <w:t>BUITINIŲ ORO KONDICIONIERIŲ T</w:t>
      </w:r>
      <w:r>
        <w:rPr>
          <w:rFonts w:ascii="Times New Roman" w:eastAsia="Times New Roman" w:hAnsi="Times New Roman" w:cs="Times New Roman"/>
          <w:b/>
          <w:sz w:val="24"/>
          <w:szCs w:val="24"/>
          <w:lang w:eastAsia="lt-LT"/>
        </w:rPr>
        <w:t>ECHNINIO APTARNAVIMO</w:t>
      </w:r>
      <w:r w:rsidRPr="003767DC">
        <w:rPr>
          <w:rFonts w:ascii="Times New Roman" w:eastAsia="Times New Roman" w:hAnsi="Times New Roman" w:cs="Times New Roman"/>
          <w:b/>
          <w:sz w:val="24"/>
          <w:szCs w:val="24"/>
          <w:lang w:eastAsia="lt-LT"/>
        </w:rPr>
        <w:t xml:space="preserve"> PASLAUGŲ </w:t>
      </w:r>
    </w:p>
    <w:p w:rsidR="000E6D72" w:rsidRDefault="000E6D72" w:rsidP="009B31EA">
      <w:pPr>
        <w:pStyle w:val="NoSpacing"/>
        <w:jc w:val="center"/>
        <w:rPr>
          <w:rFonts w:ascii="Times New Roman" w:hAnsi="Times New Roman" w:cs="Times New Roman"/>
          <w:b/>
          <w:sz w:val="24"/>
          <w:szCs w:val="24"/>
        </w:rPr>
      </w:pPr>
      <w:r w:rsidRPr="000E6D72">
        <w:rPr>
          <w:rFonts w:ascii="Times New Roman" w:hAnsi="Times New Roman" w:cs="Times New Roman"/>
          <w:b/>
          <w:sz w:val="24"/>
          <w:szCs w:val="24"/>
        </w:rPr>
        <w:t>PASIŪLYMO FORMA</w:t>
      </w:r>
    </w:p>
    <w:p w:rsidR="004C1D1B" w:rsidRPr="004C1D1B" w:rsidRDefault="004C1D1B" w:rsidP="004C1D1B">
      <w:pPr>
        <w:suppressAutoHyphens/>
        <w:spacing w:after="0" w:line="240" w:lineRule="auto"/>
        <w:jc w:val="center"/>
        <w:rPr>
          <w:rFonts w:ascii="Times New Roman" w:eastAsia="Calibri" w:hAnsi="Times New Roman" w:cs="Times New Roman"/>
          <w:b/>
          <w:bCs/>
          <w:color w:val="000000"/>
          <w:sz w:val="24"/>
          <w:lang w:eastAsia="ar-SA"/>
        </w:rPr>
      </w:pPr>
      <w:r w:rsidRPr="004C1D1B">
        <w:rPr>
          <w:rFonts w:ascii="Times New Roman" w:eastAsia="Calibri" w:hAnsi="Times New Roman" w:cs="Times New Roman"/>
          <w:sz w:val="24"/>
          <w:lang w:eastAsia="ar-SA"/>
        </w:rPr>
        <w:t>___________</w:t>
      </w:r>
    </w:p>
    <w:p w:rsidR="004C1D1B" w:rsidRPr="004C1D1B" w:rsidRDefault="004C1D1B" w:rsidP="004C1D1B">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sidRPr="004C1D1B">
        <w:rPr>
          <w:rFonts w:ascii="Times New Roman" w:eastAsia="Calibri" w:hAnsi="Times New Roman" w:cs="Times New Roman"/>
          <w:bCs/>
          <w:color w:val="000000"/>
          <w:sz w:val="24"/>
          <w:lang w:eastAsia="ar-SA"/>
        </w:rPr>
        <w:t>(Data)</w:t>
      </w:r>
    </w:p>
    <w:p w:rsidR="004C1D1B" w:rsidRPr="004C1D1B" w:rsidRDefault="004C1D1B" w:rsidP="004C1D1B">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sidRPr="004C1D1B">
        <w:rPr>
          <w:rFonts w:ascii="Times New Roman" w:eastAsia="Calibri" w:hAnsi="Times New Roman" w:cs="Times New Roman"/>
          <w:bCs/>
          <w:color w:val="000000"/>
          <w:sz w:val="24"/>
          <w:lang w:eastAsia="ar-SA"/>
        </w:rPr>
        <w:t>_____________</w:t>
      </w:r>
    </w:p>
    <w:p w:rsidR="004C1D1B" w:rsidRPr="009B31EA" w:rsidRDefault="004C1D1B" w:rsidP="004C1D1B">
      <w:pPr>
        <w:pStyle w:val="NoSpacing"/>
        <w:jc w:val="center"/>
        <w:rPr>
          <w:rFonts w:ascii="Times New Roman" w:eastAsia="Calibri" w:hAnsi="Times New Roman" w:cs="Times New Roman"/>
          <w:b/>
          <w:sz w:val="24"/>
          <w:szCs w:val="24"/>
        </w:rPr>
      </w:pPr>
      <w:r w:rsidRPr="004C1D1B">
        <w:rPr>
          <w:rFonts w:ascii="Times New Roman" w:eastAsia="Calibri" w:hAnsi="Times New Roman" w:cs="Times New Roman"/>
          <w:bCs/>
          <w:color w:val="000000"/>
          <w:sz w:val="24"/>
          <w:lang w:eastAsia="ar-SA"/>
        </w:rPr>
        <w:t>(Sudarymo vieta)</w:t>
      </w:r>
    </w:p>
    <w:p w:rsidR="00975B4F" w:rsidRDefault="00975B4F" w:rsidP="00975B4F">
      <w:pPr>
        <w:spacing w:after="0" w:line="276" w:lineRule="auto"/>
        <w:rPr>
          <w:rFonts w:ascii="Times New Roman" w:hAnsi="Times New Roman" w:cs="Times New Roman"/>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6520"/>
      </w:tblGrid>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 pavadinimas, įmonės kodas</w:t>
            </w:r>
          </w:p>
          <w:p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pavadinimai/</w:t>
            </w:r>
          </w:p>
        </w:tc>
        <w:tc>
          <w:tcPr>
            <w:tcW w:w="6520" w:type="dxa"/>
          </w:tcPr>
          <w:p w:rsidR="00975B4F" w:rsidRPr="00975B4F" w:rsidRDefault="00975B4F" w:rsidP="00975B4F">
            <w:pPr>
              <w:spacing w:after="0"/>
              <w:jc w:val="both"/>
              <w:rPr>
                <w:rFonts w:ascii="Times New Roman" w:hAnsi="Times New Roman" w:cs="Times New Roman"/>
                <w:sz w:val="24"/>
                <w:szCs w:val="24"/>
              </w:rPr>
            </w:pPr>
          </w:p>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 xml:space="preserve">Tiekėjo adresas </w:t>
            </w:r>
          </w:p>
          <w:p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adresai/</w:t>
            </w:r>
          </w:p>
        </w:tc>
        <w:tc>
          <w:tcPr>
            <w:tcW w:w="6520" w:type="dxa"/>
          </w:tcPr>
          <w:p w:rsidR="00975B4F" w:rsidRPr="00975B4F" w:rsidRDefault="00975B4F" w:rsidP="00975B4F">
            <w:pPr>
              <w:spacing w:after="0"/>
              <w:jc w:val="both"/>
              <w:rPr>
                <w:rFonts w:ascii="Times New Roman" w:hAnsi="Times New Roman" w:cs="Times New Roman"/>
                <w:sz w:val="24"/>
                <w:szCs w:val="24"/>
              </w:rPr>
            </w:pPr>
          </w:p>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Atsakingo asmens vardas, pavardė</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Asmens atsakingo už pasiūlymą telefono numeris ir el. pašto adresas</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eastAsia="Calibri" w:hAnsi="Times New Roman" w:cs="Times New Roman"/>
                <w:b/>
                <w:sz w:val="24"/>
                <w:szCs w:val="24"/>
              </w:rPr>
              <w:t>Tiekėjo banko rekvizitai</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Tiekėjo/Ūkio subjektų grupės, laimėjimo atveju, pasirašančio sutartį asmens vardas, pavardė, pareigos</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4C1D1B" w:rsidRPr="00975B4F" w:rsidTr="00975B4F">
        <w:tc>
          <w:tcPr>
            <w:tcW w:w="8506" w:type="dxa"/>
            <w:shd w:val="clear" w:color="auto" w:fill="F2F2F2" w:themeFill="background1" w:themeFillShade="F2"/>
          </w:tcPr>
          <w:p w:rsidR="004C1D1B" w:rsidRPr="00975B4F" w:rsidRDefault="004C1D1B" w:rsidP="00975B4F">
            <w:pPr>
              <w:spacing w:after="0"/>
              <w:rPr>
                <w:rFonts w:ascii="Times New Roman" w:hAnsi="Times New Roman" w:cs="Times New Roman"/>
                <w:b/>
                <w:sz w:val="24"/>
                <w:szCs w:val="24"/>
              </w:rPr>
            </w:pPr>
            <w:r w:rsidRPr="004C1D1B">
              <w:rPr>
                <w:rFonts w:ascii="Times New Roman" w:hAnsi="Times New Roman" w:cs="Times New Roman"/>
                <w:b/>
                <w:sz w:val="24"/>
                <w:szCs w:val="24"/>
              </w:rPr>
              <w:t>Jei pasiūlymą pasirašo įgaliotas asmuo, įgaliojimo data, Nr.</w:t>
            </w:r>
          </w:p>
        </w:tc>
        <w:tc>
          <w:tcPr>
            <w:tcW w:w="6520" w:type="dxa"/>
          </w:tcPr>
          <w:p w:rsidR="004C1D1B" w:rsidRPr="00975B4F" w:rsidRDefault="004C1D1B"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pStyle w:val="ListParagraph"/>
              <w:numPr>
                <w:ilvl w:val="0"/>
                <w:numId w:val="2"/>
              </w:numPr>
              <w:tabs>
                <w:tab w:val="left" w:pos="458"/>
              </w:tabs>
              <w:ind w:left="0" w:firstLine="98"/>
              <w:rPr>
                <w:b/>
              </w:rPr>
            </w:pPr>
            <w:r w:rsidRPr="00975B4F">
              <w:rPr>
                <w:b/>
              </w:rPr>
              <w:t xml:space="preserve">Tiekėjo/Ūkio subjektų grupės narių, (2) ūkio subjektų, kurių pajėgumas remiamasi, ir (3) jei pašalinimo pagrindai taikomi visiems subtiekėjams – </w:t>
            </w:r>
            <w:r w:rsidRPr="00975B4F">
              <w:rPr>
                <w:b/>
              </w:rPr>
              <w:lastRenderedPageBreak/>
              <w:t xml:space="preserve">subtiekėjų, kolegialus priežiūros organo (Stebėtojų tarybos) ir (ar) kolegialaus valdymo organo (Valdybos) narių sąrašas (jei sudaryta) ir (ar) asmuo, kuriam suteikti VPĮ 46 str. 2d. 2p. numatyti įgaliojimai. </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bl>
    <w:p w:rsidR="004C1D1B" w:rsidRDefault="004C1D1B" w:rsidP="00975B4F">
      <w:pPr>
        <w:jc w:val="both"/>
        <w:rPr>
          <w:rFonts w:ascii="Times New Roman" w:eastAsia="Calibri" w:hAnsi="Times New Roman" w:cs="Times New Roman"/>
          <w:i/>
          <w:spacing w:val="-4"/>
          <w:sz w:val="24"/>
          <w:szCs w:val="24"/>
        </w:rPr>
      </w:pPr>
    </w:p>
    <w:p w:rsidR="004C1D1B" w:rsidRPr="004C1D1B" w:rsidRDefault="004C1D1B" w:rsidP="004C1D1B">
      <w:pPr>
        <w:jc w:val="both"/>
        <w:rPr>
          <w:rFonts w:ascii="Times New Roman" w:eastAsia="Calibri" w:hAnsi="Times New Roman" w:cs="Times New Roman"/>
          <w:spacing w:val="-4"/>
          <w:sz w:val="24"/>
          <w:szCs w:val="24"/>
        </w:rPr>
      </w:pPr>
      <w:r w:rsidRPr="004C1D1B">
        <w:rPr>
          <w:rFonts w:ascii="Times New Roman" w:eastAsia="Calibri" w:hAnsi="Times New Roman" w:cs="Times New Roman"/>
          <w:spacing w:val="-4"/>
          <w:sz w:val="24"/>
          <w:szCs w:val="24"/>
        </w:rPr>
        <w:t>Tiekėjo kontaktinis asmuo:</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9780"/>
      </w:tblGrid>
      <w:tr w:rsidR="004C1D1B" w:rsidRPr="004C1D1B" w:rsidTr="004C1D1B">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rsidR="004C1D1B" w:rsidRPr="004C1D1B" w:rsidRDefault="004C1D1B" w:rsidP="004C1D1B">
            <w:pPr>
              <w:jc w:val="both"/>
              <w:rPr>
                <w:rFonts w:ascii="Times New Roman" w:eastAsia="Calibri" w:hAnsi="Times New Roman" w:cs="Times New Roman"/>
                <w:spacing w:val="-4"/>
                <w:sz w:val="24"/>
                <w:szCs w:val="24"/>
              </w:rPr>
            </w:pPr>
            <w:r w:rsidRPr="004C1D1B">
              <w:rPr>
                <w:rFonts w:ascii="Times New Roman" w:eastAsia="Calibri" w:hAnsi="Times New Roman" w:cs="Times New Roman"/>
                <w:spacing w:val="-4"/>
                <w:sz w:val="24"/>
                <w:szCs w:val="24"/>
              </w:rPr>
              <w:t>Pareigos, vardas pavardė, tel. Nr., el. pašto adresas</w:t>
            </w:r>
          </w:p>
        </w:tc>
        <w:tc>
          <w:tcPr>
            <w:tcW w:w="9780" w:type="dxa"/>
            <w:tcBorders>
              <w:top w:val="single" w:sz="4" w:space="0" w:color="auto"/>
              <w:left w:val="single" w:sz="4" w:space="0" w:color="auto"/>
              <w:bottom w:val="single" w:sz="4" w:space="0" w:color="auto"/>
              <w:right w:val="single" w:sz="4" w:space="0" w:color="auto"/>
            </w:tcBorders>
            <w:shd w:val="clear" w:color="auto" w:fill="auto"/>
          </w:tcPr>
          <w:p w:rsidR="004C1D1B" w:rsidRPr="004C1D1B" w:rsidRDefault="004C1D1B" w:rsidP="004C1D1B">
            <w:pPr>
              <w:jc w:val="both"/>
              <w:rPr>
                <w:rFonts w:ascii="Times New Roman" w:eastAsia="Calibri" w:hAnsi="Times New Roman" w:cs="Times New Roman"/>
                <w:spacing w:val="-4"/>
                <w:sz w:val="24"/>
                <w:szCs w:val="24"/>
              </w:rPr>
            </w:pPr>
          </w:p>
        </w:tc>
      </w:tr>
    </w:tbl>
    <w:p w:rsidR="004C1D1B" w:rsidRPr="00186AE8" w:rsidRDefault="004C1D1B" w:rsidP="00975B4F">
      <w:pPr>
        <w:jc w:val="both"/>
        <w:rPr>
          <w:rFonts w:ascii="Times New Roman" w:eastAsia="Calibri" w:hAnsi="Times New Roman" w:cs="Times New Roman"/>
          <w:spacing w:val="-4"/>
          <w:sz w:val="24"/>
          <w:szCs w:val="24"/>
        </w:rPr>
      </w:pPr>
    </w:p>
    <w:p w:rsidR="00975B4F" w:rsidRPr="00975B4F" w:rsidRDefault="00975B4F" w:rsidP="00975B4F">
      <w:pPr>
        <w:jc w:val="both"/>
        <w:rPr>
          <w:rFonts w:ascii="Times New Roman" w:eastAsia="Calibri" w:hAnsi="Times New Roman" w:cs="Times New Roman"/>
          <w:i/>
          <w:spacing w:val="-4"/>
          <w:sz w:val="24"/>
          <w:szCs w:val="24"/>
        </w:rPr>
      </w:pPr>
      <w:r w:rsidRPr="00975B4F">
        <w:rPr>
          <w:rFonts w:ascii="Times New Roman" w:eastAsia="Calibri" w:hAnsi="Times New Roman" w:cs="Times New Roman"/>
          <w:i/>
          <w:spacing w:val="-4"/>
          <w:sz w:val="24"/>
          <w:szCs w:val="24"/>
        </w:rPr>
        <w:t>Pildoma, jei tiekėjas ketina pasitelkti subtiekėją (-</w:t>
      </w:r>
      <w:proofErr w:type="spellStart"/>
      <w:r w:rsidRPr="00975B4F">
        <w:rPr>
          <w:rFonts w:ascii="Times New Roman" w:eastAsia="Calibri" w:hAnsi="Times New Roman" w:cs="Times New Roman"/>
          <w:i/>
          <w:spacing w:val="-4"/>
          <w:sz w:val="24"/>
          <w:szCs w:val="24"/>
        </w:rPr>
        <w:t>us</w:t>
      </w:r>
      <w:proofErr w:type="spellEnd"/>
      <w:r w:rsidRPr="00975B4F">
        <w:rPr>
          <w:rFonts w:ascii="Times New Roman" w:eastAsia="Calibri" w:hAnsi="Times New Roman" w:cs="Times New Roman"/>
          <w:i/>
          <w:spacing w:val="-4"/>
          <w:sz w:val="24"/>
          <w:szCs w:val="24"/>
        </w:rPr>
        <w:t>)</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gridCol w:w="6520"/>
      </w:tblGrid>
      <w:tr w:rsidR="00975B4F" w:rsidRPr="00975B4F" w:rsidTr="00561B65">
        <w:trPr>
          <w:trHeight w:val="460"/>
        </w:trPr>
        <w:tc>
          <w:tcPr>
            <w:tcW w:w="8506"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rPr>
                <w:rFonts w:ascii="Times New Roman" w:eastAsia="Calibri" w:hAnsi="Times New Roman" w:cs="Times New Roman"/>
                <w:i/>
                <w:sz w:val="24"/>
                <w:szCs w:val="24"/>
              </w:rPr>
            </w:pPr>
            <w:r w:rsidRPr="00975B4F">
              <w:rPr>
                <w:rFonts w:ascii="Times New Roman" w:eastAsia="Calibri" w:hAnsi="Times New Roman" w:cs="Times New Roman"/>
                <w:spacing w:val="-4"/>
                <w:sz w:val="24"/>
                <w:szCs w:val="24"/>
              </w:rPr>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pavadinimas (-ai) </w:t>
            </w:r>
          </w:p>
        </w:tc>
        <w:tc>
          <w:tcPr>
            <w:tcW w:w="6520"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561B65">
        <w:trPr>
          <w:trHeight w:val="334"/>
        </w:trPr>
        <w:tc>
          <w:tcPr>
            <w:tcW w:w="8506"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pacing w:val="-4"/>
                <w:sz w:val="24"/>
                <w:szCs w:val="24"/>
              </w:rPr>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adresas (-ai) </w:t>
            </w:r>
          </w:p>
        </w:tc>
        <w:tc>
          <w:tcPr>
            <w:tcW w:w="6520"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561B65">
        <w:trPr>
          <w:trHeight w:val="411"/>
        </w:trPr>
        <w:tc>
          <w:tcPr>
            <w:tcW w:w="8506"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z w:val="24"/>
                <w:szCs w:val="24"/>
              </w:rPr>
              <w:t>Įsipareigojimų dalis (</w:t>
            </w:r>
            <w:r w:rsidRPr="00975B4F">
              <w:rPr>
                <w:rFonts w:ascii="Times New Roman" w:eastAsia="Calibri" w:hAnsi="Times New Roman" w:cs="Times New Roman"/>
                <w:b/>
                <w:sz w:val="24"/>
                <w:szCs w:val="24"/>
              </w:rPr>
              <w:t>procentais</w:t>
            </w:r>
            <w:r w:rsidRPr="00975B4F">
              <w:rPr>
                <w:rFonts w:ascii="Times New Roman" w:eastAsia="Calibri" w:hAnsi="Times New Roman" w:cs="Times New Roman"/>
                <w:sz w:val="24"/>
                <w:szCs w:val="24"/>
              </w:rPr>
              <w:t>), kuriai ketinama pasitelkti subtiekėją (-</w:t>
            </w:r>
            <w:proofErr w:type="spellStart"/>
            <w:r w:rsidRPr="00975B4F">
              <w:rPr>
                <w:rFonts w:ascii="Times New Roman" w:eastAsia="Calibri" w:hAnsi="Times New Roman" w:cs="Times New Roman"/>
                <w:sz w:val="24"/>
                <w:szCs w:val="24"/>
              </w:rPr>
              <w:t>us</w:t>
            </w:r>
            <w:proofErr w:type="spellEnd"/>
            <w:r w:rsidRPr="00975B4F">
              <w:rPr>
                <w:rFonts w:ascii="Times New Roman" w:eastAsia="Calibri" w:hAnsi="Times New Roman" w:cs="Times New Roman"/>
                <w:sz w:val="24"/>
                <w:szCs w:val="24"/>
              </w:rPr>
              <w:t xml:space="preserve">) </w:t>
            </w:r>
          </w:p>
        </w:tc>
        <w:tc>
          <w:tcPr>
            <w:tcW w:w="6520"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jc w:val="both"/>
              <w:rPr>
                <w:rFonts w:ascii="Times New Roman" w:eastAsia="Calibri" w:hAnsi="Times New Roman" w:cs="Times New Roman"/>
                <w:sz w:val="24"/>
                <w:szCs w:val="24"/>
              </w:rPr>
            </w:pPr>
          </w:p>
        </w:tc>
      </w:tr>
    </w:tbl>
    <w:p w:rsidR="00975B4F" w:rsidRDefault="00975B4F" w:rsidP="00975B4F">
      <w:pPr>
        <w:jc w:val="both"/>
        <w:rPr>
          <w:rFonts w:ascii="Times New Roman" w:eastAsia="Calibri" w:hAnsi="Times New Roman" w:cs="Times New Roman"/>
          <w:sz w:val="24"/>
          <w:szCs w:val="24"/>
        </w:rPr>
      </w:pPr>
    </w:p>
    <w:p w:rsidR="00975B4F" w:rsidRP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Šiuo pasiūlymu pažymime, kad sutinkame su visomis konkurso sąlygomis, nustatytomis:</w:t>
      </w:r>
    </w:p>
    <w:p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atviro konkurso skelbime, paskelbtame Viešųjų pirkimų įstatymo nustatyta tvarka;</w:t>
      </w:r>
    </w:p>
    <w:p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 xml:space="preserve">2) kituose pirkimo dokumentuose (jų paaiškinimuose, </w:t>
      </w:r>
      <w:proofErr w:type="spellStart"/>
      <w:r w:rsidRPr="00975B4F">
        <w:rPr>
          <w:rFonts w:ascii="Times New Roman" w:eastAsia="Calibri" w:hAnsi="Times New Roman" w:cs="Times New Roman"/>
          <w:sz w:val="24"/>
          <w:szCs w:val="24"/>
        </w:rPr>
        <w:t>papildymuose</w:t>
      </w:r>
      <w:proofErr w:type="spellEnd"/>
      <w:r w:rsidRPr="00975B4F">
        <w:rPr>
          <w:rFonts w:ascii="Times New Roman" w:eastAsia="Calibri" w:hAnsi="Times New Roman" w:cs="Times New Roman"/>
          <w:sz w:val="24"/>
          <w:szCs w:val="24"/>
        </w:rPr>
        <w:t>).</w:t>
      </w:r>
    </w:p>
    <w:p w:rsid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 xml:space="preserve">2. Pasirašydamas CVP IS priemonėmis pateiktą pasiūlymą </w:t>
      </w:r>
      <w:r w:rsidRPr="00975B4F">
        <w:rPr>
          <w:rFonts w:ascii="Times New Roman" w:eastAsia="Calibri" w:hAnsi="Times New Roman" w:cs="Times New Roman"/>
          <w:bCs/>
          <w:sz w:val="24"/>
          <w:szCs w:val="24"/>
          <w:lang w:eastAsia="ar-SA"/>
        </w:rPr>
        <w:t>fiziniu parašu arba originaliu saugiu elektroniniu parašu</w:t>
      </w:r>
      <w:r w:rsidRPr="00975B4F">
        <w:rPr>
          <w:rFonts w:ascii="Times New Roman" w:eastAsia="Calibri" w:hAnsi="Times New Roman" w:cs="Times New Roman"/>
          <w:sz w:val="24"/>
          <w:szCs w:val="24"/>
        </w:rPr>
        <w:t>, patvirtinu, kad dokumentų skaitmeninės kopijos ir elektroninėmis priemonėmis pateikti duomenys yra tikri.</w:t>
      </w:r>
    </w:p>
    <w:p w:rsidR="005C44A3"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3. </w:t>
      </w:r>
      <w:r w:rsidRPr="005C44A3">
        <w:rPr>
          <w:rFonts w:ascii="Times New Roman" w:eastAsia="Calibri" w:hAnsi="Times New Roman" w:cs="Times New Roman"/>
          <w:sz w:val="24"/>
          <w:szCs w:val="24"/>
          <w:u w:val="single"/>
        </w:rPr>
        <w:t>Tiekėjas, pateikdamas pasiūlymą, sutinka su pirkimo sąlygų 7 p., nurodančiu 2 proc. pasiūlymo galiojimo užtikrinimą netesyboms (bauda).</w:t>
      </w:r>
    </w:p>
    <w:p w:rsidR="00975B4F"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975B4F" w:rsidRPr="00975B4F">
        <w:rPr>
          <w:rFonts w:ascii="Times New Roman" w:eastAsia="Calibri" w:hAnsi="Times New Roman" w:cs="Times New Roman"/>
          <w:sz w:val="24"/>
          <w:szCs w:val="24"/>
        </w:rPr>
        <w:t>. Patvirtiname, kad jei pasiūlyme nenurodyti kolegialus priežiūros/valdymo organų nariai, šie organai juridiniuose asmenyse nėra sudaryti (taikoma, kai pirkimo dokumentuose nustatyti pašalinimo pagrindai).</w:t>
      </w:r>
    </w:p>
    <w:p w:rsidR="00975B4F" w:rsidRDefault="00975B4F" w:rsidP="006D46C0">
      <w:pPr>
        <w:pStyle w:val="NoSpacing"/>
        <w:rPr>
          <w:rFonts w:ascii="Times New Roman" w:hAnsi="Times New Roman" w:cs="Times New Roman"/>
          <w:sz w:val="24"/>
          <w:szCs w:val="24"/>
        </w:rPr>
      </w:pPr>
    </w:p>
    <w:p w:rsidR="00975B4F" w:rsidRDefault="00975B4F" w:rsidP="006D46C0">
      <w:pPr>
        <w:pStyle w:val="NoSpacing"/>
        <w:rPr>
          <w:rFonts w:ascii="Times New Roman" w:hAnsi="Times New Roman" w:cs="Times New Roman"/>
          <w:sz w:val="24"/>
          <w:szCs w:val="24"/>
        </w:rPr>
      </w:pPr>
      <w:r>
        <w:rPr>
          <w:rFonts w:ascii="Times New Roman" w:hAnsi="Times New Roman" w:cs="Times New Roman"/>
          <w:sz w:val="24"/>
          <w:szCs w:val="24"/>
        </w:rPr>
        <w:t>Mes siūlome:</w:t>
      </w:r>
    </w:p>
    <w:p w:rsidR="00975B4F" w:rsidRDefault="00975B4F" w:rsidP="006D46C0">
      <w:pPr>
        <w:pStyle w:val="NoSpacing"/>
        <w:rPr>
          <w:rFonts w:ascii="Times New Roman" w:hAnsi="Times New Roman" w:cs="Times New Roman"/>
          <w:sz w:val="24"/>
          <w:szCs w:val="24"/>
        </w:rPr>
      </w:pPr>
    </w:p>
    <w:p w:rsidR="006D46C0" w:rsidRPr="000E6D72" w:rsidRDefault="001A7DE9" w:rsidP="006D46C0">
      <w:pPr>
        <w:pStyle w:val="NoSpacing"/>
        <w:rPr>
          <w:rFonts w:ascii="Times New Roman" w:hAnsi="Times New Roman" w:cs="Times New Roman"/>
          <w:i/>
          <w:sz w:val="24"/>
          <w:szCs w:val="24"/>
        </w:rPr>
      </w:pPr>
      <w:r w:rsidRPr="000E6D72">
        <w:rPr>
          <w:rFonts w:ascii="Times New Roman" w:hAnsi="Times New Roman" w:cs="Times New Roman"/>
          <w:i/>
          <w:sz w:val="24"/>
          <w:szCs w:val="24"/>
        </w:rPr>
        <w:t>1 lentelė</w:t>
      </w:r>
      <w:r w:rsidR="000E6D72" w:rsidRPr="000E6D72">
        <w:rPr>
          <w:rFonts w:ascii="Times New Roman" w:hAnsi="Times New Roman" w:cs="Times New Roman"/>
          <w:i/>
          <w:sz w:val="24"/>
          <w:szCs w:val="24"/>
        </w:rPr>
        <w:t xml:space="preserve">. </w:t>
      </w:r>
      <w:r w:rsidR="006D46C0" w:rsidRPr="000E6D72">
        <w:rPr>
          <w:rFonts w:ascii="Times New Roman" w:hAnsi="Times New Roman" w:cs="Times New Roman"/>
          <w:i/>
          <w:sz w:val="24"/>
          <w:szCs w:val="24"/>
        </w:rPr>
        <w:t>Apžiūrų įkainiai</w:t>
      </w:r>
    </w:p>
    <w:tbl>
      <w:tblPr>
        <w:tblStyle w:val="TableGrid"/>
        <w:tblW w:w="14879" w:type="dxa"/>
        <w:tblLayout w:type="fixed"/>
        <w:tblLook w:val="04A0" w:firstRow="1" w:lastRow="0" w:firstColumn="1" w:lastColumn="0" w:noHBand="0" w:noVBand="1"/>
      </w:tblPr>
      <w:tblGrid>
        <w:gridCol w:w="703"/>
        <w:gridCol w:w="3261"/>
        <w:gridCol w:w="2552"/>
        <w:gridCol w:w="1276"/>
        <w:gridCol w:w="1559"/>
        <w:gridCol w:w="1559"/>
        <w:gridCol w:w="1701"/>
        <w:gridCol w:w="2268"/>
      </w:tblGrid>
      <w:tr w:rsidR="00692790" w:rsidRPr="00975B4F" w:rsidTr="001B7582">
        <w:tc>
          <w:tcPr>
            <w:tcW w:w="703" w:type="dxa"/>
            <w:shd w:val="clear" w:color="auto" w:fill="D9D9D9" w:themeFill="background1" w:themeFillShade="D9"/>
          </w:tcPr>
          <w:p w:rsidR="00692790" w:rsidRPr="00975B4F" w:rsidRDefault="00692790" w:rsidP="00B33346">
            <w:pPr>
              <w:rPr>
                <w:rFonts w:ascii="Times New Roman" w:hAnsi="Times New Roman" w:cs="Times New Roman"/>
                <w:b/>
                <w:sz w:val="24"/>
                <w:szCs w:val="24"/>
              </w:rPr>
            </w:pPr>
            <w:r w:rsidRPr="00975B4F">
              <w:rPr>
                <w:rFonts w:ascii="Times New Roman" w:hAnsi="Times New Roman" w:cs="Times New Roman"/>
                <w:b/>
                <w:sz w:val="24"/>
                <w:szCs w:val="24"/>
              </w:rPr>
              <w:t>Eil. Nr.</w:t>
            </w:r>
          </w:p>
        </w:tc>
        <w:tc>
          <w:tcPr>
            <w:tcW w:w="3261" w:type="dxa"/>
            <w:shd w:val="clear" w:color="auto" w:fill="D9D9D9" w:themeFill="background1" w:themeFillShade="D9"/>
          </w:tcPr>
          <w:p w:rsidR="00692790" w:rsidRPr="00975B4F" w:rsidRDefault="00692790" w:rsidP="00B33346">
            <w:pPr>
              <w:rPr>
                <w:rFonts w:ascii="Times New Roman" w:hAnsi="Times New Roman" w:cs="Times New Roman"/>
                <w:b/>
                <w:sz w:val="24"/>
                <w:szCs w:val="24"/>
              </w:rPr>
            </w:pPr>
            <w:r w:rsidRPr="00975B4F">
              <w:rPr>
                <w:rFonts w:ascii="Times New Roman" w:hAnsi="Times New Roman" w:cs="Times New Roman"/>
                <w:b/>
                <w:sz w:val="24"/>
                <w:szCs w:val="24"/>
              </w:rPr>
              <w:t>Paslaugos pavadinimas</w:t>
            </w:r>
          </w:p>
        </w:tc>
        <w:tc>
          <w:tcPr>
            <w:tcW w:w="2552" w:type="dxa"/>
            <w:shd w:val="clear" w:color="auto" w:fill="D9D9D9" w:themeFill="background1" w:themeFillShade="D9"/>
          </w:tcPr>
          <w:p w:rsidR="00692790" w:rsidRPr="00975B4F" w:rsidRDefault="00692790" w:rsidP="00B33346">
            <w:pPr>
              <w:rPr>
                <w:rFonts w:ascii="Times New Roman" w:hAnsi="Times New Roman" w:cs="Times New Roman"/>
                <w:b/>
                <w:sz w:val="24"/>
                <w:szCs w:val="24"/>
              </w:rPr>
            </w:pPr>
            <w:r w:rsidRPr="002631DD">
              <w:rPr>
                <w:rFonts w:ascii="Times New Roman" w:hAnsi="Times New Roman" w:cs="Times New Roman"/>
                <w:b/>
                <w:sz w:val="24"/>
                <w:szCs w:val="24"/>
              </w:rPr>
              <w:t>Kondicionieriaus modelis</w:t>
            </w:r>
          </w:p>
        </w:tc>
        <w:tc>
          <w:tcPr>
            <w:tcW w:w="1276" w:type="dxa"/>
            <w:tcBorders>
              <w:bottom w:val="single" w:sz="4" w:space="0" w:color="auto"/>
            </w:tcBorders>
            <w:shd w:val="clear" w:color="auto" w:fill="D9D9D9" w:themeFill="background1" w:themeFillShade="D9"/>
          </w:tcPr>
          <w:p w:rsidR="00692790" w:rsidRPr="00975B4F" w:rsidRDefault="00692790" w:rsidP="00B33346">
            <w:pPr>
              <w:rPr>
                <w:rFonts w:ascii="Times New Roman" w:hAnsi="Times New Roman" w:cs="Times New Roman"/>
                <w:b/>
                <w:sz w:val="24"/>
                <w:szCs w:val="24"/>
              </w:rPr>
            </w:pPr>
            <w:r w:rsidRPr="00975B4F">
              <w:rPr>
                <w:rFonts w:ascii="Times New Roman" w:hAnsi="Times New Roman" w:cs="Times New Roman"/>
                <w:b/>
                <w:sz w:val="24"/>
                <w:szCs w:val="24"/>
              </w:rPr>
              <w:t xml:space="preserve">Planuojamas apžiūrų </w:t>
            </w:r>
            <w:r w:rsidRPr="00975B4F">
              <w:rPr>
                <w:rFonts w:ascii="Times New Roman" w:hAnsi="Times New Roman" w:cs="Times New Roman"/>
                <w:b/>
                <w:sz w:val="24"/>
                <w:szCs w:val="24"/>
              </w:rPr>
              <w:lastRenderedPageBreak/>
              <w:t>kiekis per 36 mėn*</w:t>
            </w:r>
          </w:p>
        </w:tc>
        <w:tc>
          <w:tcPr>
            <w:tcW w:w="1559" w:type="dxa"/>
            <w:tcBorders>
              <w:bottom w:val="single" w:sz="4" w:space="0" w:color="auto"/>
            </w:tcBorders>
            <w:shd w:val="clear" w:color="auto" w:fill="D9D9D9" w:themeFill="background1" w:themeFillShade="D9"/>
          </w:tcPr>
          <w:p w:rsidR="00692790" w:rsidRPr="00975B4F" w:rsidRDefault="00692790" w:rsidP="000E6D72">
            <w:pPr>
              <w:rPr>
                <w:rFonts w:ascii="Times New Roman" w:hAnsi="Times New Roman" w:cs="Times New Roman"/>
                <w:b/>
                <w:sz w:val="24"/>
                <w:szCs w:val="24"/>
              </w:rPr>
            </w:pPr>
            <w:r>
              <w:rPr>
                <w:rFonts w:ascii="Times New Roman" w:hAnsi="Times New Roman" w:cs="Times New Roman"/>
                <w:b/>
                <w:sz w:val="24"/>
                <w:szCs w:val="24"/>
              </w:rPr>
              <w:lastRenderedPageBreak/>
              <w:t>Vienos p</w:t>
            </w:r>
            <w:r w:rsidRPr="00975B4F">
              <w:rPr>
                <w:rFonts w:ascii="Times New Roman" w:hAnsi="Times New Roman" w:cs="Times New Roman"/>
                <w:b/>
                <w:sz w:val="24"/>
                <w:szCs w:val="24"/>
              </w:rPr>
              <w:t xml:space="preserve">aslaugos įkainis, </w:t>
            </w:r>
            <w:proofErr w:type="spellStart"/>
            <w:r w:rsidRPr="00975B4F">
              <w:rPr>
                <w:rFonts w:ascii="Times New Roman" w:hAnsi="Times New Roman" w:cs="Times New Roman"/>
                <w:b/>
                <w:sz w:val="24"/>
                <w:szCs w:val="24"/>
              </w:rPr>
              <w:t>Eur</w:t>
            </w:r>
            <w:proofErr w:type="spellEnd"/>
            <w:r w:rsidRPr="00975B4F">
              <w:rPr>
                <w:rFonts w:ascii="Times New Roman" w:hAnsi="Times New Roman" w:cs="Times New Roman"/>
                <w:b/>
                <w:sz w:val="24"/>
                <w:szCs w:val="24"/>
              </w:rPr>
              <w:t xml:space="preserve"> </w:t>
            </w:r>
          </w:p>
          <w:p w:rsidR="00692790" w:rsidRPr="00975B4F" w:rsidRDefault="00692790" w:rsidP="000E6D72">
            <w:pPr>
              <w:rPr>
                <w:rFonts w:ascii="Times New Roman" w:hAnsi="Times New Roman" w:cs="Times New Roman"/>
                <w:b/>
                <w:sz w:val="24"/>
                <w:szCs w:val="24"/>
              </w:rPr>
            </w:pPr>
            <w:r w:rsidRPr="00975B4F">
              <w:rPr>
                <w:rFonts w:ascii="Times New Roman" w:hAnsi="Times New Roman" w:cs="Times New Roman"/>
                <w:b/>
                <w:sz w:val="24"/>
                <w:szCs w:val="24"/>
              </w:rPr>
              <w:t>(be PVM)</w:t>
            </w:r>
          </w:p>
        </w:tc>
        <w:tc>
          <w:tcPr>
            <w:tcW w:w="1559" w:type="dxa"/>
            <w:tcBorders>
              <w:bottom w:val="single" w:sz="4" w:space="0" w:color="auto"/>
            </w:tcBorders>
            <w:shd w:val="clear" w:color="auto" w:fill="D9D9D9" w:themeFill="background1" w:themeFillShade="D9"/>
          </w:tcPr>
          <w:p w:rsidR="00692790" w:rsidRPr="00975B4F" w:rsidRDefault="00692790" w:rsidP="00B33346">
            <w:pPr>
              <w:rPr>
                <w:rFonts w:ascii="Times New Roman" w:hAnsi="Times New Roman" w:cs="Times New Roman"/>
                <w:b/>
                <w:sz w:val="24"/>
                <w:szCs w:val="24"/>
              </w:rPr>
            </w:pPr>
            <w:r w:rsidRPr="00975B4F">
              <w:rPr>
                <w:rFonts w:ascii="Times New Roman" w:hAnsi="Times New Roman" w:cs="Times New Roman"/>
                <w:b/>
                <w:sz w:val="24"/>
                <w:szCs w:val="24"/>
              </w:rPr>
              <w:t xml:space="preserve">Transporto išlaidos </w:t>
            </w:r>
            <w:proofErr w:type="spellStart"/>
            <w:r w:rsidRPr="00975B4F">
              <w:rPr>
                <w:rFonts w:ascii="Times New Roman" w:hAnsi="Times New Roman" w:cs="Times New Roman"/>
                <w:b/>
                <w:sz w:val="24"/>
                <w:szCs w:val="24"/>
              </w:rPr>
              <w:t>Eur</w:t>
            </w:r>
            <w:proofErr w:type="spellEnd"/>
            <w:r w:rsidRPr="00975B4F">
              <w:rPr>
                <w:rFonts w:ascii="Times New Roman" w:hAnsi="Times New Roman" w:cs="Times New Roman"/>
                <w:b/>
                <w:sz w:val="24"/>
                <w:szCs w:val="24"/>
              </w:rPr>
              <w:t xml:space="preserve"> </w:t>
            </w:r>
          </w:p>
          <w:p w:rsidR="00692790" w:rsidRPr="00975B4F" w:rsidRDefault="00692790" w:rsidP="00B33346">
            <w:pPr>
              <w:rPr>
                <w:rFonts w:ascii="Times New Roman" w:hAnsi="Times New Roman" w:cs="Times New Roman"/>
                <w:b/>
                <w:sz w:val="24"/>
                <w:szCs w:val="24"/>
              </w:rPr>
            </w:pPr>
            <w:r>
              <w:rPr>
                <w:rFonts w:ascii="Times New Roman" w:hAnsi="Times New Roman" w:cs="Times New Roman"/>
                <w:b/>
                <w:sz w:val="24"/>
                <w:szCs w:val="24"/>
              </w:rPr>
              <w:t>(be PVM)</w:t>
            </w:r>
          </w:p>
        </w:tc>
        <w:tc>
          <w:tcPr>
            <w:tcW w:w="1701" w:type="dxa"/>
            <w:tcBorders>
              <w:bottom w:val="single" w:sz="4" w:space="0" w:color="auto"/>
            </w:tcBorders>
            <w:shd w:val="clear" w:color="auto" w:fill="D9D9D9" w:themeFill="background1" w:themeFillShade="D9"/>
          </w:tcPr>
          <w:p w:rsidR="00692790" w:rsidRPr="00975B4F" w:rsidRDefault="00692790" w:rsidP="00B33346">
            <w:pPr>
              <w:rPr>
                <w:rFonts w:ascii="Times New Roman" w:hAnsi="Times New Roman" w:cs="Times New Roman"/>
                <w:b/>
                <w:sz w:val="24"/>
                <w:szCs w:val="24"/>
              </w:rPr>
            </w:pPr>
            <w:r w:rsidRPr="00975B4F">
              <w:rPr>
                <w:rFonts w:ascii="Times New Roman" w:hAnsi="Times New Roman" w:cs="Times New Roman"/>
                <w:b/>
                <w:sz w:val="24"/>
                <w:szCs w:val="24"/>
              </w:rPr>
              <w:t xml:space="preserve">Paslaugos įkainis su transporto išlaidomis, </w:t>
            </w:r>
          </w:p>
          <w:p w:rsidR="00692790" w:rsidRPr="00975B4F" w:rsidRDefault="00692790" w:rsidP="00B33346">
            <w:pPr>
              <w:rPr>
                <w:rFonts w:ascii="Times New Roman" w:hAnsi="Times New Roman" w:cs="Times New Roman"/>
                <w:b/>
                <w:sz w:val="24"/>
                <w:szCs w:val="24"/>
              </w:rPr>
            </w:pPr>
            <w:proofErr w:type="spellStart"/>
            <w:r w:rsidRPr="00975B4F">
              <w:rPr>
                <w:rFonts w:ascii="Times New Roman" w:hAnsi="Times New Roman" w:cs="Times New Roman"/>
                <w:b/>
                <w:sz w:val="24"/>
                <w:szCs w:val="24"/>
              </w:rPr>
              <w:lastRenderedPageBreak/>
              <w:t>Eur</w:t>
            </w:r>
            <w:proofErr w:type="spellEnd"/>
            <w:r w:rsidRPr="00975B4F">
              <w:rPr>
                <w:rFonts w:ascii="Times New Roman" w:hAnsi="Times New Roman" w:cs="Times New Roman"/>
                <w:b/>
                <w:sz w:val="24"/>
                <w:szCs w:val="24"/>
              </w:rPr>
              <w:t xml:space="preserve"> (be PVM)</w:t>
            </w:r>
          </w:p>
          <w:p w:rsidR="00692790" w:rsidRPr="00975B4F" w:rsidRDefault="00692790" w:rsidP="00B33346">
            <w:pPr>
              <w:rPr>
                <w:rFonts w:ascii="Times New Roman" w:hAnsi="Times New Roman" w:cs="Times New Roman"/>
                <w:b/>
                <w:i/>
                <w:sz w:val="24"/>
                <w:szCs w:val="24"/>
              </w:rPr>
            </w:pPr>
            <w:r>
              <w:rPr>
                <w:rFonts w:ascii="Times New Roman" w:hAnsi="Times New Roman" w:cs="Times New Roman"/>
                <w:b/>
                <w:i/>
                <w:sz w:val="24"/>
                <w:szCs w:val="24"/>
              </w:rPr>
              <w:t>5+6</w:t>
            </w:r>
            <w:r w:rsidRPr="00975B4F">
              <w:rPr>
                <w:rFonts w:ascii="Times New Roman" w:hAnsi="Times New Roman" w:cs="Times New Roman"/>
                <w:b/>
                <w:i/>
                <w:sz w:val="24"/>
                <w:szCs w:val="24"/>
              </w:rPr>
              <w:t xml:space="preserve"> </w:t>
            </w:r>
            <w:proofErr w:type="spellStart"/>
            <w:r w:rsidRPr="00975B4F">
              <w:rPr>
                <w:rFonts w:ascii="Times New Roman" w:hAnsi="Times New Roman" w:cs="Times New Roman"/>
                <w:b/>
                <w:i/>
                <w:sz w:val="24"/>
                <w:szCs w:val="24"/>
              </w:rPr>
              <w:t>stulp</w:t>
            </w:r>
            <w:proofErr w:type="spellEnd"/>
            <w:r w:rsidRPr="00975B4F">
              <w:rPr>
                <w:rFonts w:ascii="Times New Roman" w:hAnsi="Times New Roman" w:cs="Times New Roman"/>
                <w:b/>
                <w:i/>
                <w:sz w:val="24"/>
                <w:szCs w:val="24"/>
              </w:rPr>
              <w:t>.</w:t>
            </w:r>
          </w:p>
        </w:tc>
        <w:tc>
          <w:tcPr>
            <w:tcW w:w="2268" w:type="dxa"/>
            <w:tcBorders>
              <w:bottom w:val="single" w:sz="4" w:space="0" w:color="auto"/>
            </w:tcBorders>
            <w:shd w:val="clear" w:color="auto" w:fill="D9D9D9" w:themeFill="background1" w:themeFillShade="D9"/>
          </w:tcPr>
          <w:p w:rsidR="00692790" w:rsidRPr="00975B4F" w:rsidRDefault="00692790" w:rsidP="00B33346">
            <w:pPr>
              <w:rPr>
                <w:rFonts w:ascii="Times New Roman" w:hAnsi="Times New Roman" w:cs="Times New Roman"/>
                <w:b/>
                <w:sz w:val="24"/>
                <w:szCs w:val="24"/>
              </w:rPr>
            </w:pPr>
            <w:r w:rsidRPr="00975B4F">
              <w:rPr>
                <w:rFonts w:ascii="Times New Roman" w:hAnsi="Times New Roman" w:cs="Times New Roman"/>
                <w:b/>
                <w:sz w:val="24"/>
                <w:szCs w:val="24"/>
              </w:rPr>
              <w:lastRenderedPageBreak/>
              <w:t xml:space="preserve">Paslaugos kaina visam planuojamam kiekiui (per 36 </w:t>
            </w:r>
            <w:r w:rsidRPr="00975B4F">
              <w:rPr>
                <w:rFonts w:ascii="Times New Roman" w:hAnsi="Times New Roman" w:cs="Times New Roman"/>
                <w:b/>
                <w:sz w:val="24"/>
                <w:szCs w:val="24"/>
              </w:rPr>
              <w:lastRenderedPageBreak/>
              <w:t xml:space="preserve">mėn.) </w:t>
            </w:r>
            <w:proofErr w:type="spellStart"/>
            <w:r w:rsidRPr="00975B4F">
              <w:rPr>
                <w:rFonts w:ascii="Times New Roman" w:hAnsi="Times New Roman" w:cs="Times New Roman"/>
                <w:b/>
                <w:sz w:val="24"/>
                <w:szCs w:val="24"/>
              </w:rPr>
              <w:t>Eur</w:t>
            </w:r>
            <w:proofErr w:type="spellEnd"/>
            <w:r w:rsidRPr="00975B4F">
              <w:rPr>
                <w:rFonts w:ascii="Times New Roman" w:hAnsi="Times New Roman" w:cs="Times New Roman"/>
                <w:b/>
                <w:sz w:val="24"/>
                <w:szCs w:val="24"/>
              </w:rPr>
              <w:t xml:space="preserve"> (</w:t>
            </w:r>
            <w:r>
              <w:rPr>
                <w:rFonts w:ascii="Times New Roman" w:hAnsi="Times New Roman" w:cs="Times New Roman"/>
                <w:b/>
                <w:sz w:val="24"/>
                <w:szCs w:val="24"/>
              </w:rPr>
              <w:t>be</w:t>
            </w:r>
            <w:r w:rsidRPr="00975B4F">
              <w:rPr>
                <w:rFonts w:ascii="Times New Roman" w:hAnsi="Times New Roman" w:cs="Times New Roman"/>
                <w:b/>
                <w:sz w:val="24"/>
                <w:szCs w:val="24"/>
              </w:rPr>
              <w:t xml:space="preserve"> PVM)</w:t>
            </w:r>
          </w:p>
          <w:p w:rsidR="00692790" w:rsidRPr="00975B4F" w:rsidRDefault="00692790" w:rsidP="00B33346">
            <w:pPr>
              <w:rPr>
                <w:rFonts w:ascii="Times New Roman" w:hAnsi="Times New Roman" w:cs="Times New Roman"/>
                <w:b/>
                <w:i/>
                <w:sz w:val="24"/>
                <w:szCs w:val="24"/>
              </w:rPr>
            </w:pPr>
            <w:r>
              <w:rPr>
                <w:rFonts w:ascii="Times New Roman" w:hAnsi="Times New Roman" w:cs="Times New Roman"/>
                <w:b/>
                <w:i/>
                <w:sz w:val="24"/>
                <w:szCs w:val="24"/>
              </w:rPr>
              <w:t>4*7</w:t>
            </w:r>
            <w:r w:rsidRPr="00975B4F">
              <w:rPr>
                <w:rFonts w:ascii="Times New Roman" w:hAnsi="Times New Roman" w:cs="Times New Roman"/>
                <w:b/>
                <w:i/>
                <w:sz w:val="24"/>
                <w:szCs w:val="24"/>
              </w:rPr>
              <w:t xml:space="preserve"> </w:t>
            </w:r>
            <w:proofErr w:type="spellStart"/>
            <w:r w:rsidRPr="00975B4F">
              <w:rPr>
                <w:rFonts w:ascii="Times New Roman" w:hAnsi="Times New Roman" w:cs="Times New Roman"/>
                <w:b/>
                <w:i/>
                <w:sz w:val="24"/>
                <w:szCs w:val="24"/>
              </w:rPr>
              <w:t>stulp</w:t>
            </w:r>
            <w:proofErr w:type="spellEnd"/>
            <w:r w:rsidRPr="00975B4F">
              <w:rPr>
                <w:rFonts w:ascii="Times New Roman" w:hAnsi="Times New Roman" w:cs="Times New Roman"/>
                <w:b/>
                <w:i/>
                <w:sz w:val="24"/>
                <w:szCs w:val="24"/>
              </w:rPr>
              <w:t>.</w:t>
            </w:r>
          </w:p>
        </w:tc>
      </w:tr>
      <w:tr w:rsidR="00692790" w:rsidRPr="00975B4F" w:rsidTr="001B7582">
        <w:tc>
          <w:tcPr>
            <w:tcW w:w="703" w:type="dxa"/>
            <w:shd w:val="clear" w:color="auto" w:fill="F2F2F2" w:themeFill="background1" w:themeFillShade="F2"/>
          </w:tcPr>
          <w:p w:rsidR="00692790" w:rsidRPr="00975B4F" w:rsidRDefault="00692790" w:rsidP="002631DD">
            <w:pPr>
              <w:jc w:val="center"/>
              <w:rPr>
                <w:rFonts w:ascii="Times New Roman" w:hAnsi="Times New Roman" w:cs="Times New Roman"/>
                <w:b/>
                <w:i/>
                <w:sz w:val="24"/>
                <w:szCs w:val="24"/>
              </w:rPr>
            </w:pPr>
            <w:r w:rsidRPr="00975B4F">
              <w:rPr>
                <w:rFonts w:ascii="Times New Roman" w:hAnsi="Times New Roman" w:cs="Times New Roman"/>
                <w:b/>
                <w:i/>
                <w:sz w:val="24"/>
                <w:szCs w:val="24"/>
              </w:rPr>
              <w:lastRenderedPageBreak/>
              <w:t>1</w:t>
            </w:r>
          </w:p>
        </w:tc>
        <w:tc>
          <w:tcPr>
            <w:tcW w:w="3261" w:type="dxa"/>
            <w:shd w:val="clear" w:color="auto" w:fill="F2F2F2" w:themeFill="background1" w:themeFillShade="F2"/>
          </w:tcPr>
          <w:p w:rsidR="00692790" w:rsidRPr="00975B4F" w:rsidRDefault="00692790" w:rsidP="002631DD">
            <w:pPr>
              <w:jc w:val="center"/>
              <w:rPr>
                <w:rFonts w:ascii="Times New Roman" w:hAnsi="Times New Roman" w:cs="Times New Roman"/>
                <w:b/>
                <w:i/>
                <w:sz w:val="24"/>
                <w:szCs w:val="24"/>
              </w:rPr>
            </w:pPr>
            <w:r w:rsidRPr="00975B4F">
              <w:rPr>
                <w:rFonts w:ascii="Times New Roman" w:hAnsi="Times New Roman" w:cs="Times New Roman"/>
                <w:b/>
                <w:i/>
                <w:sz w:val="24"/>
                <w:szCs w:val="24"/>
              </w:rPr>
              <w:t>2</w:t>
            </w:r>
          </w:p>
        </w:tc>
        <w:tc>
          <w:tcPr>
            <w:tcW w:w="2552" w:type="dxa"/>
            <w:shd w:val="clear" w:color="auto" w:fill="F2F2F2" w:themeFill="background1" w:themeFillShade="F2"/>
          </w:tcPr>
          <w:p w:rsidR="00692790" w:rsidRPr="00975B4F" w:rsidRDefault="00692790" w:rsidP="002631DD">
            <w:pPr>
              <w:jc w:val="center"/>
              <w:rPr>
                <w:rFonts w:ascii="Times New Roman" w:hAnsi="Times New Roman" w:cs="Times New Roman"/>
                <w:b/>
                <w:i/>
                <w:sz w:val="24"/>
                <w:szCs w:val="24"/>
              </w:rPr>
            </w:pPr>
            <w:r w:rsidRPr="00975B4F">
              <w:rPr>
                <w:rFonts w:ascii="Times New Roman" w:hAnsi="Times New Roman" w:cs="Times New Roman"/>
                <w:b/>
                <w:i/>
                <w:sz w:val="24"/>
                <w:szCs w:val="24"/>
              </w:rPr>
              <w:t>3</w:t>
            </w:r>
          </w:p>
        </w:tc>
        <w:tc>
          <w:tcPr>
            <w:tcW w:w="1276" w:type="dxa"/>
            <w:tcBorders>
              <w:bottom w:val="single" w:sz="4" w:space="0" w:color="auto"/>
            </w:tcBorders>
            <w:shd w:val="clear" w:color="auto" w:fill="F2F2F2" w:themeFill="background1" w:themeFillShade="F2"/>
          </w:tcPr>
          <w:p w:rsidR="00692790" w:rsidRPr="00975B4F" w:rsidRDefault="00692790" w:rsidP="002631DD">
            <w:pPr>
              <w:jc w:val="center"/>
              <w:rPr>
                <w:rFonts w:ascii="Times New Roman" w:hAnsi="Times New Roman" w:cs="Times New Roman"/>
                <w:b/>
                <w:i/>
                <w:sz w:val="24"/>
                <w:szCs w:val="24"/>
              </w:rPr>
            </w:pPr>
            <w:r w:rsidRPr="00975B4F">
              <w:rPr>
                <w:rFonts w:ascii="Times New Roman" w:hAnsi="Times New Roman" w:cs="Times New Roman"/>
                <w:b/>
                <w:i/>
                <w:sz w:val="24"/>
                <w:szCs w:val="24"/>
              </w:rPr>
              <w:t>4</w:t>
            </w:r>
          </w:p>
        </w:tc>
        <w:tc>
          <w:tcPr>
            <w:tcW w:w="1559" w:type="dxa"/>
            <w:tcBorders>
              <w:bottom w:val="single" w:sz="4" w:space="0" w:color="auto"/>
            </w:tcBorders>
            <w:shd w:val="clear" w:color="auto" w:fill="F2F2F2" w:themeFill="background1" w:themeFillShade="F2"/>
          </w:tcPr>
          <w:p w:rsidR="00692790" w:rsidRPr="00975B4F" w:rsidRDefault="00692790" w:rsidP="002631DD">
            <w:pPr>
              <w:jc w:val="center"/>
              <w:rPr>
                <w:rFonts w:ascii="Times New Roman" w:hAnsi="Times New Roman" w:cs="Times New Roman"/>
                <w:b/>
                <w:i/>
                <w:sz w:val="24"/>
                <w:szCs w:val="24"/>
              </w:rPr>
            </w:pPr>
            <w:r w:rsidRPr="00975B4F">
              <w:rPr>
                <w:rFonts w:ascii="Times New Roman" w:hAnsi="Times New Roman" w:cs="Times New Roman"/>
                <w:b/>
                <w:i/>
                <w:sz w:val="24"/>
                <w:szCs w:val="24"/>
              </w:rPr>
              <w:t>5</w:t>
            </w:r>
          </w:p>
        </w:tc>
        <w:tc>
          <w:tcPr>
            <w:tcW w:w="1559" w:type="dxa"/>
            <w:tcBorders>
              <w:bottom w:val="single" w:sz="4" w:space="0" w:color="auto"/>
            </w:tcBorders>
            <w:shd w:val="clear" w:color="auto" w:fill="F2F2F2" w:themeFill="background1" w:themeFillShade="F2"/>
          </w:tcPr>
          <w:p w:rsidR="00692790" w:rsidRPr="00975B4F" w:rsidRDefault="00692790" w:rsidP="002631DD">
            <w:pPr>
              <w:jc w:val="center"/>
              <w:rPr>
                <w:rFonts w:ascii="Times New Roman" w:hAnsi="Times New Roman" w:cs="Times New Roman"/>
                <w:b/>
                <w:i/>
                <w:sz w:val="24"/>
                <w:szCs w:val="24"/>
              </w:rPr>
            </w:pPr>
            <w:r w:rsidRPr="00975B4F">
              <w:rPr>
                <w:rFonts w:ascii="Times New Roman" w:hAnsi="Times New Roman" w:cs="Times New Roman"/>
                <w:b/>
                <w:i/>
                <w:sz w:val="24"/>
                <w:szCs w:val="24"/>
              </w:rPr>
              <w:t>6</w:t>
            </w:r>
          </w:p>
        </w:tc>
        <w:tc>
          <w:tcPr>
            <w:tcW w:w="1701" w:type="dxa"/>
            <w:tcBorders>
              <w:bottom w:val="single" w:sz="4" w:space="0" w:color="auto"/>
            </w:tcBorders>
            <w:shd w:val="clear" w:color="auto" w:fill="F2F2F2" w:themeFill="background1" w:themeFillShade="F2"/>
          </w:tcPr>
          <w:p w:rsidR="00692790" w:rsidRPr="00975B4F" w:rsidRDefault="00692790" w:rsidP="002631DD">
            <w:pPr>
              <w:jc w:val="center"/>
              <w:rPr>
                <w:rFonts w:ascii="Times New Roman" w:hAnsi="Times New Roman" w:cs="Times New Roman"/>
                <w:b/>
                <w:i/>
                <w:sz w:val="24"/>
                <w:szCs w:val="24"/>
              </w:rPr>
            </w:pPr>
            <w:r w:rsidRPr="00975B4F">
              <w:rPr>
                <w:rFonts w:ascii="Times New Roman" w:hAnsi="Times New Roman" w:cs="Times New Roman"/>
                <w:b/>
                <w:i/>
                <w:sz w:val="24"/>
                <w:szCs w:val="24"/>
              </w:rPr>
              <w:t>7</w:t>
            </w:r>
          </w:p>
        </w:tc>
        <w:tc>
          <w:tcPr>
            <w:tcW w:w="2268" w:type="dxa"/>
            <w:tcBorders>
              <w:bottom w:val="single" w:sz="4" w:space="0" w:color="auto"/>
            </w:tcBorders>
            <w:shd w:val="clear" w:color="auto" w:fill="F2F2F2" w:themeFill="background1" w:themeFillShade="F2"/>
          </w:tcPr>
          <w:p w:rsidR="00692790" w:rsidRPr="00975B4F" w:rsidRDefault="00692790" w:rsidP="002631DD">
            <w:pPr>
              <w:jc w:val="center"/>
              <w:rPr>
                <w:rFonts w:ascii="Times New Roman" w:hAnsi="Times New Roman" w:cs="Times New Roman"/>
                <w:b/>
                <w:i/>
                <w:sz w:val="24"/>
                <w:szCs w:val="24"/>
              </w:rPr>
            </w:pPr>
            <w:r>
              <w:rPr>
                <w:rFonts w:ascii="Times New Roman" w:hAnsi="Times New Roman" w:cs="Times New Roman"/>
                <w:b/>
                <w:i/>
                <w:sz w:val="24"/>
                <w:szCs w:val="24"/>
              </w:rPr>
              <w:t>8</w:t>
            </w:r>
          </w:p>
        </w:tc>
      </w:tr>
      <w:tr w:rsidR="00692790" w:rsidRPr="00975B4F" w:rsidTr="001B7582">
        <w:tc>
          <w:tcPr>
            <w:tcW w:w="703" w:type="dxa"/>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w:t>
            </w:r>
          </w:p>
        </w:tc>
        <w:tc>
          <w:tcPr>
            <w:tcW w:w="3261" w:type="dxa"/>
          </w:tcPr>
          <w:p w:rsidR="00692790" w:rsidRPr="00975B4F" w:rsidRDefault="00692790" w:rsidP="00B538CB">
            <w:pPr>
              <w:rPr>
                <w:rFonts w:ascii="Times New Roman" w:hAnsi="Times New Roman" w:cs="Times New Roman"/>
                <w:sz w:val="24"/>
                <w:szCs w:val="24"/>
              </w:rPr>
            </w:pPr>
            <w:r w:rsidRPr="00DB3A40">
              <w:rPr>
                <w:rFonts w:ascii="Times New Roman" w:hAnsi="Times New Roman" w:cs="Times New Roman"/>
                <w:sz w:val="24"/>
                <w:szCs w:val="24"/>
              </w:rPr>
              <w:t>Oro kondicionieriaus techninis aptarnavimas</w:t>
            </w:r>
            <w:r>
              <w:rPr>
                <w:rFonts w:ascii="Times New Roman" w:hAnsi="Times New Roman" w:cs="Times New Roman"/>
                <w:sz w:val="24"/>
                <w:szCs w:val="24"/>
              </w:rPr>
              <w:t xml:space="preserve"> </w:t>
            </w:r>
            <w:r w:rsidR="00B31441">
              <w:rPr>
                <w:rFonts w:ascii="Times New Roman" w:hAnsi="Times New Roman" w:cs="Times New Roman"/>
                <w:sz w:val="24"/>
                <w:szCs w:val="24"/>
              </w:rPr>
              <w:t>pagal te</w:t>
            </w:r>
            <w:r w:rsidR="007B6F44">
              <w:rPr>
                <w:rFonts w:ascii="Times New Roman" w:hAnsi="Times New Roman" w:cs="Times New Roman"/>
                <w:sz w:val="24"/>
                <w:szCs w:val="24"/>
              </w:rPr>
              <w:t xml:space="preserve">chninės specifikacijos 2 skyriaus punktus, </w:t>
            </w:r>
            <w:r w:rsidRPr="00B538CB">
              <w:rPr>
                <w:rFonts w:ascii="Times New Roman" w:hAnsi="Times New Roman" w:cs="Times New Roman"/>
                <w:sz w:val="24"/>
                <w:szCs w:val="24"/>
              </w:rPr>
              <w:t xml:space="preserve">neįskaitant </w:t>
            </w:r>
            <w:proofErr w:type="spellStart"/>
            <w:r w:rsidRPr="00B538CB">
              <w:rPr>
                <w:rFonts w:ascii="Times New Roman" w:hAnsi="Times New Roman" w:cs="Times New Roman"/>
                <w:sz w:val="24"/>
                <w:szCs w:val="24"/>
              </w:rPr>
              <w:t>šaltnešio</w:t>
            </w:r>
            <w:proofErr w:type="spellEnd"/>
            <w:r w:rsidRPr="00B538CB">
              <w:rPr>
                <w:rFonts w:ascii="Times New Roman" w:hAnsi="Times New Roman" w:cs="Times New Roman"/>
                <w:sz w:val="24"/>
                <w:szCs w:val="24"/>
              </w:rPr>
              <w:t xml:space="preserve"> papildymo</w:t>
            </w:r>
            <w:r>
              <w:rPr>
                <w:rFonts w:ascii="Times New Roman" w:hAnsi="Times New Roman" w:cs="Times New Roman"/>
                <w:sz w:val="24"/>
                <w:szCs w:val="24"/>
              </w:rPr>
              <w:t>:</w:t>
            </w:r>
          </w:p>
        </w:tc>
        <w:tc>
          <w:tcPr>
            <w:tcW w:w="2552" w:type="dxa"/>
            <w:shd w:val="clear" w:color="auto" w:fill="BFBFBF" w:themeFill="background1" w:themeFillShade="BF"/>
          </w:tcPr>
          <w:p w:rsidR="00692790" w:rsidRPr="00975B4F" w:rsidRDefault="00692790" w:rsidP="002631DD">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BFBFBF" w:themeFill="background1" w:themeFillShade="BF"/>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w:t>
            </w:r>
          </w:p>
        </w:tc>
        <w:tc>
          <w:tcPr>
            <w:tcW w:w="1559" w:type="dxa"/>
            <w:shd w:val="clear" w:color="auto" w:fill="BFBFBF" w:themeFill="background1" w:themeFillShade="BF"/>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w:t>
            </w:r>
          </w:p>
        </w:tc>
        <w:tc>
          <w:tcPr>
            <w:tcW w:w="1559" w:type="dxa"/>
            <w:shd w:val="clear" w:color="auto" w:fill="BFBFBF" w:themeFill="background1" w:themeFillShade="BF"/>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w:t>
            </w:r>
          </w:p>
        </w:tc>
        <w:tc>
          <w:tcPr>
            <w:tcW w:w="1701" w:type="dxa"/>
            <w:shd w:val="clear" w:color="auto" w:fill="BFBFBF" w:themeFill="background1" w:themeFillShade="BF"/>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w:t>
            </w:r>
          </w:p>
        </w:tc>
        <w:tc>
          <w:tcPr>
            <w:tcW w:w="2268" w:type="dxa"/>
            <w:shd w:val="clear" w:color="auto" w:fill="BFBFBF" w:themeFill="background1" w:themeFillShade="BF"/>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w:t>
            </w: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1.1.</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outlineLvl w:val="0"/>
              <w:rPr>
                <w:rFonts w:ascii="Times New Roman" w:eastAsia="Times New Roman" w:hAnsi="Times New Roman" w:cs="Times New Roman"/>
                <w:sz w:val="24"/>
                <w:szCs w:val="24"/>
                <w:lang w:eastAsia="lt-LT"/>
              </w:rPr>
            </w:pPr>
            <w:r w:rsidRPr="00CA129B">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 </w:t>
            </w:r>
            <w:r w:rsidRPr="00CA129B">
              <w:rPr>
                <w:rFonts w:ascii="Times New Roman" w:eastAsia="Times New Roman" w:hAnsi="Times New Roman" w:cs="Times New Roman"/>
                <w:sz w:val="24"/>
                <w:szCs w:val="24"/>
                <w:lang w:eastAsia="lt-LT"/>
              </w:rPr>
              <w:t>Kalpoko 93, Kaunas</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B538CB">
              <w:rPr>
                <w:rFonts w:ascii="Times New Roman" w:eastAsia="Times New Roman" w:hAnsi="Times New Roman" w:cs="Times New Roman"/>
                <w:sz w:val="24"/>
                <w:szCs w:val="24"/>
                <w:lang w:eastAsia="lt-LT"/>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1.2.</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outlineLvl w:val="0"/>
              <w:rPr>
                <w:rFonts w:ascii="Times New Roman" w:eastAsia="Times New Roman" w:hAnsi="Times New Roman" w:cs="Times New Roman"/>
                <w:sz w:val="24"/>
                <w:szCs w:val="24"/>
                <w:lang w:eastAsia="lt-LT"/>
              </w:rPr>
            </w:pPr>
            <w:r w:rsidRPr="00CA129B">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 xml:space="preserve"> </w:t>
            </w:r>
            <w:r w:rsidRPr="00CA129B">
              <w:rPr>
                <w:rFonts w:ascii="Times New Roman" w:eastAsia="Times New Roman" w:hAnsi="Times New Roman" w:cs="Times New Roman"/>
                <w:sz w:val="24"/>
                <w:szCs w:val="24"/>
                <w:lang w:eastAsia="lt-LT"/>
              </w:rPr>
              <w:t>Kalpoko 93, Kaunas</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B538CB">
              <w:rPr>
                <w:rFonts w:ascii="Times New Roman" w:eastAsia="Times New Roman" w:hAnsi="Times New Roman" w:cs="Times New Roman"/>
                <w:sz w:val="24"/>
                <w:szCs w:val="24"/>
                <w:lang w:eastAsia="lt-LT"/>
              </w:rPr>
              <w:t>Samsung ACO071FBRGEH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1.3.</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outlineLvl w:val="0"/>
              <w:rPr>
                <w:rFonts w:ascii="Times New Roman" w:eastAsia="Times New Roman" w:hAnsi="Times New Roman" w:cs="Times New Roman"/>
                <w:sz w:val="24"/>
                <w:szCs w:val="24"/>
                <w:lang w:eastAsia="lt-LT"/>
              </w:rPr>
            </w:pPr>
            <w:proofErr w:type="spellStart"/>
            <w:r w:rsidRPr="00B538CB">
              <w:rPr>
                <w:rFonts w:ascii="Times New Roman" w:eastAsia="Times New Roman" w:hAnsi="Times New Roman" w:cs="Times New Roman"/>
                <w:sz w:val="24"/>
                <w:szCs w:val="24"/>
                <w:lang w:eastAsia="lt-LT"/>
              </w:rPr>
              <w:t>Vingytės</w:t>
            </w:r>
            <w:proofErr w:type="spellEnd"/>
            <w:r w:rsidRPr="00B538CB">
              <w:rPr>
                <w:rFonts w:ascii="Times New Roman" w:eastAsia="Times New Roman" w:hAnsi="Times New Roman" w:cs="Times New Roman"/>
                <w:sz w:val="24"/>
                <w:szCs w:val="24"/>
                <w:lang w:eastAsia="lt-LT"/>
              </w:rPr>
              <w:t xml:space="preserve"> k., Rokų sen., Kauno r.</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B538CB">
              <w:rPr>
                <w:rFonts w:ascii="Times New Roman" w:hAnsi="Times New Roman" w:cs="Times New Roman"/>
                <w:sz w:val="24"/>
                <w:szCs w:val="24"/>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1.4.</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rPr>
                <w:rFonts w:ascii="Times New Roman" w:eastAsia="Times New Roman" w:hAnsi="Times New Roman" w:cs="Times New Roman"/>
                <w:color w:val="000000"/>
                <w:sz w:val="24"/>
                <w:szCs w:val="24"/>
                <w:lang w:eastAsia="lt-LT"/>
              </w:rPr>
            </w:pPr>
            <w:proofErr w:type="spellStart"/>
            <w:r w:rsidRPr="00B538CB">
              <w:rPr>
                <w:rFonts w:ascii="Times New Roman" w:eastAsia="Times New Roman" w:hAnsi="Times New Roman" w:cs="Times New Roman"/>
                <w:color w:val="000000"/>
                <w:sz w:val="24"/>
                <w:szCs w:val="24"/>
                <w:lang w:eastAsia="lt-LT"/>
              </w:rPr>
              <w:t>Gulioniškės</w:t>
            </w:r>
            <w:proofErr w:type="spellEnd"/>
            <w:r w:rsidRPr="00B538CB">
              <w:rPr>
                <w:rFonts w:ascii="Times New Roman" w:eastAsia="Times New Roman" w:hAnsi="Times New Roman" w:cs="Times New Roman"/>
                <w:color w:val="000000"/>
                <w:sz w:val="24"/>
                <w:szCs w:val="24"/>
                <w:lang w:eastAsia="lt-LT"/>
              </w:rPr>
              <w:t xml:space="preserve"> k., Kazlų R. sen. Marijampolės r.</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B538CB">
              <w:rPr>
                <w:rFonts w:ascii="Times New Roman" w:hAnsi="Times New Roman" w:cs="Times New Roman"/>
                <w:sz w:val="24"/>
                <w:szCs w:val="24"/>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1.5.</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rPr>
                <w:rFonts w:ascii="Times New Roman" w:eastAsia="Times New Roman" w:hAnsi="Times New Roman" w:cs="Times New Roman"/>
                <w:snapToGrid w:val="0"/>
                <w:sz w:val="24"/>
                <w:szCs w:val="24"/>
                <w:lang w:eastAsia="lt-LT"/>
              </w:rPr>
            </w:pPr>
            <w:r w:rsidRPr="00B538CB">
              <w:rPr>
                <w:rFonts w:ascii="Times New Roman" w:eastAsia="Times New Roman" w:hAnsi="Times New Roman" w:cs="Times New Roman"/>
                <w:snapToGrid w:val="0"/>
                <w:sz w:val="24"/>
                <w:szCs w:val="24"/>
                <w:lang w:eastAsia="lt-LT"/>
              </w:rPr>
              <w:t>Daukšos g. 29, Kėdainiai</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692790">
              <w:rPr>
                <w:rFonts w:ascii="Times New Roman" w:hAnsi="Times New Roman" w:cs="Times New Roman"/>
                <w:sz w:val="24"/>
                <w:szCs w:val="24"/>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1.6.</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rPr>
                <w:rFonts w:ascii="Times New Roman" w:eastAsia="Times New Roman" w:hAnsi="Times New Roman" w:cs="Times New Roman"/>
                <w:sz w:val="24"/>
                <w:szCs w:val="24"/>
                <w:lang w:eastAsia="lt-LT"/>
              </w:rPr>
            </w:pPr>
            <w:proofErr w:type="spellStart"/>
            <w:r w:rsidRPr="00692790">
              <w:rPr>
                <w:rFonts w:ascii="Times New Roman" w:eastAsia="Times New Roman" w:hAnsi="Times New Roman" w:cs="Times New Roman"/>
                <w:sz w:val="24"/>
                <w:szCs w:val="24"/>
                <w:lang w:eastAsia="lt-LT"/>
              </w:rPr>
              <w:t>Naciogalos</w:t>
            </w:r>
            <w:proofErr w:type="spellEnd"/>
            <w:r w:rsidRPr="00692790">
              <w:rPr>
                <w:rFonts w:ascii="Times New Roman" w:eastAsia="Times New Roman" w:hAnsi="Times New Roman" w:cs="Times New Roman"/>
                <w:sz w:val="24"/>
                <w:szCs w:val="24"/>
                <w:lang w:eastAsia="lt-LT"/>
              </w:rPr>
              <w:t xml:space="preserve"> k. Panevėžio r</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692790">
              <w:rPr>
                <w:rFonts w:ascii="Times New Roman" w:hAnsi="Times New Roman" w:cs="Times New Roman"/>
                <w:sz w:val="24"/>
                <w:szCs w:val="24"/>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1.7.</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rPr>
                <w:rFonts w:ascii="Times New Roman" w:eastAsia="Times New Roman" w:hAnsi="Times New Roman" w:cs="Times New Roman"/>
                <w:color w:val="000000"/>
                <w:sz w:val="24"/>
                <w:szCs w:val="24"/>
                <w:lang w:eastAsia="lt-LT"/>
              </w:rPr>
            </w:pPr>
            <w:r w:rsidRPr="00692790">
              <w:rPr>
                <w:rFonts w:ascii="Times New Roman" w:eastAsia="Times New Roman" w:hAnsi="Times New Roman" w:cs="Times New Roman"/>
                <w:color w:val="000000"/>
                <w:sz w:val="24"/>
                <w:szCs w:val="24"/>
                <w:lang w:eastAsia="lt-LT"/>
              </w:rPr>
              <w:t>Linkaičių k., Radviliškio r.</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692790">
              <w:rPr>
                <w:rFonts w:ascii="Times New Roman" w:hAnsi="Times New Roman" w:cs="Times New Roman"/>
                <w:sz w:val="24"/>
                <w:szCs w:val="24"/>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1.8.</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rPr>
                <w:rFonts w:ascii="Times New Roman" w:eastAsia="Times New Roman" w:hAnsi="Times New Roman" w:cs="Times New Roman"/>
                <w:color w:val="000000"/>
                <w:sz w:val="24"/>
                <w:szCs w:val="24"/>
                <w:lang w:eastAsia="lt-LT"/>
              </w:rPr>
            </w:pPr>
            <w:r w:rsidRPr="00692790">
              <w:rPr>
                <w:rFonts w:ascii="Times New Roman" w:eastAsia="Times New Roman" w:hAnsi="Times New Roman" w:cs="Times New Roman"/>
                <w:color w:val="000000"/>
                <w:sz w:val="24"/>
                <w:szCs w:val="24"/>
                <w:lang w:eastAsia="lt-LT"/>
              </w:rPr>
              <w:t>Siauruko g. 7, Joniškis</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692790">
              <w:rPr>
                <w:rFonts w:ascii="Times New Roman" w:hAnsi="Times New Roman" w:cs="Times New Roman"/>
                <w:sz w:val="24"/>
                <w:szCs w:val="24"/>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1.9.</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rPr>
                <w:rFonts w:ascii="Times New Roman" w:eastAsia="Times New Roman" w:hAnsi="Times New Roman" w:cs="Times New Roman"/>
                <w:color w:val="000000"/>
                <w:sz w:val="24"/>
                <w:szCs w:val="24"/>
                <w:lang w:eastAsia="lt-LT"/>
              </w:rPr>
            </w:pPr>
            <w:proofErr w:type="spellStart"/>
            <w:r w:rsidRPr="00692790">
              <w:rPr>
                <w:rFonts w:ascii="Times New Roman" w:eastAsia="Times New Roman" w:hAnsi="Times New Roman" w:cs="Times New Roman"/>
                <w:color w:val="000000"/>
                <w:sz w:val="24"/>
                <w:szCs w:val="24"/>
                <w:lang w:eastAsia="lt-LT"/>
              </w:rPr>
              <w:t>Sarakų</w:t>
            </w:r>
            <w:proofErr w:type="spellEnd"/>
            <w:r w:rsidRPr="00692790">
              <w:rPr>
                <w:rFonts w:ascii="Times New Roman" w:eastAsia="Times New Roman" w:hAnsi="Times New Roman" w:cs="Times New Roman"/>
                <w:color w:val="000000"/>
                <w:sz w:val="24"/>
                <w:szCs w:val="24"/>
                <w:lang w:eastAsia="lt-LT"/>
              </w:rPr>
              <w:t xml:space="preserve"> I k, Telšių r.</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692790">
              <w:rPr>
                <w:rFonts w:ascii="Times New Roman" w:hAnsi="Times New Roman" w:cs="Times New Roman"/>
                <w:sz w:val="24"/>
                <w:szCs w:val="24"/>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1.10.</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rPr>
                <w:rFonts w:ascii="Times New Roman" w:eastAsia="Times New Roman" w:hAnsi="Times New Roman" w:cs="Times New Roman"/>
                <w:color w:val="000000"/>
                <w:sz w:val="24"/>
                <w:szCs w:val="24"/>
                <w:lang w:eastAsia="lt-LT"/>
              </w:rPr>
            </w:pPr>
            <w:proofErr w:type="spellStart"/>
            <w:r w:rsidRPr="00692790">
              <w:rPr>
                <w:rFonts w:ascii="Times New Roman" w:eastAsia="Times New Roman" w:hAnsi="Times New Roman" w:cs="Times New Roman"/>
                <w:color w:val="000000"/>
                <w:sz w:val="24"/>
                <w:szCs w:val="24"/>
                <w:lang w:eastAsia="lt-LT"/>
              </w:rPr>
              <w:t>Buikiškės</w:t>
            </w:r>
            <w:proofErr w:type="spellEnd"/>
            <w:r w:rsidRPr="00692790">
              <w:rPr>
                <w:rFonts w:ascii="Times New Roman" w:eastAsia="Times New Roman" w:hAnsi="Times New Roman" w:cs="Times New Roman"/>
                <w:color w:val="000000"/>
                <w:sz w:val="24"/>
                <w:szCs w:val="24"/>
                <w:lang w:eastAsia="lt-LT"/>
              </w:rPr>
              <w:t xml:space="preserve">  k., Šilutės r.</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692790">
              <w:rPr>
                <w:rFonts w:ascii="Times New Roman" w:hAnsi="Times New Roman" w:cs="Times New Roman"/>
                <w:sz w:val="24"/>
                <w:szCs w:val="24"/>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1.11.</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rPr>
                <w:rFonts w:ascii="Times New Roman" w:eastAsia="Times New Roman" w:hAnsi="Times New Roman" w:cs="Times New Roman"/>
                <w:color w:val="000000"/>
                <w:sz w:val="24"/>
                <w:szCs w:val="24"/>
                <w:lang w:eastAsia="lt-LT"/>
              </w:rPr>
            </w:pPr>
            <w:r w:rsidRPr="00692790">
              <w:rPr>
                <w:rFonts w:ascii="Times New Roman" w:eastAsia="Times New Roman" w:hAnsi="Times New Roman" w:cs="Times New Roman"/>
                <w:color w:val="000000"/>
                <w:sz w:val="24"/>
                <w:szCs w:val="24"/>
                <w:lang w:eastAsia="lt-LT"/>
              </w:rPr>
              <w:t>Gaidelių k., Šilutės r.</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692790">
              <w:rPr>
                <w:rFonts w:ascii="Times New Roman" w:hAnsi="Times New Roman" w:cs="Times New Roman"/>
                <w:sz w:val="24"/>
                <w:szCs w:val="24"/>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1.12.</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rPr>
                <w:rFonts w:ascii="Times New Roman" w:eastAsia="Times New Roman" w:hAnsi="Times New Roman" w:cs="Times New Roman"/>
                <w:sz w:val="24"/>
                <w:szCs w:val="24"/>
                <w:lang w:eastAsia="lt-LT"/>
              </w:rPr>
            </w:pPr>
            <w:r w:rsidRPr="00692790">
              <w:rPr>
                <w:rFonts w:ascii="Times New Roman" w:eastAsia="Times New Roman" w:hAnsi="Times New Roman" w:cs="Times New Roman"/>
                <w:sz w:val="24"/>
                <w:szCs w:val="24"/>
                <w:lang w:eastAsia="lt-LT"/>
              </w:rPr>
              <w:t>Musninkų g. 14, Širvintos</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692790">
              <w:rPr>
                <w:rFonts w:ascii="Times New Roman" w:hAnsi="Times New Roman" w:cs="Times New Roman"/>
                <w:sz w:val="24"/>
                <w:szCs w:val="24"/>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lastRenderedPageBreak/>
              <w:t>1.13.</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rPr>
                <w:rFonts w:ascii="Times New Roman" w:eastAsia="Times New Roman" w:hAnsi="Times New Roman" w:cs="Times New Roman"/>
                <w:sz w:val="24"/>
                <w:szCs w:val="24"/>
                <w:lang w:eastAsia="lt-LT"/>
              </w:rPr>
            </w:pPr>
            <w:proofErr w:type="spellStart"/>
            <w:r w:rsidRPr="00692790">
              <w:rPr>
                <w:rFonts w:ascii="Times New Roman" w:eastAsia="Times New Roman" w:hAnsi="Times New Roman" w:cs="Times New Roman"/>
                <w:sz w:val="24"/>
                <w:szCs w:val="24"/>
                <w:lang w:eastAsia="lt-LT"/>
              </w:rPr>
              <w:t>Klovinių</w:t>
            </w:r>
            <w:proofErr w:type="spellEnd"/>
            <w:r w:rsidRPr="00692790">
              <w:rPr>
                <w:rFonts w:ascii="Times New Roman" w:eastAsia="Times New Roman" w:hAnsi="Times New Roman" w:cs="Times New Roman"/>
                <w:sz w:val="24"/>
                <w:szCs w:val="24"/>
                <w:lang w:eastAsia="lt-LT"/>
              </w:rPr>
              <w:t xml:space="preserve"> k., Utenos r.</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692790">
              <w:rPr>
                <w:rFonts w:ascii="Times New Roman" w:hAnsi="Times New Roman" w:cs="Times New Roman"/>
                <w:sz w:val="24"/>
                <w:szCs w:val="24"/>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1.14.</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rPr>
                <w:rFonts w:ascii="Times New Roman" w:eastAsia="Times New Roman" w:hAnsi="Times New Roman" w:cs="Times New Roman"/>
                <w:sz w:val="24"/>
                <w:szCs w:val="24"/>
                <w:lang w:eastAsia="lt-LT"/>
              </w:rPr>
            </w:pPr>
            <w:proofErr w:type="spellStart"/>
            <w:r w:rsidRPr="00692790">
              <w:rPr>
                <w:rFonts w:ascii="Times New Roman" w:eastAsia="Times New Roman" w:hAnsi="Times New Roman" w:cs="Times New Roman"/>
                <w:sz w:val="24"/>
                <w:szCs w:val="24"/>
                <w:lang w:eastAsia="lt-LT"/>
              </w:rPr>
              <w:t>Ceikiškės</w:t>
            </w:r>
            <w:proofErr w:type="spellEnd"/>
            <w:r w:rsidRPr="00692790">
              <w:rPr>
                <w:rFonts w:ascii="Times New Roman" w:eastAsia="Times New Roman" w:hAnsi="Times New Roman" w:cs="Times New Roman"/>
                <w:sz w:val="24"/>
                <w:szCs w:val="24"/>
                <w:lang w:eastAsia="lt-LT"/>
              </w:rPr>
              <w:t xml:space="preserve"> k., Ignalinos r.</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692790">
              <w:rPr>
                <w:rFonts w:ascii="Times New Roman" w:hAnsi="Times New Roman" w:cs="Times New Roman"/>
                <w:sz w:val="24"/>
                <w:szCs w:val="24"/>
              </w:rPr>
              <w:t>SAMSUNG NORDIC ESSENTIAL 3.5/4,0 KW</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2631DD">
            <w:pPr>
              <w:rPr>
                <w:rFonts w:ascii="Times New Roman" w:hAnsi="Times New Roman" w:cs="Times New Roman"/>
                <w:sz w:val="24"/>
                <w:szCs w:val="24"/>
              </w:rPr>
            </w:pPr>
            <w:r w:rsidRPr="00975B4F">
              <w:rPr>
                <w:rFonts w:ascii="Times New Roman" w:hAnsi="Times New Roman" w:cs="Times New Roman"/>
                <w:sz w:val="24"/>
                <w:szCs w:val="24"/>
              </w:rPr>
              <w:t>1.15.</w:t>
            </w:r>
          </w:p>
        </w:tc>
        <w:tc>
          <w:tcPr>
            <w:tcW w:w="3261" w:type="dxa"/>
            <w:tcBorders>
              <w:top w:val="single" w:sz="4" w:space="0" w:color="auto"/>
              <w:left w:val="single" w:sz="4" w:space="0" w:color="auto"/>
              <w:bottom w:val="single" w:sz="4" w:space="0" w:color="auto"/>
              <w:right w:val="single" w:sz="4" w:space="0" w:color="auto"/>
            </w:tcBorders>
          </w:tcPr>
          <w:p w:rsidR="00692790" w:rsidRPr="00CA129B" w:rsidRDefault="00692790" w:rsidP="002631DD">
            <w:pPr>
              <w:rPr>
                <w:rFonts w:ascii="Times New Roman" w:eastAsia="Times New Roman" w:hAnsi="Times New Roman" w:cs="Times New Roman"/>
                <w:color w:val="000000"/>
                <w:sz w:val="24"/>
                <w:szCs w:val="24"/>
                <w:lang w:eastAsia="lt-LT"/>
              </w:rPr>
            </w:pPr>
            <w:r w:rsidRPr="00692790">
              <w:rPr>
                <w:rFonts w:ascii="Times New Roman" w:eastAsia="Times New Roman" w:hAnsi="Times New Roman" w:cs="Times New Roman"/>
                <w:color w:val="000000"/>
                <w:sz w:val="24"/>
                <w:szCs w:val="24"/>
                <w:lang w:eastAsia="lt-LT"/>
              </w:rPr>
              <w:t>J. Kairiūkščio g. 14, Vilnius</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2631DD">
            <w:pPr>
              <w:jc w:val="center"/>
              <w:rPr>
                <w:rFonts w:ascii="Times New Roman" w:hAnsi="Times New Roman" w:cs="Times New Roman"/>
                <w:sz w:val="24"/>
                <w:szCs w:val="24"/>
              </w:rPr>
            </w:pPr>
            <w:r w:rsidRPr="00692790">
              <w:rPr>
                <w:rFonts w:ascii="Times New Roman" w:hAnsi="Times New Roman" w:cs="Times New Roman"/>
                <w:sz w:val="24"/>
                <w:szCs w:val="24"/>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sz w:val="24"/>
                <w:szCs w:val="24"/>
              </w:rPr>
            </w:pPr>
            <w:r w:rsidRPr="00975B4F">
              <w:rPr>
                <w:rFonts w:ascii="Times New Roman" w:hAnsi="Times New Roman" w:cs="Times New Roman"/>
                <w:color w:val="000000"/>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2631DD">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692790">
            <w:pPr>
              <w:rPr>
                <w:rFonts w:ascii="Times New Roman" w:hAnsi="Times New Roman" w:cs="Times New Roman"/>
                <w:sz w:val="24"/>
                <w:szCs w:val="24"/>
              </w:rPr>
            </w:pPr>
            <w:r w:rsidRPr="00975B4F">
              <w:rPr>
                <w:rFonts w:ascii="Times New Roman" w:hAnsi="Times New Roman" w:cs="Times New Roman"/>
                <w:sz w:val="24"/>
                <w:szCs w:val="24"/>
              </w:rPr>
              <w:t>1.16.</w:t>
            </w:r>
          </w:p>
        </w:tc>
        <w:tc>
          <w:tcPr>
            <w:tcW w:w="3261" w:type="dxa"/>
            <w:tcBorders>
              <w:top w:val="single" w:sz="4" w:space="0" w:color="auto"/>
              <w:left w:val="single" w:sz="4" w:space="0" w:color="auto"/>
              <w:bottom w:val="single" w:sz="4" w:space="0" w:color="auto"/>
              <w:right w:val="single" w:sz="4" w:space="0" w:color="auto"/>
            </w:tcBorders>
          </w:tcPr>
          <w:p w:rsidR="00692790" w:rsidRPr="00692790" w:rsidRDefault="00692790" w:rsidP="00692790">
            <w:pPr>
              <w:rPr>
                <w:rFonts w:ascii="Times New Roman" w:hAnsi="Times New Roman" w:cs="Times New Roman"/>
                <w:sz w:val="24"/>
                <w:szCs w:val="24"/>
              </w:rPr>
            </w:pPr>
            <w:r w:rsidRPr="00692790">
              <w:rPr>
                <w:rFonts w:ascii="Times New Roman" w:hAnsi="Times New Roman" w:cs="Times New Roman"/>
                <w:sz w:val="24"/>
                <w:szCs w:val="24"/>
              </w:rPr>
              <w:t>Šilo g. 5A, Vilnius</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692790">
            <w:pPr>
              <w:jc w:val="center"/>
              <w:rPr>
                <w:rFonts w:ascii="Times New Roman" w:hAnsi="Times New Roman" w:cs="Times New Roman"/>
                <w:sz w:val="24"/>
                <w:szCs w:val="24"/>
              </w:rPr>
            </w:pPr>
            <w:r w:rsidRPr="00692790">
              <w:rPr>
                <w:rFonts w:ascii="Times New Roman" w:hAnsi="Times New Roman" w:cs="Times New Roman"/>
                <w:sz w:val="24"/>
                <w:szCs w:val="24"/>
              </w:rPr>
              <w:t>DAIKIN FTKS25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692790">
            <w:pPr>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692790">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692790">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692790">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692790">
            <w:pPr>
              <w:jc w:val="center"/>
              <w:rPr>
                <w:rFonts w:ascii="Times New Roman" w:hAnsi="Times New Roman" w:cs="Times New Roman"/>
                <w:sz w:val="24"/>
                <w:szCs w:val="24"/>
              </w:rPr>
            </w:pPr>
          </w:p>
        </w:tc>
      </w:tr>
      <w:tr w:rsidR="00692790" w:rsidRPr="00975B4F" w:rsidTr="001B7582">
        <w:tc>
          <w:tcPr>
            <w:tcW w:w="703" w:type="dxa"/>
            <w:tcBorders>
              <w:top w:val="single" w:sz="4" w:space="0" w:color="auto"/>
              <w:bottom w:val="single" w:sz="4" w:space="0" w:color="auto"/>
              <w:right w:val="single" w:sz="4" w:space="0" w:color="auto"/>
            </w:tcBorders>
          </w:tcPr>
          <w:p w:rsidR="00692790" w:rsidRPr="00975B4F" w:rsidRDefault="00692790" w:rsidP="00692790">
            <w:pPr>
              <w:rPr>
                <w:rFonts w:ascii="Times New Roman" w:hAnsi="Times New Roman" w:cs="Times New Roman"/>
                <w:sz w:val="24"/>
                <w:szCs w:val="24"/>
              </w:rPr>
            </w:pPr>
            <w:r w:rsidRPr="00975B4F">
              <w:rPr>
                <w:rFonts w:ascii="Times New Roman" w:hAnsi="Times New Roman" w:cs="Times New Roman"/>
                <w:sz w:val="24"/>
                <w:szCs w:val="24"/>
              </w:rPr>
              <w:t>1.17.</w:t>
            </w:r>
          </w:p>
        </w:tc>
        <w:tc>
          <w:tcPr>
            <w:tcW w:w="3261" w:type="dxa"/>
            <w:tcBorders>
              <w:top w:val="single" w:sz="4" w:space="0" w:color="auto"/>
              <w:left w:val="single" w:sz="4" w:space="0" w:color="auto"/>
              <w:bottom w:val="single" w:sz="4" w:space="0" w:color="auto"/>
              <w:right w:val="single" w:sz="4" w:space="0" w:color="auto"/>
            </w:tcBorders>
          </w:tcPr>
          <w:p w:rsidR="00692790" w:rsidRPr="00692790" w:rsidRDefault="00692790" w:rsidP="00692790">
            <w:pPr>
              <w:rPr>
                <w:rFonts w:ascii="Times New Roman" w:hAnsi="Times New Roman" w:cs="Times New Roman"/>
                <w:sz w:val="24"/>
                <w:szCs w:val="24"/>
              </w:rPr>
            </w:pPr>
            <w:r w:rsidRPr="00692790">
              <w:rPr>
                <w:rFonts w:ascii="Times New Roman" w:hAnsi="Times New Roman" w:cs="Times New Roman"/>
                <w:sz w:val="24"/>
                <w:szCs w:val="24"/>
              </w:rPr>
              <w:t>Šilo g. 5A, Vilnius</w:t>
            </w:r>
          </w:p>
        </w:tc>
        <w:tc>
          <w:tcPr>
            <w:tcW w:w="2552" w:type="dxa"/>
            <w:tcBorders>
              <w:top w:val="single" w:sz="4" w:space="0" w:color="auto"/>
              <w:left w:val="single" w:sz="4" w:space="0" w:color="auto"/>
              <w:bottom w:val="single" w:sz="4" w:space="0" w:color="auto"/>
              <w:right w:val="single" w:sz="4" w:space="0" w:color="auto"/>
            </w:tcBorders>
          </w:tcPr>
          <w:p w:rsidR="00692790" w:rsidRPr="00DB3A40" w:rsidRDefault="00692790" w:rsidP="00692790">
            <w:pPr>
              <w:jc w:val="center"/>
              <w:rPr>
                <w:rFonts w:ascii="Times New Roman" w:hAnsi="Times New Roman" w:cs="Times New Roman"/>
                <w:sz w:val="24"/>
                <w:szCs w:val="24"/>
              </w:rPr>
            </w:pPr>
            <w:r w:rsidRPr="00692790">
              <w:rPr>
                <w:rFonts w:ascii="Times New Roman" w:hAnsi="Times New Roman" w:cs="Times New Roman"/>
                <w:sz w:val="24"/>
                <w:szCs w:val="24"/>
              </w:rPr>
              <w:t>DAIKIN FTXTP35K/RXTP35N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692790">
            <w:pPr>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692790">
            <w:pPr>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692790" w:rsidRPr="00975B4F" w:rsidRDefault="00692790" w:rsidP="00692790">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92790" w:rsidRPr="00975B4F" w:rsidRDefault="00692790" w:rsidP="00692790">
            <w:pPr>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692790" w:rsidRPr="00975B4F" w:rsidRDefault="00692790" w:rsidP="00692790">
            <w:pPr>
              <w:jc w:val="center"/>
              <w:rPr>
                <w:rFonts w:ascii="Times New Roman" w:hAnsi="Times New Roman" w:cs="Times New Roman"/>
                <w:sz w:val="24"/>
                <w:szCs w:val="24"/>
              </w:rPr>
            </w:pPr>
          </w:p>
        </w:tc>
      </w:tr>
      <w:tr w:rsidR="00371B7C" w:rsidRPr="00975B4F" w:rsidTr="001B7582">
        <w:tc>
          <w:tcPr>
            <w:tcW w:w="10910" w:type="dxa"/>
            <w:gridSpan w:val="6"/>
            <w:tcBorders>
              <w:top w:val="single" w:sz="4" w:space="0" w:color="auto"/>
              <w:bottom w:val="single" w:sz="4" w:space="0" w:color="auto"/>
              <w:right w:val="single" w:sz="4" w:space="0" w:color="auto"/>
            </w:tcBorders>
          </w:tcPr>
          <w:p w:rsidR="00371B7C" w:rsidRPr="00975B4F" w:rsidRDefault="00701685" w:rsidP="00371B7C">
            <w:pPr>
              <w:jc w:val="right"/>
              <w:rPr>
                <w:rFonts w:ascii="Times New Roman" w:hAnsi="Times New Roman" w:cs="Times New Roman"/>
                <w:sz w:val="24"/>
                <w:szCs w:val="24"/>
              </w:rPr>
            </w:pPr>
            <w:r>
              <w:rPr>
                <w:rFonts w:ascii="Times New Roman" w:hAnsi="Times New Roman" w:cs="Times New Roman"/>
                <w:b/>
                <w:sz w:val="24"/>
                <w:szCs w:val="24"/>
              </w:rPr>
              <w:t>Suma</w:t>
            </w:r>
            <w:r w:rsidR="009D69AE" w:rsidRPr="009D69AE">
              <w:rPr>
                <w:rFonts w:ascii="Times New Roman" w:hAnsi="Times New Roman" w:cs="Times New Roman"/>
                <w:b/>
                <w:sz w:val="24"/>
                <w:szCs w:val="24"/>
              </w:rPr>
              <w:t xml:space="preserve">, </w:t>
            </w:r>
            <w:proofErr w:type="spellStart"/>
            <w:r w:rsidR="009D69AE" w:rsidRPr="009D69AE">
              <w:rPr>
                <w:rFonts w:ascii="Times New Roman" w:hAnsi="Times New Roman" w:cs="Times New Roman"/>
                <w:b/>
                <w:sz w:val="24"/>
                <w:szCs w:val="24"/>
              </w:rPr>
              <w:t>Eur</w:t>
            </w:r>
            <w:proofErr w:type="spellEnd"/>
            <w:r w:rsidR="009D69AE" w:rsidRPr="009D69AE">
              <w:rPr>
                <w:rFonts w:ascii="Times New Roman" w:hAnsi="Times New Roman" w:cs="Times New Roman"/>
                <w:b/>
                <w:sz w:val="24"/>
                <w:szCs w:val="24"/>
              </w:rPr>
              <w:t xml:space="preserve"> (be PVM):</w:t>
            </w:r>
          </w:p>
        </w:tc>
        <w:tc>
          <w:tcPr>
            <w:tcW w:w="1701" w:type="dxa"/>
            <w:tcBorders>
              <w:top w:val="single" w:sz="4" w:space="0" w:color="auto"/>
              <w:left w:val="single" w:sz="4" w:space="0" w:color="auto"/>
              <w:bottom w:val="single" w:sz="4" w:space="0" w:color="auto"/>
              <w:right w:val="single" w:sz="4" w:space="0" w:color="auto"/>
            </w:tcBorders>
          </w:tcPr>
          <w:p w:rsidR="00371B7C" w:rsidRPr="00787CFD" w:rsidRDefault="006F5587" w:rsidP="00692790">
            <w:pPr>
              <w:jc w:val="center"/>
              <w:rPr>
                <w:rFonts w:ascii="Times New Roman" w:hAnsi="Times New Roman" w:cs="Times New Roman"/>
                <w:b/>
                <w:sz w:val="24"/>
                <w:szCs w:val="24"/>
              </w:rPr>
            </w:pPr>
            <w:r w:rsidRPr="00787CFD">
              <w:rPr>
                <w:rFonts w:ascii="Times New Roman" w:hAnsi="Times New Roman" w:cs="Times New Roman"/>
                <w:b/>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371B7C" w:rsidRPr="00975B4F" w:rsidRDefault="00371B7C" w:rsidP="00692790">
            <w:pPr>
              <w:jc w:val="center"/>
              <w:rPr>
                <w:rFonts w:ascii="Times New Roman" w:hAnsi="Times New Roman" w:cs="Times New Roman"/>
                <w:sz w:val="24"/>
                <w:szCs w:val="24"/>
              </w:rPr>
            </w:pPr>
          </w:p>
        </w:tc>
      </w:tr>
      <w:tr w:rsidR="009D69AE" w:rsidRPr="00975B4F" w:rsidTr="001B7582">
        <w:tc>
          <w:tcPr>
            <w:tcW w:w="10910" w:type="dxa"/>
            <w:gridSpan w:val="6"/>
            <w:tcBorders>
              <w:top w:val="single" w:sz="4" w:space="0" w:color="auto"/>
              <w:bottom w:val="single" w:sz="4" w:space="0" w:color="auto"/>
              <w:right w:val="single" w:sz="4" w:space="0" w:color="auto"/>
            </w:tcBorders>
          </w:tcPr>
          <w:p w:rsidR="009D69AE" w:rsidRPr="00371B7C" w:rsidRDefault="009D69AE" w:rsidP="00371B7C">
            <w:pPr>
              <w:jc w:val="right"/>
              <w:rPr>
                <w:rFonts w:ascii="Times New Roman" w:hAnsi="Times New Roman" w:cs="Times New Roman"/>
                <w:b/>
                <w:sz w:val="24"/>
                <w:szCs w:val="24"/>
              </w:rPr>
            </w:pPr>
            <w:r w:rsidRPr="009D69AE">
              <w:rPr>
                <w:rFonts w:ascii="Times New Roman" w:hAnsi="Times New Roman" w:cs="Times New Roman"/>
                <w:b/>
                <w:sz w:val="24"/>
                <w:szCs w:val="24"/>
              </w:rPr>
              <w:t>PVM:</w:t>
            </w:r>
          </w:p>
        </w:tc>
        <w:tc>
          <w:tcPr>
            <w:tcW w:w="1701" w:type="dxa"/>
            <w:tcBorders>
              <w:top w:val="single" w:sz="4" w:space="0" w:color="auto"/>
              <w:left w:val="single" w:sz="4" w:space="0" w:color="auto"/>
              <w:bottom w:val="single" w:sz="4" w:space="0" w:color="auto"/>
              <w:right w:val="single" w:sz="4" w:space="0" w:color="auto"/>
            </w:tcBorders>
          </w:tcPr>
          <w:p w:rsidR="009D69AE" w:rsidRPr="00787CFD" w:rsidRDefault="006F5587" w:rsidP="00692790">
            <w:pPr>
              <w:jc w:val="center"/>
              <w:rPr>
                <w:rFonts w:ascii="Times New Roman" w:hAnsi="Times New Roman" w:cs="Times New Roman"/>
                <w:b/>
                <w:sz w:val="24"/>
                <w:szCs w:val="24"/>
              </w:rPr>
            </w:pPr>
            <w:r w:rsidRPr="00787CFD">
              <w:rPr>
                <w:rFonts w:ascii="Times New Roman" w:hAnsi="Times New Roman" w:cs="Times New Roman"/>
                <w:b/>
                <w:sz w:val="24"/>
                <w:szCs w:val="24"/>
              </w:rPr>
              <w:t>x</w:t>
            </w:r>
          </w:p>
        </w:tc>
        <w:tc>
          <w:tcPr>
            <w:tcW w:w="2268" w:type="dxa"/>
            <w:tcBorders>
              <w:top w:val="single" w:sz="4" w:space="0" w:color="auto"/>
              <w:left w:val="single" w:sz="4" w:space="0" w:color="auto"/>
              <w:bottom w:val="single" w:sz="4" w:space="0" w:color="auto"/>
              <w:right w:val="single" w:sz="4" w:space="0" w:color="auto"/>
            </w:tcBorders>
          </w:tcPr>
          <w:p w:rsidR="009D69AE" w:rsidRPr="00975B4F" w:rsidRDefault="009D69AE" w:rsidP="00692790">
            <w:pPr>
              <w:jc w:val="center"/>
              <w:rPr>
                <w:rFonts w:ascii="Times New Roman" w:hAnsi="Times New Roman" w:cs="Times New Roman"/>
                <w:sz w:val="24"/>
                <w:szCs w:val="24"/>
              </w:rPr>
            </w:pPr>
          </w:p>
        </w:tc>
      </w:tr>
      <w:tr w:rsidR="00692790" w:rsidRPr="00975B4F" w:rsidTr="001B7582">
        <w:tc>
          <w:tcPr>
            <w:tcW w:w="12611" w:type="dxa"/>
            <w:gridSpan w:val="7"/>
            <w:tcBorders>
              <w:top w:val="nil"/>
              <w:bottom w:val="single" w:sz="4" w:space="0" w:color="auto"/>
              <w:right w:val="single" w:sz="4" w:space="0" w:color="auto"/>
            </w:tcBorders>
          </w:tcPr>
          <w:p w:rsidR="00692790" w:rsidRPr="00975B4F" w:rsidRDefault="00D1195A" w:rsidP="002631DD">
            <w:pPr>
              <w:jc w:val="right"/>
              <w:rPr>
                <w:rFonts w:ascii="Times New Roman" w:hAnsi="Times New Roman" w:cs="Times New Roman"/>
                <w:b/>
                <w:color w:val="000000"/>
                <w:sz w:val="24"/>
                <w:szCs w:val="24"/>
              </w:rPr>
            </w:pPr>
            <w:r w:rsidRPr="00D1195A">
              <w:rPr>
                <w:rFonts w:ascii="Times New Roman" w:hAnsi="Times New Roman" w:cs="Times New Roman"/>
                <w:b/>
                <w:color w:val="000000"/>
                <w:sz w:val="24"/>
                <w:szCs w:val="24"/>
              </w:rPr>
              <w:t xml:space="preserve">Bendra kaina, </w:t>
            </w:r>
            <w:proofErr w:type="spellStart"/>
            <w:r w:rsidRPr="00D1195A">
              <w:rPr>
                <w:rFonts w:ascii="Times New Roman" w:hAnsi="Times New Roman" w:cs="Times New Roman"/>
                <w:b/>
                <w:color w:val="000000"/>
                <w:sz w:val="24"/>
                <w:szCs w:val="24"/>
              </w:rPr>
              <w:t>Eur</w:t>
            </w:r>
            <w:proofErr w:type="spellEnd"/>
            <w:r w:rsidRPr="00D1195A">
              <w:rPr>
                <w:rFonts w:ascii="Times New Roman" w:hAnsi="Times New Roman" w:cs="Times New Roman"/>
                <w:b/>
                <w:color w:val="000000"/>
                <w:sz w:val="24"/>
                <w:szCs w:val="24"/>
              </w:rPr>
              <w:t xml:space="preserve"> (su PVM):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92790" w:rsidRPr="00975B4F" w:rsidRDefault="00692790" w:rsidP="002631DD">
            <w:pPr>
              <w:jc w:val="center"/>
              <w:rPr>
                <w:rFonts w:ascii="Times New Roman" w:hAnsi="Times New Roman" w:cs="Times New Roman"/>
                <w:color w:val="000000"/>
                <w:sz w:val="24"/>
                <w:szCs w:val="24"/>
              </w:rPr>
            </w:pPr>
          </w:p>
        </w:tc>
      </w:tr>
    </w:tbl>
    <w:p w:rsidR="00140340" w:rsidRDefault="00B1179F" w:rsidP="00140340">
      <w:pPr>
        <w:rPr>
          <w:rFonts w:ascii="Times New Roman" w:hAnsi="Times New Roman" w:cs="Times New Roman"/>
          <w:sz w:val="20"/>
          <w:szCs w:val="20"/>
        </w:rPr>
      </w:pPr>
      <w:r w:rsidRPr="0063450A">
        <w:rPr>
          <w:rFonts w:ascii="Times New Roman" w:hAnsi="Times New Roman" w:cs="Times New Roman"/>
          <w:sz w:val="20"/>
          <w:szCs w:val="20"/>
        </w:rPr>
        <w:t>*</w:t>
      </w:r>
      <w:r w:rsidR="00140340" w:rsidRPr="0063450A">
        <w:rPr>
          <w:rFonts w:ascii="Times New Roman" w:hAnsi="Times New Roman" w:cs="Times New Roman"/>
          <w:sz w:val="20"/>
          <w:szCs w:val="20"/>
        </w:rPr>
        <w:t xml:space="preserve">Kiekis </w:t>
      </w:r>
      <w:r w:rsidR="00140340" w:rsidRPr="0063450A">
        <w:rPr>
          <w:rFonts w:ascii="Times New Roman" w:hAnsi="Times New Roman" w:cs="Times New Roman"/>
          <w:b/>
          <w:sz w:val="20"/>
          <w:szCs w:val="20"/>
        </w:rPr>
        <w:t>-</w:t>
      </w:r>
      <w:r w:rsidR="00140340" w:rsidRPr="0063450A">
        <w:rPr>
          <w:rFonts w:ascii="Times New Roman" w:hAnsi="Times New Roman" w:cs="Times New Roman"/>
          <w:sz w:val="20"/>
          <w:szCs w:val="20"/>
        </w:rPr>
        <w:t xml:space="preserve">  sutarties vykdymo metu kiekis gali keistis.</w:t>
      </w:r>
    </w:p>
    <w:p w:rsidR="00171F14" w:rsidRDefault="00171F14" w:rsidP="006D46C0">
      <w:pPr>
        <w:pStyle w:val="NoSpacing"/>
        <w:rPr>
          <w:rFonts w:ascii="Times New Roman" w:hAnsi="Times New Roman" w:cs="Times New Roman"/>
          <w:i/>
          <w:sz w:val="24"/>
          <w:szCs w:val="24"/>
        </w:rPr>
      </w:pPr>
    </w:p>
    <w:p w:rsidR="00171F14" w:rsidRDefault="00171F14" w:rsidP="006D46C0">
      <w:pPr>
        <w:pStyle w:val="NoSpacing"/>
        <w:rPr>
          <w:rFonts w:ascii="Times New Roman" w:hAnsi="Times New Roman" w:cs="Times New Roman"/>
          <w:i/>
          <w:sz w:val="24"/>
          <w:szCs w:val="24"/>
        </w:rPr>
      </w:pPr>
      <w:bookmarkStart w:id="0" w:name="_GoBack"/>
      <w:bookmarkEnd w:id="0"/>
    </w:p>
    <w:p w:rsidR="006D46C0" w:rsidRPr="00B1179F" w:rsidRDefault="002500C2" w:rsidP="006D46C0">
      <w:pPr>
        <w:pStyle w:val="NoSpacing"/>
        <w:rPr>
          <w:rFonts w:ascii="Times New Roman" w:hAnsi="Times New Roman" w:cs="Times New Roman"/>
          <w:i/>
          <w:sz w:val="24"/>
          <w:szCs w:val="24"/>
        </w:rPr>
      </w:pPr>
      <w:r w:rsidRPr="00B1179F">
        <w:rPr>
          <w:rFonts w:ascii="Times New Roman" w:hAnsi="Times New Roman" w:cs="Times New Roman"/>
          <w:i/>
          <w:sz w:val="24"/>
          <w:szCs w:val="24"/>
        </w:rPr>
        <w:t>2 lentelė</w:t>
      </w:r>
      <w:r w:rsidR="00B1179F" w:rsidRPr="00B1179F">
        <w:rPr>
          <w:rFonts w:ascii="Times New Roman" w:hAnsi="Times New Roman" w:cs="Times New Roman"/>
          <w:i/>
          <w:sz w:val="24"/>
          <w:szCs w:val="24"/>
        </w:rPr>
        <w:t xml:space="preserve">. </w:t>
      </w:r>
      <w:r w:rsidR="006D46C0" w:rsidRPr="00B1179F">
        <w:rPr>
          <w:rFonts w:ascii="Times New Roman" w:hAnsi="Times New Roman" w:cs="Times New Roman"/>
          <w:i/>
          <w:sz w:val="24"/>
          <w:szCs w:val="24"/>
        </w:rPr>
        <w:t>Kitų paslaugų įkainiai</w:t>
      </w:r>
    </w:p>
    <w:tbl>
      <w:tblPr>
        <w:tblStyle w:val="TableGrid"/>
        <w:tblpPr w:leftFromText="180" w:rightFromText="180" w:vertAnchor="text" w:tblpY="1"/>
        <w:tblOverlap w:val="never"/>
        <w:tblW w:w="13178" w:type="dxa"/>
        <w:tblLook w:val="04A0" w:firstRow="1" w:lastRow="0" w:firstColumn="1" w:lastColumn="0" w:noHBand="0" w:noVBand="1"/>
      </w:tblPr>
      <w:tblGrid>
        <w:gridCol w:w="696"/>
        <w:gridCol w:w="6238"/>
        <w:gridCol w:w="1559"/>
        <w:gridCol w:w="1992"/>
        <w:gridCol w:w="2693"/>
      </w:tblGrid>
      <w:tr w:rsidR="00AE72C6" w:rsidRPr="00975B4F" w:rsidTr="00AE72C6">
        <w:tc>
          <w:tcPr>
            <w:tcW w:w="696" w:type="dxa"/>
            <w:shd w:val="clear" w:color="auto" w:fill="D9D9D9" w:themeFill="background1" w:themeFillShade="D9"/>
          </w:tcPr>
          <w:p w:rsidR="00AE72C6" w:rsidRPr="00975B4F" w:rsidRDefault="00AE72C6" w:rsidP="009D69AE">
            <w:pPr>
              <w:rPr>
                <w:rFonts w:ascii="Times New Roman" w:hAnsi="Times New Roman" w:cs="Times New Roman"/>
                <w:b/>
                <w:sz w:val="24"/>
                <w:szCs w:val="24"/>
              </w:rPr>
            </w:pPr>
            <w:r w:rsidRPr="00975B4F">
              <w:rPr>
                <w:rFonts w:ascii="Times New Roman" w:hAnsi="Times New Roman" w:cs="Times New Roman"/>
                <w:b/>
                <w:sz w:val="24"/>
                <w:szCs w:val="24"/>
              </w:rPr>
              <w:t>Eil. Nr.</w:t>
            </w:r>
          </w:p>
        </w:tc>
        <w:tc>
          <w:tcPr>
            <w:tcW w:w="6238" w:type="dxa"/>
            <w:shd w:val="clear" w:color="auto" w:fill="D9D9D9" w:themeFill="background1" w:themeFillShade="D9"/>
          </w:tcPr>
          <w:p w:rsidR="00AE72C6" w:rsidRPr="00975B4F" w:rsidRDefault="00AE72C6" w:rsidP="009D69AE">
            <w:pPr>
              <w:rPr>
                <w:rFonts w:ascii="Times New Roman" w:hAnsi="Times New Roman" w:cs="Times New Roman"/>
                <w:b/>
                <w:sz w:val="24"/>
                <w:szCs w:val="24"/>
              </w:rPr>
            </w:pPr>
            <w:r w:rsidRPr="00975B4F">
              <w:rPr>
                <w:rFonts w:ascii="Times New Roman" w:hAnsi="Times New Roman" w:cs="Times New Roman"/>
                <w:b/>
                <w:sz w:val="24"/>
                <w:szCs w:val="24"/>
              </w:rPr>
              <w:t>Paslaugos pavadinimas</w:t>
            </w:r>
          </w:p>
        </w:tc>
        <w:tc>
          <w:tcPr>
            <w:tcW w:w="1559" w:type="dxa"/>
            <w:shd w:val="clear" w:color="auto" w:fill="D9D9D9" w:themeFill="background1" w:themeFillShade="D9"/>
          </w:tcPr>
          <w:p w:rsidR="00AE72C6" w:rsidRPr="00975B4F" w:rsidRDefault="00AE72C6" w:rsidP="009D69AE">
            <w:pPr>
              <w:rPr>
                <w:rFonts w:ascii="Times New Roman" w:hAnsi="Times New Roman" w:cs="Times New Roman"/>
                <w:b/>
                <w:sz w:val="24"/>
                <w:szCs w:val="24"/>
              </w:rPr>
            </w:pPr>
            <w:r w:rsidRPr="00975B4F">
              <w:rPr>
                <w:rFonts w:ascii="Times New Roman" w:hAnsi="Times New Roman" w:cs="Times New Roman"/>
                <w:b/>
                <w:sz w:val="24"/>
                <w:szCs w:val="24"/>
              </w:rPr>
              <w:t>Planuojamas kiekis</w:t>
            </w:r>
            <w:r w:rsidRPr="00975B4F">
              <w:rPr>
                <w:b/>
                <w:sz w:val="24"/>
                <w:szCs w:val="24"/>
              </w:rPr>
              <w:t xml:space="preserve"> </w:t>
            </w:r>
            <w:r w:rsidRPr="00975B4F">
              <w:rPr>
                <w:rFonts w:ascii="Times New Roman" w:hAnsi="Times New Roman" w:cs="Times New Roman"/>
                <w:b/>
                <w:sz w:val="24"/>
                <w:szCs w:val="24"/>
              </w:rPr>
              <w:t>per 36 mėn*</w:t>
            </w:r>
          </w:p>
        </w:tc>
        <w:tc>
          <w:tcPr>
            <w:tcW w:w="1992" w:type="dxa"/>
            <w:shd w:val="clear" w:color="auto" w:fill="D9D9D9" w:themeFill="background1" w:themeFillShade="D9"/>
          </w:tcPr>
          <w:p w:rsidR="00AE72C6" w:rsidRDefault="00AE72C6" w:rsidP="009D69AE">
            <w:pPr>
              <w:rPr>
                <w:rFonts w:ascii="Times New Roman" w:hAnsi="Times New Roman" w:cs="Times New Roman"/>
                <w:b/>
                <w:sz w:val="24"/>
                <w:szCs w:val="24"/>
              </w:rPr>
            </w:pPr>
            <w:r>
              <w:rPr>
                <w:rFonts w:ascii="Times New Roman" w:hAnsi="Times New Roman" w:cs="Times New Roman"/>
                <w:b/>
                <w:sz w:val="24"/>
                <w:szCs w:val="24"/>
              </w:rPr>
              <w:t>Vienos p</w:t>
            </w:r>
            <w:r w:rsidRPr="00975B4F">
              <w:rPr>
                <w:rFonts w:ascii="Times New Roman" w:hAnsi="Times New Roman" w:cs="Times New Roman"/>
                <w:b/>
                <w:sz w:val="24"/>
                <w:szCs w:val="24"/>
              </w:rPr>
              <w:t xml:space="preserve">aslaugos įkainis, </w:t>
            </w:r>
          </w:p>
          <w:p w:rsidR="00AE72C6" w:rsidRPr="00975B4F" w:rsidRDefault="00AE72C6" w:rsidP="009D69AE">
            <w:pPr>
              <w:rPr>
                <w:rFonts w:ascii="Times New Roman" w:hAnsi="Times New Roman" w:cs="Times New Roman"/>
                <w:b/>
                <w:sz w:val="24"/>
                <w:szCs w:val="24"/>
              </w:rPr>
            </w:pPr>
            <w:proofErr w:type="spellStart"/>
            <w:r w:rsidRPr="00975B4F">
              <w:rPr>
                <w:rFonts w:ascii="Times New Roman" w:hAnsi="Times New Roman" w:cs="Times New Roman"/>
                <w:b/>
                <w:sz w:val="24"/>
                <w:szCs w:val="24"/>
              </w:rPr>
              <w:t>Eur</w:t>
            </w:r>
            <w:proofErr w:type="spellEnd"/>
            <w:r w:rsidRPr="00975B4F">
              <w:rPr>
                <w:rFonts w:ascii="Times New Roman" w:hAnsi="Times New Roman" w:cs="Times New Roman"/>
                <w:b/>
                <w:sz w:val="24"/>
                <w:szCs w:val="24"/>
              </w:rPr>
              <w:t xml:space="preserve"> (be PVM)</w:t>
            </w:r>
          </w:p>
        </w:tc>
        <w:tc>
          <w:tcPr>
            <w:tcW w:w="2693" w:type="dxa"/>
            <w:shd w:val="clear" w:color="auto" w:fill="D9D9D9" w:themeFill="background1" w:themeFillShade="D9"/>
          </w:tcPr>
          <w:p w:rsidR="00AE72C6" w:rsidRDefault="00AE72C6" w:rsidP="009D69AE">
            <w:pPr>
              <w:rPr>
                <w:rFonts w:ascii="Times New Roman" w:hAnsi="Times New Roman" w:cs="Times New Roman"/>
                <w:b/>
                <w:sz w:val="24"/>
                <w:szCs w:val="24"/>
              </w:rPr>
            </w:pPr>
            <w:r w:rsidRPr="00975B4F">
              <w:rPr>
                <w:rFonts w:ascii="Times New Roman" w:hAnsi="Times New Roman" w:cs="Times New Roman"/>
                <w:b/>
                <w:sz w:val="24"/>
                <w:szCs w:val="24"/>
              </w:rPr>
              <w:t xml:space="preserve">Paslaugos kaina visam planuojamam kiekiui (per 36 mėn.)  </w:t>
            </w:r>
          </w:p>
          <w:p w:rsidR="00AE72C6" w:rsidRPr="00975B4F" w:rsidRDefault="00AE72C6" w:rsidP="009D69AE">
            <w:pPr>
              <w:rPr>
                <w:rFonts w:ascii="Times New Roman" w:hAnsi="Times New Roman" w:cs="Times New Roman"/>
                <w:b/>
                <w:sz w:val="24"/>
                <w:szCs w:val="24"/>
              </w:rPr>
            </w:pPr>
            <w:proofErr w:type="spellStart"/>
            <w:r w:rsidRPr="00975B4F">
              <w:rPr>
                <w:rFonts w:ascii="Times New Roman" w:hAnsi="Times New Roman" w:cs="Times New Roman"/>
                <w:b/>
                <w:sz w:val="24"/>
                <w:szCs w:val="24"/>
              </w:rPr>
              <w:t>Eur</w:t>
            </w:r>
            <w:proofErr w:type="spellEnd"/>
            <w:r w:rsidRPr="00975B4F">
              <w:rPr>
                <w:rFonts w:ascii="Times New Roman" w:hAnsi="Times New Roman" w:cs="Times New Roman"/>
                <w:b/>
                <w:sz w:val="24"/>
                <w:szCs w:val="24"/>
              </w:rPr>
              <w:t xml:space="preserve"> (</w:t>
            </w:r>
            <w:r>
              <w:rPr>
                <w:rFonts w:ascii="Times New Roman" w:hAnsi="Times New Roman" w:cs="Times New Roman"/>
                <w:b/>
                <w:sz w:val="24"/>
                <w:szCs w:val="24"/>
              </w:rPr>
              <w:t>be</w:t>
            </w:r>
            <w:r w:rsidRPr="00975B4F">
              <w:rPr>
                <w:rFonts w:ascii="Times New Roman" w:hAnsi="Times New Roman" w:cs="Times New Roman"/>
                <w:b/>
                <w:sz w:val="24"/>
                <w:szCs w:val="24"/>
              </w:rPr>
              <w:t xml:space="preserve"> PVM)</w:t>
            </w:r>
          </w:p>
          <w:p w:rsidR="00AE72C6" w:rsidRPr="00975B4F" w:rsidRDefault="00AE72C6" w:rsidP="009D69AE">
            <w:pPr>
              <w:rPr>
                <w:rFonts w:ascii="Times New Roman" w:hAnsi="Times New Roman" w:cs="Times New Roman"/>
                <w:b/>
                <w:i/>
                <w:sz w:val="24"/>
                <w:szCs w:val="24"/>
              </w:rPr>
            </w:pPr>
            <w:r w:rsidRPr="00975B4F">
              <w:rPr>
                <w:rFonts w:ascii="Times New Roman" w:hAnsi="Times New Roman" w:cs="Times New Roman"/>
                <w:b/>
                <w:i/>
                <w:sz w:val="24"/>
                <w:szCs w:val="24"/>
              </w:rPr>
              <w:t>3*</w:t>
            </w:r>
            <w:r>
              <w:rPr>
                <w:rFonts w:ascii="Times New Roman" w:hAnsi="Times New Roman" w:cs="Times New Roman"/>
                <w:b/>
                <w:i/>
                <w:sz w:val="24"/>
                <w:szCs w:val="24"/>
              </w:rPr>
              <w:t>4</w:t>
            </w:r>
            <w:r w:rsidRPr="00975B4F">
              <w:rPr>
                <w:rFonts w:ascii="Times New Roman" w:hAnsi="Times New Roman" w:cs="Times New Roman"/>
                <w:b/>
                <w:i/>
                <w:sz w:val="24"/>
                <w:szCs w:val="24"/>
              </w:rPr>
              <w:t xml:space="preserve"> </w:t>
            </w:r>
            <w:proofErr w:type="spellStart"/>
            <w:r w:rsidRPr="00975B4F">
              <w:rPr>
                <w:rFonts w:ascii="Times New Roman" w:hAnsi="Times New Roman" w:cs="Times New Roman"/>
                <w:b/>
                <w:i/>
                <w:sz w:val="24"/>
                <w:szCs w:val="24"/>
              </w:rPr>
              <w:t>stulp</w:t>
            </w:r>
            <w:proofErr w:type="spellEnd"/>
            <w:r w:rsidRPr="00975B4F">
              <w:rPr>
                <w:rFonts w:ascii="Times New Roman" w:hAnsi="Times New Roman" w:cs="Times New Roman"/>
                <w:b/>
                <w:i/>
                <w:sz w:val="24"/>
                <w:szCs w:val="24"/>
              </w:rPr>
              <w:t>.</w:t>
            </w:r>
          </w:p>
        </w:tc>
      </w:tr>
      <w:tr w:rsidR="00AE72C6" w:rsidRPr="00975B4F" w:rsidTr="00AE72C6">
        <w:tc>
          <w:tcPr>
            <w:tcW w:w="696" w:type="dxa"/>
            <w:shd w:val="clear" w:color="auto" w:fill="F2F2F2" w:themeFill="background1" w:themeFillShade="F2"/>
          </w:tcPr>
          <w:p w:rsidR="00AE72C6" w:rsidRPr="00975B4F" w:rsidRDefault="00AE72C6" w:rsidP="009D69AE">
            <w:pPr>
              <w:jc w:val="center"/>
              <w:rPr>
                <w:rFonts w:ascii="Times New Roman" w:hAnsi="Times New Roman" w:cs="Times New Roman"/>
                <w:b/>
                <w:i/>
                <w:sz w:val="24"/>
                <w:szCs w:val="24"/>
              </w:rPr>
            </w:pPr>
            <w:r w:rsidRPr="00975B4F">
              <w:rPr>
                <w:rFonts w:ascii="Times New Roman" w:hAnsi="Times New Roman" w:cs="Times New Roman"/>
                <w:b/>
                <w:i/>
                <w:sz w:val="24"/>
                <w:szCs w:val="24"/>
              </w:rPr>
              <w:t>1</w:t>
            </w:r>
          </w:p>
        </w:tc>
        <w:tc>
          <w:tcPr>
            <w:tcW w:w="6238" w:type="dxa"/>
            <w:shd w:val="clear" w:color="auto" w:fill="F2F2F2" w:themeFill="background1" w:themeFillShade="F2"/>
          </w:tcPr>
          <w:p w:rsidR="00AE72C6" w:rsidRPr="00975B4F" w:rsidRDefault="00AE72C6" w:rsidP="009D69AE">
            <w:pPr>
              <w:jc w:val="center"/>
              <w:rPr>
                <w:rFonts w:ascii="Times New Roman" w:hAnsi="Times New Roman" w:cs="Times New Roman"/>
                <w:b/>
                <w:i/>
                <w:sz w:val="24"/>
                <w:szCs w:val="24"/>
              </w:rPr>
            </w:pPr>
            <w:r w:rsidRPr="00975B4F">
              <w:rPr>
                <w:rFonts w:ascii="Times New Roman" w:hAnsi="Times New Roman" w:cs="Times New Roman"/>
                <w:b/>
                <w:i/>
                <w:sz w:val="24"/>
                <w:szCs w:val="24"/>
              </w:rPr>
              <w:t>2</w:t>
            </w:r>
          </w:p>
        </w:tc>
        <w:tc>
          <w:tcPr>
            <w:tcW w:w="1559" w:type="dxa"/>
            <w:shd w:val="clear" w:color="auto" w:fill="F2F2F2" w:themeFill="background1" w:themeFillShade="F2"/>
          </w:tcPr>
          <w:p w:rsidR="00AE72C6" w:rsidRPr="00975B4F" w:rsidRDefault="00AE72C6" w:rsidP="009D69AE">
            <w:pPr>
              <w:jc w:val="center"/>
              <w:rPr>
                <w:rFonts w:ascii="Times New Roman" w:hAnsi="Times New Roman" w:cs="Times New Roman"/>
                <w:b/>
                <w:i/>
                <w:sz w:val="24"/>
                <w:szCs w:val="24"/>
              </w:rPr>
            </w:pPr>
            <w:r w:rsidRPr="00975B4F">
              <w:rPr>
                <w:rFonts w:ascii="Times New Roman" w:hAnsi="Times New Roman" w:cs="Times New Roman"/>
                <w:b/>
                <w:i/>
                <w:sz w:val="24"/>
                <w:szCs w:val="24"/>
              </w:rPr>
              <w:t>3</w:t>
            </w:r>
          </w:p>
        </w:tc>
        <w:tc>
          <w:tcPr>
            <w:tcW w:w="1992" w:type="dxa"/>
            <w:shd w:val="clear" w:color="auto" w:fill="F2F2F2" w:themeFill="background1" w:themeFillShade="F2"/>
          </w:tcPr>
          <w:p w:rsidR="00AE72C6" w:rsidRPr="00975B4F" w:rsidRDefault="00AE72C6" w:rsidP="009D69AE">
            <w:pPr>
              <w:jc w:val="center"/>
              <w:rPr>
                <w:rFonts w:ascii="Times New Roman" w:hAnsi="Times New Roman" w:cs="Times New Roman"/>
                <w:b/>
                <w:i/>
                <w:sz w:val="24"/>
                <w:szCs w:val="24"/>
              </w:rPr>
            </w:pPr>
            <w:r w:rsidRPr="00975B4F">
              <w:rPr>
                <w:rFonts w:ascii="Times New Roman" w:hAnsi="Times New Roman" w:cs="Times New Roman"/>
                <w:b/>
                <w:i/>
                <w:sz w:val="24"/>
                <w:szCs w:val="24"/>
              </w:rPr>
              <w:t>4</w:t>
            </w:r>
          </w:p>
        </w:tc>
        <w:tc>
          <w:tcPr>
            <w:tcW w:w="2693" w:type="dxa"/>
            <w:shd w:val="clear" w:color="auto" w:fill="F2F2F2" w:themeFill="background1" w:themeFillShade="F2"/>
          </w:tcPr>
          <w:p w:rsidR="00AE72C6" w:rsidRPr="00975B4F" w:rsidRDefault="00AE72C6" w:rsidP="009D69AE">
            <w:pPr>
              <w:jc w:val="center"/>
              <w:rPr>
                <w:rFonts w:ascii="Times New Roman" w:hAnsi="Times New Roman" w:cs="Times New Roman"/>
                <w:b/>
                <w:i/>
                <w:sz w:val="24"/>
                <w:szCs w:val="24"/>
              </w:rPr>
            </w:pPr>
            <w:r>
              <w:rPr>
                <w:rFonts w:ascii="Times New Roman" w:hAnsi="Times New Roman" w:cs="Times New Roman"/>
                <w:b/>
                <w:i/>
                <w:sz w:val="24"/>
                <w:szCs w:val="24"/>
              </w:rPr>
              <w:t>5</w:t>
            </w:r>
          </w:p>
        </w:tc>
      </w:tr>
      <w:tr w:rsidR="00AE72C6" w:rsidRPr="00975B4F" w:rsidTr="00AE72C6">
        <w:tc>
          <w:tcPr>
            <w:tcW w:w="696" w:type="dxa"/>
          </w:tcPr>
          <w:p w:rsidR="00AE72C6" w:rsidRPr="00975B4F" w:rsidRDefault="00AE72C6" w:rsidP="009D69AE">
            <w:pPr>
              <w:rPr>
                <w:rFonts w:ascii="Times New Roman" w:hAnsi="Times New Roman" w:cs="Times New Roman"/>
                <w:sz w:val="24"/>
                <w:szCs w:val="24"/>
              </w:rPr>
            </w:pPr>
            <w:r w:rsidRPr="00975B4F">
              <w:rPr>
                <w:rFonts w:ascii="Times New Roman" w:hAnsi="Times New Roman" w:cs="Times New Roman"/>
                <w:sz w:val="24"/>
                <w:szCs w:val="24"/>
              </w:rPr>
              <w:t>1.</w:t>
            </w:r>
          </w:p>
        </w:tc>
        <w:tc>
          <w:tcPr>
            <w:tcW w:w="6238"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rPr>
                <w:rFonts w:ascii="Times New Roman" w:hAnsi="Times New Roman" w:cs="Times New Roman"/>
                <w:sz w:val="24"/>
                <w:szCs w:val="24"/>
              </w:rPr>
            </w:pPr>
            <w:r w:rsidRPr="00D1195A">
              <w:rPr>
                <w:rFonts w:ascii="Times New Roman" w:hAnsi="Times New Roman" w:cs="Times New Roman"/>
                <w:sz w:val="24"/>
                <w:szCs w:val="24"/>
              </w:rPr>
              <w:t xml:space="preserve">1 kg. </w:t>
            </w:r>
            <w:proofErr w:type="spellStart"/>
            <w:r w:rsidRPr="00D1195A">
              <w:rPr>
                <w:rFonts w:ascii="Times New Roman" w:hAnsi="Times New Roman" w:cs="Times New Roman"/>
                <w:sz w:val="24"/>
                <w:szCs w:val="24"/>
              </w:rPr>
              <w:t>šaltnešio</w:t>
            </w:r>
            <w:proofErr w:type="spellEnd"/>
            <w:r w:rsidRPr="00D1195A">
              <w:rPr>
                <w:rFonts w:ascii="Times New Roman" w:hAnsi="Times New Roman" w:cs="Times New Roman"/>
                <w:sz w:val="24"/>
                <w:szCs w:val="24"/>
              </w:rPr>
              <w:t xml:space="preserve"> papildymas (</w:t>
            </w:r>
            <w:proofErr w:type="spellStart"/>
            <w:r w:rsidRPr="00D1195A">
              <w:rPr>
                <w:rFonts w:ascii="Times New Roman" w:hAnsi="Times New Roman" w:cs="Times New Roman"/>
                <w:sz w:val="24"/>
                <w:szCs w:val="24"/>
              </w:rPr>
              <w:t>šaltnešis</w:t>
            </w:r>
            <w:proofErr w:type="spellEnd"/>
            <w:r w:rsidRPr="00D1195A">
              <w:rPr>
                <w:rFonts w:ascii="Times New Roman" w:hAnsi="Times New Roman" w:cs="Times New Roman"/>
                <w:sz w:val="24"/>
                <w:szCs w:val="24"/>
              </w:rPr>
              <w:t xml:space="preserve"> R410A+darbai)</w:t>
            </w:r>
          </w:p>
        </w:tc>
        <w:tc>
          <w:tcPr>
            <w:tcW w:w="1559"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jc w:val="center"/>
              <w:rPr>
                <w:rFonts w:ascii="Times New Roman" w:hAnsi="Times New Roman" w:cs="Times New Roman"/>
                <w:sz w:val="24"/>
                <w:szCs w:val="24"/>
              </w:rPr>
            </w:pPr>
            <w:r>
              <w:rPr>
                <w:rFonts w:ascii="Times New Roman" w:hAnsi="Times New Roman" w:cs="Times New Roman"/>
                <w:sz w:val="24"/>
                <w:szCs w:val="24"/>
              </w:rPr>
              <w:t>2</w:t>
            </w:r>
          </w:p>
        </w:tc>
        <w:tc>
          <w:tcPr>
            <w:tcW w:w="1992" w:type="dxa"/>
          </w:tcPr>
          <w:p w:rsidR="00AE72C6" w:rsidRPr="00975B4F" w:rsidRDefault="00AE72C6" w:rsidP="009D69AE">
            <w:pPr>
              <w:rPr>
                <w:rFonts w:ascii="Times New Roman" w:hAnsi="Times New Roman" w:cs="Times New Roman"/>
                <w:sz w:val="24"/>
                <w:szCs w:val="24"/>
              </w:rPr>
            </w:pPr>
          </w:p>
        </w:tc>
        <w:tc>
          <w:tcPr>
            <w:tcW w:w="2693" w:type="dxa"/>
          </w:tcPr>
          <w:p w:rsidR="00AE72C6" w:rsidRPr="00975B4F" w:rsidRDefault="00AE72C6" w:rsidP="009D69AE">
            <w:pPr>
              <w:rPr>
                <w:rFonts w:ascii="Times New Roman" w:hAnsi="Times New Roman" w:cs="Times New Roman"/>
                <w:sz w:val="24"/>
                <w:szCs w:val="24"/>
              </w:rPr>
            </w:pPr>
          </w:p>
        </w:tc>
      </w:tr>
      <w:tr w:rsidR="00AE72C6" w:rsidRPr="00975B4F" w:rsidTr="00AE72C6">
        <w:tc>
          <w:tcPr>
            <w:tcW w:w="696" w:type="dxa"/>
          </w:tcPr>
          <w:p w:rsidR="00AE72C6" w:rsidRPr="00975B4F" w:rsidRDefault="00AE72C6" w:rsidP="009D69AE">
            <w:pPr>
              <w:rPr>
                <w:rFonts w:ascii="Times New Roman" w:hAnsi="Times New Roman" w:cs="Times New Roman"/>
                <w:sz w:val="24"/>
                <w:szCs w:val="24"/>
              </w:rPr>
            </w:pPr>
            <w:r w:rsidRPr="00975B4F">
              <w:rPr>
                <w:rFonts w:ascii="Times New Roman" w:hAnsi="Times New Roman" w:cs="Times New Roman"/>
                <w:sz w:val="24"/>
                <w:szCs w:val="24"/>
              </w:rPr>
              <w:t>2.</w:t>
            </w:r>
          </w:p>
        </w:tc>
        <w:tc>
          <w:tcPr>
            <w:tcW w:w="6238"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rPr>
                <w:rFonts w:ascii="Times New Roman" w:hAnsi="Times New Roman" w:cs="Times New Roman"/>
                <w:sz w:val="24"/>
                <w:szCs w:val="24"/>
                <w:lang w:eastAsia="lt-LT"/>
              </w:rPr>
            </w:pPr>
            <w:r w:rsidRPr="00D1195A">
              <w:rPr>
                <w:rFonts w:ascii="Times New Roman" w:hAnsi="Times New Roman" w:cs="Times New Roman"/>
                <w:sz w:val="24"/>
                <w:szCs w:val="24"/>
                <w:lang w:eastAsia="lt-LT"/>
              </w:rPr>
              <w:t xml:space="preserve">1 kg. </w:t>
            </w:r>
            <w:proofErr w:type="spellStart"/>
            <w:r w:rsidRPr="00D1195A">
              <w:rPr>
                <w:rFonts w:ascii="Times New Roman" w:hAnsi="Times New Roman" w:cs="Times New Roman"/>
                <w:sz w:val="24"/>
                <w:szCs w:val="24"/>
                <w:lang w:eastAsia="lt-LT"/>
              </w:rPr>
              <w:t>šaltnešio</w:t>
            </w:r>
            <w:proofErr w:type="spellEnd"/>
            <w:r w:rsidRPr="00D1195A">
              <w:rPr>
                <w:rFonts w:ascii="Times New Roman" w:hAnsi="Times New Roman" w:cs="Times New Roman"/>
                <w:sz w:val="24"/>
                <w:szCs w:val="24"/>
                <w:lang w:eastAsia="lt-LT"/>
              </w:rPr>
              <w:t xml:space="preserve"> papildymas (</w:t>
            </w:r>
            <w:proofErr w:type="spellStart"/>
            <w:r w:rsidRPr="00D1195A">
              <w:rPr>
                <w:rFonts w:ascii="Times New Roman" w:hAnsi="Times New Roman" w:cs="Times New Roman"/>
                <w:sz w:val="24"/>
                <w:szCs w:val="24"/>
                <w:lang w:eastAsia="lt-LT"/>
              </w:rPr>
              <w:t>šaltnešis</w:t>
            </w:r>
            <w:proofErr w:type="spellEnd"/>
            <w:r w:rsidRPr="00D1195A">
              <w:rPr>
                <w:rFonts w:ascii="Times New Roman" w:hAnsi="Times New Roman" w:cs="Times New Roman"/>
                <w:sz w:val="24"/>
                <w:szCs w:val="24"/>
                <w:lang w:eastAsia="lt-LT"/>
              </w:rPr>
              <w:t xml:space="preserve"> R-32+darbai)</w:t>
            </w:r>
          </w:p>
        </w:tc>
        <w:tc>
          <w:tcPr>
            <w:tcW w:w="1559"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jc w:val="center"/>
              <w:rPr>
                <w:rFonts w:ascii="Times New Roman" w:hAnsi="Times New Roman" w:cs="Times New Roman"/>
                <w:sz w:val="24"/>
                <w:szCs w:val="24"/>
              </w:rPr>
            </w:pPr>
            <w:r>
              <w:rPr>
                <w:rFonts w:ascii="Times New Roman" w:hAnsi="Times New Roman" w:cs="Times New Roman"/>
                <w:sz w:val="24"/>
                <w:szCs w:val="24"/>
              </w:rPr>
              <w:t>2</w:t>
            </w:r>
          </w:p>
        </w:tc>
        <w:tc>
          <w:tcPr>
            <w:tcW w:w="1992" w:type="dxa"/>
          </w:tcPr>
          <w:p w:rsidR="00AE72C6" w:rsidRPr="00975B4F" w:rsidRDefault="00AE72C6" w:rsidP="009D69AE">
            <w:pPr>
              <w:rPr>
                <w:rFonts w:ascii="Times New Roman" w:hAnsi="Times New Roman" w:cs="Times New Roman"/>
                <w:sz w:val="24"/>
                <w:szCs w:val="24"/>
              </w:rPr>
            </w:pPr>
          </w:p>
        </w:tc>
        <w:tc>
          <w:tcPr>
            <w:tcW w:w="2693" w:type="dxa"/>
          </w:tcPr>
          <w:p w:rsidR="00AE72C6" w:rsidRPr="00975B4F" w:rsidRDefault="00AE72C6" w:rsidP="009D69AE">
            <w:pPr>
              <w:rPr>
                <w:rFonts w:ascii="Times New Roman" w:hAnsi="Times New Roman" w:cs="Times New Roman"/>
                <w:sz w:val="24"/>
                <w:szCs w:val="24"/>
              </w:rPr>
            </w:pPr>
          </w:p>
        </w:tc>
      </w:tr>
      <w:tr w:rsidR="00AE72C6" w:rsidRPr="00975B4F" w:rsidTr="00AE72C6">
        <w:tc>
          <w:tcPr>
            <w:tcW w:w="696" w:type="dxa"/>
          </w:tcPr>
          <w:p w:rsidR="00AE72C6" w:rsidRPr="00975B4F" w:rsidRDefault="00AE72C6" w:rsidP="009D69AE">
            <w:pPr>
              <w:rPr>
                <w:rFonts w:ascii="Times New Roman" w:hAnsi="Times New Roman" w:cs="Times New Roman"/>
                <w:sz w:val="24"/>
                <w:szCs w:val="24"/>
              </w:rPr>
            </w:pPr>
            <w:r w:rsidRPr="00975B4F">
              <w:rPr>
                <w:rFonts w:ascii="Times New Roman" w:hAnsi="Times New Roman" w:cs="Times New Roman"/>
                <w:sz w:val="24"/>
                <w:szCs w:val="24"/>
              </w:rPr>
              <w:t>3.</w:t>
            </w:r>
          </w:p>
        </w:tc>
        <w:tc>
          <w:tcPr>
            <w:tcW w:w="6238"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rPr>
                <w:rFonts w:ascii="Times New Roman" w:hAnsi="Times New Roman" w:cs="Times New Roman"/>
                <w:sz w:val="24"/>
                <w:szCs w:val="24"/>
              </w:rPr>
            </w:pPr>
            <w:r w:rsidRPr="00D1195A">
              <w:rPr>
                <w:rFonts w:ascii="Times New Roman" w:hAnsi="Times New Roman" w:cs="Times New Roman"/>
                <w:sz w:val="24"/>
                <w:szCs w:val="24"/>
              </w:rPr>
              <w:t>Išlaidos transportui už 1 km.</w:t>
            </w:r>
          </w:p>
        </w:tc>
        <w:tc>
          <w:tcPr>
            <w:tcW w:w="1559"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jc w:val="center"/>
              <w:rPr>
                <w:rFonts w:ascii="Times New Roman" w:hAnsi="Times New Roman" w:cs="Times New Roman"/>
                <w:sz w:val="24"/>
                <w:szCs w:val="24"/>
              </w:rPr>
            </w:pPr>
            <w:r>
              <w:rPr>
                <w:rFonts w:ascii="Times New Roman" w:hAnsi="Times New Roman" w:cs="Times New Roman"/>
                <w:sz w:val="24"/>
                <w:szCs w:val="24"/>
              </w:rPr>
              <w:t>500</w:t>
            </w:r>
          </w:p>
        </w:tc>
        <w:tc>
          <w:tcPr>
            <w:tcW w:w="1992" w:type="dxa"/>
          </w:tcPr>
          <w:p w:rsidR="00AE72C6" w:rsidRPr="00975B4F" w:rsidRDefault="00AE72C6" w:rsidP="009D69AE">
            <w:pPr>
              <w:rPr>
                <w:rFonts w:ascii="Times New Roman" w:hAnsi="Times New Roman" w:cs="Times New Roman"/>
                <w:sz w:val="24"/>
                <w:szCs w:val="24"/>
              </w:rPr>
            </w:pPr>
          </w:p>
        </w:tc>
        <w:tc>
          <w:tcPr>
            <w:tcW w:w="2693" w:type="dxa"/>
          </w:tcPr>
          <w:p w:rsidR="00AE72C6" w:rsidRPr="00975B4F" w:rsidRDefault="00AE72C6" w:rsidP="009D69AE">
            <w:pPr>
              <w:rPr>
                <w:rFonts w:ascii="Times New Roman" w:hAnsi="Times New Roman" w:cs="Times New Roman"/>
                <w:sz w:val="24"/>
                <w:szCs w:val="24"/>
              </w:rPr>
            </w:pPr>
          </w:p>
        </w:tc>
      </w:tr>
      <w:tr w:rsidR="00AE72C6" w:rsidRPr="00975B4F" w:rsidTr="00AE72C6">
        <w:tc>
          <w:tcPr>
            <w:tcW w:w="696" w:type="dxa"/>
          </w:tcPr>
          <w:p w:rsidR="00AE72C6" w:rsidRPr="00975B4F" w:rsidRDefault="00AE72C6" w:rsidP="009D69AE">
            <w:pPr>
              <w:rPr>
                <w:rFonts w:ascii="Times New Roman" w:hAnsi="Times New Roman" w:cs="Times New Roman"/>
                <w:sz w:val="24"/>
                <w:szCs w:val="24"/>
              </w:rPr>
            </w:pPr>
            <w:r w:rsidRPr="00975B4F">
              <w:rPr>
                <w:rFonts w:ascii="Times New Roman" w:hAnsi="Times New Roman" w:cs="Times New Roman"/>
                <w:sz w:val="24"/>
                <w:szCs w:val="24"/>
              </w:rPr>
              <w:t>4.</w:t>
            </w:r>
          </w:p>
        </w:tc>
        <w:tc>
          <w:tcPr>
            <w:tcW w:w="6238"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rPr>
                <w:rFonts w:ascii="Times New Roman" w:hAnsi="Times New Roman" w:cs="Times New Roman"/>
                <w:sz w:val="24"/>
                <w:szCs w:val="24"/>
              </w:rPr>
            </w:pPr>
            <w:r w:rsidRPr="00D1195A">
              <w:rPr>
                <w:rFonts w:ascii="Times New Roman" w:hAnsi="Times New Roman" w:cs="Times New Roman"/>
                <w:sz w:val="24"/>
                <w:szCs w:val="24"/>
              </w:rPr>
              <w:t>Diagnostiniai darbai (valandos įkainis )</w:t>
            </w:r>
          </w:p>
        </w:tc>
        <w:tc>
          <w:tcPr>
            <w:tcW w:w="1559"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jc w:val="center"/>
              <w:rPr>
                <w:rFonts w:ascii="Times New Roman" w:hAnsi="Times New Roman" w:cs="Times New Roman"/>
                <w:sz w:val="24"/>
                <w:szCs w:val="24"/>
              </w:rPr>
            </w:pPr>
            <w:r>
              <w:rPr>
                <w:rFonts w:ascii="Times New Roman" w:hAnsi="Times New Roman" w:cs="Times New Roman"/>
                <w:sz w:val="24"/>
                <w:szCs w:val="24"/>
              </w:rPr>
              <w:t>10</w:t>
            </w:r>
          </w:p>
        </w:tc>
        <w:tc>
          <w:tcPr>
            <w:tcW w:w="1992" w:type="dxa"/>
          </w:tcPr>
          <w:p w:rsidR="00AE72C6" w:rsidRPr="00975B4F" w:rsidRDefault="00AE72C6" w:rsidP="009D69AE">
            <w:pPr>
              <w:rPr>
                <w:rFonts w:ascii="Times New Roman" w:hAnsi="Times New Roman" w:cs="Times New Roman"/>
                <w:sz w:val="24"/>
                <w:szCs w:val="24"/>
              </w:rPr>
            </w:pPr>
          </w:p>
        </w:tc>
        <w:tc>
          <w:tcPr>
            <w:tcW w:w="2693" w:type="dxa"/>
          </w:tcPr>
          <w:p w:rsidR="00AE72C6" w:rsidRPr="00975B4F" w:rsidRDefault="00AE72C6" w:rsidP="009D69AE">
            <w:pPr>
              <w:rPr>
                <w:rFonts w:ascii="Times New Roman" w:hAnsi="Times New Roman" w:cs="Times New Roman"/>
                <w:sz w:val="24"/>
                <w:szCs w:val="24"/>
              </w:rPr>
            </w:pPr>
          </w:p>
        </w:tc>
      </w:tr>
      <w:tr w:rsidR="00AE72C6" w:rsidRPr="00975B4F" w:rsidTr="00AE72C6">
        <w:tc>
          <w:tcPr>
            <w:tcW w:w="696" w:type="dxa"/>
          </w:tcPr>
          <w:p w:rsidR="00AE72C6" w:rsidRPr="00975B4F" w:rsidRDefault="00AE72C6" w:rsidP="009D69AE">
            <w:pPr>
              <w:rPr>
                <w:rFonts w:ascii="Times New Roman" w:hAnsi="Times New Roman" w:cs="Times New Roman"/>
                <w:sz w:val="24"/>
                <w:szCs w:val="24"/>
              </w:rPr>
            </w:pPr>
            <w:r w:rsidRPr="00975B4F">
              <w:rPr>
                <w:rFonts w:ascii="Times New Roman" w:hAnsi="Times New Roman" w:cs="Times New Roman"/>
                <w:sz w:val="24"/>
                <w:szCs w:val="24"/>
              </w:rPr>
              <w:t>5.</w:t>
            </w:r>
          </w:p>
        </w:tc>
        <w:tc>
          <w:tcPr>
            <w:tcW w:w="6238"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rPr>
                <w:rFonts w:ascii="Times New Roman" w:hAnsi="Times New Roman" w:cs="Times New Roman"/>
                <w:sz w:val="24"/>
                <w:szCs w:val="24"/>
              </w:rPr>
            </w:pPr>
            <w:r w:rsidRPr="00D1195A">
              <w:rPr>
                <w:rFonts w:ascii="Times New Roman" w:hAnsi="Times New Roman" w:cs="Times New Roman"/>
                <w:sz w:val="24"/>
                <w:szCs w:val="24"/>
              </w:rPr>
              <w:t>Oro kondicionieriaus DAIKIN  FTKS35 demontavimas, neįtraukiant transporto išlaidų</w:t>
            </w:r>
          </w:p>
        </w:tc>
        <w:tc>
          <w:tcPr>
            <w:tcW w:w="1559"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jc w:val="center"/>
              <w:rPr>
                <w:rFonts w:ascii="Times New Roman" w:hAnsi="Times New Roman" w:cs="Times New Roman"/>
                <w:sz w:val="24"/>
                <w:szCs w:val="24"/>
              </w:rPr>
            </w:pPr>
            <w:r>
              <w:rPr>
                <w:rFonts w:ascii="Times New Roman" w:hAnsi="Times New Roman" w:cs="Times New Roman"/>
                <w:sz w:val="24"/>
                <w:szCs w:val="24"/>
              </w:rPr>
              <w:t>1</w:t>
            </w:r>
          </w:p>
        </w:tc>
        <w:tc>
          <w:tcPr>
            <w:tcW w:w="1992" w:type="dxa"/>
          </w:tcPr>
          <w:p w:rsidR="00AE72C6" w:rsidRPr="00975B4F" w:rsidRDefault="00AE72C6" w:rsidP="009D69AE">
            <w:pPr>
              <w:rPr>
                <w:rFonts w:ascii="Times New Roman" w:hAnsi="Times New Roman" w:cs="Times New Roman"/>
                <w:sz w:val="24"/>
                <w:szCs w:val="24"/>
              </w:rPr>
            </w:pPr>
          </w:p>
        </w:tc>
        <w:tc>
          <w:tcPr>
            <w:tcW w:w="2693" w:type="dxa"/>
          </w:tcPr>
          <w:p w:rsidR="00AE72C6" w:rsidRPr="00975B4F" w:rsidRDefault="00AE72C6" w:rsidP="009D69AE">
            <w:pPr>
              <w:rPr>
                <w:rFonts w:ascii="Times New Roman" w:hAnsi="Times New Roman" w:cs="Times New Roman"/>
                <w:sz w:val="24"/>
                <w:szCs w:val="24"/>
              </w:rPr>
            </w:pPr>
          </w:p>
        </w:tc>
      </w:tr>
      <w:tr w:rsidR="00AE72C6" w:rsidRPr="00975B4F" w:rsidTr="00AE72C6">
        <w:tc>
          <w:tcPr>
            <w:tcW w:w="696" w:type="dxa"/>
          </w:tcPr>
          <w:p w:rsidR="00AE72C6" w:rsidRPr="00975B4F" w:rsidRDefault="00AE72C6" w:rsidP="009D69AE">
            <w:pPr>
              <w:rPr>
                <w:rFonts w:ascii="Times New Roman" w:hAnsi="Times New Roman" w:cs="Times New Roman"/>
                <w:sz w:val="24"/>
                <w:szCs w:val="24"/>
              </w:rPr>
            </w:pPr>
            <w:r w:rsidRPr="00975B4F">
              <w:rPr>
                <w:rFonts w:ascii="Times New Roman" w:hAnsi="Times New Roman" w:cs="Times New Roman"/>
                <w:sz w:val="24"/>
                <w:szCs w:val="24"/>
              </w:rPr>
              <w:t>6.</w:t>
            </w:r>
          </w:p>
        </w:tc>
        <w:tc>
          <w:tcPr>
            <w:tcW w:w="6238"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rPr>
                <w:rFonts w:ascii="Times New Roman" w:hAnsi="Times New Roman" w:cs="Times New Roman"/>
                <w:sz w:val="24"/>
                <w:szCs w:val="24"/>
              </w:rPr>
            </w:pPr>
            <w:r w:rsidRPr="00D1195A">
              <w:rPr>
                <w:rFonts w:ascii="Times New Roman" w:hAnsi="Times New Roman" w:cs="Times New Roman"/>
                <w:sz w:val="24"/>
                <w:szCs w:val="24"/>
              </w:rPr>
              <w:t>Oro kondicionieriaus DAIKIN  FTKS35 sumontavimas, neįtraukiant transporto išlaidų, jungiamųjų vamzdelių ir valdymo kabelio (kondicionierių DAIKIN  FTKS</w:t>
            </w:r>
            <w:r>
              <w:rPr>
                <w:rFonts w:ascii="Times New Roman" w:hAnsi="Times New Roman" w:cs="Times New Roman"/>
                <w:sz w:val="24"/>
                <w:szCs w:val="24"/>
              </w:rPr>
              <w:t>3</w:t>
            </w:r>
            <w:r w:rsidRPr="00D1195A">
              <w:rPr>
                <w:rFonts w:ascii="Times New Roman" w:hAnsi="Times New Roman" w:cs="Times New Roman"/>
                <w:sz w:val="24"/>
                <w:szCs w:val="24"/>
              </w:rPr>
              <w:t>5 pateikia Pirkėjas).</w:t>
            </w:r>
          </w:p>
        </w:tc>
        <w:tc>
          <w:tcPr>
            <w:tcW w:w="1559"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jc w:val="center"/>
              <w:rPr>
                <w:rFonts w:ascii="Times New Roman" w:hAnsi="Times New Roman" w:cs="Times New Roman"/>
                <w:sz w:val="24"/>
                <w:szCs w:val="24"/>
              </w:rPr>
            </w:pPr>
            <w:r>
              <w:rPr>
                <w:rFonts w:ascii="Times New Roman" w:hAnsi="Times New Roman" w:cs="Times New Roman"/>
                <w:sz w:val="24"/>
                <w:szCs w:val="24"/>
              </w:rPr>
              <w:t>1</w:t>
            </w:r>
          </w:p>
        </w:tc>
        <w:tc>
          <w:tcPr>
            <w:tcW w:w="1992" w:type="dxa"/>
          </w:tcPr>
          <w:p w:rsidR="00AE72C6" w:rsidRPr="00975B4F" w:rsidRDefault="00AE72C6" w:rsidP="009D69AE">
            <w:pPr>
              <w:rPr>
                <w:rFonts w:ascii="Times New Roman" w:hAnsi="Times New Roman" w:cs="Times New Roman"/>
                <w:sz w:val="24"/>
                <w:szCs w:val="24"/>
              </w:rPr>
            </w:pPr>
          </w:p>
        </w:tc>
        <w:tc>
          <w:tcPr>
            <w:tcW w:w="2693" w:type="dxa"/>
          </w:tcPr>
          <w:p w:rsidR="00AE72C6" w:rsidRPr="00975B4F" w:rsidRDefault="00AE72C6" w:rsidP="009D69AE">
            <w:pPr>
              <w:rPr>
                <w:rFonts w:ascii="Times New Roman" w:hAnsi="Times New Roman" w:cs="Times New Roman"/>
                <w:sz w:val="24"/>
                <w:szCs w:val="24"/>
              </w:rPr>
            </w:pPr>
          </w:p>
        </w:tc>
      </w:tr>
      <w:tr w:rsidR="00AE72C6" w:rsidRPr="00975B4F" w:rsidTr="00AE72C6">
        <w:tc>
          <w:tcPr>
            <w:tcW w:w="696" w:type="dxa"/>
          </w:tcPr>
          <w:p w:rsidR="00AE72C6" w:rsidRPr="00975B4F" w:rsidRDefault="00AE72C6" w:rsidP="009D69AE">
            <w:pPr>
              <w:rPr>
                <w:rFonts w:ascii="Times New Roman" w:hAnsi="Times New Roman" w:cs="Times New Roman"/>
                <w:sz w:val="24"/>
                <w:szCs w:val="24"/>
              </w:rPr>
            </w:pPr>
            <w:r w:rsidRPr="00975B4F">
              <w:rPr>
                <w:rFonts w:ascii="Times New Roman" w:hAnsi="Times New Roman" w:cs="Times New Roman"/>
                <w:sz w:val="24"/>
                <w:szCs w:val="24"/>
              </w:rPr>
              <w:lastRenderedPageBreak/>
              <w:t>7.</w:t>
            </w:r>
          </w:p>
        </w:tc>
        <w:tc>
          <w:tcPr>
            <w:tcW w:w="6238"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rPr>
                <w:rFonts w:ascii="Times New Roman" w:hAnsi="Times New Roman" w:cs="Times New Roman"/>
                <w:sz w:val="24"/>
                <w:szCs w:val="24"/>
              </w:rPr>
            </w:pPr>
            <w:proofErr w:type="spellStart"/>
            <w:r w:rsidRPr="00D1195A">
              <w:rPr>
                <w:rFonts w:ascii="Times New Roman" w:hAnsi="Times New Roman" w:cs="Times New Roman"/>
                <w:sz w:val="24"/>
                <w:szCs w:val="24"/>
              </w:rPr>
              <w:t>Daikin</w:t>
            </w:r>
            <w:proofErr w:type="spellEnd"/>
            <w:r w:rsidRPr="00D1195A">
              <w:rPr>
                <w:rFonts w:ascii="Times New Roman" w:hAnsi="Times New Roman" w:cs="Times New Roman"/>
                <w:sz w:val="24"/>
                <w:szCs w:val="24"/>
              </w:rPr>
              <w:t xml:space="preserve"> FTKS35 jungiamasis vamzdis tarp išorinio ir vidinio įrenginio vamzdelių (1 ilginis metras)</w:t>
            </w:r>
          </w:p>
        </w:tc>
        <w:tc>
          <w:tcPr>
            <w:tcW w:w="1559"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jc w:val="center"/>
              <w:rPr>
                <w:rFonts w:ascii="Times New Roman" w:hAnsi="Times New Roman" w:cs="Times New Roman"/>
                <w:sz w:val="24"/>
                <w:szCs w:val="24"/>
              </w:rPr>
            </w:pPr>
            <w:r>
              <w:rPr>
                <w:rFonts w:ascii="Times New Roman" w:hAnsi="Times New Roman" w:cs="Times New Roman"/>
                <w:sz w:val="24"/>
                <w:szCs w:val="24"/>
              </w:rPr>
              <w:t>5</w:t>
            </w:r>
          </w:p>
        </w:tc>
        <w:tc>
          <w:tcPr>
            <w:tcW w:w="1992" w:type="dxa"/>
          </w:tcPr>
          <w:p w:rsidR="00AE72C6" w:rsidRPr="00975B4F" w:rsidRDefault="00AE72C6" w:rsidP="009D69AE">
            <w:pPr>
              <w:rPr>
                <w:rFonts w:ascii="Times New Roman" w:hAnsi="Times New Roman" w:cs="Times New Roman"/>
                <w:sz w:val="24"/>
                <w:szCs w:val="24"/>
              </w:rPr>
            </w:pPr>
          </w:p>
        </w:tc>
        <w:tc>
          <w:tcPr>
            <w:tcW w:w="2693" w:type="dxa"/>
          </w:tcPr>
          <w:p w:rsidR="00AE72C6" w:rsidRPr="00975B4F" w:rsidRDefault="00AE72C6" w:rsidP="009D69AE">
            <w:pPr>
              <w:rPr>
                <w:rFonts w:ascii="Times New Roman" w:hAnsi="Times New Roman" w:cs="Times New Roman"/>
                <w:sz w:val="24"/>
                <w:szCs w:val="24"/>
              </w:rPr>
            </w:pPr>
          </w:p>
        </w:tc>
      </w:tr>
      <w:tr w:rsidR="00AE72C6" w:rsidRPr="00975B4F" w:rsidTr="00AE72C6">
        <w:tc>
          <w:tcPr>
            <w:tcW w:w="696" w:type="dxa"/>
          </w:tcPr>
          <w:p w:rsidR="00AE72C6" w:rsidRPr="00975B4F" w:rsidRDefault="00AE72C6" w:rsidP="009D69AE">
            <w:pPr>
              <w:rPr>
                <w:rFonts w:ascii="Times New Roman" w:hAnsi="Times New Roman" w:cs="Times New Roman"/>
                <w:sz w:val="24"/>
                <w:szCs w:val="24"/>
              </w:rPr>
            </w:pPr>
            <w:r w:rsidRPr="00975B4F">
              <w:rPr>
                <w:rFonts w:ascii="Times New Roman" w:hAnsi="Times New Roman" w:cs="Times New Roman"/>
                <w:sz w:val="24"/>
                <w:szCs w:val="24"/>
              </w:rPr>
              <w:t>8.</w:t>
            </w:r>
          </w:p>
        </w:tc>
        <w:tc>
          <w:tcPr>
            <w:tcW w:w="6238" w:type="dxa"/>
            <w:tcBorders>
              <w:top w:val="single" w:sz="4" w:space="0" w:color="auto"/>
              <w:left w:val="single" w:sz="4" w:space="0" w:color="auto"/>
              <w:bottom w:val="single" w:sz="4" w:space="0" w:color="auto"/>
              <w:right w:val="single" w:sz="4" w:space="0" w:color="auto"/>
            </w:tcBorders>
            <w:vAlign w:val="center"/>
          </w:tcPr>
          <w:p w:rsidR="00AE72C6" w:rsidRPr="00EB228A" w:rsidRDefault="00AE72C6" w:rsidP="009D69AE">
            <w:pPr>
              <w:rPr>
                <w:rFonts w:ascii="Times New Roman" w:hAnsi="Times New Roman" w:cs="Times New Roman"/>
                <w:sz w:val="24"/>
                <w:szCs w:val="24"/>
              </w:rPr>
            </w:pPr>
            <w:proofErr w:type="spellStart"/>
            <w:r w:rsidRPr="00D1195A">
              <w:rPr>
                <w:rFonts w:ascii="Times New Roman" w:hAnsi="Times New Roman" w:cs="Times New Roman"/>
                <w:sz w:val="24"/>
                <w:szCs w:val="24"/>
              </w:rPr>
              <w:t>Daikin</w:t>
            </w:r>
            <w:proofErr w:type="spellEnd"/>
            <w:r w:rsidRPr="00D1195A">
              <w:rPr>
                <w:rFonts w:ascii="Times New Roman" w:hAnsi="Times New Roman" w:cs="Times New Roman"/>
                <w:sz w:val="24"/>
                <w:szCs w:val="24"/>
              </w:rPr>
              <w:t xml:space="preserve"> FTKS35 valdymo kabelis 1 ilginis metras</w:t>
            </w: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AE72C6" w:rsidRPr="00EB228A" w:rsidRDefault="00AE72C6" w:rsidP="009D69AE">
            <w:pPr>
              <w:jc w:val="center"/>
              <w:rPr>
                <w:rFonts w:ascii="Times New Roman" w:hAnsi="Times New Roman" w:cs="Times New Roman"/>
                <w:sz w:val="24"/>
                <w:szCs w:val="24"/>
              </w:rPr>
            </w:pPr>
            <w:r>
              <w:rPr>
                <w:rFonts w:ascii="Times New Roman" w:hAnsi="Times New Roman" w:cs="Times New Roman"/>
                <w:sz w:val="24"/>
                <w:szCs w:val="24"/>
              </w:rPr>
              <w:t>5</w:t>
            </w:r>
          </w:p>
        </w:tc>
        <w:tc>
          <w:tcPr>
            <w:tcW w:w="1992" w:type="dxa"/>
          </w:tcPr>
          <w:p w:rsidR="00AE72C6" w:rsidRPr="00975B4F" w:rsidRDefault="00AE72C6" w:rsidP="009D69AE">
            <w:pPr>
              <w:rPr>
                <w:rFonts w:ascii="Times New Roman" w:hAnsi="Times New Roman" w:cs="Times New Roman"/>
                <w:sz w:val="24"/>
                <w:szCs w:val="24"/>
              </w:rPr>
            </w:pPr>
          </w:p>
        </w:tc>
        <w:tc>
          <w:tcPr>
            <w:tcW w:w="2693" w:type="dxa"/>
          </w:tcPr>
          <w:p w:rsidR="00AE72C6" w:rsidRPr="00975B4F" w:rsidRDefault="00AE72C6" w:rsidP="009D69AE">
            <w:pPr>
              <w:rPr>
                <w:rFonts w:ascii="Times New Roman" w:hAnsi="Times New Roman" w:cs="Times New Roman"/>
                <w:sz w:val="24"/>
                <w:szCs w:val="24"/>
              </w:rPr>
            </w:pPr>
          </w:p>
        </w:tc>
      </w:tr>
      <w:tr w:rsidR="00AE72C6" w:rsidRPr="00975B4F" w:rsidTr="00AE72C6">
        <w:tc>
          <w:tcPr>
            <w:tcW w:w="8493" w:type="dxa"/>
            <w:gridSpan w:val="3"/>
            <w:tcBorders>
              <w:right w:val="single" w:sz="4" w:space="0" w:color="auto"/>
            </w:tcBorders>
          </w:tcPr>
          <w:p w:rsidR="00AE72C6" w:rsidRPr="009D69AE" w:rsidRDefault="00AE72C6" w:rsidP="009D69AE">
            <w:pPr>
              <w:jc w:val="right"/>
              <w:rPr>
                <w:rFonts w:ascii="Times New Roman" w:hAnsi="Times New Roman" w:cs="Times New Roman"/>
                <w:b/>
                <w:sz w:val="24"/>
                <w:szCs w:val="24"/>
              </w:rPr>
            </w:pPr>
            <w:r>
              <w:rPr>
                <w:rFonts w:ascii="Times New Roman" w:hAnsi="Times New Roman" w:cs="Times New Roman"/>
                <w:b/>
                <w:sz w:val="24"/>
                <w:szCs w:val="24"/>
              </w:rPr>
              <w:t>Suma</w:t>
            </w:r>
            <w:r w:rsidRPr="009D69AE">
              <w:rPr>
                <w:rFonts w:ascii="Times New Roman" w:hAnsi="Times New Roman" w:cs="Times New Roman"/>
                <w:b/>
                <w:sz w:val="24"/>
                <w:szCs w:val="24"/>
              </w:rPr>
              <w:t xml:space="preserve">, </w:t>
            </w:r>
            <w:proofErr w:type="spellStart"/>
            <w:r w:rsidRPr="009D69AE">
              <w:rPr>
                <w:rFonts w:ascii="Times New Roman" w:hAnsi="Times New Roman" w:cs="Times New Roman"/>
                <w:b/>
                <w:sz w:val="24"/>
                <w:szCs w:val="24"/>
              </w:rPr>
              <w:t>Eur</w:t>
            </w:r>
            <w:proofErr w:type="spellEnd"/>
            <w:r w:rsidRPr="009D69AE">
              <w:rPr>
                <w:rFonts w:ascii="Times New Roman" w:hAnsi="Times New Roman" w:cs="Times New Roman"/>
                <w:b/>
                <w:sz w:val="24"/>
                <w:szCs w:val="24"/>
              </w:rPr>
              <w:t xml:space="preserve"> (</w:t>
            </w:r>
            <w:r>
              <w:rPr>
                <w:rFonts w:ascii="Times New Roman" w:hAnsi="Times New Roman" w:cs="Times New Roman"/>
                <w:b/>
                <w:sz w:val="24"/>
                <w:szCs w:val="24"/>
              </w:rPr>
              <w:t>be</w:t>
            </w:r>
            <w:r w:rsidRPr="009D69AE">
              <w:rPr>
                <w:rFonts w:ascii="Times New Roman" w:hAnsi="Times New Roman" w:cs="Times New Roman"/>
                <w:b/>
                <w:sz w:val="24"/>
                <w:szCs w:val="24"/>
              </w:rPr>
              <w:t xml:space="preserve"> PVM):</w:t>
            </w:r>
          </w:p>
        </w:tc>
        <w:tc>
          <w:tcPr>
            <w:tcW w:w="1992" w:type="dxa"/>
          </w:tcPr>
          <w:p w:rsidR="00AE72C6" w:rsidRPr="00975B4F" w:rsidRDefault="00AE72C6" w:rsidP="009D69AE">
            <w:pPr>
              <w:rPr>
                <w:rFonts w:ascii="Times New Roman" w:hAnsi="Times New Roman" w:cs="Times New Roman"/>
                <w:sz w:val="24"/>
                <w:szCs w:val="24"/>
              </w:rPr>
            </w:pPr>
          </w:p>
        </w:tc>
        <w:tc>
          <w:tcPr>
            <w:tcW w:w="2693" w:type="dxa"/>
          </w:tcPr>
          <w:p w:rsidR="00AE72C6" w:rsidRPr="00975B4F" w:rsidRDefault="00AE72C6" w:rsidP="009D69AE">
            <w:pPr>
              <w:rPr>
                <w:rFonts w:ascii="Times New Roman" w:hAnsi="Times New Roman" w:cs="Times New Roman"/>
                <w:sz w:val="24"/>
                <w:szCs w:val="24"/>
              </w:rPr>
            </w:pPr>
          </w:p>
        </w:tc>
      </w:tr>
      <w:tr w:rsidR="00AE72C6" w:rsidRPr="00975B4F" w:rsidTr="00AE72C6">
        <w:tc>
          <w:tcPr>
            <w:tcW w:w="8493" w:type="dxa"/>
            <w:gridSpan w:val="3"/>
          </w:tcPr>
          <w:p w:rsidR="00AE72C6" w:rsidRPr="00D1195A" w:rsidRDefault="00AE72C6" w:rsidP="009D69AE">
            <w:pPr>
              <w:jc w:val="right"/>
              <w:rPr>
                <w:rFonts w:ascii="Times New Roman" w:hAnsi="Times New Roman" w:cs="Times New Roman"/>
                <w:b/>
                <w:sz w:val="24"/>
                <w:szCs w:val="24"/>
              </w:rPr>
            </w:pPr>
            <w:r w:rsidRPr="00D1195A">
              <w:rPr>
                <w:rFonts w:ascii="Times New Roman" w:hAnsi="Times New Roman" w:cs="Times New Roman"/>
                <w:b/>
                <w:sz w:val="24"/>
                <w:szCs w:val="24"/>
              </w:rPr>
              <w:t>PVM</w:t>
            </w:r>
            <w:r>
              <w:rPr>
                <w:rFonts w:ascii="Times New Roman" w:hAnsi="Times New Roman" w:cs="Times New Roman"/>
                <w:b/>
                <w:sz w:val="24"/>
                <w:szCs w:val="24"/>
              </w:rPr>
              <w:t>:</w:t>
            </w:r>
          </w:p>
        </w:tc>
        <w:tc>
          <w:tcPr>
            <w:tcW w:w="1992" w:type="dxa"/>
          </w:tcPr>
          <w:p w:rsidR="00AE72C6" w:rsidRPr="00D1195A" w:rsidRDefault="00787CFD" w:rsidP="00787CFD">
            <w:pPr>
              <w:jc w:val="center"/>
              <w:rPr>
                <w:rFonts w:ascii="Times New Roman" w:hAnsi="Times New Roman" w:cs="Times New Roman"/>
                <w:b/>
                <w:sz w:val="24"/>
                <w:szCs w:val="24"/>
              </w:rPr>
            </w:pPr>
            <w:r>
              <w:rPr>
                <w:rFonts w:ascii="Times New Roman" w:hAnsi="Times New Roman" w:cs="Times New Roman"/>
                <w:b/>
                <w:sz w:val="24"/>
                <w:szCs w:val="24"/>
              </w:rPr>
              <w:t>x</w:t>
            </w:r>
          </w:p>
        </w:tc>
        <w:tc>
          <w:tcPr>
            <w:tcW w:w="2693" w:type="dxa"/>
          </w:tcPr>
          <w:p w:rsidR="00AE72C6" w:rsidRPr="00975B4F" w:rsidRDefault="00AE72C6" w:rsidP="009D69AE">
            <w:pPr>
              <w:rPr>
                <w:rFonts w:ascii="Times New Roman" w:hAnsi="Times New Roman" w:cs="Times New Roman"/>
                <w:sz w:val="24"/>
                <w:szCs w:val="24"/>
              </w:rPr>
            </w:pPr>
          </w:p>
        </w:tc>
      </w:tr>
      <w:tr w:rsidR="00AE72C6" w:rsidRPr="00975B4F" w:rsidTr="00AE72C6">
        <w:tc>
          <w:tcPr>
            <w:tcW w:w="8493" w:type="dxa"/>
            <w:gridSpan w:val="3"/>
          </w:tcPr>
          <w:p w:rsidR="00AE72C6" w:rsidRPr="00975B4F" w:rsidRDefault="00AE72C6" w:rsidP="009D69AE">
            <w:pPr>
              <w:jc w:val="right"/>
              <w:rPr>
                <w:rFonts w:ascii="Times New Roman" w:hAnsi="Times New Roman" w:cs="Times New Roman"/>
                <w:b/>
                <w:color w:val="000000"/>
                <w:sz w:val="24"/>
                <w:szCs w:val="24"/>
              </w:rPr>
            </w:pPr>
            <w:r w:rsidRPr="00D1195A">
              <w:rPr>
                <w:rFonts w:ascii="Times New Roman" w:hAnsi="Times New Roman" w:cs="Times New Roman"/>
                <w:b/>
                <w:color w:val="000000"/>
                <w:sz w:val="24"/>
                <w:szCs w:val="24"/>
              </w:rPr>
              <w:t xml:space="preserve">Bendra kaina, </w:t>
            </w:r>
            <w:proofErr w:type="spellStart"/>
            <w:r w:rsidRPr="00D1195A">
              <w:rPr>
                <w:rFonts w:ascii="Times New Roman" w:hAnsi="Times New Roman" w:cs="Times New Roman"/>
                <w:b/>
                <w:color w:val="000000"/>
                <w:sz w:val="24"/>
                <w:szCs w:val="24"/>
              </w:rPr>
              <w:t>Eur</w:t>
            </w:r>
            <w:proofErr w:type="spellEnd"/>
            <w:r w:rsidRPr="00D1195A">
              <w:rPr>
                <w:rFonts w:ascii="Times New Roman" w:hAnsi="Times New Roman" w:cs="Times New Roman"/>
                <w:b/>
                <w:color w:val="000000"/>
                <w:sz w:val="24"/>
                <w:szCs w:val="24"/>
              </w:rPr>
              <w:t xml:space="preserve"> (su PVM):</w:t>
            </w:r>
          </w:p>
        </w:tc>
        <w:tc>
          <w:tcPr>
            <w:tcW w:w="1992" w:type="dxa"/>
          </w:tcPr>
          <w:p w:rsidR="00AE72C6" w:rsidRPr="00975B4F" w:rsidRDefault="00787CFD" w:rsidP="00787CF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x</w:t>
            </w:r>
          </w:p>
        </w:tc>
        <w:tc>
          <w:tcPr>
            <w:tcW w:w="2693" w:type="dxa"/>
          </w:tcPr>
          <w:p w:rsidR="00AE72C6" w:rsidRPr="00975B4F" w:rsidRDefault="00AE72C6" w:rsidP="009D69AE">
            <w:pPr>
              <w:rPr>
                <w:rFonts w:ascii="Times New Roman" w:hAnsi="Times New Roman" w:cs="Times New Roman"/>
                <w:sz w:val="24"/>
                <w:szCs w:val="24"/>
              </w:rPr>
            </w:pPr>
          </w:p>
        </w:tc>
      </w:tr>
    </w:tbl>
    <w:p w:rsidR="00AE72C6" w:rsidRDefault="00AE72C6" w:rsidP="00140340">
      <w:pPr>
        <w:rPr>
          <w:rFonts w:ascii="Times New Roman" w:hAnsi="Times New Roman" w:cs="Times New Roman"/>
          <w:sz w:val="20"/>
          <w:szCs w:val="20"/>
        </w:rPr>
      </w:pPr>
    </w:p>
    <w:p w:rsidR="00AE72C6" w:rsidRDefault="00AE72C6" w:rsidP="00140340">
      <w:pPr>
        <w:rPr>
          <w:rFonts w:ascii="Times New Roman" w:hAnsi="Times New Roman" w:cs="Times New Roman"/>
          <w:sz w:val="20"/>
          <w:szCs w:val="20"/>
        </w:rPr>
      </w:pPr>
    </w:p>
    <w:p w:rsidR="00AE72C6" w:rsidRDefault="00AE72C6" w:rsidP="00140340">
      <w:pPr>
        <w:rPr>
          <w:rFonts w:ascii="Times New Roman" w:hAnsi="Times New Roman" w:cs="Times New Roman"/>
          <w:sz w:val="20"/>
          <w:szCs w:val="20"/>
        </w:rPr>
      </w:pPr>
    </w:p>
    <w:p w:rsidR="00AE72C6" w:rsidRDefault="00AE72C6" w:rsidP="00140340">
      <w:pPr>
        <w:rPr>
          <w:rFonts w:ascii="Times New Roman" w:hAnsi="Times New Roman" w:cs="Times New Roman"/>
          <w:sz w:val="20"/>
          <w:szCs w:val="20"/>
        </w:rPr>
      </w:pPr>
    </w:p>
    <w:p w:rsidR="00AE72C6" w:rsidRDefault="00AE72C6" w:rsidP="00140340">
      <w:pPr>
        <w:rPr>
          <w:rFonts w:ascii="Times New Roman" w:hAnsi="Times New Roman" w:cs="Times New Roman"/>
          <w:sz w:val="20"/>
          <w:szCs w:val="20"/>
        </w:rPr>
      </w:pPr>
    </w:p>
    <w:p w:rsidR="002500C2" w:rsidRDefault="00B1179F" w:rsidP="00140340">
      <w:pPr>
        <w:rPr>
          <w:rFonts w:ascii="Times New Roman" w:hAnsi="Times New Roman" w:cs="Times New Roman"/>
          <w:sz w:val="20"/>
          <w:szCs w:val="20"/>
        </w:rPr>
      </w:pPr>
      <w:r w:rsidRPr="008E484B">
        <w:rPr>
          <w:rFonts w:ascii="Times New Roman" w:hAnsi="Times New Roman" w:cs="Times New Roman"/>
          <w:sz w:val="20"/>
          <w:szCs w:val="20"/>
        </w:rPr>
        <w:t>*</w:t>
      </w:r>
      <w:r w:rsidR="008E484B" w:rsidRPr="008E484B">
        <w:rPr>
          <w:rFonts w:ascii="Times New Roman" w:hAnsi="Times New Roman" w:cs="Times New Roman"/>
          <w:sz w:val="20"/>
          <w:szCs w:val="20"/>
        </w:rPr>
        <w:t>Kiekis -  sutarties vykdymo metu kiekis gali keistis.</w:t>
      </w:r>
    </w:p>
    <w:p w:rsidR="005C44A3" w:rsidRPr="005C44A3" w:rsidRDefault="005C44A3" w:rsidP="005C44A3">
      <w:pPr>
        <w:rPr>
          <w:rFonts w:ascii="Times New Roman" w:hAnsi="Times New Roman" w:cs="Times New Roman"/>
          <w:b/>
          <w:bCs/>
          <w:iCs/>
          <w:sz w:val="24"/>
          <w:szCs w:val="24"/>
        </w:rPr>
      </w:pPr>
      <w:r>
        <w:rPr>
          <w:rFonts w:ascii="Times New Roman" w:hAnsi="Times New Roman" w:cs="Times New Roman"/>
          <w:b/>
          <w:sz w:val="24"/>
          <w:szCs w:val="24"/>
          <w:u w:val="single"/>
        </w:rPr>
        <w:t>Bus v</w:t>
      </w:r>
      <w:r w:rsidRPr="005C44A3">
        <w:rPr>
          <w:rFonts w:ascii="Times New Roman" w:hAnsi="Times New Roman" w:cs="Times New Roman"/>
          <w:b/>
          <w:sz w:val="24"/>
          <w:szCs w:val="24"/>
          <w:u w:val="single"/>
        </w:rPr>
        <w:t xml:space="preserve">ertinama </w:t>
      </w:r>
      <w:r w:rsidRPr="005C44A3">
        <w:rPr>
          <w:rFonts w:ascii="Times New Roman" w:hAnsi="Times New Roman" w:cs="Times New Roman"/>
          <w:b/>
          <w:bCs/>
          <w:iCs/>
          <w:sz w:val="24"/>
          <w:szCs w:val="24"/>
          <w:u w:val="single"/>
        </w:rPr>
        <w:t xml:space="preserve">Bendra pasiūlymo kaina (EUR su PVM).  </w:t>
      </w:r>
    </w:p>
    <w:p w:rsidR="005C44A3" w:rsidRPr="005C44A3" w:rsidRDefault="005C44A3" w:rsidP="005C44A3">
      <w:pPr>
        <w:rPr>
          <w:rFonts w:ascii="Times New Roman" w:hAnsi="Times New Roman" w:cs="Times New Roman"/>
          <w:b/>
          <w:sz w:val="24"/>
          <w:szCs w:val="24"/>
        </w:rPr>
      </w:pPr>
    </w:p>
    <w:p w:rsidR="005C44A3" w:rsidRPr="005C44A3" w:rsidRDefault="005C44A3" w:rsidP="005C44A3">
      <w:pPr>
        <w:rPr>
          <w:rFonts w:ascii="Times New Roman" w:hAnsi="Times New Roman" w:cs="Times New Roman"/>
          <w:b/>
          <w:sz w:val="24"/>
          <w:szCs w:val="24"/>
        </w:rPr>
      </w:pPr>
      <w:r w:rsidRPr="005C44A3">
        <w:rPr>
          <w:rFonts w:ascii="Times New Roman" w:hAnsi="Times New Roman" w:cs="Times New Roman"/>
          <w:b/>
          <w:sz w:val="24"/>
          <w:szCs w:val="24"/>
        </w:rPr>
        <w:t xml:space="preserve">Bendros pasiūlymo kainos skaičiavimo metodika: 1 lentelės </w:t>
      </w:r>
      <w:r>
        <w:rPr>
          <w:rFonts w:ascii="Times New Roman" w:hAnsi="Times New Roman" w:cs="Times New Roman"/>
          <w:b/>
          <w:sz w:val="24"/>
          <w:szCs w:val="24"/>
        </w:rPr>
        <w:t>bendra kaina (</w:t>
      </w:r>
      <w:r w:rsidRPr="005C44A3">
        <w:rPr>
          <w:rFonts w:ascii="Times New Roman" w:hAnsi="Times New Roman" w:cs="Times New Roman"/>
          <w:b/>
          <w:sz w:val="24"/>
          <w:szCs w:val="24"/>
        </w:rPr>
        <w:t xml:space="preserve"> </w:t>
      </w:r>
      <w:proofErr w:type="spellStart"/>
      <w:r w:rsidRPr="005C44A3">
        <w:rPr>
          <w:rFonts w:ascii="Times New Roman" w:hAnsi="Times New Roman" w:cs="Times New Roman"/>
          <w:b/>
          <w:sz w:val="24"/>
          <w:szCs w:val="24"/>
        </w:rPr>
        <w:t>Eur</w:t>
      </w:r>
      <w:proofErr w:type="spellEnd"/>
      <w:r w:rsidRPr="005C44A3">
        <w:rPr>
          <w:rFonts w:ascii="Times New Roman" w:hAnsi="Times New Roman" w:cs="Times New Roman"/>
          <w:b/>
          <w:sz w:val="24"/>
          <w:szCs w:val="24"/>
        </w:rPr>
        <w:t xml:space="preserve"> su PVM) + </w:t>
      </w:r>
      <w:r>
        <w:rPr>
          <w:rFonts w:ascii="Times New Roman" w:hAnsi="Times New Roman" w:cs="Times New Roman"/>
          <w:b/>
          <w:sz w:val="24"/>
          <w:szCs w:val="24"/>
        </w:rPr>
        <w:t>2 lentelės bendra kaina (</w:t>
      </w:r>
      <w:proofErr w:type="spellStart"/>
      <w:r w:rsidRPr="005C44A3">
        <w:rPr>
          <w:rFonts w:ascii="Times New Roman" w:hAnsi="Times New Roman" w:cs="Times New Roman"/>
          <w:b/>
          <w:sz w:val="24"/>
          <w:szCs w:val="24"/>
        </w:rPr>
        <w:t>Eur</w:t>
      </w:r>
      <w:proofErr w:type="spellEnd"/>
      <w:r w:rsidRPr="005C44A3">
        <w:rPr>
          <w:rFonts w:ascii="Times New Roman" w:hAnsi="Times New Roman" w:cs="Times New Roman"/>
          <w:b/>
          <w:sz w:val="24"/>
          <w:szCs w:val="24"/>
        </w:rPr>
        <w:t xml:space="preserve"> su PVM) = bendra pasiūlymo kaina 36 mėnesiams </w:t>
      </w:r>
      <w:proofErr w:type="spellStart"/>
      <w:r w:rsidRPr="005C44A3">
        <w:rPr>
          <w:rFonts w:ascii="Times New Roman" w:hAnsi="Times New Roman" w:cs="Times New Roman"/>
          <w:b/>
          <w:sz w:val="24"/>
          <w:szCs w:val="24"/>
        </w:rPr>
        <w:t>Eur</w:t>
      </w:r>
      <w:proofErr w:type="spellEnd"/>
      <w:r w:rsidRPr="005C44A3">
        <w:rPr>
          <w:rFonts w:ascii="Times New Roman" w:hAnsi="Times New Roman" w:cs="Times New Roman"/>
          <w:b/>
          <w:sz w:val="24"/>
          <w:szCs w:val="24"/>
        </w:rPr>
        <w:t xml:space="preserve"> su PVM.</w:t>
      </w:r>
    </w:p>
    <w:p w:rsidR="005C44A3" w:rsidRPr="005C44A3" w:rsidRDefault="005C44A3" w:rsidP="005C44A3">
      <w:pPr>
        <w:rPr>
          <w:rFonts w:ascii="Times New Roman" w:hAnsi="Times New Roman" w:cs="Times New Roman"/>
          <w:b/>
          <w:sz w:val="24"/>
          <w:szCs w:val="24"/>
        </w:rPr>
      </w:pPr>
    </w:p>
    <w:p w:rsidR="005C44A3" w:rsidRPr="005C44A3" w:rsidRDefault="005C44A3" w:rsidP="005C44A3">
      <w:pPr>
        <w:rPr>
          <w:rFonts w:ascii="Times New Roman" w:hAnsi="Times New Roman" w:cs="Times New Roman"/>
          <w:b/>
          <w:sz w:val="24"/>
          <w:szCs w:val="24"/>
        </w:rPr>
      </w:pPr>
      <w:r w:rsidRPr="005C44A3">
        <w:rPr>
          <w:rFonts w:ascii="Times New Roman" w:hAnsi="Times New Roman" w:cs="Times New Roman"/>
          <w:b/>
          <w:sz w:val="24"/>
          <w:szCs w:val="24"/>
        </w:rPr>
        <w:t xml:space="preserve">Bendra pasiūlymo kaina 36 mėnesiams EUR su PVM ................................. ( ________________________ eurų ______ ct )  (Suma skaičiais ir žodžiais) </w:t>
      </w:r>
    </w:p>
    <w:p w:rsidR="005C44A3" w:rsidRPr="005C44A3" w:rsidRDefault="005C44A3" w:rsidP="005C44A3">
      <w:pPr>
        <w:rPr>
          <w:rFonts w:ascii="Times New Roman" w:hAnsi="Times New Roman" w:cs="Times New Roman"/>
          <w:b/>
          <w:sz w:val="24"/>
          <w:szCs w:val="24"/>
        </w:rPr>
      </w:pPr>
      <w:r w:rsidRPr="005C44A3">
        <w:rPr>
          <w:rFonts w:ascii="Times New Roman" w:hAnsi="Times New Roman" w:cs="Times New Roman"/>
          <w:b/>
          <w:i/>
          <w:sz w:val="24"/>
          <w:szCs w:val="24"/>
        </w:rPr>
        <w:t>Jeigu pasiūlyme sumos skaičiais neatitinka sumų žodžiais, teisinga laikoma suma žodžiais.</w:t>
      </w:r>
    </w:p>
    <w:p w:rsidR="00975B4F" w:rsidRDefault="00975B4F" w:rsidP="00975B4F">
      <w:pPr>
        <w:tabs>
          <w:tab w:val="left" w:pos="0"/>
        </w:tabs>
        <w:spacing w:after="0"/>
        <w:jc w:val="both"/>
        <w:rPr>
          <w:rFonts w:ascii="Times New Roman" w:hAnsi="Times New Roman" w:cs="Times New Roman"/>
          <w:sz w:val="24"/>
          <w:szCs w:val="24"/>
        </w:rPr>
      </w:pPr>
    </w:p>
    <w:p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 xml:space="preserve">Pažymime, kad siūlomos </w:t>
      </w:r>
      <w:r>
        <w:rPr>
          <w:rFonts w:ascii="Times New Roman" w:hAnsi="Times New Roman" w:cs="Times New Roman"/>
          <w:sz w:val="24"/>
          <w:szCs w:val="24"/>
        </w:rPr>
        <w:t>paslaugos</w:t>
      </w:r>
      <w:r w:rsidRPr="009B1248">
        <w:rPr>
          <w:rFonts w:ascii="Times New Roman" w:hAnsi="Times New Roman" w:cs="Times New Roman"/>
          <w:sz w:val="24"/>
          <w:szCs w:val="24"/>
        </w:rPr>
        <w:t xml:space="preserve"> visiškai atitinka techninės specifikacijos (konkurso sąlygų 1 priedas) reikalavimus.</w:t>
      </w:r>
    </w:p>
    <w:p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Kartu su pasiūlymu pateikiami šie dokumentai (pasirašydamas pasiūlymą ar kiekvieną dokumentą patvirtinu, kad dokumentų skaitmeninės kopijos yra tikros):</w:t>
      </w:r>
    </w:p>
    <w:p w:rsidR="00975B4F" w:rsidRPr="00975B4F" w:rsidRDefault="00975B4F" w:rsidP="00975B4F">
      <w:pPr>
        <w:spacing w:after="0"/>
        <w:ind w:firstLine="720"/>
        <w:jc w:val="both"/>
        <w:rPr>
          <w:rFonts w:ascii="Times New Roman" w:eastAsia="Calibri" w:hAnsi="Times New Roman" w:cs="Times New Roman"/>
          <w:sz w:val="24"/>
          <w:szCs w:val="24"/>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517"/>
        <w:gridCol w:w="7654"/>
      </w:tblGrid>
      <w:tr w:rsidR="00975B4F" w:rsidRPr="00975B4F" w:rsidTr="00AC092A">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Pateiktų dokumentų pavadinimas</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Dokumento puslapių skaičius</w:t>
            </w:r>
          </w:p>
        </w:tc>
      </w:tr>
      <w:tr w:rsidR="00975B4F" w:rsidRPr="00975B4F"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tabs>
                <w:tab w:val="left" w:pos="1296"/>
                <w:tab w:val="center" w:pos="4153"/>
                <w:tab w:val="right" w:pos="8306"/>
              </w:tabs>
              <w:spacing w:after="0"/>
              <w:jc w:val="both"/>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bl>
    <w:p w:rsidR="00AC092A" w:rsidRDefault="00AC092A" w:rsidP="00AC092A">
      <w:pPr>
        <w:spacing w:after="0"/>
        <w:jc w:val="both"/>
        <w:rPr>
          <w:rFonts w:ascii="Times New Roman" w:eastAsia="Calibri" w:hAnsi="Times New Roman" w:cs="Times New Roman"/>
          <w:sz w:val="24"/>
          <w:szCs w:val="24"/>
        </w:rPr>
      </w:pPr>
    </w:p>
    <w:p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 xml:space="preserve">Pasiūlymas galioja </w:t>
      </w:r>
      <w:r w:rsidRPr="009B1248">
        <w:rPr>
          <w:rFonts w:ascii="Times New Roman" w:eastAsia="Calibri" w:hAnsi="Times New Roman" w:cs="Times New Roman"/>
          <w:i/>
          <w:sz w:val="24"/>
          <w:szCs w:val="24"/>
        </w:rPr>
        <w:t>1</w:t>
      </w:r>
      <w:r w:rsidR="00156D9B">
        <w:rPr>
          <w:rFonts w:ascii="Times New Roman" w:eastAsia="Calibri" w:hAnsi="Times New Roman" w:cs="Times New Roman"/>
          <w:i/>
          <w:sz w:val="24"/>
          <w:szCs w:val="24"/>
        </w:rPr>
        <w:t>8</w:t>
      </w:r>
      <w:r w:rsidRPr="009B1248">
        <w:rPr>
          <w:rFonts w:ascii="Times New Roman" w:eastAsia="Calibri" w:hAnsi="Times New Roman" w:cs="Times New Roman"/>
          <w:i/>
          <w:sz w:val="24"/>
          <w:szCs w:val="24"/>
        </w:rPr>
        <w:t>0 dienų</w:t>
      </w:r>
      <w:r w:rsidRPr="009B1248">
        <w:rPr>
          <w:rFonts w:ascii="Times New Roman" w:eastAsia="Calibri" w:hAnsi="Times New Roman" w:cs="Times New Roman"/>
          <w:sz w:val="24"/>
          <w:szCs w:val="24"/>
        </w:rPr>
        <w:t xml:space="preserve"> nuo pasiūlymo pateikimo termino pabaigos, nustatyto konkurso sąlygose.</w:t>
      </w:r>
    </w:p>
    <w:p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9B1248">
        <w:rPr>
          <w:rFonts w:ascii="Times New Roman" w:eastAsia="Calibri" w:hAnsi="Times New Roman" w:cs="Times New Roman"/>
          <w:sz w:val="24"/>
          <w:szCs w:val="24"/>
        </w:rPr>
        <w:t>Pažymime, kad esame susipažinę ir sutinkame su visomis konkurso sąlygų  3</w:t>
      </w:r>
      <w:r w:rsidRPr="009B1248">
        <w:rPr>
          <w:rFonts w:ascii="Times New Roman" w:eastAsia="Calibri" w:hAnsi="Times New Roman" w:cs="Times New Roman"/>
          <w:i/>
          <w:sz w:val="24"/>
          <w:szCs w:val="24"/>
        </w:rPr>
        <w:t xml:space="preserve"> </w:t>
      </w:r>
      <w:r w:rsidRPr="009B1248">
        <w:rPr>
          <w:rFonts w:ascii="Times New Roman" w:eastAsia="Calibri" w:hAnsi="Times New Roman" w:cs="Times New Roman"/>
          <w:sz w:val="24"/>
          <w:szCs w:val="24"/>
        </w:rPr>
        <w:t>priede „</w:t>
      </w:r>
      <w:r>
        <w:rPr>
          <w:rFonts w:ascii="Times New Roman" w:eastAsia="Calibri" w:hAnsi="Times New Roman" w:cs="Times New Roman"/>
          <w:sz w:val="24"/>
          <w:szCs w:val="24"/>
        </w:rPr>
        <w:t>Paslaugų v</w:t>
      </w:r>
      <w:r w:rsidRPr="009B1248">
        <w:rPr>
          <w:rFonts w:ascii="Times New Roman" w:eastAsia="Calibri" w:hAnsi="Times New Roman" w:cs="Times New Roman"/>
          <w:sz w:val="24"/>
          <w:szCs w:val="24"/>
        </w:rPr>
        <w:t>iešojo pirkimo–pardavimo sutarties projektas“ nurodytomis sutarčių pagrindinėmis sąlygomis, kurios bus perkeltos į sutartis be esminių pakeitimų.</w:t>
      </w:r>
    </w:p>
    <w:p w:rsidR="009B1248" w:rsidRDefault="009B1248" w:rsidP="009B1248">
      <w:pPr>
        <w:spacing w:after="0"/>
        <w:jc w:val="both"/>
        <w:rPr>
          <w:rFonts w:ascii="Times New Roman" w:eastAsia="Calibri" w:hAnsi="Times New Roman" w:cs="Times New Roman"/>
          <w:sz w:val="24"/>
          <w:szCs w:val="24"/>
        </w:rPr>
      </w:pPr>
    </w:p>
    <w:p w:rsidR="009B1248" w:rsidRPr="009B1248" w:rsidRDefault="009B1248" w:rsidP="009B1248">
      <w:pPr>
        <w:spacing w:after="0"/>
        <w:jc w:val="both"/>
        <w:rPr>
          <w:rFonts w:ascii="Times New Roman" w:eastAsia="Calibri" w:hAnsi="Times New Roman" w:cs="Times New Roman"/>
          <w:sz w:val="24"/>
          <w:szCs w:val="24"/>
        </w:rPr>
      </w:pPr>
      <w:r w:rsidRPr="009B1248">
        <w:rPr>
          <w:rFonts w:ascii="Times New Roman" w:eastAsia="Calibri" w:hAnsi="Times New Roman" w:cs="Times New Roman"/>
          <w:sz w:val="24"/>
          <w:szCs w:val="24"/>
        </w:rPr>
        <w:t xml:space="preserve">Ši pasiūlyme nurodyta informacija yra konfidenciali </w:t>
      </w:r>
      <w:r w:rsidRPr="009B1248">
        <w:rPr>
          <w:rFonts w:ascii="Times New Roman" w:eastAsia="Calibri" w:hAnsi="Times New Roman" w:cs="Times New Roman"/>
          <w:i/>
          <w:sz w:val="24"/>
          <w:szCs w:val="24"/>
        </w:rPr>
        <w:t>/perkančioji organizacija šios informacijos negali atskleisti tretiesiems asmenims/</w:t>
      </w:r>
      <w:r w:rsidRPr="009B1248">
        <w:rPr>
          <w:rFonts w:ascii="Times New Roman" w:eastAsia="Calibri" w:hAnsi="Times New Roman" w:cs="Times New Roman"/>
          <w:sz w:val="24"/>
          <w:szCs w:val="24"/>
        </w:rPr>
        <w:t>:</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549"/>
        <w:gridCol w:w="7652"/>
      </w:tblGrid>
      <w:tr w:rsidR="00975B4F" w:rsidRPr="00975B4F" w:rsidTr="009657EA">
        <w:trPr>
          <w:trHeight w:val="665"/>
        </w:trPr>
        <w:tc>
          <w:tcPr>
            <w:tcW w:w="570" w:type="dxa"/>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49" w:type="dxa"/>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Pateikto dokumento pavadinimas (rekomenduojama pavadinime vartoti žodį „Konfidencialu“)</w:t>
            </w:r>
          </w:p>
        </w:tc>
        <w:tc>
          <w:tcPr>
            <w:tcW w:w="7652" w:type="dxa"/>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 xml:space="preserve">Dokumentas yra įkeltas šioje CVP IS pasiūlymo lango eilutėje (,,Prisegti dokumentai“) </w:t>
            </w:r>
          </w:p>
        </w:tc>
      </w:tr>
      <w:tr w:rsidR="00975B4F" w:rsidRPr="00975B4F" w:rsidTr="00AC092A">
        <w:trPr>
          <w:trHeight w:val="271"/>
        </w:trPr>
        <w:tc>
          <w:tcPr>
            <w:tcW w:w="570"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AC092A">
        <w:trPr>
          <w:trHeight w:val="284"/>
        </w:trPr>
        <w:tc>
          <w:tcPr>
            <w:tcW w:w="570"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bl>
    <w:p w:rsidR="009B1248" w:rsidRPr="009B1248" w:rsidRDefault="009B1248" w:rsidP="009B1248">
      <w:pPr>
        <w:suppressAutoHyphens/>
        <w:spacing w:after="0" w:line="240" w:lineRule="auto"/>
        <w:jc w:val="both"/>
        <w:rPr>
          <w:rFonts w:ascii="Times New Roman" w:eastAsia="Calibri" w:hAnsi="Times New Roman" w:cs="Times New Roman"/>
          <w:sz w:val="24"/>
          <w:lang w:eastAsia="ar-SA"/>
        </w:rPr>
      </w:pPr>
      <w:r>
        <w:rPr>
          <w:rFonts w:ascii="Times New Roman" w:eastAsia="Calibri" w:hAnsi="Times New Roman" w:cs="Times New Roman"/>
          <w:b/>
          <w:sz w:val="24"/>
          <w:lang w:eastAsia="ar-SA"/>
        </w:rPr>
        <w:tab/>
      </w:r>
      <w:r w:rsidRPr="009B1248">
        <w:rPr>
          <w:rFonts w:ascii="Times New Roman" w:eastAsia="Calibri" w:hAnsi="Times New Roman" w:cs="Times New Roman"/>
          <w:b/>
          <w:sz w:val="24"/>
          <w:lang w:eastAsia="ar-SA"/>
        </w:rPr>
        <w:t>Pastaba.</w:t>
      </w:r>
      <w:r w:rsidRPr="009B1248">
        <w:rPr>
          <w:rFonts w:ascii="Times New Roman" w:eastAsia="Calibri" w:hAnsi="Times New Roman" w:cs="Times New Roman"/>
          <w:sz w:val="24"/>
          <w:lang w:eastAsia="ar-SA"/>
        </w:rPr>
        <w:t xml:space="preserve"> Tiekėjui nenurodžius, kokia informacija yra konfidenciali, laikoma, kad konfidencialios informacijos pasiūlyme nėra. Vadovaujantis Viešųjų pirkimų įstatymo 18 straipsnio 11 dalimi, perkančioji organizacija laimėjusio dalyvio pasiūlymą, sudarytą pirkimo sutartį ir pirkimo sutarties sąlygų pakeitimus turi paskelbti Centrinėje viešųjų pirkimų informacinėje sistemoje. Kilus abejonių dėl laimėjusio dalyvio pasiūlyme nurodytos konfidencialios informacijos pagrįstumo, perkančioji organizacija kreipsis į laimėjusį dalyvį dėl nurodytos konfidencialios informacijos pagrindimo.</w:t>
      </w:r>
    </w:p>
    <w:p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ab/>
      </w:r>
      <w:r w:rsidRPr="009B1248">
        <w:rPr>
          <w:rFonts w:ascii="Times New Roman" w:eastAsia="Calibri" w:hAnsi="Times New Roman" w:cs="Times New Roman"/>
          <w:b/>
          <w:i/>
          <w:sz w:val="24"/>
          <w:szCs w:val="24"/>
          <w:lang w:eastAsia="ar-SA"/>
        </w:rPr>
        <w:t>Prašome atkreipti dėmesį, jog vadovaujantis Viešųjų pirkimų įstatymo nuostatomis VISAS pasiūlymas negali būti žymimas kaip KONFIDENCIALUS.</w:t>
      </w:r>
    </w:p>
    <w:p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9B1248" w:rsidRPr="009B1248" w:rsidTr="00AF2440">
        <w:trPr>
          <w:trHeight w:val="285"/>
        </w:trPr>
        <w:tc>
          <w:tcPr>
            <w:tcW w:w="4111" w:type="dxa"/>
            <w:tcBorders>
              <w:bottom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rPr>
                <w:rFonts w:ascii="Times New Roman" w:eastAsia="Calibri" w:hAnsi="Times New Roman" w:cs="Times New Roman"/>
                <w:szCs w:val="20"/>
                <w:lang w:eastAsia="ar-SA"/>
              </w:rPr>
            </w:pPr>
          </w:p>
        </w:tc>
        <w:tc>
          <w:tcPr>
            <w:tcW w:w="604"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2656" w:type="dxa"/>
            <w:tcBorders>
              <w:bottom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701"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6812" w:type="dxa"/>
            <w:tcBorders>
              <w:bottom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c>
          <w:tcPr>
            <w:tcW w:w="236" w:type="dxa"/>
            <w:shd w:val="clear" w:color="auto" w:fill="auto"/>
          </w:tcPr>
          <w:p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r>
      <w:tr w:rsidR="009B1248" w:rsidRPr="009B1248" w:rsidTr="00AF2440">
        <w:trPr>
          <w:trHeight w:val="186"/>
        </w:trPr>
        <w:tc>
          <w:tcPr>
            <w:tcW w:w="4111" w:type="dxa"/>
            <w:tcBorders>
              <w:top w:val="single" w:sz="4" w:space="0" w:color="000000"/>
            </w:tcBorders>
            <w:shd w:val="clear" w:color="auto" w:fill="auto"/>
          </w:tcPr>
          <w:p w:rsidR="009B1248" w:rsidRPr="009B1248" w:rsidRDefault="009B1248" w:rsidP="009B1248">
            <w:pPr>
              <w:suppressAutoHyphens/>
              <w:snapToGrid w:val="0"/>
              <w:spacing w:after="100" w:afterAutospacing="1" w:line="240" w:lineRule="auto"/>
              <w:rPr>
                <w:rFonts w:ascii="Times New Roman" w:eastAsia="Arial" w:hAnsi="Times New Roman" w:cs="Times New Roman"/>
                <w:position w:val="6"/>
                <w:sz w:val="24"/>
                <w:szCs w:val="24"/>
                <w:lang w:eastAsia="ar-SA"/>
              </w:rPr>
            </w:pPr>
            <w:r w:rsidRPr="009B1248">
              <w:rPr>
                <w:rFonts w:ascii="Times New Roman" w:eastAsia="Arial" w:hAnsi="Times New Roman" w:cs="Times New Roman"/>
                <w:position w:val="6"/>
                <w:sz w:val="24"/>
                <w:szCs w:val="24"/>
                <w:lang w:eastAsia="ar-SA"/>
              </w:rPr>
              <w:t>(Tiekėjo arba jo įgalioto asmens pareigų pavadinimas)</w:t>
            </w:r>
          </w:p>
        </w:tc>
        <w:tc>
          <w:tcPr>
            <w:tcW w:w="604"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2656" w:type="dxa"/>
            <w:tcBorders>
              <w:top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(Parašas)</w:t>
            </w:r>
            <w:r w:rsidRPr="009B1248">
              <w:rPr>
                <w:rFonts w:ascii="Times New Roman" w:eastAsia="Calibri" w:hAnsi="Times New Roman" w:cs="Times New Roman"/>
                <w:i/>
                <w:sz w:val="24"/>
                <w:szCs w:val="24"/>
                <w:lang w:eastAsia="ar-SA"/>
              </w:rPr>
              <w:t xml:space="preserve"> </w:t>
            </w:r>
          </w:p>
        </w:tc>
        <w:tc>
          <w:tcPr>
            <w:tcW w:w="701"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6812" w:type="dxa"/>
            <w:tcBorders>
              <w:top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(Vardas ir pavardė)</w:t>
            </w:r>
            <w:r w:rsidRPr="009B1248">
              <w:rPr>
                <w:rFonts w:ascii="Times New Roman" w:eastAsia="Calibri" w:hAnsi="Times New Roman" w:cs="Times New Roman"/>
                <w:i/>
                <w:sz w:val="24"/>
                <w:szCs w:val="24"/>
                <w:lang w:eastAsia="ar-SA"/>
              </w:rPr>
              <w:t xml:space="preserve"> </w:t>
            </w:r>
          </w:p>
        </w:tc>
        <w:tc>
          <w:tcPr>
            <w:tcW w:w="236"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r>
    </w:tbl>
    <w:p w:rsidR="00975B4F" w:rsidRPr="00975B4F" w:rsidRDefault="00975B4F" w:rsidP="00975B4F">
      <w:pPr>
        <w:spacing w:after="0"/>
        <w:ind w:firstLine="720"/>
        <w:jc w:val="both"/>
        <w:rPr>
          <w:rFonts w:ascii="Times New Roman" w:eastAsia="Calibri" w:hAnsi="Times New Roman" w:cs="Times New Roman"/>
          <w:sz w:val="24"/>
          <w:szCs w:val="24"/>
        </w:rPr>
      </w:pPr>
    </w:p>
    <w:p w:rsidR="00975B4F" w:rsidRPr="00975B4F" w:rsidRDefault="00975B4F" w:rsidP="00975B4F">
      <w:pPr>
        <w:spacing w:after="0"/>
        <w:ind w:firstLine="720"/>
        <w:jc w:val="both"/>
        <w:rPr>
          <w:rFonts w:ascii="Times New Roman" w:eastAsia="Calibri" w:hAnsi="Times New Roman" w:cs="Times New Roman"/>
          <w:sz w:val="24"/>
          <w:szCs w:val="24"/>
        </w:rPr>
      </w:pPr>
    </w:p>
    <w:p w:rsidR="00975B4F" w:rsidRPr="00975B4F" w:rsidRDefault="00975B4F" w:rsidP="00975B4F">
      <w:pPr>
        <w:spacing w:after="0"/>
        <w:ind w:firstLine="720"/>
        <w:jc w:val="both"/>
        <w:rPr>
          <w:rFonts w:ascii="Times New Roman" w:eastAsia="Calibri" w:hAnsi="Times New Roman" w:cs="Times New Roman"/>
          <w:sz w:val="24"/>
          <w:szCs w:val="24"/>
        </w:rPr>
      </w:pPr>
    </w:p>
    <w:p w:rsidR="00975B4F" w:rsidRPr="00975B4F" w:rsidRDefault="00975B4F" w:rsidP="00975B4F">
      <w:pPr>
        <w:spacing w:after="0"/>
        <w:jc w:val="both"/>
        <w:rPr>
          <w:rFonts w:ascii="Times New Roman" w:eastAsia="Calibri" w:hAnsi="Times New Roman" w:cs="Times New Roman"/>
          <w:sz w:val="24"/>
          <w:szCs w:val="24"/>
        </w:rPr>
      </w:pPr>
    </w:p>
    <w:p w:rsidR="00AA38E9" w:rsidRPr="00AA38E9" w:rsidRDefault="00AA38E9" w:rsidP="00975B4F">
      <w:pPr>
        <w:rPr>
          <w:rFonts w:ascii="Times New Roman" w:hAnsi="Times New Roman" w:cs="Times New Roman"/>
          <w:sz w:val="16"/>
          <w:szCs w:val="16"/>
        </w:rPr>
      </w:pPr>
    </w:p>
    <w:p w:rsidR="00975B4F" w:rsidRPr="0063450A" w:rsidRDefault="00975B4F">
      <w:pPr>
        <w:rPr>
          <w:rFonts w:ascii="Times New Roman" w:hAnsi="Times New Roman" w:cs="Times New Roman"/>
          <w:sz w:val="20"/>
          <w:szCs w:val="20"/>
        </w:rPr>
      </w:pPr>
    </w:p>
    <w:sectPr w:rsidR="00975B4F" w:rsidRPr="0063450A" w:rsidSect="000E6D7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0"/>
    <w:rsid w:val="00004D7A"/>
    <w:rsid w:val="000121F5"/>
    <w:rsid w:val="000E6D72"/>
    <w:rsid w:val="00100A06"/>
    <w:rsid w:val="001105AA"/>
    <w:rsid w:val="00134A21"/>
    <w:rsid w:val="00140340"/>
    <w:rsid w:val="00156D9B"/>
    <w:rsid w:val="00165226"/>
    <w:rsid w:val="00171F14"/>
    <w:rsid w:val="00176975"/>
    <w:rsid w:val="00186AE8"/>
    <w:rsid w:val="001A7DE9"/>
    <w:rsid w:val="001B7582"/>
    <w:rsid w:val="00205F6E"/>
    <w:rsid w:val="00214471"/>
    <w:rsid w:val="002500C2"/>
    <w:rsid w:val="002631DD"/>
    <w:rsid w:val="002C0F67"/>
    <w:rsid w:val="002C13B6"/>
    <w:rsid w:val="002C42BE"/>
    <w:rsid w:val="002F4EDC"/>
    <w:rsid w:val="002F7A1B"/>
    <w:rsid w:val="00360EE5"/>
    <w:rsid w:val="00371B7C"/>
    <w:rsid w:val="0038005A"/>
    <w:rsid w:val="003B314E"/>
    <w:rsid w:val="003C46E0"/>
    <w:rsid w:val="00436951"/>
    <w:rsid w:val="004C1D1B"/>
    <w:rsid w:val="00561B65"/>
    <w:rsid w:val="005C44A3"/>
    <w:rsid w:val="0063450A"/>
    <w:rsid w:val="00692790"/>
    <w:rsid w:val="006D46C0"/>
    <w:rsid w:val="006E5F2E"/>
    <w:rsid w:val="006F5587"/>
    <w:rsid w:val="00701685"/>
    <w:rsid w:val="00713E3E"/>
    <w:rsid w:val="00723EB7"/>
    <w:rsid w:val="00725556"/>
    <w:rsid w:val="00727484"/>
    <w:rsid w:val="00734B45"/>
    <w:rsid w:val="00782192"/>
    <w:rsid w:val="00787CFD"/>
    <w:rsid w:val="007B6F44"/>
    <w:rsid w:val="007E0767"/>
    <w:rsid w:val="007F219B"/>
    <w:rsid w:val="00885CF5"/>
    <w:rsid w:val="008D280F"/>
    <w:rsid w:val="008E484B"/>
    <w:rsid w:val="008F5421"/>
    <w:rsid w:val="009657EA"/>
    <w:rsid w:val="00975B4F"/>
    <w:rsid w:val="00980AD2"/>
    <w:rsid w:val="009B1248"/>
    <w:rsid w:val="009B31EA"/>
    <w:rsid w:val="009D69AE"/>
    <w:rsid w:val="009F2871"/>
    <w:rsid w:val="00A156FC"/>
    <w:rsid w:val="00A3357F"/>
    <w:rsid w:val="00A665E7"/>
    <w:rsid w:val="00A97338"/>
    <w:rsid w:val="00AA38E9"/>
    <w:rsid w:val="00AB0DF2"/>
    <w:rsid w:val="00AC092A"/>
    <w:rsid w:val="00AE37E0"/>
    <w:rsid w:val="00AE72C6"/>
    <w:rsid w:val="00AF75B3"/>
    <w:rsid w:val="00B1179F"/>
    <w:rsid w:val="00B27954"/>
    <w:rsid w:val="00B31441"/>
    <w:rsid w:val="00B538CB"/>
    <w:rsid w:val="00B84D5E"/>
    <w:rsid w:val="00B91577"/>
    <w:rsid w:val="00B93DB1"/>
    <w:rsid w:val="00C632CC"/>
    <w:rsid w:val="00C80B6D"/>
    <w:rsid w:val="00CA714D"/>
    <w:rsid w:val="00CC0F69"/>
    <w:rsid w:val="00D1195A"/>
    <w:rsid w:val="00D722DD"/>
    <w:rsid w:val="00DD7DE1"/>
    <w:rsid w:val="00EC34C2"/>
    <w:rsid w:val="00F06343"/>
    <w:rsid w:val="00F06F80"/>
    <w:rsid w:val="00F162C4"/>
    <w:rsid w:val="00F32FF9"/>
    <w:rsid w:val="00FE3302"/>
    <w:rsid w:val="00FF0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E373"/>
  <w15:chartTrackingRefBased/>
  <w15:docId w15:val="{C24267AF-C42D-497D-9D69-5429BEA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6C0"/>
    <w:pPr>
      <w:spacing w:after="0" w:line="240" w:lineRule="auto"/>
    </w:pPr>
  </w:style>
  <w:style w:type="character" w:styleId="Hyperlink">
    <w:name w:val="Hyperlink"/>
    <w:basedOn w:val="DefaultParagraphFont"/>
    <w:uiPriority w:val="99"/>
    <w:unhideWhenUsed/>
    <w:rsid w:val="00FE3302"/>
    <w:rPr>
      <w:color w:val="0563C1" w:themeColor="hyperlink"/>
      <w:u w:val="single"/>
    </w:rPr>
  </w:style>
  <w:style w:type="paragraph" w:styleId="ListParagraph">
    <w:name w:val="List Paragraph"/>
    <w:basedOn w:val="Normal"/>
    <w:uiPriority w:val="34"/>
    <w:qFormat/>
    <w:rsid w:val="00975B4F"/>
    <w:pPr>
      <w:spacing w:after="0" w:line="240" w:lineRule="auto"/>
      <w:ind w:left="720"/>
      <w:contextualSpacing/>
    </w:pPr>
    <w:rPr>
      <w:rFonts w:ascii="Times New Roman" w:eastAsia="Times New Roman" w:hAnsi="Times New Roman" w:cs="Times New Roman"/>
      <w:sz w:val="24"/>
      <w:szCs w:val="24"/>
    </w:rPr>
  </w:style>
  <w:style w:type="character" w:customStyle="1" w:styleId="WW8Num5z0">
    <w:name w:val="WW8Num5z0"/>
    <w:rsid w:val="004C1D1B"/>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4841</Words>
  <Characters>2760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Gudžiūnas</dc:creator>
  <cp:keywords/>
  <dc:description/>
  <cp:lastModifiedBy>Asta.Baubliene</cp:lastModifiedBy>
  <cp:revision>17</cp:revision>
  <dcterms:created xsi:type="dcterms:W3CDTF">2022-07-01T06:56:00Z</dcterms:created>
  <dcterms:modified xsi:type="dcterms:W3CDTF">2025-09-16T06:35:00Z</dcterms:modified>
</cp:coreProperties>
</file>