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7007" w14:textId="77777777" w:rsidR="00FA5BAA" w:rsidRPr="00F20354" w:rsidRDefault="00FA5BAA" w:rsidP="00FA5BAA">
      <w:pPr>
        <w:spacing w:after="120" w:line="240" w:lineRule="auto"/>
        <w:ind w:left="567" w:firstLine="0"/>
        <w:contextualSpacing/>
        <w:jc w:val="center"/>
        <w:rPr>
          <w:rFonts w:cstheme="minorHAnsi"/>
          <w:b/>
          <w:bCs/>
          <w:color w:val="00B050"/>
          <w:sz w:val="28"/>
          <w:szCs w:val="28"/>
        </w:rPr>
      </w:pPr>
      <w:r w:rsidRPr="00F20354">
        <w:rPr>
          <w:rFonts w:cstheme="minorHAnsi"/>
          <w:b/>
          <w:bCs/>
          <w:color w:val="00B050"/>
          <w:sz w:val="28"/>
          <w:szCs w:val="28"/>
        </w:rPr>
        <w:t>PERKANČIOSIOS ORGANIZACIJOS PAVADINIMAS</w:t>
      </w:r>
    </w:p>
    <w:p w14:paraId="68B03F32" w14:textId="1782A2E5" w:rsidR="005F5D65" w:rsidRPr="00F20354" w:rsidRDefault="005F5D65" w:rsidP="00FA5BAA">
      <w:pPr>
        <w:spacing w:after="120" w:line="240" w:lineRule="auto"/>
        <w:ind w:left="567" w:firstLine="0"/>
        <w:contextualSpacing/>
        <w:jc w:val="center"/>
        <w:rPr>
          <w:rFonts w:cstheme="minorHAnsi"/>
          <w:b/>
          <w:bCs/>
          <w:color w:val="00B050"/>
          <w:sz w:val="28"/>
          <w:szCs w:val="28"/>
        </w:rPr>
      </w:pPr>
      <w:r w:rsidRPr="00F20354">
        <w:rPr>
          <w:rFonts w:cstheme="minorHAnsi"/>
          <w:b/>
          <w:bCs/>
          <w:sz w:val="28"/>
          <w:szCs w:val="28"/>
        </w:rPr>
        <w:t xml:space="preserve">MAŽEIKIŲ </w:t>
      </w:r>
      <w:r w:rsidR="00695EF3" w:rsidRPr="00F20354">
        <w:rPr>
          <w:rFonts w:cstheme="minorHAnsi"/>
          <w:b/>
          <w:bCs/>
          <w:sz w:val="28"/>
          <w:szCs w:val="28"/>
        </w:rPr>
        <w:t>KULTŪROS</w:t>
      </w:r>
      <w:r w:rsidRPr="00F20354">
        <w:rPr>
          <w:rFonts w:cstheme="minorHAnsi"/>
          <w:b/>
          <w:bCs/>
          <w:sz w:val="28"/>
          <w:szCs w:val="28"/>
        </w:rPr>
        <w:t xml:space="preserve"> CENTRAS</w:t>
      </w:r>
      <w:r w:rsidR="00FA5BAA" w:rsidRPr="00F20354">
        <w:rPr>
          <w:rFonts w:cstheme="minorHAnsi"/>
          <w:b/>
          <w:bCs/>
          <w:color w:val="00B050"/>
          <w:sz w:val="28"/>
          <w:szCs w:val="28"/>
        </w:rPr>
        <w:t xml:space="preserve"> </w:t>
      </w:r>
    </w:p>
    <w:p w14:paraId="5550DF25" w14:textId="69B1B438" w:rsidR="00FA5BAA" w:rsidRPr="00F20354" w:rsidRDefault="00FA5BAA" w:rsidP="005F5D65">
      <w:pPr>
        <w:spacing w:after="120" w:line="240" w:lineRule="auto"/>
        <w:ind w:firstLine="0"/>
        <w:contextualSpacing/>
        <w:jc w:val="center"/>
        <w:rPr>
          <w:rFonts w:cstheme="minorHAnsi"/>
          <w:color w:val="C00000"/>
          <w:sz w:val="28"/>
          <w:szCs w:val="28"/>
        </w:rPr>
      </w:pPr>
      <w:r w:rsidRPr="00F20354">
        <w:rPr>
          <w:rFonts w:cstheme="minorHAnsi"/>
        </w:rPr>
        <w:t xml:space="preserve">juridinio asmens kodas </w:t>
      </w:r>
      <w:r w:rsidR="00695EF3" w:rsidRPr="00F20354">
        <w:rPr>
          <w:rFonts w:cstheme="minorHAnsi"/>
        </w:rPr>
        <w:t>190300048, adresas Mažeikiai, Naftininkų g. 11, LT-89239</w:t>
      </w:r>
    </w:p>
    <w:p w14:paraId="1A8D63B6" w14:textId="77777777" w:rsidR="00FA5BAA" w:rsidRPr="00F20354" w:rsidRDefault="00FA5BAA" w:rsidP="00FA5BAA">
      <w:pPr>
        <w:spacing w:after="120" w:line="240" w:lineRule="auto"/>
        <w:ind w:left="567" w:firstLine="0"/>
        <w:contextualSpacing/>
        <w:jc w:val="center"/>
        <w:rPr>
          <w:rFonts w:cstheme="minorHAnsi"/>
          <w:color w:val="00B050"/>
          <w:sz w:val="28"/>
          <w:szCs w:val="28"/>
        </w:rPr>
      </w:pPr>
    </w:p>
    <w:p w14:paraId="3799B316" w14:textId="44393A68" w:rsidR="00FA5BAA" w:rsidRPr="00F20354" w:rsidRDefault="00FA5BAA" w:rsidP="00FA5BAA">
      <w:pPr>
        <w:ind w:left="567" w:firstLine="0"/>
        <w:contextualSpacing/>
        <w:jc w:val="center"/>
        <w:rPr>
          <w:rFonts w:cstheme="minorHAnsi"/>
          <w:color w:val="00B050"/>
          <w:sz w:val="28"/>
          <w:szCs w:val="28"/>
        </w:rPr>
      </w:pPr>
      <w:r w:rsidRPr="00F20354">
        <w:rPr>
          <w:rFonts w:cstheme="minorHAnsi"/>
          <w:noProof/>
          <w:szCs w:val="24"/>
        </w:rPr>
        <w:drawing>
          <wp:anchor distT="0" distB="0" distL="114300" distR="114300" simplePos="0" relativeHeight="251659264" behindDoc="1" locked="0" layoutInCell="1" allowOverlap="1" wp14:anchorId="5C4A6658" wp14:editId="5485B404">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20354">
        <w:rPr>
          <w:rFonts w:cstheme="minorHAnsi"/>
          <w:color w:val="00B050"/>
          <w:sz w:val="28"/>
          <w:szCs w:val="28"/>
        </w:rPr>
        <w:t>Pirkimą vykdo įgaliotoji perkančioji organizacija:</w:t>
      </w:r>
    </w:p>
    <w:sdt>
      <w:sdtPr>
        <w:rPr>
          <w:rFonts w:cstheme="minorHAnsi"/>
          <w:b/>
          <w:bCs/>
        </w:rPr>
        <w:id w:val="-808551268"/>
        <w:docPartObj>
          <w:docPartGallery w:val="Cover Pages"/>
          <w:docPartUnique/>
        </w:docPartObj>
      </w:sdtPr>
      <w:sdtEndPr>
        <w:rPr>
          <w:b w:val="0"/>
          <w:bCs w:val="0"/>
        </w:rPr>
      </w:sdtEndPr>
      <w:sdtContent>
        <w:p w14:paraId="6B509C91" w14:textId="25D70074" w:rsidR="00A42DD4" w:rsidRPr="00F20354" w:rsidRDefault="00A42DD4" w:rsidP="00FA5BAA">
          <w:pPr>
            <w:spacing w:after="120"/>
            <w:ind w:firstLine="0"/>
            <w:contextualSpacing/>
            <w:rPr>
              <w:rFonts w:cstheme="minorHAnsi"/>
              <w:b/>
              <w:bCs/>
            </w:rPr>
          </w:pPr>
        </w:p>
        <w:p w14:paraId="256347A1" w14:textId="77777777" w:rsidR="00FA5BAA" w:rsidRPr="00F20354" w:rsidRDefault="00FA5BAA" w:rsidP="00FA5BAA">
          <w:pPr>
            <w:spacing w:after="120"/>
            <w:ind w:firstLine="0"/>
            <w:contextualSpacing/>
            <w:rPr>
              <w:rFonts w:cstheme="minorHAnsi"/>
              <w:b/>
              <w:bCs/>
              <w:sz w:val="32"/>
              <w:szCs w:val="32"/>
            </w:rPr>
          </w:pPr>
        </w:p>
        <w:p w14:paraId="7988C754" w14:textId="77777777" w:rsidR="00A42DD4" w:rsidRPr="00F20354" w:rsidRDefault="00A42DD4" w:rsidP="001912E2">
          <w:pPr>
            <w:spacing w:after="120" w:line="240" w:lineRule="auto"/>
            <w:ind w:left="567" w:firstLine="0"/>
            <w:contextualSpacing/>
            <w:jc w:val="center"/>
            <w:rPr>
              <w:rFonts w:cstheme="minorHAnsi"/>
              <w:b/>
              <w:bCs/>
              <w:sz w:val="32"/>
              <w:szCs w:val="32"/>
            </w:rPr>
          </w:pPr>
        </w:p>
        <w:p w14:paraId="5E578E90" w14:textId="0F53E1CC" w:rsidR="005F13F0" w:rsidRPr="00F20354" w:rsidRDefault="00A708BE" w:rsidP="001912E2">
          <w:pPr>
            <w:spacing w:after="120" w:line="240" w:lineRule="auto"/>
            <w:ind w:left="567" w:firstLine="0"/>
            <w:contextualSpacing/>
            <w:jc w:val="center"/>
            <w:rPr>
              <w:rFonts w:cstheme="minorHAnsi"/>
              <w:b/>
              <w:bCs/>
              <w:sz w:val="32"/>
              <w:szCs w:val="32"/>
            </w:rPr>
          </w:pPr>
          <w:r w:rsidRPr="00F20354">
            <w:rPr>
              <w:rFonts w:cstheme="minorHAnsi"/>
              <w:b/>
              <w:bCs/>
              <w:sz w:val="32"/>
              <w:szCs w:val="32"/>
            </w:rPr>
            <w:t>MAŽEIKIŲ RAJONO SAVIVALDYBĖS ADMINISTRACIJA</w:t>
          </w:r>
        </w:p>
        <w:p w14:paraId="6D858A1E" w14:textId="77777777" w:rsidR="00A708BE" w:rsidRPr="00F20354" w:rsidRDefault="00A708BE" w:rsidP="00A708BE">
          <w:pPr>
            <w:spacing w:line="240" w:lineRule="auto"/>
            <w:jc w:val="center"/>
            <w:rPr>
              <w:rFonts w:cstheme="minorHAnsi"/>
              <w:sz w:val="20"/>
              <w:szCs w:val="20"/>
            </w:rPr>
          </w:pPr>
        </w:p>
        <w:p w14:paraId="05284A45" w14:textId="3C3B48CC" w:rsidR="00A708BE" w:rsidRPr="00F20354" w:rsidRDefault="00A708BE" w:rsidP="00A708BE">
          <w:pPr>
            <w:spacing w:line="240" w:lineRule="auto"/>
            <w:jc w:val="center"/>
            <w:rPr>
              <w:rFonts w:cstheme="minorHAnsi"/>
              <w:sz w:val="20"/>
              <w:szCs w:val="20"/>
            </w:rPr>
          </w:pPr>
          <w:r w:rsidRPr="00F20354">
            <w:rPr>
              <w:rFonts w:cstheme="minorHAnsi"/>
              <w:sz w:val="20"/>
              <w:szCs w:val="20"/>
            </w:rPr>
            <w:t>Biudžetinė įstaiga, Laisvės g. 8, 892</w:t>
          </w:r>
          <w:r w:rsidR="00F171D8" w:rsidRPr="00F20354">
            <w:rPr>
              <w:rFonts w:cstheme="minorHAnsi"/>
              <w:sz w:val="20"/>
              <w:szCs w:val="20"/>
            </w:rPr>
            <w:t>1</w:t>
          </w:r>
          <w:r w:rsidRPr="00F20354">
            <w:rPr>
              <w:rFonts w:cstheme="minorHAnsi"/>
              <w:sz w:val="20"/>
              <w:szCs w:val="20"/>
            </w:rPr>
            <w:t>3 Mažeikiai, tel. (</w:t>
          </w:r>
          <w:r w:rsidR="00785A68" w:rsidRPr="00F20354">
            <w:rPr>
              <w:rFonts w:cstheme="minorHAnsi"/>
              <w:sz w:val="20"/>
              <w:szCs w:val="20"/>
            </w:rPr>
            <w:t>0</w:t>
          </w:r>
          <w:r w:rsidRPr="00F20354">
            <w:rPr>
              <w:rFonts w:cstheme="minorHAnsi"/>
              <w:sz w:val="20"/>
              <w:szCs w:val="20"/>
            </w:rPr>
            <w:t xml:space="preserve"> 443)  98 204, el. p. administracija@mazeikiai.lt.</w:t>
          </w:r>
        </w:p>
        <w:p w14:paraId="46315E48" w14:textId="05CB055D" w:rsidR="00C32E53" w:rsidRPr="00F20354" w:rsidRDefault="00A708BE" w:rsidP="00A708BE">
          <w:pPr>
            <w:spacing w:after="120" w:line="240" w:lineRule="auto"/>
            <w:ind w:left="567" w:firstLine="0"/>
            <w:contextualSpacing/>
            <w:jc w:val="center"/>
            <w:rPr>
              <w:rFonts w:cstheme="minorHAnsi"/>
              <w:color w:val="00B050"/>
              <w:sz w:val="20"/>
              <w:szCs w:val="20"/>
            </w:rPr>
          </w:pPr>
          <w:r w:rsidRPr="00F20354">
            <w:rPr>
              <w:rFonts w:cstheme="minorHAnsi"/>
              <w:sz w:val="20"/>
              <w:szCs w:val="20"/>
            </w:rPr>
            <w:t>Duomenys kaupiami ir saugomi Juridinių asmenų registre, kodas 167371234</w:t>
          </w:r>
        </w:p>
        <w:p w14:paraId="4B92F888" w14:textId="3464324A" w:rsidR="00C32E53" w:rsidRPr="00F20354" w:rsidRDefault="00C32E53" w:rsidP="00A42DD4">
          <w:pPr>
            <w:spacing w:line="240" w:lineRule="auto"/>
            <w:ind w:left="567" w:firstLine="0"/>
            <w:contextualSpacing/>
            <w:rPr>
              <w:rFonts w:cstheme="minorHAnsi"/>
              <w:color w:val="00B050"/>
              <w:sz w:val="24"/>
              <w:szCs w:val="24"/>
            </w:rPr>
          </w:pPr>
        </w:p>
        <w:p w14:paraId="47EF0C37" w14:textId="19126F9D" w:rsidR="00D526C8" w:rsidRPr="00F20354" w:rsidRDefault="00D526C8" w:rsidP="007334EA">
          <w:pPr>
            <w:spacing w:after="120"/>
            <w:ind w:left="567" w:firstLine="0"/>
            <w:contextualSpacing/>
            <w:jc w:val="center"/>
            <w:rPr>
              <w:rFonts w:cstheme="minorHAnsi"/>
              <w:sz w:val="28"/>
              <w:szCs w:val="28"/>
            </w:rPr>
          </w:pPr>
        </w:p>
        <w:p w14:paraId="7350A7E2" w14:textId="78457EBC" w:rsidR="00D526C8" w:rsidRPr="00F20354" w:rsidRDefault="00D526C8" w:rsidP="007334EA">
          <w:pPr>
            <w:spacing w:after="120"/>
            <w:ind w:left="567" w:firstLine="0"/>
            <w:contextualSpacing/>
            <w:jc w:val="center"/>
            <w:rPr>
              <w:rFonts w:cstheme="minorHAnsi"/>
              <w:sz w:val="28"/>
              <w:szCs w:val="28"/>
            </w:rPr>
          </w:pPr>
        </w:p>
        <w:p w14:paraId="3172E3D2" w14:textId="77777777" w:rsidR="00247F3C" w:rsidRPr="00F20354" w:rsidRDefault="00C006CB" w:rsidP="00CE4BA5">
          <w:pPr>
            <w:spacing w:after="120" w:line="240" w:lineRule="auto"/>
            <w:ind w:firstLine="0"/>
            <w:contextualSpacing/>
            <w:jc w:val="center"/>
            <w:rPr>
              <w:rFonts w:cstheme="minorHAnsi"/>
              <w:b/>
              <w:bCs/>
              <w:sz w:val="36"/>
              <w:szCs w:val="36"/>
            </w:rPr>
          </w:pPr>
          <w:r w:rsidRPr="00F20354">
            <w:rPr>
              <w:rFonts w:cstheme="minorHAnsi"/>
              <w:b/>
              <w:bCs/>
              <w:sz w:val="36"/>
              <w:szCs w:val="36"/>
            </w:rPr>
            <w:t xml:space="preserve">MAŽOS VERTĖS </w:t>
          </w:r>
          <w:r w:rsidR="00D526C8" w:rsidRPr="00F20354">
            <w:rPr>
              <w:rFonts w:cstheme="minorHAnsi"/>
              <w:b/>
              <w:bCs/>
              <w:sz w:val="36"/>
              <w:szCs w:val="36"/>
            </w:rPr>
            <w:t xml:space="preserve">VIEŠOJO PIRKIMO </w:t>
          </w:r>
        </w:p>
        <w:p w14:paraId="1D1BF965" w14:textId="617249E9" w:rsidR="00D526C8" w:rsidRPr="00F20354" w:rsidRDefault="00D526C8" w:rsidP="00CE4BA5">
          <w:pPr>
            <w:spacing w:after="120" w:line="240" w:lineRule="auto"/>
            <w:ind w:firstLine="0"/>
            <w:contextualSpacing/>
            <w:jc w:val="center"/>
            <w:rPr>
              <w:rFonts w:cstheme="minorHAnsi"/>
              <w:b/>
              <w:bCs/>
              <w:sz w:val="36"/>
              <w:szCs w:val="36"/>
            </w:rPr>
          </w:pPr>
          <w:r w:rsidRPr="00F20354">
            <w:rPr>
              <w:rFonts w:cstheme="minorHAnsi"/>
              <w:b/>
              <w:bCs/>
              <w:sz w:val="36"/>
              <w:szCs w:val="36"/>
            </w:rPr>
            <w:t>„</w:t>
          </w:r>
          <w:r w:rsidR="00695EF3" w:rsidRPr="00F20354">
            <w:rPr>
              <w:rFonts w:cstheme="minorHAnsi"/>
              <w:b/>
              <w:bCs/>
              <w:sz w:val="36"/>
              <w:szCs w:val="36"/>
            </w:rPr>
            <w:t>GARSO SISTEMA</w:t>
          </w:r>
          <w:r w:rsidRPr="00F20354">
            <w:rPr>
              <w:rFonts w:cstheme="minorHAnsi"/>
              <w:b/>
              <w:bCs/>
              <w:sz w:val="36"/>
              <w:szCs w:val="36"/>
            </w:rPr>
            <w:t>“</w:t>
          </w:r>
        </w:p>
        <w:p w14:paraId="18ACC6AD" w14:textId="7E970EB8" w:rsidR="00D526C8" w:rsidRPr="00F20354" w:rsidRDefault="00DF1318" w:rsidP="00CE4BA5">
          <w:pPr>
            <w:spacing w:after="120" w:line="240" w:lineRule="auto"/>
            <w:ind w:firstLine="0"/>
            <w:contextualSpacing/>
            <w:jc w:val="center"/>
            <w:rPr>
              <w:rFonts w:cstheme="minorHAnsi"/>
              <w:b/>
              <w:bCs/>
              <w:sz w:val="36"/>
              <w:szCs w:val="36"/>
            </w:rPr>
          </w:pPr>
          <w:r w:rsidRPr="00F20354">
            <w:rPr>
              <w:rFonts w:cstheme="minorHAnsi"/>
              <w:b/>
              <w:bCs/>
              <w:sz w:val="36"/>
              <w:szCs w:val="36"/>
            </w:rPr>
            <w:t>SKELBIAM</w:t>
          </w:r>
          <w:r w:rsidR="0019623B" w:rsidRPr="00F20354">
            <w:rPr>
              <w:rFonts w:cstheme="minorHAnsi"/>
              <w:b/>
              <w:bCs/>
              <w:sz w:val="36"/>
              <w:szCs w:val="36"/>
            </w:rPr>
            <w:t>OS APKLAUSOS</w:t>
          </w:r>
          <w:r w:rsidR="00D526C8" w:rsidRPr="00F20354">
            <w:rPr>
              <w:rFonts w:cstheme="minorHAnsi"/>
              <w:b/>
              <w:bCs/>
              <w:sz w:val="36"/>
              <w:szCs w:val="36"/>
            </w:rPr>
            <w:t xml:space="preserve"> </w:t>
          </w:r>
          <w:r w:rsidR="00E861F5" w:rsidRPr="00F20354">
            <w:rPr>
              <w:rFonts w:cstheme="minorHAnsi"/>
              <w:b/>
              <w:bCs/>
              <w:sz w:val="36"/>
              <w:szCs w:val="36"/>
            </w:rPr>
            <w:t xml:space="preserve">SPECIALIOSIOS </w:t>
          </w:r>
          <w:r w:rsidR="00D526C8" w:rsidRPr="00F20354">
            <w:rPr>
              <w:rFonts w:cstheme="minorHAnsi"/>
              <w:b/>
              <w:bCs/>
              <w:sz w:val="36"/>
              <w:szCs w:val="36"/>
            </w:rPr>
            <w:t>SĄLYGOS</w:t>
          </w:r>
        </w:p>
        <w:p w14:paraId="6EDD5F73" w14:textId="77777777" w:rsidR="00CE4BA5" w:rsidRPr="00F20354" w:rsidRDefault="00D53BF4" w:rsidP="00CE4BA5">
          <w:pPr>
            <w:spacing w:line="240" w:lineRule="auto"/>
            <w:ind w:left="3670"/>
            <w:rPr>
              <w:rFonts w:cstheme="minorHAnsi"/>
              <w:b/>
              <w:bCs/>
              <w:sz w:val="28"/>
              <w:szCs w:val="28"/>
            </w:rPr>
          </w:pPr>
          <w:r w:rsidRPr="00F20354">
            <w:rPr>
              <w:rFonts w:cstheme="minorHAnsi"/>
              <w:b/>
              <w:bCs/>
              <w:sz w:val="28"/>
              <w:szCs w:val="28"/>
            </w:rPr>
            <w:t>V</w:t>
          </w:r>
          <w:r w:rsidR="00755F3B" w:rsidRPr="00F20354">
            <w:rPr>
              <w:rFonts w:cstheme="minorHAnsi"/>
              <w:b/>
              <w:bCs/>
              <w:sz w:val="28"/>
              <w:szCs w:val="28"/>
            </w:rPr>
            <w:t>ersija</w:t>
          </w:r>
          <w:r w:rsidRPr="00F20354">
            <w:rPr>
              <w:rFonts w:cstheme="minorHAnsi"/>
              <w:b/>
              <w:bCs/>
              <w:sz w:val="28"/>
              <w:szCs w:val="28"/>
            </w:rPr>
            <w:t xml:space="preserve"> Nr. </w:t>
          </w:r>
          <w:r w:rsidR="00A708BE" w:rsidRPr="00F20354">
            <w:rPr>
              <w:rFonts w:cstheme="minorHAnsi"/>
              <w:b/>
              <w:bCs/>
              <w:sz w:val="28"/>
              <w:szCs w:val="28"/>
            </w:rPr>
            <w:t>1</w:t>
          </w:r>
        </w:p>
        <w:p w14:paraId="6E2270B5" w14:textId="77777777" w:rsidR="00CE4BA5" w:rsidRPr="00F20354" w:rsidRDefault="00CE4BA5" w:rsidP="00CE4BA5">
          <w:pPr>
            <w:spacing w:line="240" w:lineRule="auto"/>
            <w:ind w:left="3670"/>
            <w:rPr>
              <w:rFonts w:cstheme="minorHAnsi"/>
              <w:b/>
              <w:bCs/>
              <w:sz w:val="28"/>
              <w:szCs w:val="28"/>
            </w:rPr>
          </w:pPr>
        </w:p>
        <w:p w14:paraId="631E7B7D" w14:textId="77777777" w:rsidR="00CE4BA5" w:rsidRPr="00F20354" w:rsidRDefault="00CE4BA5" w:rsidP="00CE4BA5">
          <w:pPr>
            <w:spacing w:line="240" w:lineRule="auto"/>
            <w:ind w:left="3670"/>
            <w:rPr>
              <w:rFonts w:cstheme="minorHAnsi"/>
              <w:b/>
              <w:bCs/>
              <w:sz w:val="28"/>
              <w:szCs w:val="28"/>
            </w:rPr>
          </w:pPr>
        </w:p>
        <w:p w14:paraId="3C22D9DE" w14:textId="3DA3B9A9" w:rsidR="00CE4BA5" w:rsidRPr="00F20354" w:rsidRDefault="00CE4BA5" w:rsidP="00CE4BA5">
          <w:pPr>
            <w:spacing w:line="240" w:lineRule="auto"/>
            <w:ind w:left="4464"/>
            <w:rPr>
              <w:rFonts w:cstheme="minorHAnsi"/>
              <w:sz w:val="24"/>
              <w:szCs w:val="24"/>
            </w:rPr>
          </w:pPr>
          <w:r w:rsidRPr="00F20354">
            <w:rPr>
              <w:rFonts w:cstheme="minorHAnsi"/>
              <w:sz w:val="24"/>
              <w:szCs w:val="24"/>
            </w:rPr>
            <w:t>PATVIRTINTA</w:t>
          </w:r>
        </w:p>
        <w:p w14:paraId="200CF37D" w14:textId="77777777" w:rsidR="00CE4BA5" w:rsidRPr="00F20354" w:rsidRDefault="00CE4BA5" w:rsidP="00CE4BA5">
          <w:pPr>
            <w:spacing w:line="240" w:lineRule="auto"/>
            <w:ind w:left="4464"/>
            <w:rPr>
              <w:rFonts w:cstheme="minorHAnsi"/>
              <w:sz w:val="24"/>
              <w:szCs w:val="24"/>
            </w:rPr>
          </w:pPr>
          <w:r w:rsidRPr="00F20354">
            <w:rPr>
              <w:rFonts w:cstheme="minorHAnsi"/>
              <w:sz w:val="24"/>
              <w:szCs w:val="24"/>
            </w:rPr>
            <w:t>Mažeikių rajono savivaldybės administracijos</w:t>
          </w:r>
        </w:p>
        <w:p w14:paraId="2BE5D415" w14:textId="77777777" w:rsidR="00CE4BA5" w:rsidRPr="00F20354" w:rsidRDefault="00CE4BA5" w:rsidP="00CE4BA5">
          <w:pPr>
            <w:spacing w:line="240" w:lineRule="auto"/>
            <w:ind w:left="4464"/>
            <w:rPr>
              <w:rFonts w:cstheme="minorHAnsi"/>
              <w:sz w:val="24"/>
              <w:szCs w:val="24"/>
            </w:rPr>
          </w:pPr>
          <w:r w:rsidRPr="00F20354">
            <w:rPr>
              <w:rFonts w:cstheme="minorHAnsi"/>
              <w:sz w:val="24"/>
              <w:szCs w:val="24"/>
            </w:rPr>
            <w:t xml:space="preserve">Viešųjų pirkimų komisijos </w:t>
          </w:r>
        </w:p>
        <w:p w14:paraId="2B060305" w14:textId="019B22FA" w:rsidR="00CE4BA5" w:rsidRPr="00F20354" w:rsidRDefault="00CE4BA5" w:rsidP="00CE4BA5">
          <w:pPr>
            <w:spacing w:line="240" w:lineRule="auto"/>
            <w:ind w:left="4861" w:firstLine="300"/>
            <w:rPr>
              <w:rFonts w:cstheme="minorHAnsi"/>
              <w:sz w:val="24"/>
              <w:szCs w:val="24"/>
            </w:rPr>
          </w:pPr>
          <w:r w:rsidRPr="00F20354">
            <w:rPr>
              <w:rFonts w:cstheme="minorHAnsi"/>
              <w:sz w:val="24"/>
              <w:szCs w:val="24"/>
            </w:rPr>
            <w:t>posėdžio 202</w:t>
          </w:r>
          <w:r w:rsidR="004C4693" w:rsidRPr="00F20354">
            <w:rPr>
              <w:rFonts w:cstheme="minorHAnsi"/>
              <w:sz w:val="24"/>
              <w:szCs w:val="24"/>
            </w:rPr>
            <w:t>5</w:t>
          </w:r>
          <w:r w:rsidRPr="00F20354">
            <w:rPr>
              <w:rFonts w:cstheme="minorHAnsi"/>
              <w:sz w:val="24"/>
              <w:szCs w:val="24"/>
            </w:rPr>
            <w:t>-</w:t>
          </w:r>
          <w:r w:rsidR="004C4693" w:rsidRPr="00F20354">
            <w:rPr>
              <w:rFonts w:cstheme="minorHAnsi"/>
              <w:sz w:val="24"/>
              <w:szCs w:val="24"/>
            </w:rPr>
            <w:t>0</w:t>
          </w:r>
          <w:r w:rsidR="00695EF3" w:rsidRPr="00F20354">
            <w:rPr>
              <w:rFonts w:cstheme="minorHAnsi"/>
              <w:sz w:val="24"/>
              <w:szCs w:val="24"/>
            </w:rPr>
            <w:t>9</w:t>
          </w:r>
          <w:r w:rsidR="001A205F" w:rsidRPr="00F20354">
            <w:rPr>
              <w:rFonts w:cstheme="minorHAnsi"/>
              <w:sz w:val="24"/>
              <w:szCs w:val="24"/>
            </w:rPr>
            <w:t>-</w:t>
          </w:r>
          <w:r w:rsidR="00A57115">
            <w:rPr>
              <w:rFonts w:cstheme="minorHAnsi"/>
              <w:sz w:val="24"/>
              <w:szCs w:val="24"/>
            </w:rPr>
            <w:t>16</w:t>
          </w:r>
        </w:p>
        <w:p w14:paraId="20AEA50B" w14:textId="57E71094" w:rsidR="00CE4BA5" w:rsidRPr="00F20354" w:rsidRDefault="00CE4BA5" w:rsidP="00CE4BA5">
          <w:pPr>
            <w:spacing w:line="240" w:lineRule="auto"/>
            <w:ind w:left="4934" w:firstLine="227"/>
            <w:contextualSpacing/>
            <w:rPr>
              <w:rFonts w:cstheme="minorHAnsi"/>
              <w:sz w:val="24"/>
              <w:szCs w:val="24"/>
            </w:rPr>
          </w:pPr>
          <w:r w:rsidRPr="00F20354">
            <w:rPr>
              <w:rFonts w:cstheme="minorHAnsi"/>
              <w:sz w:val="24"/>
              <w:szCs w:val="24"/>
            </w:rPr>
            <w:t xml:space="preserve">protokolu Nr. </w:t>
          </w:r>
          <w:r w:rsidRPr="00F20354">
            <w:rPr>
              <w:rFonts w:cstheme="minorHAnsi"/>
              <w:color w:val="000000"/>
              <w:sz w:val="24"/>
              <w:szCs w:val="24"/>
            </w:rPr>
            <w:t>VP1-</w:t>
          </w:r>
          <w:r w:rsidR="00A57115">
            <w:rPr>
              <w:rFonts w:cstheme="minorHAnsi"/>
              <w:color w:val="000000"/>
              <w:sz w:val="24"/>
              <w:szCs w:val="24"/>
            </w:rPr>
            <w:t>682</w:t>
          </w:r>
        </w:p>
        <w:p w14:paraId="517C01D9" w14:textId="66FE62BF" w:rsidR="001C24BC" w:rsidRPr="00F20354" w:rsidRDefault="005F13F0" w:rsidP="001A2892">
          <w:pPr>
            <w:spacing w:after="120" w:line="240" w:lineRule="auto"/>
            <w:ind w:left="567" w:firstLine="0"/>
            <w:contextualSpacing/>
            <w:jc w:val="center"/>
            <w:rPr>
              <w:rFonts w:cstheme="minorHAnsi"/>
            </w:rPr>
          </w:pPr>
          <w:r w:rsidRPr="00F20354">
            <w:rPr>
              <w:rFonts w:cstheme="minorHAnsi"/>
            </w:rPr>
            <w:br w:type="page"/>
          </w:r>
        </w:p>
        <w:p w14:paraId="69C7DFCF" w14:textId="7E1F4D3C" w:rsidR="006A6E82" w:rsidRPr="00F20354" w:rsidRDefault="006A6E82" w:rsidP="006A6E82">
          <w:pPr>
            <w:spacing w:after="120" w:line="240" w:lineRule="auto"/>
            <w:ind w:left="567" w:firstLine="0"/>
            <w:contextualSpacing/>
            <w:jc w:val="left"/>
            <w:rPr>
              <w:rFonts w:cstheme="minorHAnsi"/>
              <w:b/>
              <w:bCs/>
              <w:sz w:val="24"/>
              <w:szCs w:val="24"/>
            </w:rPr>
          </w:pPr>
          <w:r w:rsidRPr="00F20354">
            <w:rPr>
              <w:rFonts w:cstheme="minorHAnsi"/>
              <w:b/>
              <w:bCs/>
              <w:sz w:val="24"/>
              <w:szCs w:val="24"/>
            </w:rPr>
            <w:lastRenderedPageBreak/>
            <w:t>TURINYS</w:t>
          </w:r>
        </w:p>
        <w:p w14:paraId="49D72565" w14:textId="77777777" w:rsidR="0003271B" w:rsidRPr="00F20354" w:rsidRDefault="0003271B" w:rsidP="006A6E82">
          <w:pPr>
            <w:spacing w:after="120" w:line="240" w:lineRule="auto"/>
            <w:ind w:left="567" w:firstLine="0"/>
            <w:contextualSpacing/>
            <w:jc w:val="left"/>
            <w:rPr>
              <w:rFonts w:cstheme="minorHAnsi"/>
              <w:b/>
              <w:bCs/>
              <w:sz w:val="24"/>
              <w:szCs w:val="24"/>
            </w:rPr>
          </w:pPr>
        </w:p>
        <w:p w14:paraId="4CF39842" w14:textId="577515CD" w:rsidR="006A6E82" w:rsidRPr="00F20354" w:rsidRDefault="006A6E82" w:rsidP="00A51C66">
          <w:pPr>
            <w:pStyle w:val="Sraopastraipa"/>
            <w:numPr>
              <w:ilvl w:val="0"/>
              <w:numId w:val="10"/>
            </w:numPr>
            <w:spacing w:after="120" w:line="276" w:lineRule="auto"/>
            <w:ind w:left="851" w:hanging="284"/>
            <w:rPr>
              <w:rFonts w:cstheme="minorHAnsi"/>
              <w:sz w:val="24"/>
              <w:szCs w:val="24"/>
            </w:rPr>
          </w:pPr>
          <w:r w:rsidRPr="00F20354">
            <w:rPr>
              <w:rFonts w:cstheme="minorHAnsi"/>
              <w:sz w:val="24"/>
              <w:szCs w:val="24"/>
            </w:rPr>
            <w:t>Bendra informacija ...................................................................................................</w:t>
          </w:r>
          <w:r w:rsidR="0003271B" w:rsidRPr="00F20354">
            <w:rPr>
              <w:rFonts w:cstheme="minorHAnsi"/>
              <w:sz w:val="24"/>
              <w:szCs w:val="24"/>
            </w:rPr>
            <w:t>...</w:t>
          </w:r>
          <w:r w:rsidRPr="00F20354">
            <w:rPr>
              <w:rFonts w:cstheme="minorHAnsi"/>
              <w:sz w:val="24"/>
              <w:szCs w:val="24"/>
            </w:rPr>
            <w:t>.</w:t>
          </w:r>
          <w:r w:rsidR="0003271B" w:rsidRPr="00F20354">
            <w:rPr>
              <w:rFonts w:cstheme="minorHAnsi"/>
              <w:sz w:val="24"/>
              <w:szCs w:val="24"/>
            </w:rPr>
            <w:t>.</w:t>
          </w:r>
          <w:r w:rsidRPr="00F20354">
            <w:rPr>
              <w:rFonts w:cstheme="minorHAnsi"/>
              <w:sz w:val="24"/>
              <w:szCs w:val="24"/>
            </w:rPr>
            <w:t>..</w:t>
          </w:r>
          <w:r w:rsidR="00A51C66" w:rsidRPr="00F20354">
            <w:rPr>
              <w:rFonts w:cstheme="minorHAnsi"/>
              <w:sz w:val="24"/>
              <w:szCs w:val="24"/>
            </w:rPr>
            <w:t>..</w:t>
          </w:r>
          <w:r w:rsidRPr="00F20354">
            <w:rPr>
              <w:rFonts w:cstheme="minorHAnsi"/>
              <w:sz w:val="24"/>
              <w:szCs w:val="24"/>
            </w:rPr>
            <w:t>...</w:t>
          </w:r>
          <w:r w:rsidR="00A51C66" w:rsidRPr="00F20354">
            <w:rPr>
              <w:rFonts w:cstheme="minorHAnsi"/>
              <w:sz w:val="24"/>
              <w:szCs w:val="24"/>
            </w:rPr>
            <w:t>.</w:t>
          </w:r>
          <w:r w:rsidRPr="00F20354">
            <w:rPr>
              <w:rFonts w:cstheme="minorHAnsi"/>
              <w:sz w:val="24"/>
              <w:szCs w:val="24"/>
            </w:rPr>
            <w:t>... 2</w:t>
          </w:r>
        </w:p>
        <w:p w14:paraId="11DCF635" w14:textId="47991986" w:rsidR="006A6E82" w:rsidRPr="00F20354" w:rsidRDefault="006A6E82" w:rsidP="00A51C66">
          <w:pPr>
            <w:pStyle w:val="Sraopastraipa"/>
            <w:numPr>
              <w:ilvl w:val="0"/>
              <w:numId w:val="10"/>
            </w:numPr>
            <w:spacing w:after="120" w:line="276" w:lineRule="auto"/>
            <w:ind w:left="851" w:hanging="284"/>
            <w:rPr>
              <w:rFonts w:cstheme="minorHAnsi"/>
              <w:sz w:val="24"/>
              <w:szCs w:val="24"/>
            </w:rPr>
          </w:pPr>
          <w:r w:rsidRPr="00F20354">
            <w:rPr>
              <w:rFonts w:cstheme="minorHAnsi"/>
              <w:sz w:val="24"/>
              <w:szCs w:val="24"/>
            </w:rPr>
            <w:t>Pirkimo objektas .........................................................................................................</w:t>
          </w:r>
          <w:r w:rsidR="0003271B" w:rsidRPr="00F20354">
            <w:rPr>
              <w:rFonts w:cstheme="minorHAnsi"/>
              <w:sz w:val="24"/>
              <w:szCs w:val="24"/>
            </w:rPr>
            <w:t>...</w:t>
          </w:r>
          <w:r w:rsidRPr="00F20354">
            <w:rPr>
              <w:rFonts w:cstheme="minorHAnsi"/>
              <w:sz w:val="24"/>
              <w:szCs w:val="24"/>
            </w:rPr>
            <w:t>..</w:t>
          </w:r>
          <w:r w:rsidR="0003271B" w:rsidRPr="00F20354">
            <w:rPr>
              <w:rFonts w:cstheme="minorHAnsi"/>
              <w:sz w:val="24"/>
              <w:szCs w:val="24"/>
            </w:rPr>
            <w:t>.</w:t>
          </w:r>
          <w:r w:rsidRPr="00F20354">
            <w:rPr>
              <w:rFonts w:cstheme="minorHAnsi"/>
              <w:sz w:val="24"/>
              <w:szCs w:val="24"/>
            </w:rPr>
            <w:t>.</w:t>
          </w:r>
          <w:r w:rsidR="00A51C66" w:rsidRPr="00F20354">
            <w:rPr>
              <w:rFonts w:cstheme="minorHAnsi"/>
              <w:sz w:val="24"/>
              <w:szCs w:val="24"/>
            </w:rPr>
            <w:t>...</w:t>
          </w:r>
          <w:r w:rsidRPr="00F20354">
            <w:rPr>
              <w:rFonts w:cstheme="minorHAnsi"/>
              <w:sz w:val="24"/>
              <w:szCs w:val="24"/>
            </w:rPr>
            <w:t>.... 2</w:t>
          </w:r>
        </w:p>
        <w:p w14:paraId="3DB0C5E1" w14:textId="301F67AE" w:rsidR="006A6E82" w:rsidRPr="00F20354" w:rsidRDefault="006A6E82" w:rsidP="00F20354">
          <w:pPr>
            <w:pStyle w:val="Sraopastraipa"/>
            <w:numPr>
              <w:ilvl w:val="0"/>
              <w:numId w:val="10"/>
            </w:numPr>
            <w:spacing w:after="120" w:line="276" w:lineRule="auto"/>
            <w:ind w:left="567" w:firstLine="0"/>
            <w:rPr>
              <w:rFonts w:cstheme="minorHAnsi"/>
              <w:sz w:val="24"/>
              <w:szCs w:val="24"/>
            </w:rPr>
          </w:pPr>
          <w:r w:rsidRPr="00F20354">
            <w:rPr>
              <w:rFonts w:cstheme="minorHAnsi"/>
              <w:sz w:val="24"/>
              <w:szCs w:val="24"/>
            </w:rPr>
            <w:t>Kandidatų pašalinimo pagrindai, kvalifikacijos reikalavimai ir reikalaujami kokybės Vadybos sistemos ir (arba) aplinkos apsaugos vadybos sistemos standartai..............</w:t>
          </w:r>
          <w:r w:rsidR="0003271B" w:rsidRPr="00F20354">
            <w:rPr>
              <w:rFonts w:cstheme="minorHAnsi"/>
              <w:sz w:val="24"/>
              <w:szCs w:val="24"/>
            </w:rPr>
            <w:t>...</w:t>
          </w:r>
          <w:r w:rsidR="00A51C66" w:rsidRPr="00F20354">
            <w:rPr>
              <w:rFonts w:cstheme="minorHAnsi"/>
              <w:sz w:val="24"/>
              <w:szCs w:val="24"/>
            </w:rPr>
            <w:t>..</w:t>
          </w:r>
          <w:r w:rsidRPr="00F20354">
            <w:rPr>
              <w:rFonts w:cstheme="minorHAnsi"/>
              <w:sz w:val="24"/>
              <w:szCs w:val="24"/>
            </w:rPr>
            <w:t>....</w:t>
          </w:r>
          <w:r w:rsidR="0003271B" w:rsidRPr="00F20354">
            <w:rPr>
              <w:rFonts w:cstheme="minorHAnsi"/>
              <w:sz w:val="24"/>
              <w:szCs w:val="24"/>
            </w:rPr>
            <w:t>.</w:t>
          </w:r>
          <w:r w:rsidR="00A51C66" w:rsidRPr="00F20354">
            <w:rPr>
              <w:rFonts w:cstheme="minorHAnsi"/>
              <w:sz w:val="24"/>
              <w:szCs w:val="24"/>
            </w:rPr>
            <w:t>.</w:t>
          </w:r>
          <w:r w:rsidRPr="00F20354">
            <w:rPr>
              <w:rFonts w:cstheme="minorHAnsi"/>
              <w:sz w:val="24"/>
              <w:szCs w:val="24"/>
            </w:rPr>
            <w:t>.</w:t>
          </w:r>
          <w:r w:rsidR="00A51C66" w:rsidRPr="00F20354">
            <w:rPr>
              <w:rFonts w:cstheme="minorHAnsi"/>
              <w:sz w:val="24"/>
              <w:szCs w:val="24"/>
            </w:rPr>
            <w:t>.</w:t>
          </w:r>
          <w:r w:rsidRPr="00F20354">
            <w:rPr>
              <w:rFonts w:cstheme="minorHAnsi"/>
              <w:sz w:val="24"/>
              <w:szCs w:val="24"/>
            </w:rPr>
            <w:t>.</w:t>
          </w:r>
          <w:r w:rsidR="00F20354">
            <w:rPr>
              <w:rFonts w:cstheme="minorHAnsi"/>
              <w:sz w:val="24"/>
              <w:szCs w:val="24"/>
            </w:rPr>
            <w:t>..................</w:t>
          </w:r>
          <w:r w:rsidRPr="00F20354">
            <w:rPr>
              <w:rFonts w:cstheme="minorHAnsi"/>
              <w:sz w:val="24"/>
              <w:szCs w:val="24"/>
            </w:rPr>
            <w:t xml:space="preserve">. </w:t>
          </w:r>
          <w:r w:rsidR="00DD1E69" w:rsidRPr="00F20354">
            <w:rPr>
              <w:rFonts w:cstheme="minorHAnsi"/>
              <w:sz w:val="24"/>
              <w:szCs w:val="24"/>
            </w:rPr>
            <w:t>3</w:t>
          </w:r>
        </w:p>
        <w:p w14:paraId="7490E95A" w14:textId="008D5860" w:rsidR="006A6E82" w:rsidRPr="00F20354" w:rsidRDefault="006A6E82" w:rsidP="00A51C66">
          <w:pPr>
            <w:pStyle w:val="Sraopastraipa"/>
            <w:numPr>
              <w:ilvl w:val="0"/>
              <w:numId w:val="10"/>
            </w:numPr>
            <w:spacing w:after="120" w:line="276" w:lineRule="auto"/>
            <w:ind w:left="851" w:hanging="284"/>
            <w:rPr>
              <w:rFonts w:cstheme="minorHAnsi"/>
              <w:sz w:val="24"/>
              <w:szCs w:val="24"/>
            </w:rPr>
          </w:pPr>
          <w:r w:rsidRPr="00F20354">
            <w:rPr>
              <w:rFonts w:cstheme="minorHAnsi"/>
              <w:sz w:val="24"/>
              <w:szCs w:val="24"/>
            </w:rPr>
            <w:t>Reikalavimai, susiję su nacionaliniu saugumu............................................................</w:t>
          </w:r>
          <w:r w:rsidR="0003271B" w:rsidRPr="00F20354">
            <w:rPr>
              <w:rFonts w:cstheme="minorHAnsi"/>
              <w:sz w:val="24"/>
              <w:szCs w:val="24"/>
            </w:rPr>
            <w:t>..</w:t>
          </w:r>
          <w:r w:rsidR="00A51C66" w:rsidRPr="00F20354">
            <w:rPr>
              <w:rFonts w:cstheme="minorHAnsi"/>
              <w:sz w:val="24"/>
              <w:szCs w:val="24"/>
            </w:rPr>
            <w:t>.</w:t>
          </w:r>
          <w:r w:rsidR="0003271B" w:rsidRPr="00F20354">
            <w:rPr>
              <w:rFonts w:cstheme="minorHAnsi"/>
              <w:sz w:val="24"/>
              <w:szCs w:val="24"/>
            </w:rPr>
            <w:t>.</w:t>
          </w:r>
          <w:r w:rsidR="00A51C66" w:rsidRPr="00F20354">
            <w:rPr>
              <w:rFonts w:cstheme="minorHAnsi"/>
              <w:sz w:val="24"/>
              <w:szCs w:val="24"/>
            </w:rPr>
            <w:t>.</w:t>
          </w:r>
          <w:r w:rsidRPr="00F20354">
            <w:rPr>
              <w:rFonts w:cstheme="minorHAnsi"/>
              <w:sz w:val="24"/>
              <w:szCs w:val="24"/>
            </w:rPr>
            <w:t>....</w:t>
          </w:r>
          <w:r w:rsidR="00A51C66" w:rsidRPr="00F20354">
            <w:rPr>
              <w:rFonts w:cstheme="minorHAnsi"/>
              <w:sz w:val="24"/>
              <w:szCs w:val="24"/>
            </w:rPr>
            <w:t>.</w:t>
          </w:r>
          <w:r w:rsidRPr="00F20354">
            <w:rPr>
              <w:rFonts w:cstheme="minorHAnsi"/>
              <w:sz w:val="24"/>
              <w:szCs w:val="24"/>
            </w:rPr>
            <w:t>.</w:t>
          </w:r>
          <w:r w:rsidR="0003271B" w:rsidRPr="00F20354">
            <w:rPr>
              <w:rFonts w:cstheme="minorHAnsi"/>
              <w:sz w:val="24"/>
              <w:szCs w:val="24"/>
            </w:rPr>
            <w:t>.</w:t>
          </w:r>
          <w:r w:rsidR="00A51C66" w:rsidRPr="00F20354">
            <w:rPr>
              <w:rFonts w:cstheme="minorHAnsi"/>
              <w:sz w:val="24"/>
              <w:szCs w:val="24"/>
            </w:rPr>
            <w:t>.</w:t>
          </w:r>
          <w:r w:rsidRPr="00F20354">
            <w:rPr>
              <w:rFonts w:cstheme="minorHAnsi"/>
              <w:sz w:val="24"/>
              <w:szCs w:val="24"/>
            </w:rPr>
            <w:t xml:space="preserve">.. </w:t>
          </w:r>
          <w:r w:rsidR="00A51C66" w:rsidRPr="00F20354">
            <w:rPr>
              <w:rFonts w:cstheme="minorHAnsi"/>
              <w:sz w:val="24"/>
              <w:szCs w:val="24"/>
            </w:rPr>
            <w:t>3</w:t>
          </w:r>
        </w:p>
        <w:p w14:paraId="7EBC33CC" w14:textId="0BD8359C" w:rsidR="006A6E82" w:rsidRPr="00F20354" w:rsidRDefault="006A6E82" w:rsidP="00A51C66">
          <w:pPr>
            <w:pStyle w:val="Sraopastraipa"/>
            <w:numPr>
              <w:ilvl w:val="0"/>
              <w:numId w:val="10"/>
            </w:numPr>
            <w:spacing w:after="120" w:line="276" w:lineRule="auto"/>
            <w:ind w:left="851" w:hanging="284"/>
            <w:rPr>
              <w:rFonts w:cstheme="minorHAnsi"/>
              <w:sz w:val="24"/>
              <w:szCs w:val="24"/>
            </w:rPr>
          </w:pPr>
          <w:r w:rsidRPr="00F20354">
            <w:rPr>
              <w:rFonts w:cstheme="minorHAnsi"/>
              <w:sz w:val="24"/>
              <w:szCs w:val="24"/>
            </w:rPr>
            <w:t>Specialieji reikalavimai pasiūlymų rengimui ir pateikimui.............................................</w:t>
          </w:r>
          <w:r w:rsidR="00A51C66" w:rsidRPr="00F20354">
            <w:rPr>
              <w:rFonts w:cstheme="minorHAnsi"/>
              <w:sz w:val="24"/>
              <w:szCs w:val="24"/>
            </w:rPr>
            <w:t>.</w:t>
          </w:r>
          <w:r w:rsidR="0003271B" w:rsidRPr="00F20354">
            <w:rPr>
              <w:rFonts w:cstheme="minorHAnsi"/>
              <w:sz w:val="24"/>
              <w:szCs w:val="24"/>
            </w:rPr>
            <w:t>..</w:t>
          </w:r>
          <w:r w:rsidR="00A51C66" w:rsidRPr="00F20354">
            <w:rPr>
              <w:rFonts w:cstheme="minorHAnsi"/>
              <w:sz w:val="24"/>
              <w:szCs w:val="24"/>
            </w:rPr>
            <w:t>.</w:t>
          </w:r>
          <w:r w:rsidR="0003271B" w:rsidRPr="00F20354">
            <w:rPr>
              <w:rFonts w:cstheme="minorHAnsi"/>
              <w:sz w:val="24"/>
              <w:szCs w:val="24"/>
            </w:rPr>
            <w:t>..</w:t>
          </w:r>
          <w:r w:rsidR="00A51C66" w:rsidRPr="00F20354">
            <w:rPr>
              <w:rFonts w:cstheme="minorHAnsi"/>
              <w:sz w:val="24"/>
              <w:szCs w:val="24"/>
            </w:rPr>
            <w:t>.</w:t>
          </w:r>
          <w:r w:rsidR="0003271B" w:rsidRPr="00F20354">
            <w:rPr>
              <w:rFonts w:cstheme="minorHAnsi"/>
              <w:sz w:val="24"/>
              <w:szCs w:val="24"/>
            </w:rPr>
            <w:t>.</w:t>
          </w:r>
          <w:r w:rsidR="00A51C66" w:rsidRPr="00F20354">
            <w:rPr>
              <w:rFonts w:cstheme="minorHAnsi"/>
              <w:sz w:val="24"/>
              <w:szCs w:val="24"/>
            </w:rPr>
            <w:t>.</w:t>
          </w:r>
          <w:r w:rsidR="0003271B" w:rsidRPr="00F20354">
            <w:rPr>
              <w:rFonts w:cstheme="minorHAnsi"/>
              <w:sz w:val="24"/>
              <w:szCs w:val="24"/>
            </w:rPr>
            <w:t>.</w:t>
          </w:r>
          <w:r w:rsidRPr="00F20354">
            <w:rPr>
              <w:rFonts w:cstheme="minorHAnsi"/>
              <w:sz w:val="24"/>
              <w:szCs w:val="24"/>
            </w:rPr>
            <w:t xml:space="preserve">. </w:t>
          </w:r>
          <w:r w:rsidR="00A51C66" w:rsidRPr="00F20354">
            <w:rPr>
              <w:rFonts w:cstheme="minorHAnsi"/>
              <w:sz w:val="24"/>
              <w:szCs w:val="24"/>
            </w:rPr>
            <w:t>3</w:t>
          </w:r>
        </w:p>
        <w:p w14:paraId="55EF41D3" w14:textId="15021479" w:rsidR="006A6E82" w:rsidRPr="00F20354" w:rsidRDefault="006A6E82" w:rsidP="00A51C66">
          <w:pPr>
            <w:pStyle w:val="Sraopastraipa"/>
            <w:numPr>
              <w:ilvl w:val="0"/>
              <w:numId w:val="10"/>
            </w:numPr>
            <w:spacing w:after="120" w:line="276" w:lineRule="auto"/>
            <w:ind w:left="851" w:hanging="284"/>
            <w:rPr>
              <w:rFonts w:cstheme="minorHAnsi"/>
              <w:sz w:val="24"/>
              <w:szCs w:val="24"/>
            </w:rPr>
          </w:pPr>
          <w:r w:rsidRPr="00F20354">
            <w:rPr>
              <w:rFonts w:cstheme="minorHAnsi"/>
              <w:sz w:val="24"/>
              <w:szCs w:val="24"/>
            </w:rPr>
            <w:t>Pasiūlymo galiojimo užtikrinimas................................................................................</w:t>
          </w:r>
          <w:r w:rsidR="0003271B" w:rsidRPr="00F20354">
            <w:rPr>
              <w:rFonts w:cstheme="minorHAnsi"/>
              <w:sz w:val="24"/>
              <w:szCs w:val="24"/>
            </w:rPr>
            <w:t>.</w:t>
          </w:r>
          <w:r w:rsidRPr="00F20354">
            <w:rPr>
              <w:rFonts w:cstheme="minorHAnsi"/>
              <w:sz w:val="24"/>
              <w:szCs w:val="24"/>
            </w:rPr>
            <w:t>..</w:t>
          </w:r>
          <w:r w:rsidR="00A51C66" w:rsidRPr="00F20354">
            <w:rPr>
              <w:rFonts w:cstheme="minorHAnsi"/>
              <w:sz w:val="24"/>
              <w:szCs w:val="24"/>
            </w:rPr>
            <w:t>.</w:t>
          </w:r>
          <w:r w:rsidRPr="00F20354">
            <w:rPr>
              <w:rFonts w:cstheme="minorHAnsi"/>
              <w:sz w:val="24"/>
              <w:szCs w:val="24"/>
            </w:rPr>
            <w:t>.</w:t>
          </w:r>
          <w:r w:rsidR="0003271B" w:rsidRPr="00F20354">
            <w:rPr>
              <w:rFonts w:cstheme="minorHAnsi"/>
              <w:sz w:val="24"/>
              <w:szCs w:val="24"/>
            </w:rPr>
            <w:t>..</w:t>
          </w:r>
          <w:r w:rsidR="00A51C66" w:rsidRPr="00F20354">
            <w:rPr>
              <w:rFonts w:cstheme="minorHAnsi"/>
              <w:sz w:val="24"/>
              <w:szCs w:val="24"/>
            </w:rPr>
            <w:t>.</w:t>
          </w:r>
          <w:r w:rsidR="0003271B" w:rsidRPr="00F20354">
            <w:rPr>
              <w:rFonts w:cstheme="minorHAnsi"/>
              <w:sz w:val="24"/>
              <w:szCs w:val="24"/>
            </w:rPr>
            <w:t>.</w:t>
          </w:r>
          <w:r w:rsidR="00A51C66" w:rsidRPr="00F20354">
            <w:rPr>
              <w:rFonts w:cstheme="minorHAnsi"/>
              <w:sz w:val="24"/>
              <w:szCs w:val="24"/>
            </w:rPr>
            <w:t>.</w:t>
          </w:r>
          <w:r w:rsidRPr="00F20354">
            <w:rPr>
              <w:rFonts w:cstheme="minorHAnsi"/>
              <w:sz w:val="24"/>
              <w:szCs w:val="24"/>
            </w:rPr>
            <w:t>...</w:t>
          </w:r>
          <w:r w:rsidR="00A51C66" w:rsidRPr="00F20354">
            <w:rPr>
              <w:rFonts w:cstheme="minorHAnsi"/>
              <w:sz w:val="24"/>
              <w:szCs w:val="24"/>
            </w:rPr>
            <w:t>. 3</w:t>
          </w:r>
        </w:p>
        <w:p w14:paraId="4B0B92F3" w14:textId="64FF41A5" w:rsidR="006A6E82" w:rsidRPr="00F20354" w:rsidRDefault="006A6E82" w:rsidP="00A51C66">
          <w:pPr>
            <w:pStyle w:val="Sraopastraipa"/>
            <w:numPr>
              <w:ilvl w:val="0"/>
              <w:numId w:val="10"/>
            </w:numPr>
            <w:spacing w:after="120" w:line="276" w:lineRule="auto"/>
            <w:ind w:left="851" w:hanging="284"/>
            <w:rPr>
              <w:rFonts w:cstheme="minorHAnsi"/>
              <w:sz w:val="24"/>
              <w:szCs w:val="24"/>
            </w:rPr>
          </w:pPr>
          <w:r w:rsidRPr="00F20354">
            <w:rPr>
              <w:rFonts w:cstheme="minorHAnsi"/>
              <w:sz w:val="24"/>
              <w:szCs w:val="24"/>
            </w:rPr>
            <w:t>Pasiūlymų vertinimas.......................................................................................................</w:t>
          </w:r>
          <w:r w:rsidR="0003271B" w:rsidRPr="00F20354">
            <w:rPr>
              <w:rFonts w:cstheme="minorHAnsi"/>
              <w:sz w:val="24"/>
              <w:szCs w:val="24"/>
            </w:rPr>
            <w:t>..</w:t>
          </w:r>
          <w:r w:rsidR="00A51C66" w:rsidRPr="00F20354">
            <w:rPr>
              <w:rFonts w:cstheme="minorHAnsi"/>
              <w:sz w:val="24"/>
              <w:szCs w:val="24"/>
            </w:rPr>
            <w:t>..</w:t>
          </w:r>
          <w:r w:rsidR="0003271B" w:rsidRPr="00F20354">
            <w:rPr>
              <w:rFonts w:cstheme="minorHAnsi"/>
              <w:sz w:val="24"/>
              <w:szCs w:val="24"/>
            </w:rPr>
            <w:t>.</w:t>
          </w:r>
          <w:r w:rsidRPr="00F20354">
            <w:rPr>
              <w:rFonts w:cstheme="minorHAnsi"/>
              <w:sz w:val="24"/>
              <w:szCs w:val="24"/>
            </w:rPr>
            <w:t>...</w:t>
          </w:r>
          <w:r w:rsidR="00A51C66" w:rsidRPr="00F20354">
            <w:rPr>
              <w:rFonts w:cstheme="minorHAnsi"/>
              <w:sz w:val="24"/>
              <w:szCs w:val="24"/>
            </w:rPr>
            <w:t>.</w:t>
          </w:r>
          <w:r w:rsidRPr="00F20354">
            <w:rPr>
              <w:rFonts w:cstheme="minorHAnsi"/>
              <w:sz w:val="24"/>
              <w:szCs w:val="24"/>
            </w:rPr>
            <w:t xml:space="preserve"> </w:t>
          </w:r>
          <w:r w:rsidR="00A51C66" w:rsidRPr="00F20354">
            <w:rPr>
              <w:rFonts w:cstheme="minorHAnsi"/>
              <w:sz w:val="24"/>
              <w:szCs w:val="24"/>
            </w:rPr>
            <w:t>4</w:t>
          </w:r>
        </w:p>
        <w:p w14:paraId="5BF39967" w14:textId="03440EFA" w:rsidR="0003271B" w:rsidRPr="00F20354" w:rsidRDefault="0003271B" w:rsidP="00A51C66">
          <w:pPr>
            <w:pStyle w:val="Sraopastraipa"/>
            <w:numPr>
              <w:ilvl w:val="0"/>
              <w:numId w:val="10"/>
            </w:numPr>
            <w:spacing w:after="120" w:line="276" w:lineRule="auto"/>
            <w:ind w:left="851" w:hanging="284"/>
            <w:rPr>
              <w:rFonts w:cstheme="minorHAnsi"/>
              <w:sz w:val="24"/>
              <w:szCs w:val="24"/>
            </w:rPr>
          </w:pPr>
          <w:r w:rsidRPr="00F20354">
            <w:rPr>
              <w:rFonts w:cstheme="minorHAnsi"/>
              <w:sz w:val="24"/>
              <w:szCs w:val="24"/>
            </w:rPr>
            <w:t>Sutarties sudarymas....................................................................................................</w:t>
          </w:r>
          <w:r w:rsidR="00A51C66" w:rsidRPr="00F20354">
            <w:rPr>
              <w:rFonts w:cstheme="minorHAnsi"/>
              <w:sz w:val="24"/>
              <w:szCs w:val="24"/>
            </w:rPr>
            <w:t>...</w:t>
          </w:r>
          <w:r w:rsidRPr="00F20354">
            <w:rPr>
              <w:rFonts w:cstheme="minorHAnsi"/>
              <w:sz w:val="24"/>
              <w:szCs w:val="24"/>
            </w:rPr>
            <w:t>......</w:t>
          </w:r>
          <w:r w:rsidR="00A51C66" w:rsidRPr="00F20354">
            <w:rPr>
              <w:rFonts w:cstheme="minorHAnsi"/>
              <w:sz w:val="24"/>
              <w:szCs w:val="24"/>
            </w:rPr>
            <w:t>.</w:t>
          </w:r>
          <w:r w:rsidRPr="00F20354">
            <w:rPr>
              <w:rFonts w:cstheme="minorHAnsi"/>
              <w:sz w:val="24"/>
              <w:szCs w:val="24"/>
            </w:rPr>
            <w:t>.....</w:t>
          </w:r>
          <w:r w:rsidR="00A51C66" w:rsidRPr="00F20354">
            <w:rPr>
              <w:rFonts w:cstheme="minorHAnsi"/>
              <w:sz w:val="24"/>
              <w:szCs w:val="24"/>
            </w:rPr>
            <w:t>5</w:t>
          </w:r>
        </w:p>
        <w:p w14:paraId="04D77214" w14:textId="2F8632F5" w:rsidR="0003271B" w:rsidRPr="00F20354" w:rsidRDefault="0003271B" w:rsidP="00A51C66">
          <w:pPr>
            <w:pStyle w:val="Sraopastraipa"/>
            <w:numPr>
              <w:ilvl w:val="0"/>
              <w:numId w:val="10"/>
            </w:numPr>
            <w:spacing w:after="120" w:line="276" w:lineRule="auto"/>
            <w:ind w:left="851" w:hanging="284"/>
            <w:rPr>
              <w:rFonts w:cstheme="minorHAnsi"/>
              <w:sz w:val="24"/>
              <w:szCs w:val="24"/>
            </w:rPr>
          </w:pPr>
          <w:r w:rsidRPr="00F20354">
            <w:rPr>
              <w:rFonts w:cstheme="minorHAnsi"/>
              <w:sz w:val="24"/>
              <w:szCs w:val="24"/>
            </w:rPr>
            <w:t>Kitos sąlygos..................................................................................................................</w:t>
          </w:r>
          <w:r w:rsidR="00A51C66" w:rsidRPr="00F20354">
            <w:rPr>
              <w:rFonts w:cstheme="minorHAnsi"/>
              <w:sz w:val="24"/>
              <w:szCs w:val="24"/>
            </w:rPr>
            <w:t>.....</w:t>
          </w:r>
          <w:r w:rsidRPr="00F20354">
            <w:rPr>
              <w:rFonts w:cstheme="minorHAnsi"/>
              <w:sz w:val="24"/>
              <w:szCs w:val="24"/>
            </w:rPr>
            <w:t>........</w:t>
          </w:r>
          <w:r w:rsidR="00A51C66" w:rsidRPr="00F20354">
            <w:rPr>
              <w:rFonts w:cstheme="minorHAnsi"/>
              <w:sz w:val="24"/>
              <w:szCs w:val="24"/>
            </w:rPr>
            <w:t>5</w:t>
          </w:r>
        </w:p>
        <w:p w14:paraId="788A7848" w14:textId="4A5DAD95" w:rsidR="0003271B" w:rsidRPr="00F20354" w:rsidRDefault="0003271B" w:rsidP="00A51C66">
          <w:pPr>
            <w:pStyle w:val="Sraopastraipa"/>
            <w:numPr>
              <w:ilvl w:val="0"/>
              <w:numId w:val="10"/>
            </w:numPr>
            <w:tabs>
              <w:tab w:val="left" w:pos="993"/>
            </w:tabs>
            <w:spacing w:after="120" w:line="276" w:lineRule="auto"/>
            <w:ind w:left="851" w:hanging="284"/>
            <w:rPr>
              <w:rFonts w:cstheme="minorHAnsi"/>
              <w:sz w:val="24"/>
              <w:szCs w:val="24"/>
            </w:rPr>
          </w:pPr>
          <w:r w:rsidRPr="00F20354">
            <w:rPr>
              <w:rFonts w:cstheme="minorHAnsi"/>
              <w:sz w:val="24"/>
              <w:szCs w:val="24"/>
            </w:rPr>
            <w:t>Asmens duomenų tvarkymas............................................................................</w:t>
          </w:r>
          <w:r w:rsidR="00A51C66" w:rsidRPr="00F20354">
            <w:rPr>
              <w:rFonts w:cstheme="minorHAnsi"/>
              <w:sz w:val="24"/>
              <w:szCs w:val="24"/>
            </w:rPr>
            <w:t>....</w:t>
          </w:r>
          <w:r w:rsidRPr="00F20354">
            <w:rPr>
              <w:rFonts w:cstheme="minorHAnsi"/>
              <w:sz w:val="24"/>
              <w:szCs w:val="24"/>
            </w:rPr>
            <w:t>...................</w:t>
          </w:r>
          <w:r w:rsidR="00A51C66" w:rsidRPr="00F20354">
            <w:rPr>
              <w:rFonts w:cstheme="minorHAnsi"/>
              <w:sz w:val="24"/>
              <w:szCs w:val="24"/>
            </w:rPr>
            <w:t>6</w:t>
          </w:r>
        </w:p>
        <w:p w14:paraId="0085C771" w14:textId="77777777" w:rsidR="0003271B" w:rsidRPr="00F20354" w:rsidRDefault="0003271B" w:rsidP="00F20354">
          <w:pPr>
            <w:pStyle w:val="Sraopastraipa"/>
            <w:numPr>
              <w:ilvl w:val="0"/>
              <w:numId w:val="10"/>
            </w:numPr>
            <w:tabs>
              <w:tab w:val="left" w:pos="993"/>
            </w:tabs>
            <w:spacing w:after="120" w:line="276" w:lineRule="auto"/>
            <w:ind w:left="851" w:hanging="284"/>
            <w:jc w:val="left"/>
            <w:rPr>
              <w:rFonts w:cstheme="minorHAnsi"/>
              <w:sz w:val="24"/>
              <w:szCs w:val="24"/>
            </w:rPr>
          </w:pPr>
          <w:r w:rsidRPr="00F20354">
            <w:rPr>
              <w:rFonts w:cstheme="minorHAnsi"/>
              <w:sz w:val="24"/>
              <w:szCs w:val="24"/>
            </w:rPr>
            <w:t xml:space="preserve">Perkančiosios organizacijos valstybės tarnautojų ar darbuotojų arba Komisijos narių </w:t>
          </w:r>
        </w:p>
        <w:p w14:paraId="28059500" w14:textId="77777777" w:rsidR="0003271B" w:rsidRPr="00F20354" w:rsidRDefault="0003271B" w:rsidP="00F20354">
          <w:pPr>
            <w:pStyle w:val="Sraopastraipa"/>
            <w:tabs>
              <w:tab w:val="left" w:pos="993"/>
            </w:tabs>
            <w:spacing w:after="120" w:line="276" w:lineRule="auto"/>
            <w:ind w:left="851" w:firstLine="0"/>
            <w:jc w:val="left"/>
            <w:rPr>
              <w:rFonts w:cstheme="minorHAnsi"/>
              <w:sz w:val="24"/>
              <w:szCs w:val="24"/>
            </w:rPr>
          </w:pPr>
          <w:r w:rsidRPr="00F20354">
            <w:rPr>
              <w:rFonts w:cstheme="minorHAnsi"/>
              <w:sz w:val="24"/>
              <w:szCs w:val="24"/>
            </w:rPr>
            <w:t xml:space="preserve">  (vieno ar kelių), kurie įgalioti palaikyti tiesioginį ryšį su tiekėjais ir gauti iš jų (ne </w:t>
          </w:r>
        </w:p>
        <w:p w14:paraId="7BB343F8" w14:textId="77777777" w:rsidR="0003271B" w:rsidRPr="00F20354" w:rsidRDefault="0003271B" w:rsidP="00F20354">
          <w:pPr>
            <w:pStyle w:val="Sraopastraipa"/>
            <w:tabs>
              <w:tab w:val="left" w:pos="993"/>
            </w:tabs>
            <w:spacing w:after="120" w:line="276" w:lineRule="auto"/>
            <w:ind w:left="851" w:firstLine="0"/>
            <w:jc w:val="left"/>
            <w:rPr>
              <w:rFonts w:cstheme="minorHAnsi"/>
              <w:sz w:val="24"/>
              <w:szCs w:val="24"/>
            </w:rPr>
          </w:pPr>
          <w:r w:rsidRPr="00F20354">
            <w:rPr>
              <w:rFonts w:cstheme="minorHAnsi"/>
              <w:sz w:val="24"/>
              <w:szCs w:val="24"/>
            </w:rPr>
            <w:t xml:space="preserve">  tarpininkų) pranešimus, susijusius su pirkimų procedūromis, vardai, pavardės,</w:t>
          </w:r>
        </w:p>
        <w:p w14:paraId="347778C4" w14:textId="06D8F909" w:rsidR="0003271B" w:rsidRPr="00F20354" w:rsidRDefault="0003271B" w:rsidP="00F20354">
          <w:pPr>
            <w:pStyle w:val="Sraopastraipa"/>
            <w:tabs>
              <w:tab w:val="left" w:pos="993"/>
            </w:tabs>
            <w:spacing w:after="120" w:line="276" w:lineRule="auto"/>
            <w:ind w:left="851" w:firstLine="0"/>
            <w:jc w:val="left"/>
            <w:rPr>
              <w:rFonts w:cstheme="minorHAnsi"/>
              <w:sz w:val="24"/>
              <w:szCs w:val="24"/>
            </w:rPr>
          </w:pPr>
          <w:r w:rsidRPr="00F20354">
            <w:rPr>
              <w:rFonts w:cstheme="minorHAnsi"/>
              <w:sz w:val="24"/>
              <w:szCs w:val="24"/>
            </w:rPr>
            <w:t xml:space="preserve">  kontaktinė informacija..............................................................................................</w:t>
          </w:r>
          <w:r w:rsidR="00A51C66" w:rsidRPr="00F20354">
            <w:rPr>
              <w:rFonts w:cstheme="minorHAnsi"/>
              <w:sz w:val="24"/>
              <w:szCs w:val="24"/>
            </w:rPr>
            <w:t>....</w:t>
          </w:r>
          <w:r w:rsidRPr="00F20354">
            <w:rPr>
              <w:rFonts w:cstheme="minorHAnsi"/>
              <w:sz w:val="24"/>
              <w:szCs w:val="24"/>
            </w:rPr>
            <w:t>...........</w:t>
          </w:r>
          <w:r w:rsidR="00A51C66" w:rsidRPr="00F20354">
            <w:rPr>
              <w:rFonts w:cstheme="minorHAnsi"/>
              <w:sz w:val="24"/>
              <w:szCs w:val="24"/>
            </w:rPr>
            <w:t>7</w:t>
          </w:r>
        </w:p>
        <w:p w14:paraId="2D26E3BB" w14:textId="47FB447D" w:rsidR="00173FBA" w:rsidRPr="00F20354" w:rsidRDefault="00173FBA" w:rsidP="007334EA">
          <w:pPr>
            <w:spacing w:after="120"/>
            <w:ind w:left="567" w:firstLine="0"/>
            <w:contextualSpacing/>
            <w:rPr>
              <w:rFonts w:cstheme="minorHAnsi"/>
              <w:sz w:val="24"/>
              <w:szCs w:val="24"/>
            </w:rPr>
          </w:pPr>
        </w:p>
        <w:p w14:paraId="0D7F5B29" w14:textId="69D8EF03" w:rsidR="00173FBA" w:rsidRPr="00F20354" w:rsidRDefault="00173FBA" w:rsidP="007334EA">
          <w:pPr>
            <w:spacing w:after="120"/>
            <w:ind w:left="567" w:firstLine="0"/>
            <w:contextualSpacing/>
            <w:rPr>
              <w:rFonts w:cstheme="minorHAnsi"/>
            </w:rPr>
          </w:pPr>
        </w:p>
        <w:p w14:paraId="42562BFE" w14:textId="7EE28A4F" w:rsidR="00173FBA" w:rsidRPr="00F20354" w:rsidRDefault="00173FBA" w:rsidP="007334EA">
          <w:pPr>
            <w:spacing w:after="120"/>
            <w:ind w:left="567" w:firstLine="0"/>
            <w:contextualSpacing/>
            <w:rPr>
              <w:rFonts w:cstheme="minorHAnsi"/>
            </w:rPr>
          </w:pPr>
        </w:p>
        <w:p w14:paraId="53E0ED23" w14:textId="76F63C0A" w:rsidR="00173FBA" w:rsidRPr="00F20354" w:rsidRDefault="00173FBA" w:rsidP="007334EA">
          <w:pPr>
            <w:spacing w:after="120"/>
            <w:ind w:left="567" w:firstLine="0"/>
            <w:contextualSpacing/>
            <w:rPr>
              <w:rFonts w:cstheme="minorHAnsi"/>
            </w:rPr>
          </w:pPr>
        </w:p>
        <w:p w14:paraId="5F6A5427" w14:textId="0D2B3436" w:rsidR="00173FBA" w:rsidRPr="00F20354" w:rsidRDefault="00173FBA" w:rsidP="007334EA">
          <w:pPr>
            <w:spacing w:after="120"/>
            <w:ind w:left="567" w:firstLine="0"/>
            <w:contextualSpacing/>
            <w:rPr>
              <w:rFonts w:cstheme="minorHAnsi"/>
            </w:rPr>
          </w:pPr>
        </w:p>
        <w:p w14:paraId="4D7EBF80" w14:textId="12858112" w:rsidR="00173FBA" w:rsidRPr="00F20354" w:rsidRDefault="00173FBA" w:rsidP="007334EA">
          <w:pPr>
            <w:spacing w:after="120"/>
            <w:ind w:left="567" w:firstLine="0"/>
            <w:contextualSpacing/>
            <w:rPr>
              <w:rFonts w:cstheme="minorHAnsi"/>
            </w:rPr>
          </w:pPr>
        </w:p>
        <w:p w14:paraId="26B554C6" w14:textId="1582037A" w:rsidR="00173FBA" w:rsidRPr="00F20354" w:rsidRDefault="00173FBA" w:rsidP="007334EA">
          <w:pPr>
            <w:spacing w:after="120"/>
            <w:ind w:left="567" w:firstLine="0"/>
            <w:contextualSpacing/>
            <w:rPr>
              <w:rFonts w:cstheme="minorHAnsi"/>
            </w:rPr>
          </w:pPr>
        </w:p>
        <w:p w14:paraId="37CC271A" w14:textId="2E04EABC" w:rsidR="00173FBA" w:rsidRPr="00F20354" w:rsidRDefault="00173FBA" w:rsidP="007334EA">
          <w:pPr>
            <w:spacing w:after="120"/>
            <w:ind w:left="567" w:firstLine="0"/>
            <w:contextualSpacing/>
            <w:rPr>
              <w:rFonts w:cstheme="minorHAnsi"/>
            </w:rPr>
          </w:pPr>
        </w:p>
        <w:p w14:paraId="0DAE036B" w14:textId="67C5E088" w:rsidR="00173FBA" w:rsidRPr="00F20354" w:rsidRDefault="00173FBA" w:rsidP="007334EA">
          <w:pPr>
            <w:spacing w:after="120"/>
            <w:ind w:left="567" w:firstLine="0"/>
            <w:contextualSpacing/>
            <w:rPr>
              <w:rFonts w:cstheme="minorHAnsi"/>
            </w:rPr>
          </w:pPr>
        </w:p>
        <w:p w14:paraId="2D43B83E" w14:textId="19FFFF83" w:rsidR="00173FBA" w:rsidRPr="00F20354" w:rsidRDefault="00173FBA" w:rsidP="007334EA">
          <w:pPr>
            <w:spacing w:after="120"/>
            <w:ind w:left="567" w:firstLine="0"/>
            <w:contextualSpacing/>
            <w:rPr>
              <w:rFonts w:cstheme="minorHAnsi"/>
            </w:rPr>
          </w:pPr>
        </w:p>
        <w:p w14:paraId="0CFA0807" w14:textId="6F12BA4C" w:rsidR="00173FBA" w:rsidRPr="00F20354" w:rsidRDefault="00173FBA" w:rsidP="007334EA">
          <w:pPr>
            <w:spacing w:after="120"/>
            <w:ind w:left="567" w:firstLine="0"/>
            <w:contextualSpacing/>
            <w:rPr>
              <w:rFonts w:cstheme="minorHAnsi"/>
            </w:rPr>
          </w:pPr>
        </w:p>
        <w:p w14:paraId="3C81F9EF" w14:textId="615E1745" w:rsidR="00173FBA" w:rsidRPr="00F20354" w:rsidRDefault="00173FBA" w:rsidP="007334EA">
          <w:pPr>
            <w:spacing w:after="120"/>
            <w:ind w:left="567" w:firstLine="0"/>
            <w:contextualSpacing/>
            <w:rPr>
              <w:rFonts w:cstheme="minorHAnsi"/>
            </w:rPr>
          </w:pPr>
        </w:p>
        <w:p w14:paraId="71AF9CE9" w14:textId="79239798" w:rsidR="00173FBA" w:rsidRPr="00F20354" w:rsidRDefault="00173FBA" w:rsidP="007334EA">
          <w:pPr>
            <w:spacing w:after="120"/>
            <w:ind w:left="567" w:firstLine="0"/>
            <w:contextualSpacing/>
            <w:rPr>
              <w:rFonts w:cstheme="minorHAnsi"/>
            </w:rPr>
          </w:pPr>
        </w:p>
        <w:p w14:paraId="657B9349" w14:textId="50CE351B" w:rsidR="00173FBA" w:rsidRPr="00F20354" w:rsidRDefault="00173FBA" w:rsidP="007334EA">
          <w:pPr>
            <w:spacing w:after="120"/>
            <w:ind w:left="567" w:firstLine="0"/>
            <w:contextualSpacing/>
            <w:rPr>
              <w:rFonts w:cstheme="minorHAnsi"/>
            </w:rPr>
          </w:pPr>
        </w:p>
        <w:p w14:paraId="11D821A1" w14:textId="2B8EE8A5" w:rsidR="00173FBA" w:rsidRPr="00F20354" w:rsidRDefault="00173FBA" w:rsidP="007334EA">
          <w:pPr>
            <w:spacing w:after="120"/>
            <w:ind w:left="567" w:firstLine="0"/>
            <w:contextualSpacing/>
            <w:rPr>
              <w:rFonts w:cstheme="minorHAnsi"/>
            </w:rPr>
          </w:pPr>
        </w:p>
        <w:p w14:paraId="247FBC8A" w14:textId="5370AF42" w:rsidR="00173FBA" w:rsidRPr="00F20354" w:rsidRDefault="00173FBA" w:rsidP="007334EA">
          <w:pPr>
            <w:spacing w:after="120"/>
            <w:ind w:left="567" w:firstLine="0"/>
            <w:contextualSpacing/>
            <w:rPr>
              <w:rFonts w:cstheme="minorHAnsi"/>
            </w:rPr>
          </w:pPr>
        </w:p>
        <w:p w14:paraId="25004880" w14:textId="16EA21F5" w:rsidR="00173FBA" w:rsidRPr="00F20354" w:rsidRDefault="00173FBA" w:rsidP="007334EA">
          <w:pPr>
            <w:spacing w:after="120"/>
            <w:ind w:left="567" w:firstLine="0"/>
            <w:contextualSpacing/>
            <w:rPr>
              <w:rFonts w:cstheme="minorHAnsi"/>
            </w:rPr>
          </w:pPr>
        </w:p>
        <w:p w14:paraId="2F25641C" w14:textId="487E512D" w:rsidR="00173FBA" w:rsidRPr="00F20354" w:rsidRDefault="00173FBA" w:rsidP="007334EA">
          <w:pPr>
            <w:spacing w:after="120"/>
            <w:ind w:left="567" w:firstLine="0"/>
            <w:contextualSpacing/>
            <w:rPr>
              <w:rFonts w:cstheme="minorHAnsi"/>
            </w:rPr>
          </w:pPr>
        </w:p>
        <w:p w14:paraId="30FCFE5F" w14:textId="74B73FE0" w:rsidR="00173FBA" w:rsidRPr="00F20354" w:rsidRDefault="00173FBA" w:rsidP="007334EA">
          <w:pPr>
            <w:spacing w:after="120"/>
            <w:ind w:left="567" w:firstLine="0"/>
            <w:contextualSpacing/>
            <w:rPr>
              <w:rFonts w:cstheme="minorHAnsi"/>
            </w:rPr>
          </w:pPr>
        </w:p>
        <w:p w14:paraId="351A6B83" w14:textId="519B533C" w:rsidR="00173FBA" w:rsidRPr="00F20354" w:rsidRDefault="00173FBA" w:rsidP="007334EA">
          <w:pPr>
            <w:spacing w:after="120"/>
            <w:ind w:left="567" w:firstLine="0"/>
            <w:contextualSpacing/>
            <w:rPr>
              <w:rFonts w:cstheme="minorHAnsi"/>
            </w:rPr>
          </w:pPr>
        </w:p>
        <w:p w14:paraId="4ED50C0C" w14:textId="5E3C0DBC" w:rsidR="00173FBA" w:rsidRPr="00F20354" w:rsidRDefault="00173FBA" w:rsidP="007334EA">
          <w:pPr>
            <w:spacing w:after="120"/>
            <w:ind w:left="567" w:firstLine="0"/>
            <w:contextualSpacing/>
            <w:rPr>
              <w:rFonts w:cstheme="minorHAnsi"/>
            </w:rPr>
          </w:pPr>
        </w:p>
        <w:p w14:paraId="10B0C54E" w14:textId="77777777" w:rsidR="0003271B" w:rsidRPr="00F20354" w:rsidRDefault="0003271B" w:rsidP="007334EA">
          <w:pPr>
            <w:spacing w:after="120"/>
            <w:ind w:left="567" w:firstLine="0"/>
            <w:contextualSpacing/>
            <w:rPr>
              <w:rFonts w:cstheme="minorHAnsi"/>
            </w:rPr>
          </w:pPr>
        </w:p>
        <w:p w14:paraId="40E7DC49" w14:textId="19FAA115" w:rsidR="00173FBA" w:rsidRPr="00F20354" w:rsidRDefault="00173FBA" w:rsidP="007334EA">
          <w:pPr>
            <w:spacing w:after="120"/>
            <w:ind w:left="567" w:firstLine="0"/>
            <w:contextualSpacing/>
            <w:rPr>
              <w:rFonts w:cstheme="minorHAnsi"/>
            </w:rPr>
          </w:pPr>
        </w:p>
        <w:p w14:paraId="3F025DD3" w14:textId="5CBFE179" w:rsidR="00173FBA" w:rsidRDefault="00BA10B4" w:rsidP="007334EA">
          <w:pPr>
            <w:spacing w:after="120"/>
            <w:ind w:left="567" w:firstLine="0"/>
            <w:contextualSpacing/>
            <w:rPr>
              <w:rFonts w:ascii="Arial" w:hAnsi="Arial" w:cs="Arial"/>
            </w:rPr>
          </w:pPr>
        </w:p>
      </w:sdtContent>
    </w:sdt>
    <w:p w14:paraId="12085CDF" w14:textId="16073931" w:rsidR="00746BAF" w:rsidRPr="00F20354" w:rsidRDefault="00C31EC9">
      <w:pPr>
        <w:pStyle w:val="Antrat1"/>
        <w:numPr>
          <w:ilvl w:val="0"/>
          <w:numId w:val="5"/>
        </w:numPr>
        <w:spacing w:before="0" w:after="0" w:line="300" w:lineRule="auto"/>
        <w:ind w:left="357" w:hanging="357"/>
        <w:rPr>
          <w:rFonts w:asciiTheme="minorHAnsi" w:hAnsiTheme="minorHAnsi" w:cstheme="minorHAnsi"/>
          <w:color w:val="auto"/>
          <w:sz w:val="32"/>
          <w:szCs w:val="32"/>
        </w:rPr>
      </w:pPr>
      <w:bookmarkStart w:id="0" w:name="_Ref39666794"/>
      <w:bookmarkStart w:id="1" w:name="_Ref39666796"/>
      <w:bookmarkStart w:id="2" w:name="_Toc48053171"/>
      <w:bookmarkStart w:id="3" w:name="_Toc147739116"/>
      <w:r w:rsidRPr="00F20354">
        <w:rPr>
          <w:rFonts w:asciiTheme="minorHAnsi" w:hAnsiTheme="minorHAnsi" w:cstheme="minorHAnsi"/>
          <w:color w:val="auto"/>
          <w:sz w:val="32"/>
          <w:szCs w:val="32"/>
        </w:rPr>
        <w:t>Bendra informacij</w:t>
      </w:r>
      <w:r w:rsidR="00B076FD" w:rsidRPr="00F20354">
        <w:rPr>
          <w:rFonts w:asciiTheme="minorHAnsi" w:hAnsiTheme="minorHAnsi" w:cstheme="minorHAnsi"/>
          <w:color w:val="auto"/>
          <w:sz w:val="32"/>
          <w:szCs w:val="32"/>
        </w:rPr>
        <w:t>a</w:t>
      </w:r>
      <w:r w:rsidR="6B81CCAC" w:rsidRPr="00F20354">
        <w:rPr>
          <w:rFonts w:asciiTheme="minorHAnsi" w:hAnsiTheme="minorHAnsi" w:cstheme="minorHAnsi"/>
          <w:color w:val="auto"/>
          <w:sz w:val="32"/>
          <w:szCs w:val="32"/>
        </w:rPr>
        <w:t xml:space="preserve"> </w:t>
      </w:r>
    </w:p>
    <w:p w14:paraId="698C5E70" w14:textId="490FD0EB" w:rsidR="00746BAF" w:rsidRPr="00F20354" w:rsidRDefault="00746BAF" w:rsidP="00746BAF">
      <w:pPr>
        <w:ind w:firstLine="0"/>
        <w:rPr>
          <w:rFonts w:cstheme="minorHAnsi"/>
        </w:rPr>
      </w:pPr>
    </w:p>
    <w:p w14:paraId="52F063B8" w14:textId="71196D8C" w:rsidR="003031A7" w:rsidRPr="00F20354" w:rsidRDefault="003031A7" w:rsidP="003031A7">
      <w:pPr>
        <w:pStyle w:val="Sraopastraipa"/>
        <w:numPr>
          <w:ilvl w:val="1"/>
          <w:numId w:val="8"/>
        </w:numPr>
        <w:spacing w:line="240" w:lineRule="auto"/>
        <w:ind w:left="0" w:firstLine="567"/>
        <w:rPr>
          <w:rFonts w:cstheme="minorHAnsi"/>
          <w:sz w:val="24"/>
          <w:szCs w:val="24"/>
        </w:rPr>
      </w:pPr>
      <w:r w:rsidRPr="00F20354">
        <w:rPr>
          <w:rFonts w:cstheme="minorHAnsi"/>
          <w:sz w:val="24"/>
          <w:szCs w:val="24"/>
        </w:rPr>
        <w:t xml:space="preserve">Perkančioji organizacija – </w:t>
      </w:r>
      <w:r w:rsidR="00695EF3" w:rsidRPr="00F20354">
        <w:rPr>
          <w:rFonts w:cstheme="minorHAnsi"/>
          <w:sz w:val="24"/>
          <w:szCs w:val="24"/>
        </w:rPr>
        <w:t>Biudžetinė įstaiga Mažeikių kultūros centras, juridinio asmens kodas 190300048, adresas Mažeikiai, Naftininkų g. 11, LT-89239. Perkančioji organizacija nėra PVM mokėtoja.</w:t>
      </w:r>
    </w:p>
    <w:p w14:paraId="6B2E5ECF" w14:textId="41262BAA" w:rsidR="003031A7" w:rsidRPr="00F20354" w:rsidRDefault="003031A7" w:rsidP="003031A7">
      <w:pPr>
        <w:pStyle w:val="Sraopastraipa"/>
        <w:numPr>
          <w:ilvl w:val="1"/>
          <w:numId w:val="8"/>
        </w:numPr>
        <w:spacing w:line="240" w:lineRule="auto"/>
        <w:ind w:left="0" w:firstLine="567"/>
        <w:rPr>
          <w:rFonts w:cstheme="minorHAnsi"/>
          <w:sz w:val="24"/>
          <w:szCs w:val="24"/>
        </w:rPr>
      </w:pPr>
      <w:r w:rsidRPr="00F20354">
        <w:rPr>
          <w:rFonts w:cstheme="minorHAnsi"/>
          <w:sz w:val="24"/>
          <w:szCs w:val="24"/>
        </w:rPr>
        <w:t xml:space="preserve">Įgyvendindama Mažeikių rajono savivaldybės tarybos 2022 m. </w:t>
      </w:r>
      <w:r w:rsidR="00094094" w:rsidRPr="00F20354">
        <w:rPr>
          <w:rFonts w:cstheme="minorHAnsi"/>
          <w:sz w:val="24"/>
          <w:szCs w:val="24"/>
        </w:rPr>
        <w:t>sausio</w:t>
      </w:r>
      <w:r w:rsidRPr="00F20354">
        <w:rPr>
          <w:rFonts w:cstheme="minorHAnsi"/>
          <w:sz w:val="24"/>
          <w:szCs w:val="24"/>
        </w:rPr>
        <w:t xml:space="preserve"> 28 d. sprendimu Nr. T1-6 „Dėl pavedimo vykdyti centrinės perkančiosios organizacijos funkcijas“ jai suteiktas teises atlikti centrinės perkančiosios </w:t>
      </w:r>
      <w:r w:rsidRPr="00065D58">
        <w:rPr>
          <w:rFonts w:cstheme="minorHAnsi"/>
          <w:sz w:val="24"/>
          <w:szCs w:val="24"/>
        </w:rPr>
        <w:t>organizacijos funkcijas, 202</w:t>
      </w:r>
      <w:r w:rsidR="004C4693" w:rsidRPr="00065D58">
        <w:rPr>
          <w:rFonts w:cstheme="minorHAnsi"/>
          <w:sz w:val="24"/>
          <w:szCs w:val="24"/>
        </w:rPr>
        <w:t>5</w:t>
      </w:r>
      <w:r w:rsidRPr="00065D58">
        <w:rPr>
          <w:rFonts w:cstheme="minorHAnsi"/>
          <w:sz w:val="24"/>
          <w:szCs w:val="24"/>
        </w:rPr>
        <w:t xml:space="preserve"> m. </w:t>
      </w:r>
      <w:r w:rsidR="00977D25" w:rsidRPr="00065D58">
        <w:rPr>
          <w:rFonts w:cstheme="minorHAnsi"/>
          <w:sz w:val="24"/>
          <w:szCs w:val="24"/>
        </w:rPr>
        <w:t>rugpjūčio 28</w:t>
      </w:r>
      <w:r w:rsidRPr="00065D58">
        <w:rPr>
          <w:rFonts w:cstheme="minorHAnsi"/>
          <w:sz w:val="24"/>
          <w:szCs w:val="24"/>
        </w:rPr>
        <w:t xml:space="preserve"> d. </w:t>
      </w:r>
      <w:r w:rsidR="00065D58" w:rsidRPr="00065D58">
        <w:rPr>
          <w:rFonts w:cstheme="minorHAnsi"/>
          <w:sz w:val="24"/>
          <w:szCs w:val="24"/>
        </w:rPr>
        <w:t xml:space="preserve">Nr. S-111, </w:t>
      </w:r>
      <w:r w:rsidRPr="00065D58">
        <w:rPr>
          <w:rFonts w:cstheme="minorHAnsi"/>
          <w:sz w:val="24"/>
          <w:szCs w:val="24"/>
        </w:rPr>
        <w:t xml:space="preserve">gavusi </w:t>
      </w:r>
      <w:r w:rsidR="00977D25" w:rsidRPr="00065D58">
        <w:rPr>
          <w:rFonts w:cstheme="minorHAnsi"/>
          <w:sz w:val="24"/>
          <w:szCs w:val="24"/>
        </w:rPr>
        <w:t>Biudžetinės</w:t>
      </w:r>
      <w:r w:rsidR="00946B8B" w:rsidRPr="00065D58">
        <w:rPr>
          <w:rFonts w:cstheme="minorHAnsi"/>
          <w:sz w:val="24"/>
          <w:szCs w:val="24"/>
        </w:rPr>
        <w:t xml:space="preserve"> įstaigos </w:t>
      </w:r>
      <w:r w:rsidRPr="00065D58">
        <w:rPr>
          <w:rFonts w:cstheme="minorHAnsi"/>
          <w:sz w:val="24"/>
          <w:szCs w:val="24"/>
        </w:rPr>
        <w:t xml:space="preserve">Mažeikių </w:t>
      </w:r>
      <w:proofErr w:type="spellStart"/>
      <w:r w:rsidR="00977D25" w:rsidRPr="00065D58">
        <w:rPr>
          <w:rFonts w:cstheme="minorHAnsi"/>
          <w:sz w:val="24"/>
          <w:szCs w:val="24"/>
        </w:rPr>
        <w:t>Mažeikių</w:t>
      </w:r>
      <w:proofErr w:type="spellEnd"/>
      <w:r w:rsidR="00977D25" w:rsidRPr="00065D58">
        <w:rPr>
          <w:rFonts w:cstheme="minorHAnsi"/>
          <w:sz w:val="24"/>
          <w:szCs w:val="24"/>
        </w:rPr>
        <w:t xml:space="preserve"> kultūros centro</w:t>
      </w:r>
      <w:r w:rsidRPr="00065D58">
        <w:rPr>
          <w:rFonts w:cstheme="minorHAnsi"/>
          <w:sz w:val="24"/>
          <w:szCs w:val="24"/>
        </w:rPr>
        <w:t xml:space="preserve"> pavedimą, pirkimą vykdys centrinė perkančioji organizacija – Mažeikių rajono savivaldybės administracija, juridinio asmens kodas </w:t>
      </w:r>
      <w:r w:rsidRPr="00F20354">
        <w:rPr>
          <w:rFonts w:cstheme="minorHAnsi"/>
          <w:sz w:val="24"/>
          <w:szCs w:val="24"/>
        </w:rPr>
        <w:t>167371234, adresas Laisvės g. 8, Mažeikiai, darbo laikas I-IV 8.00 – 17.00, V 8.00 – 15.45, pietų pertrauka 12.00 – 12.45. Centrinė perkančioji organizacija nėra PVM mokėtojas.</w:t>
      </w:r>
    </w:p>
    <w:p w14:paraId="6CF82AA6" w14:textId="77777777" w:rsidR="003031A7" w:rsidRPr="00F20354" w:rsidRDefault="003031A7" w:rsidP="003031A7">
      <w:pPr>
        <w:pStyle w:val="Sraopastraipa"/>
        <w:numPr>
          <w:ilvl w:val="1"/>
          <w:numId w:val="8"/>
        </w:numPr>
        <w:spacing w:line="240" w:lineRule="auto"/>
        <w:ind w:left="0" w:firstLine="567"/>
        <w:rPr>
          <w:rFonts w:cstheme="minorHAnsi"/>
          <w:sz w:val="24"/>
          <w:szCs w:val="24"/>
        </w:rPr>
      </w:pPr>
      <w:r w:rsidRPr="00F20354">
        <w:rPr>
          <w:rFonts w:cstheme="minorHAnsi"/>
          <w:sz w:val="24"/>
          <w:szCs w:val="24"/>
        </w:rPr>
        <w:t xml:space="preserve"> Jei pirkimą atlieka centrinė perkančioji organizacija, atsižvelgiant į suteiktus įgaliojimus ir nustatytas užduotis, nepaisant to, kad pirkimo dokumentuose minima „perkančioji organizacija“, turi būti suprantama, kad atitinkamus veiksmus už perkančiąją organizaciją atlieka centrinė perkančioji organizacija.</w:t>
      </w:r>
    </w:p>
    <w:p w14:paraId="07892176" w14:textId="77777777" w:rsidR="003031A7" w:rsidRPr="00BA10B4" w:rsidRDefault="003031A7" w:rsidP="003031A7">
      <w:pPr>
        <w:pStyle w:val="Sraopastraipa"/>
        <w:numPr>
          <w:ilvl w:val="1"/>
          <w:numId w:val="8"/>
        </w:numPr>
        <w:spacing w:line="240" w:lineRule="auto"/>
        <w:ind w:left="0" w:firstLine="567"/>
        <w:rPr>
          <w:rFonts w:cstheme="minorHAnsi"/>
          <w:sz w:val="24"/>
          <w:szCs w:val="24"/>
        </w:rPr>
      </w:pPr>
      <w:r w:rsidRPr="00F20354">
        <w:rPr>
          <w:rFonts w:cstheme="minorHAnsi"/>
          <w:color w:val="000000" w:themeColor="text1"/>
          <w:sz w:val="24"/>
          <w:szCs w:val="24"/>
        </w:rPr>
        <w:t xml:space="preserve">Pirkimas neatliekamas naudojantis centralizuotų pirkimų katalogu, nes </w:t>
      </w:r>
      <w:r w:rsidRPr="00F20354">
        <w:rPr>
          <w:rFonts w:cstheme="minorHAnsi"/>
          <w:sz w:val="24"/>
          <w:szCs w:val="24"/>
        </w:rPr>
        <w:t>tokių prekių CPO kataloge nėra</w:t>
      </w:r>
      <w:r w:rsidRPr="00F20354">
        <w:rPr>
          <w:rFonts w:cstheme="minorHAnsi"/>
          <w:color w:val="00B050"/>
          <w:sz w:val="24"/>
          <w:szCs w:val="24"/>
        </w:rPr>
        <w:t>.</w:t>
      </w:r>
    </w:p>
    <w:p w14:paraId="0FC5595A" w14:textId="0721E03E" w:rsidR="00BA10B4" w:rsidRPr="00F20354" w:rsidRDefault="00BA10B4" w:rsidP="003031A7">
      <w:pPr>
        <w:pStyle w:val="Sraopastraipa"/>
        <w:numPr>
          <w:ilvl w:val="1"/>
          <w:numId w:val="8"/>
        </w:numPr>
        <w:spacing w:line="240" w:lineRule="auto"/>
        <w:ind w:left="0" w:firstLine="567"/>
        <w:rPr>
          <w:rFonts w:cstheme="minorHAnsi"/>
          <w:sz w:val="24"/>
          <w:szCs w:val="24"/>
        </w:rPr>
      </w:pPr>
      <w:r>
        <w:rPr>
          <w:rFonts w:cstheme="minorHAnsi"/>
          <w:color w:val="000000" w:themeColor="text1"/>
          <w:sz w:val="24"/>
          <w:szCs w:val="24"/>
        </w:rPr>
        <w:t xml:space="preserve">Pirkimas finansuojamas </w:t>
      </w:r>
      <w:r w:rsidRPr="00BA10B4">
        <w:rPr>
          <w:rFonts w:cstheme="minorHAnsi"/>
          <w:color w:val="000000" w:themeColor="text1"/>
          <w:sz w:val="24"/>
          <w:szCs w:val="24"/>
        </w:rPr>
        <w:t>Europos Sąjungos lėšomis</w:t>
      </w:r>
      <w:r>
        <w:rPr>
          <w:rFonts w:cstheme="minorHAnsi"/>
          <w:color w:val="000000" w:themeColor="text1"/>
          <w:sz w:val="24"/>
          <w:szCs w:val="24"/>
        </w:rPr>
        <w:t>,</w:t>
      </w:r>
      <w:r w:rsidRPr="00BA10B4">
        <w:rPr>
          <w:rFonts w:cstheme="minorHAnsi"/>
          <w:color w:val="000000" w:themeColor="text1"/>
          <w:sz w:val="24"/>
          <w:szCs w:val="24"/>
        </w:rPr>
        <w:t xml:space="preserve"> bendrai finansuojamo projekto Nr. 06-007-K-0039, pavadinimas „MAŽEIKIŲ RAJONO SAVIVALDYBĖS KULTŪROS CENTRO PASTATO PRITAIKYMAS ĮVAIRIŲ GRUPIŲ POREIKIAMS“.</w:t>
      </w:r>
    </w:p>
    <w:p w14:paraId="32D568C9" w14:textId="4D695ECF" w:rsidR="003031A7" w:rsidRPr="00F20354" w:rsidRDefault="003031A7" w:rsidP="003031A7">
      <w:pPr>
        <w:spacing w:line="240" w:lineRule="auto"/>
        <w:ind w:firstLine="567"/>
        <w:rPr>
          <w:rFonts w:cstheme="minorHAnsi"/>
          <w:i/>
          <w:iCs/>
          <w:color w:val="FF0000"/>
        </w:rPr>
      </w:pPr>
      <w:r w:rsidRPr="00F20354">
        <w:rPr>
          <w:rFonts w:cstheme="minorHAnsi"/>
          <w:sz w:val="24"/>
          <w:szCs w:val="24"/>
        </w:rPr>
        <w:t>1.5.   Pirkimo Komisija yra sudaroma.</w:t>
      </w:r>
    </w:p>
    <w:p w14:paraId="4021B459" w14:textId="1896E52B" w:rsidR="003031A7" w:rsidRPr="00F20354" w:rsidRDefault="003031A7" w:rsidP="003031A7">
      <w:pPr>
        <w:pStyle w:val="Sraopastraipa"/>
        <w:tabs>
          <w:tab w:val="left" w:pos="993"/>
        </w:tabs>
        <w:spacing w:line="240" w:lineRule="auto"/>
        <w:ind w:left="0" w:firstLine="567"/>
        <w:rPr>
          <w:rFonts w:cstheme="minorHAnsi"/>
          <w:sz w:val="24"/>
          <w:szCs w:val="24"/>
        </w:rPr>
      </w:pPr>
      <w:r w:rsidRPr="00F20354">
        <w:rPr>
          <w:rFonts w:cstheme="minorHAnsi"/>
          <w:sz w:val="24"/>
          <w:szCs w:val="24"/>
        </w:rPr>
        <w:t>1.6.</w:t>
      </w:r>
      <w:r w:rsidRPr="00F20354">
        <w:rPr>
          <w:rFonts w:cstheme="minorHAnsi"/>
          <w:i/>
          <w:iCs/>
          <w:sz w:val="24"/>
          <w:szCs w:val="24"/>
        </w:rPr>
        <w:t xml:space="preserve"> </w:t>
      </w:r>
      <w:r w:rsidRPr="00F20354">
        <w:rPr>
          <w:rFonts w:cstheme="minorHAnsi"/>
          <w:sz w:val="24"/>
          <w:szCs w:val="24"/>
        </w:rPr>
        <w:t xml:space="preserve">Atliekamas žaliasis pirkimas. Pirkimas vykdomas vadovaujantis </w:t>
      </w:r>
      <w:r w:rsidR="00946B8B" w:rsidRPr="00F20354">
        <w:rPr>
          <w:rFonts w:cstheme="minorHAnsi"/>
          <w:sz w:val="24"/>
          <w:szCs w:val="24"/>
        </w:rPr>
        <w:t xml:space="preserve">Aplinkos apsaugos kriterijų taikymo, vykdant žaliuosius pirkimus, tvarkos aprašo, patvirtinto Lietuvos Respublikos aplinkos ministro </w:t>
      </w:r>
      <w:hyperlink r:id="rId12" w:history="1">
        <w:r w:rsidR="00946B8B" w:rsidRPr="00F20354">
          <w:rPr>
            <w:rFonts w:cstheme="minorHAnsi"/>
            <w:sz w:val="24"/>
            <w:szCs w:val="24"/>
          </w:rPr>
          <w:t>2011 m. birželio 28 d. įsakymu Nr. D1-508 „Dėl Aplinkos apsaugos kriterijų taikymo, vykdant žaliuosius pirkimus, tvarkos aprašo patvirtinimo“</w:t>
        </w:r>
      </w:hyperlink>
      <w:r w:rsidR="00946B8B" w:rsidRPr="00F20354">
        <w:rPr>
          <w:rFonts w:cstheme="minorHAnsi"/>
          <w:sz w:val="24"/>
          <w:szCs w:val="24"/>
        </w:rPr>
        <w:t xml:space="preserve"> (su visais aktualiais pakeitimais),  </w:t>
      </w:r>
      <w:r w:rsidR="00732E72" w:rsidRPr="00F20354">
        <w:rPr>
          <w:rFonts w:cstheme="minorHAnsi"/>
          <w:sz w:val="24"/>
          <w:szCs w:val="24"/>
        </w:rPr>
        <w:t>4.4.4.4</w:t>
      </w:r>
      <w:r w:rsidR="00695EF3" w:rsidRPr="00F20354">
        <w:rPr>
          <w:rFonts w:cstheme="minorHAnsi"/>
          <w:sz w:val="24"/>
          <w:szCs w:val="24"/>
        </w:rPr>
        <w:t xml:space="preserve"> ir 4.4.4.5</w:t>
      </w:r>
      <w:r w:rsidR="00946B8B" w:rsidRPr="00F20354">
        <w:rPr>
          <w:rFonts w:cstheme="minorHAnsi"/>
          <w:sz w:val="24"/>
          <w:szCs w:val="24"/>
        </w:rPr>
        <w:t xml:space="preserve"> papunkči</w:t>
      </w:r>
      <w:r w:rsidR="00695EF3" w:rsidRPr="00F20354">
        <w:rPr>
          <w:rFonts w:cstheme="minorHAnsi"/>
          <w:sz w:val="24"/>
          <w:szCs w:val="24"/>
        </w:rPr>
        <w:t>ais</w:t>
      </w:r>
      <w:r w:rsidR="00946B8B" w:rsidRPr="00F20354">
        <w:rPr>
          <w:rFonts w:cstheme="minorHAnsi"/>
          <w:sz w:val="24"/>
          <w:szCs w:val="24"/>
        </w:rPr>
        <w:t>.</w:t>
      </w:r>
    </w:p>
    <w:p w14:paraId="68107F30" w14:textId="789FBEC9" w:rsidR="003031A7" w:rsidRPr="00F20354" w:rsidRDefault="003031A7" w:rsidP="003031A7">
      <w:pPr>
        <w:pStyle w:val="Sraopastraipa"/>
        <w:spacing w:line="240" w:lineRule="auto"/>
        <w:ind w:left="0" w:firstLine="567"/>
        <w:rPr>
          <w:rFonts w:eastAsia="Arial" w:cstheme="minorHAnsi"/>
          <w:sz w:val="24"/>
          <w:szCs w:val="24"/>
        </w:rPr>
      </w:pPr>
      <w:r w:rsidRPr="00F20354">
        <w:rPr>
          <w:rFonts w:eastAsia="Arial" w:cstheme="minorHAnsi"/>
          <w:sz w:val="24"/>
          <w:szCs w:val="24"/>
        </w:rPr>
        <w:t>1.7.  Bendrosios pirkimo sąlygos yra neatskiriama šių pirkimo sąlygų dalis.</w:t>
      </w:r>
    </w:p>
    <w:p w14:paraId="481C6227" w14:textId="17C09A69" w:rsidR="4B7098B6" w:rsidRPr="00F20354" w:rsidRDefault="4B7098B6" w:rsidP="0082666C">
      <w:pPr>
        <w:pStyle w:val="Sraopastraipa"/>
        <w:spacing w:line="240" w:lineRule="auto"/>
        <w:ind w:left="0" w:firstLine="567"/>
        <w:rPr>
          <w:rFonts w:eastAsia="Arial" w:cstheme="minorHAnsi"/>
          <w:sz w:val="24"/>
          <w:szCs w:val="24"/>
        </w:rPr>
      </w:pPr>
    </w:p>
    <w:p w14:paraId="59362EDD" w14:textId="77777777" w:rsidR="00671C32" w:rsidRPr="00F20354" w:rsidRDefault="00671C32" w:rsidP="00463EEA">
      <w:pPr>
        <w:pStyle w:val="Sraopastraipa"/>
        <w:spacing w:line="240" w:lineRule="auto"/>
        <w:ind w:left="0" w:firstLine="567"/>
        <w:rPr>
          <w:rFonts w:cstheme="minorHAnsi"/>
          <w:sz w:val="24"/>
          <w:szCs w:val="24"/>
        </w:rPr>
      </w:pPr>
    </w:p>
    <w:p w14:paraId="4ED932F3" w14:textId="2CE07367" w:rsidR="00FB3C75" w:rsidRPr="00F20354" w:rsidRDefault="00244994">
      <w:pPr>
        <w:pStyle w:val="Antrat1"/>
        <w:numPr>
          <w:ilvl w:val="0"/>
          <w:numId w:val="7"/>
        </w:numPr>
        <w:spacing w:before="0" w:after="0" w:line="300" w:lineRule="auto"/>
        <w:rPr>
          <w:rFonts w:asciiTheme="minorHAnsi" w:hAnsiTheme="minorHAnsi" w:cstheme="minorHAnsi"/>
          <w:color w:val="auto"/>
          <w:sz w:val="32"/>
          <w:szCs w:val="32"/>
        </w:rPr>
      </w:pPr>
      <w:r w:rsidRPr="00F20354">
        <w:rPr>
          <w:rFonts w:asciiTheme="minorHAnsi" w:hAnsiTheme="minorHAnsi" w:cstheme="minorHAnsi"/>
          <w:color w:val="auto"/>
          <w:sz w:val="32"/>
          <w:szCs w:val="32"/>
        </w:rPr>
        <w:t>Pirkimo objektas</w:t>
      </w:r>
    </w:p>
    <w:p w14:paraId="7D847502" w14:textId="77777777" w:rsidR="00FB3C75" w:rsidRPr="00F20354" w:rsidRDefault="00FB3C75" w:rsidP="00E62E95">
      <w:pPr>
        <w:spacing w:line="240" w:lineRule="auto"/>
        <w:ind w:firstLine="0"/>
        <w:rPr>
          <w:rFonts w:cstheme="minorHAnsi"/>
        </w:rPr>
      </w:pPr>
    </w:p>
    <w:p w14:paraId="0AEFEE07" w14:textId="3C5D1151" w:rsidR="00FB3C75" w:rsidRPr="00F20354" w:rsidRDefault="4A330118">
      <w:pPr>
        <w:pStyle w:val="Betarp"/>
        <w:numPr>
          <w:ilvl w:val="1"/>
          <w:numId w:val="7"/>
        </w:numPr>
        <w:tabs>
          <w:tab w:val="left" w:pos="993"/>
        </w:tabs>
        <w:spacing w:after="120"/>
        <w:ind w:left="0" w:firstLine="567"/>
        <w:contextualSpacing/>
        <w:rPr>
          <w:rFonts w:cstheme="minorHAnsi"/>
          <w:color w:val="000000" w:themeColor="text1"/>
          <w:sz w:val="24"/>
          <w:szCs w:val="24"/>
        </w:rPr>
      </w:pPr>
      <w:r w:rsidRPr="00F20354">
        <w:rPr>
          <w:rFonts w:cstheme="minorHAnsi"/>
          <w:sz w:val="24"/>
          <w:szCs w:val="24"/>
        </w:rPr>
        <w:t xml:space="preserve"> </w:t>
      </w:r>
      <w:r w:rsidR="00053434" w:rsidRPr="00F20354">
        <w:rPr>
          <w:rFonts w:cstheme="minorHAnsi"/>
          <w:sz w:val="24"/>
          <w:szCs w:val="24"/>
        </w:rPr>
        <w:t xml:space="preserve">Perkančioji organizacija </w:t>
      </w:r>
      <w:r w:rsidR="00053434" w:rsidRPr="00F20354">
        <w:rPr>
          <w:rFonts w:eastAsia="Calibri" w:cstheme="minorHAnsi"/>
          <w:color w:val="000000" w:themeColor="text1"/>
          <w:sz w:val="24"/>
          <w:szCs w:val="24"/>
        </w:rPr>
        <w:t xml:space="preserve">numato įsigyti </w:t>
      </w:r>
      <w:r w:rsidR="00695EF3" w:rsidRPr="00F20354">
        <w:rPr>
          <w:rFonts w:eastAsia="Calibri" w:cstheme="minorHAnsi"/>
          <w:i/>
          <w:iCs/>
          <w:color w:val="000000" w:themeColor="text1"/>
          <w:sz w:val="24"/>
          <w:szCs w:val="24"/>
        </w:rPr>
        <w:t>garso sistemą</w:t>
      </w:r>
      <w:r w:rsidR="00CD3CCE" w:rsidRPr="00F20354">
        <w:rPr>
          <w:rFonts w:cstheme="minorHAnsi"/>
          <w:bCs/>
          <w:i/>
          <w:iCs/>
          <w:sz w:val="24"/>
          <w:szCs w:val="24"/>
        </w:rPr>
        <w:t xml:space="preserve">. </w:t>
      </w:r>
      <w:r w:rsidR="00483913" w:rsidRPr="00F20354">
        <w:rPr>
          <w:rFonts w:cstheme="minorHAnsi"/>
          <w:bCs/>
          <w:i/>
          <w:iCs/>
          <w:sz w:val="24"/>
          <w:szCs w:val="24"/>
        </w:rPr>
        <w:t>R</w:t>
      </w:r>
      <w:r w:rsidR="00053434" w:rsidRPr="00F20354">
        <w:rPr>
          <w:rFonts w:cstheme="minorHAnsi"/>
          <w:sz w:val="24"/>
          <w:szCs w:val="24"/>
        </w:rPr>
        <w:t>eikalavimai pirkimo objektui nustatyti pirkimo sąlygų 2</w:t>
      </w:r>
      <w:r w:rsidR="00053434" w:rsidRPr="00F20354">
        <w:rPr>
          <w:rFonts w:cstheme="minorHAnsi"/>
          <w:color w:val="00B050"/>
          <w:sz w:val="24"/>
          <w:szCs w:val="24"/>
        </w:rPr>
        <w:t xml:space="preserve"> </w:t>
      </w:r>
      <w:r w:rsidR="00053434" w:rsidRPr="00F20354">
        <w:rPr>
          <w:rFonts w:cstheme="minorHAnsi"/>
          <w:sz w:val="24"/>
          <w:szCs w:val="24"/>
        </w:rPr>
        <w:t>priede.</w:t>
      </w:r>
    </w:p>
    <w:p w14:paraId="326CC732" w14:textId="63126F30" w:rsidR="00FB3C75" w:rsidRPr="00F20354" w:rsidRDefault="002C41AA" w:rsidP="00776A1F">
      <w:pPr>
        <w:pStyle w:val="Betarp"/>
        <w:ind w:firstLine="567"/>
        <w:contextualSpacing/>
        <w:rPr>
          <w:rFonts w:cstheme="minorHAnsi"/>
          <w:sz w:val="24"/>
          <w:szCs w:val="24"/>
        </w:rPr>
      </w:pPr>
      <w:r w:rsidRPr="00F20354">
        <w:rPr>
          <w:rFonts w:cstheme="minorHAnsi"/>
          <w:sz w:val="24"/>
          <w:szCs w:val="24"/>
        </w:rPr>
        <w:t>2.2.</w:t>
      </w:r>
      <w:r w:rsidR="002C4B0F" w:rsidRPr="00F20354">
        <w:rPr>
          <w:rFonts w:cstheme="minorHAnsi"/>
          <w:sz w:val="24"/>
          <w:szCs w:val="24"/>
        </w:rPr>
        <w:t xml:space="preserve"> </w:t>
      </w:r>
      <w:r w:rsidR="00A20B30" w:rsidRPr="00F20354">
        <w:rPr>
          <w:rFonts w:cstheme="minorHAnsi"/>
          <w:sz w:val="24"/>
          <w:szCs w:val="24"/>
        </w:rPr>
        <w:t>Pirkimo objektas į dalis neskaidomas. Pirkimo apimtys, reikalavimai ir techninė specifikacija apibrėžti Pirkimo sąlygų 3</w:t>
      </w:r>
      <w:r w:rsidR="00A20B30" w:rsidRPr="00F20354">
        <w:rPr>
          <w:rFonts w:cstheme="minorHAnsi"/>
          <w:color w:val="00B050"/>
          <w:sz w:val="24"/>
          <w:szCs w:val="24"/>
        </w:rPr>
        <w:t xml:space="preserve"> </w:t>
      </w:r>
      <w:r w:rsidR="00A20B30" w:rsidRPr="00F20354">
        <w:rPr>
          <w:rFonts w:cstheme="minorHAnsi"/>
          <w:sz w:val="24"/>
          <w:szCs w:val="24"/>
        </w:rPr>
        <w:t>priede „Sutarties projektas“.</w:t>
      </w:r>
    </w:p>
    <w:p w14:paraId="2B9FCCA2" w14:textId="34073C68" w:rsidR="003943EC" w:rsidRPr="00F20354" w:rsidRDefault="003943EC" w:rsidP="00776A1F">
      <w:pPr>
        <w:pStyle w:val="Sraopastraipa"/>
        <w:spacing w:line="240" w:lineRule="auto"/>
        <w:ind w:left="0" w:firstLine="567"/>
        <w:rPr>
          <w:rFonts w:cstheme="minorHAnsi"/>
          <w:sz w:val="24"/>
          <w:szCs w:val="24"/>
        </w:rPr>
      </w:pPr>
      <w:r w:rsidRPr="00F20354">
        <w:rPr>
          <w:rFonts w:cstheme="minorHAnsi"/>
          <w:sz w:val="24"/>
          <w:szCs w:val="24"/>
        </w:rPr>
        <w:t>2.</w:t>
      </w:r>
      <w:r w:rsidR="001F568A" w:rsidRPr="00F20354">
        <w:rPr>
          <w:rFonts w:cstheme="minorHAnsi"/>
          <w:sz w:val="24"/>
          <w:szCs w:val="24"/>
        </w:rPr>
        <w:t>3</w:t>
      </w:r>
      <w:r w:rsidRPr="00F20354">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20354" w:rsidRDefault="003943EC" w:rsidP="00776A1F">
      <w:pPr>
        <w:pStyle w:val="Sraopastraipa"/>
        <w:spacing w:line="240" w:lineRule="auto"/>
        <w:ind w:left="0" w:firstLine="567"/>
        <w:rPr>
          <w:rFonts w:cstheme="minorHAnsi"/>
          <w:sz w:val="24"/>
          <w:szCs w:val="24"/>
        </w:rPr>
      </w:pPr>
      <w:r w:rsidRPr="00F20354">
        <w:rPr>
          <w:rFonts w:cstheme="minorHAnsi"/>
          <w:sz w:val="24"/>
          <w:szCs w:val="24"/>
        </w:rPr>
        <w:t>2.</w:t>
      </w:r>
      <w:r w:rsidR="001F568A" w:rsidRPr="00F20354">
        <w:rPr>
          <w:rFonts w:cstheme="minorHAnsi"/>
          <w:sz w:val="24"/>
          <w:szCs w:val="24"/>
        </w:rPr>
        <w:t>4</w:t>
      </w:r>
      <w:r w:rsidRPr="00F20354">
        <w:rPr>
          <w:rFonts w:cstheme="minorHAnsi"/>
          <w:sz w:val="24"/>
          <w:szCs w:val="24"/>
        </w:rPr>
        <w:t xml:space="preserve">. Jeigu apibūdinant </w:t>
      </w:r>
      <w:bookmarkStart w:id="4" w:name="_Hlk182227506"/>
      <w:r w:rsidRPr="00F20354">
        <w:rPr>
          <w:rFonts w:cstheme="minorHAnsi"/>
          <w:sz w:val="24"/>
          <w:szCs w:val="24"/>
        </w:rPr>
        <w:t xml:space="preserve">pirkimo objektą techninėje specifikacijoje nurodytas standartas, </w:t>
      </w:r>
      <w:r w:rsidRPr="00F20354">
        <w:rPr>
          <w:rFonts w:cstheme="minorHAnsi"/>
          <w:color w:val="000000"/>
          <w:sz w:val="24"/>
          <w:szCs w:val="24"/>
        </w:rPr>
        <w:t xml:space="preserve">techninis liudijimas ar bendrosios techninės specifikacijos (Europos standartą perimantis Lietuvos standartas, </w:t>
      </w:r>
      <w:r w:rsidRPr="00F20354">
        <w:rPr>
          <w:rFonts w:cstheme="minorHAnsi"/>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20354">
        <w:rPr>
          <w:rFonts w:cstheme="minorHAnsi"/>
          <w:sz w:val="24"/>
          <w:szCs w:val="24"/>
        </w:rPr>
        <w:t xml:space="preserve">turi būti laikoma, kad kiekviena tokia nuoroda yra pateikta su žodžiais „arba lygiavertis“. </w:t>
      </w:r>
    </w:p>
    <w:bookmarkEnd w:id="4"/>
    <w:p w14:paraId="37E0A96B" w14:textId="77777777" w:rsidR="00053434" w:rsidRPr="00F20354" w:rsidRDefault="00053434" w:rsidP="00776A1F">
      <w:pPr>
        <w:pStyle w:val="Sraopastraipa"/>
        <w:spacing w:line="240" w:lineRule="auto"/>
        <w:ind w:left="0" w:firstLine="567"/>
        <w:rPr>
          <w:rFonts w:cstheme="minorHAnsi"/>
          <w:sz w:val="24"/>
          <w:szCs w:val="24"/>
        </w:rPr>
      </w:pPr>
    </w:p>
    <w:p w14:paraId="0CEA2D40" w14:textId="7FD38B57" w:rsidR="00FB3C75" w:rsidRPr="00F20354" w:rsidRDefault="00BF3638">
      <w:pPr>
        <w:pStyle w:val="Antrat1"/>
        <w:numPr>
          <w:ilvl w:val="0"/>
          <w:numId w:val="7"/>
        </w:numPr>
        <w:spacing w:before="0" w:after="0"/>
        <w:ind w:left="357" w:hanging="357"/>
        <w:rPr>
          <w:rFonts w:asciiTheme="minorHAnsi" w:hAnsiTheme="minorHAnsi" w:cstheme="minorHAnsi"/>
          <w:color w:val="auto"/>
          <w:sz w:val="32"/>
          <w:szCs w:val="32"/>
        </w:rPr>
      </w:pPr>
      <w:r w:rsidRPr="00F20354">
        <w:rPr>
          <w:rFonts w:asciiTheme="minorHAnsi" w:hAnsiTheme="minorHAnsi" w:cstheme="minorHAnsi"/>
          <w:color w:val="auto"/>
          <w:sz w:val="32"/>
          <w:szCs w:val="32"/>
        </w:rPr>
        <w:t>Tiekėjų pašalinimo pagrindai</w:t>
      </w:r>
      <w:r w:rsidR="00E201D8" w:rsidRPr="00F20354">
        <w:rPr>
          <w:rFonts w:asciiTheme="minorHAnsi" w:hAnsiTheme="minorHAnsi" w:cstheme="minorHAnsi"/>
          <w:color w:val="auto"/>
          <w:sz w:val="32"/>
          <w:szCs w:val="32"/>
        </w:rPr>
        <w:t>, kvalifikacijos reikalavimai ir reikalaujami kokybės vadybos sistemos ir (ar</w:t>
      </w:r>
      <w:r w:rsidR="00817AB9" w:rsidRPr="00F20354">
        <w:rPr>
          <w:rFonts w:asciiTheme="minorHAnsi" w:hAnsiTheme="minorHAnsi" w:cstheme="minorHAnsi"/>
          <w:color w:val="auto"/>
          <w:sz w:val="32"/>
          <w:szCs w:val="32"/>
        </w:rPr>
        <w:t>ba</w:t>
      </w:r>
      <w:r w:rsidR="00E201D8" w:rsidRPr="00F20354">
        <w:rPr>
          <w:rFonts w:asciiTheme="minorHAnsi" w:hAnsiTheme="minorHAnsi" w:cstheme="minorHAnsi"/>
          <w:color w:val="auto"/>
          <w:sz w:val="32"/>
          <w:szCs w:val="32"/>
        </w:rPr>
        <w:t xml:space="preserve">) </w:t>
      </w:r>
      <w:r w:rsidR="00817AB9" w:rsidRPr="00F20354">
        <w:rPr>
          <w:rFonts w:asciiTheme="minorHAnsi" w:hAnsiTheme="minorHAnsi" w:cstheme="minorHAnsi"/>
          <w:color w:val="auto"/>
          <w:sz w:val="32"/>
          <w:szCs w:val="32"/>
        </w:rPr>
        <w:t xml:space="preserve">aplinkos apsaugos vadybos sistemos standartai </w:t>
      </w:r>
    </w:p>
    <w:p w14:paraId="0ED6AD78" w14:textId="723DA34A" w:rsidR="00FB3C75" w:rsidRPr="00F20354" w:rsidRDefault="00FB3C75" w:rsidP="00E62E95">
      <w:pPr>
        <w:spacing w:line="240" w:lineRule="auto"/>
        <w:ind w:firstLine="0"/>
        <w:rPr>
          <w:rFonts w:cstheme="minorHAnsi"/>
          <w:sz w:val="24"/>
          <w:szCs w:val="24"/>
        </w:rPr>
      </w:pPr>
    </w:p>
    <w:p w14:paraId="53305245" w14:textId="77777777" w:rsidR="00CB0D97" w:rsidRPr="00F20354" w:rsidRDefault="00CB0D97" w:rsidP="00CB0D97">
      <w:pPr>
        <w:pStyle w:val="Sraopastraipa"/>
        <w:numPr>
          <w:ilvl w:val="1"/>
          <w:numId w:val="7"/>
        </w:numPr>
        <w:tabs>
          <w:tab w:val="left" w:pos="993"/>
        </w:tabs>
        <w:spacing w:line="240" w:lineRule="auto"/>
        <w:ind w:left="0" w:firstLine="567"/>
        <w:rPr>
          <w:rFonts w:cstheme="minorHAnsi"/>
          <w:sz w:val="24"/>
          <w:szCs w:val="24"/>
        </w:rPr>
      </w:pPr>
      <w:r w:rsidRPr="00F20354">
        <w:rPr>
          <w:rFonts w:cstheme="minorHAnsi"/>
          <w:sz w:val="24"/>
          <w:szCs w:val="24"/>
        </w:rPr>
        <w:t xml:space="preserve">Tiekėjų kvalifikacijos reikalavimai bei reikalaujami dokumentai ir informacija, patvirtinantys šiuos reikalavimus </w:t>
      </w:r>
      <w:r w:rsidRPr="00F20354">
        <w:rPr>
          <w:rFonts w:cstheme="minorHAnsi"/>
          <w:b/>
          <w:bCs/>
          <w:sz w:val="24"/>
          <w:szCs w:val="24"/>
        </w:rPr>
        <w:t>(dokumentus pateikti bus prašoma galimo nugalėtojo)</w:t>
      </w:r>
      <w:r w:rsidRPr="00F20354">
        <w:rPr>
          <w:rFonts w:cstheme="minorHAnsi"/>
          <w:sz w:val="24"/>
          <w:szCs w:val="24"/>
        </w:rPr>
        <w:t>:</w:t>
      </w:r>
    </w:p>
    <w:tbl>
      <w:tblPr>
        <w:tblW w:w="9781" w:type="dxa"/>
        <w:tblInd w:w="-5" w:type="dxa"/>
        <w:tblCellMar>
          <w:left w:w="0" w:type="dxa"/>
          <w:right w:w="0" w:type="dxa"/>
        </w:tblCellMar>
        <w:tblLook w:val="04A0" w:firstRow="1" w:lastRow="0" w:firstColumn="1" w:lastColumn="0" w:noHBand="0" w:noVBand="1"/>
      </w:tblPr>
      <w:tblGrid>
        <w:gridCol w:w="792"/>
        <w:gridCol w:w="4310"/>
        <w:gridCol w:w="4679"/>
      </w:tblGrid>
      <w:tr w:rsidR="00CB0D97" w:rsidRPr="00F20354" w14:paraId="47F0CA5A" w14:textId="77777777" w:rsidTr="002A5CE6">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0F236" w14:textId="77777777" w:rsidR="00CB0D97" w:rsidRPr="00F20354" w:rsidRDefault="00CB0D97" w:rsidP="002A5CE6">
            <w:pPr>
              <w:spacing w:line="240" w:lineRule="auto"/>
              <w:ind w:firstLine="29"/>
              <w:jc w:val="center"/>
              <w:rPr>
                <w:rFonts w:cstheme="minorHAnsi"/>
                <w:b/>
                <w:bCs/>
                <w:sz w:val="24"/>
                <w:szCs w:val="24"/>
              </w:rPr>
            </w:pPr>
            <w:r w:rsidRPr="00F20354">
              <w:rPr>
                <w:rFonts w:cstheme="minorHAnsi"/>
                <w:b/>
                <w:bCs/>
                <w:sz w:val="24"/>
                <w:szCs w:val="24"/>
              </w:rPr>
              <w:t>Eil. Nr.</w:t>
            </w:r>
          </w:p>
        </w:tc>
        <w:tc>
          <w:tcPr>
            <w:tcW w:w="43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E8F6F5" w14:textId="77777777" w:rsidR="00CB0D97" w:rsidRPr="00F20354" w:rsidRDefault="00CB0D97" w:rsidP="002A5CE6">
            <w:pPr>
              <w:spacing w:line="240" w:lineRule="auto"/>
              <w:jc w:val="center"/>
              <w:rPr>
                <w:rFonts w:cstheme="minorHAnsi"/>
                <w:b/>
                <w:bCs/>
                <w:sz w:val="24"/>
                <w:szCs w:val="24"/>
              </w:rPr>
            </w:pPr>
            <w:r w:rsidRPr="00F20354">
              <w:rPr>
                <w:rFonts w:cstheme="minorHAnsi"/>
                <w:b/>
                <w:bCs/>
                <w:sz w:val="24"/>
                <w:szCs w:val="24"/>
              </w:rPr>
              <w:t>Kvalifikacijos reikalavimai</w:t>
            </w:r>
          </w:p>
        </w:tc>
        <w:tc>
          <w:tcPr>
            <w:tcW w:w="46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56D9DD" w14:textId="77777777" w:rsidR="00CB0D97" w:rsidRPr="00F20354" w:rsidRDefault="00CB0D97" w:rsidP="002A5CE6">
            <w:pPr>
              <w:spacing w:line="240" w:lineRule="auto"/>
              <w:jc w:val="center"/>
              <w:rPr>
                <w:rFonts w:cstheme="minorHAnsi"/>
                <w:b/>
                <w:bCs/>
                <w:sz w:val="24"/>
                <w:szCs w:val="24"/>
              </w:rPr>
            </w:pPr>
            <w:r w:rsidRPr="00F20354">
              <w:rPr>
                <w:rFonts w:cstheme="minorHAnsi"/>
                <w:b/>
                <w:bCs/>
                <w:sz w:val="24"/>
                <w:szCs w:val="24"/>
              </w:rPr>
              <w:t>Patvirtinančių dokumentų sąrašas</w:t>
            </w:r>
          </w:p>
        </w:tc>
      </w:tr>
      <w:tr w:rsidR="00CB0D97" w:rsidRPr="00F20354" w14:paraId="5408ED0B" w14:textId="77777777" w:rsidTr="002A5CE6">
        <w:tc>
          <w:tcPr>
            <w:tcW w:w="9781"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7B8FBB14" w14:textId="77777777" w:rsidR="00CB0D97" w:rsidRPr="00F20354" w:rsidRDefault="00CB0D97" w:rsidP="002A5CE6">
            <w:pPr>
              <w:pStyle w:val="Default"/>
              <w:ind w:firstLine="29"/>
              <w:jc w:val="center"/>
              <w:rPr>
                <w:rFonts w:asciiTheme="minorHAnsi" w:hAnsiTheme="minorHAnsi" w:cstheme="minorHAnsi"/>
                <w:b/>
                <w:bCs/>
                <w:lang w:eastAsia="zh-CN"/>
              </w:rPr>
            </w:pPr>
            <w:r w:rsidRPr="00F20354">
              <w:rPr>
                <w:rFonts w:asciiTheme="minorHAnsi" w:hAnsiTheme="minorHAnsi" w:cstheme="minorHAnsi"/>
                <w:b/>
                <w:bCs/>
                <w:i/>
                <w:iCs/>
              </w:rPr>
              <w:t>Techninio ir profesinio pajėgumo reikalavimai</w:t>
            </w:r>
          </w:p>
        </w:tc>
      </w:tr>
      <w:tr w:rsidR="00CB0D97" w:rsidRPr="00F20354" w14:paraId="433F74A9" w14:textId="77777777" w:rsidTr="002A5CE6">
        <w:trPr>
          <w:trHeight w:val="746"/>
        </w:trPr>
        <w:tc>
          <w:tcPr>
            <w:tcW w:w="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7DDCD" w14:textId="01E756B2" w:rsidR="00CB0D97" w:rsidRPr="00F20354" w:rsidRDefault="00CB0D97" w:rsidP="00CB0D97">
            <w:pPr>
              <w:spacing w:line="240" w:lineRule="auto"/>
              <w:ind w:firstLine="29"/>
              <w:rPr>
                <w:rFonts w:cstheme="minorHAnsi"/>
                <w:sz w:val="24"/>
                <w:szCs w:val="24"/>
              </w:rPr>
            </w:pPr>
            <w:r w:rsidRPr="00F20354">
              <w:rPr>
                <w:rFonts w:cstheme="minorHAnsi"/>
                <w:sz w:val="24"/>
                <w:szCs w:val="24"/>
              </w:rPr>
              <w:t>3.1.</w:t>
            </w:r>
            <w:r w:rsidR="009F2237" w:rsidRPr="00F20354">
              <w:rPr>
                <w:rFonts w:cstheme="minorHAnsi"/>
                <w:sz w:val="24"/>
                <w:szCs w:val="24"/>
              </w:rPr>
              <w:t>1</w:t>
            </w:r>
            <w:r w:rsidRPr="00F20354">
              <w:rPr>
                <w:rFonts w:cstheme="minorHAnsi"/>
                <w:sz w:val="24"/>
                <w:szCs w:val="24"/>
              </w:rPr>
              <w:t>.</w:t>
            </w:r>
          </w:p>
        </w:tc>
        <w:tc>
          <w:tcPr>
            <w:tcW w:w="4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CCF1" w14:textId="5426BAFE" w:rsidR="00CB0D97" w:rsidRPr="00F20354" w:rsidRDefault="00CB0D97" w:rsidP="00CB0D97">
            <w:pPr>
              <w:autoSpaceDE w:val="0"/>
              <w:autoSpaceDN w:val="0"/>
              <w:adjustRightInd w:val="0"/>
              <w:spacing w:line="240" w:lineRule="auto"/>
              <w:ind w:firstLine="377"/>
              <w:rPr>
                <w:rFonts w:cstheme="minorHAnsi"/>
                <w:sz w:val="24"/>
                <w:szCs w:val="24"/>
              </w:rPr>
            </w:pPr>
            <w:r w:rsidRPr="00F20354">
              <w:rPr>
                <w:rFonts w:cstheme="minorHAnsi"/>
                <w:sz w:val="24"/>
                <w:szCs w:val="24"/>
              </w:rPr>
              <w:t>Tiekėjas, tiekėjo grupės partneriai kartu (kiekvienas partneris toje srityje, kurioje vykdys veiklą), subtiekėjai, kvazisubtiekėjai ar kiti ūkio subjektai, kurių pajėgumais remiasi tiekėjas (kiekvienas toje srityje, kurioje vykdys veiklą), per paskutinius 3 metus arba per laiką nuo tiekėjo įregistravimo dienos iki pasiūlymo pateikimo termino pabaigos yra pristatęs renginių inžinerinę įrangą (garso) skirtą salės ir/ar scenos technologijoms už ne mažesnę kaip 30 000,00 sumą EUR be PVM.</w:t>
            </w:r>
          </w:p>
          <w:p w14:paraId="0048F25A" w14:textId="77777777" w:rsidR="00CB0D97" w:rsidRPr="00F20354" w:rsidRDefault="00CB0D97" w:rsidP="00CB0D97">
            <w:pPr>
              <w:autoSpaceDE w:val="0"/>
              <w:autoSpaceDN w:val="0"/>
              <w:adjustRightInd w:val="0"/>
              <w:spacing w:line="240" w:lineRule="auto"/>
              <w:ind w:firstLine="0"/>
              <w:rPr>
                <w:rFonts w:cstheme="minorHAnsi"/>
                <w:sz w:val="24"/>
                <w:szCs w:val="24"/>
              </w:rPr>
            </w:pPr>
          </w:p>
          <w:p w14:paraId="7C955A08" w14:textId="6CE08AF2" w:rsidR="00CB0D97" w:rsidRPr="00F20354" w:rsidRDefault="00CB0D97" w:rsidP="00CB0D97">
            <w:pPr>
              <w:spacing w:line="240" w:lineRule="auto"/>
              <w:ind w:firstLine="235"/>
              <w:contextualSpacing/>
              <w:rPr>
                <w:rFonts w:cstheme="minorHAnsi"/>
                <w:sz w:val="24"/>
                <w:szCs w:val="24"/>
              </w:rPr>
            </w:pPr>
            <w:r w:rsidRPr="00F20354">
              <w:rPr>
                <w:rFonts w:cstheme="minorHAnsi"/>
                <w:sz w:val="24"/>
                <w:szCs w:val="24"/>
              </w:rPr>
              <w:t>Tinkamomis laikomos tokios sutartys pagal kurias pristatyta renginių inžinerinės įrangos (garso) skirtos salės ir/ar scenos technologijoms ne daugiau kaip 3 metus iki pasiūlymų pateikimo termino pabaigos.</w:t>
            </w:r>
          </w:p>
          <w:p w14:paraId="2D7120F0" w14:textId="77777777" w:rsidR="009F2237" w:rsidRPr="00F20354" w:rsidRDefault="009F2237" w:rsidP="009F2237">
            <w:pPr>
              <w:autoSpaceDE w:val="0"/>
              <w:autoSpaceDN w:val="0"/>
              <w:adjustRightInd w:val="0"/>
              <w:spacing w:line="240" w:lineRule="auto"/>
              <w:ind w:firstLine="377"/>
              <w:rPr>
                <w:rFonts w:cstheme="minorHAnsi"/>
                <w:sz w:val="24"/>
                <w:szCs w:val="24"/>
              </w:rPr>
            </w:pPr>
          </w:p>
          <w:p w14:paraId="08ABEC88" w14:textId="4397B114" w:rsidR="009F2237" w:rsidRPr="00F20354" w:rsidRDefault="009F2237" w:rsidP="009F2237">
            <w:pPr>
              <w:autoSpaceDE w:val="0"/>
              <w:autoSpaceDN w:val="0"/>
              <w:adjustRightInd w:val="0"/>
              <w:spacing w:line="240" w:lineRule="auto"/>
              <w:ind w:firstLine="377"/>
              <w:rPr>
                <w:rFonts w:cstheme="minorHAnsi"/>
                <w:sz w:val="24"/>
                <w:szCs w:val="24"/>
              </w:rPr>
            </w:pPr>
            <w:r w:rsidRPr="00F20354">
              <w:rPr>
                <w:rFonts w:cstheme="minorHAnsi"/>
                <w:sz w:val="24"/>
                <w:szCs w:val="24"/>
              </w:rPr>
              <w:t>Jeigu pasiūlymą teikia ūkio subjektų grupė – reikalavimą turi atitikti visi kartu (pajėgumai sumuojami).</w:t>
            </w:r>
          </w:p>
          <w:p w14:paraId="469DC831" w14:textId="77777777" w:rsidR="009F2237" w:rsidRPr="00F20354" w:rsidRDefault="009F2237" w:rsidP="009F2237">
            <w:pPr>
              <w:autoSpaceDE w:val="0"/>
              <w:autoSpaceDN w:val="0"/>
              <w:adjustRightInd w:val="0"/>
              <w:spacing w:line="240" w:lineRule="auto"/>
              <w:ind w:firstLine="377"/>
              <w:rPr>
                <w:rFonts w:cstheme="minorHAnsi"/>
                <w:sz w:val="24"/>
                <w:szCs w:val="24"/>
              </w:rPr>
            </w:pPr>
            <w:r w:rsidRPr="00F20354">
              <w:rPr>
                <w:rFonts w:cstheme="minorHAnsi"/>
                <w:sz w:val="24"/>
                <w:szCs w:val="24"/>
              </w:rPr>
              <w:t>Tiekėjas gali remtis kitų ūkio subjektų pajėgumais tik tuo atveju, jeigu tie subjektai patys vykdys tą pirkimo sutarties dalį, kuriai reikia jų turimų pajėgumų.</w:t>
            </w:r>
          </w:p>
          <w:p w14:paraId="7C5DAE10" w14:textId="2E15CEC7" w:rsidR="009F2237" w:rsidRPr="00F20354" w:rsidRDefault="009F2237" w:rsidP="009F2237">
            <w:pPr>
              <w:spacing w:line="240" w:lineRule="auto"/>
              <w:ind w:firstLine="377"/>
              <w:contextualSpacing/>
              <w:rPr>
                <w:rFonts w:cstheme="minorHAnsi"/>
                <w:sz w:val="24"/>
                <w:szCs w:val="24"/>
              </w:rPr>
            </w:pPr>
            <w:r w:rsidRPr="00F20354">
              <w:rPr>
                <w:rFonts w:cstheme="minorHAnsi"/>
                <w:sz w:val="24"/>
                <w:szCs w:val="24"/>
              </w:rPr>
              <w:lastRenderedPageBreak/>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7884" w14:textId="589C97DD" w:rsidR="009F2237" w:rsidRPr="00F20354" w:rsidRDefault="009F2237" w:rsidP="009F2237">
            <w:pPr>
              <w:spacing w:line="240" w:lineRule="auto"/>
              <w:ind w:firstLine="325"/>
              <w:rPr>
                <w:rFonts w:cstheme="minorHAnsi"/>
                <w:b/>
                <w:bCs/>
                <w:sz w:val="24"/>
                <w:szCs w:val="24"/>
              </w:rPr>
            </w:pPr>
            <w:r w:rsidRPr="00F20354">
              <w:rPr>
                <w:rFonts w:cstheme="minorHAnsi"/>
                <w:b/>
                <w:bCs/>
                <w:sz w:val="24"/>
                <w:szCs w:val="24"/>
              </w:rPr>
              <w:lastRenderedPageBreak/>
              <w:t>Nustatytas galimas pirkimo laimėtojas turės pateikti:</w:t>
            </w:r>
          </w:p>
          <w:p w14:paraId="62B73C73" w14:textId="5281197B" w:rsidR="009F2237" w:rsidRPr="00F20354" w:rsidRDefault="009F2237" w:rsidP="009F2237">
            <w:pPr>
              <w:pStyle w:val="Sraopastraipa"/>
              <w:numPr>
                <w:ilvl w:val="0"/>
                <w:numId w:val="20"/>
              </w:numPr>
              <w:spacing w:line="240" w:lineRule="auto"/>
              <w:ind w:left="41" w:firstLine="284"/>
              <w:rPr>
                <w:rFonts w:cstheme="minorHAnsi"/>
                <w:b/>
                <w:bCs/>
              </w:rPr>
            </w:pPr>
            <w:r w:rsidRPr="00F20354">
              <w:rPr>
                <w:rFonts w:cstheme="minorHAnsi"/>
                <w:sz w:val="24"/>
                <w:szCs w:val="24"/>
              </w:rPr>
              <w:t xml:space="preserve">Per paskutinius 3 metus </w:t>
            </w:r>
            <w:r w:rsidR="00CB0D97" w:rsidRPr="00F20354">
              <w:rPr>
                <w:rFonts w:cstheme="minorHAnsi"/>
                <w:sz w:val="24"/>
                <w:szCs w:val="24"/>
              </w:rPr>
              <w:t>(arba per laiką nuo tiekėjo įregistravimo dienos, jeigu tiekėjas įregistruotas vėliau) p</w:t>
            </w:r>
            <w:r w:rsidR="00D61791">
              <w:rPr>
                <w:rFonts w:cstheme="minorHAnsi"/>
                <w:sz w:val="24"/>
                <w:szCs w:val="24"/>
              </w:rPr>
              <w:t>ristatytų</w:t>
            </w:r>
            <w:r w:rsidR="00CB0D97" w:rsidRPr="00F20354">
              <w:rPr>
                <w:rFonts w:cstheme="minorHAnsi"/>
                <w:sz w:val="24"/>
                <w:szCs w:val="24"/>
              </w:rPr>
              <w:t xml:space="preserve"> prekių sąrašas, kuriame nurodytos prekių bendros sumos, datos ir prekių gavėjai (tiek viešieji, tiek privatieji). </w:t>
            </w:r>
          </w:p>
          <w:p w14:paraId="7BD7704E" w14:textId="6B9EDFFA" w:rsidR="00CB0D97" w:rsidRPr="00F20354" w:rsidRDefault="00CB0D97" w:rsidP="009F2237">
            <w:pPr>
              <w:pStyle w:val="Sraopastraipa"/>
              <w:numPr>
                <w:ilvl w:val="0"/>
                <w:numId w:val="20"/>
              </w:numPr>
              <w:spacing w:line="240" w:lineRule="auto"/>
              <w:ind w:left="0" w:firstLine="325"/>
              <w:rPr>
                <w:rFonts w:cstheme="minorHAnsi"/>
                <w:b/>
                <w:bCs/>
              </w:rPr>
            </w:pPr>
            <w:r w:rsidRPr="00F20354">
              <w:rPr>
                <w:rFonts w:cstheme="minorHAnsi"/>
                <w:sz w:val="24"/>
                <w:szCs w:val="24"/>
              </w:rPr>
              <w:t>Kartu pateikti užsakovų pažymas, kuriose būtų nurodytos prekių bendros sumos, datos ir vieta, prekių gavėjai, ar prekės buvo pristatytos tinkamai.</w:t>
            </w:r>
            <w:r w:rsidRPr="00F20354">
              <w:rPr>
                <w:rFonts w:cstheme="minorHAnsi"/>
                <w:b/>
                <w:bCs/>
              </w:rPr>
              <w:t xml:space="preserve"> </w:t>
            </w:r>
          </w:p>
          <w:p w14:paraId="243ECD18" w14:textId="77777777" w:rsidR="009F2237" w:rsidRPr="00F20354" w:rsidRDefault="009F2237" w:rsidP="009F2237">
            <w:pPr>
              <w:pStyle w:val="Sraopastraipa"/>
              <w:spacing w:line="240" w:lineRule="auto"/>
              <w:ind w:left="325" w:firstLine="0"/>
              <w:rPr>
                <w:rFonts w:cstheme="minorHAnsi"/>
                <w:b/>
                <w:bCs/>
              </w:rPr>
            </w:pPr>
          </w:p>
          <w:p w14:paraId="19B15610" w14:textId="7EF799E2" w:rsidR="00CB0D97" w:rsidRPr="00F20354" w:rsidRDefault="00CB0D97" w:rsidP="00CB0D97">
            <w:pPr>
              <w:spacing w:before="60" w:line="240" w:lineRule="auto"/>
              <w:ind w:firstLine="0"/>
              <w:jc w:val="center"/>
              <w:rPr>
                <w:rFonts w:cstheme="minorHAnsi"/>
                <w:bCs/>
                <w:sz w:val="24"/>
                <w:szCs w:val="24"/>
              </w:rPr>
            </w:pPr>
            <w:r w:rsidRPr="00F20354">
              <w:rPr>
                <w:rFonts w:cstheme="minorHAnsi"/>
                <w:b/>
                <w:bCs/>
                <w:sz w:val="24"/>
                <w:szCs w:val="24"/>
              </w:rPr>
              <w:t>CVP IS priemonėmis pateikiama skaitmeninė dokumento kopija</w:t>
            </w:r>
          </w:p>
        </w:tc>
      </w:tr>
    </w:tbl>
    <w:p w14:paraId="746B50DB" w14:textId="77777777" w:rsidR="00CB0D97" w:rsidRPr="00F20354" w:rsidRDefault="00CB0D97" w:rsidP="00CB0D97">
      <w:pPr>
        <w:pStyle w:val="Porat"/>
        <w:spacing w:line="240" w:lineRule="auto"/>
        <w:ind w:firstLine="284"/>
        <w:rPr>
          <w:rFonts w:cstheme="minorHAnsi"/>
          <w:sz w:val="20"/>
          <w:szCs w:val="20"/>
        </w:rPr>
      </w:pPr>
    </w:p>
    <w:p w14:paraId="5409DD1D" w14:textId="77777777" w:rsidR="00CB0D97" w:rsidRPr="00F20354" w:rsidRDefault="00CB0D97" w:rsidP="00CB0D97">
      <w:pPr>
        <w:pStyle w:val="Porat"/>
        <w:spacing w:line="240" w:lineRule="auto"/>
        <w:ind w:firstLine="284"/>
        <w:rPr>
          <w:rFonts w:cstheme="minorHAnsi"/>
          <w:sz w:val="20"/>
          <w:szCs w:val="20"/>
        </w:rPr>
      </w:pPr>
      <w:r w:rsidRPr="00F20354">
        <w:rPr>
          <w:rFonts w:cstheme="minorHAnsi"/>
          <w:sz w:val="20"/>
          <w:szCs w:val="20"/>
        </w:rPr>
        <w:t>PASTABOS:</w:t>
      </w:r>
    </w:p>
    <w:p w14:paraId="19748F9C" w14:textId="77777777" w:rsidR="00CB0D97" w:rsidRPr="00F20354" w:rsidRDefault="00CB0D97" w:rsidP="00CB0D97">
      <w:pPr>
        <w:pStyle w:val="Porat"/>
        <w:spacing w:line="240" w:lineRule="auto"/>
        <w:ind w:firstLine="284"/>
        <w:rPr>
          <w:rFonts w:cstheme="minorHAnsi"/>
          <w:sz w:val="20"/>
          <w:szCs w:val="20"/>
        </w:rPr>
      </w:pPr>
      <w:r w:rsidRPr="00F20354">
        <w:rPr>
          <w:rFonts w:cstheme="minorHAnsi"/>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27B600A1" w14:textId="77777777" w:rsidR="00CB0D97" w:rsidRPr="00F20354" w:rsidRDefault="00CB0D97" w:rsidP="00CB0D97">
      <w:pPr>
        <w:pStyle w:val="Porat"/>
        <w:spacing w:line="240" w:lineRule="auto"/>
        <w:ind w:firstLine="284"/>
        <w:rPr>
          <w:rFonts w:cstheme="minorHAnsi"/>
          <w:b/>
          <w:sz w:val="20"/>
          <w:szCs w:val="20"/>
        </w:rPr>
      </w:pPr>
      <w:r w:rsidRPr="00F20354">
        <w:rPr>
          <w:rFonts w:cstheme="minorHAnsi"/>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F20354">
        <w:rPr>
          <w:rFonts w:cstheme="minorHAnsi"/>
          <w:i/>
          <w:sz w:val="20"/>
          <w:szCs w:val="20"/>
        </w:rPr>
        <w:t>(pateikiama skaitmeninė dokumento kopija);</w:t>
      </w:r>
    </w:p>
    <w:p w14:paraId="0C42F9BB" w14:textId="77777777" w:rsidR="00CB0D97" w:rsidRPr="00F20354" w:rsidRDefault="00CB0D97" w:rsidP="00CB0D97">
      <w:pPr>
        <w:pStyle w:val="Porat"/>
        <w:spacing w:line="240" w:lineRule="auto"/>
        <w:ind w:firstLine="284"/>
        <w:rPr>
          <w:rFonts w:cstheme="minorHAnsi"/>
          <w:sz w:val="20"/>
          <w:szCs w:val="20"/>
        </w:rPr>
      </w:pPr>
      <w:r w:rsidRPr="00F20354">
        <w:rPr>
          <w:rFonts w:cstheme="minorHAnsi"/>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F20354">
        <w:rPr>
          <w:rFonts w:cstheme="minorHAnsi"/>
          <w:i/>
          <w:sz w:val="20"/>
          <w:szCs w:val="20"/>
        </w:rPr>
        <w:t>(</w:t>
      </w:r>
      <w:proofErr w:type="spellStart"/>
      <w:r w:rsidRPr="00F20354">
        <w:rPr>
          <w:rFonts w:cstheme="minorHAnsi"/>
          <w:i/>
          <w:sz w:val="20"/>
          <w:szCs w:val="20"/>
        </w:rPr>
        <w:t>Apostille</w:t>
      </w:r>
      <w:proofErr w:type="spellEnd"/>
      <w:r w:rsidRPr="00F20354">
        <w:rPr>
          <w:rFonts w:cstheme="minorHAnsi"/>
          <w:i/>
          <w:sz w:val="20"/>
          <w:szCs w:val="20"/>
        </w:rPr>
        <w:t>)</w:t>
      </w:r>
      <w:r w:rsidRPr="00F20354">
        <w:rPr>
          <w:rFonts w:cstheme="minorHAnsi"/>
          <w:sz w:val="20"/>
          <w:szCs w:val="20"/>
        </w:rPr>
        <w:t xml:space="preserve"> tvarkos aprašo patvirtinimo“ ir 1961 m. spalio 5 d. Hagos konvencija dėl užsienio valstybėse išduotų dokumentų legalizavimo panaikinimo (aktualios redakcijos);</w:t>
      </w:r>
    </w:p>
    <w:p w14:paraId="00733B3A" w14:textId="77777777" w:rsidR="00CB0D97" w:rsidRPr="00F20354" w:rsidRDefault="00CB0D97" w:rsidP="00CB0D97">
      <w:pPr>
        <w:pStyle w:val="Sraopastraipa"/>
        <w:tabs>
          <w:tab w:val="left" w:pos="993"/>
        </w:tabs>
        <w:spacing w:line="240" w:lineRule="auto"/>
        <w:ind w:left="0" w:firstLine="284"/>
        <w:rPr>
          <w:rFonts w:cstheme="minorHAnsi"/>
          <w:sz w:val="20"/>
          <w:szCs w:val="20"/>
        </w:rPr>
      </w:pPr>
      <w:r w:rsidRPr="00F20354">
        <w:rPr>
          <w:rFonts w:cstheme="minorHAnsi"/>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5FB3CDB3" w14:textId="77777777" w:rsidR="00CB0D97" w:rsidRPr="00F20354" w:rsidRDefault="00CB0D97" w:rsidP="00CB0D97">
      <w:pPr>
        <w:pStyle w:val="Sraopastraipa"/>
        <w:tabs>
          <w:tab w:val="left" w:pos="993"/>
        </w:tabs>
        <w:spacing w:line="240" w:lineRule="auto"/>
        <w:ind w:left="567" w:firstLine="0"/>
        <w:rPr>
          <w:rFonts w:cstheme="minorHAnsi"/>
          <w:sz w:val="24"/>
          <w:szCs w:val="24"/>
        </w:rPr>
      </w:pPr>
    </w:p>
    <w:p w14:paraId="0FE73DA0" w14:textId="77777777" w:rsidR="00CB0D97" w:rsidRPr="00F20354" w:rsidRDefault="00CB0D97" w:rsidP="00CB0D97">
      <w:pPr>
        <w:pStyle w:val="Sraopastraipa"/>
        <w:numPr>
          <w:ilvl w:val="1"/>
          <w:numId w:val="7"/>
        </w:numPr>
        <w:tabs>
          <w:tab w:val="left" w:pos="993"/>
        </w:tabs>
        <w:spacing w:line="20" w:lineRule="atLeast"/>
        <w:ind w:left="0" w:firstLine="567"/>
        <w:rPr>
          <w:rFonts w:eastAsia="Arial" w:cstheme="minorHAnsi"/>
          <w:sz w:val="24"/>
          <w:szCs w:val="24"/>
        </w:rPr>
      </w:pPr>
      <w:r w:rsidRPr="00F20354">
        <w:rPr>
          <w:rFonts w:eastAsia="Arial" w:cstheme="minorHAnsi"/>
          <w:sz w:val="24"/>
          <w:szCs w:val="24"/>
        </w:rPr>
        <w:t xml:space="preserve"> </w:t>
      </w:r>
      <w:r w:rsidRPr="00F20354">
        <w:rPr>
          <w:rFonts w:cstheme="minorHAnsi"/>
          <w:sz w:val="24"/>
          <w:szCs w:val="24"/>
        </w:rPr>
        <w:t>Tiekėjams nenustatomi reikalavimai dėl kokybės vadybos sistemos ir aplinkos apsaugos vadybos sistemos standartų laikymosi. Tiekėjas, teikdamas pasiūlymą, įsipareigoja, kad sutartį vykdys tik teisę verstis atitinkama veikla turintys asmenys.</w:t>
      </w:r>
    </w:p>
    <w:p w14:paraId="694FBDAB" w14:textId="3533C9CA" w:rsidR="009905AD" w:rsidRPr="00F20354" w:rsidRDefault="00CB0D97" w:rsidP="00CB0D97">
      <w:pPr>
        <w:pStyle w:val="Sraopastraipa"/>
        <w:numPr>
          <w:ilvl w:val="1"/>
          <w:numId w:val="7"/>
        </w:numPr>
        <w:tabs>
          <w:tab w:val="left" w:pos="993"/>
        </w:tabs>
        <w:spacing w:line="240" w:lineRule="auto"/>
        <w:ind w:left="0" w:firstLine="567"/>
        <w:rPr>
          <w:rFonts w:cstheme="minorHAnsi"/>
          <w:sz w:val="24"/>
          <w:szCs w:val="24"/>
        </w:rPr>
      </w:pPr>
      <w:r w:rsidRPr="00F20354">
        <w:rPr>
          <w:rFonts w:eastAsia="Arial" w:cstheme="minorHAnsi"/>
          <w:sz w:val="24"/>
          <w:szCs w:val="24"/>
        </w:rPr>
        <w:t>Tiekėjas teikdamas pasiūlymą neturi pateikti nei EBVPD nei laisvos formos deklaracijos dėl atitikties reikalavimams.</w:t>
      </w:r>
    </w:p>
    <w:p w14:paraId="01EBFB37" w14:textId="77777777" w:rsidR="00671C32" w:rsidRPr="00F20354" w:rsidRDefault="00671C32" w:rsidP="00671C32">
      <w:pPr>
        <w:pStyle w:val="Sraopastraipa"/>
        <w:spacing w:line="20" w:lineRule="atLeast"/>
        <w:ind w:left="502" w:firstLine="0"/>
        <w:rPr>
          <w:rFonts w:eastAsia="Arial" w:cstheme="minorHAnsi"/>
          <w:sz w:val="24"/>
          <w:szCs w:val="24"/>
        </w:rPr>
      </w:pPr>
    </w:p>
    <w:p w14:paraId="69360CD7" w14:textId="6915587E" w:rsidR="00894FEF" w:rsidRPr="00F20354" w:rsidRDefault="00817AB9">
      <w:pPr>
        <w:pStyle w:val="Antrat1"/>
        <w:numPr>
          <w:ilvl w:val="0"/>
          <w:numId w:val="7"/>
        </w:numPr>
        <w:spacing w:before="0" w:after="0" w:line="300" w:lineRule="auto"/>
        <w:ind w:left="357" w:hanging="357"/>
        <w:rPr>
          <w:rFonts w:asciiTheme="minorHAnsi" w:hAnsiTheme="minorHAnsi" w:cstheme="minorHAnsi"/>
          <w:color w:val="auto"/>
          <w:sz w:val="32"/>
          <w:szCs w:val="32"/>
        </w:rPr>
      </w:pPr>
      <w:r w:rsidRPr="00F20354">
        <w:rPr>
          <w:rFonts w:asciiTheme="minorHAnsi" w:hAnsiTheme="minorHAnsi" w:cstheme="minorHAnsi"/>
          <w:color w:val="auto"/>
          <w:sz w:val="32"/>
          <w:szCs w:val="32"/>
        </w:rPr>
        <w:t>Reikalavima</w:t>
      </w:r>
      <w:r w:rsidR="00202139" w:rsidRPr="00F20354">
        <w:rPr>
          <w:rFonts w:asciiTheme="minorHAnsi" w:hAnsiTheme="minorHAnsi" w:cstheme="minorHAnsi"/>
          <w:color w:val="auto"/>
          <w:sz w:val="32"/>
          <w:szCs w:val="32"/>
        </w:rPr>
        <w:t xml:space="preserve">i, </w:t>
      </w:r>
      <w:r w:rsidRPr="00F20354">
        <w:rPr>
          <w:rFonts w:asciiTheme="minorHAnsi" w:hAnsiTheme="minorHAnsi" w:cstheme="minorHAnsi"/>
          <w:color w:val="auto"/>
          <w:sz w:val="32"/>
          <w:szCs w:val="32"/>
        </w:rPr>
        <w:t xml:space="preserve">susiję su nacionaliniu saugumu </w:t>
      </w:r>
    </w:p>
    <w:p w14:paraId="0A3E7F23" w14:textId="2800E67D" w:rsidR="00894FEF" w:rsidRPr="00F20354" w:rsidRDefault="00894FEF" w:rsidP="009F7690">
      <w:pPr>
        <w:pStyle w:val="Sraopastraipa"/>
        <w:spacing w:line="20" w:lineRule="atLeast"/>
        <w:ind w:left="697" w:firstLine="0"/>
        <w:rPr>
          <w:rFonts w:cstheme="minorHAnsi"/>
        </w:rPr>
      </w:pPr>
    </w:p>
    <w:p w14:paraId="73488434" w14:textId="66543356" w:rsidR="00776A1F" w:rsidRPr="00F20354" w:rsidRDefault="001A205F" w:rsidP="00E62E95">
      <w:pPr>
        <w:pStyle w:val="Sraopastraipa"/>
        <w:spacing w:line="240" w:lineRule="auto"/>
        <w:ind w:left="0" w:firstLine="567"/>
        <w:rPr>
          <w:rFonts w:cstheme="minorHAnsi"/>
          <w:sz w:val="24"/>
          <w:szCs w:val="24"/>
        </w:rPr>
      </w:pPr>
      <w:r w:rsidRPr="00F20354">
        <w:rPr>
          <w:rFonts w:cstheme="minorHAnsi"/>
          <w:sz w:val="24"/>
          <w:szCs w:val="24"/>
        </w:rPr>
        <w:t>Netaikoma</w:t>
      </w:r>
    </w:p>
    <w:p w14:paraId="10B7AD15" w14:textId="77777777" w:rsidR="00040AAF" w:rsidRPr="00F20354" w:rsidRDefault="00040AAF" w:rsidP="00E62E95">
      <w:pPr>
        <w:pStyle w:val="Sraopastraipa"/>
        <w:spacing w:line="240" w:lineRule="auto"/>
        <w:ind w:left="0" w:firstLine="567"/>
        <w:rPr>
          <w:rFonts w:cstheme="minorHAnsi"/>
          <w:sz w:val="24"/>
          <w:szCs w:val="24"/>
        </w:rPr>
      </w:pPr>
    </w:p>
    <w:p w14:paraId="490591E3" w14:textId="7FD16453" w:rsidR="006D3202" w:rsidRPr="00F20354" w:rsidRDefault="003630A0">
      <w:pPr>
        <w:pStyle w:val="Antrat1"/>
        <w:numPr>
          <w:ilvl w:val="0"/>
          <w:numId w:val="7"/>
        </w:numPr>
        <w:spacing w:before="0" w:after="0" w:line="300" w:lineRule="auto"/>
        <w:rPr>
          <w:rFonts w:asciiTheme="minorHAnsi" w:hAnsiTheme="minorHAnsi" w:cstheme="minorHAnsi"/>
          <w:color w:val="auto"/>
          <w:sz w:val="32"/>
          <w:szCs w:val="32"/>
        </w:rPr>
      </w:pPr>
      <w:r w:rsidRPr="00F20354">
        <w:rPr>
          <w:rFonts w:asciiTheme="minorHAnsi" w:hAnsiTheme="minorHAnsi" w:cstheme="minorHAnsi"/>
          <w:color w:val="auto"/>
          <w:sz w:val="32"/>
          <w:szCs w:val="32"/>
        </w:rPr>
        <w:t>Specialieji reikalavimai pasiūlymų rengimui ir pateikimui</w:t>
      </w:r>
      <w:bookmarkEnd w:id="0"/>
      <w:bookmarkEnd w:id="1"/>
      <w:bookmarkEnd w:id="2"/>
    </w:p>
    <w:p w14:paraId="5971D0C7" w14:textId="77777777" w:rsidR="00E861F5" w:rsidRPr="00F20354" w:rsidRDefault="00E861F5" w:rsidP="00257685">
      <w:pPr>
        <w:ind w:firstLine="0"/>
        <w:rPr>
          <w:rFonts w:cstheme="minorHAnsi"/>
          <w:b/>
          <w:bCs/>
        </w:rPr>
      </w:pPr>
    </w:p>
    <w:p w14:paraId="42752441" w14:textId="20328ACB" w:rsidR="008B12C0" w:rsidRPr="00F20354" w:rsidRDefault="000010DA" w:rsidP="00776A1F">
      <w:pPr>
        <w:pStyle w:val="Sraopastraipa"/>
        <w:spacing w:line="240" w:lineRule="auto"/>
        <w:ind w:left="0" w:firstLine="567"/>
        <w:rPr>
          <w:rFonts w:cstheme="minorHAnsi"/>
          <w:sz w:val="24"/>
          <w:szCs w:val="24"/>
        </w:rPr>
      </w:pPr>
      <w:r w:rsidRPr="00F20354">
        <w:rPr>
          <w:rFonts w:cstheme="minorHAnsi"/>
          <w:sz w:val="24"/>
          <w:szCs w:val="24"/>
        </w:rPr>
        <w:t>5</w:t>
      </w:r>
      <w:r w:rsidR="00CC654F" w:rsidRPr="00F20354">
        <w:rPr>
          <w:rFonts w:cstheme="minorHAnsi"/>
          <w:sz w:val="24"/>
          <w:szCs w:val="24"/>
        </w:rPr>
        <w:t>.</w:t>
      </w:r>
      <w:r w:rsidR="00BD2E81" w:rsidRPr="00F20354">
        <w:rPr>
          <w:rFonts w:cstheme="minorHAnsi"/>
          <w:sz w:val="24"/>
          <w:szCs w:val="24"/>
        </w:rPr>
        <w:t>1</w:t>
      </w:r>
      <w:r w:rsidR="00CC654F" w:rsidRPr="00F20354">
        <w:rPr>
          <w:rFonts w:cstheme="minorHAnsi"/>
          <w:sz w:val="24"/>
          <w:szCs w:val="24"/>
        </w:rPr>
        <w:t>.</w:t>
      </w:r>
      <w:r w:rsidR="00291C92" w:rsidRPr="00F20354">
        <w:rPr>
          <w:rFonts w:cstheme="minorHAnsi"/>
          <w:sz w:val="24"/>
          <w:szCs w:val="24"/>
        </w:rPr>
        <w:t xml:space="preserve"> </w:t>
      </w:r>
      <w:r w:rsidR="00D41416" w:rsidRPr="00F20354">
        <w:rPr>
          <w:rFonts w:cstheme="minorHAnsi"/>
          <w:b/>
          <w:bCs/>
          <w:sz w:val="24"/>
          <w:szCs w:val="24"/>
        </w:rPr>
        <w:t xml:space="preserve">CVP IS pasiūlymo lango </w:t>
      </w:r>
      <w:r w:rsidR="00F16BEB" w:rsidRPr="00F20354">
        <w:rPr>
          <w:rFonts w:cstheme="minorHAnsi"/>
          <w:b/>
          <w:bCs/>
          <w:sz w:val="24"/>
          <w:szCs w:val="24"/>
        </w:rPr>
        <w:t xml:space="preserve">eilutėje </w:t>
      </w:r>
      <w:r w:rsidR="008D277C" w:rsidRPr="00F20354">
        <w:rPr>
          <w:rFonts w:cstheme="minorHAnsi"/>
          <w:b/>
          <w:bCs/>
          <w:sz w:val="24"/>
          <w:szCs w:val="24"/>
        </w:rPr>
        <w:t>„Prisegti dokument</w:t>
      </w:r>
      <w:r w:rsidR="00B7716A" w:rsidRPr="00F20354">
        <w:rPr>
          <w:rFonts w:cstheme="minorHAnsi"/>
          <w:b/>
          <w:bCs/>
          <w:sz w:val="24"/>
          <w:szCs w:val="24"/>
        </w:rPr>
        <w:t>us</w:t>
      </w:r>
      <w:r w:rsidR="008D277C" w:rsidRPr="00F20354">
        <w:rPr>
          <w:rFonts w:cstheme="minorHAnsi"/>
          <w:b/>
          <w:bCs/>
          <w:sz w:val="24"/>
          <w:szCs w:val="24"/>
        </w:rPr>
        <w:t>“ pateikiama</w:t>
      </w:r>
      <w:r w:rsidR="005964CC" w:rsidRPr="00F20354">
        <w:rPr>
          <w:rFonts w:cstheme="minorHAnsi"/>
          <w:b/>
          <w:bCs/>
          <w:sz w:val="24"/>
          <w:szCs w:val="24"/>
        </w:rPr>
        <w:t>s</w:t>
      </w:r>
      <w:r w:rsidR="005964CC" w:rsidRPr="00F20354">
        <w:rPr>
          <w:rFonts w:cstheme="minorHAnsi"/>
          <w:sz w:val="24"/>
          <w:szCs w:val="24"/>
        </w:rPr>
        <w:t xml:space="preserve"> </w:t>
      </w:r>
      <w:r w:rsidR="005A5204" w:rsidRPr="00F20354">
        <w:rPr>
          <w:rFonts w:cstheme="minorHAnsi"/>
          <w:sz w:val="24"/>
          <w:szCs w:val="24"/>
        </w:rPr>
        <w:t xml:space="preserve">tiekėjo pasirašytas pasiūlymas, parengtas pagal </w:t>
      </w:r>
      <w:r w:rsidR="00BD6BB0" w:rsidRPr="00F20354">
        <w:rPr>
          <w:rFonts w:cstheme="minorHAnsi"/>
          <w:sz w:val="24"/>
          <w:szCs w:val="24"/>
        </w:rPr>
        <w:t xml:space="preserve">pirkimo sąlygų 1 </w:t>
      </w:r>
      <w:r w:rsidR="008339CC" w:rsidRPr="00F20354">
        <w:rPr>
          <w:rFonts w:cstheme="minorHAnsi"/>
          <w:sz w:val="24"/>
          <w:szCs w:val="24"/>
        </w:rPr>
        <w:t xml:space="preserve">priede </w:t>
      </w:r>
      <w:r w:rsidR="005A5204" w:rsidRPr="00F20354">
        <w:rPr>
          <w:rFonts w:cstheme="minorHAnsi"/>
          <w:sz w:val="24"/>
          <w:szCs w:val="24"/>
        </w:rPr>
        <w:t>pateiktą pasiūlymo formą ir pasiūlymo formoje nurodyti ir kiti, tiekėjo nuomone, būtini dokumentai (jų kopijos).</w:t>
      </w:r>
    </w:p>
    <w:p w14:paraId="0A3C79F0" w14:textId="7111E295" w:rsidR="001C1D32" w:rsidRPr="00F20354" w:rsidRDefault="005A52E6" w:rsidP="00776A1F">
      <w:pPr>
        <w:pStyle w:val="Sraopastraipa"/>
        <w:spacing w:line="240" w:lineRule="auto"/>
        <w:ind w:left="0" w:firstLine="567"/>
        <w:rPr>
          <w:rFonts w:cstheme="minorHAnsi"/>
          <w:sz w:val="24"/>
          <w:szCs w:val="24"/>
          <w:u w:val="single"/>
        </w:rPr>
      </w:pPr>
      <w:r w:rsidRPr="00F20354">
        <w:rPr>
          <w:rFonts w:eastAsia="Calibri" w:cstheme="minorHAnsi"/>
          <w:sz w:val="24"/>
          <w:szCs w:val="24"/>
        </w:rPr>
        <w:t xml:space="preserve">5.2. </w:t>
      </w:r>
      <w:r w:rsidR="00AD4F1A" w:rsidRPr="00F20354">
        <w:rPr>
          <w:rFonts w:eastAsia="Calibri" w:cstheme="minorHAnsi"/>
          <w:sz w:val="24"/>
          <w:szCs w:val="24"/>
        </w:rPr>
        <w:t xml:space="preserve">Pasiūlymas gali būti pasirašytas </w:t>
      </w:r>
      <w:r w:rsidR="00FD5736" w:rsidRPr="00F20354">
        <w:rPr>
          <w:rFonts w:eastAsia="Calibri" w:cstheme="minorHAnsi"/>
          <w:sz w:val="24"/>
          <w:szCs w:val="24"/>
        </w:rPr>
        <w:t xml:space="preserve">fiziniu arba </w:t>
      </w:r>
      <w:r w:rsidR="00AD4F1A" w:rsidRPr="00F20354">
        <w:rPr>
          <w:rFonts w:eastAsia="Calibri" w:cstheme="minorHAnsi"/>
          <w:sz w:val="24"/>
          <w:szCs w:val="24"/>
        </w:rPr>
        <w:t xml:space="preserve">kvalifikuotu elektroniniu parašu. Jeigu </w:t>
      </w:r>
      <w:r w:rsidR="00FD5736" w:rsidRPr="00F20354">
        <w:rPr>
          <w:rFonts w:eastAsia="Calibri" w:cstheme="minorHAnsi"/>
          <w:sz w:val="24"/>
          <w:szCs w:val="24"/>
        </w:rPr>
        <w:t xml:space="preserve">tiekėjas </w:t>
      </w:r>
      <w:r w:rsidR="00AD4F1A" w:rsidRPr="00F20354">
        <w:rPr>
          <w:rFonts w:eastAsia="Calibri" w:cstheme="minorHAnsi"/>
          <w:sz w:val="24"/>
          <w:szCs w:val="24"/>
        </w:rPr>
        <w:t>dokumentus tvirtina naudodamas elektroninį, o ne fizinį parašą, elektroninis parašas turi atitikti VPĮ 22</w:t>
      </w:r>
      <w:r w:rsidR="006E2B14" w:rsidRPr="00F20354">
        <w:rPr>
          <w:rFonts w:eastAsia="Calibri" w:cstheme="minorHAnsi"/>
          <w:sz w:val="24"/>
          <w:szCs w:val="24"/>
        </w:rPr>
        <w:t xml:space="preserve"> </w:t>
      </w:r>
      <w:r w:rsidR="00AD4F1A" w:rsidRPr="00F20354">
        <w:rPr>
          <w:rFonts w:eastAsia="Calibri" w:cstheme="minorHAnsi"/>
          <w:sz w:val="24"/>
          <w:szCs w:val="24"/>
        </w:rPr>
        <w:t xml:space="preserve">straipsnio 11 dalies 2 ir 3 punktuose nustatytus reikalavimus. </w:t>
      </w:r>
      <w:r w:rsidR="7C928381" w:rsidRPr="00F20354">
        <w:rPr>
          <w:rFonts w:cstheme="minorHAnsi"/>
          <w:sz w:val="24"/>
          <w:szCs w:val="24"/>
        </w:rPr>
        <w:t>P</w:t>
      </w:r>
      <w:r w:rsidR="007037F7" w:rsidRPr="00F20354">
        <w:rPr>
          <w:rFonts w:cstheme="minorHAnsi"/>
          <w:sz w:val="24"/>
          <w:szCs w:val="24"/>
        </w:rPr>
        <w:t>erkančiajai organizacijai</w:t>
      </w:r>
      <w:r w:rsidR="00AD4F1A" w:rsidRPr="00F20354">
        <w:rPr>
          <w:rFonts w:cstheme="minorHAnsi"/>
          <w:sz w:val="24"/>
          <w:szCs w:val="24"/>
        </w:rPr>
        <w:t xml:space="preserve"> kilus abejonių dėl dokumentų tikrumo, ji</w:t>
      </w:r>
      <w:r w:rsidR="0088657A" w:rsidRPr="00F20354">
        <w:rPr>
          <w:rFonts w:cstheme="minorHAnsi"/>
          <w:sz w:val="24"/>
          <w:szCs w:val="24"/>
        </w:rPr>
        <w:t>s</w:t>
      </w:r>
      <w:r w:rsidR="00AD4F1A" w:rsidRPr="00F20354">
        <w:rPr>
          <w:rFonts w:cstheme="minorHAnsi"/>
          <w:sz w:val="24"/>
          <w:szCs w:val="24"/>
        </w:rPr>
        <w:t xml:space="preserve"> turi teisę reikalauti pateikti dokumentų originalus.</w:t>
      </w:r>
      <w:r w:rsidR="00AD4F1A" w:rsidRPr="00F20354">
        <w:rPr>
          <w:rFonts w:eastAsia="Calibri" w:cstheme="minorHAnsi"/>
          <w:sz w:val="24"/>
          <w:szCs w:val="24"/>
        </w:rPr>
        <w:t xml:space="preserve"> Gali būti:</w:t>
      </w:r>
    </w:p>
    <w:p w14:paraId="2EE860FF" w14:textId="0B983AE4" w:rsidR="001C1D32" w:rsidRPr="00F20354" w:rsidRDefault="005A52E6" w:rsidP="00E62E95">
      <w:pPr>
        <w:spacing w:line="240" w:lineRule="auto"/>
        <w:ind w:firstLine="709"/>
        <w:rPr>
          <w:rFonts w:cstheme="minorHAnsi"/>
          <w:sz w:val="24"/>
          <w:szCs w:val="24"/>
        </w:rPr>
      </w:pPr>
      <w:r w:rsidRPr="00F20354">
        <w:rPr>
          <w:rFonts w:eastAsia="Calibri" w:cstheme="minorHAnsi"/>
          <w:sz w:val="24"/>
          <w:szCs w:val="24"/>
        </w:rPr>
        <w:lastRenderedPageBreak/>
        <w:t>5</w:t>
      </w:r>
      <w:r w:rsidR="00713645" w:rsidRPr="00F20354">
        <w:rPr>
          <w:rFonts w:eastAsia="Calibri" w:cstheme="minorHAnsi"/>
          <w:sz w:val="24"/>
          <w:szCs w:val="24"/>
        </w:rPr>
        <w:t>.</w:t>
      </w:r>
      <w:r w:rsidR="00C60621" w:rsidRPr="00F20354">
        <w:rPr>
          <w:rFonts w:eastAsia="Calibri" w:cstheme="minorHAnsi"/>
          <w:sz w:val="24"/>
          <w:szCs w:val="24"/>
        </w:rPr>
        <w:t>2</w:t>
      </w:r>
      <w:r w:rsidR="00713645" w:rsidRPr="00F20354">
        <w:rPr>
          <w:rFonts w:eastAsia="Calibri" w:cstheme="minorHAnsi"/>
          <w:sz w:val="24"/>
          <w:szCs w:val="24"/>
        </w:rPr>
        <w:t xml:space="preserve">.1. </w:t>
      </w:r>
      <w:r w:rsidR="00AD4F1A" w:rsidRPr="00F20354">
        <w:rPr>
          <w:rFonts w:eastAsia="Calibri" w:cstheme="minorHAnsi"/>
          <w:sz w:val="24"/>
          <w:szCs w:val="24"/>
        </w:rPr>
        <w:t>pateikiami kvalifikuotu elektroniniu parašu pasirašyti elektroninėmis priemonėmis suformuoti dokumentai;</w:t>
      </w:r>
    </w:p>
    <w:p w14:paraId="5207D451" w14:textId="35836754" w:rsidR="00AD4F1A" w:rsidRPr="00F20354" w:rsidRDefault="00C60621" w:rsidP="00E62E95">
      <w:pPr>
        <w:pStyle w:val="Sraopastraipa"/>
        <w:spacing w:line="240" w:lineRule="auto"/>
        <w:ind w:left="0"/>
        <w:rPr>
          <w:rFonts w:cstheme="minorHAnsi"/>
          <w:sz w:val="24"/>
          <w:szCs w:val="24"/>
        </w:rPr>
      </w:pPr>
      <w:r w:rsidRPr="00F20354">
        <w:rPr>
          <w:rFonts w:eastAsia="Calibri" w:cstheme="minorHAnsi"/>
          <w:sz w:val="24"/>
          <w:szCs w:val="24"/>
        </w:rPr>
        <w:t>5</w:t>
      </w:r>
      <w:r w:rsidR="00713645" w:rsidRPr="00F20354">
        <w:rPr>
          <w:rFonts w:eastAsia="Calibri" w:cstheme="minorHAnsi"/>
          <w:sz w:val="24"/>
          <w:szCs w:val="24"/>
        </w:rPr>
        <w:t>.</w:t>
      </w:r>
      <w:r w:rsidRPr="00F20354">
        <w:rPr>
          <w:rFonts w:eastAsia="Calibri" w:cstheme="minorHAnsi"/>
          <w:sz w:val="24"/>
          <w:szCs w:val="24"/>
        </w:rPr>
        <w:t>2</w:t>
      </w:r>
      <w:r w:rsidR="00713645" w:rsidRPr="00F20354">
        <w:rPr>
          <w:rFonts w:eastAsia="Calibri" w:cstheme="minorHAnsi"/>
          <w:sz w:val="24"/>
          <w:szCs w:val="24"/>
        </w:rPr>
        <w:t xml:space="preserve">.2. </w:t>
      </w:r>
      <w:r w:rsidR="00AD4F1A" w:rsidRPr="00F20354">
        <w:rPr>
          <w:rFonts w:eastAsia="Calibri" w:cstheme="minorHAnsi"/>
          <w:sz w:val="24"/>
          <w:szCs w:val="24"/>
        </w:rPr>
        <w:t>skaitmeninės dokumentų kopijos (fiziniu parašu tvirtinami dokumentai turi būti pateikiami pasirašyti ir nuskenuoti).</w:t>
      </w:r>
    </w:p>
    <w:p w14:paraId="25741C16" w14:textId="2DF3ABE6" w:rsidR="00EB0E73" w:rsidRPr="00F20354" w:rsidRDefault="00392458" w:rsidP="00776A1F">
      <w:pPr>
        <w:pStyle w:val="Sraopastraipa"/>
        <w:spacing w:line="240" w:lineRule="auto"/>
        <w:ind w:left="0" w:firstLine="567"/>
        <w:rPr>
          <w:rFonts w:cstheme="minorHAnsi"/>
          <w:sz w:val="24"/>
          <w:szCs w:val="24"/>
        </w:rPr>
      </w:pPr>
      <w:r w:rsidRPr="00F20354">
        <w:rPr>
          <w:rFonts w:eastAsia="Arial" w:cstheme="minorHAnsi"/>
          <w:sz w:val="24"/>
          <w:szCs w:val="24"/>
        </w:rPr>
        <w:t xml:space="preserve">5.3. </w:t>
      </w:r>
      <w:r w:rsidR="00D61DED" w:rsidRPr="00F20354">
        <w:rPr>
          <w:rFonts w:eastAsia="Arial" w:cstheme="minorHAnsi"/>
          <w:sz w:val="24"/>
          <w:szCs w:val="24"/>
        </w:rPr>
        <w:t>Pasiūlyma</w:t>
      </w:r>
      <w:r w:rsidR="00543400" w:rsidRPr="00F20354">
        <w:rPr>
          <w:rFonts w:eastAsia="Arial" w:cstheme="minorHAnsi"/>
          <w:sz w:val="24"/>
          <w:szCs w:val="24"/>
        </w:rPr>
        <w:t>s turi būti parengtas</w:t>
      </w:r>
      <w:r w:rsidR="00D61DED" w:rsidRPr="00F20354">
        <w:rPr>
          <w:rFonts w:eastAsia="Arial" w:cstheme="minorHAnsi"/>
          <w:sz w:val="24"/>
          <w:szCs w:val="24"/>
        </w:rPr>
        <w:t xml:space="preserve"> lietuvių kalb</w:t>
      </w:r>
      <w:r w:rsidR="006909D4" w:rsidRPr="00F20354">
        <w:rPr>
          <w:rFonts w:eastAsia="Arial" w:cstheme="minorHAnsi"/>
          <w:sz w:val="24"/>
          <w:szCs w:val="24"/>
        </w:rPr>
        <w:t>a</w:t>
      </w:r>
      <w:r w:rsidR="00D61DED" w:rsidRPr="00F20354">
        <w:rPr>
          <w:rFonts w:eastAsia="Arial" w:cstheme="minorHAnsi"/>
          <w:sz w:val="24"/>
          <w:szCs w:val="24"/>
        </w:rPr>
        <w:t xml:space="preserve">. </w:t>
      </w:r>
      <w:r w:rsidR="000A3108" w:rsidRPr="00F20354">
        <w:rPr>
          <w:rFonts w:eastAsia="Arial" w:cstheme="minorHAnsi"/>
          <w:sz w:val="24"/>
          <w:szCs w:val="24"/>
        </w:rPr>
        <w:t xml:space="preserve">Jei kurie nors su pasiūlymu teikiami dokumentai parengti ne ta kalba, kuria reikalaujama, turi būti pateiktas tikslus vertimas į reikalaujamą kalbą. </w:t>
      </w:r>
    </w:p>
    <w:p w14:paraId="5669A55B" w14:textId="3F5ECCE2" w:rsidR="0032046A" w:rsidRPr="00F20354" w:rsidRDefault="00AB0036" w:rsidP="00776A1F">
      <w:pPr>
        <w:pStyle w:val="Sraopastraipa"/>
        <w:spacing w:line="240" w:lineRule="auto"/>
        <w:ind w:left="0" w:firstLine="567"/>
        <w:rPr>
          <w:rFonts w:cstheme="minorHAnsi"/>
          <w:sz w:val="24"/>
          <w:szCs w:val="24"/>
        </w:rPr>
      </w:pPr>
      <w:r w:rsidRPr="00F20354">
        <w:rPr>
          <w:rFonts w:cstheme="minorHAnsi"/>
          <w:sz w:val="24"/>
          <w:szCs w:val="24"/>
        </w:rPr>
        <w:t xml:space="preserve">5.4. </w:t>
      </w:r>
      <w:r w:rsidR="0032046A" w:rsidRPr="00F20354">
        <w:rPr>
          <w:rFonts w:cstheme="minorHAnsi"/>
          <w:sz w:val="24"/>
          <w:szCs w:val="24"/>
        </w:rPr>
        <w:t>Pasiūlym</w:t>
      </w:r>
      <w:r w:rsidR="00990A2D" w:rsidRPr="00F20354">
        <w:rPr>
          <w:rFonts w:cstheme="minorHAnsi"/>
          <w:sz w:val="24"/>
          <w:szCs w:val="24"/>
        </w:rPr>
        <w:t xml:space="preserve">uose nurodytos kainos </w:t>
      </w:r>
      <w:r w:rsidR="003C09C7" w:rsidRPr="00F20354">
        <w:rPr>
          <w:rFonts w:cstheme="minorHAnsi"/>
          <w:sz w:val="24"/>
          <w:szCs w:val="24"/>
        </w:rPr>
        <w:t xml:space="preserve">bus vertinamos </w:t>
      </w:r>
      <w:r w:rsidR="0032046A" w:rsidRPr="00F20354">
        <w:rPr>
          <w:rFonts w:cstheme="minorHAnsi"/>
          <w:sz w:val="24"/>
          <w:szCs w:val="24"/>
        </w:rPr>
        <w:t>eurais</w:t>
      </w:r>
      <w:r w:rsidR="0032046A" w:rsidRPr="00F20354">
        <w:rPr>
          <w:rFonts w:eastAsia="Calibri" w:cstheme="minorHAnsi"/>
          <w:sz w:val="24"/>
          <w:szCs w:val="24"/>
        </w:rPr>
        <w:t>.</w:t>
      </w:r>
      <w:r w:rsidR="0032046A" w:rsidRPr="00F20354">
        <w:rPr>
          <w:rFonts w:cstheme="minorHAnsi"/>
          <w:sz w:val="24"/>
          <w:szCs w:val="24"/>
        </w:rPr>
        <w:t xml:space="preserve"> Jeigu </w:t>
      </w:r>
      <w:r w:rsidR="005B57A2" w:rsidRPr="00F20354">
        <w:rPr>
          <w:rFonts w:cstheme="minorHAnsi"/>
          <w:sz w:val="24"/>
          <w:szCs w:val="24"/>
        </w:rPr>
        <w:t>p</w:t>
      </w:r>
      <w:r w:rsidR="0032046A" w:rsidRPr="00F20354">
        <w:rPr>
          <w:rFonts w:cstheme="minorHAnsi"/>
          <w:sz w:val="24"/>
          <w:szCs w:val="24"/>
        </w:rPr>
        <w:t xml:space="preserve">asiūlymuose kainos nurodytos užsienio valiuta, jos </w:t>
      </w:r>
      <w:r w:rsidR="003C09C7" w:rsidRPr="00F20354">
        <w:rPr>
          <w:rFonts w:cstheme="minorHAnsi"/>
          <w:sz w:val="24"/>
          <w:szCs w:val="24"/>
        </w:rPr>
        <w:t>bus</w:t>
      </w:r>
      <w:r w:rsidR="0032046A" w:rsidRPr="00F20354">
        <w:rPr>
          <w:rFonts w:cstheme="minorHAnsi"/>
          <w:sz w:val="24"/>
          <w:szCs w:val="24"/>
        </w:rPr>
        <w:t xml:space="preserve"> perskaičiuojamos </w:t>
      </w:r>
      <w:r w:rsidR="003C09C7" w:rsidRPr="00F20354">
        <w:rPr>
          <w:rFonts w:cstheme="minorHAnsi"/>
          <w:sz w:val="24"/>
          <w:szCs w:val="24"/>
        </w:rPr>
        <w:t>eurais</w:t>
      </w:r>
      <w:r w:rsidR="0032046A" w:rsidRPr="00F20354">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20354">
        <w:rPr>
          <w:rFonts w:cstheme="minorHAnsi"/>
          <w:sz w:val="24"/>
          <w:szCs w:val="24"/>
        </w:rPr>
        <w:t>.</w:t>
      </w:r>
    </w:p>
    <w:p w14:paraId="4CC36FFA" w14:textId="50DC7DF7" w:rsidR="006A6A5B" w:rsidRPr="00F20354" w:rsidRDefault="00AB0036" w:rsidP="00776A1F">
      <w:pPr>
        <w:pStyle w:val="Sraopastraipa"/>
        <w:spacing w:after="160" w:line="240" w:lineRule="auto"/>
        <w:ind w:left="0" w:firstLine="567"/>
        <w:rPr>
          <w:rFonts w:eastAsia="Arial" w:cstheme="minorHAnsi"/>
          <w:color w:val="7030A0"/>
          <w:sz w:val="24"/>
          <w:szCs w:val="24"/>
        </w:rPr>
      </w:pPr>
      <w:r w:rsidRPr="00F20354">
        <w:rPr>
          <w:rFonts w:eastAsia="Arial" w:cstheme="minorHAnsi"/>
          <w:sz w:val="24"/>
          <w:szCs w:val="24"/>
        </w:rPr>
        <w:t>5.5.</w:t>
      </w:r>
      <w:r w:rsidR="006A6A5B" w:rsidRPr="00F20354">
        <w:rPr>
          <w:rFonts w:eastAsia="Arial" w:cstheme="minorHAnsi"/>
          <w:sz w:val="24"/>
          <w:szCs w:val="24"/>
        </w:rPr>
        <w:t xml:space="preserve"> Bendra pasiūlymo kaina (sąnaudos) </w:t>
      </w:r>
      <w:r w:rsidR="00776A1F" w:rsidRPr="00F20354">
        <w:rPr>
          <w:rFonts w:eastAsia="Arial" w:cstheme="minorHAnsi"/>
          <w:sz w:val="24"/>
          <w:szCs w:val="24"/>
        </w:rPr>
        <w:t xml:space="preserve"> ir įkainiai </w:t>
      </w:r>
      <w:r w:rsidR="006A6A5B" w:rsidRPr="00F20354">
        <w:rPr>
          <w:rFonts w:eastAsia="Arial" w:cstheme="minorHAnsi"/>
          <w:sz w:val="24"/>
          <w:szCs w:val="24"/>
        </w:rPr>
        <w:t>su PVM  turi būti nurodom</w:t>
      </w:r>
      <w:r w:rsidR="00776A1F" w:rsidRPr="00F20354">
        <w:rPr>
          <w:rFonts w:eastAsia="Arial" w:cstheme="minorHAnsi"/>
          <w:sz w:val="24"/>
          <w:szCs w:val="24"/>
        </w:rPr>
        <w:t>i</w:t>
      </w:r>
      <w:r w:rsidR="006A6A5B" w:rsidRPr="00F20354">
        <w:rPr>
          <w:rFonts w:eastAsia="Arial" w:cstheme="minorHAnsi"/>
          <w:sz w:val="24"/>
          <w:szCs w:val="24"/>
        </w:rPr>
        <w:t xml:space="preserve"> dviejų </w:t>
      </w:r>
      <w:r w:rsidR="00EE7D60" w:rsidRPr="00F20354">
        <w:rPr>
          <w:rFonts w:eastAsia="Arial" w:cstheme="minorHAnsi"/>
          <w:sz w:val="24"/>
          <w:szCs w:val="24"/>
        </w:rPr>
        <w:t>skaitmenų</w:t>
      </w:r>
      <w:r w:rsidR="006A6A5B" w:rsidRPr="00F20354">
        <w:rPr>
          <w:rFonts w:eastAsia="Arial" w:cstheme="minorHAnsi"/>
          <w:sz w:val="24"/>
          <w:szCs w:val="24"/>
        </w:rPr>
        <w:t xml:space="preserve"> po kablelio tikslumu. </w:t>
      </w:r>
    </w:p>
    <w:p w14:paraId="5D6AA436" w14:textId="39E0BAA6" w:rsidR="009C66EF" w:rsidRPr="00F20354" w:rsidRDefault="009C66EF" w:rsidP="00776A1F">
      <w:pPr>
        <w:pStyle w:val="Sraopastraipa"/>
        <w:spacing w:after="160" w:line="240" w:lineRule="auto"/>
        <w:ind w:left="0" w:firstLine="567"/>
        <w:rPr>
          <w:rFonts w:cstheme="minorHAnsi"/>
          <w:sz w:val="24"/>
          <w:szCs w:val="24"/>
        </w:rPr>
      </w:pPr>
      <w:r w:rsidRPr="00F20354">
        <w:rPr>
          <w:rFonts w:eastAsia="Arial" w:cstheme="minorHAnsi"/>
          <w:sz w:val="24"/>
          <w:szCs w:val="24"/>
        </w:rPr>
        <w:t xml:space="preserve">5.6. Tiekėjų pasiūlymuose nurodytos kainos bus vertinamos </w:t>
      </w:r>
      <w:r w:rsidRPr="00F20354">
        <w:rPr>
          <w:rFonts w:cstheme="minorHAnsi"/>
          <w:sz w:val="24"/>
          <w:szCs w:val="24"/>
        </w:rPr>
        <w:t xml:space="preserve">ir lyginamos su visais mokesčiais, įskaitant PVM. </w:t>
      </w:r>
    </w:p>
    <w:p w14:paraId="0E0AE512" w14:textId="77777777" w:rsidR="00776A1F" w:rsidRPr="00F20354" w:rsidRDefault="00776A1F" w:rsidP="00776A1F">
      <w:pPr>
        <w:pStyle w:val="Sraopastraipa"/>
        <w:spacing w:after="160" w:line="240" w:lineRule="auto"/>
        <w:ind w:left="710" w:firstLine="0"/>
        <w:rPr>
          <w:rFonts w:cstheme="minorHAnsi"/>
          <w:sz w:val="24"/>
          <w:szCs w:val="24"/>
        </w:rPr>
      </w:pPr>
    </w:p>
    <w:p w14:paraId="4AC2116E" w14:textId="00AB962D" w:rsidR="00CD457C" w:rsidRPr="00F20354" w:rsidRDefault="00CD457C" w:rsidP="00E62E95">
      <w:pPr>
        <w:pStyle w:val="Sraopastraipa"/>
        <w:spacing w:line="240" w:lineRule="auto"/>
        <w:ind w:left="0"/>
        <w:rPr>
          <w:rFonts w:eastAsia="Arial" w:cstheme="minorHAnsi"/>
          <w:vanish/>
          <w:color w:val="7030A0"/>
        </w:rPr>
      </w:pPr>
    </w:p>
    <w:p w14:paraId="3946E33E" w14:textId="65B6C219" w:rsidR="00F527B1" w:rsidRPr="00F20354" w:rsidRDefault="00E85882" w:rsidP="00BF7391">
      <w:pPr>
        <w:pStyle w:val="Antrat1"/>
        <w:spacing w:before="0" w:after="0" w:line="300" w:lineRule="auto"/>
        <w:ind w:firstLine="0"/>
        <w:rPr>
          <w:rFonts w:asciiTheme="minorHAnsi" w:hAnsiTheme="minorHAnsi" w:cstheme="minorHAnsi"/>
          <w:color w:val="auto"/>
          <w:sz w:val="32"/>
          <w:szCs w:val="32"/>
        </w:rPr>
      </w:pPr>
      <w:r w:rsidRPr="00F20354">
        <w:rPr>
          <w:rFonts w:asciiTheme="minorHAnsi" w:hAnsiTheme="minorHAnsi" w:cstheme="minorHAnsi"/>
          <w:color w:val="auto"/>
          <w:sz w:val="32"/>
          <w:szCs w:val="32"/>
        </w:rPr>
        <w:t>6</w:t>
      </w:r>
      <w:r w:rsidR="003F5D40" w:rsidRPr="00F20354">
        <w:rPr>
          <w:rFonts w:asciiTheme="minorHAnsi" w:hAnsiTheme="minorHAnsi" w:cstheme="minorHAnsi"/>
          <w:color w:val="auto"/>
          <w:sz w:val="32"/>
          <w:szCs w:val="32"/>
        </w:rPr>
        <w:t xml:space="preserve">. </w:t>
      </w:r>
      <w:r w:rsidR="00E62E95" w:rsidRPr="00F20354">
        <w:rPr>
          <w:rFonts w:asciiTheme="minorHAnsi" w:hAnsiTheme="minorHAnsi" w:cstheme="minorHAnsi"/>
          <w:color w:val="auto"/>
          <w:sz w:val="32"/>
          <w:szCs w:val="32"/>
        </w:rPr>
        <w:t>Pasiūlymo galiojimo užtikrinimas</w:t>
      </w:r>
    </w:p>
    <w:p w14:paraId="7203423F" w14:textId="40194AE5" w:rsidR="00F527B1" w:rsidRPr="00F20354" w:rsidRDefault="007F65C2" w:rsidP="00504AD9">
      <w:pPr>
        <w:pStyle w:val="Sraopastraipa"/>
        <w:spacing w:line="240" w:lineRule="auto"/>
        <w:ind w:left="0" w:firstLine="567"/>
        <w:rPr>
          <w:rFonts w:eastAsia="Calibri" w:cstheme="minorHAnsi"/>
          <w:sz w:val="24"/>
          <w:szCs w:val="24"/>
        </w:rPr>
      </w:pPr>
      <w:r w:rsidRPr="00F20354">
        <w:rPr>
          <w:rFonts w:cstheme="minorHAnsi"/>
          <w:sz w:val="24"/>
          <w:szCs w:val="24"/>
        </w:rPr>
        <w:t>6</w:t>
      </w:r>
      <w:r w:rsidR="003F5D40" w:rsidRPr="00F20354">
        <w:rPr>
          <w:rFonts w:cstheme="minorHAnsi"/>
          <w:sz w:val="24"/>
          <w:szCs w:val="24"/>
        </w:rPr>
        <w:t xml:space="preserve">.1. </w:t>
      </w:r>
      <w:r w:rsidR="0AA88C09" w:rsidRPr="00F20354">
        <w:rPr>
          <w:rFonts w:cstheme="minorHAnsi"/>
          <w:sz w:val="24"/>
          <w:szCs w:val="24"/>
        </w:rPr>
        <w:t xml:space="preserve"> </w:t>
      </w:r>
      <w:r w:rsidR="00504AD9" w:rsidRPr="00F20354">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F20354" w:rsidRDefault="003767EA" w:rsidP="00504AD9">
      <w:pPr>
        <w:pStyle w:val="Sraopastraipa"/>
        <w:spacing w:line="240" w:lineRule="auto"/>
        <w:ind w:left="0" w:firstLine="567"/>
        <w:rPr>
          <w:rFonts w:cstheme="minorHAnsi"/>
          <w:sz w:val="24"/>
          <w:szCs w:val="24"/>
        </w:rPr>
      </w:pPr>
    </w:p>
    <w:p w14:paraId="5D02D1AD" w14:textId="08322900" w:rsidR="00831133" w:rsidRPr="00F20354" w:rsidRDefault="00B52705">
      <w:pPr>
        <w:pStyle w:val="Antrat1"/>
        <w:numPr>
          <w:ilvl w:val="0"/>
          <w:numId w:val="6"/>
        </w:numPr>
        <w:spacing w:before="0" w:after="0" w:line="300" w:lineRule="auto"/>
        <w:ind w:left="0" w:firstLine="0"/>
        <w:rPr>
          <w:rFonts w:asciiTheme="minorHAnsi" w:hAnsiTheme="minorHAnsi" w:cstheme="minorHAnsi"/>
          <w:sz w:val="32"/>
          <w:szCs w:val="32"/>
        </w:rPr>
      </w:pPr>
      <w:bookmarkStart w:id="5" w:name="_Toc15392775"/>
      <w:r w:rsidRPr="00F20354">
        <w:rPr>
          <w:rFonts w:asciiTheme="minorHAnsi" w:hAnsiTheme="minorHAnsi" w:cstheme="minorHAnsi"/>
          <w:color w:val="auto"/>
          <w:sz w:val="32"/>
          <w:szCs w:val="32"/>
        </w:rPr>
        <w:t>P</w:t>
      </w:r>
      <w:bookmarkEnd w:id="5"/>
      <w:r w:rsidR="00E62E95" w:rsidRPr="00F20354">
        <w:rPr>
          <w:rFonts w:asciiTheme="minorHAnsi" w:hAnsiTheme="minorHAnsi" w:cstheme="minorHAnsi"/>
          <w:color w:val="auto"/>
          <w:sz w:val="32"/>
          <w:szCs w:val="32"/>
        </w:rPr>
        <w:t xml:space="preserve">asiūlymų </w:t>
      </w:r>
      <w:r w:rsidR="00A84437" w:rsidRPr="00F20354">
        <w:rPr>
          <w:rFonts w:asciiTheme="minorHAnsi" w:hAnsiTheme="minorHAnsi" w:cstheme="minorHAnsi"/>
          <w:color w:val="auto"/>
          <w:sz w:val="32"/>
          <w:szCs w:val="32"/>
        </w:rPr>
        <w:t>vertinimas</w:t>
      </w:r>
    </w:p>
    <w:p w14:paraId="0C1B0E3A" w14:textId="77777777" w:rsidR="00E85882" w:rsidRPr="00F20354" w:rsidRDefault="00E85882" w:rsidP="00A84437">
      <w:pPr>
        <w:spacing w:line="240" w:lineRule="auto"/>
        <w:ind w:firstLine="0"/>
        <w:rPr>
          <w:rFonts w:cstheme="minorHAnsi"/>
          <w:vanish/>
          <w:sz w:val="24"/>
          <w:szCs w:val="24"/>
        </w:rPr>
      </w:pPr>
    </w:p>
    <w:p w14:paraId="2DFF0A66" w14:textId="6C82C379" w:rsidR="00CD2CC2" w:rsidRPr="00F20354" w:rsidRDefault="005A4255" w:rsidP="00374002">
      <w:pPr>
        <w:pStyle w:val="Sraopastraipa"/>
        <w:tabs>
          <w:tab w:val="left" w:pos="993"/>
        </w:tabs>
        <w:spacing w:line="240" w:lineRule="auto"/>
        <w:ind w:left="0" w:firstLine="567"/>
        <w:rPr>
          <w:rFonts w:eastAsia="Calibri" w:cstheme="minorHAnsi"/>
          <w:sz w:val="24"/>
          <w:szCs w:val="24"/>
        </w:rPr>
      </w:pPr>
      <w:r w:rsidRPr="00F20354">
        <w:rPr>
          <w:rFonts w:eastAsia="Calibri" w:cstheme="minorHAnsi"/>
          <w:sz w:val="24"/>
          <w:szCs w:val="24"/>
        </w:rPr>
        <w:t>7</w:t>
      </w:r>
      <w:r w:rsidR="0010148D" w:rsidRPr="00F20354">
        <w:rPr>
          <w:rFonts w:eastAsia="Calibri" w:cstheme="minorHAnsi"/>
          <w:sz w:val="24"/>
          <w:szCs w:val="24"/>
        </w:rPr>
        <w:t xml:space="preserve">.1. </w:t>
      </w:r>
      <w:r w:rsidR="3CB1384C" w:rsidRPr="00F20354">
        <w:rPr>
          <w:rFonts w:cstheme="minorHAnsi"/>
          <w:sz w:val="24"/>
          <w:szCs w:val="24"/>
        </w:rPr>
        <w:t>P</w:t>
      </w:r>
      <w:r w:rsidR="000B220A" w:rsidRPr="00F20354">
        <w:rPr>
          <w:rFonts w:cstheme="minorHAnsi"/>
          <w:sz w:val="24"/>
          <w:szCs w:val="24"/>
        </w:rPr>
        <w:t>erkančioji organizacija</w:t>
      </w:r>
      <w:r w:rsidR="00831133" w:rsidRPr="00F20354">
        <w:rPr>
          <w:rFonts w:eastAsia="Calibri" w:cstheme="minorHAnsi"/>
          <w:sz w:val="24"/>
          <w:szCs w:val="24"/>
        </w:rPr>
        <w:t xml:space="preserve"> ekonomiškai naudingiausią </w:t>
      </w:r>
      <w:r w:rsidR="000B220A" w:rsidRPr="00F20354">
        <w:rPr>
          <w:rFonts w:eastAsia="Calibri" w:cstheme="minorHAnsi"/>
          <w:sz w:val="24"/>
          <w:szCs w:val="24"/>
        </w:rPr>
        <w:t>p</w:t>
      </w:r>
      <w:r w:rsidR="00831133" w:rsidRPr="00F20354">
        <w:rPr>
          <w:rFonts w:eastAsia="Calibri" w:cstheme="minorHAnsi"/>
          <w:sz w:val="24"/>
          <w:szCs w:val="24"/>
        </w:rPr>
        <w:t xml:space="preserve">asiūlymą išrenka pagal </w:t>
      </w:r>
      <w:r w:rsidR="000B220A" w:rsidRPr="00F20354">
        <w:rPr>
          <w:rFonts w:eastAsia="Calibri" w:cstheme="minorHAnsi"/>
          <w:sz w:val="24"/>
          <w:szCs w:val="24"/>
        </w:rPr>
        <w:t>tiekėjo p</w:t>
      </w:r>
      <w:r w:rsidR="00831133" w:rsidRPr="00F20354">
        <w:rPr>
          <w:rFonts w:eastAsia="Calibri" w:cstheme="minorHAnsi"/>
          <w:sz w:val="24"/>
          <w:szCs w:val="24"/>
        </w:rPr>
        <w:t>asiūlyme nurodytą kainą, kuri turi būti apskaičiuota ir nurodyta taip, kaip reikalaujama</w:t>
      </w:r>
      <w:r w:rsidR="00DE051B" w:rsidRPr="00F20354">
        <w:rPr>
          <w:rFonts w:eastAsia="Calibri" w:cstheme="minorHAnsi"/>
          <w:sz w:val="24"/>
          <w:szCs w:val="24"/>
        </w:rPr>
        <w:t xml:space="preserve"> </w:t>
      </w:r>
      <w:r w:rsidR="00023019" w:rsidRPr="00F20354">
        <w:rPr>
          <w:rFonts w:eastAsia="Calibri" w:cstheme="minorHAnsi"/>
          <w:sz w:val="24"/>
          <w:szCs w:val="24"/>
        </w:rPr>
        <w:t>p</w:t>
      </w:r>
      <w:r w:rsidR="00DE051B" w:rsidRPr="00F20354">
        <w:rPr>
          <w:rFonts w:eastAsia="Calibri" w:cstheme="minorHAnsi"/>
          <w:sz w:val="24"/>
          <w:szCs w:val="24"/>
        </w:rPr>
        <w:t>irkimo sąlygų priede</w:t>
      </w:r>
      <w:r w:rsidR="00374002" w:rsidRPr="00F20354">
        <w:rPr>
          <w:rFonts w:eastAsia="Calibri" w:cstheme="minorHAnsi"/>
          <w:sz w:val="24"/>
          <w:szCs w:val="24"/>
        </w:rPr>
        <w:t xml:space="preserve"> 1</w:t>
      </w:r>
      <w:r w:rsidR="00831133" w:rsidRPr="00F20354">
        <w:rPr>
          <w:rFonts w:eastAsia="Calibri" w:cstheme="minorHAnsi"/>
          <w:sz w:val="24"/>
          <w:szCs w:val="24"/>
        </w:rPr>
        <w:t>.</w:t>
      </w:r>
    </w:p>
    <w:p w14:paraId="313FDE6C" w14:textId="714607E2" w:rsidR="00D734C6" w:rsidRPr="00F20354" w:rsidRDefault="00436C5B" w:rsidP="001816D6">
      <w:pPr>
        <w:pStyle w:val="Betarp"/>
        <w:spacing w:line="20" w:lineRule="atLeast"/>
        <w:ind w:firstLine="567"/>
        <w:contextualSpacing/>
        <w:rPr>
          <w:rFonts w:cstheme="minorHAnsi"/>
          <w:sz w:val="24"/>
          <w:szCs w:val="24"/>
        </w:rPr>
      </w:pPr>
      <w:r w:rsidRPr="00F20354">
        <w:rPr>
          <w:rFonts w:cstheme="minorHAnsi"/>
          <w:color w:val="000000" w:themeColor="text1"/>
          <w:sz w:val="24"/>
          <w:szCs w:val="24"/>
        </w:rPr>
        <w:t>7</w:t>
      </w:r>
      <w:r w:rsidR="001404CC" w:rsidRPr="00F20354">
        <w:rPr>
          <w:rFonts w:cstheme="minorHAnsi"/>
          <w:color w:val="000000" w:themeColor="text1"/>
          <w:sz w:val="24"/>
          <w:szCs w:val="24"/>
        </w:rPr>
        <w:t xml:space="preserve">.2. </w:t>
      </w:r>
      <w:r w:rsidR="008D3AB9" w:rsidRPr="00F20354">
        <w:rPr>
          <w:rFonts w:cstheme="minorHAnsi"/>
          <w:color w:val="000000" w:themeColor="text1"/>
          <w:sz w:val="24"/>
          <w:szCs w:val="24"/>
        </w:rPr>
        <w:t>Laimėjusiu pasiūlymu galės būti pripažintas tik 1 (vienas) ekonomiškai naudingiausias pasiūlymas</w:t>
      </w:r>
      <w:r w:rsidR="008D3AB9" w:rsidRPr="00F20354">
        <w:rPr>
          <w:rFonts w:cstheme="minorHAnsi"/>
          <w:color w:val="000000" w:themeColor="text1"/>
        </w:rPr>
        <w:t xml:space="preserve">, </w:t>
      </w:r>
      <w:r w:rsidR="008D3AB9" w:rsidRPr="00F20354">
        <w:rPr>
          <w:rFonts w:cstheme="minorHAnsi"/>
          <w:color w:val="000000" w:themeColor="text1"/>
          <w:sz w:val="24"/>
          <w:szCs w:val="24"/>
        </w:rPr>
        <w:t>esantis pasiūlymų eilės pirmojoje vietoje</w:t>
      </w:r>
      <w:r w:rsidR="008D3AB9" w:rsidRPr="00F20354">
        <w:rPr>
          <w:rFonts w:cstheme="minorHAnsi"/>
          <w:color w:val="000000" w:themeColor="text1"/>
        </w:rPr>
        <w:t>.</w:t>
      </w:r>
      <w:r w:rsidR="001816D6" w:rsidRPr="00F20354">
        <w:rPr>
          <w:rFonts w:cstheme="minorHAnsi"/>
          <w:sz w:val="24"/>
          <w:szCs w:val="24"/>
        </w:rPr>
        <w:t xml:space="preserve"> </w:t>
      </w:r>
    </w:p>
    <w:p w14:paraId="4727CD77" w14:textId="77777777" w:rsidR="00016844" w:rsidRPr="00F20354" w:rsidRDefault="00FA0F02" w:rsidP="00016844">
      <w:pPr>
        <w:pBdr>
          <w:top w:val="nil"/>
          <w:left w:val="nil"/>
          <w:bottom w:val="nil"/>
          <w:right w:val="nil"/>
          <w:between w:val="nil"/>
        </w:pBdr>
        <w:spacing w:line="240" w:lineRule="auto"/>
        <w:ind w:firstLine="567"/>
        <w:rPr>
          <w:rFonts w:cstheme="minorHAnsi"/>
          <w:sz w:val="24"/>
          <w:szCs w:val="24"/>
        </w:rPr>
      </w:pPr>
      <w:r w:rsidRPr="00F20354">
        <w:rPr>
          <w:rFonts w:cstheme="minorHAnsi"/>
          <w:sz w:val="24"/>
          <w:szCs w:val="24"/>
        </w:rPr>
        <w:t>7.3. Tiekėjo pateiktas pasiūlymas yra atmetamas, ir tiekėjas pašalinamas iš pirkimo procedūros, jeigu yra bent viena iš šių sąlygų:</w:t>
      </w:r>
    </w:p>
    <w:p w14:paraId="733EE219" w14:textId="3FE173E4" w:rsidR="00FA0F02" w:rsidRPr="00F20354" w:rsidRDefault="00FA0F02" w:rsidP="00053434">
      <w:pPr>
        <w:pBdr>
          <w:top w:val="nil"/>
          <w:left w:val="nil"/>
          <w:bottom w:val="nil"/>
          <w:right w:val="nil"/>
          <w:between w:val="nil"/>
        </w:pBdr>
        <w:spacing w:line="240" w:lineRule="auto"/>
        <w:ind w:firstLine="851"/>
        <w:rPr>
          <w:rFonts w:cstheme="minorHAnsi"/>
          <w:color w:val="000000"/>
          <w:sz w:val="24"/>
          <w:szCs w:val="24"/>
        </w:rPr>
      </w:pPr>
      <w:r w:rsidRPr="00F20354">
        <w:rPr>
          <w:rFonts w:eastAsia="Arial" w:cstheme="minorHAnsi"/>
          <w:color w:val="000000" w:themeColor="text1"/>
          <w:sz w:val="24"/>
          <w:szCs w:val="24"/>
        </w:rPr>
        <w:t>7.3.1. pasiūlymas neatitinka pirkimo dokumentų reikalavimų ir jo trūkumai negali būti ištaisyti vadovaujantis Viešųjų pirkimų tarnybos nustatytomis Pasiūlymų patikslinimo, papildymo ar paaiškinimo taisyklėmis</w:t>
      </w:r>
      <w:r w:rsidRPr="00F20354">
        <w:rPr>
          <w:rStyle w:val="Puslapioinaosnuoroda"/>
          <w:rFonts w:eastAsia="Arial" w:cstheme="minorHAnsi"/>
          <w:color w:val="000000" w:themeColor="text1"/>
          <w:sz w:val="24"/>
          <w:szCs w:val="24"/>
        </w:rPr>
        <w:footnoteReference w:id="2"/>
      </w:r>
      <w:r w:rsidRPr="00F20354">
        <w:rPr>
          <w:rFonts w:eastAsia="Arial" w:cstheme="minorHAnsi"/>
          <w:color w:val="000000" w:themeColor="text1"/>
          <w:sz w:val="24"/>
          <w:szCs w:val="24"/>
        </w:rPr>
        <w:t>;</w:t>
      </w:r>
    </w:p>
    <w:p w14:paraId="1AE55112" w14:textId="4ACE9446" w:rsidR="00FA0F02" w:rsidRPr="00F20354" w:rsidRDefault="00FA0F02" w:rsidP="00FA0F02">
      <w:pPr>
        <w:pBdr>
          <w:top w:val="nil"/>
          <w:left w:val="nil"/>
          <w:bottom w:val="nil"/>
          <w:right w:val="nil"/>
          <w:between w:val="nil"/>
        </w:pBdr>
        <w:spacing w:line="240" w:lineRule="auto"/>
        <w:ind w:firstLine="851"/>
        <w:rPr>
          <w:rFonts w:cstheme="minorHAnsi"/>
          <w:color w:val="000000"/>
          <w:sz w:val="24"/>
          <w:szCs w:val="24"/>
        </w:rPr>
      </w:pPr>
      <w:r w:rsidRPr="00F20354">
        <w:rPr>
          <w:rFonts w:eastAsia="Arial" w:cstheme="minorHAnsi"/>
          <w:color w:val="000000" w:themeColor="text1"/>
          <w:sz w:val="24"/>
          <w:szCs w:val="24"/>
        </w:rPr>
        <w:t>7.3.2. per</w:t>
      </w:r>
      <w:r w:rsidRPr="00F20354">
        <w:rPr>
          <w:rFonts w:cstheme="minorHAnsi"/>
          <w:sz w:val="24"/>
          <w:szCs w:val="24"/>
        </w:rPr>
        <w:t xml:space="preserve"> </w:t>
      </w:r>
      <w:r w:rsidRPr="00F20354">
        <w:rPr>
          <w:rFonts w:eastAsia="Arial" w:cstheme="minorHAnsi"/>
          <w:color w:val="000000" w:themeColor="text1"/>
          <w:sz w:val="24"/>
          <w:szCs w:val="24"/>
        </w:rPr>
        <w:t>perkančiosios organizacijos nustatytą terminą nepatikslino, nepapildė, nepaaiškino savo pasiūlymo;</w:t>
      </w:r>
    </w:p>
    <w:p w14:paraId="6A63D4D0" w14:textId="30346456" w:rsidR="00FA0F02" w:rsidRPr="00F20354" w:rsidRDefault="00FA0F02" w:rsidP="00FA0F02">
      <w:pPr>
        <w:pStyle w:val="Sraopastraipa"/>
        <w:pBdr>
          <w:top w:val="nil"/>
          <w:left w:val="nil"/>
          <w:bottom w:val="nil"/>
          <w:right w:val="nil"/>
          <w:between w:val="nil"/>
        </w:pBdr>
        <w:spacing w:line="240" w:lineRule="auto"/>
        <w:ind w:left="0" w:firstLine="851"/>
        <w:rPr>
          <w:rFonts w:eastAsia="Arial" w:cstheme="minorHAnsi"/>
          <w:color w:val="000000"/>
          <w:sz w:val="24"/>
          <w:szCs w:val="24"/>
        </w:rPr>
      </w:pPr>
      <w:r w:rsidRPr="00F20354">
        <w:rPr>
          <w:rFonts w:eastAsia="Arial" w:cstheme="minorHAnsi"/>
          <w:color w:val="000000" w:themeColor="text1"/>
          <w:sz w:val="24"/>
          <w:szCs w:val="24"/>
        </w:rPr>
        <w:t>7.3.3. tiekėjas pasiūlymą pateikė ne CVP IS priemonėmis;</w:t>
      </w:r>
    </w:p>
    <w:p w14:paraId="6B951C63" w14:textId="665A94A4" w:rsidR="00FA0F02" w:rsidRPr="00F20354" w:rsidRDefault="00FA0F02" w:rsidP="00FA0F02">
      <w:pPr>
        <w:pStyle w:val="Sraopastraipa"/>
        <w:pBdr>
          <w:top w:val="nil"/>
          <w:left w:val="nil"/>
          <w:bottom w:val="nil"/>
          <w:right w:val="nil"/>
          <w:between w:val="nil"/>
        </w:pBdr>
        <w:spacing w:line="240" w:lineRule="auto"/>
        <w:ind w:left="0" w:firstLine="851"/>
        <w:rPr>
          <w:rFonts w:cstheme="minorHAnsi"/>
          <w:sz w:val="24"/>
          <w:szCs w:val="24"/>
        </w:rPr>
      </w:pPr>
      <w:r w:rsidRPr="00F20354">
        <w:rPr>
          <w:rFonts w:eastAsia="Arial" w:cstheme="minorHAnsi"/>
          <w:color w:val="000000" w:themeColor="text1"/>
          <w:sz w:val="24"/>
          <w:szCs w:val="24"/>
        </w:rPr>
        <w:t xml:space="preserve">7.3.4. </w:t>
      </w:r>
      <w:r w:rsidRPr="00F20354">
        <w:rPr>
          <w:rFonts w:cstheme="minorHAnsi"/>
          <w:sz w:val="24"/>
          <w:szCs w:val="24"/>
        </w:rPr>
        <w:t>tiekėjas per perkančiosios organizacijos nustatytą terminą patikslino, papildė, paaiškino pasiūlymą ir tai lėmė esminį jo pasiūlymo pakeitimą;</w:t>
      </w:r>
    </w:p>
    <w:p w14:paraId="526EFF8B" w14:textId="489DFFA2" w:rsidR="00FA0F02" w:rsidRPr="00F20354" w:rsidRDefault="00FA0F02" w:rsidP="00FA0F02">
      <w:pPr>
        <w:pStyle w:val="Sraopastraipa"/>
        <w:pBdr>
          <w:top w:val="nil"/>
          <w:left w:val="nil"/>
          <w:bottom w:val="nil"/>
          <w:right w:val="nil"/>
          <w:between w:val="nil"/>
        </w:pBdr>
        <w:spacing w:line="240" w:lineRule="auto"/>
        <w:ind w:left="0" w:firstLine="851"/>
        <w:rPr>
          <w:rFonts w:cstheme="minorHAnsi"/>
          <w:color w:val="000000" w:themeColor="text1"/>
          <w:sz w:val="24"/>
          <w:szCs w:val="24"/>
        </w:rPr>
      </w:pPr>
      <w:r w:rsidRPr="00F20354">
        <w:rPr>
          <w:rFonts w:eastAsia="Arial" w:cstheme="minorHAnsi"/>
          <w:color w:val="000000" w:themeColor="text1"/>
          <w:sz w:val="24"/>
          <w:szCs w:val="24"/>
        </w:rPr>
        <w:t xml:space="preserve">7.3.5. pasiūlyta kaina perkančiajai organizacijai yra per didelė ir </w:t>
      </w:r>
      <w:r w:rsidRPr="00F20354">
        <w:rPr>
          <w:rFonts w:cstheme="minorHAnsi"/>
          <w:sz w:val="24"/>
          <w:szCs w:val="24"/>
        </w:rPr>
        <w:t>nepriimtina, išskyrus VPĮ 45 str. 1 d. 5 p. numatytus atvejus. Jeigu šiuo pagrindu atmetamas ekonomiškai</w:t>
      </w:r>
      <w:r w:rsidRPr="00F20354">
        <w:rPr>
          <w:rFonts w:eastAsia="Arial" w:cstheme="minorHAnsi"/>
          <w:color w:val="000000" w:themeColor="text1"/>
          <w:sz w:val="24"/>
          <w:szCs w:val="24"/>
        </w:rPr>
        <w:t xml:space="preserve"> naudingiausias </w:t>
      </w:r>
      <w:r w:rsidRPr="00F20354">
        <w:rPr>
          <w:rFonts w:eastAsia="Arial" w:cstheme="minorHAnsi"/>
          <w:color w:val="000000" w:themeColor="text1"/>
          <w:sz w:val="24"/>
          <w:szCs w:val="24"/>
        </w:rPr>
        <w:lastRenderedPageBreak/>
        <w:t xml:space="preserve">pasiūlymas, </w:t>
      </w:r>
      <w:r w:rsidRPr="00F20354">
        <w:rPr>
          <w:rFonts w:cstheme="minorHAnsi"/>
          <w:sz w:val="24"/>
          <w:szCs w:val="24"/>
        </w:rPr>
        <w:t xml:space="preserve">o </w:t>
      </w:r>
      <w:r w:rsidRPr="00F20354">
        <w:rPr>
          <w:rFonts w:cstheme="minorHAnsi"/>
          <w:color w:val="000000"/>
          <w:sz w:val="24"/>
          <w:szCs w:val="24"/>
        </w:rPr>
        <w:t>perkančioji organizacija pirkimo dokumentuose nėra nurodžiusi pirkimui skirtų lėšų sumos</w:t>
      </w:r>
      <w:r w:rsidRPr="00F20354">
        <w:rPr>
          <w:rFonts w:eastAsia="Arial" w:cstheme="minorHAnsi"/>
          <w:color w:val="000000" w:themeColor="text1"/>
          <w:sz w:val="24"/>
          <w:szCs w:val="24"/>
        </w:rPr>
        <w:t>, kiti pasiūlymai negali būti nustatyti laimėjusiais;</w:t>
      </w:r>
    </w:p>
    <w:p w14:paraId="074E61D3" w14:textId="1DEA7D15" w:rsidR="00FA0F02" w:rsidRPr="00F20354" w:rsidRDefault="00FA0F02" w:rsidP="00FA0F02">
      <w:pPr>
        <w:pStyle w:val="Sraopastraipa"/>
        <w:pBdr>
          <w:top w:val="nil"/>
          <w:left w:val="nil"/>
          <w:bottom w:val="nil"/>
          <w:right w:val="nil"/>
          <w:between w:val="nil"/>
        </w:pBdr>
        <w:spacing w:line="240" w:lineRule="auto"/>
        <w:ind w:left="0" w:firstLine="851"/>
        <w:rPr>
          <w:rFonts w:eastAsia="Arial" w:cstheme="minorHAnsi"/>
          <w:sz w:val="24"/>
          <w:szCs w:val="24"/>
        </w:rPr>
      </w:pPr>
      <w:r w:rsidRPr="00F20354">
        <w:rPr>
          <w:rFonts w:eastAsia="Arial" w:cstheme="minorHAnsi"/>
          <w:color w:val="000000" w:themeColor="text1"/>
          <w:sz w:val="24"/>
          <w:szCs w:val="24"/>
        </w:rPr>
        <w:t>7.3.6. pasiūlyme nurodyta neįprastai maža kaina ir (ar) sąnaudos ir tiekėjas nepateikė tinkamų pasiūlytos mažiausios kainos ir (ar) sąnaudų pagrįstumo įrodymų;</w:t>
      </w:r>
    </w:p>
    <w:p w14:paraId="060BE759" w14:textId="6E36B58B" w:rsidR="00FA0F02" w:rsidRPr="00F20354" w:rsidRDefault="005B0312" w:rsidP="005B0312">
      <w:pPr>
        <w:pStyle w:val="Sraopastraipa"/>
        <w:pBdr>
          <w:top w:val="nil"/>
          <w:left w:val="nil"/>
          <w:bottom w:val="nil"/>
          <w:right w:val="nil"/>
          <w:between w:val="nil"/>
        </w:pBdr>
        <w:tabs>
          <w:tab w:val="left" w:pos="1560"/>
        </w:tabs>
        <w:spacing w:line="240" w:lineRule="auto"/>
        <w:ind w:left="0" w:firstLine="851"/>
        <w:rPr>
          <w:rFonts w:cstheme="minorHAnsi"/>
          <w:color w:val="000000" w:themeColor="text1"/>
          <w:sz w:val="24"/>
          <w:szCs w:val="24"/>
        </w:rPr>
      </w:pPr>
      <w:r w:rsidRPr="00F20354">
        <w:rPr>
          <w:rFonts w:eastAsia="Arial" w:cstheme="minorHAnsi"/>
          <w:color w:val="000000" w:themeColor="text1"/>
          <w:sz w:val="24"/>
          <w:szCs w:val="24"/>
        </w:rPr>
        <w:t>7.3.7.</w:t>
      </w:r>
      <w:r w:rsidR="00FA0F02" w:rsidRPr="00F20354">
        <w:rPr>
          <w:rFonts w:eastAsia="Arial" w:cstheme="minorHAnsi"/>
          <w:color w:val="000000" w:themeColor="text1"/>
          <w:sz w:val="24"/>
          <w:szCs w:val="24"/>
        </w:rPr>
        <w:t xml:space="preserve"> pasiūlyme neįprastai mažos kainos ir (ar) sąnaudos pasiūlytos dėl to, kad tiekėjas yra gavęs valstybės pagalbą, tačiau šis negali per pakankamą</w:t>
      </w:r>
      <w:r w:rsidR="00FA0F02" w:rsidRPr="00F20354">
        <w:rPr>
          <w:rFonts w:cstheme="minorHAnsi"/>
          <w:sz w:val="24"/>
          <w:szCs w:val="24"/>
        </w:rPr>
        <w:t xml:space="preserve"> </w:t>
      </w:r>
      <w:r w:rsidR="00FA0F02" w:rsidRPr="00F20354">
        <w:rPr>
          <w:rFonts w:eastAsia="Arial" w:cstheme="minorHAnsi"/>
          <w:color w:val="000000" w:themeColor="text1"/>
          <w:sz w:val="24"/>
          <w:szCs w:val="24"/>
        </w:rPr>
        <w:t>perkančiosios organizacijos nustatytą laikotarpį įrodyti, kad valstybės pagalba buvo suteikta teisėtai. Atmetusi pasiūlymą šiuo pagrindu,  perkančioji organizacija</w:t>
      </w:r>
      <w:r w:rsidR="00FA0F02" w:rsidRPr="00F20354">
        <w:rPr>
          <w:rFonts w:cstheme="minorHAnsi"/>
          <w:sz w:val="24"/>
          <w:szCs w:val="24"/>
        </w:rPr>
        <w:t xml:space="preserve"> </w:t>
      </w:r>
      <w:r w:rsidR="00FA0F02" w:rsidRPr="00F20354">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4EBF49B8" w:rsidR="00FA0F02" w:rsidRPr="00F20354" w:rsidRDefault="005B0312" w:rsidP="005B0312">
      <w:pPr>
        <w:pStyle w:val="Sraopastraipa"/>
        <w:pBdr>
          <w:top w:val="nil"/>
          <w:left w:val="nil"/>
          <w:bottom w:val="nil"/>
          <w:right w:val="nil"/>
          <w:between w:val="nil"/>
        </w:pBdr>
        <w:tabs>
          <w:tab w:val="left" w:pos="1560"/>
        </w:tabs>
        <w:spacing w:line="240" w:lineRule="auto"/>
        <w:ind w:left="0" w:firstLine="851"/>
        <w:rPr>
          <w:rFonts w:eastAsia="Arial" w:cstheme="minorHAnsi"/>
          <w:color w:val="000000" w:themeColor="text1"/>
          <w:sz w:val="24"/>
          <w:szCs w:val="24"/>
        </w:rPr>
      </w:pPr>
      <w:r w:rsidRPr="00F20354">
        <w:rPr>
          <w:rFonts w:eastAsia="Arial" w:cstheme="minorHAnsi"/>
          <w:color w:val="000000" w:themeColor="text1"/>
          <w:sz w:val="24"/>
          <w:szCs w:val="24"/>
        </w:rPr>
        <w:t>7.3.8</w:t>
      </w:r>
      <w:r w:rsidR="00FA0F02" w:rsidRPr="00F20354">
        <w:rPr>
          <w:rFonts w:eastAsia="Arial" w:cstheme="minorHAnsi"/>
          <w:color w:val="000000" w:themeColor="text1"/>
          <w:sz w:val="24"/>
          <w:szCs w:val="24"/>
        </w:rPr>
        <w:t>. netenkinami specialiosiose pirkimo sąlygose nustatyti reikalavimai, susiję su nacionaliniu saugumu (kai taikoma);</w:t>
      </w:r>
    </w:p>
    <w:p w14:paraId="416F0013" w14:textId="74027DEC" w:rsidR="001E7E4F" w:rsidRPr="00F20354" w:rsidRDefault="001E7E4F" w:rsidP="005B0312">
      <w:pPr>
        <w:pStyle w:val="Sraopastraipa"/>
        <w:pBdr>
          <w:top w:val="nil"/>
          <w:left w:val="nil"/>
          <w:bottom w:val="nil"/>
          <w:right w:val="nil"/>
          <w:between w:val="nil"/>
        </w:pBdr>
        <w:tabs>
          <w:tab w:val="left" w:pos="1560"/>
        </w:tabs>
        <w:spacing w:line="240" w:lineRule="auto"/>
        <w:ind w:left="0" w:firstLine="851"/>
        <w:rPr>
          <w:rFonts w:eastAsia="Arial" w:cstheme="minorHAnsi"/>
          <w:sz w:val="24"/>
          <w:szCs w:val="24"/>
        </w:rPr>
      </w:pPr>
      <w:r w:rsidRPr="00F20354">
        <w:rPr>
          <w:rFonts w:eastAsia="Arial" w:cstheme="minorHAnsi"/>
          <w:color w:val="000000" w:themeColor="text1"/>
          <w:sz w:val="24"/>
          <w:szCs w:val="24"/>
        </w:rPr>
        <w:t xml:space="preserve">7.3.9. nepateikti pirkimo sąlygų </w:t>
      </w:r>
      <w:r w:rsidRPr="00F20354">
        <w:rPr>
          <w:rFonts w:eastAsia="Arial" w:cstheme="minorHAnsi"/>
          <w:sz w:val="24"/>
          <w:szCs w:val="24"/>
        </w:rPr>
        <w:t>2 priede reikalaujami atitiktį aplinkos apsaugos reikalavimams patvirtinantys dokumentai</w:t>
      </w:r>
      <w:r w:rsidR="00053434" w:rsidRPr="00F20354">
        <w:rPr>
          <w:rFonts w:eastAsia="Arial" w:cstheme="minorHAnsi"/>
          <w:color w:val="000000" w:themeColor="text1"/>
          <w:sz w:val="24"/>
          <w:szCs w:val="24"/>
        </w:rPr>
        <w:t xml:space="preserve"> (kai taikoma)</w:t>
      </w:r>
      <w:r w:rsidRPr="00F20354">
        <w:rPr>
          <w:rFonts w:eastAsia="Arial" w:cstheme="minorHAnsi"/>
          <w:color w:val="000000" w:themeColor="text1"/>
          <w:sz w:val="24"/>
          <w:szCs w:val="24"/>
        </w:rPr>
        <w:t>.</w:t>
      </w:r>
    </w:p>
    <w:p w14:paraId="7AEDE909" w14:textId="087EDCF3" w:rsidR="00FA0F02" w:rsidRPr="00F20354" w:rsidRDefault="005B0312" w:rsidP="005B0312">
      <w:pPr>
        <w:pStyle w:val="Sraopastraipa"/>
        <w:pBdr>
          <w:top w:val="nil"/>
          <w:left w:val="nil"/>
          <w:bottom w:val="nil"/>
          <w:right w:val="nil"/>
          <w:between w:val="nil"/>
        </w:pBdr>
        <w:tabs>
          <w:tab w:val="left" w:pos="1560"/>
        </w:tabs>
        <w:spacing w:line="240" w:lineRule="auto"/>
        <w:ind w:left="0" w:firstLine="851"/>
        <w:rPr>
          <w:rFonts w:eastAsia="Arial" w:cstheme="minorHAnsi"/>
          <w:sz w:val="24"/>
          <w:szCs w:val="24"/>
        </w:rPr>
      </w:pPr>
      <w:r w:rsidRPr="00F20354">
        <w:rPr>
          <w:rFonts w:eastAsia="Arial" w:cstheme="minorHAnsi"/>
          <w:color w:val="000000" w:themeColor="text1"/>
          <w:sz w:val="24"/>
          <w:szCs w:val="24"/>
        </w:rPr>
        <w:t>7.3.</w:t>
      </w:r>
      <w:r w:rsidR="001E7E4F" w:rsidRPr="00F20354">
        <w:rPr>
          <w:rFonts w:eastAsia="Arial" w:cstheme="minorHAnsi"/>
          <w:color w:val="000000" w:themeColor="text1"/>
          <w:sz w:val="24"/>
          <w:szCs w:val="24"/>
        </w:rPr>
        <w:t>10</w:t>
      </w:r>
      <w:r w:rsidR="00FA0F02" w:rsidRPr="00F20354">
        <w:rPr>
          <w:rFonts w:eastAsia="Arial" w:cstheme="minorHAnsi"/>
          <w:color w:val="000000" w:themeColor="text1"/>
          <w:sz w:val="24"/>
          <w:szCs w:val="24"/>
        </w:rPr>
        <w:t>. tiekėjas iki susipažinimo su pasiūlymais posėdžio pradžios nepateikia pasiūlymo iššifravimo slaptažodžio;</w:t>
      </w:r>
    </w:p>
    <w:p w14:paraId="60D15178" w14:textId="7C99B964" w:rsidR="001A205F" w:rsidRPr="00F20354" w:rsidRDefault="001A205F" w:rsidP="001A205F">
      <w:pPr>
        <w:pStyle w:val="Betarp"/>
        <w:ind w:firstLine="851"/>
        <w:rPr>
          <w:rFonts w:eastAsia="Yu Mincho" w:cstheme="minorHAnsi"/>
          <w:b/>
          <w:bCs/>
          <w:sz w:val="24"/>
          <w:szCs w:val="24"/>
        </w:rPr>
      </w:pPr>
      <w:r w:rsidRPr="00F20354">
        <w:rPr>
          <w:rFonts w:eastAsia="Arial" w:cstheme="minorHAnsi"/>
          <w:color w:val="000000" w:themeColor="text1"/>
          <w:sz w:val="24"/>
          <w:szCs w:val="24"/>
        </w:rPr>
        <w:t>7.3.11.</w:t>
      </w:r>
      <w:r w:rsidRPr="00F20354">
        <w:rPr>
          <w:rFonts w:eastAsia="Arial" w:cstheme="minorHAnsi"/>
          <w:sz w:val="24"/>
          <w:szCs w:val="24"/>
        </w:rPr>
        <w:t xml:space="preserve"> t</w:t>
      </w:r>
      <w:r w:rsidRPr="00F20354">
        <w:rPr>
          <w:rFonts w:cstheme="minorHAnsi"/>
          <w:sz w:val="24"/>
          <w:szCs w:val="24"/>
        </w:rPr>
        <w:t>iekėjas su kitais tiekėjais yra sudaręs susitarimų, kuriais siekiama iškreipti konkurenciją atliekamame pirkime, ir perkančioji organizacija dėl to turi įtikinamų duomenų</w:t>
      </w:r>
      <w:r w:rsidRPr="00F20354">
        <w:rPr>
          <w:rFonts w:eastAsia="Arial" w:cstheme="minorHAnsi"/>
          <w:color w:val="7030A0"/>
          <w:sz w:val="24"/>
          <w:szCs w:val="24"/>
        </w:rPr>
        <w:t>.</w:t>
      </w:r>
    </w:p>
    <w:p w14:paraId="592F5C6F" w14:textId="737131F1" w:rsidR="001A205F" w:rsidRPr="00F20354" w:rsidRDefault="001A205F" w:rsidP="001A205F">
      <w:pPr>
        <w:pStyle w:val="Betarp"/>
        <w:ind w:firstLine="851"/>
        <w:rPr>
          <w:rFonts w:cstheme="minorHAnsi"/>
          <w:b/>
          <w:color w:val="7030A0"/>
          <w:sz w:val="24"/>
          <w:szCs w:val="24"/>
        </w:rPr>
      </w:pPr>
      <w:r w:rsidRPr="00F20354">
        <w:rPr>
          <w:rFonts w:eastAsia="Arial" w:cstheme="minorHAnsi"/>
          <w:sz w:val="24"/>
          <w:szCs w:val="24"/>
        </w:rPr>
        <w:t>7.3.12. t</w:t>
      </w:r>
      <w:r w:rsidRPr="00F20354">
        <w:rPr>
          <w:rFonts w:cstheme="minorHAnsi"/>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F20354">
        <w:rPr>
          <w:rFonts w:cstheme="minorHAnsi"/>
          <w:color w:val="7030A0"/>
          <w:sz w:val="24"/>
          <w:szCs w:val="24"/>
        </w:rPr>
        <w:t>.</w:t>
      </w:r>
    </w:p>
    <w:p w14:paraId="08F9E120" w14:textId="0AC05B6A" w:rsidR="001A205F" w:rsidRPr="00F20354" w:rsidRDefault="001A205F" w:rsidP="001A205F">
      <w:pPr>
        <w:pStyle w:val="Betarp"/>
        <w:ind w:firstLine="851"/>
        <w:rPr>
          <w:rFonts w:eastAsia="Yu Mincho" w:cstheme="minorHAnsi"/>
          <w:b/>
          <w:bCs/>
          <w:sz w:val="24"/>
          <w:szCs w:val="24"/>
        </w:rPr>
      </w:pPr>
      <w:r w:rsidRPr="00F20354">
        <w:rPr>
          <w:rFonts w:eastAsia="Arial" w:cstheme="minorHAnsi"/>
          <w:iCs/>
          <w:sz w:val="24"/>
          <w:szCs w:val="24"/>
        </w:rPr>
        <w:t>7.3.13</w:t>
      </w:r>
      <w:r w:rsidRPr="00F20354">
        <w:rPr>
          <w:rFonts w:eastAsia="Arial" w:cstheme="minorHAnsi"/>
          <w:i/>
          <w:sz w:val="24"/>
          <w:szCs w:val="24"/>
        </w:rPr>
        <w:t xml:space="preserve">. </w:t>
      </w:r>
      <w:r w:rsidRPr="00F20354">
        <w:rPr>
          <w:rFonts w:cstheme="minorHAnsi"/>
          <w:sz w:val="24"/>
          <w:szCs w:val="24"/>
        </w:rPr>
        <w:t>Pažeista konkurencija, kaip nustatyta VPĮ 27 straipsnio 3 ir 4 dalyse, ir atitinkamos padėties negalima ištaisyti</w:t>
      </w:r>
      <w:r w:rsidRPr="00F20354">
        <w:rPr>
          <w:rFonts w:eastAsia="Yu Mincho" w:cstheme="minorHAnsi"/>
          <w:b/>
          <w:color w:val="7030A0"/>
          <w:sz w:val="24"/>
          <w:szCs w:val="24"/>
        </w:rPr>
        <w:t>.</w:t>
      </w:r>
    </w:p>
    <w:p w14:paraId="753E3115" w14:textId="09906440" w:rsidR="001A205F" w:rsidRPr="00F20354" w:rsidRDefault="001A205F" w:rsidP="001A205F">
      <w:pPr>
        <w:pStyle w:val="Betarp"/>
        <w:ind w:firstLine="851"/>
        <w:rPr>
          <w:rFonts w:cstheme="minorHAnsi"/>
          <w:sz w:val="24"/>
          <w:szCs w:val="24"/>
        </w:rPr>
      </w:pPr>
      <w:r w:rsidRPr="00F20354">
        <w:rPr>
          <w:rFonts w:eastAsia="Arial" w:cstheme="minorHAnsi"/>
          <w:iCs/>
          <w:sz w:val="24"/>
          <w:szCs w:val="24"/>
        </w:rPr>
        <w:t>7.3.14</w:t>
      </w:r>
      <w:r w:rsidRPr="00F20354">
        <w:rPr>
          <w:rFonts w:eastAsia="Arial" w:cstheme="minorHAnsi"/>
          <w:i/>
          <w:sz w:val="24"/>
          <w:szCs w:val="24"/>
        </w:rPr>
        <w:t xml:space="preserve">. </w:t>
      </w:r>
      <w:r w:rsidRPr="00F20354">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EDF620" w14:textId="7BF6DA24" w:rsidR="001A205F" w:rsidRPr="00F20354" w:rsidRDefault="001A205F" w:rsidP="001A205F">
      <w:pPr>
        <w:pStyle w:val="Sraopastraipa"/>
        <w:pBdr>
          <w:top w:val="nil"/>
          <w:left w:val="nil"/>
          <w:bottom w:val="nil"/>
          <w:right w:val="nil"/>
          <w:between w:val="nil"/>
        </w:pBdr>
        <w:tabs>
          <w:tab w:val="left" w:pos="1560"/>
        </w:tabs>
        <w:spacing w:line="240" w:lineRule="auto"/>
        <w:ind w:left="0" w:firstLine="851"/>
        <w:rPr>
          <w:rFonts w:eastAsia="Arial" w:cstheme="minorHAnsi"/>
          <w:sz w:val="24"/>
          <w:szCs w:val="24"/>
        </w:rPr>
      </w:pPr>
      <w:r w:rsidRPr="00F20354">
        <w:rPr>
          <w:rFonts w:eastAsia="Arial" w:cstheme="minorHAnsi"/>
          <w:sz w:val="24"/>
          <w:szCs w:val="24"/>
        </w:rPr>
        <w:t>7.3.15.</w:t>
      </w:r>
      <w:r w:rsidRPr="00F20354">
        <w:rPr>
          <w:rFont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F20354">
        <w:rPr>
          <w:rFonts w:cstheme="minorHAnsi"/>
          <w:color w:val="7030A0"/>
          <w:sz w:val="24"/>
          <w:szCs w:val="24"/>
        </w:rPr>
        <w:t>.</w:t>
      </w:r>
      <w:r w:rsidRPr="00F20354">
        <w:rPr>
          <w:rFonts w:eastAsia="Arial" w:cstheme="minorHAnsi"/>
          <w:color w:val="000000" w:themeColor="text1"/>
          <w:sz w:val="24"/>
          <w:szCs w:val="24"/>
        </w:rPr>
        <w:t xml:space="preserve"> </w:t>
      </w:r>
    </w:p>
    <w:p w14:paraId="27DC643F" w14:textId="791A56AB" w:rsidR="00BF7391" w:rsidRPr="00F20354" w:rsidRDefault="005B0312" w:rsidP="005B0312">
      <w:pPr>
        <w:pStyle w:val="Sraopastraipa"/>
        <w:spacing w:line="240" w:lineRule="auto"/>
        <w:ind w:left="0" w:firstLine="567"/>
        <w:rPr>
          <w:rFonts w:eastAsia="Calibri" w:cstheme="minorHAnsi"/>
          <w:sz w:val="24"/>
          <w:szCs w:val="24"/>
        </w:rPr>
      </w:pPr>
      <w:r w:rsidRPr="00F20354">
        <w:rPr>
          <w:rFonts w:eastAsia="Arial" w:cstheme="minorHAnsi"/>
          <w:color w:val="000000" w:themeColor="text1"/>
          <w:sz w:val="24"/>
          <w:szCs w:val="24"/>
        </w:rPr>
        <w:t>7.4</w:t>
      </w:r>
      <w:r w:rsidR="00FA0F02" w:rsidRPr="00F20354">
        <w:rPr>
          <w:rFonts w:eastAsia="Arial" w:cstheme="minorHAnsi"/>
          <w:color w:val="000000" w:themeColor="text1"/>
          <w:sz w:val="24"/>
          <w:szCs w:val="24"/>
        </w:rPr>
        <w:t>. Apie pasiūlymo atmetimą ir tokio atmetimo priežastis tiekėjas informuojamas raštu CVP IS priemonėmis.</w:t>
      </w:r>
    </w:p>
    <w:p w14:paraId="4CFAC41F" w14:textId="5A3D78C7" w:rsidR="00D83C57" w:rsidRPr="00F20354"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6" w:name="_Ref39425999"/>
      <w:bookmarkStart w:id="7" w:name="_Ref39426005"/>
      <w:bookmarkStart w:id="8" w:name="_Toc126333937"/>
      <w:r w:rsidRPr="00F20354">
        <w:rPr>
          <w:rFonts w:asciiTheme="minorHAnsi" w:hAnsiTheme="minorHAnsi" w:cstheme="minorHAnsi"/>
          <w:sz w:val="32"/>
          <w:szCs w:val="32"/>
        </w:rPr>
        <w:t>8. Sutarties sudarymas</w:t>
      </w:r>
      <w:bookmarkEnd w:id="6"/>
      <w:bookmarkEnd w:id="7"/>
      <w:bookmarkEnd w:id="8"/>
    </w:p>
    <w:p w14:paraId="4B42B3B3" w14:textId="00116B3B" w:rsidR="00D83C57" w:rsidRPr="00F20354" w:rsidRDefault="00D83C57" w:rsidP="000003B6">
      <w:pPr>
        <w:spacing w:line="240" w:lineRule="auto"/>
        <w:ind w:left="284" w:hanging="284"/>
        <w:rPr>
          <w:rFonts w:cstheme="minorHAnsi"/>
          <w:color w:val="000000" w:themeColor="text1"/>
        </w:rPr>
      </w:pPr>
    </w:p>
    <w:p w14:paraId="4006AD6A" w14:textId="6F91F470" w:rsidR="00D83C57" w:rsidRPr="00F20354" w:rsidRDefault="000003B6" w:rsidP="001028F8">
      <w:pPr>
        <w:pStyle w:val="Sraopastraipa"/>
        <w:spacing w:line="240" w:lineRule="auto"/>
        <w:ind w:left="0" w:firstLine="567"/>
        <w:rPr>
          <w:rFonts w:cstheme="minorHAnsi"/>
          <w:sz w:val="24"/>
          <w:szCs w:val="24"/>
        </w:rPr>
      </w:pPr>
      <w:r w:rsidRPr="00F20354">
        <w:rPr>
          <w:rFonts w:cstheme="minorHAnsi"/>
          <w:color w:val="000000" w:themeColor="text1"/>
          <w:sz w:val="24"/>
          <w:szCs w:val="24"/>
        </w:rPr>
        <w:t xml:space="preserve">8.1. </w:t>
      </w:r>
      <w:r w:rsidR="00D83C57" w:rsidRPr="00F20354">
        <w:rPr>
          <w:rFonts w:cstheme="minorHAnsi"/>
          <w:color w:val="000000" w:themeColor="text1"/>
          <w:sz w:val="24"/>
          <w:szCs w:val="24"/>
        </w:rPr>
        <w:t>Ši pirkimo procedūra atliekama siekiant sudaryti sutartį su tiekėju, kurio pasiūlymas, vadovaujantis pirkimo sąlygose</w:t>
      </w:r>
      <w:r w:rsidR="00D83C57" w:rsidRPr="00F20354">
        <w:rPr>
          <w:rFonts w:cstheme="minorHAnsi"/>
          <w:color w:val="0070C0"/>
          <w:sz w:val="24"/>
          <w:szCs w:val="24"/>
        </w:rPr>
        <w:t xml:space="preserve"> </w:t>
      </w:r>
      <w:r w:rsidR="00D83C57" w:rsidRPr="00F20354">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F20354">
        <w:rPr>
          <w:rFonts w:cstheme="minorHAnsi"/>
          <w:sz w:val="24"/>
          <w:szCs w:val="24"/>
        </w:rPr>
        <w:t>Sutarties sąlygos pateikiamos</w:t>
      </w:r>
      <w:r w:rsidR="00F56579" w:rsidRPr="00F20354">
        <w:rPr>
          <w:rFonts w:cstheme="minorHAnsi"/>
          <w:sz w:val="24"/>
          <w:szCs w:val="24"/>
        </w:rPr>
        <w:t xml:space="preserve"> pirkimo sąlygų</w:t>
      </w:r>
      <w:r w:rsidR="00D83C57" w:rsidRPr="00F20354">
        <w:rPr>
          <w:rFonts w:cstheme="minorHAnsi"/>
          <w:sz w:val="24"/>
          <w:szCs w:val="24"/>
        </w:rPr>
        <w:t xml:space="preserve"> </w:t>
      </w:r>
      <w:r w:rsidR="008D77A9" w:rsidRPr="00F20354">
        <w:rPr>
          <w:rFonts w:cstheme="minorHAnsi"/>
          <w:sz w:val="24"/>
          <w:szCs w:val="24"/>
        </w:rPr>
        <w:t>3</w:t>
      </w:r>
      <w:r w:rsidR="00F56579" w:rsidRPr="00F20354">
        <w:rPr>
          <w:rFonts w:cstheme="minorHAnsi"/>
          <w:sz w:val="24"/>
          <w:szCs w:val="24"/>
        </w:rPr>
        <w:t xml:space="preserve"> priede. </w:t>
      </w:r>
    </w:p>
    <w:p w14:paraId="10559D25" w14:textId="3C205500" w:rsidR="00F5411E" w:rsidRPr="00F20354" w:rsidRDefault="005B0312" w:rsidP="001028F8">
      <w:pPr>
        <w:pStyle w:val="Betarp"/>
        <w:ind w:firstLine="567"/>
        <w:contextualSpacing/>
        <w:rPr>
          <w:rFonts w:cstheme="minorHAnsi"/>
          <w:b/>
          <w:bCs/>
          <w:color w:val="EE0000"/>
          <w:sz w:val="24"/>
          <w:szCs w:val="24"/>
        </w:rPr>
      </w:pPr>
      <w:r w:rsidRPr="00F20354">
        <w:rPr>
          <w:rFonts w:cstheme="minorHAnsi"/>
          <w:sz w:val="24"/>
          <w:szCs w:val="24"/>
        </w:rPr>
        <w:t xml:space="preserve">8.2. </w:t>
      </w:r>
      <w:r w:rsidR="008D3AB9" w:rsidRPr="00F20354">
        <w:rPr>
          <w:rFonts w:cstheme="minorHAnsi"/>
          <w:sz w:val="24"/>
          <w:szCs w:val="24"/>
        </w:rPr>
        <w:t xml:space="preserve">Šiam Pirkimui bus sudaroma </w:t>
      </w:r>
      <w:r w:rsidR="008D3AB9" w:rsidRPr="00F20354">
        <w:rPr>
          <w:rFonts w:cstheme="minorHAnsi"/>
          <w:b/>
          <w:sz w:val="24"/>
          <w:szCs w:val="24"/>
        </w:rPr>
        <w:t>fiksuoto</w:t>
      </w:r>
      <w:r w:rsidR="00A51C66" w:rsidRPr="00F20354">
        <w:rPr>
          <w:rFonts w:cstheme="minorHAnsi"/>
          <w:b/>
          <w:sz w:val="24"/>
          <w:szCs w:val="24"/>
        </w:rPr>
        <w:t>s</w:t>
      </w:r>
      <w:r w:rsidR="008D3AB9" w:rsidRPr="00F20354">
        <w:rPr>
          <w:rFonts w:cstheme="minorHAnsi"/>
          <w:b/>
          <w:sz w:val="24"/>
          <w:szCs w:val="24"/>
        </w:rPr>
        <w:t xml:space="preserve"> kaino</w:t>
      </w:r>
      <w:r w:rsidR="00A51C66" w:rsidRPr="00F20354">
        <w:rPr>
          <w:rFonts w:cstheme="minorHAnsi"/>
          <w:b/>
          <w:sz w:val="24"/>
          <w:szCs w:val="24"/>
        </w:rPr>
        <w:t>s</w:t>
      </w:r>
      <w:r w:rsidR="008D3AB9" w:rsidRPr="00F20354">
        <w:rPr>
          <w:rFonts w:cstheme="minorHAnsi"/>
          <w:b/>
          <w:sz w:val="24"/>
          <w:szCs w:val="24"/>
        </w:rPr>
        <w:t xml:space="preserve"> </w:t>
      </w:r>
      <w:r w:rsidR="008D3AB9" w:rsidRPr="00F20354">
        <w:rPr>
          <w:rFonts w:cstheme="minorHAnsi"/>
          <w:bCs/>
          <w:sz w:val="24"/>
          <w:szCs w:val="24"/>
        </w:rPr>
        <w:t>kainodaros</w:t>
      </w:r>
      <w:r w:rsidR="008D3AB9" w:rsidRPr="00F20354">
        <w:rPr>
          <w:rFonts w:cstheme="minorHAnsi"/>
          <w:b/>
          <w:sz w:val="24"/>
          <w:szCs w:val="24"/>
        </w:rPr>
        <w:t xml:space="preserve"> </w:t>
      </w:r>
      <w:r w:rsidR="008D3AB9" w:rsidRPr="00F20354">
        <w:rPr>
          <w:rFonts w:cstheme="minorHAnsi"/>
          <w:sz w:val="24"/>
          <w:szCs w:val="24"/>
        </w:rPr>
        <w:t xml:space="preserve">sutartis. </w:t>
      </w:r>
      <w:r w:rsidR="008D3AB9" w:rsidRPr="00F20354">
        <w:rPr>
          <w:rFonts w:cstheme="minorHAnsi"/>
          <w:color w:val="EE0000"/>
          <w:sz w:val="24"/>
          <w:szCs w:val="24"/>
        </w:rPr>
        <w:t xml:space="preserve">Maksimali planuojamos sudaryti sutarties vertė </w:t>
      </w:r>
      <w:r w:rsidR="009F2237" w:rsidRPr="00F20354">
        <w:rPr>
          <w:rFonts w:cstheme="minorHAnsi"/>
          <w:b/>
          <w:bCs/>
          <w:color w:val="EE0000"/>
          <w:sz w:val="24"/>
          <w:szCs w:val="24"/>
        </w:rPr>
        <w:t>43413,00</w:t>
      </w:r>
      <w:r w:rsidR="00A51C66" w:rsidRPr="00F20354">
        <w:rPr>
          <w:rFonts w:cstheme="minorHAnsi"/>
          <w:b/>
          <w:bCs/>
          <w:color w:val="EE0000"/>
          <w:sz w:val="24"/>
          <w:szCs w:val="24"/>
        </w:rPr>
        <w:t xml:space="preserve"> Eur be PVM (</w:t>
      </w:r>
      <w:r w:rsidR="009F2237" w:rsidRPr="00F20354">
        <w:rPr>
          <w:rFonts w:cstheme="minorHAnsi"/>
          <w:b/>
          <w:bCs/>
          <w:color w:val="EE0000"/>
          <w:sz w:val="24"/>
          <w:szCs w:val="24"/>
        </w:rPr>
        <w:t>52529,73</w:t>
      </w:r>
      <w:r w:rsidR="008D3AB9" w:rsidRPr="00F20354">
        <w:rPr>
          <w:rFonts w:cstheme="minorHAnsi"/>
          <w:b/>
          <w:bCs/>
          <w:color w:val="EE0000"/>
          <w:sz w:val="24"/>
          <w:szCs w:val="24"/>
        </w:rPr>
        <w:t xml:space="preserve"> Eur su PVM).</w:t>
      </w:r>
    </w:p>
    <w:p w14:paraId="53140AF4" w14:textId="77777777" w:rsidR="003F4B27" w:rsidRPr="00F20354" w:rsidRDefault="003F4B27" w:rsidP="00CB5907">
      <w:pPr>
        <w:pStyle w:val="Betarp"/>
        <w:spacing w:line="300" w:lineRule="auto"/>
        <w:contextualSpacing/>
        <w:rPr>
          <w:rFonts w:eastAsiaTheme="minorHAnsi" w:cstheme="minorHAnsi"/>
        </w:rPr>
      </w:pPr>
    </w:p>
    <w:p w14:paraId="5B316373" w14:textId="5974697B" w:rsidR="000D5039" w:rsidRPr="00F20354" w:rsidRDefault="00D83C57" w:rsidP="00DA4A0C">
      <w:pPr>
        <w:pStyle w:val="Antrat1"/>
        <w:spacing w:before="0" w:after="0" w:line="300" w:lineRule="auto"/>
        <w:ind w:firstLine="0"/>
        <w:rPr>
          <w:rFonts w:asciiTheme="minorHAnsi" w:hAnsiTheme="minorHAnsi" w:cstheme="minorHAnsi"/>
          <w:color w:val="auto"/>
          <w:sz w:val="32"/>
          <w:szCs w:val="32"/>
        </w:rPr>
      </w:pPr>
      <w:r w:rsidRPr="00F20354">
        <w:rPr>
          <w:rFonts w:asciiTheme="minorHAnsi" w:hAnsiTheme="minorHAnsi" w:cstheme="minorHAnsi"/>
          <w:color w:val="auto"/>
          <w:sz w:val="32"/>
          <w:szCs w:val="32"/>
        </w:rPr>
        <w:t xml:space="preserve">9. </w:t>
      </w:r>
      <w:r w:rsidR="00274B64" w:rsidRPr="00F20354">
        <w:rPr>
          <w:rFonts w:asciiTheme="minorHAnsi" w:hAnsiTheme="minorHAnsi" w:cstheme="minorHAnsi"/>
          <w:color w:val="auto"/>
          <w:sz w:val="32"/>
          <w:szCs w:val="32"/>
        </w:rPr>
        <w:t>K</w:t>
      </w:r>
      <w:r w:rsidR="00A84437" w:rsidRPr="00F20354">
        <w:rPr>
          <w:rFonts w:asciiTheme="minorHAnsi" w:hAnsiTheme="minorHAnsi" w:cstheme="minorHAnsi"/>
          <w:color w:val="auto"/>
          <w:sz w:val="32"/>
          <w:szCs w:val="32"/>
        </w:rPr>
        <w:t xml:space="preserve">itos sąlygos </w:t>
      </w:r>
    </w:p>
    <w:p w14:paraId="50B7AAC2" w14:textId="77777777" w:rsidR="001028F8" w:rsidRPr="00F20354" w:rsidRDefault="001028F8" w:rsidP="001028F8">
      <w:pPr>
        <w:ind w:firstLine="7371"/>
        <w:rPr>
          <w:rFonts w:cstheme="minorHAnsi"/>
        </w:rPr>
      </w:pPr>
    </w:p>
    <w:p w14:paraId="55578ED4" w14:textId="404733AE" w:rsidR="001028F8" w:rsidRPr="00F20354" w:rsidRDefault="001028F8" w:rsidP="001028F8">
      <w:pPr>
        <w:ind w:firstLine="567"/>
        <w:jc w:val="left"/>
        <w:rPr>
          <w:rFonts w:eastAsiaTheme="minorHAnsi" w:cstheme="minorHAnsi"/>
          <w:bCs/>
          <w:iCs/>
        </w:rPr>
      </w:pPr>
      <w:r w:rsidRPr="00F20354">
        <w:rPr>
          <w:rFonts w:cstheme="minorHAnsi"/>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F20354" w14:paraId="5C899423" w14:textId="77777777" w:rsidTr="00806548">
        <w:trPr>
          <w:trHeight w:val="20"/>
        </w:trPr>
        <w:tc>
          <w:tcPr>
            <w:tcW w:w="600" w:type="dxa"/>
          </w:tcPr>
          <w:p w14:paraId="1B0F4D5C" w14:textId="77777777" w:rsidR="001028F8" w:rsidRPr="00F20354" w:rsidRDefault="001028F8" w:rsidP="001028F8">
            <w:pPr>
              <w:ind w:firstLine="0"/>
              <w:rPr>
                <w:rFonts w:asciiTheme="minorHAnsi" w:hAnsiTheme="minorHAnsi" w:cstheme="minorHAnsi"/>
                <w:sz w:val="22"/>
                <w:szCs w:val="22"/>
              </w:rPr>
            </w:pPr>
            <w:r w:rsidRPr="00F20354">
              <w:rPr>
                <w:rFonts w:asciiTheme="minorHAnsi" w:hAnsiTheme="minorHAnsi" w:cstheme="minorHAnsi"/>
                <w:sz w:val="22"/>
                <w:szCs w:val="22"/>
              </w:rPr>
              <w:t>Eil.</w:t>
            </w:r>
          </w:p>
          <w:p w14:paraId="35177CF1" w14:textId="77777777" w:rsidR="001028F8" w:rsidRPr="00F20354" w:rsidRDefault="001028F8" w:rsidP="001028F8">
            <w:pPr>
              <w:ind w:firstLine="0"/>
              <w:rPr>
                <w:rFonts w:asciiTheme="minorHAnsi" w:hAnsiTheme="minorHAnsi" w:cstheme="minorHAnsi"/>
                <w:sz w:val="22"/>
                <w:szCs w:val="22"/>
              </w:rPr>
            </w:pPr>
            <w:r w:rsidRPr="00F20354">
              <w:rPr>
                <w:rFonts w:asciiTheme="minorHAnsi" w:hAnsiTheme="minorHAnsi" w:cstheme="minorHAnsi"/>
                <w:sz w:val="22"/>
                <w:szCs w:val="22"/>
              </w:rPr>
              <w:t>Nr.</w:t>
            </w:r>
          </w:p>
        </w:tc>
        <w:tc>
          <w:tcPr>
            <w:tcW w:w="2802" w:type="dxa"/>
          </w:tcPr>
          <w:p w14:paraId="6120FE11" w14:textId="40C5614E" w:rsidR="001028F8" w:rsidRPr="00F20354" w:rsidRDefault="001028F8" w:rsidP="001028F8">
            <w:pPr>
              <w:ind w:firstLine="0"/>
              <w:jc w:val="center"/>
              <w:rPr>
                <w:rFonts w:asciiTheme="minorHAnsi" w:hAnsiTheme="minorHAnsi" w:cstheme="minorHAnsi"/>
                <w:sz w:val="22"/>
                <w:szCs w:val="22"/>
              </w:rPr>
            </w:pPr>
            <w:r w:rsidRPr="00F20354">
              <w:rPr>
                <w:rFonts w:asciiTheme="minorHAnsi" w:hAnsiTheme="minorHAnsi" w:cstheme="minorHAnsi"/>
                <w:b/>
                <w:sz w:val="22"/>
                <w:szCs w:val="22"/>
              </w:rPr>
              <w:t>VEIKSMAS</w:t>
            </w:r>
          </w:p>
        </w:tc>
        <w:tc>
          <w:tcPr>
            <w:tcW w:w="3402" w:type="dxa"/>
            <w:hideMark/>
          </w:tcPr>
          <w:p w14:paraId="49BFCE2F" w14:textId="7A05A5C6" w:rsidR="001028F8" w:rsidRPr="00F20354" w:rsidRDefault="001028F8" w:rsidP="00806548">
            <w:pPr>
              <w:ind w:firstLine="34"/>
              <w:jc w:val="center"/>
              <w:rPr>
                <w:rFonts w:asciiTheme="minorHAnsi" w:hAnsiTheme="minorHAnsi" w:cstheme="minorHAnsi"/>
                <w:b/>
                <w:sz w:val="22"/>
                <w:szCs w:val="22"/>
              </w:rPr>
            </w:pPr>
            <w:r w:rsidRPr="00F20354">
              <w:rPr>
                <w:rFonts w:asciiTheme="minorHAnsi" w:hAnsiTheme="minorHAnsi" w:cstheme="minorHAnsi"/>
                <w:b/>
                <w:sz w:val="22"/>
                <w:szCs w:val="22"/>
              </w:rPr>
              <w:t>DATA</w:t>
            </w:r>
            <w:r w:rsidR="00806548" w:rsidRPr="00F20354">
              <w:rPr>
                <w:rFonts w:asciiTheme="minorHAnsi" w:hAnsiTheme="minorHAnsi" w:cstheme="minorHAnsi"/>
                <w:b/>
                <w:sz w:val="22"/>
                <w:szCs w:val="22"/>
              </w:rPr>
              <w:t xml:space="preserve"> </w:t>
            </w:r>
            <w:r w:rsidRPr="00F20354">
              <w:rPr>
                <w:rFonts w:asciiTheme="minorHAnsi" w:hAnsiTheme="minorHAnsi" w:cstheme="minorHAnsi"/>
                <w:b/>
                <w:sz w:val="22"/>
                <w:szCs w:val="22"/>
              </w:rPr>
              <w:t>/</w:t>
            </w:r>
            <w:r w:rsidR="00806548" w:rsidRPr="00F20354">
              <w:rPr>
                <w:rFonts w:asciiTheme="minorHAnsi" w:hAnsiTheme="minorHAnsi" w:cstheme="minorHAnsi"/>
                <w:b/>
                <w:sz w:val="22"/>
                <w:szCs w:val="22"/>
              </w:rPr>
              <w:t xml:space="preserve"> </w:t>
            </w:r>
            <w:r w:rsidRPr="00F20354">
              <w:rPr>
                <w:rFonts w:asciiTheme="minorHAnsi" w:hAnsiTheme="minorHAnsi" w:cstheme="minorHAnsi"/>
                <w:b/>
                <w:sz w:val="22"/>
                <w:szCs w:val="22"/>
              </w:rPr>
              <w:t>DIENŲ SKAIČIUS</w:t>
            </w:r>
            <w:r w:rsidR="00806548" w:rsidRPr="00F20354">
              <w:rPr>
                <w:rFonts w:asciiTheme="minorHAnsi" w:hAnsiTheme="minorHAnsi" w:cstheme="minorHAnsi"/>
                <w:b/>
                <w:sz w:val="22"/>
                <w:szCs w:val="22"/>
              </w:rPr>
              <w:t xml:space="preserve"> </w:t>
            </w:r>
            <w:r w:rsidRPr="00F20354">
              <w:rPr>
                <w:rFonts w:asciiTheme="minorHAnsi" w:hAnsiTheme="minorHAnsi" w:cstheme="minorHAnsi"/>
                <w:b/>
                <w:sz w:val="22"/>
                <w:szCs w:val="22"/>
              </w:rPr>
              <w:t>/ LAIKAS</w:t>
            </w:r>
          </w:p>
          <w:p w14:paraId="5E55AC27" w14:textId="77777777" w:rsidR="001028F8" w:rsidRPr="00F20354" w:rsidRDefault="001028F8" w:rsidP="001028F8">
            <w:pPr>
              <w:ind w:firstLine="34"/>
              <w:jc w:val="center"/>
              <w:rPr>
                <w:rFonts w:asciiTheme="minorHAnsi" w:hAnsiTheme="minorHAnsi" w:cstheme="minorHAnsi"/>
                <w:sz w:val="22"/>
                <w:szCs w:val="22"/>
              </w:rPr>
            </w:pPr>
            <w:r w:rsidRPr="00F20354">
              <w:rPr>
                <w:rFonts w:asciiTheme="minorHAnsi" w:hAnsiTheme="minorHAnsi" w:cstheme="minorHAnsi"/>
                <w:sz w:val="22"/>
                <w:szCs w:val="22"/>
              </w:rPr>
              <w:t>(Lietuvos laiku)</w:t>
            </w:r>
          </w:p>
        </w:tc>
        <w:tc>
          <w:tcPr>
            <w:tcW w:w="2835" w:type="dxa"/>
            <w:hideMark/>
          </w:tcPr>
          <w:p w14:paraId="17BA2E29" w14:textId="77777777" w:rsidR="001028F8" w:rsidRPr="00F20354" w:rsidRDefault="001028F8" w:rsidP="001028F8">
            <w:pPr>
              <w:ind w:firstLine="34"/>
              <w:jc w:val="center"/>
              <w:rPr>
                <w:rFonts w:asciiTheme="minorHAnsi" w:hAnsiTheme="minorHAnsi" w:cstheme="minorHAnsi"/>
                <w:b/>
                <w:sz w:val="22"/>
                <w:szCs w:val="22"/>
              </w:rPr>
            </w:pPr>
            <w:r w:rsidRPr="00F20354">
              <w:rPr>
                <w:rFonts w:asciiTheme="minorHAnsi" w:hAnsiTheme="minorHAnsi" w:cstheme="minorHAnsi"/>
                <w:b/>
                <w:sz w:val="22"/>
                <w:szCs w:val="22"/>
              </w:rPr>
              <w:t>PASTABOS</w:t>
            </w:r>
          </w:p>
        </w:tc>
      </w:tr>
      <w:tr w:rsidR="001028F8" w:rsidRPr="00F20354" w14:paraId="2987EB6B" w14:textId="77777777" w:rsidTr="00806548">
        <w:trPr>
          <w:trHeight w:val="471"/>
        </w:trPr>
        <w:tc>
          <w:tcPr>
            <w:tcW w:w="600" w:type="dxa"/>
          </w:tcPr>
          <w:p w14:paraId="2504FA3A" w14:textId="77777777" w:rsidR="001028F8" w:rsidRPr="00F20354" w:rsidRDefault="001028F8" w:rsidP="001028F8">
            <w:pPr>
              <w:ind w:firstLine="0"/>
              <w:rPr>
                <w:rFonts w:asciiTheme="minorHAnsi" w:hAnsiTheme="minorHAnsi" w:cstheme="minorHAnsi"/>
                <w:bCs/>
                <w:sz w:val="22"/>
                <w:szCs w:val="22"/>
              </w:rPr>
            </w:pPr>
            <w:r w:rsidRPr="00F20354">
              <w:rPr>
                <w:rFonts w:asciiTheme="minorHAnsi" w:hAnsiTheme="minorHAnsi" w:cstheme="minorHAnsi"/>
                <w:bCs/>
                <w:sz w:val="22"/>
                <w:szCs w:val="22"/>
              </w:rPr>
              <w:t>1</w:t>
            </w:r>
          </w:p>
        </w:tc>
        <w:tc>
          <w:tcPr>
            <w:tcW w:w="2802" w:type="dxa"/>
          </w:tcPr>
          <w:p w14:paraId="4B00520B" w14:textId="77777777" w:rsidR="001028F8" w:rsidRPr="00F20354" w:rsidRDefault="001028F8" w:rsidP="001028F8">
            <w:pPr>
              <w:ind w:firstLine="0"/>
              <w:rPr>
                <w:rFonts w:asciiTheme="minorHAnsi" w:hAnsiTheme="minorHAnsi" w:cstheme="minorHAnsi"/>
                <w:bCs/>
                <w:sz w:val="22"/>
                <w:szCs w:val="22"/>
              </w:rPr>
            </w:pPr>
            <w:r w:rsidRPr="00F20354">
              <w:rPr>
                <w:rFonts w:asciiTheme="minorHAnsi" w:hAnsiTheme="minorHAnsi" w:cstheme="minorHAnsi"/>
                <w:bCs/>
                <w:sz w:val="22"/>
                <w:szCs w:val="22"/>
              </w:rPr>
              <w:t>Pasiūlymų pateikimo terminas</w:t>
            </w:r>
          </w:p>
        </w:tc>
        <w:tc>
          <w:tcPr>
            <w:tcW w:w="3402" w:type="dxa"/>
          </w:tcPr>
          <w:p w14:paraId="66585B11" w14:textId="77777777" w:rsidR="001028F8" w:rsidRPr="00F20354" w:rsidRDefault="001028F8" w:rsidP="001028F8">
            <w:pPr>
              <w:ind w:firstLine="34"/>
              <w:rPr>
                <w:rFonts w:asciiTheme="minorHAnsi" w:hAnsiTheme="minorHAnsi" w:cstheme="minorHAnsi"/>
                <w:sz w:val="22"/>
                <w:szCs w:val="22"/>
              </w:rPr>
            </w:pPr>
            <w:r w:rsidRPr="00F20354">
              <w:rPr>
                <w:rFonts w:asciiTheme="minorHAnsi" w:hAnsiTheme="minorHAnsi" w:cstheme="minorHAnsi"/>
                <w:sz w:val="22"/>
                <w:szCs w:val="22"/>
              </w:rPr>
              <w:t xml:space="preserve">Bus nurodytas skelbime apie pirkimą. </w:t>
            </w:r>
          </w:p>
        </w:tc>
        <w:tc>
          <w:tcPr>
            <w:tcW w:w="2835" w:type="dxa"/>
          </w:tcPr>
          <w:p w14:paraId="3796A6C0" w14:textId="2AA9258A" w:rsidR="001028F8" w:rsidRPr="00F20354" w:rsidRDefault="001028F8" w:rsidP="001028F8">
            <w:pPr>
              <w:ind w:firstLine="0"/>
              <w:rPr>
                <w:rFonts w:asciiTheme="minorHAnsi" w:hAnsiTheme="minorHAnsi" w:cstheme="minorHAnsi"/>
                <w:sz w:val="22"/>
                <w:szCs w:val="22"/>
              </w:rPr>
            </w:pPr>
            <w:r w:rsidRPr="00F20354">
              <w:rPr>
                <w:rFonts w:asciiTheme="minorHAnsi" w:hAnsiTheme="minorHAnsi" w:cstheme="minorHAnsi"/>
                <w:sz w:val="22"/>
                <w:szCs w:val="22"/>
              </w:rPr>
              <w:t>Perkančioji organizacija turi teisę pratęsti pasiūlymų pateikimo terminą.</w:t>
            </w:r>
          </w:p>
        </w:tc>
      </w:tr>
      <w:tr w:rsidR="001028F8" w:rsidRPr="00F20354" w14:paraId="5CF79053" w14:textId="77777777" w:rsidTr="00806548">
        <w:trPr>
          <w:trHeight w:val="20"/>
        </w:trPr>
        <w:tc>
          <w:tcPr>
            <w:tcW w:w="600" w:type="dxa"/>
          </w:tcPr>
          <w:p w14:paraId="5E5F2F47" w14:textId="77777777" w:rsidR="001028F8" w:rsidRPr="00F20354" w:rsidRDefault="001028F8" w:rsidP="001028F8">
            <w:pPr>
              <w:ind w:firstLine="0"/>
              <w:rPr>
                <w:rFonts w:asciiTheme="minorHAnsi" w:hAnsiTheme="minorHAnsi" w:cstheme="minorHAnsi"/>
                <w:bCs/>
                <w:sz w:val="22"/>
                <w:szCs w:val="22"/>
              </w:rPr>
            </w:pPr>
            <w:r w:rsidRPr="00F20354">
              <w:rPr>
                <w:rFonts w:asciiTheme="minorHAnsi" w:hAnsiTheme="minorHAnsi" w:cstheme="minorHAnsi"/>
                <w:bCs/>
                <w:sz w:val="22"/>
                <w:szCs w:val="22"/>
              </w:rPr>
              <w:t>2</w:t>
            </w:r>
          </w:p>
        </w:tc>
        <w:tc>
          <w:tcPr>
            <w:tcW w:w="2802" w:type="dxa"/>
          </w:tcPr>
          <w:p w14:paraId="04A5949B" w14:textId="77777777" w:rsidR="001028F8" w:rsidRPr="00F20354" w:rsidRDefault="001028F8" w:rsidP="001028F8">
            <w:pPr>
              <w:ind w:firstLine="0"/>
              <w:rPr>
                <w:rFonts w:asciiTheme="minorHAnsi" w:hAnsiTheme="minorHAnsi" w:cstheme="minorHAnsi"/>
                <w:bCs/>
                <w:sz w:val="22"/>
                <w:szCs w:val="22"/>
              </w:rPr>
            </w:pPr>
            <w:r w:rsidRPr="00F20354">
              <w:rPr>
                <w:rFonts w:asciiTheme="minorHAnsi" w:hAnsiTheme="minorHAnsi" w:cstheme="minorHAnsi"/>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F20354" w:rsidRDefault="001028F8" w:rsidP="001028F8">
            <w:pPr>
              <w:ind w:firstLine="34"/>
              <w:rPr>
                <w:rFonts w:asciiTheme="minorHAnsi" w:hAnsiTheme="minorHAnsi" w:cstheme="minorHAnsi"/>
                <w:sz w:val="22"/>
                <w:szCs w:val="22"/>
              </w:rPr>
            </w:pPr>
          </w:p>
          <w:p w14:paraId="1F0CA247" w14:textId="77777777" w:rsidR="001028F8" w:rsidRPr="00F20354" w:rsidRDefault="001028F8" w:rsidP="001028F8">
            <w:pPr>
              <w:ind w:firstLine="0"/>
              <w:rPr>
                <w:rFonts w:asciiTheme="minorHAnsi" w:hAnsiTheme="minorHAnsi" w:cstheme="minorHAnsi"/>
                <w:sz w:val="22"/>
                <w:szCs w:val="22"/>
              </w:rPr>
            </w:pPr>
            <w:r w:rsidRPr="00F20354">
              <w:rPr>
                <w:rFonts w:asciiTheme="minorHAnsi" w:hAnsiTheme="minorHAnsi" w:cstheme="minorHAnsi"/>
                <w:sz w:val="22"/>
                <w:szCs w:val="22"/>
              </w:rPr>
              <w:t xml:space="preserve">Likus </w:t>
            </w:r>
            <w:r w:rsidRPr="00F20354">
              <w:rPr>
                <w:rFonts w:asciiTheme="minorHAnsi" w:hAnsiTheme="minorHAnsi" w:cstheme="minorHAnsi"/>
                <w:b/>
                <w:sz w:val="22"/>
                <w:szCs w:val="22"/>
              </w:rPr>
              <w:t>2 darbo dienoms</w:t>
            </w:r>
            <w:r w:rsidRPr="00F20354">
              <w:rPr>
                <w:rFonts w:asciiTheme="minorHAnsi" w:hAnsiTheme="minorHAnsi" w:cstheme="minorHAnsi"/>
                <w:sz w:val="22"/>
                <w:szCs w:val="22"/>
              </w:rPr>
              <w:t xml:space="preserve"> iki pasiūlymų pateikimo termino pabaigos.</w:t>
            </w:r>
          </w:p>
        </w:tc>
        <w:tc>
          <w:tcPr>
            <w:tcW w:w="2835" w:type="dxa"/>
          </w:tcPr>
          <w:p w14:paraId="42BA3983" w14:textId="77777777" w:rsidR="001028F8" w:rsidRPr="00F20354" w:rsidRDefault="001028F8" w:rsidP="001028F8">
            <w:pPr>
              <w:ind w:firstLine="34"/>
              <w:rPr>
                <w:rFonts w:asciiTheme="minorHAnsi" w:hAnsiTheme="minorHAnsi" w:cstheme="minorHAnsi"/>
                <w:color w:val="7030A0"/>
                <w:sz w:val="22"/>
                <w:szCs w:val="22"/>
              </w:rPr>
            </w:pPr>
          </w:p>
          <w:p w14:paraId="7D3D2782" w14:textId="77777777" w:rsidR="001028F8" w:rsidRPr="00F20354" w:rsidRDefault="001028F8" w:rsidP="001028F8">
            <w:pPr>
              <w:ind w:firstLine="34"/>
              <w:rPr>
                <w:rFonts w:asciiTheme="minorHAnsi" w:hAnsiTheme="minorHAnsi" w:cstheme="minorHAnsi"/>
                <w:color w:val="7030A0"/>
                <w:sz w:val="22"/>
                <w:szCs w:val="22"/>
              </w:rPr>
            </w:pPr>
          </w:p>
          <w:p w14:paraId="2E21AD06" w14:textId="77777777" w:rsidR="001028F8" w:rsidRPr="00F20354" w:rsidRDefault="001028F8" w:rsidP="001028F8">
            <w:pPr>
              <w:ind w:firstLine="34"/>
              <w:rPr>
                <w:rFonts w:asciiTheme="minorHAnsi" w:hAnsiTheme="minorHAnsi" w:cstheme="minorHAnsi"/>
                <w:color w:val="7030A0"/>
                <w:sz w:val="22"/>
                <w:szCs w:val="22"/>
              </w:rPr>
            </w:pPr>
          </w:p>
        </w:tc>
      </w:tr>
      <w:tr w:rsidR="001028F8" w:rsidRPr="00F20354" w14:paraId="1D2454A1" w14:textId="77777777" w:rsidTr="00806548">
        <w:trPr>
          <w:trHeight w:val="20"/>
        </w:trPr>
        <w:tc>
          <w:tcPr>
            <w:tcW w:w="600" w:type="dxa"/>
          </w:tcPr>
          <w:p w14:paraId="2068B57E" w14:textId="77777777" w:rsidR="001028F8" w:rsidRPr="00F20354" w:rsidRDefault="001028F8" w:rsidP="001028F8">
            <w:pPr>
              <w:ind w:firstLine="0"/>
              <w:rPr>
                <w:rFonts w:asciiTheme="minorHAnsi" w:hAnsiTheme="minorHAnsi" w:cstheme="minorHAnsi"/>
                <w:bCs/>
                <w:sz w:val="22"/>
                <w:szCs w:val="22"/>
              </w:rPr>
            </w:pPr>
            <w:r w:rsidRPr="00F20354">
              <w:rPr>
                <w:rFonts w:asciiTheme="minorHAnsi" w:hAnsiTheme="minorHAnsi" w:cstheme="minorHAnsi"/>
                <w:bCs/>
                <w:sz w:val="22"/>
                <w:szCs w:val="22"/>
              </w:rPr>
              <w:t>3</w:t>
            </w:r>
          </w:p>
        </w:tc>
        <w:tc>
          <w:tcPr>
            <w:tcW w:w="2802" w:type="dxa"/>
          </w:tcPr>
          <w:p w14:paraId="6C07677B" w14:textId="77777777" w:rsidR="001028F8" w:rsidRPr="00F20354" w:rsidRDefault="001028F8" w:rsidP="001028F8">
            <w:pPr>
              <w:ind w:firstLine="0"/>
              <w:rPr>
                <w:rFonts w:asciiTheme="minorHAnsi" w:hAnsiTheme="minorHAnsi" w:cstheme="minorHAnsi"/>
                <w:sz w:val="22"/>
                <w:szCs w:val="22"/>
              </w:rPr>
            </w:pPr>
            <w:r w:rsidRPr="00F20354">
              <w:rPr>
                <w:rFonts w:asciiTheme="minorHAnsi" w:eastAsia="Arial" w:hAnsiTheme="minorHAnsi" w:cstheme="minorHAnsi"/>
                <w:sz w:val="22"/>
                <w:szCs w:val="22"/>
              </w:rPr>
              <w:t xml:space="preserve">Perkančioji organizacija </w:t>
            </w:r>
            <w:r w:rsidRPr="00F20354">
              <w:rPr>
                <w:rFonts w:asciiTheme="minorHAnsi" w:hAnsiTheme="minorHAnsi" w:cstheme="minorHAnsi"/>
                <w:sz w:val="22"/>
                <w:szCs w:val="22"/>
              </w:rPr>
              <w:t>pirkimo dokumentų paaiškinimą, patikslinimą pateikia visiems dalyviams:</w:t>
            </w:r>
          </w:p>
        </w:tc>
        <w:tc>
          <w:tcPr>
            <w:tcW w:w="3402" w:type="dxa"/>
          </w:tcPr>
          <w:p w14:paraId="7319C92D" w14:textId="77777777" w:rsidR="001028F8" w:rsidRPr="00F20354" w:rsidRDefault="001028F8" w:rsidP="001028F8">
            <w:pPr>
              <w:ind w:firstLine="34"/>
              <w:rPr>
                <w:rFonts w:asciiTheme="minorHAnsi" w:hAnsiTheme="minorHAnsi" w:cstheme="minorHAnsi"/>
                <w:sz w:val="22"/>
                <w:szCs w:val="22"/>
              </w:rPr>
            </w:pPr>
          </w:p>
          <w:p w14:paraId="3F47A7FA" w14:textId="77777777" w:rsidR="001028F8" w:rsidRPr="00F20354" w:rsidRDefault="001028F8" w:rsidP="001028F8">
            <w:pPr>
              <w:ind w:firstLine="0"/>
              <w:rPr>
                <w:rFonts w:asciiTheme="minorHAnsi" w:hAnsiTheme="minorHAnsi" w:cstheme="minorHAnsi"/>
                <w:sz w:val="22"/>
                <w:szCs w:val="22"/>
              </w:rPr>
            </w:pPr>
            <w:r w:rsidRPr="00F20354">
              <w:rPr>
                <w:rFonts w:asciiTheme="minorHAnsi" w:hAnsiTheme="minorHAnsi" w:cstheme="minorHAnsi"/>
                <w:bCs/>
                <w:sz w:val="22"/>
                <w:szCs w:val="22"/>
              </w:rPr>
              <w:t>Likus ne mažiau kaip</w:t>
            </w:r>
            <w:r w:rsidRPr="00F20354">
              <w:rPr>
                <w:rFonts w:asciiTheme="minorHAnsi" w:hAnsiTheme="minorHAnsi" w:cstheme="minorHAnsi"/>
                <w:b/>
                <w:sz w:val="22"/>
                <w:szCs w:val="22"/>
              </w:rPr>
              <w:t xml:space="preserve"> 1 darbo dienai</w:t>
            </w:r>
            <w:r w:rsidRPr="00F20354">
              <w:rPr>
                <w:rFonts w:asciiTheme="minorHAnsi" w:hAnsiTheme="minorHAnsi" w:cstheme="minorHAnsi"/>
                <w:sz w:val="22"/>
                <w:szCs w:val="22"/>
              </w:rPr>
              <w:t xml:space="preserve"> iki pasiūlymų pateikimo termino pabaigos.</w:t>
            </w:r>
          </w:p>
        </w:tc>
        <w:tc>
          <w:tcPr>
            <w:tcW w:w="2835" w:type="dxa"/>
          </w:tcPr>
          <w:p w14:paraId="2289D7B1" w14:textId="79B860E6" w:rsidR="001028F8" w:rsidRPr="00F20354" w:rsidRDefault="001028F8" w:rsidP="001028F8">
            <w:pPr>
              <w:ind w:firstLine="0"/>
              <w:rPr>
                <w:rFonts w:asciiTheme="minorHAnsi" w:hAnsiTheme="minorHAnsi" w:cstheme="minorHAnsi"/>
                <w:color w:val="7030A0"/>
                <w:sz w:val="22"/>
                <w:szCs w:val="22"/>
              </w:rPr>
            </w:pPr>
            <w:r w:rsidRPr="00F20354">
              <w:rPr>
                <w:rFonts w:asciiTheme="minorHAnsi" w:hAnsiTheme="minorHAnsi" w:cstheme="minorHAnsi"/>
                <w:color w:val="000000"/>
                <w:sz w:val="22"/>
                <w:szCs w:val="22"/>
              </w:rPr>
              <w:t xml:space="preserve">Jei paaiškinimai ar patikslinimai teikiami perkančiosios organizacijos </w:t>
            </w:r>
            <w:r w:rsidR="00BD4D5A" w:rsidRPr="00F20354">
              <w:rPr>
                <w:rFonts w:asciiTheme="minorHAnsi" w:hAnsiTheme="minorHAnsi" w:cstheme="minorHAnsi"/>
                <w:color w:val="000000"/>
                <w:sz w:val="22"/>
                <w:szCs w:val="22"/>
              </w:rPr>
              <w:t>i</w:t>
            </w:r>
            <w:r w:rsidRPr="00F20354">
              <w:rPr>
                <w:rFonts w:asciiTheme="minorHAnsi" w:hAnsiTheme="minorHAnsi" w:cstheme="minorHAnsi"/>
                <w:color w:val="000000"/>
                <w:sz w:val="22"/>
                <w:szCs w:val="22"/>
              </w:rPr>
              <w:t xml:space="preserve">niciatyva, jų pateikimo terminas nesikeičia. </w:t>
            </w:r>
          </w:p>
        </w:tc>
      </w:tr>
      <w:tr w:rsidR="001028F8" w:rsidRPr="00F20354" w14:paraId="1BB60F80" w14:textId="77777777" w:rsidTr="00806548">
        <w:trPr>
          <w:trHeight w:val="1055"/>
        </w:trPr>
        <w:tc>
          <w:tcPr>
            <w:tcW w:w="600" w:type="dxa"/>
          </w:tcPr>
          <w:p w14:paraId="15CF683A" w14:textId="77777777" w:rsidR="001028F8" w:rsidRPr="00F20354" w:rsidRDefault="001028F8" w:rsidP="001028F8">
            <w:pPr>
              <w:ind w:firstLine="0"/>
              <w:rPr>
                <w:rFonts w:asciiTheme="minorHAnsi" w:hAnsiTheme="minorHAnsi" w:cstheme="minorHAnsi"/>
                <w:bCs/>
                <w:sz w:val="22"/>
                <w:szCs w:val="22"/>
              </w:rPr>
            </w:pPr>
            <w:r w:rsidRPr="00F20354">
              <w:rPr>
                <w:rFonts w:asciiTheme="minorHAnsi" w:hAnsiTheme="minorHAnsi" w:cstheme="minorHAnsi"/>
                <w:bCs/>
                <w:sz w:val="22"/>
                <w:szCs w:val="22"/>
              </w:rPr>
              <w:t>4</w:t>
            </w:r>
          </w:p>
        </w:tc>
        <w:tc>
          <w:tcPr>
            <w:tcW w:w="2802" w:type="dxa"/>
            <w:hideMark/>
          </w:tcPr>
          <w:p w14:paraId="50DE3457" w14:textId="77777777" w:rsidR="001028F8" w:rsidRPr="00F20354" w:rsidRDefault="001028F8" w:rsidP="001028F8">
            <w:pPr>
              <w:ind w:firstLine="0"/>
              <w:rPr>
                <w:rFonts w:asciiTheme="minorHAnsi" w:hAnsiTheme="minorHAnsi" w:cstheme="minorHAnsi"/>
                <w:sz w:val="22"/>
                <w:szCs w:val="22"/>
              </w:rPr>
            </w:pPr>
            <w:r w:rsidRPr="00F20354">
              <w:rPr>
                <w:rFonts w:asciiTheme="minorHAnsi" w:hAnsiTheme="minorHAnsi" w:cstheme="minorHAnsi"/>
                <w:sz w:val="22"/>
                <w:szCs w:val="22"/>
              </w:rPr>
              <w:t>Pradinis susipažinimas su CVP IS priemonėmis gautais pasiūlymais</w:t>
            </w:r>
          </w:p>
        </w:tc>
        <w:tc>
          <w:tcPr>
            <w:tcW w:w="3402" w:type="dxa"/>
            <w:hideMark/>
          </w:tcPr>
          <w:p w14:paraId="778ABB14" w14:textId="77777777" w:rsidR="001028F8" w:rsidRPr="00F20354" w:rsidRDefault="001028F8" w:rsidP="001028F8">
            <w:pPr>
              <w:ind w:firstLine="34"/>
              <w:rPr>
                <w:rFonts w:asciiTheme="minorHAnsi" w:hAnsiTheme="minorHAnsi" w:cstheme="minorHAnsi"/>
                <w:sz w:val="22"/>
                <w:szCs w:val="22"/>
              </w:rPr>
            </w:pPr>
            <w:r w:rsidRPr="00F20354">
              <w:rPr>
                <w:rFonts w:asciiTheme="minorHAnsi" w:hAnsiTheme="minorHAnsi" w:cstheme="minorHAnsi"/>
                <w:sz w:val="22"/>
                <w:szCs w:val="22"/>
              </w:rPr>
              <w:t xml:space="preserve">Pradedamas ne anksčiau nei </w:t>
            </w:r>
            <w:r w:rsidRPr="00F20354">
              <w:rPr>
                <w:rFonts w:asciiTheme="minorHAnsi" w:hAnsiTheme="minorHAnsi" w:cstheme="minorHAnsi"/>
                <w:color w:val="000000" w:themeColor="text1"/>
                <w:sz w:val="22"/>
                <w:szCs w:val="22"/>
              </w:rPr>
              <w:t>po 45 minučių</w:t>
            </w:r>
            <w:r w:rsidRPr="00F20354">
              <w:rPr>
                <w:rFonts w:asciiTheme="minorHAnsi" w:hAnsiTheme="minorHAnsi" w:cstheme="minorHAnsi"/>
                <w:sz w:val="22"/>
                <w:szCs w:val="22"/>
              </w:rPr>
              <w:t xml:space="preserve"> po galutinių pasiūlymų pateikimo termino pabaigos</w:t>
            </w:r>
          </w:p>
        </w:tc>
        <w:tc>
          <w:tcPr>
            <w:tcW w:w="2835" w:type="dxa"/>
            <w:hideMark/>
          </w:tcPr>
          <w:p w14:paraId="2037E76D" w14:textId="77777777" w:rsidR="001028F8" w:rsidRPr="00F20354" w:rsidRDefault="001028F8" w:rsidP="001028F8">
            <w:pPr>
              <w:ind w:firstLine="34"/>
              <w:rPr>
                <w:rFonts w:asciiTheme="minorHAnsi" w:hAnsiTheme="minorHAnsi" w:cstheme="minorHAnsi"/>
                <w:iCs/>
                <w:sz w:val="22"/>
                <w:szCs w:val="22"/>
              </w:rPr>
            </w:pPr>
          </w:p>
        </w:tc>
      </w:tr>
      <w:tr w:rsidR="001028F8" w:rsidRPr="00F20354" w14:paraId="5E2A865A" w14:textId="77777777" w:rsidTr="00806548">
        <w:trPr>
          <w:trHeight w:val="20"/>
        </w:trPr>
        <w:tc>
          <w:tcPr>
            <w:tcW w:w="600" w:type="dxa"/>
          </w:tcPr>
          <w:p w14:paraId="327D5F3E" w14:textId="77777777" w:rsidR="001028F8" w:rsidRPr="00F20354" w:rsidRDefault="001028F8" w:rsidP="001028F8">
            <w:pPr>
              <w:ind w:firstLine="0"/>
              <w:rPr>
                <w:rFonts w:asciiTheme="minorHAnsi" w:hAnsiTheme="minorHAnsi" w:cstheme="minorHAnsi"/>
                <w:bCs/>
                <w:sz w:val="22"/>
                <w:szCs w:val="22"/>
              </w:rPr>
            </w:pPr>
            <w:r w:rsidRPr="00F20354">
              <w:rPr>
                <w:rFonts w:asciiTheme="minorHAnsi" w:hAnsiTheme="minorHAnsi" w:cstheme="minorHAnsi"/>
                <w:bCs/>
                <w:sz w:val="22"/>
                <w:szCs w:val="22"/>
              </w:rPr>
              <w:t>5</w:t>
            </w:r>
          </w:p>
        </w:tc>
        <w:tc>
          <w:tcPr>
            <w:tcW w:w="2802" w:type="dxa"/>
          </w:tcPr>
          <w:p w14:paraId="0EBB9AC7" w14:textId="77777777" w:rsidR="001028F8" w:rsidRPr="00F20354" w:rsidRDefault="001028F8" w:rsidP="001028F8">
            <w:pPr>
              <w:ind w:firstLine="0"/>
              <w:rPr>
                <w:rFonts w:asciiTheme="minorHAnsi" w:hAnsiTheme="minorHAnsi" w:cstheme="minorHAnsi"/>
                <w:sz w:val="22"/>
                <w:szCs w:val="22"/>
              </w:rPr>
            </w:pPr>
            <w:r w:rsidRPr="00F20354">
              <w:rPr>
                <w:rFonts w:asciiTheme="minorHAnsi" w:hAnsiTheme="minorHAnsi" w:cstheme="minorHAnsi"/>
                <w:bCs/>
                <w:sz w:val="22"/>
                <w:szCs w:val="22"/>
              </w:rPr>
              <w:t>Pasiūlymo galiojimo ir pasiūlymo galiojimo užtikrinimo (jei taikoma) terminas ne trumpesnis kaip</w:t>
            </w:r>
          </w:p>
        </w:tc>
        <w:tc>
          <w:tcPr>
            <w:tcW w:w="3402" w:type="dxa"/>
          </w:tcPr>
          <w:p w14:paraId="4E2D822F" w14:textId="77777777" w:rsidR="001028F8" w:rsidRPr="00F20354" w:rsidRDefault="001028F8" w:rsidP="001028F8">
            <w:pPr>
              <w:ind w:firstLine="34"/>
              <w:rPr>
                <w:rFonts w:asciiTheme="minorHAnsi" w:hAnsiTheme="minorHAnsi" w:cstheme="minorHAnsi"/>
                <w:sz w:val="22"/>
                <w:szCs w:val="22"/>
              </w:rPr>
            </w:pPr>
            <w:r w:rsidRPr="00F20354">
              <w:rPr>
                <w:rFonts w:asciiTheme="minorHAnsi" w:hAnsiTheme="minorHAnsi" w:cstheme="minorHAnsi"/>
                <w:b/>
                <w:bCs/>
                <w:sz w:val="22"/>
                <w:szCs w:val="22"/>
              </w:rPr>
              <w:t>90 (devyniasdešimt) dienų</w:t>
            </w:r>
            <w:r w:rsidRPr="00F20354">
              <w:rPr>
                <w:rFonts w:asciiTheme="minorHAnsi" w:hAnsiTheme="minorHAnsi" w:cstheme="minorHAnsi"/>
                <w:color w:val="00B050"/>
                <w:sz w:val="22"/>
                <w:szCs w:val="22"/>
              </w:rPr>
              <w:t xml:space="preserve"> </w:t>
            </w:r>
            <w:r w:rsidRPr="00F20354">
              <w:rPr>
                <w:rFonts w:asciiTheme="minorHAnsi" w:hAnsiTheme="minorHAnsi" w:cstheme="minorHAnsi"/>
                <w:sz w:val="22"/>
                <w:szCs w:val="22"/>
              </w:rPr>
              <w:t xml:space="preserve">nuo pasiūlymų pateikimo galutinio termino pabaigos. </w:t>
            </w:r>
          </w:p>
        </w:tc>
        <w:tc>
          <w:tcPr>
            <w:tcW w:w="2835" w:type="dxa"/>
          </w:tcPr>
          <w:p w14:paraId="42E82043" w14:textId="77777777" w:rsidR="001028F8" w:rsidRPr="00F20354" w:rsidRDefault="001028F8" w:rsidP="001028F8">
            <w:pPr>
              <w:ind w:firstLine="34"/>
              <w:rPr>
                <w:rFonts w:asciiTheme="minorHAnsi" w:hAnsiTheme="minorHAnsi" w:cstheme="minorHAnsi"/>
                <w:sz w:val="22"/>
                <w:szCs w:val="22"/>
              </w:rPr>
            </w:pPr>
          </w:p>
        </w:tc>
      </w:tr>
      <w:tr w:rsidR="001028F8" w:rsidRPr="00F20354" w14:paraId="133E92EA" w14:textId="77777777" w:rsidTr="00806548">
        <w:trPr>
          <w:trHeight w:val="20"/>
        </w:trPr>
        <w:tc>
          <w:tcPr>
            <w:tcW w:w="600" w:type="dxa"/>
          </w:tcPr>
          <w:p w14:paraId="7AC30D2C" w14:textId="087799EF" w:rsidR="001028F8" w:rsidRPr="00F20354" w:rsidRDefault="001028F8" w:rsidP="001028F8">
            <w:pPr>
              <w:ind w:firstLine="0"/>
              <w:rPr>
                <w:rFonts w:asciiTheme="minorHAnsi" w:hAnsiTheme="minorHAnsi" w:cstheme="minorHAnsi"/>
                <w:bCs/>
                <w:sz w:val="22"/>
                <w:szCs w:val="22"/>
              </w:rPr>
            </w:pPr>
            <w:r w:rsidRPr="00F20354">
              <w:rPr>
                <w:rFonts w:asciiTheme="minorHAnsi" w:hAnsiTheme="minorHAnsi" w:cstheme="minorHAnsi"/>
                <w:bCs/>
                <w:sz w:val="22"/>
                <w:szCs w:val="22"/>
              </w:rPr>
              <w:t>6</w:t>
            </w:r>
          </w:p>
        </w:tc>
        <w:tc>
          <w:tcPr>
            <w:tcW w:w="2802" w:type="dxa"/>
            <w:hideMark/>
          </w:tcPr>
          <w:p w14:paraId="27DD4E0B" w14:textId="77777777" w:rsidR="001028F8" w:rsidRPr="00F20354" w:rsidRDefault="001028F8" w:rsidP="001028F8">
            <w:pPr>
              <w:ind w:firstLine="0"/>
              <w:rPr>
                <w:rFonts w:asciiTheme="minorHAnsi" w:hAnsiTheme="minorHAnsi" w:cstheme="minorHAnsi"/>
                <w:sz w:val="22"/>
                <w:szCs w:val="22"/>
              </w:rPr>
            </w:pPr>
            <w:r w:rsidRPr="00F20354">
              <w:rPr>
                <w:rFonts w:asciiTheme="minorHAnsi" w:eastAsia="Arial" w:hAnsiTheme="minorHAnsi" w:cstheme="minorHAnsi"/>
                <w:sz w:val="22"/>
                <w:szCs w:val="22"/>
              </w:rPr>
              <w:t>Perkančioji organizacija</w:t>
            </w:r>
            <w:r w:rsidRPr="00F20354">
              <w:rPr>
                <w:rFonts w:asciiTheme="minorHAnsi" w:hAnsiTheme="minorHAnsi" w:cstheme="minorHAnsi"/>
                <w:sz w:val="22"/>
                <w:szCs w:val="22"/>
              </w:rPr>
              <w:t xml:space="preserve"> dalyviams praneša apie priimtą sprendimą nustatyti laimėjusį pasiūlymą, dėl kurio bus sudaroma sutartis ne vėliau kaip per</w:t>
            </w:r>
          </w:p>
        </w:tc>
        <w:tc>
          <w:tcPr>
            <w:tcW w:w="3402" w:type="dxa"/>
            <w:hideMark/>
          </w:tcPr>
          <w:p w14:paraId="7007B59D" w14:textId="2E9D9318" w:rsidR="001028F8" w:rsidRPr="00F20354" w:rsidRDefault="001028F8" w:rsidP="001028F8">
            <w:pPr>
              <w:ind w:firstLine="34"/>
              <w:rPr>
                <w:rFonts w:asciiTheme="minorHAnsi" w:hAnsiTheme="minorHAnsi" w:cstheme="minorHAnsi"/>
                <w:bCs/>
                <w:sz w:val="22"/>
                <w:szCs w:val="22"/>
              </w:rPr>
            </w:pPr>
            <w:r w:rsidRPr="00F20354">
              <w:rPr>
                <w:rFonts w:asciiTheme="minorHAnsi" w:hAnsiTheme="minorHAnsi" w:cstheme="minorHAnsi"/>
                <w:b/>
                <w:sz w:val="22"/>
                <w:szCs w:val="22"/>
              </w:rPr>
              <w:t>3 (tris) darbo dienas</w:t>
            </w:r>
            <w:r w:rsidRPr="00F20354">
              <w:rPr>
                <w:rFonts w:asciiTheme="minorHAnsi" w:hAnsiTheme="minorHAnsi" w:cstheme="minorHAnsi"/>
                <w:bCs/>
                <w:sz w:val="22"/>
                <w:szCs w:val="22"/>
              </w:rPr>
              <w:t xml:space="preserve"> nuo sprendimo priėmimo dienos</w:t>
            </w:r>
          </w:p>
        </w:tc>
        <w:tc>
          <w:tcPr>
            <w:tcW w:w="2835" w:type="dxa"/>
            <w:hideMark/>
          </w:tcPr>
          <w:p w14:paraId="72CF3C05" w14:textId="77777777" w:rsidR="001028F8" w:rsidRPr="00F20354" w:rsidRDefault="001028F8" w:rsidP="001028F8">
            <w:pPr>
              <w:ind w:firstLine="34"/>
              <w:rPr>
                <w:rFonts w:asciiTheme="minorHAnsi" w:hAnsiTheme="minorHAnsi" w:cstheme="minorHAnsi"/>
                <w:sz w:val="22"/>
                <w:szCs w:val="22"/>
              </w:rPr>
            </w:pPr>
          </w:p>
        </w:tc>
      </w:tr>
      <w:tr w:rsidR="001028F8" w:rsidRPr="00F20354" w14:paraId="107B40EE" w14:textId="77777777" w:rsidTr="00806548">
        <w:trPr>
          <w:trHeight w:val="20"/>
        </w:trPr>
        <w:tc>
          <w:tcPr>
            <w:tcW w:w="600" w:type="dxa"/>
          </w:tcPr>
          <w:p w14:paraId="6296E1AA" w14:textId="486E8DAB" w:rsidR="001028F8" w:rsidRPr="00F20354" w:rsidRDefault="001028F8" w:rsidP="001028F8">
            <w:pPr>
              <w:ind w:firstLine="0"/>
              <w:rPr>
                <w:rFonts w:asciiTheme="minorHAnsi" w:hAnsiTheme="minorHAnsi" w:cstheme="minorHAnsi"/>
                <w:bCs/>
                <w:sz w:val="22"/>
                <w:szCs w:val="22"/>
              </w:rPr>
            </w:pPr>
            <w:r w:rsidRPr="00F20354">
              <w:rPr>
                <w:rFonts w:asciiTheme="minorHAnsi" w:hAnsiTheme="minorHAnsi" w:cstheme="minorHAnsi"/>
                <w:bCs/>
                <w:sz w:val="22"/>
                <w:szCs w:val="22"/>
              </w:rPr>
              <w:t>7</w:t>
            </w:r>
          </w:p>
        </w:tc>
        <w:tc>
          <w:tcPr>
            <w:tcW w:w="2802" w:type="dxa"/>
            <w:hideMark/>
          </w:tcPr>
          <w:p w14:paraId="515C1B9C" w14:textId="77777777" w:rsidR="001028F8" w:rsidRPr="00F20354" w:rsidRDefault="001028F8" w:rsidP="001028F8">
            <w:pPr>
              <w:ind w:firstLine="0"/>
              <w:rPr>
                <w:rFonts w:asciiTheme="minorHAnsi" w:hAnsiTheme="minorHAnsi" w:cstheme="minorHAnsi"/>
                <w:color w:val="000000"/>
                <w:sz w:val="22"/>
                <w:szCs w:val="22"/>
                <w:shd w:val="clear" w:color="auto" w:fill="FFFFFF"/>
              </w:rPr>
            </w:pPr>
            <w:r w:rsidRPr="00F20354">
              <w:rPr>
                <w:rFonts w:asciiTheme="minorHAnsi" w:hAnsiTheme="minorHAnsi" w:cstheme="minorHAnsi"/>
                <w:color w:val="000000"/>
                <w:sz w:val="22"/>
                <w:szCs w:val="22"/>
                <w:shd w:val="clear" w:color="auto" w:fill="FFFFFF"/>
              </w:rPr>
              <w:t xml:space="preserve">Dalyvis turi teisę pateikti pretenziją </w:t>
            </w:r>
            <w:r w:rsidRPr="00F20354">
              <w:rPr>
                <w:rFonts w:asciiTheme="minorHAnsi" w:eastAsia="Arial" w:hAnsiTheme="minorHAnsi" w:cstheme="minorHAnsi"/>
                <w:color w:val="0078D4"/>
                <w:sz w:val="22"/>
                <w:szCs w:val="22"/>
              </w:rPr>
              <w:t xml:space="preserve"> </w:t>
            </w:r>
            <w:r w:rsidRPr="00F20354">
              <w:rPr>
                <w:rFonts w:asciiTheme="minorHAnsi" w:eastAsia="Arial" w:hAnsiTheme="minorHAnsi" w:cstheme="minorHAnsi"/>
                <w:sz w:val="22"/>
                <w:szCs w:val="22"/>
              </w:rPr>
              <w:t xml:space="preserve">perkančiajai organizacijai </w:t>
            </w:r>
            <w:r w:rsidRPr="00F20354">
              <w:rPr>
                <w:rFonts w:asciiTheme="minorHAnsi" w:hAnsiTheme="minorHAnsi" w:cstheme="minorHAnsi"/>
                <w:sz w:val="22"/>
                <w:szCs w:val="22"/>
                <w:shd w:val="clear" w:color="auto" w:fill="FFFFFF"/>
              </w:rPr>
              <w:t xml:space="preserve">pateikti prašymą ar </w:t>
            </w:r>
            <w:r w:rsidRPr="00F20354">
              <w:rPr>
                <w:rFonts w:asciiTheme="minorHAnsi" w:hAnsiTheme="minorHAnsi" w:cstheme="minorHAnsi"/>
                <w:color w:val="000000"/>
                <w:sz w:val="22"/>
                <w:szCs w:val="22"/>
                <w:shd w:val="clear" w:color="auto" w:fill="FFFFFF"/>
              </w:rPr>
              <w:t xml:space="preserve">pareikšti ieškinį teismui </w:t>
            </w:r>
            <w:r w:rsidRPr="00F20354">
              <w:rPr>
                <w:rFonts w:asciiTheme="minorHAnsi" w:hAnsiTheme="minorHAnsi" w:cstheme="minorHAnsi"/>
                <w:sz w:val="22"/>
                <w:szCs w:val="22"/>
              </w:rPr>
              <w:t>ne vėliau kaip per</w:t>
            </w:r>
          </w:p>
        </w:tc>
        <w:tc>
          <w:tcPr>
            <w:tcW w:w="3402" w:type="dxa"/>
            <w:hideMark/>
          </w:tcPr>
          <w:p w14:paraId="559C1C3E" w14:textId="34D18558" w:rsidR="001028F8" w:rsidRPr="00F20354" w:rsidRDefault="001028F8" w:rsidP="001028F8">
            <w:pPr>
              <w:ind w:firstLine="34"/>
              <w:rPr>
                <w:rFonts w:asciiTheme="minorHAnsi" w:hAnsiTheme="minorHAnsi" w:cstheme="minorHAnsi"/>
                <w:b/>
                <w:bCs/>
                <w:sz w:val="22"/>
                <w:szCs w:val="22"/>
              </w:rPr>
            </w:pPr>
            <w:r w:rsidRPr="00F20354">
              <w:rPr>
                <w:rFonts w:asciiTheme="minorHAnsi" w:hAnsiTheme="minorHAnsi" w:cstheme="minorHAnsi"/>
                <w:b/>
                <w:bCs/>
                <w:sz w:val="22"/>
                <w:szCs w:val="22"/>
              </w:rPr>
              <w:t>5 (penki</w:t>
            </w:r>
            <w:r w:rsidR="00107E60" w:rsidRPr="00F20354">
              <w:rPr>
                <w:rFonts w:asciiTheme="minorHAnsi" w:hAnsiTheme="minorHAnsi" w:cstheme="minorHAnsi"/>
                <w:b/>
                <w:bCs/>
                <w:sz w:val="22"/>
                <w:szCs w:val="22"/>
              </w:rPr>
              <w:t>a</w:t>
            </w:r>
            <w:r w:rsidRPr="00F20354">
              <w:rPr>
                <w:rFonts w:asciiTheme="minorHAnsi" w:hAnsiTheme="minorHAnsi" w:cstheme="minorHAnsi"/>
                <w:b/>
                <w:bCs/>
                <w:sz w:val="22"/>
                <w:szCs w:val="22"/>
              </w:rPr>
              <w:t xml:space="preserve">s) </w:t>
            </w:r>
            <w:r w:rsidR="00600CDC" w:rsidRPr="00F20354">
              <w:rPr>
                <w:rFonts w:asciiTheme="minorHAnsi" w:hAnsiTheme="minorHAnsi" w:cstheme="minorHAnsi"/>
                <w:b/>
                <w:bCs/>
                <w:sz w:val="22"/>
                <w:szCs w:val="22"/>
              </w:rPr>
              <w:t xml:space="preserve">darbo </w:t>
            </w:r>
            <w:r w:rsidRPr="00F20354">
              <w:rPr>
                <w:rFonts w:asciiTheme="minorHAnsi" w:hAnsiTheme="minorHAnsi" w:cstheme="minorHAnsi"/>
                <w:b/>
                <w:bCs/>
                <w:sz w:val="22"/>
                <w:szCs w:val="22"/>
              </w:rPr>
              <w:t>dienas</w:t>
            </w:r>
          </w:p>
          <w:p w14:paraId="18DE2466" w14:textId="77777777" w:rsidR="001028F8" w:rsidRPr="00F20354" w:rsidRDefault="001028F8" w:rsidP="001028F8">
            <w:pPr>
              <w:ind w:firstLine="34"/>
              <w:rPr>
                <w:rFonts w:asciiTheme="minorHAnsi" w:hAnsiTheme="minorHAnsi" w:cstheme="minorHAnsi"/>
                <w:sz w:val="22"/>
                <w:szCs w:val="22"/>
              </w:rPr>
            </w:pPr>
            <w:r w:rsidRPr="00F20354">
              <w:rPr>
                <w:rFonts w:asciiTheme="minorHAnsi" w:hAnsiTheme="minorHAnsi" w:cstheme="minorHAnsi"/>
                <w:sz w:val="22"/>
                <w:szCs w:val="22"/>
              </w:rPr>
              <w:t xml:space="preserve">nuo </w:t>
            </w:r>
            <w:r w:rsidRPr="00F20354">
              <w:rPr>
                <w:rFonts w:asciiTheme="minorHAnsi" w:eastAsia="Arial" w:hAnsiTheme="minorHAnsi" w:cstheme="minorHAnsi"/>
                <w:sz w:val="22"/>
                <w:szCs w:val="22"/>
              </w:rPr>
              <w:t xml:space="preserve"> perkančiosios organizacijos </w:t>
            </w:r>
            <w:r w:rsidRPr="00F20354">
              <w:rPr>
                <w:rFonts w:asciiTheme="minorHAnsi" w:hAnsiTheme="minorHAnsi" w:cstheme="minorHAnsi"/>
                <w:sz w:val="22"/>
                <w:szCs w:val="22"/>
              </w:rPr>
              <w:t xml:space="preserve">pranešimo raštu apie jos priimtą sprendimą išsiuntimo tiekėjams dienos arba nuo paskelbimo apie </w:t>
            </w:r>
            <w:r w:rsidRPr="00F20354">
              <w:rPr>
                <w:rFonts w:asciiTheme="minorHAnsi" w:eastAsia="Arial" w:hAnsiTheme="minorHAnsi" w:cstheme="minorHAnsi"/>
                <w:sz w:val="22"/>
                <w:szCs w:val="22"/>
              </w:rPr>
              <w:t xml:space="preserve"> perkančiosios organizacijos </w:t>
            </w:r>
            <w:r w:rsidRPr="00F20354">
              <w:rPr>
                <w:rFonts w:asciiTheme="minorHAnsi" w:hAnsiTheme="minorHAnsi" w:cstheme="minorHAnsi"/>
                <w:sz w:val="22"/>
                <w:szCs w:val="22"/>
              </w:rPr>
              <w:t xml:space="preserve">priimtus sprendimus dienos, jei VPĮ nenumato reikalavimo raštu informuoti tiekėjus apie </w:t>
            </w:r>
            <w:r w:rsidRPr="00F20354">
              <w:rPr>
                <w:rFonts w:asciiTheme="minorHAnsi" w:eastAsia="Arial" w:hAnsiTheme="minorHAnsi" w:cstheme="minorHAnsi"/>
                <w:sz w:val="22"/>
                <w:szCs w:val="22"/>
              </w:rPr>
              <w:t xml:space="preserve"> perkančiosios organizacijos </w:t>
            </w:r>
            <w:r w:rsidRPr="00F20354">
              <w:rPr>
                <w:rFonts w:asciiTheme="minorHAnsi" w:hAnsiTheme="minorHAnsi" w:cstheme="minorHAnsi"/>
                <w:sz w:val="22"/>
                <w:szCs w:val="22"/>
              </w:rPr>
              <w:t>priimtus sprendimus;</w:t>
            </w:r>
          </w:p>
          <w:p w14:paraId="7F7E19E4" w14:textId="77777777" w:rsidR="001028F8" w:rsidRPr="00F20354" w:rsidRDefault="001028F8" w:rsidP="001028F8">
            <w:pPr>
              <w:ind w:firstLine="34"/>
              <w:rPr>
                <w:rFonts w:asciiTheme="minorHAnsi" w:hAnsiTheme="minorHAnsi" w:cstheme="minorHAnsi"/>
                <w:sz w:val="22"/>
                <w:szCs w:val="22"/>
              </w:rPr>
            </w:pPr>
            <w:r w:rsidRPr="00F20354">
              <w:rPr>
                <w:rFonts w:asciiTheme="minorHAnsi" w:hAnsiTheme="minorHAnsi" w:cstheme="minorHAnsi"/>
                <w:b/>
                <w:bCs/>
                <w:sz w:val="22"/>
                <w:szCs w:val="22"/>
              </w:rPr>
              <w:t>15 (penkiolika) dienų</w:t>
            </w:r>
            <w:r w:rsidRPr="00F20354">
              <w:rPr>
                <w:rFonts w:asciiTheme="minorHAnsi" w:hAnsiTheme="minorHAnsi" w:cstheme="minorHAnsi"/>
                <w:sz w:val="22"/>
                <w:szCs w:val="22"/>
              </w:rPr>
              <w:t xml:space="preserve"> nuo pranešimo išsiuntimo tiekėjams dienos, jeigu šis pranešimas nebuvo </w:t>
            </w:r>
            <w:r w:rsidRPr="00F20354">
              <w:rPr>
                <w:rFonts w:asciiTheme="minorHAnsi" w:hAnsiTheme="minorHAnsi" w:cstheme="minorHAnsi"/>
                <w:sz w:val="22"/>
                <w:szCs w:val="22"/>
              </w:rPr>
              <w:lastRenderedPageBreak/>
              <w:t xml:space="preserve">siunčiamas elektroninėmis priemonėmis. </w:t>
            </w:r>
          </w:p>
          <w:p w14:paraId="23B44DE5" w14:textId="77777777" w:rsidR="001028F8" w:rsidRPr="00F20354" w:rsidRDefault="001028F8" w:rsidP="001028F8">
            <w:pPr>
              <w:ind w:firstLine="34"/>
              <w:rPr>
                <w:rFonts w:asciiTheme="minorHAnsi" w:hAnsiTheme="minorHAnsi" w:cstheme="minorHAnsi"/>
                <w:sz w:val="22"/>
                <w:szCs w:val="22"/>
              </w:rPr>
            </w:pPr>
          </w:p>
        </w:tc>
        <w:tc>
          <w:tcPr>
            <w:tcW w:w="2835" w:type="dxa"/>
            <w:hideMark/>
          </w:tcPr>
          <w:p w14:paraId="571D0CA7" w14:textId="77777777" w:rsidR="001028F8" w:rsidRPr="00F20354" w:rsidRDefault="001028F8" w:rsidP="001028F8">
            <w:pPr>
              <w:ind w:firstLine="34"/>
              <w:rPr>
                <w:rFonts w:asciiTheme="minorHAnsi" w:hAnsiTheme="minorHAnsi" w:cstheme="minorHAnsi"/>
                <w:bCs/>
                <w:color w:val="7030A0"/>
                <w:sz w:val="22"/>
                <w:szCs w:val="22"/>
              </w:rPr>
            </w:pPr>
          </w:p>
        </w:tc>
      </w:tr>
      <w:tr w:rsidR="001028F8" w:rsidRPr="00F20354" w14:paraId="71CFDCD5" w14:textId="77777777" w:rsidTr="00806548">
        <w:trPr>
          <w:trHeight w:val="20"/>
        </w:trPr>
        <w:tc>
          <w:tcPr>
            <w:tcW w:w="600" w:type="dxa"/>
          </w:tcPr>
          <w:p w14:paraId="6376B144" w14:textId="6103F6A3" w:rsidR="001028F8" w:rsidRPr="00F20354" w:rsidRDefault="001028F8" w:rsidP="001028F8">
            <w:pPr>
              <w:ind w:firstLine="0"/>
              <w:rPr>
                <w:rFonts w:asciiTheme="minorHAnsi" w:hAnsiTheme="minorHAnsi" w:cstheme="minorHAnsi"/>
                <w:sz w:val="22"/>
                <w:szCs w:val="22"/>
              </w:rPr>
            </w:pPr>
            <w:r w:rsidRPr="00F20354">
              <w:rPr>
                <w:rFonts w:asciiTheme="minorHAnsi" w:hAnsiTheme="minorHAnsi" w:cstheme="minorHAnsi"/>
                <w:sz w:val="22"/>
                <w:szCs w:val="22"/>
              </w:rPr>
              <w:t>8</w:t>
            </w:r>
          </w:p>
        </w:tc>
        <w:tc>
          <w:tcPr>
            <w:tcW w:w="2802" w:type="dxa"/>
            <w:hideMark/>
          </w:tcPr>
          <w:p w14:paraId="5B7B707E" w14:textId="77777777" w:rsidR="001028F8" w:rsidRPr="00F20354" w:rsidRDefault="001028F8" w:rsidP="001028F8">
            <w:pPr>
              <w:ind w:firstLine="0"/>
              <w:rPr>
                <w:rFonts w:asciiTheme="minorHAnsi" w:hAnsiTheme="minorHAnsi" w:cstheme="minorHAnsi"/>
                <w:sz w:val="22"/>
                <w:szCs w:val="22"/>
              </w:rPr>
            </w:pPr>
            <w:r w:rsidRPr="00F20354">
              <w:rPr>
                <w:rFonts w:asciiTheme="minorHAnsi" w:eastAsia="Arial" w:hAnsiTheme="minorHAnsi" w:cstheme="minorHAnsi"/>
                <w:color w:val="0078D4"/>
                <w:sz w:val="22"/>
                <w:szCs w:val="22"/>
              </w:rPr>
              <w:t xml:space="preserve"> </w:t>
            </w:r>
            <w:r w:rsidRPr="00F20354">
              <w:rPr>
                <w:rFonts w:asciiTheme="minorHAnsi" w:eastAsia="Arial" w:hAnsiTheme="minorHAnsi" w:cstheme="minorHAnsi"/>
                <w:sz w:val="22"/>
                <w:szCs w:val="22"/>
              </w:rPr>
              <w:t xml:space="preserve">Perkančioji organizacija </w:t>
            </w:r>
            <w:r w:rsidRPr="00F20354">
              <w:rPr>
                <w:rFonts w:asciiTheme="minorHAnsi" w:hAnsiTheme="minorHAnsi"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F20354" w:rsidRDefault="001028F8" w:rsidP="001028F8">
            <w:pPr>
              <w:ind w:firstLine="34"/>
              <w:rPr>
                <w:rFonts w:asciiTheme="minorHAnsi" w:hAnsiTheme="minorHAnsi" w:cstheme="minorHAnsi"/>
                <w:sz w:val="22"/>
                <w:szCs w:val="22"/>
              </w:rPr>
            </w:pPr>
            <w:r w:rsidRPr="00F20354">
              <w:rPr>
                <w:rFonts w:asciiTheme="minorHAnsi" w:hAnsiTheme="minorHAnsi" w:cstheme="minorHAnsi"/>
                <w:b/>
                <w:bCs/>
                <w:sz w:val="22"/>
                <w:szCs w:val="22"/>
              </w:rPr>
              <w:t>6 (šešias) darbo dienas</w:t>
            </w:r>
            <w:r w:rsidRPr="00F20354">
              <w:rPr>
                <w:rFonts w:asciiTheme="minorHAnsi" w:hAnsiTheme="minorHAnsi" w:cstheme="minorHAnsi"/>
                <w:sz w:val="22"/>
                <w:szCs w:val="22"/>
              </w:rPr>
              <w:t xml:space="preserve"> nuo pretenzijos gavimo dienos</w:t>
            </w:r>
          </w:p>
        </w:tc>
        <w:tc>
          <w:tcPr>
            <w:tcW w:w="2835" w:type="dxa"/>
            <w:hideMark/>
          </w:tcPr>
          <w:p w14:paraId="329AA59A" w14:textId="77777777" w:rsidR="001028F8" w:rsidRPr="00F20354" w:rsidRDefault="001028F8" w:rsidP="001028F8">
            <w:pPr>
              <w:ind w:firstLine="34"/>
              <w:rPr>
                <w:rFonts w:asciiTheme="minorHAnsi" w:hAnsiTheme="minorHAnsi" w:cstheme="minorHAnsi"/>
                <w:sz w:val="22"/>
                <w:szCs w:val="22"/>
              </w:rPr>
            </w:pPr>
          </w:p>
        </w:tc>
      </w:tr>
      <w:tr w:rsidR="001028F8" w:rsidRPr="00F20354" w14:paraId="7DA40584" w14:textId="77777777" w:rsidTr="00806548">
        <w:trPr>
          <w:trHeight w:val="20"/>
        </w:trPr>
        <w:tc>
          <w:tcPr>
            <w:tcW w:w="600" w:type="dxa"/>
          </w:tcPr>
          <w:p w14:paraId="4E57DA0E" w14:textId="253F4058" w:rsidR="001028F8" w:rsidRPr="00F20354" w:rsidRDefault="001028F8" w:rsidP="001028F8">
            <w:pPr>
              <w:ind w:firstLine="0"/>
              <w:rPr>
                <w:rFonts w:asciiTheme="minorHAnsi" w:hAnsiTheme="minorHAnsi" w:cstheme="minorHAnsi"/>
                <w:bCs/>
                <w:sz w:val="22"/>
                <w:szCs w:val="22"/>
              </w:rPr>
            </w:pPr>
            <w:r w:rsidRPr="00F20354">
              <w:rPr>
                <w:rFonts w:asciiTheme="minorHAnsi" w:hAnsiTheme="minorHAnsi" w:cstheme="minorHAnsi"/>
                <w:bCs/>
                <w:sz w:val="22"/>
                <w:szCs w:val="22"/>
              </w:rPr>
              <w:t>9</w:t>
            </w:r>
          </w:p>
        </w:tc>
        <w:tc>
          <w:tcPr>
            <w:tcW w:w="2802" w:type="dxa"/>
            <w:hideMark/>
          </w:tcPr>
          <w:p w14:paraId="1B551C89" w14:textId="77777777" w:rsidR="001028F8" w:rsidRPr="00F20354" w:rsidRDefault="001028F8" w:rsidP="001028F8">
            <w:pPr>
              <w:ind w:firstLine="0"/>
              <w:rPr>
                <w:rFonts w:asciiTheme="minorHAnsi" w:hAnsiTheme="minorHAnsi" w:cstheme="minorHAnsi"/>
                <w:sz w:val="22"/>
                <w:szCs w:val="22"/>
              </w:rPr>
            </w:pPr>
            <w:r w:rsidRPr="00F20354">
              <w:rPr>
                <w:rFonts w:asciiTheme="minorHAnsi" w:hAnsiTheme="minorHAnsi" w:cstheme="minorHAnsi"/>
                <w:sz w:val="22"/>
                <w:szCs w:val="22"/>
              </w:rPr>
              <w:t xml:space="preserve">Jeigu </w:t>
            </w:r>
            <w:r w:rsidRPr="00F20354">
              <w:rPr>
                <w:rFonts w:asciiTheme="minorHAnsi" w:eastAsia="Arial" w:hAnsiTheme="minorHAnsi" w:cstheme="minorHAnsi"/>
                <w:sz w:val="22"/>
                <w:szCs w:val="22"/>
              </w:rPr>
              <w:t xml:space="preserve"> perkančioji organizacija </w:t>
            </w:r>
            <w:r w:rsidRPr="00F20354">
              <w:rPr>
                <w:rFonts w:asciiTheme="minorHAnsi" w:hAnsiTheme="minorHAnsi"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F20354" w:rsidRDefault="001028F8" w:rsidP="001028F8">
            <w:pPr>
              <w:ind w:firstLine="34"/>
              <w:rPr>
                <w:rFonts w:asciiTheme="minorHAnsi" w:hAnsiTheme="minorHAnsi" w:cstheme="minorHAnsi"/>
                <w:sz w:val="22"/>
                <w:szCs w:val="22"/>
                <w:highlight w:val="yellow"/>
              </w:rPr>
            </w:pPr>
            <w:r w:rsidRPr="00F20354">
              <w:rPr>
                <w:rFonts w:asciiTheme="minorHAnsi" w:hAnsiTheme="minorHAnsi" w:cstheme="minorHAnsi"/>
                <w:sz w:val="22"/>
                <w:szCs w:val="22"/>
              </w:rPr>
              <w:t xml:space="preserve">per </w:t>
            </w:r>
            <w:r w:rsidRPr="00F20354">
              <w:rPr>
                <w:rFonts w:asciiTheme="minorHAnsi" w:hAnsiTheme="minorHAnsi" w:cstheme="minorHAnsi"/>
                <w:b/>
                <w:bCs/>
                <w:sz w:val="22"/>
                <w:szCs w:val="22"/>
              </w:rPr>
              <w:t>15 (penkiolika) dienų</w:t>
            </w:r>
            <w:r w:rsidRPr="00F20354">
              <w:rPr>
                <w:rFonts w:asciiTheme="minorHAnsi" w:hAnsiTheme="minorHAnsi" w:cstheme="minorHAnsi"/>
                <w:sz w:val="22"/>
                <w:szCs w:val="22"/>
              </w:rPr>
              <w:t xml:space="preserve"> nuo dienos, kurią </w:t>
            </w:r>
            <w:r w:rsidRPr="00F20354">
              <w:rPr>
                <w:rFonts w:asciiTheme="minorHAnsi" w:eastAsia="Arial" w:hAnsiTheme="minorHAnsi" w:cstheme="minorHAnsi"/>
                <w:sz w:val="22"/>
                <w:szCs w:val="22"/>
              </w:rPr>
              <w:t xml:space="preserve"> perkančioji organizacija </w:t>
            </w:r>
            <w:r w:rsidRPr="00F20354">
              <w:rPr>
                <w:rFonts w:asciiTheme="minorHAnsi" w:hAnsiTheme="minorHAnsi" w:cstheme="minorHAnsi"/>
                <w:sz w:val="22"/>
                <w:szCs w:val="22"/>
              </w:rPr>
              <w:t xml:space="preserve">turėjo raštu pranešti apie priimtą sprendimą </w:t>
            </w:r>
          </w:p>
        </w:tc>
        <w:tc>
          <w:tcPr>
            <w:tcW w:w="2835" w:type="dxa"/>
            <w:hideMark/>
          </w:tcPr>
          <w:p w14:paraId="16F63034" w14:textId="77777777" w:rsidR="001028F8" w:rsidRPr="00F20354" w:rsidRDefault="001028F8" w:rsidP="001028F8">
            <w:pPr>
              <w:ind w:firstLine="34"/>
              <w:rPr>
                <w:rFonts w:asciiTheme="minorHAnsi" w:hAnsiTheme="minorHAnsi" w:cstheme="minorHAnsi"/>
                <w:sz w:val="22"/>
                <w:szCs w:val="22"/>
              </w:rPr>
            </w:pPr>
          </w:p>
        </w:tc>
      </w:tr>
    </w:tbl>
    <w:p w14:paraId="70F9D355" w14:textId="77777777" w:rsidR="0068230C" w:rsidRPr="00F20354" w:rsidRDefault="0068230C" w:rsidP="0052531C">
      <w:pPr>
        <w:pStyle w:val="Betarp"/>
        <w:ind w:firstLine="0"/>
        <w:contextualSpacing/>
        <w:rPr>
          <w:rFonts w:eastAsiaTheme="minorHAnsi" w:cstheme="minorHAnsi"/>
          <w:sz w:val="24"/>
          <w:szCs w:val="24"/>
        </w:rPr>
      </w:pPr>
    </w:p>
    <w:p w14:paraId="01CCD089" w14:textId="77777777" w:rsidR="00BD4D5A" w:rsidRPr="00F20354" w:rsidRDefault="00BD4D5A">
      <w:pPr>
        <w:pStyle w:val="Antrat1"/>
        <w:numPr>
          <w:ilvl w:val="0"/>
          <w:numId w:val="9"/>
        </w:numPr>
        <w:tabs>
          <w:tab w:val="left" w:pos="567"/>
        </w:tabs>
        <w:spacing w:before="0" w:line="20" w:lineRule="atLeast"/>
        <w:ind w:left="360" w:hanging="360"/>
        <w:contextualSpacing/>
        <w:rPr>
          <w:rFonts w:asciiTheme="minorHAnsi" w:hAnsiTheme="minorHAnsi" w:cstheme="minorHAnsi"/>
          <w:bCs/>
          <w:sz w:val="32"/>
          <w:szCs w:val="32"/>
        </w:rPr>
      </w:pPr>
      <w:bookmarkStart w:id="9" w:name="_Toc134622384"/>
      <w:bookmarkEnd w:id="3"/>
      <w:r w:rsidRPr="00F20354">
        <w:rPr>
          <w:rFonts w:asciiTheme="minorHAnsi" w:hAnsiTheme="minorHAnsi" w:cstheme="minorHAnsi"/>
          <w:bCs/>
          <w:sz w:val="32"/>
          <w:szCs w:val="32"/>
        </w:rPr>
        <w:t>Asmens duomenų tvarkymas</w:t>
      </w:r>
      <w:bookmarkEnd w:id="9"/>
    </w:p>
    <w:p w14:paraId="2968B751" w14:textId="77777777" w:rsidR="00BD4D5A" w:rsidRPr="00F20354" w:rsidRDefault="00BD4D5A">
      <w:pPr>
        <w:pStyle w:val="Sraopastraipa"/>
        <w:numPr>
          <w:ilvl w:val="1"/>
          <w:numId w:val="9"/>
        </w:numPr>
        <w:spacing w:line="240" w:lineRule="auto"/>
        <w:ind w:left="0" w:firstLine="567"/>
        <w:rPr>
          <w:rFonts w:cstheme="minorHAnsi"/>
          <w:sz w:val="24"/>
          <w:szCs w:val="24"/>
        </w:rPr>
      </w:pPr>
      <w:r w:rsidRPr="00F20354">
        <w:rPr>
          <w:rFonts w:cstheme="minorHAnsi"/>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F20354" w:rsidRDefault="00BD4D5A">
      <w:pPr>
        <w:pStyle w:val="Sraopastraipa"/>
        <w:numPr>
          <w:ilvl w:val="1"/>
          <w:numId w:val="9"/>
        </w:numPr>
        <w:spacing w:line="240" w:lineRule="auto"/>
        <w:ind w:left="0" w:firstLine="567"/>
        <w:rPr>
          <w:rFonts w:cstheme="minorHAnsi"/>
          <w:sz w:val="24"/>
          <w:szCs w:val="24"/>
        </w:rPr>
      </w:pPr>
      <w:r w:rsidRPr="00F20354">
        <w:rPr>
          <w:rFonts w:cstheme="minorHAnsi"/>
          <w:sz w:val="24"/>
          <w:szCs w:val="24"/>
        </w:rPr>
        <w:t>Nurodytais pagrindais bus tvarkomi tiesiogiai tiekėjų pateikti asmens duomenys.</w:t>
      </w:r>
    </w:p>
    <w:p w14:paraId="0100B46E" w14:textId="77777777" w:rsidR="00BD4D5A" w:rsidRPr="00F20354" w:rsidRDefault="00BD4D5A">
      <w:pPr>
        <w:pStyle w:val="Sraopastraipa"/>
        <w:numPr>
          <w:ilvl w:val="1"/>
          <w:numId w:val="9"/>
        </w:numPr>
        <w:spacing w:line="240" w:lineRule="auto"/>
        <w:ind w:left="0" w:firstLine="567"/>
        <w:rPr>
          <w:rFonts w:cstheme="minorHAnsi"/>
          <w:sz w:val="24"/>
          <w:szCs w:val="24"/>
        </w:rPr>
      </w:pPr>
      <w:r w:rsidRPr="00F20354">
        <w:rPr>
          <w:rFonts w:cstheme="minorHAnsi"/>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F20354" w:rsidRDefault="00BD4D5A">
      <w:pPr>
        <w:pStyle w:val="Sraopastraipa"/>
        <w:numPr>
          <w:ilvl w:val="1"/>
          <w:numId w:val="9"/>
        </w:numPr>
        <w:spacing w:line="240" w:lineRule="auto"/>
        <w:ind w:left="0" w:firstLine="567"/>
        <w:rPr>
          <w:rFonts w:cstheme="minorHAnsi"/>
          <w:sz w:val="24"/>
          <w:szCs w:val="24"/>
        </w:rPr>
      </w:pPr>
      <w:r w:rsidRPr="00F20354">
        <w:rPr>
          <w:rFonts w:cstheme="minorHAnsi"/>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Pr="00F20354" w:rsidRDefault="00BD4D5A">
      <w:pPr>
        <w:pStyle w:val="Sraopastraipa"/>
        <w:numPr>
          <w:ilvl w:val="1"/>
          <w:numId w:val="9"/>
        </w:numPr>
        <w:spacing w:line="240" w:lineRule="auto"/>
        <w:ind w:left="0" w:firstLine="567"/>
        <w:rPr>
          <w:rFonts w:cstheme="minorHAnsi"/>
          <w:sz w:val="24"/>
          <w:szCs w:val="24"/>
        </w:rPr>
      </w:pPr>
      <w:r w:rsidRPr="00F20354">
        <w:rPr>
          <w:rFonts w:cstheme="minorHAnsi"/>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F20354" w:rsidRDefault="00107E60" w:rsidP="00107E60">
      <w:pPr>
        <w:pStyle w:val="Sraopastraipa"/>
        <w:spacing w:line="240" w:lineRule="auto"/>
        <w:ind w:left="567" w:firstLine="0"/>
        <w:rPr>
          <w:rFonts w:cstheme="minorHAnsi"/>
          <w:sz w:val="24"/>
          <w:szCs w:val="24"/>
        </w:rPr>
      </w:pPr>
    </w:p>
    <w:p w14:paraId="38F8EAC8" w14:textId="01F1AB64" w:rsidR="00BD4D5A" w:rsidRPr="00F20354" w:rsidRDefault="002E6F7E">
      <w:pPr>
        <w:pStyle w:val="Antrat1"/>
        <w:numPr>
          <w:ilvl w:val="0"/>
          <w:numId w:val="9"/>
        </w:numPr>
        <w:tabs>
          <w:tab w:val="num" w:pos="426"/>
        </w:tabs>
        <w:spacing w:before="0"/>
        <w:ind w:left="0" w:firstLine="0"/>
        <w:rPr>
          <w:rFonts w:asciiTheme="minorHAnsi" w:hAnsiTheme="minorHAnsi" w:cstheme="minorHAnsi"/>
          <w:bCs/>
          <w:sz w:val="32"/>
          <w:szCs w:val="32"/>
        </w:rPr>
      </w:pPr>
      <w:bookmarkStart w:id="10" w:name="_Toc134622385"/>
      <w:r w:rsidRPr="00F20354">
        <w:rPr>
          <w:rFonts w:asciiTheme="minorHAnsi" w:eastAsia="Calibri" w:hAnsiTheme="minorHAnsi" w:cstheme="minorHAnsi"/>
          <w:bCs/>
          <w:sz w:val="32"/>
          <w:szCs w:val="32"/>
        </w:rPr>
        <w:t xml:space="preserve"> </w:t>
      </w:r>
      <w:r w:rsidR="00BD4D5A" w:rsidRPr="00F20354">
        <w:rPr>
          <w:rFonts w:asciiTheme="minorHAnsi" w:eastAsia="Calibri" w:hAnsiTheme="minorHAnsi" w:cstheme="minorHAnsi"/>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0"/>
    </w:p>
    <w:p w14:paraId="4053C775" w14:textId="77777777" w:rsidR="00BD4D5A" w:rsidRPr="00F20354" w:rsidRDefault="00BD4D5A">
      <w:pPr>
        <w:pStyle w:val="Sraopastraipa"/>
        <w:numPr>
          <w:ilvl w:val="1"/>
          <w:numId w:val="9"/>
        </w:numPr>
        <w:spacing w:line="240" w:lineRule="auto"/>
        <w:ind w:left="0" w:firstLine="567"/>
        <w:rPr>
          <w:rFonts w:cstheme="minorHAnsi"/>
          <w:sz w:val="24"/>
          <w:szCs w:val="24"/>
        </w:rPr>
      </w:pPr>
      <w:r w:rsidRPr="00F20354">
        <w:rPr>
          <w:rFonts w:cstheme="minorHAnsi"/>
          <w:sz w:val="24"/>
          <w:szCs w:val="24"/>
        </w:rPr>
        <w:t>Perkančiosios organizacijos atstovai, įgalioti palaikyti tiesioginį ryšį su tiekėjais ir gauti iš jų (ne tarpininkų) pranešimus, susijusius su pirkimų procedūromis:</w:t>
      </w:r>
    </w:p>
    <w:p w14:paraId="6917B44F" w14:textId="40E72636" w:rsidR="00BD4D5A" w:rsidRPr="00F20354" w:rsidRDefault="00BD4D5A" w:rsidP="003509FD">
      <w:pPr>
        <w:pStyle w:val="Pagrindinistekstas"/>
        <w:numPr>
          <w:ilvl w:val="2"/>
          <w:numId w:val="9"/>
        </w:numPr>
        <w:tabs>
          <w:tab w:val="left" w:pos="1276"/>
        </w:tabs>
        <w:spacing w:line="240" w:lineRule="auto"/>
        <w:ind w:left="0" w:firstLine="851"/>
        <w:rPr>
          <w:rFonts w:cstheme="minorHAnsi"/>
          <w:b/>
          <w:i/>
          <w:sz w:val="24"/>
          <w:szCs w:val="24"/>
        </w:rPr>
      </w:pPr>
      <w:r w:rsidRPr="00F20354">
        <w:rPr>
          <w:rFonts w:cstheme="minorHAnsi"/>
          <w:sz w:val="24"/>
          <w:szCs w:val="24"/>
        </w:rPr>
        <w:lastRenderedPageBreak/>
        <w:t xml:space="preserve">techniniais klausimais </w:t>
      </w:r>
      <w:r w:rsidR="00986CBF" w:rsidRPr="00F20354">
        <w:rPr>
          <w:rFonts w:cstheme="minorHAnsi"/>
          <w:sz w:val="24"/>
          <w:szCs w:val="24"/>
        </w:rPr>
        <w:t xml:space="preserve">Mažeikių </w:t>
      </w:r>
      <w:r w:rsidR="009F2237" w:rsidRPr="00F20354">
        <w:rPr>
          <w:rFonts w:cstheme="minorHAnsi"/>
          <w:sz w:val="24"/>
          <w:szCs w:val="24"/>
        </w:rPr>
        <w:t>kultūros</w:t>
      </w:r>
      <w:r w:rsidR="00F2317E" w:rsidRPr="00F20354">
        <w:rPr>
          <w:rFonts w:cstheme="minorHAnsi"/>
          <w:sz w:val="24"/>
          <w:szCs w:val="24"/>
        </w:rPr>
        <w:t xml:space="preserve"> centro </w:t>
      </w:r>
      <w:r w:rsidR="009F2237" w:rsidRPr="00F20354">
        <w:rPr>
          <w:rFonts w:cstheme="minorHAnsi"/>
          <w:sz w:val="24"/>
          <w:szCs w:val="24"/>
        </w:rPr>
        <w:t xml:space="preserve">vadybininkas Eugenijus </w:t>
      </w:r>
      <w:proofErr w:type="spellStart"/>
      <w:r w:rsidR="009F2237" w:rsidRPr="00F20354">
        <w:rPr>
          <w:rFonts w:cstheme="minorHAnsi"/>
          <w:sz w:val="24"/>
          <w:szCs w:val="24"/>
        </w:rPr>
        <w:t>Paulauskis</w:t>
      </w:r>
      <w:proofErr w:type="spellEnd"/>
      <w:r w:rsidR="00BF6270" w:rsidRPr="00F20354">
        <w:rPr>
          <w:rFonts w:cstheme="minorHAnsi"/>
          <w:sz w:val="24"/>
          <w:szCs w:val="24"/>
        </w:rPr>
        <w:t>,</w:t>
      </w:r>
      <w:r w:rsidR="008D3AB9" w:rsidRPr="00F20354">
        <w:rPr>
          <w:rFonts w:cstheme="minorHAnsi"/>
          <w:sz w:val="24"/>
          <w:szCs w:val="24"/>
        </w:rPr>
        <w:t xml:space="preserve"> </w:t>
      </w:r>
      <w:r w:rsidR="001F5121" w:rsidRPr="00F20354">
        <w:rPr>
          <w:rFonts w:cstheme="minorHAnsi"/>
          <w:sz w:val="24"/>
          <w:szCs w:val="24"/>
        </w:rPr>
        <w:t xml:space="preserve">mob. </w:t>
      </w:r>
      <w:r w:rsidR="00BF6270" w:rsidRPr="00F20354">
        <w:rPr>
          <w:rFonts w:cstheme="minorHAnsi"/>
          <w:sz w:val="24"/>
          <w:szCs w:val="24"/>
        </w:rPr>
        <w:t>tel.</w:t>
      </w:r>
      <w:r w:rsidR="003509FD" w:rsidRPr="00F20354">
        <w:rPr>
          <w:rFonts w:cstheme="minorHAnsi"/>
          <w:sz w:val="24"/>
          <w:szCs w:val="24"/>
        </w:rPr>
        <w:t xml:space="preserve"> </w:t>
      </w:r>
      <w:r w:rsidR="002C6C6E" w:rsidRPr="00F20354">
        <w:rPr>
          <w:rFonts w:cstheme="minorHAnsi"/>
          <w:sz w:val="24"/>
          <w:szCs w:val="24"/>
          <w:shd w:val="clear" w:color="auto" w:fill="FFFFFF"/>
        </w:rPr>
        <w:t>0</w:t>
      </w:r>
      <w:r w:rsidR="003509FD" w:rsidRPr="00F20354">
        <w:rPr>
          <w:rFonts w:cstheme="minorHAnsi"/>
          <w:sz w:val="24"/>
          <w:szCs w:val="24"/>
          <w:shd w:val="clear" w:color="auto" w:fill="FFFFFF"/>
        </w:rPr>
        <w:t xml:space="preserve"> </w:t>
      </w:r>
      <w:r w:rsidR="002C6C6E" w:rsidRPr="00F20354">
        <w:rPr>
          <w:rFonts w:cstheme="minorHAnsi"/>
          <w:sz w:val="24"/>
          <w:szCs w:val="24"/>
          <w:shd w:val="clear" w:color="auto" w:fill="FFFFFF"/>
        </w:rPr>
        <w:t>6</w:t>
      </w:r>
      <w:r w:rsidR="009F2237" w:rsidRPr="00F20354">
        <w:rPr>
          <w:rFonts w:cstheme="minorHAnsi"/>
          <w:sz w:val="24"/>
          <w:szCs w:val="24"/>
          <w:shd w:val="clear" w:color="auto" w:fill="FFFFFF"/>
        </w:rPr>
        <w:t>98</w:t>
      </w:r>
      <w:r w:rsidR="003509FD" w:rsidRPr="00F20354">
        <w:rPr>
          <w:rFonts w:cstheme="minorHAnsi"/>
          <w:sz w:val="24"/>
          <w:szCs w:val="24"/>
          <w:shd w:val="clear" w:color="auto" w:fill="FFFFFF"/>
        </w:rPr>
        <w:t xml:space="preserve"> </w:t>
      </w:r>
      <w:r w:rsidR="009F2237" w:rsidRPr="00F20354">
        <w:rPr>
          <w:rFonts w:cstheme="minorHAnsi"/>
          <w:sz w:val="24"/>
          <w:szCs w:val="24"/>
          <w:shd w:val="clear" w:color="auto" w:fill="FFFFFF"/>
        </w:rPr>
        <w:t>30 605</w:t>
      </w:r>
      <w:r w:rsidRPr="00F20354">
        <w:rPr>
          <w:rFonts w:cstheme="minorHAnsi"/>
          <w:iCs/>
          <w:sz w:val="24"/>
          <w:szCs w:val="24"/>
        </w:rPr>
        <w:t>,</w:t>
      </w:r>
      <w:r w:rsidR="003509FD" w:rsidRPr="00F20354">
        <w:rPr>
          <w:rFonts w:cstheme="minorHAnsi"/>
          <w:iCs/>
          <w:sz w:val="24"/>
          <w:szCs w:val="24"/>
        </w:rPr>
        <w:t xml:space="preserve"> </w:t>
      </w:r>
      <w:proofErr w:type="spellStart"/>
      <w:r w:rsidRPr="00F20354">
        <w:rPr>
          <w:rFonts w:cstheme="minorHAnsi"/>
          <w:iCs/>
          <w:sz w:val="24"/>
          <w:szCs w:val="24"/>
        </w:rPr>
        <w:t>el.p</w:t>
      </w:r>
      <w:proofErr w:type="spellEnd"/>
      <w:r w:rsidRPr="00F20354">
        <w:rPr>
          <w:rFonts w:cstheme="minorHAnsi"/>
          <w:iCs/>
          <w:sz w:val="24"/>
          <w:szCs w:val="24"/>
        </w:rPr>
        <w:t xml:space="preserve">. </w:t>
      </w:r>
      <w:hyperlink r:id="rId13" w:history="1">
        <w:r w:rsidR="00230E14" w:rsidRPr="00F20354">
          <w:rPr>
            <w:rStyle w:val="Hipersaitas"/>
            <w:rFonts w:cstheme="minorHAnsi"/>
            <w:sz w:val="24"/>
            <w:szCs w:val="24"/>
          </w:rPr>
          <w:t>eugenijus.paulauskis@mzkc.lt</w:t>
        </w:r>
      </w:hyperlink>
      <w:r w:rsidR="00BF6270" w:rsidRPr="00F20354">
        <w:rPr>
          <w:rStyle w:val="Hipersaitas"/>
          <w:rFonts w:cstheme="minorHAnsi"/>
          <w:sz w:val="24"/>
          <w:szCs w:val="24"/>
        </w:rPr>
        <w:t>;</w:t>
      </w:r>
      <w:r w:rsidRPr="00F20354">
        <w:rPr>
          <w:rFonts w:cstheme="minorHAnsi"/>
          <w:i/>
          <w:sz w:val="24"/>
          <w:szCs w:val="24"/>
        </w:rPr>
        <w:t xml:space="preserve"> </w:t>
      </w:r>
    </w:p>
    <w:p w14:paraId="70A216CC" w14:textId="44306FAB" w:rsidR="00BD4D5A" w:rsidRPr="00F20354" w:rsidRDefault="00BD4D5A" w:rsidP="00230E14">
      <w:pPr>
        <w:pStyle w:val="Pagrindinistekstas"/>
        <w:numPr>
          <w:ilvl w:val="2"/>
          <w:numId w:val="9"/>
        </w:numPr>
        <w:spacing w:line="240" w:lineRule="auto"/>
        <w:ind w:left="0" w:firstLine="851"/>
        <w:contextualSpacing/>
        <w:rPr>
          <w:rFonts w:eastAsia="Times New Roman" w:cstheme="minorHAnsi"/>
          <w:i/>
          <w:iCs/>
          <w:color w:val="7030A0"/>
        </w:rPr>
      </w:pPr>
      <w:r w:rsidRPr="00F20354">
        <w:rPr>
          <w:rFonts w:cstheme="minorHAnsi"/>
          <w:sz w:val="24"/>
          <w:szCs w:val="24"/>
        </w:rPr>
        <w:t xml:space="preserve">viešųjų pirkimų procedūrų klausimais </w:t>
      </w:r>
      <w:r w:rsidRPr="00F20354">
        <w:rPr>
          <w:rFonts w:cstheme="minorHAnsi"/>
          <w:iCs/>
          <w:sz w:val="24"/>
          <w:szCs w:val="24"/>
        </w:rPr>
        <w:t>Viešųjų pirkimų skyriaus vyr</w:t>
      </w:r>
      <w:r w:rsidR="00A03E93" w:rsidRPr="00F20354">
        <w:rPr>
          <w:rFonts w:cstheme="minorHAnsi"/>
          <w:iCs/>
          <w:sz w:val="24"/>
          <w:szCs w:val="24"/>
        </w:rPr>
        <w:t>iausioji</w:t>
      </w:r>
      <w:r w:rsidRPr="00F20354">
        <w:rPr>
          <w:rFonts w:cstheme="minorHAnsi"/>
          <w:iCs/>
          <w:sz w:val="24"/>
          <w:szCs w:val="24"/>
        </w:rPr>
        <w:t xml:space="preserve"> specialistė </w:t>
      </w:r>
      <w:r w:rsidR="002E6F7E" w:rsidRPr="00F20354">
        <w:rPr>
          <w:rFonts w:cstheme="minorHAnsi"/>
          <w:iCs/>
          <w:sz w:val="24"/>
          <w:szCs w:val="24"/>
        </w:rPr>
        <w:t>Indrė Lapė,</w:t>
      </w:r>
      <w:r w:rsidRPr="00F20354">
        <w:rPr>
          <w:rFonts w:cstheme="minorHAnsi"/>
          <w:iCs/>
          <w:sz w:val="24"/>
          <w:szCs w:val="24"/>
        </w:rPr>
        <w:t xml:space="preserve"> </w:t>
      </w:r>
      <w:r w:rsidR="002E6F7E" w:rsidRPr="00F20354">
        <w:rPr>
          <w:rFonts w:cstheme="minorHAnsi"/>
          <w:iCs/>
          <w:sz w:val="24"/>
          <w:szCs w:val="24"/>
        </w:rPr>
        <w:t xml:space="preserve">tel. </w:t>
      </w:r>
      <w:r w:rsidR="001F5121" w:rsidRPr="00F20354">
        <w:rPr>
          <w:rFonts w:cstheme="minorHAnsi"/>
          <w:iCs/>
          <w:sz w:val="24"/>
          <w:szCs w:val="24"/>
        </w:rPr>
        <w:t>(</w:t>
      </w:r>
      <w:r w:rsidR="003509FD" w:rsidRPr="00F20354">
        <w:rPr>
          <w:rFonts w:cstheme="minorHAnsi"/>
          <w:iCs/>
          <w:sz w:val="24"/>
          <w:szCs w:val="24"/>
        </w:rPr>
        <w:t>0</w:t>
      </w:r>
      <w:r w:rsidR="001F5121" w:rsidRPr="00F20354">
        <w:rPr>
          <w:rFonts w:cstheme="minorHAnsi"/>
          <w:iCs/>
          <w:sz w:val="24"/>
          <w:szCs w:val="24"/>
        </w:rPr>
        <w:t> </w:t>
      </w:r>
      <w:r w:rsidR="002E6F7E" w:rsidRPr="00F20354">
        <w:rPr>
          <w:rFonts w:cstheme="minorHAnsi"/>
          <w:iCs/>
          <w:sz w:val="24"/>
          <w:szCs w:val="24"/>
        </w:rPr>
        <w:t>443</w:t>
      </w:r>
      <w:r w:rsidR="001F5121" w:rsidRPr="00F20354">
        <w:rPr>
          <w:rFonts w:cstheme="minorHAnsi"/>
          <w:iCs/>
          <w:sz w:val="24"/>
          <w:szCs w:val="24"/>
        </w:rPr>
        <w:t>)</w:t>
      </w:r>
      <w:r w:rsidR="002E6F7E" w:rsidRPr="00F20354">
        <w:rPr>
          <w:rFonts w:cstheme="minorHAnsi"/>
          <w:iCs/>
          <w:sz w:val="24"/>
          <w:szCs w:val="24"/>
        </w:rPr>
        <w:t xml:space="preserve"> 98 227, </w:t>
      </w:r>
      <w:proofErr w:type="spellStart"/>
      <w:r w:rsidRPr="00F20354">
        <w:rPr>
          <w:rFonts w:cstheme="minorHAnsi"/>
          <w:iCs/>
          <w:sz w:val="24"/>
          <w:szCs w:val="24"/>
        </w:rPr>
        <w:t>el.p</w:t>
      </w:r>
      <w:proofErr w:type="spellEnd"/>
      <w:r w:rsidRPr="00F20354">
        <w:rPr>
          <w:rFonts w:cstheme="minorHAnsi"/>
          <w:iCs/>
          <w:sz w:val="24"/>
          <w:szCs w:val="24"/>
        </w:rPr>
        <w:t>.</w:t>
      </w:r>
      <w:r w:rsidR="002E6F7E" w:rsidRPr="00F20354">
        <w:rPr>
          <w:rFonts w:cstheme="minorHAnsi"/>
          <w:iCs/>
          <w:sz w:val="24"/>
          <w:szCs w:val="24"/>
        </w:rPr>
        <w:t xml:space="preserve"> </w:t>
      </w:r>
      <w:hyperlink r:id="rId14" w:history="1">
        <w:r w:rsidR="00230E14" w:rsidRPr="00F20354">
          <w:rPr>
            <w:rStyle w:val="Hipersaitas"/>
            <w:rFonts w:cstheme="minorHAnsi"/>
            <w:iCs/>
            <w:sz w:val="24"/>
            <w:szCs w:val="24"/>
          </w:rPr>
          <w:t>indre.lape@mazeikiai.lt</w:t>
        </w:r>
      </w:hyperlink>
      <w:r w:rsidR="00230E14" w:rsidRPr="00F20354">
        <w:rPr>
          <w:rFonts w:cstheme="minorHAnsi"/>
          <w:iCs/>
          <w:sz w:val="24"/>
          <w:szCs w:val="24"/>
        </w:rPr>
        <w:t xml:space="preserve"> (pavaduoja Viešųjų pirkimų skyriaus vyriausioji specialistė Aistė Paplauskienė, tel. (0 443) 42 659, </w:t>
      </w:r>
      <w:proofErr w:type="spellStart"/>
      <w:r w:rsidR="00230E14" w:rsidRPr="00F20354">
        <w:rPr>
          <w:rFonts w:cstheme="minorHAnsi"/>
          <w:iCs/>
          <w:sz w:val="24"/>
          <w:szCs w:val="24"/>
        </w:rPr>
        <w:t>aiste.paplauskiene@mazeikiai.lt</w:t>
      </w:r>
      <w:proofErr w:type="spellEnd"/>
      <w:r w:rsidR="00230E14" w:rsidRPr="00F20354">
        <w:rPr>
          <w:rFonts w:cstheme="minorHAnsi"/>
          <w:iCs/>
          <w:sz w:val="24"/>
          <w:szCs w:val="24"/>
        </w:rPr>
        <w:t>).</w:t>
      </w:r>
    </w:p>
    <w:sectPr w:rsidR="00BD4D5A" w:rsidRPr="00F20354" w:rsidSect="00A03E93">
      <w:headerReference w:type="default" r:id="rId15"/>
      <w:footerReference w:type="default" r:id="rId16"/>
      <w:headerReference w:type="first" r:id="rId17"/>
      <w:footerReference w:type="first" r:id="rId18"/>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013B" w14:textId="77777777" w:rsidR="00613058" w:rsidRDefault="00613058" w:rsidP="00D05666">
      <w:r>
        <w:separator/>
      </w:r>
    </w:p>
  </w:endnote>
  <w:endnote w:type="continuationSeparator" w:id="0">
    <w:p w14:paraId="61E5FF6D" w14:textId="77777777" w:rsidR="00613058" w:rsidRDefault="00613058" w:rsidP="00D05666">
      <w:r>
        <w:continuationSeparator/>
      </w:r>
    </w:p>
  </w:endnote>
  <w:endnote w:type="continuationNotice" w:id="1">
    <w:p w14:paraId="380AE785" w14:textId="77777777" w:rsidR="00613058" w:rsidRDefault="006130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CE90" w14:textId="77777777" w:rsidR="00613058" w:rsidRDefault="00613058" w:rsidP="00D05666">
      <w:r>
        <w:separator/>
      </w:r>
    </w:p>
  </w:footnote>
  <w:footnote w:type="continuationSeparator" w:id="0">
    <w:p w14:paraId="7B2198FB" w14:textId="77777777" w:rsidR="00613058" w:rsidRDefault="00613058" w:rsidP="00D05666">
      <w:r>
        <w:continuationSeparator/>
      </w:r>
    </w:p>
  </w:footnote>
  <w:footnote w:type="continuationNotice" w:id="1">
    <w:p w14:paraId="5ECA524C" w14:textId="77777777" w:rsidR="00613058" w:rsidRDefault="00613058">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2D1D"/>
    <w:multiLevelType w:val="hybridMultilevel"/>
    <w:tmpl w:val="FB78CE1E"/>
    <w:lvl w:ilvl="0" w:tplc="9DE8755E">
      <w:start w:val="1"/>
      <w:numFmt w:val="decimal"/>
      <w:lvlText w:val="%1."/>
      <w:lvlJc w:val="left"/>
      <w:pPr>
        <w:ind w:left="685" w:hanging="360"/>
      </w:pPr>
      <w:rPr>
        <w:rFonts w:ascii="Times New Roman" w:hAnsi="Times New Roman" w:cs="Times New Roman" w:hint="default"/>
        <w:b w:val="0"/>
        <w:sz w:val="24"/>
      </w:rPr>
    </w:lvl>
    <w:lvl w:ilvl="1" w:tplc="04270019" w:tentative="1">
      <w:start w:val="1"/>
      <w:numFmt w:val="lowerLetter"/>
      <w:lvlText w:val="%2."/>
      <w:lvlJc w:val="left"/>
      <w:pPr>
        <w:ind w:left="1405" w:hanging="360"/>
      </w:pPr>
    </w:lvl>
    <w:lvl w:ilvl="2" w:tplc="0427001B" w:tentative="1">
      <w:start w:val="1"/>
      <w:numFmt w:val="lowerRoman"/>
      <w:lvlText w:val="%3."/>
      <w:lvlJc w:val="right"/>
      <w:pPr>
        <w:ind w:left="2125" w:hanging="180"/>
      </w:pPr>
    </w:lvl>
    <w:lvl w:ilvl="3" w:tplc="0427000F" w:tentative="1">
      <w:start w:val="1"/>
      <w:numFmt w:val="decimal"/>
      <w:lvlText w:val="%4."/>
      <w:lvlJc w:val="left"/>
      <w:pPr>
        <w:ind w:left="2845" w:hanging="360"/>
      </w:pPr>
    </w:lvl>
    <w:lvl w:ilvl="4" w:tplc="04270019" w:tentative="1">
      <w:start w:val="1"/>
      <w:numFmt w:val="lowerLetter"/>
      <w:lvlText w:val="%5."/>
      <w:lvlJc w:val="left"/>
      <w:pPr>
        <w:ind w:left="3565" w:hanging="360"/>
      </w:pPr>
    </w:lvl>
    <w:lvl w:ilvl="5" w:tplc="0427001B" w:tentative="1">
      <w:start w:val="1"/>
      <w:numFmt w:val="lowerRoman"/>
      <w:lvlText w:val="%6."/>
      <w:lvlJc w:val="right"/>
      <w:pPr>
        <w:ind w:left="4285" w:hanging="180"/>
      </w:pPr>
    </w:lvl>
    <w:lvl w:ilvl="6" w:tplc="0427000F" w:tentative="1">
      <w:start w:val="1"/>
      <w:numFmt w:val="decimal"/>
      <w:lvlText w:val="%7."/>
      <w:lvlJc w:val="left"/>
      <w:pPr>
        <w:ind w:left="5005" w:hanging="360"/>
      </w:pPr>
    </w:lvl>
    <w:lvl w:ilvl="7" w:tplc="04270019" w:tentative="1">
      <w:start w:val="1"/>
      <w:numFmt w:val="lowerLetter"/>
      <w:lvlText w:val="%8."/>
      <w:lvlJc w:val="left"/>
      <w:pPr>
        <w:ind w:left="5725" w:hanging="360"/>
      </w:pPr>
    </w:lvl>
    <w:lvl w:ilvl="8" w:tplc="0427001B" w:tentative="1">
      <w:start w:val="1"/>
      <w:numFmt w:val="lowerRoman"/>
      <w:lvlText w:val="%9."/>
      <w:lvlJc w:val="right"/>
      <w:pPr>
        <w:ind w:left="6445"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82D1A47"/>
    <w:multiLevelType w:val="hybridMultilevel"/>
    <w:tmpl w:val="D8A4B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732AF"/>
    <w:multiLevelType w:val="hybridMultilevel"/>
    <w:tmpl w:val="E87ECBA4"/>
    <w:lvl w:ilvl="0" w:tplc="015EE03C">
      <w:start w:val="1"/>
      <w:numFmt w:val="decimal"/>
      <w:lvlText w:val="%1."/>
      <w:lvlJc w:val="left"/>
      <w:pPr>
        <w:ind w:left="556" w:hanging="360"/>
      </w:pPr>
      <w:rPr>
        <w:rFonts w:hint="default"/>
      </w:rPr>
    </w:lvl>
    <w:lvl w:ilvl="1" w:tplc="04270019" w:tentative="1">
      <w:start w:val="1"/>
      <w:numFmt w:val="lowerLetter"/>
      <w:lvlText w:val="%2."/>
      <w:lvlJc w:val="left"/>
      <w:pPr>
        <w:ind w:left="1276" w:hanging="360"/>
      </w:pPr>
    </w:lvl>
    <w:lvl w:ilvl="2" w:tplc="0427001B" w:tentative="1">
      <w:start w:val="1"/>
      <w:numFmt w:val="lowerRoman"/>
      <w:lvlText w:val="%3."/>
      <w:lvlJc w:val="right"/>
      <w:pPr>
        <w:ind w:left="1996" w:hanging="180"/>
      </w:pPr>
    </w:lvl>
    <w:lvl w:ilvl="3" w:tplc="0427000F" w:tentative="1">
      <w:start w:val="1"/>
      <w:numFmt w:val="decimal"/>
      <w:lvlText w:val="%4."/>
      <w:lvlJc w:val="left"/>
      <w:pPr>
        <w:ind w:left="2716" w:hanging="360"/>
      </w:pPr>
    </w:lvl>
    <w:lvl w:ilvl="4" w:tplc="04270019" w:tentative="1">
      <w:start w:val="1"/>
      <w:numFmt w:val="lowerLetter"/>
      <w:lvlText w:val="%5."/>
      <w:lvlJc w:val="left"/>
      <w:pPr>
        <w:ind w:left="3436" w:hanging="360"/>
      </w:pPr>
    </w:lvl>
    <w:lvl w:ilvl="5" w:tplc="0427001B" w:tentative="1">
      <w:start w:val="1"/>
      <w:numFmt w:val="lowerRoman"/>
      <w:lvlText w:val="%6."/>
      <w:lvlJc w:val="right"/>
      <w:pPr>
        <w:ind w:left="4156" w:hanging="180"/>
      </w:pPr>
    </w:lvl>
    <w:lvl w:ilvl="6" w:tplc="0427000F" w:tentative="1">
      <w:start w:val="1"/>
      <w:numFmt w:val="decimal"/>
      <w:lvlText w:val="%7."/>
      <w:lvlJc w:val="left"/>
      <w:pPr>
        <w:ind w:left="4876" w:hanging="360"/>
      </w:pPr>
    </w:lvl>
    <w:lvl w:ilvl="7" w:tplc="04270019" w:tentative="1">
      <w:start w:val="1"/>
      <w:numFmt w:val="lowerLetter"/>
      <w:lvlText w:val="%8."/>
      <w:lvlJc w:val="left"/>
      <w:pPr>
        <w:ind w:left="5596" w:hanging="360"/>
      </w:pPr>
    </w:lvl>
    <w:lvl w:ilvl="8" w:tplc="0427001B" w:tentative="1">
      <w:start w:val="1"/>
      <w:numFmt w:val="lowerRoman"/>
      <w:lvlText w:val="%9."/>
      <w:lvlJc w:val="right"/>
      <w:pPr>
        <w:ind w:left="6316" w:hanging="180"/>
      </w:pPr>
    </w:lvl>
  </w:abstractNum>
  <w:abstractNum w:abstractNumId="6"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2"/>
  </w:num>
  <w:num w:numId="2" w16cid:durableId="1606570581">
    <w:abstractNumId w:val="16"/>
  </w:num>
  <w:num w:numId="3" w16cid:durableId="2028945946">
    <w:abstractNumId w:val="9"/>
  </w:num>
  <w:num w:numId="4" w16cid:durableId="1399090446">
    <w:abstractNumId w:val="19"/>
  </w:num>
  <w:num w:numId="5" w16cid:durableId="1576817741">
    <w:abstractNumId w:val="7"/>
  </w:num>
  <w:num w:numId="6" w16cid:durableId="1886061776">
    <w:abstractNumId w:val="1"/>
  </w:num>
  <w:num w:numId="7" w16cid:durableId="1755781275">
    <w:abstractNumId w:val="10"/>
  </w:num>
  <w:num w:numId="8" w16cid:durableId="1263951526">
    <w:abstractNumId w:val="18"/>
  </w:num>
  <w:num w:numId="9" w16cid:durableId="1016539401">
    <w:abstractNumId w:val="17"/>
  </w:num>
  <w:num w:numId="10" w16cid:durableId="1325430605">
    <w:abstractNumId w:val="3"/>
  </w:num>
  <w:num w:numId="11" w16cid:durableId="1038117177">
    <w:abstractNumId w:val="11"/>
  </w:num>
  <w:num w:numId="12" w16cid:durableId="742215806">
    <w:abstractNumId w:val="14"/>
  </w:num>
  <w:num w:numId="13" w16cid:durableId="1960599003">
    <w:abstractNumId w:val="12"/>
  </w:num>
  <w:num w:numId="14" w16cid:durableId="364255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5"/>
  </w:num>
  <w:num w:numId="16" w16cid:durableId="1715499916">
    <w:abstractNumId w:val="6"/>
  </w:num>
  <w:num w:numId="17" w16cid:durableId="314185640">
    <w:abstractNumId w:val="13"/>
  </w:num>
  <w:num w:numId="18" w16cid:durableId="1947149771">
    <w:abstractNumId w:val="4"/>
  </w:num>
  <w:num w:numId="19" w16cid:durableId="1006709572">
    <w:abstractNumId w:val="5"/>
  </w:num>
  <w:num w:numId="20" w16cid:durableId="165302272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5BB4"/>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5D58"/>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BDF"/>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0E14"/>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522"/>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8D"/>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48C"/>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CB5"/>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6B4D"/>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6E85"/>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65"/>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305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09D4"/>
    <w:rsid w:val="006912EA"/>
    <w:rsid w:val="00692635"/>
    <w:rsid w:val="00693C7B"/>
    <w:rsid w:val="00694911"/>
    <w:rsid w:val="00695EF3"/>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E72"/>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49EF"/>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779"/>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19A"/>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13B"/>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46B8B"/>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77D25"/>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0DB"/>
    <w:rsid w:val="009A43BF"/>
    <w:rsid w:val="009A5A0B"/>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F223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1C66"/>
    <w:rsid w:val="00A5253F"/>
    <w:rsid w:val="00A529EF"/>
    <w:rsid w:val="00A52B08"/>
    <w:rsid w:val="00A52BA0"/>
    <w:rsid w:val="00A54EAE"/>
    <w:rsid w:val="00A55508"/>
    <w:rsid w:val="00A55891"/>
    <w:rsid w:val="00A55AA5"/>
    <w:rsid w:val="00A560A2"/>
    <w:rsid w:val="00A56E33"/>
    <w:rsid w:val="00A57115"/>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845"/>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5F31"/>
    <w:rsid w:val="00AE60D1"/>
    <w:rsid w:val="00AF0AB7"/>
    <w:rsid w:val="00AF1844"/>
    <w:rsid w:val="00AF2399"/>
    <w:rsid w:val="00AF24A8"/>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C86"/>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8A0"/>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04F9"/>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0B4"/>
    <w:rsid w:val="00BA1D0E"/>
    <w:rsid w:val="00BA1D8F"/>
    <w:rsid w:val="00BA31F7"/>
    <w:rsid w:val="00BA341F"/>
    <w:rsid w:val="00BA3D88"/>
    <w:rsid w:val="00BA4247"/>
    <w:rsid w:val="00BA4ACB"/>
    <w:rsid w:val="00BA4D96"/>
    <w:rsid w:val="00BA5539"/>
    <w:rsid w:val="00BA5935"/>
    <w:rsid w:val="00BA5C6D"/>
    <w:rsid w:val="00BA6012"/>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B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18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0D97"/>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791"/>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4291"/>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742"/>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1D8"/>
    <w:rsid w:val="00F17EDA"/>
    <w:rsid w:val="00F20241"/>
    <w:rsid w:val="00F20354"/>
    <w:rsid w:val="00F20A26"/>
    <w:rsid w:val="00F20FBA"/>
    <w:rsid w:val="00F211FE"/>
    <w:rsid w:val="00F229DE"/>
    <w:rsid w:val="00F2317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5BAA"/>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 w:type="paragraph" w:customStyle="1" w:styleId="Default">
    <w:name w:val="Default"/>
    <w:rsid w:val="00CB0D97"/>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genijus.paulauskis@mzkc.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13611</Words>
  <Characters>7759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Paplauskienė</cp:lastModifiedBy>
  <cp:revision>10</cp:revision>
  <cp:lastPrinted>2024-11-18T12:21:00Z</cp:lastPrinted>
  <dcterms:created xsi:type="dcterms:W3CDTF">2025-09-03T12:13:00Z</dcterms:created>
  <dcterms:modified xsi:type="dcterms:W3CDTF">2025-09-16T08:02:00Z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