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552F6FFF" w:rsidR="00B4189F" w:rsidRPr="000C491F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0C491F" w:rsidRPr="000C491F">
        <w:rPr>
          <w:rFonts w:ascii="Times New Roman" w:hAnsi="Times New Roman" w:cs="Times New Roman"/>
          <w:b/>
        </w:rPr>
        <w:t>TROLEIBUSŲ SROVĖS IMTUVŲ KONTAKTINI</w:t>
      </w:r>
      <w:r w:rsidR="000C491F">
        <w:rPr>
          <w:rFonts w:ascii="Times New Roman" w:hAnsi="Times New Roman" w:cs="Times New Roman"/>
          <w:b/>
        </w:rPr>
        <w:t>Ų</w:t>
      </w:r>
      <w:r w:rsidR="000C491F" w:rsidRPr="000C491F">
        <w:rPr>
          <w:rFonts w:ascii="Times New Roman" w:hAnsi="Times New Roman" w:cs="Times New Roman"/>
          <w:b/>
        </w:rPr>
        <w:t xml:space="preserve"> ĮDĖKL</w:t>
      </w:r>
      <w:r w:rsidR="000C491F">
        <w:rPr>
          <w:rFonts w:ascii="Times New Roman" w:hAnsi="Times New Roman" w:cs="Times New Roman"/>
          <w:b/>
        </w:rPr>
        <w:t>Ų</w:t>
      </w:r>
      <w:r w:rsidR="000C491F" w:rsidRPr="000C491F">
        <w:rPr>
          <w:rFonts w:ascii="Times New Roman" w:hAnsi="Times New Roman" w:cs="Times New Roman"/>
          <w:b/>
        </w:rPr>
        <w:t xml:space="preserve"> </w:t>
      </w:r>
      <w:r w:rsidR="000C491F" w:rsidRPr="000C491F">
        <w:rPr>
          <w:rFonts w:ascii="Times New Roman" w:eastAsia="Times New Roman" w:hAnsi="Times New Roman" w:cs="Times New Roman"/>
          <w:b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60FDDA73" w:rsidR="006B70DA" w:rsidRPr="00D52180" w:rsidRDefault="0033260F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D52180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D52180">
        <w:rPr>
          <w:rFonts w:ascii="Times New Roman" w:hAnsi="Times New Roman" w:cs="Times New Roman"/>
        </w:rPr>
        <w:t xml:space="preserve"> </w:t>
      </w:r>
      <w:bookmarkEnd w:id="0"/>
      <w:r w:rsidR="00D81488" w:rsidRPr="00BB3280">
        <w:rPr>
          <w:rFonts w:ascii="Times New Roman" w:hAnsi="Times New Roman" w:cs="Times New Roman"/>
          <w:bCs/>
        </w:rPr>
        <w:t>troleibusų srovės imtuvų kontaktini</w:t>
      </w:r>
      <w:r w:rsidR="00D81488">
        <w:rPr>
          <w:rFonts w:ascii="Times New Roman" w:hAnsi="Times New Roman" w:cs="Times New Roman"/>
          <w:bCs/>
        </w:rPr>
        <w:t>us</w:t>
      </w:r>
      <w:r w:rsidR="00D81488" w:rsidRPr="00BB3280">
        <w:rPr>
          <w:rFonts w:ascii="Times New Roman" w:hAnsi="Times New Roman" w:cs="Times New Roman"/>
          <w:bCs/>
        </w:rPr>
        <w:t xml:space="preserve"> įdėkl</w:t>
      </w:r>
      <w:r w:rsidR="00D81488">
        <w:rPr>
          <w:rFonts w:ascii="Times New Roman" w:hAnsi="Times New Roman" w:cs="Times New Roman"/>
          <w:bCs/>
        </w:rPr>
        <w:t>us</w:t>
      </w:r>
      <w:r w:rsidR="001F6D0B" w:rsidRPr="00D52180">
        <w:rPr>
          <w:rFonts w:ascii="Times New Roman" w:hAnsi="Times New Roman" w:cs="Times New Roman"/>
          <w:bCs/>
        </w:rPr>
        <w:t xml:space="preserve"> (toliau – Pirkimas)</w:t>
      </w:r>
      <w:r w:rsidR="0008379B" w:rsidRPr="00D52180">
        <w:rPr>
          <w:rFonts w:ascii="Times New Roman" w:hAnsi="Times New Roman" w:cs="Times New Roman"/>
          <w:bCs/>
        </w:rPr>
        <w:t>.</w:t>
      </w:r>
    </w:p>
    <w:p w14:paraId="05443D17" w14:textId="77777777" w:rsidR="00D83112" w:rsidRPr="00D52180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45302F61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2</w:t>
      </w:r>
      <w:r w:rsidR="00BA766C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E168A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rugsėjo</w:t>
      </w:r>
      <w:r w:rsidR="0056340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</w:t>
      </w:r>
      <w:r w:rsidR="0047785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19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</w:t>
      </w:r>
      <w:r w:rsidR="00CE057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6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Default="0086141B" w:rsidP="0033260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7F18C84C" w14:textId="77777777" w:rsidR="001813E1" w:rsidRPr="00D52180" w:rsidRDefault="001813E1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5933"/>
        <w:gridCol w:w="2970"/>
      </w:tblGrid>
      <w:tr w:rsidR="00362622" w:rsidRPr="00D52180" w14:paraId="1CF62761" w14:textId="77777777" w:rsidTr="000C0745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0C0745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0C0745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0C0745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0C0745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E460D" w:rsidRPr="00D52180" w14:paraId="7EFF475D" w14:textId="77777777" w:rsidTr="000C0745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DBCB" w14:textId="55D285AE" w:rsidR="002E460D" w:rsidRPr="00D52180" w:rsidRDefault="002E460D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E345" w14:textId="36A8B52C" w:rsidR="002E460D" w:rsidRPr="00D52180" w:rsidRDefault="000C0745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</w:t>
            </w:r>
            <w:r w:rsidR="0088492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0C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B6D1" w14:textId="77777777" w:rsidR="002E460D" w:rsidRPr="00D52180" w:rsidRDefault="002E460D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71F7CB7C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36ED" w14:textId="77777777" w:rsidR="00FC5D6E" w:rsidRDefault="00FC5D6E" w:rsidP="006D61BE">
      <w:pPr>
        <w:spacing w:after="0" w:line="240" w:lineRule="auto"/>
      </w:pPr>
      <w:r>
        <w:separator/>
      </w:r>
    </w:p>
  </w:endnote>
  <w:endnote w:type="continuationSeparator" w:id="0">
    <w:p w14:paraId="42E4BAC3" w14:textId="77777777" w:rsidR="00FC5D6E" w:rsidRDefault="00FC5D6E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543C" w14:textId="77777777" w:rsidR="00FC5D6E" w:rsidRDefault="00FC5D6E" w:rsidP="006D61BE">
      <w:pPr>
        <w:spacing w:after="0" w:line="240" w:lineRule="auto"/>
      </w:pPr>
      <w:r>
        <w:separator/>
      </w:r>
    </w:p>
  </w:footnote>
  <w:footnote w:type="continuationSeparator" w:id="0">
    <w:p w14:paraId="7F0A66B7" w14:textId="77777777" w:rsidR="00FC5D6E" w:rsidRDefault="00FC5D6E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67C3"/>
    <w:rsid w:val="0008379B"/>
    <w:rsid w:val="00094A63"/>
    <w:rsid w:val="000A0FA3"/>
    <w:rsid w:val="000B4C61"/>
    <w:rsid w:val="000C0745"/>
    <w:rsid w:val="000C491F"/>
    <w:rsid w:val="000C6963"/>
    <w:rsid w:val="000E26CA"/>
    <w:rsid w:val="00113714"/>
    <w:rsid w:val="001215A0"/>
    <w:rsid w:val="001626B2"/>
    <w:rsid w:val="00162D77"/>
    <w:rsid w:val="001813E1"/>
    <w:rsid w:val="001A2805"/>
    <w:rsid w:val="001D34E0"/>
    <w:rsid w:val="001F6D0B"/>
    <w:rsid w:val="00210BD5"/>
    <w:rsid w:val="00215E95"/>
    <w:rsid w:val="00217BC6"/>
    <w:rsid w:val="00231925"/>
    <w:rsid w:val="0026267A"/>
    <w:rsid w:val="002E460D"/>
    <w:rsid w:val="002F2852"/>
    <w:rsid w:val="0033260F"/>
    <w:rsid w:val="00360E70"/>
    <w:rsid w:val="00362622"/>
    <w:rsid w:val="003A0004"/>
    <w:rsid w:val="003D0234"/>
    <w:rsid w:val="003F2294"/>
    <w:rsid w:val="004232E1"/>
    <w:rsid w:val="00442882"/>
    <w:rsid w:val="00467848"/>
    <w:rsid w:val="00467D8C"/>
    <w:rsid w:val="004704DF"/>
    <w:rsid w:val="0047785B"/>
    <w:rsid w:val="004847E8"/>
    <w:rsid w:val="00493729"/>
    <w:rsid w:val="004B5B86"/>
    <w:rsid w:val="00562F72"/>
    <w:rsid w:val="00563400"/>
    <w:rsid w:val="00597B27"/>
    <w:rsid w:val="005E10BA"/>
    <w:rsid w:val="005F0D65"/>
    <w:rsid w:val="00607DCD"/>
    <w:rsid w:val="006171D4"/>
    <w:rsid w:val="00617E58"/>
    <w:rsid w:val="006502F8"/>
    <w:rsid w:val="0065269E"/>
    <w:rsid w:val="00655AC6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8006FC"/>
    <w:rsid w:val="00833001"/>
    <w:rsid w:val="00834A03"/>
    <w:rsid w:val="0086141B"/>
    <w:rsid w:val="008645B4"/>
    <w:rsid w:val="00884924"/>
    <w:rsid w:val="00892A69"/>
    <w:rsid w:val="008A2B86"/>
    <w:rsid w:val="008B0F6D"/>
    <w:rsid w:val="00920147"/>
    <w:rsid w:val="009411EE"/>
    <w:rsid w:val="009F7CA5"/>
    <w:rsid w:val="00A27490"/>
    <w:rsid w:val="00A56E9A"/>
    <w:rsid w:val="00A622CE"/>
    <w:rsid w:val="00AD44EF"/>
    <w:rsid w:val="00B37EB4"/>
    <w:rsid w:val="00B4189F"/>
    <w:rsid w:val="00B67249"/>
    <w:rsid w:val="00B71157"/>
    <w:rsid w:val="00B845D2"/>
    <w:rsid w:val="00B952EA"/>
    <w:rsid w:val="00BA766C"/>
    <w:rsid w:val="00BE48EC"/>
    <w:rsid w:val="00C01955"/>
    <w:rsid w:val="00C224A0"/>
    <w:rsid w:val="00C66231"/>
    <w:rsid w:val="00C857DE"/>
    <w:rsid w:val="00C97512"/>
    <w:rsid w:val="00CD3B94"/>
    <w:rsid w:val="00CE0575"/>
    <w:rsid w:val="00D101BF"/>
    <w:rsid w:val="00D46F0E"/>
    <w:rsid w:val="00D47B6D"/>
    <w:rsid w:val="00D52180"/>
    <w:rsid w:val="00D6031E"/>
    <w:rsid w:val="00D6184F"/>
    <w:rsid w:val="00D81488"/>
    <w:rsid w:val="00D83112"/>
    <w:rsid w:val="00DA1615"/>
    <w:rsid w:val="00DA3DE6"/>
    <w:rsid w:val="00DA63CE"/>
    <w:rsid w:val="00E168A2"/>
    <w:rsid w:val="00E42FF7"/>
    <w:rsid w:val="00E57804"/>
    <w:rsid w:val="00E763AB"/>
    <w:rsid w:val="00E77E3F"/>
    <w:rsid w:val="00EE191B"/>
    <w:rsid w:val="00F005EF"/>
    <w:rsid w:val="00FB5191"/>
    <w:rsid w:val="00FC102F"/>
    <w:rsid w:val="00FC5D6E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CB12-3E08-4001-B7FE-008E7A3E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Sandra Bielinienė</cp:lastModifiedBy>
  <cp:revision>10</cp:revision>
  <dcterms:created xsi:type="dcterms:W3CDTF">2025-09-15T13:01:00Z</dcterms:created>
  <dcterms:modified xsi:type="dcterms:W3CDTF">2025-09-16T10:27:00Z</dcterms:modified>
</cp:coreProperties>
</file>