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228F" w14:textId="77777777" w:rsidR="00310951" w:rsidRPr="00DB01B6" w:rsidRDefault="00310951" w:rsidP="00E56E04">
      <w:pPr>
        <w:ind w:firstLine="810"/>
        <w:jc w:val="center"/>
        <w:rPr>
          <w:rFonts w:ascii="Times New Roman" w:hAnsi="Times New Roman" w:cs="Times New Roman"/>
          <w:b/>
          <w:sz w:val="28"/>
          <w:szCs w:val="32"/>
        </w:rPr>
      </w:pPr>
    </w:p>
    <w:p w14:paraId="05397BC3" w14:textId="0785E948" w:rsidR="00E56E04" w:rsidRPr="00DB01B6" w:rsidRDefault="00E56E04" w:rsidP="00E56E04">
      <w:pPr>
        <w:ind w:firstLine="810"/>
        <w:jc w:val="center"/>
        <w:rPr>
          <w:rFonts w:ascii="Times New Roman" w:hAnsi="Times New Roman" w:cs="Times New Roman"/>
          <w:b/>
          <w:sz w:val="28"/>
          <w:szCs w:val="32"/>
        </w:rPr>
      </w:pPr>
      <w:r w:rsidRPr="00DB01B6">
        <w:rPr>
          <w:rFonts w:ascii="Times New Roman" w:hAnsi="Times New Roman" w:cs="Times New Roman"/>
          <w:b/>
          <w:sz w:val="28"/>
          <w:szCs w:val="32"/>
        </w:rPr>
        <w:t>TECHNINĖ SPECIFIKACIJA</w:t>
      </w:r>
    </w:p>
    <w:p w14:paraId="03182F69" w14:textId="24563C1A" w:rsidR="00E56E04" w:rsidRDefault="00E56E04" w:rsidP="00E56E04">
      <w:pPr>
        <w:ind w:firstLine="810"/>
        <w:jc w:val="center"/>
        <w:rPr>
          <w:rFonts w:ascii="Times New Roman" w:hAnsi="Times New Roman" w:cs="Times New Roman"/>
          <w:b/>
          <w:sz w:val="28"/>
          <w:szCs w:val="32"/>
        </w:rPr>
      </w:pPr>
      <w:r w:rsidRPr="00DB01B6">
        <w:rPr>
          <w:rFonts w:ascii="Times New Roman" w:hAnsi="Times New Roman" w:cs="Times New Roman"/>
          <w:b/>
          <w:sz w:val="28"/>
          <w:szCs w:val="32"/>
        </w:rPr>
        <w:t>MOBILUS LĖTAIEIGIS SMULKINTUVAS</w:t>
      </w:r>
    </w:p>
    <w:p w14:paraId="358D81D2" w14:textId="77777777" w:rsidR="00DB01B6" w:rsidRPr="00DB01B6" w:rsidRDefault="00DB01B6" w:rsidP="00DB01B6">
      <w:pPr>
        <w:spacing w:after="0"/>
        <w:ind w:firstLine="810"/>
        <w:jc w:val="center"/>
        <w:rPr>
          <w:rFonts w:ascii="Times New Roman" w:hAnsi="Times New Roman" w:cs="Times New Roman"/>
          <w:b/>
          <w:sz w:val="24"/>
          <w:szCs w:val="28"/>
        </w:rPr>
      </w:pPr>
    </w:p>
    <w:p w14:paraId="3445AFB7" w14:textId="77777777" w:rsidR="00E56E04" w:rsidRPr="00E56E04" w:rsidRDefault="00E56E04" w:rsidP="00E56E04">
      <w:pPr>
        <w:spacing w:after="0" w:line="240" w:lineRule="auto"/>
        <w:ind w:left="851"/>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1.1. Įrangos paskirtis ir proceso aprašymas</w:t>
      </w:r>
    </w:p>
    <w:p w14:paraId="7072CE1D" w14:textId="77777777" w:rsidR="00E56E04" w:rsidRPr="00E56E04" w:rsidRDefault="00E56E04" w:rsidP="00E56E04">
      <w:pPr>
        <w:spacing w:after="0" w:line="240" w:lineRule="auto"/>
        <w:ind w:left="810"/>
        <w:rPr>
          <w:rFonts w:ascii="Times New Roman" w:eastAsia="Times New Roman" w:hAnsi="Times New Roman" w:cs="Times New Roman"/>
          <w:sz w:val="24"/>
          <w:szCs w:val="24"/>
          <w:lang w:eastAsia="fi-FI"/>
        </w:rPr>
      </w:pPr>
    </w:p>
    <w:p w14:paraId="7F5A33CB" w14:textId="063ADA02" w:rsidR="00E56E04" w:rsidRPr="00E56E04" w:rsidRDefault="00E56E04" w:rsidP="00E56E04">
      <w:pPr>
        <w:spacing w:after="0" w:line="240" w:lineRule="auto"/>
        <w:ind w:firstLine="1134"/>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Mobilus lėtaeigis atliekų smulkintuvas bus eksploatuojamas Takniškių žaliųjų atliekų kompostavimo aikštelėje, kuriuo bus smulkinamos kompostuojamos žaliosios atliekos, struktūrinė medžiaga, medienos atliekos</w:t>
      </w:r>
      <w:r w:rsidR="006C3C45">
        <w:rPr>
          <w:rFonts w:ascii="Times New Roman" w:eastAsia="Times New Roman" w:hAnsi="Times New Roman" w:cs="Times New Roman"/>
          <w:sz w:val="24"/>
          <w:szCs w:val="24"/>
          <w:lang w:eastAsia="fi-FI"/>
        </w:rPr>
        <w:t>, padangos</w:t>
      </w:r>
      <w:r w:rsidRPr="00E56E04">
        <w:rPr>
          <w:rFonts w:ascii="Times New Roman" w:eastAsia="Times New Roman" w:hAnsi="Times New Roman" w:cs="Times New Roman"/>
          <w:sz w:val="24"/>
          <w:szCs w:val="24"/>
          <w:lang w:eastAsia="fi-FI"/>
        </w:rPr>
        <w:t xml:space="preserve"> ir kitos didžiosios atliekos (baldai, čiužiniai ir kt. didžiosios atliekos). Šis smulkintuvas taip pat bus naudojamas kaip rezervinis smulkinant maisto atliekas, tada kai bus remontuojamas ar atliekamas profilaktinis aptarnavimas esamo maisto atliekų smulkintuvo.</w:t>
      </w:r>
    </w:p>
    <w:p w14:paraId="4281E1B7" w14:textId="1F5368CE" w:rsidR="00E56E04" w:rsidRPr="00E56E04" w:rsidRDefault="00E56E04" w:rsidP="00E56E04">
      <w:pPr>
        <w:spacing w:after="0" w:line="240" w:lineRule="auto"/>
        <w:ind w:firstLine="1134"/>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Įranga turės būti sukomplektuota ir paruošta darbui jai skirtoje vietoje Alytaus RATC technologijų parke, Takniškių km, Alytaus raj. Įranga dirbs lauko sąlygomis ir žiemą.</w:t>
      </w:r>
    </w:p>
    <w:p w14:paraId="0BBD03C6" w14:textId="77777777" w:rsidR="00E56E04" w:rsidRPr="00E56E04" w:rsidRDefault="00E56E04" w:rsidP="00E56E04">
      <w:pPr>
        <w:spacing w:after="0" w:line="240" w:lineRule="auto"/>
        <w:ind w:firstLine="567"/>
        <w:jc w:val="both"/>
        <w:rPr>
          <w:rFonts w:ascii="Times New Roman" w:eastAsia="Times New Roman" w:hAnsi="Times New Roman" w:cs="Times New Roman"/>
          <w:lang w:eastAsia="fi-FI"/>
        </w:rPr>
      </w:pPr>
    </w:p>
    <w:p w14:paraId="6D4671AF" w14:textId="77777777" w:rsidR="00E56E04" w:rsidRPr="00E56E04" w:rsidRDefault="00E56E04" w:rsidP="00E56E04">
      <w:pPr>
        <w:spacing w:after="0" w:line="240" w:lineRule="auto"/>
        <w:ind w:left="851"/>
        <w:jc w:val="both"/>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1.2. Apmokymai ir reikalinga dokumentacija</w:t>
      </w:r>
    </w:p>
    <w:p w14:paraId="42842D9A" w14:textId="77777777" w:rsidR="00E56E04" w:rsidRPr="00E56E04" w:rsidRDefault="00E56E04" w:rsidP="00E56E04">
      <w:pPr>
        <w:spacing w:after="0" w:line="240" w:lineRule="auto"/>
        <w:ind w:firstLine="1134"/>
        <w:contextualSpacing/>
        <w:jc w:val="both"/>
        <w:rPr>
          <w:rFonts w:ascii="Times New Roman" w:eastAsia="Times New Roman" w:hAnsi="Times New Roman" w:cs="Times New Roman"/>
          <w:color w:val="000000"/>
          <w:sz w:val="24"/>
          <w:szCs w:val="24"/>
        </w:rPr>
      </w:pPr>
    </w:p>
    <w:p w14:paraId="63D63D7E" w14:textId="77777777" w:rsidR="00E56E04" w:rsidRPr="00E56E04" w:rsidRDefault="00E56E04" w:rsidP="00E56E04">
      <w:pPr>
        <w:tabs>
          <w:tab w:val="left" w:pos="567"/>
        </w:tabs>
        <w:spacing w:after="0" w:line="240" w:lineRule="auto"/>
        <w:ind w:left="720"/>
        <w:contextualSpacing/>
        <w:jc w:val="both"/>
        <w:rPr>
          <w:rFonts w:ascii="Times New Roman" w:eastAsia="Times New Roman" w:hAnsi="Times New Roman" w:cs="Times New Roman"/>
          <w:sz w:val="24"/>
          <w:szCs w:val="24"/>
        </w:rPr>
      </w:pPr>
      <w:r w:rsidRPr="00E56E04">
        <w:rPr>
          <w:rFonts w:ascii="Times New Roman" w:eastAsia="Times New Roman" w:hAnsi="Times New Roman" w:cs="Times New Roman"/>
          <w:sz w:val="24"/>
          <w:szCs w:val="24"/>
        </w:rPr>
        <w:t>Turi būti atlikti šie žemiau išvardinti užsakovo personalo instruktavimai ir apmokymai:</w:t>
      </w:r>
    </w:p>
    <w:p w14:paraId="2D01EEBB" w14:textId="77777777" w:rsidR="00E56E04" w:rsidRPr="00E56E04" w:rsidRDefault="00E56E04" w:rsidP="00E56E04">
      <w:pPr>
        <w:numPr>
          <w:ilvl w:val="0"/>
          <w:numId w:val="3"/>
        </w:numPr>
        <w:spacing w:after="0" w:line="240" w:lineRule="auto"/>
        <w:ind w:left="0" w:firstLine="1134"/>
        <w:jc w:val="both"/>
        <w:rPr>
          <w:rFonts w:ascii="Times New Roman" w:eastAsia="Times New Roman" w:hAnsi="Times New Roman" w:cs="Times New Roman"/>
          <w:sz w:val="24"/>
          <w:szCs w:val="24"/>
          <w:lang w:eastAsia="lt-LT"/>
        </w:rPr>
      </w:pPr>
      <w:r w:rsidRPr="00E56E04">
        <w:rPr>
          <w:rFonts w:ascii="Times New Roman" w:eastAsia="Times New Roman" w:hAnsi="Times New Roman" w:cs="Times New Roman"/>
          <w:sz w:val="24"/>
          <w:szCs w:val="24"/>
          <w:lang w:eastAsia="fi-FI"/>
        </w:rPr>
        <w:t xml:space="preserve">apmokymai darbuotojams dirbantiems su Įranga (min. 2 asmenys) apie Įrangos eksploataciją ir priežiūrą. Mokymai turi būti pravesti lietuvių kalba prieš pradedant darbą su Įranga. </w:t>
      </w:r>
    </w:p>
    <w:p w14:paraId="3E303B40" w14:textId="77777777" w:rsidR="00E56E04" w:rsidRPr="00E56E04" w:rsidRDefault="00E56E04" w:rsidP="00E56E04">
      <w:pPr>
        <w:numPr>
          <w:ilvl w:val="0"/>
          <w:numId w:val="3"/>
        </w:numPr>
        <w:spacing w:after="200" w:line="240" w:lineRule="auto"/>
        <w:ind w:left="0" w:firstLine="1134"/>
        <w:contextualSpacing/>
        <w:jc w:val="both"/>
        <w:rPr>
          <w:rFonts w:ascii="Times New Roman" w:eastAsia="Times New Roman" w:hAnsi="Times New Roman" w:cs="Times New Roman"/>
          <w:sz w:val="24"/>
          <w:szCs w:val="24"/>
          <w:lang w:eastAsia="lt-LT"/>
        </w:rPr>
      </w:pPr>
      <w:r w:rsidRPr="00E56E04">
        <w:rPr>
          <w:rFonts w:ascii="Times New Roman" w:eastAsia="Times New Roman" w:hAnsi="Times New Roman" w:cs="Times New Roman"/>
          <w:sz w:val="24"/>
          <w:szCs w:val="24"/>
        </w:rPr>
        <w:t xml:space="preserve">visokeriopa Tiekėjo personalo pagalba (pvz., </w:t>
      </w:r>
      <w:r w:rsidRPr="00E56E04">
        <w:rPr>
          <w:rFonts w:ascii="Times New Roman" w:eastAsia="Times New Roman" w:hAnsi="Times New Roman" w:cs="Times New Roman"/>
          <w:color w:val="000000"/>
          <w:sz w:val="24"/>
          <w:szCs w:val="24"/>
        </w:rPr>
        <w:t>konsultacijų, rekomendacijų teikimas ir pan.)</w:t>
      </w:r>
      <w:r w:rsidRPr="00E56E04">
        <w:rPr>
          <w:rFonts w:ascii="Times New Roman" w:eastAsia="Times New Roman" w:hAnsi="Times New Roman" w:cs="Times New Roman"/>
          <w:sz w:val="24"/>
          <w:szCs w:val="24"/>
          <w:lang w:eastAsia="lt-LT"/>
        </w:rPr>
        <w:t xml:space="preserve"> </w:t>
      </w:r>
      <w:r w:rsidRPr="00E56E04">
        <w:rPr>
          <w:rFonts w:ascii="Times New Roman" w:eastAsia="Times New Roman" w:hAnsi="Times New Roman" w:cs="Times New Roman"/>
          <w:sz w:val="24"/>
          <w:szCs w:val="24"/>
        </w:rPr>
        <w:t>per visą garantinį laikotarpį.</w:t>
      </w:r>
    </w:p>
    <w:p w14:paraId="5B5DCC62" w14:textId="77777777" w:rsidR="00E56E04" w:rsidRPr="00E56E04" w:rsidRDefault="00E56E04" w:rsidP="00E56E04">
      <w:pPr>
        <w:spacing w:after="0" w:line="240" w:lineRule="auto"/>
        <w:ind w:firstLine="1134"/>
        <w:contextualSpacing/>
        <w:jc w:val="both"/>
        <w:rPr>
          <w:rFonts w:ascii="Times New Roman" w:eastAsia="Times New Roman" w:hAnsi="Times New Roman" w:cs="Times New Roman"/>
          <w:sz w:val="24"/>
          <w:szCs w:val="24"/>
        </w:rPr>
      </w:pPr>
      <w:r w:rsidRPr="00E56E04">
        <w:rPr>
          <w:rFonts w:ascii="Times New Roman" w:eastAsia="Times New Roman" w:hAnsi="Times New Roman" w:cs="Times New Roman"/>
          <w:sz w:val="24"/>
          <w:szCs w:val="24"/>
        </w:rPr>
        <w:t>Tiekėjas, pristatydamas Įrangą, turi pateikti eksploatacijos, aptarnavimo bei priežiūros instrukcijas, kuriose turi būti detaliai aprašyta, kaip naudoti, prižiūrėti, reguliuoti ir taisyti Įrangą bei kartu su juo komplektuojamą įrangą. Taip pat turi būti pateikta saugaus darbo instrukcija. Turi būti pateikta bent 1 popierinė ir 1 elektroninė (CD, USB ar kt) eksploatacijos, aptarnavimo ir priežiūros bei saugaus darbo instrukcijų kopijos lietuvių kalba. Kol šios instrukcijos nepateiktos Užsakovui, laikoma, kad nepateikta visa Įranga.</w:t>
      </w:r>
    </w:p>
    <w:p w14:paraId="3876A60A" w14:textId="77777777" w:rsidR="00E56E04" w:rsidRPr="00E56E04" w:rsidRDefault="00E56E04" w:rsidP="00E56E04">
      <w:pPr>
        <w:spacing w:after="0" w:line="240" w:lineRule="auto"/>
        <w:ind w:left="851"/>
        <w:jc w:val="both"/>
        <w:rPr>
          <w:rFonts w:ascii="Times New Roman" w:eastAsia="Times New Roman" w:hAnsi="Times New Roman" w:cs="Times New Roman"/>
          <w:b/>
          <w:sz w:val="24"/>
          <w:szCs w:val="24"/>
          <w:lang w:eastAsia="fi-FI"/>
        </w:rPr>
      </w:pPr>
    </w:p>
    <w:p w14:paraId="3ACCB0B0" w14:textId="77777777" w:rsidR="00E56E04" w:rsidRPr="00E56E04" w:rsidRDefault="00E56E04" w:rsidP="00E56E04">
      <w:pPr>
        <w:spacing w:after="0" w:line="240" w:lineRule="auto"/>
        <w:ind w:left="851"/>
        <w:jc w:val="both"/>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1.3. Įrangos bandymai</w:t>
      </w:r>
    </w:p>
    <w:p w14:paraId="59A32EB8" w14:textId="77777777" w:rsidR="00E56E04" w:rsidRPr="00E56E04" w:rsidRDefault="00E56E04" w:rsidP="00E56E04">
      <w:pPr>
        <w:spacing w:after="0" w:line="240" w:lineRule="auto"/>
        <w:ind w:left="851"/>
        <w:jc w:val="both"/>
        <w:rPr>
          <w:rFonts w:ascii="Times New Roman" w:eastAsia="Times New Roman" w:hAnsi="Times New Roman" w:cs="Times New Roman"/>
          <w:b/>
          <w:sz w:val="24"/>
          <w:szCs w:val="24"/>
          <w:lang w:eastAsia="fi-FI"/>
        </w:rPr>
      </w:pPr>
    </w:p>
    <w:p w14:paraId="6444406D" w14:textId="77777777" w:rsidR="00E56E04" w:rsidRPr="00E56E04" w:rsidRDefault="00E56E04" w:rsidP="00E56E04">
      <w:pPr>
        <w:spacing w:after="0" w:line="240" w:lineRule="auto"/>
        <w:ind w:firstLine="1134"/>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Sumontuota ir paruošta eksploatacijai technologinė įranga turės būti tiekėjui vadovaujant eksploatuojama 1 savaitę, kad tiekėjas galėtų faktiškai įrodyti įrangos funkcinį atitikimą techninėms specifikacijoms ir sutarties sąlygoms. Galutinis apmokėjimas už Įrangą bus sumokamas, tik po šių bandymų.</w:t>
      </w:r>
    </w:p>
    <w:p w14:paraId="296891E8" w14:textId="77777777" w:rsidR="00E56E04" w:rsidRPr="00E56E04" w:rsidRDefault="00E56E04" w:rsidP="00E56E04">
      <w:pPr>
        <w:spacing w:after="0" w:line="240" w:lineRule="auto"/>
        <w:ind w:left="851"/>
        <w:jc w:val="both"/>
        <w:rPr>
          <w:rFonts w:ascii="Times New Roman" w:eastAsia="Times New Roman" w:hAnsi="Times New Roman" w:cs="Times New Roman"/>
          <w:b/>
          <w:sz w:val="24"/>
          <w:szCs w:val="24"/>
          <w:lang w:eastAsia="fi-FI"/>
        </w:rPr>
      </w:pPr>
    </w:p>
    <w:p w14:paraId="2BB231DF" w14:textId="77777777" w:rsidR="00E56E04" w:rsidRPr="00E56E04" w:rsidRDefault="00E56E04" w:rsidP="00E56E04">
      <w:pPr>
        <w:spacing w:after="0" w:line="240" w:lineRule="auto"/>
        <w:ind w:left="851"/>
        <w:jc w:val="both"/>
        <w:rPr>
          <w:rFonts w:ascii="Times New Roman" w:eastAsia="Times New Roman" w:hAnsi="Times New Roman" w:cs="Times New Roman"/>
          <w:b/>
          <w:sz w:val="24"/>
          <w:szCs w:val="24"/>
          <w:lang w:eastAsia="fi-FI"/>
        </w:rPr>
      </w:pPr>
      <w:r w:rsidRPr="00E56E04">
        <w:rPr>
          <w:rFonts w:ascii="Times New Roman" w:eastAsia="Times New Roman" w:hAnsi="Times New Roman" w:cs="Times New Roman"/>
          <w:b/>
          <w:sz w:val="24"/>
          <w:szCs w:val="24"/>
          <w:lang w:eastAsia="fi-FI"/>
        </w:rPr>
        <w:t xml:space="preserve">1.4. Techninės specifikacijos </w:t>
      </w:r>
    </w:p>
    <w:p w14:paraId="6E300184" w14:textId="77777777" w:rsidR="00E56E04" w:rsidRPr="00E56E04" w:rsidRDefault="00E56E04" w:rsidP="00E56E04">
      <w:pPr>
        <w:spacing w:after="0" w:line="240" w:lineRule="auto"/>
        <w:rPr>
          <w:rFonts w:ascii="Times New Roman" w:eastAsia="Times New Roman" w:hAnsi="Times New Roman" w:cs="Times New Roman"/>
          <w:b/>
          <w:sz w:val="24"/>
          <w:szCs w:val="24"/>
          <w:lang w:eastAsia="fi-FI"/>
        </w:rPr>
      </w:pPr>
    </w:p>
    <w:p w14:paraId="42B7060F" w14:textId="77777777" w:rsidR="00E56E04" w:rsidRPr="00E56E04" w:rsidRDefault="00E56E04" w:rsidP="00E56E04">
      <w:pPr>
        <w:spacing w:after="0" w:line="240" w:lineRule="auto"/>
        <w:ind w:firstLine="810"/>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 xml:space="preserve">Žemiau pateikiami kiti minimalūs techniniai reikalavimai Įrangai ir jos priklausiniams, kuriuos privaloma įvykdyti. </w:t>
      </w:r>
    </w:p>
    <w:p w14:paraId="027056E1" w14:textId="77777777" w:rsidR="00E56E04" w:rsidRDefault="00E56E04" w:rsidP="00E56E04">
      <w:pPr>
        <w:spacing w:after="0" w:line="240" w:lineRule="auto"/>
        <w:ind w:firstLine="810"/>
        <w:jc w:val="both"/>
        <w:rPr>
          <w:rFonts w:ascii="Times New Roman" w:eastAsia="Times New Roman" w:hAnsi="Times New Roman" w:cs="Times New Roman"/>
          <w:sz w:val="24"/>
          <w:szCs w:val="24"/>
          <w:lang w:eastAsia="fi-FI"/>
        </w:rPr>
      </w:pPr>
      <w:r w:rsidRPr="00E56E04">
        <w:rPr>
          <w:rFonts w:ascii="Times New Roman" w:eastAsia="Times New Roman" w:hAnsi="Times New Roman" w:cs="Times New Roman"/>
          <w:sz w:val="24"/>
          <w:szCs w:val="24"/>
          <w:lang w:eastAsia="fi-FI"/>
        </w:rPr>
        <w:t>Kiekvienas techninių reikalavimų punktas turi būti pagrįstas technine dokumentacija, sertifikatais, laboratorinių tyrimų duomenimis, kurie turi būti pateikti pasiūlyme. Nurodant dokumentą pasiūlyme, patvirtinantį atitikimą reikalavimui, tuo atveju kai jį sudaro daugiau nei vienas puslapis, skyrius, punktas ar pan., turi būti nurodyta konkreti vieta dokumente. Visa techninė dokumentacija, turi būti pasirašyta ir patvirtinta gamintojo.</w:t>
      </w:r>
    </w:p>
    <w:p w14:paraId="08D88925" w14:textId="77777777" w:rsidR="00DB01B6" w:rsidRDefault="00DB01B6" w:rsidP="00E56E04">
      <w:pPr>
        <w:spacing w:after="0" w:line="240" w:lineRule="auto"/>
        <w:ind w:firstLine="810"/>
        <w:jc w:val="both"/>
        <w:rPr>
          <w:rFonts w:ascii="Times New Roman" w:eastAsia="Times New Roman" w:hAnsi="Times New Roman" w:cs="Times New Roman"/>
          <w:sz w:val="24"/>
          <w:szCs w:val="24"/>
          <w:lang w:eastAsia="fi-FI"/>
        </w:rPr>
      </w:pPr>
    </w:p>
    <w:p w14:paraId="0D65EDD1" w14:textId="77777777" w:rsidR="00DB01B6" w:rsidRPr="00E56E04" w:rsidRDefault="00DB01B6" w:rsidP="00E56E04">
      <w:pPr>
        <w:spacing w:after="0" w:line="240" w:lineRule="auto"/>
        <w:ind w:firstLine="810"/>
        <w:jc w:val="both"/>
        <w:rPr>
          <w:rFonts w:ascii="Times New Roman" w:eastAsia="Times New Roman" w:hAnsi="Times New Roman" w:cs="Times New Roman"/>
          <w:sz w:val="24"/>
          <w:szCs w:val="24"/>
          <w:lang w:eastAsia="fi-FI"/>
        </w:rPr>
      </w:pPr>
    </w:p>
    <w:p w14:paraId="29E3A9AA" w14:textId="3AABC969" w:rsidR="00E56E04" w:rsidRPr="00DB01B6" w:rsidRDefault="00DB01B6" w:rsidP="00DB01B6">
      <w:pPr>
        <w:spacing w:after="0"/>
        <w:jc w:val="right"/>
        <w:rPr>
          <w:rFonts w:ascii="Times New Roman" w:hAnsi="Times New Roman" w:cs="Times New Roman"/>
          <w:sz w:val="24"/>
          <w:szCs w:val="24"/>
        </w:rPr>
      </w:pPr>
      <w:r w:rsidRPr="00074FAF">
        <w:rPr>
          <w:rFonts w:ascii="Times New Roman" w:hAnsi="Times New Roman" w:cs="Times New Roman"/>
          <w:b/>
          <w:bCs/>
          <w:sz w:val="24"/>
          <w:szCs w:val="24"/>
        </w:rPr>
        <w:t>1</w:t>
      </w:r>
      <w:r w:rsidRPr="00DB01B6">
        <w:rPr>
          <w:rFonts w:ascii="Times New Roman" w:hAnsi="Times New Roman" w:cs="Times New Roman"/>
          <w:sz w:val="24"/>
          <w:szCs w:val="24"/>
        </w:rPr>
        <w:t xml:space="preserve"> </w:t>
      </w:r>
      <w:r w:rsidRPr="00074FAF">
        <w:rPr>
          <w:rFonts w:ascii="Times New Roman" w:hAnsi="Times New Roman" w:cs="Times New Roman"/>
          <w:sz w:val="24"/>
          <w:szCs w:val="24"/>
        </w:rPr>
        <w:t>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3686"/>
      </w:tblGrid>
      <w:tr w:rsidR="00DB01B6" w:rsidRPr="006673E3" w14:paraId="7915C934" w14:textId="77777777" w:rsidTr="006B3618">
        <w:tc>
          <w:tcPr>
            <w:tcW w:w="704" w:type="dxa"/>
            <w:shd w:val="clear" w:color="auto" w:fill="F3F3F3"/>
          </w:tcPr>
          <w:p w14:paraId="64F48752" w14:textId="77777777" w:rsidR="00DB01B6" w:rsidRPr="006673E3" w:rsidRDefault="00DB01B6" w:rsidP="006B3618">
            <w:pPr>
              <w:spacing w:after="0" w:line="240" w:lineRule="auto"/>
              <w:jc w:val="both"/>
              <w:rPr>
                <w:rFonts w:ascii="Times New Roman" w:hAnsi="Times New Roman" w:cs="Times New Roman"/>
                <w:b/>
                <w:sz w:val="24"/>
                <w:szCs w:val="24"/>
              </w:rPr>
            </w:pPr>
            <w:r w:rsidRPr="006673E3">
              <w:rPr>
                <w:rFonts w:ascii="Times New Roman" w:hAnsi="Times New Roman" w:cs="Times New Roman"/>
                <w:b/>
                <w:sz w:val="24"/>
                <w:szCs w:val="24"/>
              </w:rPr>
              <w:t>Eil.</w:t>
            </w:r>
          </w:p>
          <w:p w14:paraId="13F850CC" w14:textId="77777777" w:rsidR="00DB01B6" w:rsidRPr="006673E3" w:rsidRDefault="00DB01B6" w:rsidP="006B3618">
            <w:pPr>
              <w:spacing w:after="0" w:line="240" w:lineRule="auto"/>
              <w:jc w:val="both"/>
              <w:rPr>
                <w:rFonts w:ascii="Times New Roman" w:hAnsi="Times New Roman" w:cs="Times New Roman"/>
                <w:b/>
                <w:sz w:val="24"/>
                <w:szCs w:val="24"/>
              </w:rPr>
            </w:pPr>
            <w:r w:rsidRPr="006673E3">
              <w:rPr>
                <w:rFonts w:ascii="Times New Roman" w:hAnsi="Times New Roman" w:cs="Times New Roman"/>
                <w:b/>
                <w:sz w:val="24"/>
                <w:szCs w:val="24"/>
              </w:rPr>
              <w:t>Nr.</w:t>
            </w:r>
          </w:p>
        </w:tc>
        <w:tc>
          <w:tcPr>
            <w:tcW w:w="5528" w:type="dxa"/>
            <w:shd w:val="clear" w:color="auto" w:fill="F3F3F3"/>
          </w:tcPr>
          <w:p w14:paraId="38406D30" w14:textId="77777777" w:rsidR="00DB01B6" w:rsidRPr="006673E3" w:rsidRDefault="00DB01B6" w:rsidP="006B3618">
            <w:pPr>
              <w:spacing w:after="0" w:line="240" w:lineRule="auto"/>
              <w:jc w:val="both"/>
              <w:rPr>
                <w:rFonts w:ascii="Times New Roman" w:hAnsi="Times New Roman" w:cs="Times New Roman"/>
                <w:b/>
                <w:sz w:val="24"/>
                <w:szCs w:val="24"/>
              </w:rPr>
            </w:pPr>
            <w:r w:rsidRPr="006673E3">
              <w:rPr>
                <w:rFonts w:ascii="Times New Roman" w:hAnsi="Times New Roman" w:cs="Times New Roman"/>
                <w:b/>
                <w:bCs/>
                <w:sz w:val="24"/>
                <w:szCs w:val="24"/>
              </w:rPr>
              <w:t>Pirkimo objekto minimalūs techniniai rodikliai</w:t>
            </w:r>
          </w:p>
        </w:tc>
        <w:tc>
          <w:tcPr>
            <w:tcW w:w="3686" w:type="dxa"/>
            <w:shd w:val="clear" w:color="auto" w:fill="F3F3F3"/>
          </w:tcPr>
          <w:p w14:paraId="1AA9A46E" w14:textId="02FA5513" w:rsidR="00216F29" w:rsidRPr="006673E3" w:rsidRDefault="00DB01B6" w:rsidP="00216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Atitikimo reikšmė</w:t>
            </w:r>
          </w:p>
        </w:tc>
      </w:tr>
      <w:tr w:rsidR="00DB01B6" w:rsidRPr="006673E3" w14:paraId="4F621E70" w14:textId="77777777" w:rsidTr="007156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18" w:type="dxa"/>
            <w:gridSpan w:val="3"/>
            <w:tcBorders>
              <w:top w:val="single" w:sz="4" w:space="0" w:color="auto"/>
              <w:left w:val="single" w:sz="4" w:space="0" w:color="auto"/>
              <w:bottom w:val="single" w:sz="4" w:space="0" w:color="auto"/>
              <w:right w:val="single" w:sz="4" w:space="0" w:color="auto"/>
            </w:tcBorders>
          </w:tcPr>
          <w:p w14:paraId="07908C46" w14:textId="39877AB6"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r w:rsidRPr="006673E3">
              <w:rPr>
                <w:rFonts w:ascii="Times New Roman" w:eastAsia="Times New Roman" w:hAnsi="Times New Roman" w:cs="Times New Roman"/>
                <w:b/>
                <w:bCs/>
                <w:sz w:val="24"/>
                <w:szCs w:val="24"/>
                <w:lang w:eastAsia="lt-LT"/>
              </w:rPr>
              <w:t>Pagrindinė informacija</w:t>
            </w:r>
          </w:p>
        </w:tc>
      </w:tr>
      <w:tr w:rsidR="00DB01B6" w:rsidRPr="006673E3" w14:paraId="42972373"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3693B2" w14:textId="77777777" w:rsidR="00DB01B6" w:rsidRPr="006673E3" w:rsidRDefault="00DB01B6" w:rsidP="00DB01B6">
            <w:pPr>
              <w:pStyle w:val="Sraopastraipa"/>
              <w:numPr>
                <w:ilvl w:val="0"/>
                <w:numId w:val="2"/>
              </w:numPr>
              <w:spacing w:after="0" w:line="240" w:lineRule="auto"/>
              <w:rPr>
                <w:b/>
                <w:bCs/>
                <w:szCs w:val="24"/>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260B96" w14:textId="4EFDFD50" w:rsidR="00DB01B6" w:rsidRPr="006673E3" w:rsidRDefault="00DB01B6" w:rsidP="00DB01B6">
            <w:pPr>
              <w:spacing w:after="0" w:line="240" w:lineRule="auto"/>
              <w:rPr>
                <w:rFonts w:ascii="Times New Roman" w:eastAsia="Times New Roman" w:hAnsi="Times New Roman" w:cs="Times New Roman"/>
                <w:sz w:val="24"/>
                <w:szCs w:val="24"/>
                <w:lang w:eastAsia="lt-LT"/>
              </w:rPr>
            </w:pPr>
            <w:r w:rsidRPr="006673E3">
              <w:rPr>
                <w:rFonts w:ascii="Times New Roman" w:hAnsi="Times New Roman" w:cs="Times New Roman"/>
                <w:b/>
                <w:bCs/>
                <w:sz w:val="24"/>
                <w:szCs w:val="24"/>
              </w:rPr>
              <w:t>Bendrieji reikalavimai:</w:t>
            </w:r>
          </w:p>
        </w:tc>
      </w:tr>
      <w:tr w:rsidR="00DB01B6" w:rsidRPr="006673E3" w14:paraId="01641985"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tcPr>
          <w:p w14:paraId="3B37BA33"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single" w:sz="4" w:space="0" w:color="auto"/>
              <w:left w:val="single" w:sz="4" w:space="0" w:color="auto"/>
              <w:bottom w:val="single" w:sz="4" w:space="0" w:color="auto"/>
              <w:right w:val="single" w:sz="4" w:space="0" w:color="auto"/>
            </w:tcBorders>
            <w:vAlign w:val="bottom"/>
          </w:tcPr>
          <w:p w14:paraId="63EF04D3" w14:textId="77777777" w:rsidR="00DB01B6" w:rsidRPr="006673E3" w:rsidRDefault="00DB01B6" w:rsidP="006B3618">
            <w:pPr>
              <w:spacing w:after="0" w:line="240" w:lineRule="auto"/>
              <w:jc w:val="both"/>
              <w:rPr>
                <w:rFonts w:ascii="Times New Roman" w:eastAsia="Times New Roman" w:hAnsi="Times New Roman" w:cs="Times New Roman"/>
                <w:b/>
                <w:bCs/>
                <w:sz w:val="24"/>
                <w:szCs w:val="24"/>
                <w:lang w:eastAsia="lt-LT"/>
              </w:rPr>
            </w:pPr>
            <w:r w:rsidRPr="006673E3">
              <w:rPr>
                <w:rFonts w:ascii="Times New Roman" w:eastAsia="Times New Roman" w:hAnsi="Times New Roman" w:cs="Times New Roman"/>
                <w:sz w:val="24"/>
                <w:szCs w:val="24"/>
                <w:lang w:eastAsia="lt-LT"/>
              </w:rPr>
              <w:t>Mobilus vieno rotoriaus lėtaeigis atliekų smulkintuvas galintis smulkinti – medinius baldus, minkštąsias baldų dalis, spyruoklinius čiužinius, padangas ir panašaus tipo atliekas</w:t>
            </w:r>
          </w:p>
        </w:tc>
        <w:tc>
          <w:tcPr>
            <w:tcW w:w="3686" w:type="dxa"/>
            <w:tcBorders>
              <w:top w:val="single" w:sz="4" w:space="0" w:color="auto"/>
              <w:left w:val="nil"/>
              <w:bottom w:val="single" w:sz="4" w:space="0" w:color="auto"/>
              <w:right w:val="single" w:sz="4" w:space="0" w:color="auto"/>
            </w:tcBorders>
            <w:vAlign w:val="bottom"/>
          </w:tcPr>
          <w:p w14:paraId="63990BBC"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0B8FF5AC"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tcPr>
          <w:p w14:paraId="7833BE35" w14:textId="77777777" w:rsidR="00DB01B6" w:rsidRPr="006673E3" w:rsidRDefault="00DB01B6" w:rsidP="00DB01B6">
            <w:pPr>
              <w:pStyle w:val="Sraopastraipa"/>
              <w:numPr>
                <w:ilvl w:val="1"/>
                <w:numId w:val="2"/>
              </w:numPr>
              <w:spacing w:after="0" w:line="240" w:lineRule="auto"/>
              <w:ind w:left="452" w:hanging="508"/>
              <w:rPr>
                <w:szCs w:val="24"/>
              </w:rPr>
            </w:pPr>
          </w:p>
        </w:tc>
        <w:tc>
          <w:tcPr>
            <w:tcW w:w="5528" w:type="dxa"/>
            <w:tcBorders>
              <w:top w:val="single" w:sz="4" w:space="0" w:color="auto"/>
              <w:left w:val="single" w:sz="4" w:space="0" w:color="auto"/>
              <w:bottom w:val="single" w:sz="4" w:space="0" w:color="auto"/>
              <w:right w:val="single" w:sz="4" w:space="0" w:color="auto"/>
            </w:tcBorders>
            <w:vAlign w:val="bottom"/>
          </w:tcPr>
          <w:p w14:paraId="7414EE9D" w14:textId="77777777" w:rsidR="00DB01B6" w:rsidRPr="006673E3" w:rsidRDefault="00DB01B6" w:rsidP="006B3618">
            <w:pPr>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Naujas, neeksploatuotas pagamintas ne ankščiau kaip 20</w:t>
            </w:r>
            <w:r>
              <w:rPr>
                <w:rFonts w:ascii="Times New Roman" w:hAnsi="Times New Roman" w:cs="Times New Roman"/>
                <w:sz w:val="24"/>
                <w:szCs w:val="24"/>
              </w:rPr>
              <w:t>25</w:t>
            </w:r>
            <w:r w:rsidRPr="006673E3">
              <w:rPr>
                <w:rFonts w:ascii="Times New Roman" w:hAnsi="Times New Roman" w:cs="Times New Roman"/>
                <w:sz w:val="24"/>
                <w:szCs w:val="24"/>
              </w:rPr>
              <w:t xml:space="preserve"> m. pritaikytas darbui -</w:t>
            </w:r>
            <w:r>
              <w:rPr>
                <w:rFonts w:ascii="Times New Roman" w:hAnsi="Times New Roman" w:cs="Times New Roman"/>
                <w:sz w:val="24"/>
                <w:szCs w:val="24"/>
              </w:rPr>
              <w:t>2</w:t>
            </w:r>
            <w:r w:rsidRPr="006673E3">
              <w:rPr>
                <w:rFonts w:ascii="Times New Roman" w:hAnsi="Times New Roman" w:cs="Times New Roman"/>
                <w:sz w:val="24"/>
                <w:szCs w:val="24"/>
              </w:rPr>
              <w:t>0°C +</w:t>
            </w:r>
            <w:r>
              <w:rPr>
                <w:rFonts w:ascii="Times New Roman" w:hAnsi="Times New Roman" w:cs="Times New Roman"/>
                <w:sz w:val="24"/>
                <w:szCs w:val="24"/>
              </w:rPr>
              <w:t>35</w:t>
            </w:r>
            <w:r w:rsidRPr="006673E3">
              <w:rPr>
                <w:rFonts w:ascii="Times New Roman" w:hAnsi="Times New Roman" w:cs="Times New Roman"/>
                <w:sz w:val="24"/>
                <w:szCs w:val="24"/>
              </w:rPr>
              <w:t xml:space="preserve"> °C aplinkos temperatūroje.</w:t>
            </w:r>
          </w:p>
        </w:tc>
        <w:tc>
          <w:tcPr>
            <w:tcW w:w="3686" w:type="dxa"/>
            <w:tcBorders>
              <w:top w:val="single" w:sz="4" w:space="0" w:color="auto"/>
              <w:left w:val="nil"/>
              <w:bottom w:val="single" w:sz="4" w:space="0" w:color="auto"/>
              <w:right w:val="single" w:sz="4" w:space="0" w:color="auto"/>
            </w:tcBorders>
            <w:vAlign w:val="bottom"/>
          </w:tcPr>
          <w:p w14:paraId="6212F00C" w14:textId="77777777" w:rsidR="00DB01B6" w:rsidRPr="006673E3" w:rsidRDefault="00DB01B6" w:rsidP="006B3618">
            <w:pPr>
              <w:spacing w:after="0" w:line="240" w:lineRule="auto"/>
              <w:jc w:val="center"/>
              <w:rPr>
                <w:rFonts w:ascii="Times New Roman" w:eastAsia="Times New Roman" w:hAnsi="Times New Roman" w:cs="Times New Roman"/>
                <w:i/>
                <w:iCs/>
                <w:sz w:val="24"/>
                <w:szCs w:val="24"/>
                <w:lang w:eastAsia="lt-LT"/>
              </w:rPr>
            </w:pPr>
          </w:p>
        </w:tc>
      </w:tr>
      <w:tr w:rsidR="00DB01B6" w:rsidRPr="006673E3" w14:paraId="77B20A4F"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tcPr>
          <w:p w14:paraId="2CD07DE2" w14:textId="77777777" w:rsidR="00DB01B6" w:rsidRPr="006673E3" w:rsidRDefault="00DB01B6" w:rsidP="00DB01B6">
            <w:pPr>
              <w:pStyle w:val="Sraopastraipa"/>
              <w:numPr>
                <w:ilvl w:val="1"/>
                <w:numId w:val="2"/>
              </w:numPr>
              <w:spacing w:after="0" w:line="240" w:lineRule="auto"/>
              <w:ind w:left="452" w:hanging="508"/>
              <w:rPr>
                <w:szCs w:val="24"/>
              </w:rPr>
            </w:pPr>
          </w:p>
        </w:tc>
        <w:tc>
          <w:tcPr>
            <w:tcW w:w="5528" w:type="dxa"/>
            <w:tcBorders>
              <w:top w:val="single" w:sz="4" w:space="0" w:color="auto"/>
              <w:left w:val="single" w:sz="4" w:space="0" w:color="auto"/>
              <w:bottom w:val="single" w:sz="4" w:space="0" w:color="auto"/>
              <w:right w:val="single" w:sz="4" w:space="0" w:color="auto"/>
            </w:tcBorders>
            <w:vAlign w:val="bottom"/>
          </w:tcPr>
          <w:p w14:paraId="557A1BFF" w14:textId="77777777" w:rsidR="00DB01B6" w:rsidRPr="006673E3" w:rsidRDefault="00DB01B6" w:rsidP="006B3618">
            <w:pPr>
              <w:spacing w:after="0" w:line="240" w:lineRule="auto"/>
              <w:rPr>
                <w:rFonts w:ascii="Times New Roman" w:eastAsia="Times New Roman" w:hAnsi="Times New Roman" w:cs="Times New Roman"/>
                <w:b/>
                <w:bCs/>
                <w:sz w:val="24"/>
                <w:szCs w:val="24"/>
                <w:lang w:eastAsia="lt-LT"/>
              </w:rPr>
            </w:pPr>
            <w:r w:rsidRPr="006673E3">
              <w:rPr>
                <w:rFonts w:ascii="Times New Roman" w:hAnsi="Times New Roman" w:cs="Times New Roman"/>
                <w:sz w:val="24"/>
                <w:szCs w:val="24"/>
              </w:rPr>
              <w:t>Smulkintuvas turi atitikti nacionalinius ir/arba ES standartus ir turėti CE ženklinimą (pateikti smulkintuvo EB atitikties deklaraciją (CE sertifikato kopiją su vertimu į lietuvių kalbą) ir gamintojo oficialią brošiūrą ar prekės deklaraciją su smulkintuvo technine specifikacija, kuri patvirtintų deklaruojamų parametrų atitikimą techninių specifikacijų reikalavimams)</w:t>
            </w:r>
          </w:p>
        </w:tc>
        <w:tc>
          <w:tcPr>
            <w:tcW w:w="3686" w:type="dxa"/>
            <w:tcBorders>
              <w:top w:val="single" w:sz="4" w:space="0" w:color="auto"/>
              <w:left w:val="nil"/>
              <w:bottom w:val="single" w:sz="4" w:space="0" w:color="auto"/>
              <w:right w:val="single" w:sz="4" w:space="0" w:color="auto"/>
            </w:tcBorders>
            <w:vAlign w:val="bottom"/>
          </w:tcPr>
          <w:p w14:paraId="4890D7C2" w14:textId="77777777" w:rsidR="00DB01B6" w:rsidRPr="006673E3" w:rsidRDefault="00DB01B6" w:rsidP="006B3618">
            <w:pPr>
              <w:spacing w:after="0" w:line="240" w:lineRule="auto"/>
              <w:jc w:val="center"/>
              <w:rPr>
                <w:rFonts w:ascii="Times New Roman" w:eastAsia="Times New Roman" w:hAnsi="Times New Roman" w:cs="Times New Roman"/>
                <w:b/>
                <w:sz w:val="24"/>
                <w:szCs w:val="24"/>
                <w:lang w:eastAsia="lt-LT"/>
              </w:rPr>
            </w:pPr>
          </w:p>
        </w:tc>
      </w:tr>
      <w:tr w:rsidR="00DB01B6" w:rsidRPr="006673E3" w14:paraId="09EC595F"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tcPr>
          <w:p w14:paraId="04427AEE"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single" w:sz="4" w:space="0" w:color="auto"/>
              <w:left w:val="single" w:sz="4" w:space="0" w:color="auto"/>
              <w:bottom w:val="single" w:sz="4" w:space="0" w:color="auto"/>
              <w:right w:val="single" w:sz="4" w:space="0" w:color="auto"/>
            </w:tcBorders>
            <w:vAlign w:val="bottom"/>
          </w:tcPr>
          <w:p w14:paraId="0572A440" w14:textId="77777777" w:rsidR="00DB01B6" w:rsidRPr="00E5613D" w:rsidRDefault="00DB01B6" w:rsidP="006B3618">
            <w:pPr>
              <w:spacing w:after="0" w:line="240" w:lineRule="auto"/>
              <w:rPr>
                <w:rFonts w:ascii="Times New Roman" w:eastAsia="Times New Roman" w:hAnsi="Times New Roman" w:cs="Times New Roman"/>
                <w:b/>
                <w:bCs/>
                <w:color w:val="FF0000"/>
                <w:sz w:val="24"/>
                <w:szCs w:val="24"/>
                <w:lang w:eastAsia="lt-LT"/>
              </w:rPr>
            </w:pPr>
            <w:r w:rsidRPr="00E72D8A">
              <w:rPr>
                <w:rFonts w:ascii="Times New Roman" w:eastAsia="Times New Roman" w:hAnsi="Times New Roman" w:cs="Times New Roman"/>
                <w:color w:val="000000" w:themeColor="text1"/>
                <w:sz w:val="24"/>
                <w:szCs w:val="24"/>
                <w:lang w:eastAsia="lt-LT"/>
              </w:rPr>
              <w:t>Smulkintuvas turi būti sumontuotas ant ratinės važiuoklės nemažiau 3 ašių, skirtas traukti sunkvežimiui.</w:t>
            </w:r>
          </w:p>
        </w:tc>
        <w:tc>
          <w:tcPr>
            <w:tcW w:w="3686" w:type="dxa"/>
            <w:tcBorders>
              <w:top w:val="single" w:sz="4" w:space="0" w:color="auto"/>
              <w:left w:val="nil"/>
              <w:bottom w:val="single" w:sz="4" w:space="0" w:color="auto"/>
              <w:right w:val="single" w:sz="4" w:space="0" w:color="auto"/>
            </w:tcBorders>
            <w:vAlign w:val="bottom"/>
          </w:tcPr>
          <w:p w14:paraId="1A13F009" w14:textId="77777777" w:rsidR="00DB01B6" w:rsidRPr="006673E3" w:rsidRDefault="00DB01B6" w:rsidP="006B3618">
            <w:pPr>
              <w:spacing w:after="0" w:line="240" w:lineRule="auto"/>
              <w:jc w:val="center"/>
              <w:rPr>
                <w:rFonts w:ascii="Times New Roman" w:eastAsia="Times New Roman" w:hAnsi="Times New Roman" w:cs="Times New Roman"/>
                <w:b/>
                <w:sz w:val="24"/>
                <w:szCs w:val="24"/>
                <w:lang w:eastAsia="lt-LT"/>
              </w:rPr>
            </w:pPr>
          </w:p>
        </w:tc>
      </w:tr>
      <w:tr w:rsidR="00DB01B6" w:rsidRPr="006673E3" w14:paraId="0A041E97"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tcPr>
          <w:p w14:paraId="4B2D4BA8"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single" w:sz="4" w:space="0" w:color="auto"/>
              <w:left w:val="single" w:sz="4" w:space="0" w:color="auto"/>
              <w:bottom w:val="single" w:sz="4" w:space="0" w:color="auto"/>
              <w:right w:val="single" w:sz="4" w:space="0" w:color="auto"/>
            </w:tcBorders>
            <w:vAlign w:val="bottom"/>
          </w:tcPr>
          <w:p w14:paraId="23BC4413" w14:textId="77777777" w:rsidR="00DB01B6" w:rsidRPr="00E5613D" w:rsidRDefault="00DB01B6" w:rsidP="006B3618">
            <w:pPr>
              <w:spacing w:after="0" w:line="240" w:lineRule="auto"/>
              <w:rPr>
                <w:rFonts w:ascii="Times New Roman" w:eastAsia="Times New Roman" w:hAnsi="Times New Roman" w:cs="Times New Roman"/>
                <w:color w:val="FF0000"/>
                <w:sz w:val="24"/>
                <w:szCs w:val="24"/>
                <w:lang w:eastAsia="lt-LT"/>
              </w:rPr>
            </w:pPr>
            <w:r w:rsidRPr="00E72D8A">
              <w:rPr>
                <w:rFonts w:ascii="Times New Roman" w:eastAsia="Times New Roman" w:hAnsi="Times New Roman" w:cs="Times New Roman"/>
                <w:color w:val="000000" w:themeColor="text1"/>
                <w:sz w:val="24"/>
                <w:szCs w:val="24"/>
                <w:lang w:eastAsia="lt-LT"/>
              </w:rPr>
              <w:t>Raštiškas gamintojo arba gamintojo atstovo patvirtinimas apie galimybę smulkinant maisto atliekas  pasiek</w:t>
            </w:r>
            <w:r>
              <w:rPr>
                <w:rFonts w:ascii="Times New Roman" w:eastAsia="Times New Roman" w:hAnsi="Times New Roman" w:cs="Times New Roman"/>
                <w:color w:val="000000" w:themeColor="text1"/>
                <w:sz w:val="24"/>
                <w:szCs w:val="24"/>
                <w:lang w:eastAsia="lt-LT"/>
              </w:rPr>
              <w:t>ti</w:t>
            </w:r>
            <w:r w:rsidRPr="00E72D8A">
              <w:rPr>
                <w:rFonts w:ascii="Times New Roman" w:eastAsia="Times New Roman" w:hAnsi="Times New Roman" w:cs="Times New Roman"/>
                <w:color w:val="000000" w:themeColor="text1"/>
                <w:sz w:val="24"/>
                <w:szCs w:val="24"/>
                <w:lang w:eastAsia="lt-LT"/>
              </w:rPr>
              <w:t xml:space="preserve"> 20 mm frakciją.</w:t>
            </w:r>
          </w:p>
        </w:tc>
        <w:tc>
          <w:tcPr>
            <w:tcW w:w="3686" w:type="dxa"/>
            <w:tcBorders>
              <w:top w:val="single" w:sz="4" w:space="0" w:color="auto"/>
              <w:left w:val="nil"/>
              <w:bottom w:val="single" w:sz="4" w:space="0" w:color="auto"/>
              <w:right w:val="single" w:sz="4" w:space="0" w:color="auto"/>
            </w:tcBorders>
            <w:vAlign w:val="bottom"/>
          </w:tcPr>
          <w:p w14:paraId="088C50CB" w14:textId="77777777" w:rsidR="00DB01B6" w:rsidRPr="006673E3" w:rsidRDefault="00DB01B6" w:rsidP="006B3618">
            <w:pPr>
              <w:spacing w:after="0" w:line="240" w:lineRule="auto"/>
              <w:jc w:val="center"/>
              <w:rPr>
                <w:rFonts w:ascii="Times New Roman" w:eastAsia="Times New Roman" w:hAnsi="Times New Roman" w:cs="Times New Roman"/>
                <w:b/>
                <w:sz w:val="24"/>
                <w:szCs w:val="24"/>
                <w:lang w:eastAsia="lt-LT"/>
              </w:rPr>
            </w:pPr>
          </w:p>
        </w:tc>
      </w:tr>
      <w:tr w:rsidR="00DB01B6" w:rsidRPr="006673E3" w14:paraId="01195CE3"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tcPr>
          <w:p w14:paraId="5B164C16"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single" w:sz="4" w:space="0" w:color="auto"/>
              <w:left w:val="single" w:sz="4" w:space="0" w:color="auto"/>
              <w:bottom w:val="single" w:sz="4" w:space="0" w:color="auto"/>
              <w:right w:val="single" w:sz="4" w:space="0" w:color="auto"/>
            </w:tcBorders>
            <w:vAlign w:val="bottom"/>
          </w:tcPr>
          <w:p w14:paraId="0171E1E8"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Smulkintuvas turi našumą:</w:t>
            </w:r>
          </w:p>
          <w:p w14:paraId="08F422B4"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 xml:space="preserve">1. Norint gauti 100 mm. Susmulkintą frakciją  </w:t>
            </w:r>
          </w:p>
          <w:p w14:paraId="18E40752"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1.1 Mišrios komunalinės atliekos ne mažiau 20 t/val.</w:t>
            </w:r>
          </w:p>
          <w:p w14:paraId="7EF98F0B"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1.2. Baldai ir mediena ne mažiau 20 t/val.</w:t>
            </w:r>
          </w:p>
          <w:p w14:paraId="46F18EAC"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1.3. Kelmai ne mažiau  15 t/val.</w:t>
            </w:r>
          </w:p>
          <w:p w14:paraId="3BFB2D7C"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 xml:space="preserve">2. Norint gauti 200 mm. Susmulkintą frakciją  </w:t>
            </w:r>
          </w:p>
          <w:p w14:paraId="2E0CAF16"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2.1 Mišrios komunalinės atliekos ne mažiau 50 t/val.</w:t>
            </w:r>
          </w:p>
          <w:p w14:paraId="37A5ABF2"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2.2. Baldai ir mediena ne mažiau 50 t/val.</w:t>
            </w:r>
          </w:p>
          <w:p w14:paraId="69C22B4B" w14:textId="77777777" w:rsidR="00DB01B6" w:rsidRPr="00E5613D" w:rsidRDefault="00DB01B6" w:rsidP="006B3618">
            <w:pPr>
              <w:spacing w:after="0" w:line="240" w:lineRule="auto"/>
              <w:rPr>
                <w:rFonts w:ascii="Times New Roman" w:eastAsia="Times New Roman" w:hAnsi="Times New Roman" w:cs="Times New Roman"/>
                <w:color w:val="FF0000"/>
                <w:sz w:val="24"/>
                <w:szCs w:val="24"/>
                <w:lang w:eastAsia="lt-LT"/>
              </w:rPr>
            </w:pPr>
            <w:r w:rsidRPr="008E143C">
              <w:rPr>
                <w:rFonts w:ascii="Times New Roman" w:eastAsia="Times New Roman" w:hAnsi="Times New Roman" w:cs="Times New Roman"/>
                <w:sz w:val="24"/>
                <w:szCs w:val="24"/>
                <w:lang w:eastAsia="lt-LT"/>
              </w:rPr>
              <w:t>2.3. Kelmai ne mažiau 45 t/val.</w:t>
            </w:r>
          </w:p>
        </w:tc>
        <w:tc>
          <w:tcPr>
            <w:tcW w:w="3686" w:type="dxa"/>
            <w:tcBorders>
              <w:top w:val="single" w:sz="4" w:space="0" w:color="auto"/>
              <w:left w:val="nil"/>
              <w:bottom w:val="single" w:sz="4" w:space="0" w:color="auto"/>
              <w:right w:val="single" w:sz="4" w:space="0" w:color="auto"/>
            </w:tcBorders>
            <w:vAlign w:val="bottom"/>
          </w:tcPr>
          <w:p w14:paraId="5903C7EB" w14:textId="77777777" w:rsidR="00DB01B6" w:rsidRPr="006673E3" w:rsidRDefault="00DB01B6" w:rsidP="006B3618">
            <w:pPr>
              <w:spacing w:after="0" w:line="240" w:lineRule="auto"/>
              <w:jc w:val="center"/>
              <w:rPr>
                <w:rFonts w:ascii="Times New Roman" w:eastAsia="Times New Roman" w:hAnsi="Times New Roman" w:cs="Times New Roman"/>
                <w:b/>
                <w:sz w:val="24"/>
                <w:szCs w:val="24"/>
                <w:lang w:eastAsia="lt-LT"/>
              </w:rPr>
            </w:pPr>
          </w:p>
        </w:tc>
      </w:tr>
      <w:tr w:rsidR="00DB01B6" w:rsidRPr="006673E3" w14:paraId="2941AF52"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0D3420" w14:textId="77777777" w:rsidR="00DB01B6" w:rsidRPr="006673E3" w:rsidRDefault="00DB01B6" w:rsidP="00DB01B6">
            <w:pPr>
              <w:pStyle w:val="Sraopastraipa"/>
              <w:numPr>
                <w:ilvl w:val="0"/>
                <w:numId w:val="2"/>
              </w:numPr>
              <w:spacing w:after="0" w:line="240" w:lineRule="auto"/>
              <w:rPr>
                <w:rFonts w:eastAsia="Times New Roman"/>
                <w:szCs w:val="24"/>
                <w:lang w:eastAsia="lt-LT"/>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51E715F1" w14:textId="05E5849A" w:rsidR="00DB01B6" w:rsidRPr="006673E3" w:rsidRDefault="00DB01B6" w:rsidP="00DB01B6">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b/>
                <w:bCs/>
                <w:sz w:val="24"/>
                <w:szCs w:val="24"/>
                <w:lang w:eastAsia="lt-LT"/>
              </w:rPr>
              <w:t>Smulkintuvo rotorius</w:t>
            </w:r>
          </w:p>
        </w:tc>
      </w:tr>
      <w:tr w:rsidR="00DB01B6" w:rsidRPr="006673E3" w14:paraId="3DF36340"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57EF9E6D"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1E9D99EF"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Rotoriaus ilgis nemažiau </w:t>
            </w:r>
            <w:r>
              <w:rPr>
                <w:rFonts w:ascii="Times New Roman" w:eastAsia="Times New Roman" w:hAnsi="Times New Roman" w:cs="Times New Roman"/>
                <w:sz w:val="24"/>
                <w:szCs w:val="24"/>
                <w:lang w:eastAsia="lt-LT"/>
              </w:rPr>
              <w:t>2200</w:t>
            </w:r>
            <w:r w:rsidRPr="006673E3">
              <w:rPr>
                <w:rFonts w:ascii="Times New Roman" w:eastAsia="Times New Roman" w:hAnsi="Times New Roman" w:cs="Times New Roman"/>
                <w:sz w:val="24"/>
                <w:szCs w:val="24"/>
                <w:lang w:eastAsia="lt-LT"/>
              </w:rPr>
              <w:t xml:space="preserve"> mm.</w:t>
            </w:r>
          </w:p>
        </w:tc>
        <w:tc>
          <w:tcPr>
            <w:tcW w:w="3686" w:type="dxa"/>
            <w:tcBorders>
              <w:top w:val="nil"/>
              <w:left w:val="nil"/>
              <w:bottom w:val="single" w:sz="4" w:space="0" w:color="auto"/>
              <w:right w:val="single" w:sz="4" w:space="0" w:color="auto"/>
            </w:tcBorders>
            <w:vAlign w:val="bottom"/>
          </w:tcPr>
          <w:p w14:paraId="1F27339A"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6EAEA999"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D3372F4"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79CDD946" w14:textId="77777777" w:rsidR="00DB01B6" w:rsidRPr="00480CEE" w:rsidRDefault="00DB01B6" w:rsidP="006B3618">
            <w:pPr>
              <w:spacing w:after="0" w:line="240" w:lineRule="auto"/>
              <w:rPr>
                <w:rFonts w:ascii="Times New Roman" w:eastAsia="Times New Roman" w:hAnsi="Times New Roman" w:cs="Times New Roman"/>
                <w:color w:val="FF0000"/>
                <w:sz w:val="24"/>
                <w:szCs w:val="24"/>
                <w:lang w:eastAsia="lt-LT"/>
              </w:rPr>
            </w:pPr>
            <w:r w:rsidRPr="00E72D8A">
              <w:rPr>
                <w:rFonts w:ascii="Times New Roman" w:eastAsia="Times New Roman" w:hAnsi="Times New Roman" w:cs="Times New Roman"/>
                <w:color w:val="000000" w:themeColor="text1"/>
                <w:sz w:val="24"/>
                <w:szCs w:val="24"/>
                <w:lang w:eastAsia="lt-LT"/>
              </w:rPr>
              <w:t xml:space="preserve">Maksimalus  rotoriaus sukimosi greitis ne mažesnis kaip </w:t>
            </w:r>
            <w:r>
              <w:rPr>
                <w:rFonts w:ascii="Times New Roman" w:eastAsia="Times New Roman" w:hAnsi="Times New Roman" w:cs="Times New Roman"/>
                <w:color w:val="000000" w:themeColor="text1"/>
                <w:sz w:val="24"/>
                <w:szCs w:val="24"/>
                <w:lang w:eastAsia="lt-LT"/>
              </w:rPr>
              <w:t>3</w:t>
            </w:r>
            <w:r w:rsidRPr="00E72D8A">
              <w:rPr>
                <w:rFonts w:ascii="Times New Roman" w:eastAsia="Times New Roman" w:hAnsi="Times New Roman" w:cs="Times New Roman"/>
                <w:color w:val="000000" w:themeColor="text1"/>
                <w:sz w:val="24"/>
                <w:szCs w:val="24"/>
                <w:lang w:eastAsia="lt-LT"/>
              </w:rPr>
              <w:t xml:space="preserve">0 </w:t>
            </w:r>
            <w:r>
              <w:rPr>
                <w:rFonts w:ascii="Times New Roman" w:eastAsia="Times New Roman" w:hAnsi="Times New Roman" w:cs="Times New Roman"/>
                <w:color w:val="000000" w:themeColor="text1"/>
                <w:sz w:val="24"/>
                <w:szCs w:val="24"/>
                <w:lang w:eastAsia="lt-LT"/>
              </w:rPr>
              <w:t>aps</w:t>
            </w:r>
            <w:r w:rsidRPr="00E72D8A">
              <w:rPr>
                <w:rFonts w:ascii="Times New Roman" w:eastAsia="Times New Roman" w:hAnsi="Times New Roman" w:cs="Times New Roman"/>
                <w:color w:val="000000" w:themeColor="text1"/>
                <w:sz w:val="24"/>
                <w:szCs w:val="24"/>
                <w:lang w:eastAsia="lt-LT"/>
              </w:rPr>
              <w:t>/min.</w:t>
            </w:r>
          </w:p>
        </w:tc>
        <w:tc>
          <w:tcPr>
            <w:tcW w:w="3686" w:type="dxa"/>
            <w:tcBorders>
              <w:top w:val="nil"/>
              <w:left w:val="nil"/>
              <w:bottom w:val="single" w:sz="4" w:space="0" w:color="auto"/>
              <w:right w:val="single" w:sz="4" w:space="0" w:color="auto"/>
            </w:tcBorders>
            <w:vAlign w:val="bottom"/>
          </w:tcPr>
          <w:p w14:paraId="69153C14"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2834F1C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DAD46B9"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3B7EEFAA" w14:textId="77777777" w:rsidR="00DB01B6" w:rsidRPr="008E143C"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 xml:space="preserve">Rotorius turi būti padengtas hardox metalu (ar analogišku), arba kietesniu. </w:t>
            </w:r>
          </w:p>
          <w:p w14:paraId="0FBD190A"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8E143C">
              <w:rPr>
                <w:rFonts w:ascii="Times New Roman" w:eastAsia="Times New Roman" w:hAnsi="Times New Roman" w:cs="Times New Roman"/>
                <w:sz w:val="24"/>
                <w:szCs w:val="24"/>
                <w:lang w:eastAsia="lt-LT"/>
              </w:rPr>
              <w:t xml:space="preserve">Priešpeilių ir peilių (dantų) ašmenys (kirtimo kraštai) sustiprinti specialiu kietmetaliu. </w:t>
            </w:r>
          </w:p>
        </w:tc>
        <w:tc>
          <w:tcPr>
            <w:tcW w:w="3686" w:type="dxa"/>
            <w:tcBorders>
              <w:top w:val="nil"/>
              <w:left w:val="nil"/>
              <w:bottom w:val="single" w:sz="4" w:space="0" w:color="auto"/>
              <w:right w:val="single" w:sz="4" w:space="0" w:color="auto"/>
            </w:tcBorders>
            <w:vAlign w:val="bottom"/>
          </w:tcPr>
          <w:p w14:paraId="647644A9"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5879413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122CCFE4"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5C301AD2"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Rotoriaus dantys keičiami (universalūs - pritaikyti smulkinti medinius baldus, minkštąsias baldų dalis, spyruoklinius čiužinius ir panašias medžiagas)</w:t>
            </w:r>
            <w:r>
              <w:rPr>
                <w:rFonts w:ascii="Times New Roman" w:eastAsia="Times New Roman" w:hAnsi="Times New Roman" w:cs="Times New Roman"/>
                <w:sz w:val="24"/>
                <w:szCs w:val="24"/>
                <w:lang w:eastAsia="lt-LT"/>
              </w:rPr>
              <w:t>.</w:t>
            </w:r>
          </w:p>
        </w:tc>
        <w:tc>
          <w:tcPr>
            <w:tcW w:w="3686" w:type="dxa"/>
            <w:tcBorders>
              <w:top w:val="nil"/>
              <w:left w:val="nil"/>
              <w:bottom w:val="single" w:sz="4" w:space="0" w:color="auto"/>
              <w:right w:val="single" w:sz="4" w:space="0" w:color="auto"/>
            </w:tcBorders>
            <w:vAlign w:val="bottom"/>
          </w:tcPr>
          <w:p w14:paraId="3C81BE95"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6F656C7A"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704" w:type="dxa"/>
            <w:tcBorders>
              <w:top w:val="nil"/>
              <w:left w:val="single" w:sz="4" w:space="0" w:color="auto"/>
              <w:bottom w:val="single" w:sz="4" w:space="0" w:color="auto"/>
              <w:right w:val="single" w:sz="4" w:space="0" w:color="auto"/>
            </w:tcBorders>
          </w:tcPr>
          <w:p w14:paraId="3EC84BE0"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2513A93E"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Galimybė reguliuoti atstumą tarp rotoriaus ir prieš peilio, tuo pačiu reguliuojant gaunamą susmulkintos medžiagos frakciją. Atstumo tarp rotoriaus ir prieš peilio nustatymo padėčių kiekis nemažiau kaip 5.</w:t>
            </w:r>
          </w:p>
        </w:tc>
        <w:tc>
          <w:tcPr>
            <w:tcW w:w="3686" w:type="dxa"/>
            <w:tcBorders>
              <w:top w:val="nil"/>
              <w:left w:val="nil"/>
              <w:bottom w:val="single" w:sz="4" w:space="0" w:color="auto"/>
              <w:right w:val="single" w:sz="4" w:space="0" w:color="auto"/>
            </w:tcBorders>
            <w:vAlign w:val="bottom"/>
          </w:tcPr>
          <w:p w14:paraId="7E507354"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35D6FF81" w14:textId="77777777" w:rsidTr="006C3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704" w:type="dxa"/>
            <w:tcBorders>
              <w:top w:val="nil"/>
              <w:left w:val="single" w:sz="4" w:space="0" w:color="auto"/>
              <w:bottom w:val="single" w:sz="4" w:space="0" w:color="auto"/>
              <w:right w:val="single" w:sz="4" w:space="0" w:color="auto"/>
            </w:tcBorders>
          </w:tcPr>
          <w:p w14:paraId="20FF740A"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031376E2" w14:textId="5C1F8D9A" w:rsidR="00DB01B6" w:rsidRDefault="00DB01B6" w:rsidP="006B36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Rotorius turintis automatinę reverso funkciją.</w:t>
            </w:r>
          </w:p>
        </w:tc>
        <w:tc>
          <w:tcPr>
            <w:tcW w:w="3686" w:type="dxa"/>
            <w:tcBorders>
              <w:top w:val="nil"/>
              <w:left w:val="nil"/>
              <w:bottom w:val="single" w:sz="4" w:space="0" w:color="auto"/>
              <w:right w:val="single" w:sz="4" w:space="0" w:color="auto"/>
            </w:tcBorders>
            <w:vAlign w:val="bottom"/>
          </w:tcPr>
          <w:p w14:paraId="1CC46803" w14:textId="77777777" w:rsidR="00DB01B6" w:rsidRPr="006673E3" w:rsidRDefault="00DB01B6" w:rsidP="006C3C45">
            <w:pPr>
              <w:spacing w:after="0" w:line="240" w:lineRule="auto"/>
              <w:rPr>
                <w:rFonts w:ascii="Times New Roman" w:eastAsia="Times New Roman" w:hAnsi="Times New Roman" w:cs="Times New Roman"/>
                <w:sz w:val="24"/>
                <w:szCs w:val="24"/>
                <w:lang w:eastAsia="lt-LT"/>
              </w:rPr>
            </w:pPr>
          </w:p>
        </w:tc>
      </w:tr>
      <w:tr w:rsidR="00DB01B6" w:rsidRPr="006673E3" w14:paraId="0FEBB9CC"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1414BC20" w14:textId="77777777" w:rsidR="00DB01B6" w:rsidRPr="006673E3" w:rsidRDefault="00DB01B6" w:rsidP="00DB01B6">
            <w:pPr>
              <w:pStyle w:val="Sraopastraipa"/>
              <w:numPr>
                <w:ilvl w:val="0"/>
                <w:numId w:val="2"/>
              </w:numPr>
              <w:spacing w:after="0" w:line="240" w:lineRule="auto"/>
              <w:rPr>
                <w:rFonts w:eastAsia="Times New Roman"/>
                <w:szCs w:val="24"/>
                <w:lang w:eastAsia="lt-LT"/>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tcPr>
          <w:p w14:paraId="6313F6B0" w14:textId="0BCF08B7" w:rsidR="00DB01B6" w:rsidRPr="006673E3" w:rsidRDefault="00DB01B6" w:rsidP="00DB01B6">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b/>
                <w:bCs/>
                <w:sz w:val="24"/>
                <w:szCs w:val="24"/>
                <w:lang w:eastAsia="lt-LT"/>
              </w:rPr>
              <w:t>Rotoriaus aptaranavimas:</w:t>
            </w:r>
          </w:p>
        </w:tc>
      </w:tr>
      <w:tr w:rsidR="00DB01B6" w:rsidRPr="006673E3" w14:paraId="2F5A3AD7"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704" w:type="dxa"/>
            <w:tcBorders>
              <w:top w:val="nil"/>
              <w:left w:val="single" w:sz="4" w:space="0" w:color="auto"/>
              <w:bottom w:val="single" w:sz="4" w:space="0" w:color="auto"/>
              <w:right w:val="single" w:sz="4" w:space="0" w:color="auto"/>
            </w:tcBorders>
          </w:tcPr>
          <w:p w14:paraId="61438440"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76356D7A"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6673E3">
              <w:rPr>
                <w:rFonts w:ascii="Times New Roman" w:eastAsia="Times New Roman" w:hAnsi="Times New Roman" w:cs="Times New Roman"/>
                <w:sz w:val="24"/>
                <w:szCs w:val="24"/>
                <w:lang w:eastAsia="lt-LT"/>
              </w:rPr>
              <w:t>riešpriešinė siena valdoma hidrauliniu cilindru, kad būtų patogus priėjimas aptarnavimui, priežiūrai ir remontui.</w:t>
            </w:r>
            <w:r>
              <w:rPr>
                <w:rFonts w:ascii="Times New Roman" w:eastAsia="Times New Roman" w:hAnsi="Times New Roman" w:cs="Times New Roman"/>
                <w:sz w:val="24"/>
                <w:szCs w:val="24"/>
                <w:lang w:eastAsia="lt-LT"/>
              </w:rPr>
              <w:t xml:space="preserve"> (Ši šoninė sienelė neturi automatiškai darinėtis jei yra medžiagos perkrova smulkinimo zonoje).</w:t>
            </w:r>
          </w:p>
        </w:tc>
        <w:tc>
          <w:tcPr>
            <w:tcW w:w="3686" w:type="dxa"/>
            <w:tcBorders>
              <w:top w:val="nil"/>
              <w:left w:val="nil"/>
              <w:bottom w:val="single" w:sz="4" w:space="0" w:color="auto"/>
              <w:right w:val="single" w:sz="4" w:space="0" w:color="auto"/>
            </w:tcBorders>
            <w:vAlign w:val="bottom"/>
          </w:tcPr>
          <w:p w14:paraId="7AB5E68A"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5BC1A7B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704" w:type="dxa"/>
            <w:tcBorders>
              <w:top w:val="nil"/>
              <w:left w:val="single" w:sz="4" w:space="0" w:color="auto"/>
              <w:bottom w:val="single" w:sz="4" w:space="0" w:color="auto"/>
              <w:right w:val="single" w:sz="4" w:space="0" w:color="auto"/>
            </w:tcBorders>
          </w:tcPr>
          <w:p w14:paraId="33900394"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36E60475"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Rotoriaus peilius ir priešpriešinius peilius galima prižiūrėti atidarius priešpriešinę sieną</w:t>
            </w:r>
          </w:p>
        </w:tc>
        <w:tc>
          <w:tcPr>
            <w:tcW w:w="3686" w:type="dxa"/>
            <w:tcBorders>
              <w:top w:val="nil"/>
              <w:left w:val="nil"/>
              <w:bottom w:val="single" w:sz="4" w:space="0" w:color="auto"/>
              <w:right w:val="single" w:sz="4" w:space="0" w:color="auto"/>
            </w:tcBorders>
            <w:vAlign w:val="bottom"/>
          </w:tcPr>
          <w:p w14:paraId="3145BF1E"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2066FF7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704" w:type="dxa"/>
            <w:tcBorders>
              <w:top w:val="nil"/>
              <w:left w:val="single" w:sz="4" w:space="0" w:color="auto"/>
              <w:bottom w:val="single" w:sz="4" w:space="0" w:color="auto"/>
              <w:right w:val="single" w:sz="4" w:space="0" w:color="auto"/>
            </w:tcBorders>
          </w:tcPr>
          <w:p w14:paraId="2F4C95DD"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281E0C77"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Lengva</w:t>
            </w:r>
            <w:r>
              <w:rPr>
                <w:rFonts w:ascii="Times New Roman" w:eastAsia="Times New Roman" w:hAnsi="Times New Roman" w:cs="Times New Roman"/>
                <w:sz w:val="24"/>
                <w:szCs w:val="24"/>
                <w:lang w:eastAsia="lt-LT"/>
              </w:rPr>
              <w:t>i</w:t>
            </w:r>
            <w:r w:rsidRPr="006673E3">
              <w:rPr>
                <w:rFonts w:ascii="Times New Roman" w:eastAsia="Times New Roman" w:hAnsi="Times New Roman" w:cs="Times New Roman"/>
                <w:sz w:val="24"/>
                <w:szCs w:val="24"/>
                <w:lang w:eastAsia="lt-LT"/>
              </w:rPr>
              <w:t xml:space="preserve"> keičiamų atliekų sietų sistema, sietai keičiami atidarius priešpriešinę sieną (sietus lengvai galima keisti darbuotojai smulkinimo darbo metu)</w:t>
            </w:r>
          </w:p>
        </w:tc>
        <w:tc>
          <w:tcPr>
            <w:tcW w:w="3686" w:type="dxa"/>
            <w:tcBorders>
              <w:top w:val="nil"/>
              <w:left w:val="nil"/>
              <w:bottom w:val="single" w:sz="4" w:space="0" w:color="auto"/>
              <w:right w:val="single" w:sz="4" w:space="0" w:color="auto"/>
            </w:tcBorders>
            <w:vAlign w:val="bottom"/>
          </w:tcPr>
          <w:p w14:paraId="23D0E828"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9B5DCC" w14:paraId="581AA244"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2A63C6F6" w14:textId="77777777" w:rsidR="00DB01B6" w:rsidRPr="00F81DA3" w:rsidRDefault="00DB01B6" w:rsidP="00DB01B6">
            <w:pPr>
              <w:pStyle w:val="Sraopastraipa"/>
              <w:numPr>
                <w:ilvl w:val="0"/>
                <w:numId w:val="2"/>
              </w:numPr>
              <w:spacing w:after="0" w:line="240" w:lineRule="auto"/>
              <w:rPr>
                <w:rFonts w:eastAsia="Times New Roman"/>
                <w:b/>
                <w:bCs/>
                <w:szCs w:val="24"/>
                <w:lang w:eastAsia="lt-LT"/>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03EA8C72" w14:textId="4ABE24E0" w:rsidR="00DB01B6" w:rsidRPr="009B5DCC" w:rsidRDefault="00DB01B6" w:rsidP="00DB01B6">
            <w:pPr>
              <w:spacing w:after="0" w:line="240" w:lineRule="auto"/>
              <w:rPr>
                <w:rFonts w:ascii="Times New Roman" w:eastAsia="Times New Roman" w:hAnsi="Times New Roman" w:cs="Times New Roman"/>
                <w:b/>
                <w:bCs/>
                <w:color w:val="70AD47" w:themeColor="accent6"/>
                <w:sz w:val="24"/>
                <w:szCs w:val="24"/>
                <w:lang w:eastAsia="lt-LT"/>
              </w:rPr>
            </w:pPr>
            <w:r w:rsidRPr="00F81DA3">
              <w:rPr>
                <w:rFonts w:ascii="Times New Roman" w:eastAsia="Times New Roman" w:hAnsi="Times New Roman" w:cs="Times New Roman"/>
                <w:b/>
                <w:bCs/>
                <w:sz w:val="24"/>
                <w:szCs w:val="24"/>
                <w:lang w:eastAsia="lt-LT"/>
              </w:rPr>
              <w:t>Techniniai duomenys</w:t>
            </w:r>
          </w:p>
        </w:tc>
      </w:tr>
      <w:tr w:rsidR="00DB01B6" w:rsidRPr="006673E3" w14:paraId="4CEF36EC"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10CFF508"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14F7DDB8" w14:textId="77777777" w:rsidR="00DB01B6" w:rsidRPr="008B4A4F" w:rsidRDefault="00DB01B6" w:rsidP="006B3618">
            <w:pPr>
              <w:spacing w:after="0" w:line="240" w:lineRule="auto"/>
              <w:rPr>
                <w:rFonts w:ascii="Times New Roman" w:eastAsia="Times New Roman" w:hAnsi="Times New Roman" w:cs="Times New Roman"/>
                <w:color w:val="000000" w:themeColor="text1"/>
                <w:sz w:val="24"/>
                <w:szCs w:val="24"/>
                <w:lang w:eastAsia="lt-LT"/>
              </w:rPr>
            </w:pPr>
            <w:r w:rsidRPr="008B4A4F">
              <w:rPr>
                <w:rFonts w:ascii="Times New Roman" w:eastAsia="Times New Roman" w:hAnsi="Times New Roman" w:cs="Times New Roman"/>
                <w:color w:val="000000" w:themeColor="text1"/>
                <w:sz w:val="24"/>
                <w:szCs w:val="24"/>
                <w:lang w:eastAsia="lt-LT"/>
              </w:rPr>
              <w:t>Bendras svoris nedaugiau 25 t.</w:t>
            </w:r>
          </w:p>
        </w:tc>
        <w:tc>
          <w:tcPr>
            <w:tcW w:w="3686" w:type="dxa"/>
            <w:tcBorders>
              <w:top w:val="nil"/>
              <w:left w:val="nil"/>
              <w:bottom w:val="single" w:sz="4" w:space="0" w:color="auto"/>
              <w:right w:val="single" w:sz="4" w:space="0" w:color="auto"/>
            </w:tcBorders>
            <w:vAlign w:val="bottom"/>
          </w:tcPr>
          <w:p w14:paraId="04019CF6"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6C7D6CF7"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101AE65C"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73041D1A"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Medžiagų padavimo aukštis </w:t>
            </w:r>
            <w:r w:rsidRPr="008B4A4F">
              <w:rPr>
                <w:rFonts w:ascii="Times New Roman" w:eastAsia="Times New Roman" w:hAnsi="Times New Roman" w:cs="Times New Roman"/>
                <w:color w:val="000000" w:themeColor="text1"/>
                <w:sz w:val="24"/>
                <w:szCs w:val="24"/>
                <w:lang w:eastAsia="lt-LT"/>
              </w:rPr>
              <w:t>nedaugiau  3200mm</w:t>
            </w:r>
          </w:p>
        </w:tc>
        <w:tc>
          <w:tcPr>
            <w:tcW w:w="3686" w:type="dxa"/>
            <w:tcBorders>
              <w:top w:val="nil"/>
              <w:left w:val="nil"/>
              <w:bottom w:val="single" w:sz="4" w:space="0" w:color="auto"/>
              <w:right w:val="single" w:sz="4" w:space="0" w:color="auto"/>
            </w:tcBorders>
            <w:vAlign w:val="bottom"/>
          </w:tcPr>
          <w:p w14:paraId="7FDD6BCC"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6E76EFB3"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22CA2350"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3FB976F9"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Transporterio ilgis nemažiau </w:t>
            </w:r>
            <w:r>
              <w:rPr>
                <w:rFonts w:ascii="Times New Roman" w:eastAsia="Times New Roman" w:hAnsi="Times New Roman" w:cs="Times New Roman"/>
                <w:sz w:val="24"/>
                <w:szCs w:val="24"/>
                <w:lang w:eastAsia="lt-LT"/>
              </w:rPr>
              <w:t>65</w:t>
            </w:r>
            <w:r w:rsidRPr="006673E3">
              <w:rPr>
                <w:rFonts w:ascii="Times New Roman" w:eastAsia="Times New Roman" w:hAnsi="Times New Roman" w:cs="Times New Roman"/>
                <w:sz w:val="24"/>
                <w:szCs w:val="24"/>
                <w:lang w:eastAsia="lt-LT"/>
              </w:rPr>
              <w:t>00 mm.</w:t>
            </w:r>
            <w:r>
              <w:rPr>
                <w:rFonts w:ascii="Times New Roman" w:eastAsia="Times New Roman" w:hAnsi="Times New Roman" w:cs="Times New Roman"/>
                <w:sz w:val="24"/>
                <w:szCs w:val="24"/>
                <w:lang w:eastAsia="lt-LT"/>
              </w:rPr>
              <w:t xml:space="preserve">   </w:t>
            </w:r>
          </w:p>
        </w:tc>
        <w:tc>
          <w:tcPr>
            <w:tcW w:w="3686" w:type="dxa"/>
            <w:tcBorders>
              <w:top w:val="nil"/>
              <w:left w:val="nil"/>
              <w:bottom w:val="single" w:sz="4" w:space="0" w:color="auto"/>
              <w:right w:val="single" w:sz="4" w:space="0" w:color="auto"/>
            </w:tcBorders>
            <w:vAlign w:val="bottom"/>
          </w:tcPr>
          <w:p w14:paraId="4916102A"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32FFB853"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63D69B10"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3B07AA87"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Transporterio plotis nemažiau 1</w:t>
            </w:r>
            <w:r>
              <w:rPr>
                <w:rFonts w:ascii="Times New Roman" w:eastAsia="Times New Roman" w:hAnsi="Times New Roman" w:cs="Times New Roman"/>
                <w:sz w:val="24"/>
                <w:szCs w:val="24"/>
                <w:lang w:eastAsia="lt-LT"/>
              </w:rPr>
              <w:t>0</w:t>
            </w:r>
            <w:r w:rsidRPr="006673E3">
              <w:rPr>
                <w:rFonts w:ascii="Times New Roman" w:eastAsia="Times New Roman" w:hAnsi="Times New Roman" w:cs="Times New Roman"/>
                <w:sz w:val="24"/>
                <w:szCs w:val="24"/>
                <w:lang w:eastAsia="lt-LT"/>
              </w:rPr>
              <w:t>00 mm</w:t>
            </w:r>
          </w:p>
        </w:tc>
        <w:tc>
          <w:tcPr>
            <w:tcW w:w="3686" w:type="dxa"/>
            <w:tcBorders>
              <w:top w:val="nil"/>
              <w:left w:val="nil"/>
              <w:bottom w:val="single" w:sz="4" w:space="0" w:color="auto"/>
              <w:right w:val="single" w:sz="4" w:space="0" w:color="auto"/>
            </w:tcBorders>
            <w:vAlign w:val="bottom"/>
          </w:tcPr>
          <w:p w14:paraId="3025BE3B" w14:textId="77777777" w:rsidR="00DB01B6" w:rsidRPr="006673E3" w:rsidRDefault="00DB01B6" w:rsidP="006B3618">
            <w:pPr>
              <w:spacing w:after="0" w:line="240" w:lineRule="auto"/>
              <w:jc w:val="center"/>
              <w:rPr>
                <w:rFonts w:ascii="Times New Roman" w:eastAsia="Times New Roman" w:hAnsi="Times New Roman" w:cs="Times New Roman"/>
                <w:b/>
                <w:iCs/>
                <w:sz w:val="24"/>
                <w:szCs w:val="24"/>
                <w:lang w:eastAsia="lt-LT"/>
              </w:rPr>
            </w:pPr>
          </w:p>
        </w:tc>
      </w:tr>
      <w:tr w:rsidR="00DB01B6" w:rsidRPr="006673E3" w14:paraId="1E61E004"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174F084B"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4DFDEB4E"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Iškrovimo aukštis max. nemažiau </w:t>
            </w:r>
            <w:r>
              <w:rPr>
                <w:rFonts w:ascii="Times New Roman" w:eastAsia="Times New Roman" w:hAnsi="Times New Roman" w:cs="Times New Roman"/>
                <w:sz w:val="24"/>
                <w:szCs w:val="24"/>
                <w:lang w:eastAsia="lt-LT"/>
              </w:rPr>
              <w:t>4000</w:t>
            </w:r>
            <w:r w:rsidRPr="006673E3">
              <w:rPr>
                <w:rFonts w:ascii="Times New Roman" w:eastAsia="Times New Roman" w:hAnsi="Times New Roman" w:cs="Times New Roman"/>
                <w:sz w:val="24"/>
                <w:szCs w:val="24"/>
                <w:lang w:eastAsia="lt-LT"/>
              </w:rPr>
              <w:t xml:space="preserve"> mm.</w:t>
            </w:r>
            <w:r>
              <w:rPr>
                <w:rFonts w:ascii="Times New Roman" w:eastAsia="Times New Roman" w:hAnsi="Times New Roman" w:cs="Times New Roman"/>
                <w:sz w:val="24"/>
                <w:szCs w:val="24"/>
                <w:lang w:eastAsia="lt-LT"/>
              </w:rPr>
              <w:t xml:space="preserve"> </w:t>
            </w:r>
          </w:p>
        </w:tc>
        <w:tc>
          <w:tcPr>
            <w:tcW w:w="3686" w:type="dxa"/>
            <w:tcBorders>
              <w:top w:val="nil"/>
              <w:left w:val="nil"/>
              <w:bottom w:val="single" w:sz="4" w:space="0" w:color="auto"/>
              <w:right w:val="single" w:sz="4" w:space="0" w:color="auto"/>
            </w:tcBorders>
            <w:vAlign w:val="bottom"/>
          </w:tcPr>
          <w:p w14:paraId="2138E2CF" w14:textId="77777777" w:rsidR="00DB01B6" w:rsidRPr="006673E3" w:rsidRDefault="00DB01B6" w:rsidP="006B3618">
            <w:pPr>
              <w:spacing w:after="0" w:line="240" w:lineRule="auto"/>
              <w:jc w:val="center"/>
              <w:rPr>
                <w:rFonts w:ascii="Times New Roman" w:eastAsia="Times New Roman" w:hAnsi="Times New Roman" w:cs="Times New Roman"/>
                <w:b/>
                <w:iCs/>
                <w:sz w:val="24"/>
                <w:szCs w:val="24"/>
                <w:lang w:eastAsia="lt-LT"/>
              </w:rPr>
            </w:pPr>
          </w:p>
        </w:tc>
      </w:tr>
      <w:tr w:rsidR="00DB01B6" w:rsidRPr="006673E3" w14:paraId="49EAA89E"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2BDBB180"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2635503F"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Atliekų padavimo plotis ne mažiau 3000 mm.</w:t>
            </w:r>
          </w:p>
        </w:tc>
        <w:tc>
          <w:tcPr>
            <w:tcW w:w="3686" w:type="dxa"/>
            <w:tcBorders>
              <w:top w:val="nil"/>
              <w:left w:val="nil"/>
              <w:bottom w:val="single" w:sz="4" w:space="0" w:color="auto"/>
              <w:right w:val="single" w:sz="4" w:space="0" w:color="auto"/>
            </w:tcBorders>
            <w:vAlign w:val="bottom"/>
          </w:tcPr>
          <w:p w14:paraId="66544512" w14:textId="77777777" w:rsidR="00DB01B6" w:rsidRPr="006673E3" w:rsidRDefault="00DB01B6" w:rsidP="006B3618">
            <w:pPr>
              <w:spacing w:after="0" w:line="240" w:lineRule="auto"/>
              <w:jc w:val="center"/>
              <w:rPr>
                <w:rFonts w:ascii="Times New Roman" w:eastAsia="Times New Roman" w:hAnsi="Times New Roman" w:cs="Times New Roman"/>
                <w:b/>
                <w:iCs/>
                <w:sz w:val="24"/>
                <w:szCs w:val="24"/>
                <w:lang w:eastAsia="lt-LT"/>
              </w:rPr>
            </w:pPr>
          </w:p>
        </w:tc>
      </w:tr>
      <w:tr w:rsidR="00DB01B6" w:rsidRPr="006673E3" w14:paraId="350F033E"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4A539083"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02DBC6A3"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Atliekų pakrovimas galimas iš abiejų pusių.</w:t>
            </w:r>
          </w:p>
        </w:tc>
        <w:tc>
          <w:tcPr>
            <w:tcW w:w="3686" w:type="dxa"/>
            <w:tcBorders>
              <w:top w:val="nil"/>
              <w:left w:val="nil"/>
              <w:bottom w:val="single" w:sz="4" w:space="0" w:color="auto"/>
              <w:right w:val="single" w:sz="4" w:space="0" w:color="auto"/>
            </w:tcBorders>
            <w:vAlign w:val="bottom"/>
          </w:tcPr>
          <w:p w14:paraId="446014E9" w14:textId="77777777" w:rsidR="00DB01B6" w:rsidRPr="006673E3" w:rsidRDefault="00DB01B6" w:rsidP="006B3618">
            <w:pPr>
              <w:spacing w:after="0" w:line="240" w:lineRule="auto"/>
              <w:jc w:val="center"/>
              <w:rPr>
                <w:rFonts w:ascii="Times New Roman" w:eastAsia="Times New Roman" w:hAnsi="Times New Roman" w:cs="Times New Roman"/>
                <w:b/>
                <w:iCs/>
                <w:sz w:val="24"/>
                <w:szCs w:val="24"/>
                <w:lang w:eastAsia="lt-LT"/>
              </w:rPr>
            </w:pPr>
          </w:p>
        </w:tc>
      </w:tr>
      <w:tr w:rsidR="00DB01B6" w:rsidRPr="006673E3" w14:paraId="100D6A5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1BFC2EC7"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349B462F" w14:textId="77777777" w:rsidR="00DB01B6" w:rsidRDefault="00DB01B6" w:rsidP="006B361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Iškrovimo kampas bepakopis, reguliuojamas. </w:t>
            </w:r>
          </w:p>
        </w:tc>
        <w:tc>
          <w:tcPr>
            <w:tcW w:w="3686" w:type="dxa"/>
            <w:tcBorders>
              <w:top w:val="nil"/>
              <w:left w:val="nil"/>
              <w:bottom w:val="single" w:sz="4" w:space="0" w:color="auto"/>
              <w:right w:val="single" w:sz="4" w:space="0" w:color="auto"/>
            </w:tcBorders>
            <w:vAlign w:val="bottom"/>
          </w:tcPr>
          <w:p w14:paraId="43E05443" w14:textId="77777777" w:rsidR="00DB01B6" w:rsidRPr="006673E3" w:rsidRDefault="00DB01B6" w:rsidP="006B3618">
            <w:pPr>
              <w:spacing w:after="0" w:line="240" w:lineRule="auto"/>
              <w:jc w:val="center"/>
              <w:rPr>
                <w:rFonts w:ascii="Times New Roman" w:eastAsia="Times New Roman" w:hAnsi="Times New Roman" w:cs="Times New Roman"/>
                <w:b/>
                <w:iCs/>
                <w:sz w:val="24"/>
                <w:szCs w:val="24"/>
                <w:lang w:eastAsia="lt-LT"/>
              </w:rPr>
            </w:pPr>
          </w:p>
        </w:tc>
      </w:tr>
      <w:tr w:rsidR="00DB01B6" w:rsidRPr="006673E3" w14:paraId="4D2F03C5"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6DB5DAA1" w14:textId="77777777" w:rsidR="00DB01B6" w:rsidRPr="006673E3" w:rsidRDefault="00DB01B6" w:rsidP="00DB01B6">
            <w:pPr>
              <w:pStyle w:val="Sraopastraipa"/>
              <w:numPr>
                <w:ilvl w:val="0"/>
                <w:numId w:val="2"/>
              </w:numPr>
              <w:spacing w:after="0" w:line="240" w:lineRule="auto"/>
              <w:rPr>
                <w:b/>
                <w:szCs w:val="24"/>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tcPr>
          <w:p w14:paraId="05634A88" w14:textId="3243FB8F" w:rsidR="00DB01B6" w:rsidRPr="006673E3" w:rsidRDefault="00DB01B6" w:rsidP="00DB01B6">
            <w:pPr>
              <w:spacing w:after="0" w:line="240" w:lineRule="auto"/>
              <w:rPr>
                <w:rFonts w:ascii="Times New Roman" w:eastAsia="Times New Roman" w:hAnsi="Times New Roman" w:cs="Times New Roman"/>
                <w:sz w:val="24"/>
                <w:szCs w:val="24"/>
                <w:lang w:eastAsia="lt-LT"/>
              </w:rPr>
            </w:pPr>
            <w:r w:rsidRPr="006673E3">
              <w:rPr>
                <w:rFonts w:ascii="Times New Roman" w:hAnsi="Times New Roman" w:cs="Times New Roman"/>
                <w:b/>
                <w:sz w:val="24"/>
                <w:szCs w:val="24"/>
              </w:rPr>
              <w:t>Variklis ir kuro sistema:</w:t>
            </w:r>
          </w:p>
        </w:tc>
      </w:tr>
      <w:tr w:rsidR="00DB01B6" w:rsidRPr="006673E3" w14:paraId="7A517EAB" w14:textId="77777777" w:rsidTr="006C3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6"/>
        </w:trPr>
        <w:tc>
          <w:tcPr>
            <w:tcW w:w="704" w:type="dxa"/>
            <w:tcBorders>
              <w:top w:val="nil"/>
              <w:left w:val="single" w:sz="4" w:space="0" w:color="auto"/>
              <w:bottom w:val="single" w:sz="4" w:space="0" w:color="auto"/>
              <w:right w:val="single" w:sz="4" w:space="0" w:color="auto"/>
            </w:tcBorders>
          </w:tcPr>
          <w:p w14:paraId="1FB07788"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hideMark/>
          </w:tcPr>
          <w:p w14:paraId="4FE66383" w14:textId="4150E1C3" w:rsidR="00DB01B6" w:rsidRPr="006673E3" w:rsidRDefault="00DB01B6" w:rsidP="006B3618">
            <w:pPr>
              <w:spacing w:after="0" w:line="240" w:lineRule="auto"/>
              <w:jc w:val="both"/>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Šešių cilindrų skysčiu aušinama</w:t>
            </w:r>
            <w:r>
              <w:rPr>
                <w:rFonts w:ascii="Times New Roman" w:eastAsia="Times New Roman" w:hAnsi="Times New Roman" w:cs="Times New Roman"/>
                <w:sz w:val="24"/>
                <w:szCs w:val="24"/>
                <w:lang w:eastAsia="lt-LT"/>
              </w:rPr>
              <w:t>s,</w:t>
            </w:r>
            <w:r w:rsidRPr="006673E3">
              <w:rPr>
                <w:rFonts w:ascii="Times New Roman" w:eastAsia="Times New Roman" w:hAnsi="Times New Roman" w:cs="Times New Roman"/>
                <w:sz w:val="24"/>
                <w:szCs w:val="24"/>
                <w:lang w:eastAsia="lt-LT"/>
              </w:rPr>
              <w:t xml:space="preserve"> turbodyzelis, paleidžiamas elektriniu starteriu arba lygiavertis, aprūpintas šalto variklio paleidimo sistema</w:t>
            </w:r>
          </w:p>
        </w:tc>
        <w:tc>
          <w:tcPr>
            <w:tcW w:w="3686" w:type="dxa"/>
            <w:tcBorders>
              <w:top w:val="nil"/>
              <w:left w:val="nil"/>
              <w:bottom w:val="single" w:sz="4" w:space="0" w:color="auto"/>
              <w:right w:val="single" w:sz="4" w:space="0" w:color="auto"/>
            </w:tcBorders>
            <w:vAlign w:val="bottom"/>
          </w:tcPr>
          <w:p w14:paraId="548480E4" w14:textId="77777777" w:rsidR="00DB01B6" w:rsidRPr="006673E3" w:rsidRDefault="00DB01B6" w:rsidP="006C3C45">
            <w:pPr>
              <w:spacing w:after="0" w:line="240" w:lineRule="auto"/>
              <w:rPr>
                <w:rFonts w:ascii="Times New Roman" w:eastAsia="Times New Roman" w:hAnsi="Times New Roman" w:cs="Times New Roman"/>
                <w:sz w:val="24"/>
                <w:szCs w:val="24"/>
                <w:lang w:eastAsia="lt-LT"/>
              </w:rPr>
            </w:pPr>
          </w:p>
        </w:tc>
      </w:tr>
      <w:tr w:rsidR="00DB01B6" w:rsidRPr="006673E3" w14:paraId="066BF1B8"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23757024"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6B5BDF08" w14:textId="77777777" w:rsidR="00DB01B6" w:rsidRPr="006673E3" w:rsidRDefault="00DB01B6" w:rsidP="006B3618">
            <w:pPr>
              <w:spacing w:after="0" w:line="240" w:lineRule="auto"/>
              <w:jc w:val="both"/>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Variklio emisijų standartas atitinkantis</w:t>
            </w:r>
            <w:r>
              <w:rPr>
                <w:rFonts w:ascii="Times New Roman" w:eastAsia="Times New Roman" w:hAnsi="Times New Roman" w:cs="Times New Roman"/>
                <w:sz w:val="24"/>
                <w:szCs w:val="24"/>
                <w:lang w:eastAsia="lt-LT"/>
              </w:rPr>
              <w:t xml:space="preserve"> Euromot V / Tier 4f </w:t>
            </w:r>
            <w:r w:rsidRPr="006673E3">
              <w:rPr>
                <w:rFonts w:ascii="Times New Roman" w:eastAsia="Times New Roman" w:hAnsi="Times New Roman" w:cs="Times New Roman"/>
                <w:sz w:val="24"/>
                <w:szCs w:val="24"/>
                <w:lang w:eastAsia="lt-LT"/>
              </w:rPr>
              <w:t xml:space="preserve"> arba lygiaverčius  aplinkosauginius standartus </w:t>
            </w:r>
          </w:p>
        </w:tc>
        <w:tc>
          <w:tcPr>
            <w:tcW w:w="3686" w:type="dxa"/>
            <w:tcBorders>
              <w:top w:val="nil"/>
              <w:left w:val="nil"/>
              <w:bottom w:val="single" w:sz="4" w:space="0" w:color="auto"/>
              <w:right w:val="single" w:sz="4" w:space="0" w:color="auto"/>
            </w:tcBorders>
            <w:vAlign w:val="bottom"/>
          </w:tcPr>
          <w:p w14:paraId="3E881A76"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5E18BB22"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7624D2F1"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7DBD631B"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Variklio tūris nemažiau </w:t>
            </w:r>
            <w:r>
              <w:rPr>
                <w:rFonts w:ascii="Times New Roman" w:eastAsia="Times New Roman" w:hAnsi="Times New Roman" w:cs="Times New Roman"/>
                <w:sz w:val="24"/>
                <w:szCs w:val="24"/>
                <w:lang w:eastAsia="lt-LT"/>
              </w:rPr>
              <w:t>9000</w:t>
            </w:r>
            <w:r w:rsidRPr="006673E3">
              <w:rPr>
                <w:rFonts w:ascii="Times New Roman" w:eastAsia="Times New Roman" w:hAnsi="Times New Roman" w:cs="Times New Roman"/>
                <w:sz w:val="24"/>
                <w:szCs w:val="24"/>
                <w:lang w:eastAsia="lt-LT"/>
              </w:rPr>
              <w:t xml:space="preserve"> cm3</w:t>
            </w:r>
          </w:p>
        </w:tc>
        <w:tc>
          <w:tcPr>
            <w:tcW w:w="3686" w:type="dxa"/>
            <w:tcBorders>
              <w:top w:val="nil"/>
              <w:left w:val="nil"/>
              <w:bottom w:val="single" w:sz="4" w:space="0" w:color="auto"/>
              <w:right w:val="single" w:sz="4" w:space="0" w:color="auto"/>
            </w:tcBorders>
            <w:vAlign w:val="bottom"/>
          </w:tcPr>
          <w:p w14:paraId="658FF0E0"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0AE76AA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75CFE78E"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43F33B7B"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Variklio galia (net) nemažiau 3</w:t>
            </w:r>
            <w:r>
              <w:rPr>
                <w:rFonts w:ascii="Times New Roman" w:eastAsia="Times New Roman" w:hAnsi="Times New Roman" w:cs="Times New Roman"/>
                <w:sz w:val="24"/>
                <w:szCs w:val="24"/>
                <w:lang w:eastAsia="lt-LT"/>
              </w:rPr>
              <w:t>00</w:t>
            </w:r>
            <w:r w:rsidRPr="006673E3">
              <w:rPr>
                <w:rFonts w:ascii="Times New Roman" w:eastAsia="Times New Roman" w:hAnsi="Times New Roman" w:cs="Times New Roman"/>
                <w:sz w:val="24"/>
                <w:szCs w:val="24"/>
                <w:lang w:eastAsia="lt-LT"/>
              </w:rPr>
              <w:t xml:space="preserve"> kW </w:t>
            </w:r>
          </w:p>
        </w:tc>
        <w:tc>
          <w:tcPr>
            <w:tcW w:w="3686" w:type="dxa"/>
            <w:tcBorders>
              <w:top w:val="nil"/>
              <w:left w:val="nil"/>
              <w:bottom w:val="single" w:sz="4" w:space="0" w:color="auto"/>
              <w:right w:val="single" w:sz="4" w:space="0" w:color="auto"/>
            </w:tcBorders>
            <w:vAlign w:val="bottom"/>
          </w:tcPr>
          <w:p w14:paraId="653DB220"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509672C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6AF3CAF4"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25BDF29F"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Degalų bakas min. 500 l. </w:t>
            </w:r>
          </w:p>
        </w:tc>
        <w:tc>
          <w:tcPr>
            <w:tcW w:w="3686" w:type="dxa"/>
            <w:tcBorders>
              <w:top w:val="nil"/>
              <w:left w:val="nil"/>
              <w:bottom w:val="single" w:sz="4" w:space="0" w:color="auto"/>
              <w:right w:val="single" w:sz="4" w:space="0" w:color="auto"/>
            </w:tcBorders>
            <w:vAlign w:val="bottom"/>
          </w:tcPr>
          <w:p w14:paraId="03117A88"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4819FB4F"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36BEC937" w14:textId="77777777" w:rsidR="00DB01B6" w:rsidRPr="006673E3" w:rsidRDefault="00DB01B6" w:rsidP="00DB01B6">
            <w:pPr>
              <w:pStyle w:val="Sraopastraipa"/>
              <w:numPr>
                <w:ilvl w:val="0"/>
                <w:numId w:val="2"/>
              </w:numPr>
              <w:spacing w:after="0" w:line="240" w:lineRule="auto"/>
              <w:rPr>
                <w:rFonts w:eastAsia="Times New Roman"/>
                <w:b/>
                <w:bCs/>
                <w:szCs w:val="24"/>
                <w:lang w:eastAsia="lt-LT"/>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tcPr>
          <w:p w14:paraId="5D9C168D" w14:textId="32F14DA3" w:rsidR="00DB01B6" w:rsidRPr="006673E3" w:rsidRDefault="00DB01B6" w:rsidP="00DB01B6">
            <w:pPr>
              <w:spacing w:after="0" w:line="240" w:lineRule="auto"/>
              <w:jc w:val="both"/>
              <w:rPr>
                <w:rFonts w:ascii="Times New Roman" w:eastAsia="Times New Roman" w:hAnsi="Times New Roman" w:cs="Times New Roman"/>
                <w:b/>
                <w:bCs/>
                <w:sz w:val="24"/>
                <w:szCs w:val="24"/>
                <w:lang w:eastAsia="lt-LT"/>
              </w:rPr>
            </w:pPr>
            <w:r w:rsidRPr="006673E3">
              <w:rPr>
                <w:rFonts w:ascii="Times New Roman" w:eastAsia="Times New Roman" w:hAnsi="Times New Roman" w:cs="Times New Roman"/>
                <w:b/>
                <w:bCs/>
                <w:sz w:val="24"/>
                <w:szCs w:val="24"/>
                <w:lang w:eastAsia="lt-LT"/>
              </w:rPr>
              <w:t>Sauga, darbo sauga</w:t>
            </w:r>
          </w:p>
        </w:tc>
      </w:tr>
      <w:tr w:rsidR="00DB01B6" w:rsidRPr="006673E3" w14:paraId="619751D4"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27CAE89B"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2E4A5328"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 xml:space="preserve">Triukšmo emisijos dirbant be medžiagų nedaugiau 116 dB ISO3744:2010 </w:t>
            </w:r>
          </w:p>
        </w:tc>
        <w:tc>
          <w:tcPr>
            <w:tcW w:w="3686" w:type="dxa"/>
            <w:tcBorders>
              <w:top w:val="nil"/>
              <w:left w:val="nil"/>
              <w:bottom w:val="single" w:sz="4" w:space="0" w:color="auto"/>
              <w:right w:val="single" w:sz="4" w:space="0" w:color="auto"/>
            </w:tcBorders>
            <w:vAlign w:val="bottom"/>
          </w:tcPr>
          <w:p w14:paraId="7464FEFE"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154525A1"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052B2017" w14:textId="77777777" w:rsidR="00DB01B6" w:rsidRPr="006673E3" w:rsidRDefault="00DB01B6" w:rsidP="00DB01B6">
            <w:pPr>
              <w:pStyle w:val="Sraopastraipa"/>
              <w:numPr>
                <w:ilvl w:val="0"/>
                <w:numId w:val="2"/>
              </w:numPr>
              <w:spacing w:after="0" w:line="240" w:lineRule="auto"/>
              <w:rPr>
                <w:rFonts w:eastAsia="Times New Roman"/>
                <w:b/>
                <w:bCs/>
                <w:szCs w:val="24"/>
                <w:lang w:eastAsia="lt-LT"/>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tcPr>
          <w:p w14:paraId="1A0A394E" w14:textId="39293814" w:rsidR="00DB01B6" w:rsidRPr="006673E3" w:rsidRDefault="00DB01B6" w:rsidP="00DB01B6">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b/>
                <w:bCs/>
                <w:sz w:val="24"/>
                <w:szCs w:val="24"/>
                <w:lang w:eastAsia="lt-LT"/>
              </w:rPr>
              <w:t>Smulkintuvo valdymas</w:t>
            </w:r>
          </w:p>
        </w:tc>
      </w:tr>
      <w:tr w:rsidR="00DB01B6" w:rsidRPr="006673E3" w14:paraId="3A291C9C"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0"/>
        </w:trPr>
        <w:tc>
          <w:tcPr>
            <w:tcW w:w="704" w:type="dxa"/>
            <w:tcBorders>
              <w:top w:val="nil"/>
              <w:left w:val="single" w:sz="4" w:space="0" w:color="auto"/>
              <w:bottom w:val="single" w:sz="4" w:space="0" w:color="auto"/>
              <w:right w:val="single" w:sz="4" w:space="0" w:color="auto"/>
            </w:tcBorders>
          </w:tcPr>
          <w:p w14:paraId="18C13F1F"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489F537D"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Distancinis valdymo pultas, valdomas radiobangomis</w:t>
            </w:r>
          </w:p>
        </w:tc>
        <w:tc>
          <w:tcPr>
            <w:tcW w:w="3686" w:type="dxa"/>
            <w:tcBorders>
              <w:top w:val="nil"/>
              <w:left w:val="nil"/>
              <w:bottom w:val="single" w:sz="4" w:space="0" w:color="auto"/>
              <w:right w:val="single" w:sz="4" w:space="0" w:color="auto"/>
            </w:tcBorders>
            <w:vAlign w:val="bottom"/>
          </w:tcPr>
          <w:p w14:paraId="2352CA56"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31CC5EAB"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563B5E91" w14:textId="77777777" w:rsidR="00DB01B6" w:rsidRPr="006673E3" w:rsidRDefault="00DB01B6" w:rsidP="00DB01B6">
            <w:pPr>
              <w:pStyle w:val="Sraopastraipa"/>
              <w:numPr>
                <w:ilvl w:val="0"/>
                <w:numId w:val="2"/>
              </w:numPr>
              <w:spacing w:after="0" w:line="240" w:lineRule="auto"/>
              <w:rPr>
                <w:rFonts w:eastAsia="Times New Roman"/>
                <w:b/>
                <w:bCs/>
                <w:szCs w:val="24"/>
                <w:lang w:eastAsia="lt-LT"/>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6BBE852" w14:textId="065E7046" w:rsidR="00DB01B6" w:rsidRPr="00DB01B6" w:rsidRDefault="00DB01B6" w:rsidP="00DB01B6">
            <w:pPr>
              <w:spacing w:after="0" w:line="240" w:lineRule="auto"/>
              <w:rPr>
                <w:rFonts w:ascii="Times New Roman" w:eastAsia="Times New Roman" w:hAnsi="Times New Roman" w:cs="Times New Roman"/>
                <w:b/>
                <w:bCs/>
                <w:sz w:val="24"/>
                <w:szCs w:val="24"/>
                <w:lang w:eastAsia="lt-LT"/>
              </w:rPr>
            </w:pPr>
            <w:r w:rsidRPr="006673E3">
              <w:rPr>
                <w:rFonts w:ascii="Times New Roman" w:eastAsia="Times New Roman" w:hAnsi="Times New Roman" w:cs="Times New Roman"/>
                <w:b/>
                <w:bCs/>
                <w:sz w:val="24"/>
                <w:szCs w:val="24"/>
                <w:lang w:eastAsia="lt-LT"/>
              </w:rPr>
              <w:t>Papildoma įranga</w:t>
            </w:r>
          </w:p>
        </w:tc>
      </w:tr>
      <w:tr w:rsidR="00DB01B6" w:rsidRPr="006673E3" w14:paraId="6974694D"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704" w:type="dxa"/>
            <w:tcBorders>
              <w:top w:val="nil"/>
              <w:left w:val="single" w:sz="4" w:space="0" w:color="auto"/>
              <w:bottom w:val="single" w:sz="4" w:space="0" w:color="auto"/>
              <w:right w:val="single" w:sz="4" w:space="0" w:color="auto"/>
            </w:tcBorders>
          </w:tcPr>
          <w:p w14:paraId="0858878A"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47545C33"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450F3B">
              <w:rPr>
                <w:rFonts w:ascii="Times New Roman" w:eastAsia="Times New Roman" w:hAnsi="Times New Roman" w:cs="Times New Roman"/>
                <w:sz w:val="24"/>
                <w:szCs w:val="24"/>
                <w:lang w:eastAsia="lt-LT"/>
              </w:rPr>
              <w:t xml:space="preserve">Neodimio lydinio </w:t>
            </w:r>
            <w:r w:rsidRPr="006673E3">
              <w:rPr>
                <w:rFonts w:ascii="Times New Roman" w:eastAsia="Times New Roman" w:hAnsi="Times New Roman" w:cs="Times New Roman"/>
                <w:sz w:val="24"/>
                <w:szCs w:val="24"/>
                <w:lang w:eastAsia="lt-LT"/>
              </w:rPr>
              <w:t>magnetinis separatorius hidrauliškai reguliuojamas, išmetimas į abi puses</w:t>
            </w:r>
          </w:p>
        </w:tc>
        <w:tc>
          <w:tcPr>
            <w:tcW w:w="3686" w:type="dxa"/>
            <w:tcBorders>
              <w:top w:val="nil"/>
              <w:left w:val="nil"/>
              <w:bottom w:val="single" w:sz="4" w:space="0" w:color="auto"/>
              <w:right w:val="single" w:sz="4" w:space="0" w:color="auto"/>
            </w:tcBorders>
            <w:vAlign w:val="bottom"/>
          </w:tcPr>
          <w:p w14:paraId="0A61EAAB"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2D9C01A8"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1F89E3E"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29DB8040"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8358D3">
              <w:rPr>
                <w:rFonts w:ascii="Times New Roman" w:eastAsia="Times New Roman" w:hAnsi="Times New Roman" w:cs="Times New Roman"/>
                <w:color w:val="000000" w:themeColor="text1"/>
                <w:sz w:val="24"/>
                <w:szCs w:val="24"/>
                <w:lang w:eastAsia="lt-LT"/>
              </w:rPr>
              <w:t xml:space="preserve">Sietų sistema, du sietai ir jų tvirtinimo sistema (sietas smulkiomis </w:t>
            </w:r>
            <w:r w:rsidRPr="008E143C">
              <w:rPr>
                <w:rFonts w:ascii="Times New Roman" w:eastAsia="Times New Roman" w:hAnsi="Times New Roman" w:cs="Times New Roman"/>
                <w:sz w:val="24"/>
                <w:szCs w:val="24"/>
                <w:lang w:eastAsia="lt-LT"/>
              </w:rPr>
              <w:t xml:space="preserve">akutėmis iki 100 mm ir </w:t>
            </w:r>
            <w:r w:rsidRPr="008358D3">
              <w:rPr>
                <w:rFonts w:ascii="Times New Roman" w:eastAsia="Times New Roman" w:hAnsi="Times New Roman" w:cs="Times New Roman"/>
                <w:color w:val="000000" w:themeColor="text1"/>
                <w:sz w:val="24"/>
                <w:szCs w:val="24"/>
                <w:lang w:eastAsia="lt-LT"/>
              </w:rPr>
              <w:t>sietas stambiomis akutėmis nuo 200 iki 300 mm).</w:t>
            </w:r>
          </w:p>
        </w:tc>
        <w:tc>
          <w:tcPr>
            <w:tcW w:w="3686" w:type="dxa"/>
            <w:tcBorders>
              <w:top w:val="nil"/>
              <w:left w:val="nil"/>
              <w:bottom w:val="single" w:sz="4" w:space="0" w:color="auto"/>
              <w:right w:val="single" w:sz="4" w:space="0" w:color="auto"/>
            </w:tcBorders>
            <w:vAlign w:val="bottom"/>
          </w:tcPr>
          <w:p w14:paraId="64D3D4EA"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390EC67A"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54F84C0B"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548A1CCF"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8358D3">
              <w:rPr>
                <w:rFonts w:ascii="Times New Roman" w:eastAsia="Times New Roman" w:hAnsi="Times New Roman" w:cs="Times New Roman"/>
                <w:color w:val="000000" w:themeColor="text1"/>
                <w:sz w:val="24"/>
                <w:szCs w:val="24"/>
                <w:lang w:eastAsia="lt-LT"/>
              </w:rPr>
              <w:t xml:space="preserve">Maisto atliekoms smulkinti tinkamas komplektas (tai gali būti ir universalus komplektas, jei jis pasiekia </w:t>
            </w:r>
            <w:r w:rsidRPr="008358D3">
              <w:rPr>
                <w:rFonts w:ascii="Times New Roman" w:eastAsia="Times New Roman" w:hAnsi="Times New Roman" w:cs="Times New Roman"/>
                <w:color w:val="000000" w:themeColor="text1"/>
                <w:sz w:val="24"/>
                <w:szCs w:val="24"/>
                <w:lang w:eastAsia="lt-LT"/>
              </w:rPr>
              <w:lastRenderedPageBreak/>
              <w:t xml:space="preserve">20mm frakciją) (smulkinimo peiliai, priešpeiliai, frakcijos dydžio reguliavimo sietai) leidžiantys pasiekti 20 mm smulkinamų maisto atliekų frakciją. </w:t>
            </w:r>
          </w:p>
        </w:tc>
        <w:tc>
          <w:tcPr>
            <w:tcW w:w="3686" w:type="dxa"/>
            <w:tcBorders>
              <w:top w:val="nil"/>
              <w:left w:val="nil"/>
              <w:bottom w:val="single" w:sz="4" w:space="0" w:color="auto"/>
              <w:right w:val="single" w:sz="4" w:space="0" w:color="auto"/>
            </w:tcBorders>
            <w:vAlign w:val="bottom"/>
          </w:tcPr>
          <w:p w14:paraId="518010BB"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62296227"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06E1096B"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02331236"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Smulkinamos medžiagos drėkinimo įrenginys</w:t>
            </w:r>
          </w:p>
        </w:tc>
        <w:tc>
          <w:tcPr>
            <w:tcW w:w="3686" w:type="dxa"/>
            <w:tcBorders>
              <w:top w:val="nil"/>
              <w:left w:val="nil"/>
              <w:bottom w:val="single" w:sz="4" w:space="0" w:color="auto"/>
              <w:right w:val="single" w:sz="4" w:space="0" w:color="auto"/>
            </w:tcBorders>
            <w:vAlign w:val="bottom"/>
          </w:tcPr>
          <w:p w14:paraId="7C4E47E7"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1830DB38"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68A75F09"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77F5D98C" w14:textId="77777777" w:rsidR="00DB01B6" w:rsidRPr="008358D3" w:rsidRDefault="00DB01B6" w:rsidP="006B3618">
            <w:pPr>
              <w:spacing w:after="0" w:line="240" w:lineRule="auto"/>
              <w:rPr>
                <w:rFonts w:ascii="Times New Roman" w:eastAsia="Times New Roman" w:hAnsi="Times New Roman" w:cs="Times New Roman"/>
                <w:color w:val="000000" w:themeColor="text1"/>
                <w:sz w:val="24"/>
                <w:szCs w:val="24"/>
                <w:lang w:eastAsia="lt-LT"/>
              </w:rPr>
            </w:pPr>
            <w:r w:rsidRPr="008358D3">
              <w:rPr>
                <w:rFonts w:ascii="Times New Roman" w:eastAsia="Times New Roman" w:hAnsi="Times New Roman" w:cs="Times New Roman"/>
                <w:color w:val="000000" w:themeColor="text1"/>
                <w:sz w:val="24"/>
                <w:szCs w:val="24"/>
                <w:lang w:eastAsia="lt-LT"/>
              </w:rPr>
              <w:t>Papildoma hidraulinė jungtis 30 ltr/min</w:t>
            </w:r>
          </w:p>
        </w:tc>
        <w:tc>
          <w:tcPr>
            <w:tcW w:w="3686" w:type="dxa"/>
            <w:tcBorders>
              <w:top w:val="nil"/>
              <w:left w:val="nil"/>
              <w:bottom w:val="single" w:sz="4" w:space="0" w:color="auto"/>
              <w:right w:val="single" w:sz="4" w:space="0" w:color="auto"/>
            </w:tcBorders>
            <w:vAlign w:val="bottom"/>
          </w:tcPr>
          <w:p w14:paraId="2DA7C4AD"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634C7168"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704" w:type="dxa"/>
            <w:tcBorders>
              <w:top w:val="nil"/>
              <w:left w:val="single" w:sz="4" w:space="0" w:color="auto"/>
              <w:bottom w:val="single" w:sz="4" w:space="0" w:color="auto"/>
              <w:right w:val="single" w:sz="4" w:space="0" w:color="auto"/>
            </w:tcBorders>
          </w:tcPr>
          <w:p w14:paraId="2556B9EE"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0B2796FD"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8358D3">
              <w:rPr>
                <w:rFonts w:ascii="Times New Roman" w:eastAsia="Times New Roman" w:hAnsi="Times New Roman" w:cs="Times New Roman"/>
                <w:color w:val="000000" w:themeColor="text1"/>
                <w:sz w:val="24"/>
                <w:szCs w:val="24"/>
                <w:lang w:eastAsia="lt-LT"/>
              </w:rPr>
              <w:t>Žiemos paketas 230/110 V, hidraulinės alyvos pašildymas, variklio pašildymas, dyzelino pašildymas</w:t>
            </w:r>
          </w:p>
        </w:tc>
        <w:tc>
          <w:tcPr>
            <w:tcW w:w="3686" w:type="dxa"/>
            <w:tcBorders>
              <w:top w:val="nil"/>
              <w:left w:val="nil"/>
              <w:bottom w:val="single" w:sz="4" w:space="0" w:color="auto"/>
              <w:right w:val="single" w:sz="4" w:space="0" w:color="auto"/>
            </w:tcBorders>
            <w:vAlign w:val="bottom"/>
          </w:tcPr>
          <w:p w14:paraId="08D80BE1"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7723EA05"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06A7853E"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63AF428F" w14:textId="77777777" w:rsidR="00DB01B6" w:rsidRPr="006673E3" w:rsidRDefault="00DB01B6" w:rsidP="006B3618">
            <w:pPr>
              <w:spacing w:after="0" w:line="240" w:lineRule="auto"/>
              <w:rPr>
                <w:rFonts w:ascii="Times New Roman" w:eastAsia="Times New Roman" w:hAnsi="Times New Roman" w:cs="Times New Roman"/>
                <w:sz w:val="24"/>
                <w:szCs w:val="24"/>
                <w:lang w:eastAsia="lt-LT"/>
              </w:rPr>
            </w:pPr>
            <w:r w:rsidRPr="006673E3">
              <w:rPr>
                <w:rFonts w:ascii="Times New Roman" w:eastAsia="Times New Roman" w:hAnsi="Times New Roman" w:cs="Times New Roman"/>
                <w:sz w:val="24"/>
                <w:szCs w:val="24"/>
                <w:lang w:eastAsia="lt-LT"/>
              </w:rPr>
              <w:t>Automatinė centrinio tepimo sistema</w:t>
            </w:r>
          </w:p>
        </w:tc>
        <w:tc>
          <w:tcPr>
            <w:tcW w:w="3686" w:type="dxa"/>
            <w:tcBorders>
              <w:top w:val="nil"/>
              <w:left w:val="nil"/>
              <w:bottom w:val="single" w:sz="4" w:space="0" w:color="auto"/>
              <w:right w:val="single" w:sz="4" w:space="0" w:color="auto"/>
            </w:tcBorders>
            <w:vAlign w:val="bottom"/>
          </w:tcPr>
          <w:p w14:paraId="55995A24"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7039F962"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7D5C4F1"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1EF12699"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Monitoringo sistema su gedimų savidiagnostika</w:t>
            </w:r>
            <w:r>
              <w:rPr>
                <w:rFonts w:ascii="Times New Roman" w:hAnsi="Times New Roman" w:cs="Times New Roman"/>
                <w:sz w:val="24"/>
                <w:szCs w:val="24"/>
              </w:rPr>
              <w:t>;</w:t>
            </w:r>
          </w:p>
        </w:tc>
        <w:tc>
          <w:tcPr>
            <w:tcW w:w="3686" w:type="dxa"/>
            <w:tcBorders>
              <w:top w:val="nil"/>
              <w:left w:val="nil"/>
              <w:bottom w:val="single" w:sz="4" w:space="0" w:color="auto"/>
              <w:right w:val="single" w:sz="4" w:space="0" w:color="auto"/>
            </w:tcBorders>
            <w:vAlign w:val="bottom"/>
          </w:tcPr>
          <w:p w14:paraId="24627547"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1A685B00"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7B212793"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tcPr>
          <w:p w14:paraId="41F81FB9"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Smulkintuvo eksploatacijos, aptarnavimo bei priežiūros ir saugaus darbo instrukcija lietuvių kalba, atsarginių dalių katalogas.</w:t>
            </w:r>
          </w:p>
        </w:tc>
        <w:tc>
          <w:tcPr>
            <w:tcW w:w="3686" w:type="dxa"/>
            <w:tcBorders>
              <w:top w:val="nil"/>
              <w:left w:val="nil"/>
              <w:bottom w:val="single" w:sz="4" w:space="0" w:color="auto"/>
              <w:right w:val="single" w:sz="4" w:space="0" w:color="auto"/>
            </w:tcBorders>
            <w:vAlign w:val="bottom"/>
          </w:tcPr>
          <w:p w14:paraId="66E5D6A5"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34AE0571"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077C76C"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tcPr>
          <w:p w14:paraId="7E2A4B74"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Įrankių dėžė su reikalingų raktų komplektu. Gesintuvas.</w:t>
            </w:r>
          </w:p>
        </w:tc>
        <w:tc>
          <w:tcPr>
            <w:tcW w:w="3686" w:type="dxa"/>
            <w:tcBorders>
              <w:top w:val="nil"/>
              <w:left w:val="nil"/>
              <w:bottom w:val="single" w:sz="4" w:space="0" w:color="auto"/>
              <w:right w:val="single" w:sz="4" w:space="0" w:color="auto"/>
            </w:tcBorders>
            <w:vAlign w:val="bottom"/>
          </w:tcPr>
          <w:p w14:paraId="379D9D73"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707233B4"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13139087"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tcPr>
          <w:p w14:paraId="709C41AA"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Apmokymas dirbti su smulkintuvu 3 asmenims (nemažiau 2 val. teorinis ir nemažiau 4 val. praktinis), išduodant apmokymo dokumentus.</w:t>
            </w:r>
          </w:p>
        </w:tc>
        <w:tc>
          <w:tcPr>
            <w:tcW w:w="3686" w:type="dxa"/>
            <w:tcBorders>
              <w:top w:val="nil"/>
              <w:left w:val="nil"/>
              <w:bottom w:val="single" w:sz="4" w:space="0" w:color="auto"/>
              <w:right w:val="single" w:sz="4" w:space="0" w:color="auto"/>
            </w:tcBorders>
            <w:vAlign w:val="bottom"/>
          </w:tcPr>
          <w:p w14:paraId="3590008F"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22EE8D81"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shd w:val="clear" w:color="auto" w:fill="E2EFD9" w:themeFill="accent6" w:themeFillTint="33"/>
          </w:tcPr>
          <w:p w14:paraId="683684B6" w14:textId="77777777" w:rsidR="00DB01B6" w:rsidRPr="006673E3" w:rsidRDefault="00DB01B6" w:rsidP="00DB01B6">
            <w:pPr>
              <w:pStyle w:val="Sraopastraipa"/>
              <w:numPr>
                <w:ilvl w:val="0"/>
                <w:numId w:val="2"/>
              </w:numPr>
              <w:spacing w:after="0" w:line="240" w:lineRule="auto"/>
              <w:rPr>
                <w:rFonts w:eastAsia="Times New Roman"/>
                <w:b/>
                <w:bCs/>
                <w:szCs w:val="24"/>
                <w:lang w:eastAsia="lt-LT"/>
              </w:rPr>
            </w:pPr>
          </w:p>
        </w:tc>
        <w:tc>
          <w:tcPr>
            <w:tcW w:w="9214"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001E3BF3" w14:textId="563352ED" w:rsidR="00DB01B6" w:rsidRPr="006673E3" w:rsidRDefault="00DB01B6" w:rsidP="00DB01B6">
            <w:pPr>
              <w:spacing w:after="0" w:line="240" w:lineRule="auto"/>
              <w:rPr>
                <w:rFonts w:ascii="Times New Roman" w:eastAsia="Times New Roman" w:hAnsi="Times New Roman" w:cs="Times New Roman"/>
                <w:sz w:val="24"/>
                <w:szCs w:val="24"/>
                <w:lang w:eastAsia="lt-LT"/>
              </w:rPr>
            </w:pPr>
            <w:r w:rsidRPr="006673E3">
              <w:rPr>
                <w:rFonts w:ascii="Times New Roman" w:hAnsi="Times New Roman" w:cs="Times New Roman"/>
                <w:b/>
                <w:sz w:val="24"/>
                <w:szCs w:val="24"/>
              </w:rPr>
              <w:t>Reikalavimai garantijai ir techniniam pajėgumui:</w:t>
            </w:r>
          </w:p>
        </w:tc>
      </w:tr>
      <w:tr w:rsidR="00DB01B6" w:rsidRPr="006673E3" w14:paraId="276EB41D"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4B7587F"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hideMark/>
          </w:tcPr>
          <w:p w14:paraId="78CABEB3" w14:textId="77777777" w:rsidR="00DB01B6" w:rsidRPr="006673E3" w:rsidRDefault="00DB01B6" w:rsidP="006B3618">
            <w:pPr>
              <w:tabs>
                <w:tab w:val="num" w:pos="1092"/>
              </w:tabs>
              <w:spacing w:after="0" w:line="240" w:lineRule="auto"/>
              <w:jc w:val="both"/>
              <w:rPr>
                <w:rFonts w:ascii="Times New Roman" w:eastAsia="Times New Roman" w:hAnsi="Times New Roman" w:cs="Times New Roman"/>
                <w:sz w:val="24"/>
                <w:szCs w:val="24"/>
                <w:lang w:eastAsia="lt-LT"/>
              </w:rPr>
            </w:pPr>
            <w:r w:rsidRPr="006673E3">
              <w:rPr>
                <w:rFonts w:ascii="Times New Roman" w:hAnsi="Times New Roman" w:cs="Times New Roman"/>
                <w:sz w:val="24"/>
                <w:szCs w:val="24"/>
              </w:rPr>
              <w:t>Tiekėjas turi būti siūlomo gamintojo oficialus atstovas, turintis įgaliojimus ir galintis profesionaliai atlikti garantinį remontą, operatyviai tiekti atsargines dalis, turėti apmokytą personalą ir mobilias priemones remontuoti techniką jos darbo vietoje.</w:t>
            </w:r>
          </w:p>
        </w:tc>
        <w:tc>
          <w:tcPr>
            <w:tcW w:w="3686" w:type="dxa"/>
            <w:tcBorders>
              <w:top w:val="nil"/>
              <w:left w:val="nil"/>
              <w:bottom w:val="single" w:sz="4" w:space="0" w:color="auto"/>
              <w:right w:val="single" w:sz="4" w:space="0" w:color="auto"/>
            </w:tcBorders>
            <w:vAlign w:val="bottom"/>
          </w:tcPr>
          <w:p w14:paraId="1502CC92"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4B5FE82D"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5D00836A"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77BE7343"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savo sąskaita privalo priregistruoti transporto priemonę, </w:t>
            </w:r>
            <w:r w:rsidRPr="006D06BB">
              <w:rPr>
                <w:rFonts w:ascii="Times New Roman" w:hAnsi="Times New Roman" w:cs="Times New Roman"/>
                <w:sz w:val="24"/>
                <w:szCs w:val="24"/>
              </w:rPr>
              <w:t>Tiekėjas turi priregistruoti VĮ „Regitra“</w:t>
            </w:r>
            <w:r>
              <w:rPr>
                <w:rFonts w:ascii="Times New Roman" w:hAnsi="Times New Roman" w:cs="Times New Roman"/>
                <w:sz w:val="24"/>
                <w:szCs w:val="24"/>
              </w:rPr>
              <w:t>, UAB Alytaus regiono atliekų tvarkymo centro vardu.</w:t>
            </w:r>
          </w:p>
        </w:tc>
        <w:tc>
          <w:tcPr>
            <w:tcW w:w="3686" w:type="dxa"/>
            <w:tcBorders>
              <w:top w:val="nil"/>
              <w:left w:val="nil"/>
              <w:bottom w:val="single" w:sz="4" w:space="0" w:color="auto"/>
              <w:right w:val="single" w:sz="4" w:space="0" w:color="auto"/>
            </w:tcBorders>
            <w:vAlign w:val="bottom"/>
          </w:tcPr>
          <w:p w14:paraId="6058D7E9"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0AE63DBD"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95ADAB8"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6D858C8C" w14:textId="77777777" w:rsidR="00DB01B6" w:rsidRPr="006673E3" w:rsidRDefault="00DB01B6" w:rsidP="006B3618">
            <w:pPr>
              <w:tabs>
                <w:tab w:val="num" w:pos="1092"/>
              </w:tabs>
              <w:spacing w:after="0" w:line="240" w:lineRule="auto"/>
              <w:jc w:val="both"/>
              <w:rPr>
                <w:rFonts w:ascii="Times New Roman" w:eastAsia="Times New Roman" w:hAnsi="Times New Roman" w:cs="Times New Roman"/>
                <w:sz w:val="24"/>
                <w:szCs w:val="24"/>
                <w:lang w:eastAsia="lt-LT"/>
              </w:rPr>
            </w:pPr>
            <w:r w:rsidRPr="006673E3">
              <w:rPr>
                <w:rFonts w:ascii="Times New Roman" w:hAnsi="Times New Roman" w:cs="Times New Roman"/>
                <w:sz w:val="24"/>
                <w:szCs w:val="24"/>
              </w:rPr>
              <w:t xml:space="preserve">Suteikiama smulkintuvo ir jo priklausinių garantija ne mažiau kaip </w:t>
            </w:r>
            <w:r>
              <w:rPr>
                <w:rFonts w:ascii="Times New Roman" w:hAnsi="Times New Roman" w:cs="Times New Roman"/>
                <w:sz w:val="24"/>
                <w:szCs w:val="24"/>
              </w:rPr>
              <w:t>24</w:t>
            </w:r>
            <w:r w:rsidRPr="006673E3">
              <w:rPr>
                <w:rFonts w:ascii="Times New Roman" w:hAnsi="Times New Roman" w:cs="Times New Roman"/>
                <w:sz w:val="24"/>
                <w:szCs w:val="24"/>
              </w:rPr>
              <w:t xml:space="preserve"> mėn. arba </w:t>
            </w:r>
            <w:r>
              <w:rPr>
                <w:rFonts w:ascii="Times New Roman" w:hAnsi="Times New Roman" w:cs="Times New Roman"/>
                <w:sz w:val="24"/>
                <w:szCs w:val="24"/>
              </w:rPr>
              <w:t>2000</w:t>
            </w:r>
            <w:r w:rsidRPr="006673E3">
              <w:rPr>
                <w:rFonts w:ascii="Times New Roman" w:hAnsi="Times New Roman" w:cs="Times New Roman"/>
                <w:sz w:val="24"/>
                <w:szCs w:val="24"/>
              </w:rPr>
              <w:t xml:space="preserve"> m/val. (kas sueis greičiau).</w:t>
            </w:r>
          </w:p>
        </w:tc>
        <w:tc>
          <w:tcPr>
            <w:tcW w:w="3686" w:type="dxa"/>
            <w:tcBorders>
              <w:top w:val="nil"/>
              <w:left w:val="nil"/>
              <w:bottom w:val="single" w:sz="4" w:space="0" w:color="auto"/>
              <w:right w:val="single" w:sz="4" w:space="0" w:color="auto"/>
            </w:tcBorders>
            <w:vAlign w:val="bottom"/>
          </w:tcPr>
          <w:p w14:paraId="376DD08B"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1FC07B2A"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7B8CBB5E"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60FCFD8E" w14:textId="77777777" w:rsidR="00DB01B6" w:rsidRDefault="00DB01B6" w:rsidP="006B3618">
            <w:pPr>
              <w:tabs>
                <w:tab w:val="num" w:pos="1092"/>
              </w:tabs>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 xml:space="preserve">Tiekėjas kartu su pasiūlymu (A forma) privalo pateikti Techninių aptarnavimų periodiškumo grafiką garantiniu laikotarpiu (su išvardintais darbais ir medžiagomis). </w:t>
            </w:r>
            <w:r w:rsidRPr="008E143C">
              <w:rPr>
                <w:rFonts w:ascii="Times New Roman" w:hAnsi="Times New Roman" w:cs="Times New Roman"/>
                <w:color w:val="EE0000"/>
                <w:sz w:val="24"/>
                <w:szCs w:val="24"/>
              </w:rPr>
              <w:t>Techninių aptarnavimų kaina garantiniu laikotarpiu turi būti įskaičiuota į smulkintuvo  kainą</w:t>
            </w:r>
            <w:r w:rsidRPr="006673E3">
              <w:rPr>
                <w:rFonts w:ascii="Times New Roman" w:hAnsi="Times New Roman" w:cs="Times New Roman"/>
                <w:sz w:val="24"/>
                <w:szCs w:val="24"/>
              </w:rPr>
              <w:t>.</w:t>
            </w:r>
          </w:p>
          <w:p w14:paraId="64982CE4"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Planuojama smulkintuvo metinė darbo apkrova apie 800m/h.</w:t>
            </w:r>
          </w:p>
        </w:tc>
        <w:tc>
          <w:tcPr>
            <w:tcW w:w="3686" w:type="dxa"/>
            <w:tcBorders>
              <w:top w:val="nil"/>
              <w:left w:val="nil"/>
              <w:bottom w:val="single" w:sz="4" w:space="0" w:color="auto"/>
              <w:right w:val="single" w:sz="4" w:space="0" w:color="auto"/>
            </w:tcBorders>
            <w:vAlign w:val="bottom"/>
          </w:tcPr>
          <w:p w14:paraId="3CFF0DC8"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114B63FB"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single" w:sz="4" w:space="0" w:color="auto"/>
              <w:right w:val="single" w:sz="4" w:space="0" w:color="auto"/>
            </w:tcBorders>
          </w:tcPr>
          <w:p w14:paraId="3641B501"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11C9AA6D" w14:textId="77777777" w:rsidR="00DB01B6" w:rsidRDefault="00DB01B6" w:rsidP="006B3618">
            <w:pPr>
              <w:tabs>
                <w:tab w:val="num" w:pos="10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savo lėšomis privalo pristatyti prekę užsakovo nurodytu adresu: Alytaus rajonas, Takniškių kaimas, karjero g. 2. </w:t>
            </w:r>
          </w:p>
          <w:p w14:paraId="009BE0E2"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Tiekimo terminas 7 mėnesiai nuo sutarties pasirašymo datos.</w:t>
            </w:r>
          </w:p>
        </w:tc>
        <w:tc>
          <w:tcPr>
            <w:tcW w:w="3686" w:type="dxa"/>
            <w:tcBorders>
              <w:top w:val="nil"/>
              <w:left w:val="nil"/>
              <w:bottom w:val="single" w:sz="4" w:space="0" w:color="auto"/>
              <w:right w:val="single" w:sz="4" w:space="0" w:color="auto"/>
            </w:tcBorders>
            <w:vAlign w:val="bottom"/>
          </w:tcPr>
          <w:p w14:paraId="770EE3F0"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5966F946" w14:textId="77777777" w:rsidTr="006B3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04" w:type="dxa"/>
            <w:tcBorders>
              <w:top w:val="nil"/>
              <w:left w:val="single" w:sz="4" w:space="0" w:color="auto"/>
              <w:bottom w:val="nil"/>
              <w:right w:val="single" w:sz="4" w:space="0" w:color="auto"/>
            </w:tcBorders>
          </w:tcPr>
          <w:p w14:paraId="14474185" w14:textId="77777777" w:rsidR="00DB01B6" w:rsidRPr="006673E3" w:rsidRDefault="00DB01B6" w:rsidP="00DB01B6">
            <w:pPr>
              <w:pStyle w:val="Sraopastraipa"/>
              <w:numPr>
                <w:ilvl w:val="1"/>
                <w:numId w:val="2"/>
              </w:numPr>
              <w:spacing w:after="0" w:line="240" w:lineRule="auto"/>
              <w:ind w:left="452" w:hanging="508"/>
              <w:rPr>
                <w:rFonts w:eastAsia="Times New Roman"/>
                <w:szCs w:val="24"/>
                <w:lang w:eastAsia="lt-LT"/>
              </w:rPr>
            </w:pPr>
          </w:p>
        </w:tc>
        <w:tc>
          <w:tcPr>
            <w:tcW w:w="5528" w:type="dxa"/>
            <w:tcBorders>
              <w:top w:val="nil"/>
              <w:left w:val="single" w:sz="4" w:space="0" w:color="auto"/>
              <w:bottom w:val="nil"/>
              <w:right w:val="single" w:sz="4" w:space="0" w:color="auto"/>
            </w:tcBorders>
            <w:vAlign w:val="bottom"/>
          </w:tcPr>
          <w:p w14:paraId="0CA93AAD"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r w:rsidRPr="006673E3">
              <w:rPr>
                <w:rFonts w:ascii="Times New Roman" w:hAnsi="Times New Roman" w:cs="Times New Roman"/>
                <w:sz w:val="24"/>
                <w:szCs w:val="24"/>
              </w:rPr>
              <w:t xml:space="preserve">Smulkų remontą (pvz.: hidrožarnų pakeitimą) tiekėja turi atlikti per </w:t>
            </w:r>
            <w:r>
              <w:rPr>
                <w:rFonts w:ascii="Times New Roman" w:hAnsi="Times New Roman" w:cs="Times New Roman"/>
                <w:sz w:val="24"/>
                <w:szCs w:val="24"/>
              </w:rPr>
              <w:t>48 h</w:t>
            </w:r>
            <w:r w:rsidRPr="006673E3">
              <w:rPr>
                <w:rFonts w:ascii="Times New Roman" w:hAnsi="Times New Roman" w:cs="Times New Roman"/>
                <w:sz w:val="24"/>
                <w:szCs w:val="24"/>
              </w:rPr>
              <w:t>, o didesnį remontą per 3 darbo dienų laikotarpį nuo darbų užsakymo gavimo. Dėl pateisinamų priežasčių (detalių iš gamintojo gavimas, didelė paslaugų apimtis ir pan.) Paslaugų suteikimo terminas gali būti pratęsiamas ir nustatomas Užsakovo ir Tiekėjo susitarimu.</w:t>
            </w:r>
          </w:p>
        </w:tc>
        <w:tc>
          <w:tcPr>
            <w:tcW w:w="3686" w:type="dxa"/>
            <w:tcBorders>
              <w:top w:val="nil"/>
              <w:left w:val="nil"/>
              <w:bottom w:val="nil"/>
              <w:right w:val="single" w:sz="4" w:space="0" w:color="auto"/>
            </w:tcBorders>
            <w:vAlign w:val="bottom"/>
          </w:tcPr>
          <w:p w14:paraId="533CAA88"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r w:rsidR="00DB01B6" w:rsidRPr="006673E3" w14:paraId="5D60D193" w14:textId="77777777" w:rsidTr="00DB0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
        </w:trPr>
        <w:tc>
          <w:tcPr>
            <w:tcW w:w="704" w:type="dxa"/>
            <w:tcBorders>
              <w:top w:val="nil"/>
              <w:left w:val="single" w:sz="4" w:space="0" w:color="auto"/>
              <w:bottom w:val="single" w:sz="4" w:space="0" w:color="auto"/>
              <w:right w:val="single" w:sz="4" w:space="0" w:color="auto"/>
            </w:tcBorders>
          </w:tcPr>
          <w:p w14:paraId="5E75D269" w14:textId="77777777" w:rsidR="00DB01B6" w:rsidRPr="00F85B74" w:rsidRDefault="00DB01B6" w:rsidP="006B3618">
            <w:pPr>
              <w:spacing w:after="0" w:line="240" w:lineRule="auto"/>
              <w:rPr>
                <w:rFonts w:eastAsia="Times New Roman"/>
                <w:szCs w:val="24"/>
                <w:lang w:eastAsia="lt-LT"/>
              </w:rPr>
            </w:pPr>
          </w:p>
        </w:tc>
        <w:tc>
          <w:tcPr>
            <w:tcW w:w="5528" w:type="dxa"/>
            <w:tcBorders>
              <w:top w:val="nil"/>
              <w:left w:val="single" w:sz="4" w:space="0" w:color="auto"/>
              <w:bottom w:val="single" w:sz="4" w:space="0" w:color="auto"/>
              <w:right w:val="single" w:sz="4" w:space="0" w:color="auto"/>
            </w:tcBorders>
            <w:vAlign w:val="bottom"/>
          </w:tcPr>
          <w:p w14:paraId="6915FA22" w14:textId="77777777" w:rsidR="00DB01B6" w:rsidRPr="006673E3" w:rsidRDefault="00DB01B6" w:rsidP="006B3618">
            <w:pPr>
              <w:tabs>
                <w:tab w:val="num" w:pos="1092"/>
              </w:tabs>
              <w:spacing w:after="0" w:line="240" w:lineRule="auto"/>
              <w:jc w:val="both"/>
              <w:rPr>
                <w:rFonts w:ascii="Times New Roman" w:hAnsi="Times New Roman" w:cs="Times New Roman"/>
                <w:sz w:val="24"/>
                <w:szCs w:val="24"/>
              </w:rPr>
            </w:pPr>
          </w:p>
        </w:tc>
        <w:tc>
          <w:tcPr>
            <w:tcW w:w="3686" w:type="dxa"/>
            <w:tcBorders>
              <w:top w:val="nil"/>
              <w:left w:val="nil"/>
              <w:bottom w:val="single" w:sz="4" w:space="0" w:color="auto"/>
              <w:right w:val="single" w:sz="4" w:space="0" w:color="auto"/>
            </w:tcBorders>
            <w:vAlign w:val="bottom"/>
          </w:tcPr>
          <w:p w14:paraId="0B29CB16" w14:textId="77777777" w:rsidR="00DB01B6" w:rsidRPr="006673E3" w:rsidRDefault="00DB01B6" w:rsidP="006B3618">
            <w:pPr>
              <w:spacing w:after="0" w:line="240" w:lineRule="auto"/>
              <w:jc w:val="center"/>
              <w:rPr>
                <w:rFonts w:ascii="Times New Roman" w:eastAsia="Times New Roman" w:hAnsi="Times New Roman" w:cs="Times New Roman"/>
                <w:sz w:val="24"/>
                <w:szCs w:val="24"/>
                <w:lang w:eastAsia="lt-LT"/>
              </w:rPr>
            </w:pPr>
          </w:p>
        </w:tc>
      </w:tr>
    </w:tbl>
    <w:p w14:paraId="4094EAD2" w14:textId="77777777" w:rsidR="00360EF9" w:rsidRPr="006673E3" w:rsidRDefault="00360EF9">
      <w:pPr>
        <w:rPr>
          <w:rFonts w:ascii="Times New Roman" w:hAnsi="Times New Roman" w:cs="Times New Roman"/>
          <w:sz w:val="24"/>
          <w:szCs w:val="24"/>
        </w:rPr>
      </w:pPr>
    </w:p>
    <w:sectPr w:rsidR="00360EF9" w:rsidRPr="006673E3" w:rsidSect="00E56E04">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E04"/>
    <w:multiLevelType w:val="hybridMultilevel"/>
    <w:tmpl w:val="B4046FA8"/>
    <w:lvl w:ilvl="0" w:tplc="F2984122">
      <w:numFmt w:val="bullet"/>
      <w:lvlText w:val="-"/>
      <w:lvlJc w:val="left"/>
      <w:pPr>
        <w:ind w:left="1185" w:hanging="360"/>
      </w:pPr>
      <w:rPr>
        <w:rFonts w:ascii="Times New Roman" w:eastAsia="Times New Roman" w:hAnsi="Times New Roman" w:cs="Times New Roman"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1" w15:restartNumberingAfterBreak="0">
    <w:nsid w:val="49E3538F"/>
    <w:multiLevelType w:val="multilevel"/>
    <w:tmpl w:val="514E9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B62CFB"/>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443183">
    <w:abstractNumId w:val="1"/>
  </w:num>
  <w:num w:numId="2" w16cid:durableId="240992617">
    <w:abstractNumId w:val="2"/>
  </w:num>
  <w:num w:numId="3" w16cid:durableId="38294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5D"/>
    <w:rsid w:val="00074FAF"/>
    <w:rsid w:val="00080182"/>
    <w:rsid w:val="000942E2"/>
    <w:rsid w:val="000A1858"/>
    <w:rsid w:val="000B0D08"/>
    <w:rsid w:val="000D6C11"/>
    <w:rsid w:val="001F50E5"/>
    <w:rsid w:val="00216551"/>
    <w:rsid w:val="00216F29"/>
    <w:rsid w:val="002225A8"/>
    <w:rsid w:val="00231B7D"/>
    <w:rsid w:val="00274A06"/>
    <w:rsid w:val="00297301"/>
    <w:rsid w:val="002D6C5D"/>
    <w:rsid w:val="00300A6D"/>
    <w:rsid w:val="00310951"/>
    <w:rsid w:val="00355615"/>
    <w:rsid w:val="00360EF9"/>
    <w:rsid w:val="00385210"/>
    <w:rsid w:val="00405CBD"/>
    <w:rsid w:val="00450F3B"/>
    <w:rsid w:val="00470F3B"/>
    <w:rsid w:val="00480CEE"/>
    <w:rsid w:val="0049484A"/>
    <w:rsid w:val="00494E4A"/>
    <w:rsid w:val="004F74BF"/>
    <w:rsid w:val="00523EDC"/>
    <w:rsid w:val="005421C1"/>
    <w:rsid w:val="00576A47"/>
    <w:rsid w:val="00595891"/>
    <w:rsid w:val="006673E3"/>
    <w:rsid w:val="006679EA"/>
    <w:rsid w:val="0069523C"/>
    <w:rsid w:val="00697A7C"/>
    <w:rsid w:val="006C086D"/>
    <w:rsid w:val="006C3C45"/>
    <w:rsid w:val="006D06BB"/>
    <w:rsid w:val="006D216C"/>
    <w:rsid w:val="00705417"/>
    <w:rsid w:val="00742D86"/>
    <w:rsid w:val="00743163"/>
    <w:rsid w:val="00746BCF"/>
    <w:rsid w:val="007D653D"/>
    <w:rsid w:val="007F5CF7"/>
    <w:rsid w:val="008358D3"/>
    <w:rsid w:val="008B4A4F"/>
    <w:rsid w:val="009B5DCC"/>
    <w:rsid w:val="00A02B70"/>
    <w:rsid w:val="00A823B8"/>
    <w:rsid w:val="00A8701D"/>
    <w:rsid w:val="00A96BB2"/>
    <w:rsid w:val="00AD7FE3"/>
    <w:rsid w:val="00BD470C"/>
    <w:rsid w:val="00C1702F"/>
    <w:rsid w:val="00C20F3B"/>
    <w:rsid w:val="00C44226"/>
    <w:rsid w:val="00CD0C4A"/>
    <w:rsid w:val="00CE23B5"/>
    <w:rsid w:val="00D54AC9"/>
    <w:rsid w:val="00D722C9"/>
    <w:rsid w:val="00D83C6D"/>
    <w:rsid w:val="00D868EB"/>
    <w:rsid w:val="00DB01B6"/>
    <w:rsid w:val="00E5613D"/>
    <w:rsid w:val="00E56E04"/>
    <w:rsid w:val="00E72D8A"/>
    <w:rsid w:val="00ED56EE"/>
    <w:rsid w:val="00F03145"/>
    <w:rsid w:val="00F147E4"/>
    <w:rsid w:val="00F32820"/>
    <w:rsid w:val="00F44E74"/>
    <w:rsid w:val="00F76F6C"/>
    <w:rsid w:val="00F81DA3"/>
    <w:rsid w:val="00F85B74"/>
    <w:rsid w:val="00F95786"/>
    <w:rsid w:val="00FE54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2DBD"/>
  <w15:chartTrackingRefBased/>
  <w15:docId w15:val="{7495D453-3862-41C5-A3AD-BF35C60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0EF9"/>
    <w:pPr>
      <w:spacing w:after="200" w:line="276" w:lineRule="auto"/>
      <w:ind w:left="720"/>
      <w:contextualSpacing/>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36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60EF9"/>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675700">
      <w:bodyDiv w:val="1"/>
      <w:marLeft w:val="0"/>
      <w:marRight w:val="0"/>
      <w:marTop w:val="0"/>
      <w:marBottom w:val="0"/>
      <w:divBdr>
        <w:top w:val="none" w:sz="0" w:space="0" w:color="auto"/>
        <w:left w:val="none" w:sz="0" w:space="0" w:color="auto"/>
        <w:bottom w:val="none" w:sz="0" w:space="0" w:color="auto"/>
        <w:right w:val="none" w:sz="0" w:space="0" w:color="auto"/>
      </w:divBdr>
    </w:div>
    <w:div w:id="795950920">
      <w:bodyDiv w:val="1"/>
      <w:marLeft w:val="0"/>
      <w:marRight w:val="0"/>
      <w:marTop w:val="0"/>
      <w:marBottom w:val="0"/>
      <w:divBdr>
        <w:top w:val="none" w:sz="0" w:space="0" w:color="auto"/>
        <w:left w:val="none" w:sz="0" w:space="0" w:color="auto"/>
        <w:bottom w:val="none" w:sz="0" w:space="0" w:color="auto"/>
        <w:right w:val="none" w:sz="0" w:space="0" w:color="auto"/>
      </w:divBdr>
    </w:div>
    <w:div w:id="974068977">
      <w:bodyDiv w:val="1"/>
      <w:marLeft w:val="0"/>
      <w:marRight w:val="0"/>
      <w:marTop w:val="0"/>
      <w:marBottom w:val="0"/>
      <w:divBdr>
        <w:top w:val="none" w:sz="0" w:space="0" w:color="auto"/>
        <w:left w:val="none" w:sz="0" w:space="0" w:color="auto"/>
        <w:bottom w:val="none" w:sz="0" w:space="0" w:color="auto"/>
        <w:right w:val="none" w:sz="0" w:space="0" w:color="auto"/>
      </w:divBdr>
    </w:div>
    <w:div w:id="1246918767">
      <w:bodyDiv w:val="1"/>
      <w:marLeft w:val="0"/>
      <w:marRight w:val="0"/>
      <w:marTop w:val="0"/>
      <w:marBottom w:val="0"/>
      <w:divBdr>
        <w:top w:val="none" w:sz="0" w:space="0" w:color="auto"/>
        <w:left w:val="none" w:sz="0" w:space="0" w:color="auto"/>
        <w:bottom w:val="none" w:sz="0" w:space="0" w:color="auto"/>
        <w:right w:val="none" w:sz="0" w:space="0" w:color="auto"/>
      </w:divBdr>
    </w:div>
    <w:div w:id="14905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4</Pages>
  <Words>5580</Words>
  <Characters>3182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Uldukis</dc:creator>
  <cp:keywords/>
  <dc:description/>
  <cp:lastModifiedBy>Evalda Liskauskiene</cp:lastModifiedBy>
  <cp:revision>24</cp:revision>
  <dcterms:created xsi:type="dcterms:W3CDTF">2025-04-30T08:33:00Z</dcterms:created>
  <dcterms:modified xsi:type="dcterms:W3CDTF">2025-09-16T10:49:00Z</dcterms:modified>
</cp:coreProperties>
</file>