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B45D9E2" w:rsidR="00D07746" w:rsidRPr="00B401FD" w:rsidRDefault="00765995" w:rsidP="00994BD6">
                    <w:pPr>
                      <w:pStyle w:val="Betarp"/>
                      <w:spacing w:line="216" w:lineRule="auto"/>
                      <w:rPr>
                        <w:rFonts w:asciiTheme="majorHAnsi" w:eastAsiaTheme="majorEastAsia" w:hAnsiTheme="majorHAnsi" w:cstheme="majorBidi"/>
                        <w:color w:val="4472C4" w:themeColor="accent1"/>
                        <w:sz w:val="40"/>
                        <w:szCs w:val="40"/>
                      </w:rPr>
                    </w:pPr>
                    <w:r w:rsidRPr="00B401FD">
                      <w:rPr>
                        <w:rFonts w:asciiTheme="majorHAnsi" w:eastAsiaTheme="majorEastAsia" w:hAnsiTheme="majorHAnsi" w:cstheme="majorBidi"/>
                        <w:color w:val="4472C4" w:themeColor="accent1"/>
                        <w:sz w:val="40"/>
                        <w:szCs w:val="40"/>
                      </w:rPr>
                      <w:t xml:space="preserve">Viešojo  </w:t>
                    </w:r>
                    <w:r w:rsidR="00893138">
                      <w:rPr>
                        <w:rFonts w:asciiTheme="majorHAnsi" w:eastAsiaTheme="majorEastAsia" w:hAnsiTheme="majorHAnsi" w:cstheme="majorBidi"/>
                        <w:color w:val="4472C4" w:themeColor="accent1"/>
                        <w:sz w:val="40"/>
                        <w:szCs w:val="40"/>
                      </w:rPr>
                      <w:t xml:space="preserve">pirkimo </w:t>
                    </w:r>
                    <w:r w:rsidR="00B401FD" w:rsidRPr="00B401FD">
                      <w:rPr>
                        <w:rFonts w:asciiTheme="majorHAnsi" w:eastAsiaTheme="majorEastAsia" w:hAnsiTheme="majorHAnsi" w:cstheme="majorBidi"/>
                        <w:color w:val="4472C4" w:themeColor="accent1"/>
                        <w:sz w:val="40"/>
                        <w:szCs w:val="40"/>
                      </w:rPr>
                      <w:t xml:space="preserve">„Ambulatorinių psichikos sveikatos priežiūros paslaugų vaikams ir paaugliams pirkimės ambulatorinės psichikos sveikatos priežiūros paslaugų teikimo užtikrinimo </w:t>
                    </w:r>
                    <w:r w:rsidR="00893138">
                      <w:rPr>
                        <w:rFonts w:asciiTheme="majorHAnsi" w:eastAsiaTheme="majorEastAsia" w:hAnsiTheme="majorHAnsi" w:cstheme="majorBidi"/>
                        <w:color w:val="4472C4" w:themeColor="accent1"/>
                        <w:sz w:val="40"/>
                        <w:szCs w:val="40"/>
                      </w:rPr>
                      <w:t xml:space="preserve">paslaugų </w:t>
                    </w:r>
                    <w:r w:rsidR="00B401FD" w:rsidRPr="00B401FD">
                      <w:rPr>
                        <w:rFonts w:asciiTheme="majorHAnsi" w:eastAsiaTheme="majorEastAsia" w:hAnsiTheme="majorHAnsi" w:cstheme="majorBidi"/>
                        <w:color w:val="4472C4" w:themeColor="accent1"/>
                        <w:sz w:val="40"/>
                        <w:szCs w:val="40"/>
                      </w:rPr>
                      <w:t xml:space="preserve">pirkimas“ </w:t>
                    </w:r>
                    <w:r w:rsidRPr="00B401FD">
                      <w:rPr>
                        <w:rFonts w:asciiTheme="majorHAnsi" w:eastAsiaTheme="majorEastAsia" w:hAnsiTheme="majorHAnsi" w:cstheme="majorBidi"/>
                        <w:color w:val="4472C4" w:themeColor="accent1"/>
                        <w:sz w:val="40"/>
                        <w:szCs w:val="40"/>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1543171B"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849C" w14:textId="77777777" w:rsidR="004B458D" w:rsidRDefault="004B458D" w:rsidP="00D05666">
      <w:r>
        <w:separator/>
      </w:r>
    </w:p>
  </w:endnote>
  <w:endnote w:type="continuationSeparator" w:id="0">
    <w:p w14:paraId="5E84AEE5" w14:textId="77777777" w:rsidR="004B458D" w:rsidRDefault="004B458D" w:rsidP="00D05666">
      <w:r>
        <w:continuationSeparator/>
      </w:r>
    </w:p>
  </w:endnote>
  <w:endnote w:type="continuationNotice" w:id="1">
    <w:p w14:paraId="79A25127" w14:textId="77777777" w:rsidR="004B458D" w:rsidRDefault="004B4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A1BC" w14:textId="77777777" w:rsidR="004B458D" w:rsidRDefault="004B458D" w:rsidP="00D05666">
      <w:r>
        <w:separator/>
      </w:r>
    </w:p>
  </w:footnote>
  <w:footnote w:type="continuationSeparator" w:id="0">
    <w:p w14:paraId="57D25AC9" w14:textId="77777777" w:rsidR="004B458D" w:rsidRDefault="004B458D" w:rsidP="00D05666">
      <w:r>
        <w:continuationSeparator/>
      </w:r>
    </w:p>
  </w:footnote>
  <w:footnote w:type="continuationNotice" w:id="1">
    <w:p w14:paraId="44E6410C" w14:textId="77777777" w:rsidR="004B458D" w:rsidRDefault="004B458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458D"/>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38"/>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7F1"/>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1FD"/>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5D"/>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8B7"/>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34087"/>
    <w:rsid w:val="006A23CE"/>
    <w:rsid w:val="006B5500"/>
    <w:rsid w:val="00716AAD"/>
    <w:rsid w:val="008641DC"/>
    <w:rsid w:val="00902E29"/>
    <w:rsid w:val="00951837"/>
    <w:rsid w:val="00A7767E"/>
    <w:rsid w:val="00A8439B"/>
    <w:rsid w:val="00AC5AA8"/>
    <w:rsid w:val="00B643E0"/>
    <w:rsid w:val="00BF2A58"/>
    <w:rsid w:val="00C05394"/>
    <w:rsid w:val="00CA42B0"/>
    <w:rsid w:val="00CB5F5D"/>
    <w:rsid w:val="00CF63A1"/>
    <w:rsid w:val="00D413D5"/>
    <w:rsid w:val="00D62AFB"/>
    <w:rsid w:val="00EF169C"/>
    <w:rsid w:val="00F268B7"/>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33363</Words>
  <Characters>19018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„Ambulatorinių psichikos sveikatos priežiūros paslaugų vaikams ir paaugliams pirkimės ambulatorinės psichikos sveikatos priežiūros paslaugų teikimo užtikrinimo paslaugų pirkimas“ skelbiamos apklausos bendrosios sąlygos</dc:title>
  <dc:subject>2024-12 versija, skelbiama https://vpt.lrv.lt/</dc:subject>
  <dc:creator>Asta Šimkuvienė</dc:creator>
  <cp:keywords/>
  <dc:description/>
  <cp:lastModifiedBy>JM</cp:lastModifiedBy>
  <cp:revision>3</cp:revision>
  <dcterms:created xsi:type="dcterms:W3CDTF">2025-09-10T11:04:00Z</dcterms:created>
  <dcterms:modified xsi:type="dcterms:W3CDTF">2025-09-11T06:18:00Z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