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9C32B" w14:textId="77777777" w:rsidR="00A12F77" w:rsidRDefault="00A12F77" w:rsidP="009A3A56">
      <w:pPr>
        <w:pStyle w:val="Antrat2"/>
        <w:spacing w:before="0"/>
        <w:jc w:val="right"/>
        <w:rPr>
          <w:rFonts w:ascii="Times New Roman" w:eastAsia="Calibri" w:hAnsi="Times New Roman" w:cs="Times New Roman"/>
          <w:i/>
          <w:iCs/>
          <w:color w:val="0070C0"/>
          <w:sz w:val="24"/>
          <w:szCs w:val="24"/>
        </w:rPr>
      </w:pPr>
      <w:bookmarkStart w:id="0" w:name="_Ref38540913"/>
      <w:bookmarkStart w:id="1" w:name="_Ref38898051"/>
      <w:bookmarkStart w:id="2" w:name="_Ref38901392"/>
      <w:bookmarkStart w:id="3" w:name="_Toc126333944"/>
      <w:r>
        <w:rPr>
          <w:rFonts w:ascii="Times New Roman" w:eastAsia="Calibri" w:hAnsi="Times New Roman" w:cs="Times New Roman"/>
          <w:i/>
          <w:iCs/>
          <w:color w:val="0070C0"/>
          <w:sz w:val="24"/>
          <w:szCs w:val="24"/>
        </w:rPr>
        <w:t>Specialiųjų p</w:t>
      </w:r>
      <w:r w:rsidR="009A3A56" w:rsidRPr="00104EDB">
        <w:rPr>
          <w:rFonts w:ascii="Times New Roman" w:eastAsia="Calibri" w:hAnsi="Times New Roman" w:cs="Times New Roman"/>
          <w:i/>
          <w:iCs/>
          <w:color w:val="0070C0"/>
          <w:sz w:val="24"/>
          <w:szCs w:val="24"/>
        </w:rPr>
        <w:t xml:space="preserve">irkimo sąlygų </w:t>
      </w:r>
    </w:p>
    <w:p w14:paraId="660FEF42" w14:textId="4AE908F7" w:rsidR="009A3A56" w:rsidRPr="00104EDB" w:rsidRDefault="009A3A56" w:rsidP="009A3A56">
      <w:pPr>
        <w:pStyle w:val="Antrat2"/>
        <w:spacing w:before="0"/>
        <w:jc w:val="right"/>
        <w:rPr>
          <w:rFonts w:ascii="Times New Roman" w:eastAsia="Calibri" w:hAnsi="Times New Roman" w:cs="Times New Roman"/>
          <w:i/>
          <w:iCs/>
          <w:color w:val="0070C0"/>
          <w:sz w:val="24"/>
          <w:szCs w:val="24"/>
        </w:rPr>
      </w:pPr>
      <w:r>
        <w:rPr>
          <w:rFonts w:ascii="Times New Roman" w:eastAsia="Calibri" w:hAnsi="Times New Roman" w:cs="Times New Roman"/>
          <w:i/>
          <w:iCs/>
          <w:color w:val="0070C0"/>
          <w:sz w:val="24"/>
          <w:szCs w:val="24"/>
        </w:rPr>
        <w:t>2</w:t>
      </w:r>
      <w:r w:rsidRPr="00104EDB">
        <w:rPr>
          <w:rFonts w:ascii="Times New Roman" w:eastAsia="Calibri" w:hAnsi="Times New Roman" w:cs="Times New Roman"/>
          <w:i/>
          <w:iCs/>
          <w:color w:val="0070C0"/>
          <w:sz w:val="24"/>
          <w:szCs w:val="24"/>
        </w:rPr>
        <w:t xml:space="preserve"> priedas „</w:t>
      </w:r>
      <w:r>
        <w:rPr>
          <w:rFonts w:ascii="Times New Roman" w:eastAsia="Calibri" w:hAnsi="Times New Roman" w:cs="Times New Roman"/>
          <w:i/>
          <w:iCs/>
          <w:color w:val="0070C0"/>
          <w:sz w:val="24"/>
          <w:szCs w:val="24"/>
        </w:rPr>
        <w:t>Techninė specifikacija</w:t>
      </w:r>
      <w:r w:rsidRPr="00104EDB">
        <w:rPr>
          <w:rFonts w:ascii="Times New Roman" w:eastAsia="Calibri" w:hAnsi="Times New Roman" w:cs="Times New Roman"/>
          <w:i/>
          <w:iCs/>
          <w:color w:val="0070C0"/>
          <w:sz w:val="24"/>
          <w:szCs w:val="24"/>
        </w:rPr>
        <w:t>“</w:t>
      </w:r>
      <w:bookmarkEnd w:id="0"/>
      <w:bookmarkEnd w:id="1"/>
      <w:bookmarkEnd w:id="2"/>
      <w:bookmarkEnd w:id="3"/>
    </w:p>
    <w:p w14:paraId="5F128F4A" w14:textId="77777777" w:rsidR="009A3A56" w:rsidRPr="009A3A56" w:rsidRDefault="009A3A56" w:rsidP="007C093C">
      <w:pPr>
        <w:jc w:val="center"/>
        <w:rPr>
          <w:rFonts w:ascii="Times New Roman" w:hAnsi="Times New Roman" w:cs="Times New Roman"/>
          <w:b/>
          <w:color w:val="000000"/>
          <w:lang w:val="lt-LT"/>
        </w:rPr>
      </w:pPr>
    </w:p>
    <w:p w14:paraId="47AFD69C" w14:textId="6A447392" w:rsidR="007C093C" w:rsidRPr="007C093C" w:rsidRDefault="007C093C" w:rsidP="007C093C">
      <w:pPr>
        <w:jc w:val="center"/>
        <w:rPr>
          <w:rFonts w:ascii="Times New Roman" w:hAnsi="Times New Roman" w:cs="Times New Roman"/>
          <w:b/>
          <w:color w:val="000000"/>
        </w:rPr>
      </w:pPr>
      <w:r w:rsidRPr="007C093C">
        <w:rPr>
          <w:rFonts w:ascii="Times New Roman" w:hAnsi="Times New Roman" w:cs="Times New Roman"/>
          <w:b/>
          <w:color w:val="000000"/>
        </w:rPr>
        <w:t>TECHNINĖ SPECIFIKACIJA</w:t>
      </w:r>
    </w:p>
    <w:p w14:paraId="3FC908FF" w14:textId="77777777" w:rsidR="007C093C" w:rsidRPr="007C093C" w:rsidRDefault="007C093C" w:rsidP="007C093C">
      <w:pPr>
        <w:jc w:val="center"/>
        <w:rPr>
          <w:rFonts w:ascii="Times New Roman" w:hAnsi="Times New Roman" w:cs="Times New Roman"/>
          <w:b/>
          <w:color w:val="000000"/>
        </w:rPr>
      </w:pPr>
    </w:p>
    <w:p w14:paraId="1E6AEED0" w14:textId="6BDCB2E1" w:rsidR="007C093C" w:rsidRPr="007C093C" w:rsidRDefault="007C093C" w:rsidP="007C093C">
      <w:pPr>
        <w:jc w:val="center"/>
        <w:rPr>
          <w:rFonts w:ascii="Times New Roman" w:hAnsi="Times New Roman" w:cs="Times New Roman"/>
          <w:b/>
          <w:bCs/>
        </w:rPr>
      </w:pPr>
      <w:r w:rsidRPr="007C093C">
        <w:rPr>
          <w:rFonts w:ascii="Times New Roman" w:hAnsi="Times New Roman" w:cs="Times New Roman"/>
          <w:b/>
          <w:bCs/>
        </w:rPr>
        <w:t>TELERADIOLOGIJOS PASLAUGOS</w:t>
      </w:r>
    </w:p>
    <w:p w14:paraId="075862AE" w14:textId="77777777" w:rsidR="007C093C" w:rsidRPr="007C093C" w:rsidRDefault="007C093C" w:rsidP="007C093C">
      <w:pPr>
        <w:jc w:val="center"/>
        <w:rPr>
          <w:rFonts w:ascii="Times New Roman" w:hAnsi="Times New Roman" w:cs="Times New Roman"/>
          <w:b/>
          <w:bCs/>
          <w:lang w:val="lt-LT"/>
        </w:rPr>
      </w:pPr>
    </w:p>
    <w:p w14:paraId="64CE5AC4" w14:textId="77777777" w:rsidR="007C093C" w:rsidRPr="007C093C" w:rsidRDefault="007C093C" w:rsidP="007C093C">
      <w:pPr>
        <w:jc w:val="center"/>
        <w:rPr>
          <w:rFonts w:ascii="Times New Roman" w:hAnsi="Times New Roman" w:cs="Times New Roman"/>
          <w:b/>
          <w:bCs/>
          <w:lang w:val="lt-LT"/>
        </w:rPr>
      </w:pPr>
    </w:p>
    <w:p w14:paraId="5B7CFBD3" w14:textId="77452D46" w:rsidR="007C093C" w:rsidRPr="00E654A5" w:rsidRDefault="007C093C" w:rsidP="007C093C">
      <w:pPr>
        <w:pStyle w:val="Sraopastraipa"/>
        <w:numPr>
          <w:ilvl w:val="0"/>
          <w:numId w:val="1"/>
        </w:numPr>
        <w:tabs>
          <w:tab w:val="left" w:pos="1276"/>
        </w:tabs>
        <w:ind w:left="0" w:firstLine="709"/>
        <w:jc w:val="both"/>
        <w:rPr>
          <w:szCs w:val="24"/>
          <w:lang w:val="lt-LT"/>
        </w:rPr>
      </w:pPr>
      <w:r w:rsidRPr="00E654A5">
        <w:rPr>
          <w:szCs w:val="24"/>
          <w:lang w:val="lt-LT"/>
        </w:rPr>
        <w:t>Viešoji įstaiga Visagino ligoninė (toliau – Perkančioji organizacija) numato įsigyti teleradiologijos paslaugas</w:t>
      </w:r>
      <w:r w:rsidR="008B14B2" w:rsidRPr="00E654A5">
        <w:rPr>
          <w:szCs w:val="24"/>
          <w:lang w:val="lt-LT"/>
        </w:rPr>
        <w:t xml:space="preserve">, t. y. </w:t>
      </w:r>
      <w:r w:rsidR="008B14B2" w:rsidRPr="00E654A5">
        <w:rPr>
          <w:sz w:val="22"/>
          <w:szCs w:val="22"/>
          <w:lang w:val="lt-LT"/>
        </w:rPr>
        <w:t>gydytojo radiologo atliktų skaitmeninių rentgenografijos tyrimų vaizdų vertinimas ir aprašymas nuotoliniu būdu ir skaitmeninių mamografijos tyrimų vaizdų vertinimas ir aprašymas nuotoliniu būdu</w:t>
      </w:r>
      <w:r w:rsidR="008B14B2" w:rsidRPr="00E654A5">
        <w:rPr>
          <w:color w:val="00B050"/>
          <w:sz w:val="22"/>
          <w:szCs w:val="22"/>
          <w:lang w:val="lt-LT"/>
        </w:rPr>
        <w:t xml:space="preserve"> </w:t>
      </w:r>
      <w:r w:rsidRPr="00E654A5">
        <w:rPr>
          <w:szCs w:val="24"/>
          <w:lang w:val="lt-LT"/>
        </w:rPr>
        <w:t xml:space="preserve">(toliau – Paslaugos). </w:t>
      </w:r>
    </w:p>
    <w:p w14:paraId="64D5B9B2" w14:textId="3530080F" w:rsidR="007C093C" w:rsidRPr="00E654A5" w:rsidRDefault="007C093C" w:rsidP="007C093C">
      <w:pPr>
        <w:pStyle w:val="Sraopastraipa"/>
        <w:numPr>
          <w:ilvl w:val="0"/>
          <w:numId w:val="1"/>
        </w:numPr>
        <w:tabs>
          <w:tab w:val="left" w:pos="709"/>
          <w:tab w:val="left" w:pos="1276"/>
        </w:tabs>
        <w:ind w:left="0" w:firstLine="709"/>
        <w:jc w:val="both"/>
        <w:rPr>
          <w:b/>
          <w:bCs/>
          <w:szCs w:val="24"/>
          <w:lang w:val="lt-LT"/>
        </w:rPr>
      </w:pPr>
      <w:r w:rsidRPr="00E654A5">
        <w:rPr>
          <w:szCs w:val="24"/>
          <w:lang w:val="lt-LT"/>
        </w:rPr>
        <w:t>Numatoma Paslaugų apimtis per pirkimo – pardavimo sutarties (toliau – Sutartis) vykdymo laikotarpį (36 mėn.):</w:t>
      </w:r>
    </w:p>
    <w:p w14:paraId="7641DF04" w14:textId="77777777" w:rsidR="007C093C" w:rsidRPr="00E654A5" w:rsidRDefault="007C093C" w:rsidP="007C093C">
      <w:pPr>
        <w:rPr>
          <w:rFonts w:ascii="Times New Roman" w:hAnsi="Times New Roman" w:cs="Times New Roman"/>
          <w:lang w:val="lt-LT"/>
        </w:rPr>
      </w:pPr>
    </w:p>
    <w:tbl>
      <w:tblPr>
        <w:tblW w:w="9497" w:type="dxa"/>
        <w:tblInd w:w="139" w:type="dxa"/>
        <w:tblLayout w:type="fixed"/>
        <w:tblCellMar>
          <w:top w:w="55" w:type="dxa"/>
          <w:left w:w="33" w:type="dxa"/>
          <w:bottom w:w="55" w:type="dxa"/>
          <w:right w:w="55" w:type="dxa"/>
        </w:tblCellMar>
        <w:tblLook w:val="0000" w:firstRow="0" w:lastRow="0" w:firstColumn="0" w:lastColumn="0" w:noHBand="0" w:noVBand="0"/>
      </w:tblPr>
      <w:tblGrid>
        <w:gridCol w:w="567"/>
        <w:gridCol w:w="5103"/>
        <w:gridCol w:w="2268"/>
        <w:gridCol w:w="1559"/>
      </w:tblGrid>
      <w:tr w:rsidR="007C093C" w:rsidRPr="00E654A5" w14:paraId="5DEF2915" w14:textId="77777777" w:rsidTr="007C093C">
        <w:trPr>
          <w:trHeight w:val="568"/>
        </w:trPr>
        <w:tc>
          <w:tcPr>
            <w:tcW w:w="567" w:type="dxa"/>
            <w:tcBorders>
              <w:top w:val="single" w:sz="2" w:space="0" w:color="000001"/>
              <w:left w:val="single" w:sz="2" w:space="0" w:color="000001"/>
              <w:bottom w:val="single" w:sz="2" w:space="0" w:color="000001"/>
            </w:tcBorders>
            <w:shd w:val="clear" w:color="auto" w:fill="FFFFFF"/>
          </w:tcPr>
          <w:p w14:paraId="569251EA" w14:textId="77777777" w:rsidR="007C093C" w:rsidRPr="00E654A5" w:rsidRDefault="007C093C" w:rsidP="007C093C">
            <w:pPr>
              <w:pStyle w:val="TableContents"/>
              <w:jc w:val="center"/>
              <w:rPr>
                <w:rFonts w:ascii="Times New Roman" w:hAnsi="Times New Roman" w:cs="Times New Roman"/>
                <w:lang w:val="lt-LT"/>
              </w:rPr>
            </w:pPr>
            <w:r w:rsidRPr="00E654A5">
              <w:rPr>
                <w:rFonts w:ascii="Times New Roman" w:hAnsi="Times New Roman" w:cs="Times New Roman"/>
                <w:lang w:val="lt-LT"/>
              </w:rPr>
              <w:t>Eil.</w:t>
            </w:r>
          </w:p>
          <w:p w14:paraId="5815983C" w14:textId="465D7239" w:rsidR="007C093C" w:rsidRPr="00E654A5" w:rsidRDefault="007C093C" w:rsidP="007C093C">
            <w:pPr>
              <w:pStyle w:val="TableContents"/>
              <w:jc w:val="center"/>
              <w:rPr>
                <w:rFonts w:ascii="Times New Roman" w:hAnsi="Times New Roman" w:cs="Times New Roman"/>
                <w:lang w:val="lt-LT"/>
              </w:rPr>
            </w:pPr>
            <w:r w:rsidRPr="00E654A5">
              <w:rPr>
                <w:rFonts w:ascii="Times New Roman" w:hAnsi="Times New Roman" w:cs="Times New Roman"/>
                <w:lang w:val="lt-LT"/>
              </w:rPr>
              <w:t>Nr.</w:t>
            </w:r>
          </w:p>
        </w:tc>
        <w:tc>
          <w:tcPr>
            <w:tcW w:w="5103" w:type="dxa"/>
            <w:tcBorders>
              <w:top w:val="single" w:sz="2" w:space="0" w:color="000001"/>
              <w:left w:val="single" w:sz="2" w:space="0" w:color="000001"/>
              <w:bottom w:val="single" w:sz="2" w:space="0" w:color="000001"/>
            </w:tcBorders>
            <w:shd w:val="clear" w:color="auto" w:fill="FFFFFF"/>
            <w:vAlign w:val="center"/>
          </w:tcPr>
          <w:p w14:paraId="4F7E1255" w14:textId="53280DB1" w:rsidR="007C093C" w:rsidRPr="00E654A5" w:rsidRDefault="007C093C" w:rsidP="007C093C">
            <w:pPr>
              <w:pStyle w:val="TableContents"/>
              <w:jc w:val="center"/>
              <w:rPr>
                <w:rFonts w:ascii="Times New Roman" w:hAnsi="Times New Roman" w:cs="Times New Roman"/>
                <w:lang w:val="lt-LT"/>
              </w:rPr>
            </w:pPr>
            <w:r w:rsidRPr="00E654A5">
              <w:rPr>
                <w:rFonts w:ascii="Times New Roman" w:hAnsi="Times New Roman" w:cs="Times New Roman"/>
                <w:b/>
                <w:lang w:val="lt-LT"/>
              </w:rPr>
              <w:t>Paslaugų pavadinimas</w:t>
            </w:r>
          </w:p>
        </w:tc>
        <w:tc>
          <w:tcPr>
            <w:tcW w:w="2268" w:type="dxa"/>
            <w:tcBorders>
              <w:top w:val="single" w:sz="2" w:space="0" w:color="000001"/>
              <w:left w:val="single" w:sz="2" w:space="0" w:color="000001"/>
              <w:bottom w:val="single" w:sz="2" w:space="0" w:color="000001"/>
            </w:tcBorders>
            <w:shd w:val="clear" w:color="auto" w:fill="FFFFFF"/>
            <w:vAlign w:val="center"/>
          </w:tcPr>
          <w:p w14:paraId="32922D3B" w14:textId="63B05D73" w:rsidR="007C093C" w:rsidRPr="00E654A5" w:rsidRDefault="007C093C" w:rsidP="007C093C">
            <w:pPr>
              <w:pStyle w:val="TableContents"/>
              <w:jc w:val="center"/>
              <w:rPr>
                <w:rFonts w:ascii="Times New Roman" w:hAnsi="Times New Roman" w:cs="Times New Roman"/>
                <w:lang w:val="lt-LT"/>
              </w:rPr>
            </w:pPr>
            <w:r w:rsidRPr="00E654A5">
              <w:rPr>
                <w:rFonts w:ascii="Times New Roman" w:hAnsi="Times New Roman" w:cs="Times New Roman"/>
                <w:b/>
                <w:lang w:val="lt-LT"/>
              </w:rPr>
              <w:t>Mato vnt.</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2CDE0EEB" w14:textId="77777777" w:rsidR="007C093C" w:rsidRPr="00E654A5" w:rsidRDefault="007C093C" w:rsidP="007C093C">
            <w:pPr>
              <w:pStyle w:val="TableContents"/>
              <w:jc w:val="center"/>
              <w:rPr>
                <w:rFonts w:ascii="Times New Roman" w:hAnsi="Times New Roman" w:cs="Times New Roman"/>
                <w:lang w:val="lt-LT"/>
              </w:rPr>
            </w:pPr>
            <w:r w:rsidRPr="00E654A5">
              <w:rPr>
                <w:rFonts w:ascii="Times New Roman" w:hAnsi="Times New Roman" w:cs="Times New Roman"/>
                <w:lang w:val="lt-LT"/>
              </w:rPr>
              <w:t>Preliminarus poreikis 36 mėn.</w:t>
            </w:r>
          </w:p>
        </w:tc>
      </w:tr>
      <w:tr w:rsidR="007C093C" w:rsidRPr="00E654A5" w14:paraId="619450E9" w14:textId="77777777" w:rsidTr="007C093C">
        <w:tc>
          <w:tcPr>
            <w:tcW w:w="567" w:type="dxa"/>
            <w:tcBorders>
              <w:top w:val="single" w:sz="2" w:space="0" w:color="000001"/>
              <w:left w:val="single" w:sz="2" w:space="0" w:color="000001"/>
              <w:bottom w:val="single" w:sz="2" w:space="0" w:color="000001"/>
            </w:tcBorders>
            <w:shd w:val="clear" w:color="auto" w:fill="FFFFFF"/>
          </w:tcPr>
          <w:p w14:paraId="07849130" w14:textId="1D817723" w:rsidR="007C093C" w:rsidRPr="00E654A5" w:rsidRDefault="007C093C" w:rsidP="007C093C">
            <w:pPr>
              <w:pStyle w:val="TableContents"/>
              <w:jc w:val="center"/>
              <w:rPr>
                <w:rFonts w:ascii="Times New Roman" w:hAnsi="Times New Roman" w:cs="Times New Roman"/>
                <w:lang w:val="lt-LT"/>
              </w:rPr>
            </w:pPr>
            <w:r w:rsidRPr="00E654A5">
              <w:rPr>
                <w:rFonts w:ascii="Times New Roman" w:hAnsi="Times New Roman" w:cs="Times New Roman"/>
                <w:lang w:val="lt-LT"/>
              </w:rPr>
              <w:t>1.</w:t>
            </w:r>
          </w:p>
        </w:tc>
        <w:tc>
          <w:tcPr>
            <w:tcW w:w="5103" w:type="dxa"/>
            <w:tcBorders>
              <w:top w:val="single" w:sz="2" w:space="0" w:color="000001"/>
              <w:left w:val="single" w:sz="2" w:space="0" w:color="000001"/>
              <w:bottom w:val="single" w:sz="2" w:space="0" w:color="000001"/>
            </w:tcBorders>
            <w:shd w:val="clear" w:color="auto" w:fill="FFFFFF"/>
          </w:tcPr>
          <w:p w14:paraId="03C29058" w14:textId="0A4052F6" w:rsidR="007C093C" w:rsidRPr="00E654A5" w:rsidRDefault="007C093C" w:rsidP="007C093C">
            <w:pPr>
              <w:pStyle w:val="TableContents"/>
              <w:rPr>
                <w:rFonts w:ascii="Times New Roman" w:hAnsi="Times New Roman" w:cs="Times New Roman"/>
                <w:lang w:val="lt-LT"/>
              </w:rPr>
            </w:pPr>
            <w:r w:rsidRPr="00E654A5">
              <w:rPr>
                <w:rFonts w:ascii="Times New Roman" w:hAnsi="Times New Roman" w:cs="Times New Roman"/>
                <w:lang w:val="lt-LT"/>
              </w:rPr>
              <w:t xml:space="preserve">Skaitmeninės rentgenografijos tyrimų </w:t>
            </w:r>
            <w:r w:rsidR="008B14B2" w:rsidRPr="00E654A5">
              <w:rPr>
                <w:rFonts w:ascii="Times New Roman" w:hAnsi="Times New Roman" w:cs="Times New Roman"/>
                <w:lang w:val="lt-LT"/>
              </w:rPr>
              <w:t xml:space="preserve">vaizdų </w:t>
            </w:r>
            <w:r w:rsidRPr="00E654A5">
              <w:rPr>
                <w:rFonts w:ascii="Times New Roman" w:hAnsi="Times New Roman" w:cs="Times New Roman"/>
                <w:lang w:val="lt-LT"/>
              </w:rPr>
              <w:t>įvertinimas, aprašymas bei rezultatų persiuntimas per 24 val.*</w:t>
            </w:r>
          </w:p>
        </w:tc>
        <w:tc>
          <w:tcPr>
            <w:tcW w:w="2268" w:type="dxa"/>
            <w:tcBorders>
              <w:top w:val="single" w:sz="2" w:space="0" w:color="000001"/>
              <w:left w:val="single" w:sz="2" w:space="0" w:color="000001"/>
              <w:bottom w:val="single" w:sz="2" w:space="0" w:color="000001"/>
            </w:tcBorders>
            <w:shd w:val="clear" w:color="auto" w:fill="FFFFFF"/>
          </w:tcPr>
          <w:p w14:paraId="5A283265" w14:textId="7A9C8C1D" w:rsidR="007C093C" w:rsidRPr="00E654A5" w:rsidRDefault="007C093C" w:rsidP="007C093C">
            <w:pPr>
              <w:pStyle w:val="TableContents"/>
              <w:jc w:val="center"/>
              <w:rPr>
                <w:rFonts w:ascii="Times New Roman" w:hAnsi="Times New Roman" w:cs="Times New Roman"/>
                <w:lang w:val="lt-LT"/>
              </w:rPr>
            </w:pPr>
            <w:r w:rsidRPr="00E654A5">
              <w:rPr>
                <w:rFonts w:ascii="Times New Roman" w:hAnsi="Times New Roman" w:cs="Times New Roman"/>
                <w:lang w:val="lt-LT"/>
              </w:rPr>
              <w:t>Konsultacija</w:t>
            </w:r>
          </w:p>
        </w:tc>
        <w:tc>
          <w:tcPr>
            <w:tcW w:w="1559"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3222FE5" w14:textId="62B8278D" w:rsidR="007C093C" w:rsidRPr="00E654A5" w:rsidRDefault="007C093C" w:rsidP="007C093C">
            <w:pPr>
              <w:pStyle w:val="TableContents"/>
              <w:jc w:val="center"/>
              <w:rPr>
                <w:rFonts w:ascii="Times New Roman" w:hAnsi="Times New Roman" w:cs="Times New Roman"/>
                <w:lang w:val="lt-LT"/>
              </w:rPr>
            </w:pPr>
            <w:r w:rsidRPr="00E654A5">
              <w:rPr>
                <w:rFonts w:ascii="Times New Roman" w:hAnsi="Times New Roman" w:cs="Times New Roman"/>
                <w:lang w:val="lt-LT"/>
              </w:rPr>
              <w:t>3000</w:t>
            </w:r>
          </w:p>
        </w:tc>
      </w:tr>
      <w:tr w:rsidR="007C093C" w:rsidRPr="00E654A5" w14:paraId="23889D73" w14:textId="77777777" w:rsidTr="007C093C">
        <w:tc>
          <w:tcPr>
            <w:tcW w:w="567" w:type="dxa"/>
            <w:tcBorders>
              <w:top w:val="single" w:sz="2" w:space="0" w:color="000001"/>
              <w:left w:val="single" w:sz="2" w:space="0" w:color="000001"/>
              <w:bottom w:val="single" w:sz="2" w:space="0" w:color="000001"/>
            </w:tcBorders>
            <w:shd w:val="clear" w:color="auto" w:fill="FFFFFF"/>
          </w:tcPr>
          <w:p w14:paraId="08635EF1" w14:textId="23AA5B1A" w:rsidR="007C093C" w:rsidRPr="00E654A5" w:rsidRDefault="007C093C" w:rsidP="007C093C">
            <w:pPr>
              <w:pStyle w:val="TableContents"/>
              <w:jc w:val="center"/>
              <w:rPr>
                <w:rFonts w:ascii="Times New Roman" w:hAnsi="Times New Roman" w:cs="Times New Roman"/>
                <w:lang w:val="lt-LT"/>
              </w:rPr>
            </w:pPr>
            <w:r w:rsidRPr="00E654A5">
              <w:rPr>
                <w:rFonts w:ascii="Times New Roman" w:hAnsi="Times New Roman" w:cs="Times New Roman"/>
                <w:lang w:val="lt-LT"/>
              </w:rPr>
              <w:t>2.</w:t>
            </w:r>
          </w:p>
        </w:tc>
        <w:tc>
          <w:tcPr>
            <w:tcW w:w="5103" w:type="dxa"/>
            <w:tcBorders>
              <w:top w:val="single" w:sz="2" w:space="0" w:color="000001"/>
              <w:left w:val="single" w:sz="2" w:space="0" w:color="000001"/>
              <w:bottom w:val="single" w:sz="2" w:space="0" w:color="000001"/>
            </w:tcBorders>
            <w:shd w:val="clear" w:color="auto" w:fill="FFFFFF"/>
          </w:tcPr>
          <w:p w14:paraId="673DFF6B" w14:textId="69794CFA" w:rsidR="007C093C" w:rsidRPr="00E654A5" w:rsidRDefault="007C093C" w:rsidP="007C093C">
            <w:pPr>
              <w:pStyle w:val="TableContents"/>
              <w:rPr>
                <w:rFonts w:ascii="Times New Roman" w:hAnsi="Times New Roman" w:cs="Times New Roman"/>
                <w:lang w:val="lt-LT"/>
              </w:rPr>
            </w:pPr>
            <w:r w:rsidRPr="00E654A5">
              <w:rPr>
                <w:rFonts w:ascii="Times New Roman" w:hAnsi="Times New Roman" w:cs="Times New Roman"/>
                <w:lang w:val="lt-LT"/>
              </w:rPr>
              <w:t xml:space="preserve">Skaitmeninės rentgenografijos tyrimų </w:t>
            </w:r>
            <w:r w:rsidR="008B14B2" w:rsidRPr="00E654A5">
              <w:rPr>
                <w:rFonts w:ascii="Times New Roman" w:hAnsi="Times New Roman" w:cs="Times New Roman"/>
                <w:lang w:val="lt-LT"/>
              </w:rPr>
              <w:t xml:space="preserve">vaizdų </w:t>
            </w:r>
            <w:r w:rsidRPr="00E654A5">
              <w:rPr>
                <w:rFonts w:ascii="Times New Roman" w:hAnsi="Times New Roman" w:cs="Times New Roman"/>
                <w:lang w:val="lt-LT"/>
              </w:rPr>
              <w:t>įvertinimas, aprašymas bei rezultatų persiuntimas per 3 val.*</w:t>
            </w:r>
          </w:p>
        </w:tc>
        <w:tc>
          <w:tcPr>
            <w:tcW w:w="2268" w:type="dxa"/>
            <w:tcBorders>
              <w:top w:val="single" w:sz="2" w:space="0" w:color="000001"/>
              <w:left w:val="single" w:sz="2" w:space="0" w:color="000001"/>
              <w:bottom w:val="single" w:sz="2" w:space="0" w:color="000001"/>
            </w:tcBorders>
            <w:shd w:val="clear" w:color="auto" w:fill="FFFFFF"/>
          </w:tcPr>
          <w:p w14:paraId="507C8ABB" w14:textId="147229D0" w:rsidR="007C093C" w:rsidRPr="00E654A5" w:rsidRDefault="007C093C" w:rsidP="007C093C">
            <w:pPr>
              <w:pStyle w:val="TableContents"/>
              <w:jc w:val="center"/>
              <w:rPr>
                <w:rFonts w:ascii="Times New Roman" w:hAnsi="Times New Roman" w:cs="Times New Roman"/>
                <w:lang w:val="lt-LT"/>
              </w:rPr>
            </w:pPr>
            <w:r w:rsidRPr="00E654A5">
              <w:rPr>
                <w:rFonts w:ascii="Times New Roman" w:hAnsi="Times New Roman" w:cs="Times New Roman"/>
                <w:lang w:val="lt-LT"/>
              </w:rPr>
              <w:t>Konsultacija</w:t>
            </w:r>
          </w:p>
        </w:tc>
        <w:tc>
          <w:tcPr>
            <w:tcW w:w="1559"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4E30020" w14:textId="3FF80CF2" w:rsidR="007C093C" w:rsidRPr="00E654A5" w:rsidRDefault="00F2490D" w:rsidP="007C093C">
            <w:pPr>
              <w:pStyle w:val="TableContents"/>
              <w:jc w:val="center"/>
              <w:rPr>
                <w:rFonts w:ascii="Times New Roman" w:hAnsi="Times New Roman" w:cs="Times New Roman"/>
                <w:lang w:val="lt-LT"/>
              </w:rPr>
            </w:pPr>
            <w:r w:rsidRPr="00E654A5">
              <w:rPr>
                <w:rFonts w:ascii="Times New Roman" w:hAnsi="Times New Roman" w:cs="Times New Roman"/>
                <w:lang w:val="lt-LT"/>
              </w:rPr>
              <w:t>150</w:t>
            </w:r>
          </w:p>
        </w:tc>
      </w:tr>
      <w:tr w:rsidR="007C093C" w:rsidRPr="00E654A5" w14:paraId="11C59EF1" w14:textId="77777777" w:rsidTr="007C093C">
        <w:tc>
          <w:tcPr>
            <w:tcW w:w="567" w:type="dxa"/>
            <w:tcBorders>
              <w:top w:val="single" w:sz="2" w:space="0" w:color="000001"/>
              <w:left w:val="single" w:sz="2" w:space="0" w:color="000001"/>
              <w:bottom w:val="single" w:sz="2" w:space="0" w:color="000001"/>
            </w:tcBorders>
            <w:shd w:val="clear" w:color="auto" w:fill="FFFFFF"/>
          </w:tcPr>
          <w:p w14:paraId="0E51B0CC" w14:textId="16B1411E" w:rsidR="007C093C" w:rsidRPr="00E654A5" w:rsidRDefault="007C093C" w:rsidP="007C093C">
            <w:pPr>
              <w:pStyle w:val="TableContents"/>
              <w:jc w:val="center"/>
              <w:rPr>
                <w:rFonts w:ascii="Times New Roman" w:hAnsi="Times New Roman" w:cs="Times New Roman"/>
                <w:lang w:val="lt-LT"/>
              </w:rPr>
            </w:pPr>
            <w:r w:rsidRPr="00E654A5">
              <w:rPr>
                <w:rFonts w:ascii="Times New Roman" w:hAnsi="Times New Roman" w:cs="Times New Roman"/>
                <w:lang w:val="lt-LT"/>
              </w:rPr>
              <w:t>3.</w:t>
            </w:r>
          </w:p>
        </w:tc>
        <w:tc>
          <w:tcPr>
            <w:tcW w:w="5103" w:type="dxa"/>
            <w:tcBorders>
              <w:top w:val="single" w:sz="2" w:space="0" w:color="000001"/>
              <w:left w:val="single" w:sz="2" w:space="0" w:color="000001"/>
              <w:bottom w:val="single" w:sz="2" w:space="0" w:color="000001"/>
            </w:tcBorders>
            <w:shd w:val="clear" w:color="auto" w:fill="FFFFFF"/>
          </w:tcPr>
          <w:p w14:paraId="6EF82C97" w14:textId="416505BD" w:rsidR="007C093C" w:rsidRPr="00E654A5" w:rsidRDefault="007C093C" w:rsidP="007C093C">
            <w:pPr>
              <w:pStyle w:val="TableContents"/>
              <w:rPr>
                <w:rFonts w:ascii="Times New Roman" w:hAnsi="Times New Roman" w:cs="Times New Roman"/>
                <w:lang w:val="lt-LT"/>
              </w:rPr>
            </w:pPr>
            <w:r w:rsidRPr="00E654A5">
              <w:rPr>
                <w:rFonts w:ascii="Times New Roman" w:hAnsi="Times New Roman" w:cs="Times New Roman"/>
                <w:lang w:val="lt-LT"/>
              </w:rPr>
              <w:t xml:space="preserve">Skaitmeninės rentgenografijos tyrimų </w:t>
            </w:r>
            <w:r w:rsidR="008B14B2" w:rsidRPr="00E654A5">
              <w:rPr>
                <w:rFonts w:ascii="Times New Roman" w:hAnsi="Times New Roman" w:cs="Times New Roman"/>
                <w:lang w:val="lt-LT"/>
              </w:rPr>
              <w:t xml:space="preserve">vaizdų </w:t>
            </w:r>
            <w:r w:rsidRPr="00E654A5">
              <w:rPr>
                <w:rFonts w:ascii="Times New Roman" w:hAnsi="Times New Roman" w:cs="Times New Roman"/>
                <w:lang w:val="lt-LT"/>
              </w:rPr>
              <w:t>įvertinimas, aprašymas bei rezultatų persiuntimas per 1 val.*</w:t>
            </w:r>
          </w:p>
        </w:tc>
        <w:tc>
          <w:tcPr>
            <w:tcW w:w="2268" w:type="dxa"/>
            <w:tcBorders>
              <w:top w:val="single" w:sz="2" w:space="0" w:color="000001"/>
              <w:left w:val="single" w:sz="2" w:space="0" w:color="000001"/>
              <w:bottom w:val="single" w:sz="2" w:space="0" w:color="000001"/>
            </w:tcBorders>
            <w:shd w:val="clear" w:color="auto" w:fill="FFFFFF"/>
          </w:tcPr>
          <w:p w14:paraId="41D39CAF" w14:textId="0AA9DAE1" w:rsidR="007C093C" w:rsidRPr="00E654A5" w:rsidRDefault="007C093C" w:rsidP="007C093C">
            <w:pPr>
              <w:pStyle w:val="TableContents"/>
              <w:jc w:val="center"/>
              <w:rPr>
                <w:rFonts w:ascii="Times New Roman" w:hAnsi="Times New Roman" w:cs="Times New Roman"/>
                <w:lang w:val="lt-LT"/>
              </w:rPr>
            </w:pPr>
            <w:r w:rsidRPr="00E654A5">
              <w:rPr>
                <w:rFonts w:ascii="Times New Roman" w:hAnsi="Times New Roman" w:cs="Times New Roman"/>
                <w:lang w:val="lt-LT"/>
              </w:rPr>
              <w:t>Konsultacija</w:t>
            </w:r>
          </w:p>
        </w:tc>
        <w:tc>
          <w:tcPr>
            <w:tcW w:w="1559"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E2EBAEA" w14:textId="2A157170" w:rsidR="007C093C" w:rsidRPr="00E654A5" w:rsidRDefault="007C093C" w:rsidP="007C093C">
            <w:pPr>
              <w:pStyle w:val="TableContents"/>
              <w:jc w:val="center"/>
              <w:rPr>
                <w:rFonts w:ascii="Times New Roman" w:hAnsi="Times New Roman" w:cs="Times New Roman"/>
                <w:lang w:val="lt-LT"/>
              </w:rPr>
            </w:pPr>
            <w:r w:rsidRPr="00E654A5">
              <w:rPr>
                <w:rFonts w:ascii="Times New Roman" w:hAnsi="Times New Roman" w:cs="Times New Roman"/>
                <w:lang w:val="lt-LT"/>
              </w:rPr>
              <w:t>30</w:t>
            </w:r>
            <w:r w:rsidR="00F2490D" w:rsidRPr="00E654A5">
              <w:rPr>
                <w:rFonts w:ascii="Times New Roman" w:hAnsi="Times New Roman" w:cs="Times New Roman"/>
                <w:lang w:val="lt-LT"/>
              </w:rPr>
              <w:t>0</w:t>
            </w:r>
          </w:p>
        </w:tc>
      </w:tr>
      <w:tr w:rsidR="007C093C" w:rsidRPr="00E654A5" w14:paraId="6A637451" w14:textId="77777777" w:rsidTr="007C093C">
        <w:tc>
          <w:tcPr>
            <w:tcW w:w="567" w:type="dxa"/>
            <w:tcBorders>
              <w:top w:val="single" w:sz="2" w:space="0" w:color="000001"/>
              <w:left w:val="single" w:sz="2" w:space="0" w:color="000001"/>
              <w:bottom w:val="single" w:sz="2" w:space="0" w:color="000001"/>
            </w:tcBorders>
            <w:shd w:val="clear" w:color="auto" w:fill="FFFFFF"/>
          </w:tcPr>
          <w:p w14:paraId="7BF101B3" w14:textId="2D3CAD09" w:rsidR="007C093C" w:rsidRPr="00E654A5" w:rsidRDefault="007C093C" w:rsidP="007C093C">
            <w:pPr>
              <w:pStyle w:val="TableContents"/>
              <w:jc w:val="center"/>
              <w:rPr>
                <w:rFonts w:ascii="Times New Roman" w:hAnsi="Times New Roman" w:cs="Times New Roman"/>
                <w:lang w:val="lt-LT"/>
              </w:rPr>
            </w:pPr>
            <w:r w:rsidRPr="00E654A5">
              <w:rPr>
                <w:rFonts w:ascii="Times New Roman" w:hAnsi="Times New Roman" w:cs="Times New Roman"/>
                <w:lang w:val="lt-LT"/>
              </w:rPr>
              <w:t>4.</w:t>
            </w:r>
          </w:p>
        </w:tc>
        <w:tc>
          <w:tcPr>
            <w:tcW w:w="5103" w:type="dxa"/>
            <w:tcBorders>
              <w:top w:val="single" w:sz="2" w:space="0" w:color="000001"/>
              <w:left w:val="single" w:sz="2" w:space="0" w:color="000001"/>
              <w:bottom w:val="single" w:sz="2" w:space="0" w:color="000001"/>
            </w:tcBorders>
            <w:shd w:val="clear" w:color="auto" w:fill="FFFFFF"/>
          </w:tcPr>
          <w:p w14:paraId="67DB3253" w14:textId="43D0273F" w:rsidR="007C093C" w:rsidRPr="00E654A5" w:rsidRDefault="007C093C" w:rsidP="007C093C">
            <w:pPr>
              <w:pStyle w:val="TableContents"/>
              <w:rPr>
                <w:rFonts w:ascii="Times New Roman" w:hAnsi="Times New Roman" w:cs="Times New Roman"/>
                <w:lang w:val="lt-LT"/>
              </w:rPr>
            </w:pPr>
            <w:r w:rsidRPr="00E654A5">
              <w:rPr>
                <w:rFonts w:ascii="Times New Roman" w:hAnsi="Times New Roman" w:cs="Times New Roman"/>
                <w:lang w:val="lt-LT"/>
              </w:rPr>
              <w:t xml:space="preserve">Skaitmeninės atrankinės mamografijos tyrimų </w:t>
            </w:r>
            <w:r w:rsidR="008B14B2" w:rsidRPr="00E654A5">
              <w:rPr>
                <w:rFonts w:ascii="Times New Roman" w:hAnsi="Times New Roman" w:cs="Times New Roman"/>
                <w:lang w:val="lt-LT"/>
              </w:rPr>
              <w:t xml:space="preserve">vaizdų </w:t>
            </w:r>
            <w:r w:rsidRPr="00E654A5">
              <w:rPr>
                <w:rFonts w:ascii="Times New Roman" w:hAnsi="Times New Roman" w:cs="Times New Roman"/>
                <w:lang w:val="lt-LT"/>
              </w:rPr>
              <w:t xml:space="preserve">įvertinimas, aprašymas bei rezultatų persiuntimas </w:t>
            </w:r>
            <w:r w:rsidR="00157495" w:rsidRPr="00E654A5">
              <w:rPr>
                <w:rFonts w:ascii="Times New Roman" w:hAnsi="Times New Roman" w:cs="Times New Roman"/>
                <w:lang w:val="lt-LT"/>
              </w:rPr>
              <w:t>per 72 val.</w:t>
            </w:r>
          </w:p>
        </w:tc>
        <w:tc>
          <w:tcPr>
            <w:tcW w:w="2268" w:type="dxa"/>
            <w:tcBorders>
              <w:top w:val="single" w:sz="2" w:space="0" w:color="000001"/>
              <w:left w:val="single" w:sz="2" w:space="0" w:color="000001"/>
              <w:bottom w:val="single" w:sz="2" w:space="0" w:color="000001"/>
            </w:tcBorders>
            <w:shd w:val="clear" w:color="auto" w:fill="FFFFFF"/>
          </w:tcPr>
          <w:p w14:paraId="5F26958F" w14:textId="739F6AAA" w:rsidR="007C093C" w:rsidRPr="00E654A5" w:rsidRDefault="007C093C" w:rsidP="007C093C">
            <w:pPr>
              <w:pStyle w:val="TableContents"/>
              <w:jc w:val="center"/>
              <w:rPr>
                <w:rFonts w:ascii="Times New Roman" w:hAnsi="Times New Roman" w:cs="Times New Roman"/>
                <w:lang w:val="lt-LT"/>
              </w:rPr>
            </w:pPr>
            <w:r w:rsidRPr="00E654A5">
              <w:rPr>
                <w:rFonts w:ascii="Times New Roman" w:hAnsi="Times New Roman" w:cs="Times New Roman"/>
                <w:lang w:val="lt-LT"/>
              </w:rPr>
              <w:t>Konsultacija</w:t>
            </w:r>
          </w:p>
        </w:tc>
        <w:tc>
          <w:tcPr>
            <w:tcW w:w="1559"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6446F01" w14:textId="567809FA" w:rsidR="007C093C" w:rsidRPr="00E654A5" w:rsidRDefault="00157495" w:rsidP="007C093C">
            <w:pPr>
              <w:pStyle w:val="TableContents"/>
              <w:jc w:val="center"/>
              <w:rPr>
                <w:rFonts w:ascii="Times New Roman" w:hAnsi="Times New Roman" w:cs="Times New Roman"/>
                <w:lang w:val="lt-LT"/>
              </w:rPr>
            </w:pPr>
            <w:r w:rsidRPr="00E654A5">
              <w:rPr>
                <w:rFonts w:ascii="Times New Roman" w:hAnsi="Times New Roman" w:cs="Times New Roman"/>
                <w:lang w:val="lt-LT"/>
              </w:rPr>
              <w:t>30</w:t>
            </w:r>
            <w:r w:rsidR="007C093C" w:rsidRPr="00E654A5">
              <w:rPr>
                <w:rFonts w:ascii="Times New Roman" w:hAnsi="Times New Roman" w:cs="Times New Roman"/>
                <w:lang w:val="lt-LT"/>
              </w:rPr>
              <w:t>00</w:t>
            </w:r>
          </w:p>
        </w:tc>
      </w:tr>
      <w:tr w:rsidR="007C093C" w:rsidRPr="00E654A5" w14:paraId="0A101201" w14:textId="77777777" w:rsidTr="007C093C">
        <w:tc>
          <w:tcPr>
            <w:tcW w:w="567" w:type="dxa"/>
            <w:tcBorders>
              <w:top w:val="single" w:sz="2" w:space="0" w:color="000001"/>
              <w:left w:val="single" w:sz="2" w:space="0" w:color="000001"/>
              <w:bottom w:val="single" w:sz="2" w:space="0" w:color="000001"/>
            </w:tcBorders>
            <w:shd w:val="clear" w:color="auto" w:fill="FFFFFF"/>
          </w:tcPr>
          <w:p w14:paraId="76373D6D" w14:textId="6DF7820A" w:rsidR="007C093C" w:rsidRPr="00E654A5" w:rsidRDefault="007C093C" w:rsidP="007C093C">
            <w:pPr>
              <w:pStyle w:val="TableContents"/>
              <w:jc w:val="center"/>
              <w:rPr>
                <w:rFonts w:ascii="Times New Roman" w:hAnsi="Times New Roman" w:cs="Times New Roman"/>
                <w:lang w:val="lt-LT"/>
              </w:rPr>
            </w:pPr>
            <w:r w:rsidRPr="00E654A5">
              <w:rPr>
                <w:rFonts w:ascii="Times New Roman" w:hAnsi="Times New Roman" w:cs="Times New Roman"/>
                <w:lang w:val="lt-LT"/>
              </w:rPr>
              <w:t>5.</w:t>
            </w:r>
          </w:p>
        </w:tc>
        <w:tc>
          <w:tcPr>
            <w:tcW w:w="5103" w:type="dxa"/>
            <w:tcBorders>
              <w:top w:val="single" w:sz="2" w:space="0" w:color="000001"/>
              <w:left w:val="single" w:sz="2" w:space="0" w:color="000001"/>
              <w:bottom w:val="single" w:sz="2" w:space="0" w:color="000001"/>
            </w:tcBorders>
            <w:shd w:val="clear" w:color="auto" w:fill="FFFFFF"/>
          </w:tcPr>
          <w:p w14:paraId="403C76DC" w14:textId="5890B6DB" w:rsidR="007C093C" w:rsidRPr="00E654A5" w:rsidRDefault="007C093C" w:rsidP="007C093C">
            <w:pPr>
              <w:pStyle w:val="TableContents"/>
              <w:rPr>
                <w:rFonts w:ascii="Times New Roman" w:hAnsi="Times New Roman" w:cs="Times New Roman"/>
                <w:lang w:val="lt-LT"/>
              </w:rPr>
            </w:pPr>
            <w:r w:rsidRPr="00E654A5">
              <w:rPr>
                <w:rFonts w:ascii="Times New Roman" w:hAnsi="Times New Roman" w:cs="Times New Roman"/>
                <w:lang w:val="lt-LT"/>
              </w:rPr>
              <w:t xml:space="preserve">Skaitmeninės mamografijos tyrimų </w:t>
            </w:r>
            <w:r w:rsidR="008B14B2" w:rsidRPr="00E654A5">
              <w:rPr>
                <w:rFonts w:ascii="Times New Roman" w:hAnsi="Times New Roman" w:cs="Times New Roman"/>
                <w:lang w:val="lt-LT"/>
              </w:rPr>
              <w:t xml:space="preserve">vaizdų </w:t>
            </w:r>
            <w:r w:rsidRPr="00E654A5">
              <w:rPr>
                <w:rFonts w:ascii="Times New Roman" w:hAnsi="Times New Roman" w:cs="Times New Roman"/>
                <w:lang w:val="lt-LT"/>
              </w:rPr>
              <w:t>įvertinimas, aprašymas bei rezultatų persiuntimas per 72 val.</w:t>
            </w:r>
            <w:r w:rsidR="00157495" w:rsidRPr="00E654A5">
              <w:rPr>
                <w:rFonts w:ascii="Times New Roman" w:hAnsi="Times New Roman" w:cs="Times New Roman"/>
                <w:lang w:val="lt-LT"/>
              </w:rPr>
              <w:t xml:space="preserve"> </w:t>
            </w:r>
          </w:p>
        </w:tc>
        <w:tc>
          <w:tcPr>
            <w:tcW w:w="2268" w:type="dxa"/>
            <w:tcBorders>
              <w:top w:val="single" w:sz="2" w:space="0" w:color="000001"/>
              <w:left w:val="single" w:sz="2" w:space="0" w:color="000001"/>
              <w:bottom w:val="single" w:sz="2" w:space="0" w:color="000001"/>
            </w:tcBorders>
            <w:shd w:val="clear" w:color="auto" w:fill="FFFFFF"/>
          </w:tcPr>
          <w:p w14:paraId="6AA89DED" w14:textId="068EDEE6" w:rsidR="007C093C" w:rsidRPr="00E654A5" w:rsidRDefault="007C093C" w:rsidP="007C093C">
            <w:pPr>
              <w:pStyle w:val="TableContents"/>
              <w:jc w:val="center"/>
              <w:rPr>
                <w:rFonts w:ascii="Times New Roman" w:hAnsi="Times New Roman" w:cs="Times New Roman"/>
                <w:lang w:val="lt-LT"/>
              </w:rPr>
            </w:pPr>
            <w:r w:rsidRPr="00E654A5">
              <w:rPr>
                <w:rFonts w:ascii="Times New Roman" w:hAnsi="Times New Roman" w:cs="Times New Roman"/>
                <w:lang w:val="lt-LT"/>
              </w:rPr>
              <w:t>Konsultacija</w:t>
            </w:r>
          </w:p>
        </w:tc>
        <w:tc>
          <w:tcPr>
            <w:tcW w:w="1559"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1BF7C4A" w14:textId="3209C14C" w:rsidR="007C093C" w:rsidRPr="00E654A5" w:rsidRDefault="007C093C" w:rsidP="007C093C">
            <w:pPr>
              <w:pStyle w:val="TableContents"/>
              <w:jc w:val="center"/>
              <w:rPr>
                <w:rFonts w:ascii="Times New Roman" w:hAnsi="Times New Roman" w:cs="Times New Roman"/>
                <w:lang w:val="lt-LT"/>
              </w:rPr>
            </w:pPr>
            <w:r w:rsidRPr="00E654A5">
              <w:rPr>
                <w:rFonts w:ascii="Times New Roman" w:hAnsi="Times New Roman" w:cs="Times New Roman"/>
                <w:lang w:val="lt-LT"/>
              </w:rPr>
              <w:t>120</w:t>
            </w:r>
          </w:p>
        </w:tc>
      </w:tr>
    </w:tbl>
    <w:p w14:paraId="5F8B9514" w14:textId="0FAA1B92" w:rsidR="007C093C" w:rsidRPr="00E654A5" w:rsidRDefault="007C093C" w:rsidP="00C14C49">
      <w:pPr>
        <w:tabs>
          <w:tab w:val="left" w:pos="3247"/>
        </w:tabs>
        <w:jc w:val="both"/>
        <w:rPr>
          <w:rFonts w:ascii="Times New Roman" w:hAnsi="Times New Roman" w:cs="Times New Roman"/>
          <w:lang w:val="lt-LT"/>
        </w:rPr>
      </w:pPr>
      <w:r w:rsidRPr="00E654A5">
        <w:rPr>
          <w:rFonts w:ascii="Times New Roman" w:hAnsi="Times New Roman" w:cs="Times New Roman"/>
          <w:lang w:val="lt-LT"/>
        </w:rPr>
        <w:t>*Pastaba: Vienos anatominės srities (pvz. galvos, kaklo, krūtinės, pilvo ir pan.)</w:t>
      </w:r>
      <w:r w:rsidR="00C14C49">
        <w:rPr>
          <w:rFonts w:ascii="Times New Roman" w:hAnsi="Times New Roman" w:cs="Times New Roman"/>
          <w:lang w:val="lt-LT"/>
        </w:rPr>
        <w:t xml:space="preserve"> </w:t>
      </w:r>
      <w:r w:rsidRPr="00E654A5">
        <w:rPr>
          <w:rFonts w:ascii="Times New Roman" w:hAnsi="Times New Roman" w:cs="Times New Roman"/>
          <w:lang w:val="lt-LT"/>
        </w:rPr>
        <w:t>konsultacija.</w:t>
      </w:r>
    </w:p>
    <w:p w14:paraId="210106CC" w14:textId="77777777" w:rsidR="00C14C49" w:rsidRDefault="00C14C49" w:rsidP="007C093C">
      <w:pPr>
        <w:pStyle w:val="Body2"/>
        <w:shd w:val="clear" w:color="auto" w:fill="FFFFFF"/>
        <w:spacing w:after="0"/>
        <w:ind w:firstLine="900"/>
        <w:rPr>
          <w:rFonts w:cs="Times New Roman"/>
          <w:color w:val="auto"/>
          <w:sz w:val="24"/>
          <w:szCs w:val="24"/>
          <w:lang w:val="lt-LT"/>
        </w:rPr>
      </w:pPr>
    </w:p>
    <w:p w14:paraId="0C942F26" w14:textId="0BF06936" w:rsidR="007C093C" w:rsidRPr="00E654A5" w:rsidRDefault="007C093C" w:rsidP="007C093C">
      <w:pPr>
        <w:pStyle w:val="Body2"/>
        <w:shd w:val="clear" w:color="auto" w:fill="FFFFFF"/>
        <w:spacing w:after="0"/>
        <w:ind w:firstLine="900"/>
        <w:rPr>
          <w:rFonts w:cs="Times New Roman"/>
          <w:color w:val="auto"/>
          <w:sz w:val="24"/>
          <w:szCs w:val="24"/>
          <w:lang w:val="lt-LT"/>
        </w:rPr>
      </w:pPr>
      <w:r w:rsidRPr="00E654A5">
        <w:rPr>
          <w:rFonts w:cs="Times New Roman"/>
          <w:color w:val="auto"/>
          <w:sz w:val="24"/>
          <w:szCs w:val="24"/>
          <w:lang w:val="lt-LT"/>
        </w:rPr>
        <w:t>Ši apimtis gali būti mažinama arba didinama iki 20 proc. priklausomai nuo Paslaugų poreikio.</w:t>
      </w:r>
    </w:p>
    <w:p w14:paraId="0274637B" w14:textId="170A29B1" w:rsidR="007C093C" w:rsidRPr="00E654A5" w:rsidRDefault="00F2490D" w:rsidP="00F2490D">
      <w:pPr>
        <w:pStyle w:val="Sraopastraipa"/>
        <w:numPr>
          <w:ilvl w:val="0"/>
          <w:numId w:val="1"/>
        </w:numPr>
        <w:tabs>
          <w:tab w:val="left" w:pos="426"/>
        </w:tabs>
        <w:jc w:val="both"/>
        <w:rPr>
          <w:lang w:val="lt-LT"/>
        </w:rPr>
      </w:pPr>
      <w:r w:rsidRPr="00E654A5">
        <w:rPr>
          <w:lang w:val="lt-LT"/>
        </w:rPr>
        <w:t xml:space="preserve">Paslaugas Tiekėjas </w:t>
      </w:r>
      <w:r w:rsidR="007C093C" w:rsidRPr="00E654A5">
        <w:rPr>
          <w:lang w:val="lt-LT"/>
        </w:rPr>
        <w:t xml:space="preserve">turi </w:t>
      </w:r>
      <w:r w:rsidRPr="00E654A5">
        <w:rPr>
          <w:lang w:val="lt-LT"/>
        </w:rPr>
        <w:t xml:space="preserve">suteikti per šiuos terminus: </w:t>
      </w:r>
    </w:p>
    <w:p w14:paraId="46792EE1" w14:textId="65D04B1E" w:rsidR="00F2490D" w:rsidRPr="00E654A5" w:rsidRDefault="00F2490D" w:rsidP="008A5274">
      <w:pPr>
        <w:pStyle w:val="Sraopastraipa"/>
        <w:numPr>
          <w:ilvl w:val="1"/>
          <w:numId w:val="4"/>
        </w:numPr>
        <w:ind w:left="0" w:right="283" w:firstLine="900"/>
        <w:jc w:val="both"/>
        <w:rPr>
          <w:b/>
          <w:bCs/>
          <w:lang w:val="lt-LT"/>
        </w:rPr>
      </w:pPr>
      <w:r w:rsidRPr="00E654A5">
        <w:rPr>
          <w:bCs/>
          <w:lang w:val="lt-LT"/>
        </w:rPr>
        <w:t xml:space="preserve"> Ypač skubių tyrimų atveju aprašytus s</w:t>
      </w:r>
      <w:r w:rsidRPr="00E654A5">
        <w:rPr>
          <w:lang w:val="lt-LT"/>
        </w:rPr>
        <w:t xml:space="preserve">kaitmeninės rentgenografijos </w:t>
      </w:r>
      <w:r w:rsidRPr="00E654A5">
        <w:rPr>
          <w:bCs/>
          <w:lang w:val="lt-LT"/>
        </w:rPr>
        <w:t xml:space="preserve">vaizdus pateikti Perkančiajai organizacijai ne vėliau kaip per 1 (vieną) valandą nuo vaizdų </w:t>
      </w:r>
      <w:r w:rsidR="00157495" w:rsidRPr="00E654A5">
        <w:rPr>
          <w:bCs/>
          <w:lang w:val="lt-LT"/>
        </w:rPr>
        <w:t>g</w:t>
      </w:r>
      <w:r w:rsidRPr="00E654A5">
        <w:rPr>
          <w:bCs/>
          <w:lang w:val="lt-LT"/>
        </w:rPr>
        <w:t>avimo;</w:t>
      </w:r>
    </w:p>
    <w:p w14:paraId="320847A7" w14:textId="341BF50B" w:rsidR="00F2490D" w:rsidRPr="00E654A5" w:rsidRDefault="00F2490D" w:rsidP="008A5274">
      <w:pPr>
        <w:pStyle w:val="Sraopastraipa"/>
        <w:numPr>
          <w:ilvl w:val="1"/>
          <w:numId w:val="4"/>
        </w:numPr>
        <w:ind w:left="0" w:right="283" w:firstLine="900"/>
        <w:jc w:val="both"/>
        <w:rPr>
          <w:b/>
          <w:bCs/>
          <w:lang w:val="lt-LT"/>
        </w:rPr>
      </w:pPr>
      <w:r w:rsidRPr="00E654A5">
        <w:rPr>
          <w:bCs/>
          <w:lang w:val="lt-LT"/>
        </w:rPr>
        <w:t xml:space="preserve"> Skubių tyrimų atveju aprašytus s</w:t>
      </w:r>
      <w:r w:rsidRPr="00E654A5">
        <w:rPr>
          <w:lang w:val="lt-LT"/>
        </w:rPr>
        <w:t xml:space="preserve">kaitmeninės rentgenografijos </w:t>
      </w:r>
      <w:r w:rsidRPr="00E654A5">
        <w:rPr>
          <w:bCs/>
          <w:lang w:val="lt-LT"/>
        </w:rPr>
        <w:t xml:space="preserve">vaizdus pateikti Perkančiajai organizacijai ne vėliau kaip per 3 (tris) valandas nuo vaizdų </w:t>
      </w:r>
      <w:r w:rsidR="00157495" w:rsidRPr="00E654A5">
        <w:rPr>
          <w:bCs/>
          <w:lang w:val="lt-LT"/>
        </w:rPr>
        <w:t>g</w:t>
      </w:r>
      <w:r w:rsidRPr="00E654A5">
        <w:rPr>
          <w:bCs/>
          <w:lang w:val="lt-LT"/>
        </w:rPr>
        <w:t>avimo;</w:t>
      </w:r>
    </w:p>
    <w:p w14:paraId="02B1AA50" w14:textId="6E536399" w:rsidR="00F2490D" w:rsidRPr="00E654A5" w:rsidRDefault="00F2490D" w:rsidP="008A5274">
      <w:pPr>
        <w:pStyle w:val="Sraopastraipa"/>
        <w:numPr>
          <w:ilvl w:val="1"/>
          <w:numId w:val="4"/>
        </w:numPr>
        <w:ind w:left="0" w:right="283" w:firstLine="851"/>
        <w:jc w:val="both"/>
        <w:rPr>
          <w:b/>
          <w:bCs/>
          <w:lang w:val="lt-LT"/>
        </w:rPr>
      </w:pPr>
      <w:r w:rsidRPr="00E654A5">
        <w:rPr>
          <w:bCs/>
          <w:lang w:val="lt-LT"/>
        </w:rPr>
        <w:t xml:space="preserve"> Planinių tyrimų atveju aprašytus s</w:t>
      </w:r>
      <w:r w:rsidRPr="00E654A5">
        <w:rPr>
          <w:lang w:val="lt-LT"/>
        </w:rPr>
        <w:t xml:space="preserve">kaitmeninės rentgenografijos </w:t>
      </w:r>
      <w:r w:rsidRPr="00E654A5">
        <w:rPr>
          <w:bCs/>
          <w:lang w:val="lt-LT"/>
        </w:rPr>
        <w:t xml:space="preserve">vaizdus pateikti Perkančiajai organizacijai ne vėliau kaip per 24 (dvidešimt keturias) valandas nuo vaizdų </w:t>
      </w:r>
      <w:r w:rsidR="00157495" w:rsidRPr="00E654A5">
        <w:rPr>
          <w:bCs/>
          <w:lang w:val="lt-LT"/>
        </w:rPr>
        <w:t>g</w:t>
      </w:r>
      <w:r w:rsidRPr="00E654A5">
        <w:rPr>
          <w:bCs/>
          <w:lang w:val="lt-LT"/>
        </w:rPr>
        <w:t>avimo;</w:t>
      </w:r>
    </w:p>
    <w:p w14:paraId="74DF6DF7" w14:textId="4DAB7DEE" w:rsidR="00F2490D" w:rsidRPr="00E654A5" w:rsidRDefault="00F2490D" w:rsidP="008A5274">
      <w:pPr>
        <w:pStyle w:val="Sraopastraipa"/>
        <w:numPr>
          <w:ilvl w:val="1"/>
          <w:numId w:val="4"/>
        </w:numPr>
        <w:ind w:left="0" w:right="283" w:firstLine="900"/>
        <w:jc w:val="both"/>
        <w:rPr>
          <w:b/>
          <w:bCs/>
          <w:lang w:val="lt-LT"/>
        </w:rPr>
      </w:pPr>
      <w:r w:rsidRPr="00E654A5">
        <w:rPr>
          <w:bCs/>
          <w:lang w:val="lt-LT"/>
        </w:rPr>
        <w:t xml:space="preserve"> Aprašytus s</w:t>
      </w:r>
      <w:r w:rsidRPr="00E654A5">
        <w:rPr>
          <w:lang w:val="lt-LT"/>
        </w:rPr>
        <w:t xml:space="preserve">kaitmeninės atrankinės mamografijos ir </w:t>
      </w:r>
      <w:r w:rsidRPr="00E654A5">
        <w:rPr>
          <w:bCs/>
          <w:lang w:val="lt-LT"/>
        </w:rPr>
        <w:t>s</w:t>
      </w:r>
      <w:r w:rsidRPr="00E654A5">
        <w:rPr>
          <w:lang w:val="lt-LT"/>
        </w:rPr>
        <w:t xml:space="preserve">kaitmeninės mamografijos </w:t>
      </w:r>
      <w:r w:rsidRPr="00E654A5">
        <w:rPr>
          <w:bCs/>
          <w:lang w:val="lt-LT"/>
        </w:rPr>
        <w:t xml:space="preserve">vaizdus pateikti </w:t>
      </w:r>
      <w:r w:rsidR="00243FDC">
        <w:rPr>
          <w:bCs/>
          <w:lang w:val="lt-LT"/>
        </w:rPr>
        <w:t>Perkančiajai organizacijai</w:t>
      </w:r>
      <w:r w:rsidRPr="00E654A5">
        <w:rPr>
          <w:bCs/>
          <w:lang w:val="lt-LT"/>
        </w:rPr>
        <w:t xml:space="preserve"> ne vėliau kaip per </w:t>
      </w:r>
      <w:r w:rsidR="008B14B2" w:rsidRPr="00E654A5">
        <w:rPr>
          <w:lang w:val="lt-LT"/>
        </w:rPr>
        <w:t>72 (septyniasdešimt dvi) valandas</w:t>
      </w:r>
      <w:r w:rsidR="008B14B2" w:rsidRPr="00E654A5">
        <w:rPr>
          <w:bCs/>
          <w:lang w:val="lt-LT"/>
        </w:rPr>
        <w:t xml:space="preserve"> </w:t>
      </w:r>
      <w:r w:rsidRPr="00E654A5">
        <w:rPr>
          <w:bCs/>
          <w:lang w:val="lt-LT"/>
        </w:rPr>
        <w:t xml:space="preserve">nuo vaizdų </w:t>
      </w:r>
      <w:r w:rsidR="00157495" w:rsidRPr="00E654A5">
        <w:rPr>
          <w:bCs/>
          <w:lang w:val="lt-LT"/>
        </w:rPr>
        <w:t>g</w:t>
      </w:r>
      <w:r w:rsidRPr="00E654A5">
        <w:rPr>
          <w:bCs/>
          <w:lang w:val="lt-LT"/>
        </w:rPr>
        <w:t>avimo.</w:t>
      </w:r>
    </w:p>
    <w:p w14:paraId="03A556DE" w14:textId="77777777" w:rsidR="00F2490D" w:rsidRPr="00E654A5" w:rsidRDefault="00F2490D" w:rsidP="00F2490D">
      <w:pPr>
        <w:pStyle w:val="Sraopastraipa"/>
        <w:numPr>
          <w:ilvl w:val="0"/>
          <w:numId w:val="4"/>
        </w:numPr>
        <w:tabs>
          <w:tab w:val="left" w:pos="426"/>
        </w:tabs>
        <w:ind w:firstLine="491"/>
        <w:jc w:val="both"/>
        <w:rPr>
          <w:lang w:val="lt-LT"/>
        </w:rPr>
      </w:pPr>
      <w:r w:rsidRPr="00E654A5">
        <w:rPr>
          <w:bCs/>
          <w:lang w:val="lt-LT"/>
        </w:rPr>
        <w:t xml:space="preserve">Paslaugos, nurodytos 3.1 - 3.3 punktuose, turi būti teikiamos visą parą, savaitgaliais </w:t>
      </w:r>
    </w:p>
    <w:p w14:paraId="36B0EB42" w14:textId="1CE7F6D7" w:rsidR="00F2490D" w:rsidRPr="00E654A5" w:rsidRDefault="00F2490D" w:rsidP="00F2490D">
      <w:pPr>
        <w:tabs>
          <w:tab w:val="left" w:pos="426"/>
        </w:tabs>
        <w:jc w:val="both"/>
        <w:rPr>
          <w:rFonts w:hint="eastAsia"/>
          <w:lang w:val="lt-LT"/>
        </w:rPr>
      </w:pPr>
      <w:r w:rsidRPr="00E654A5">
        <w:rPr>
          <w:bCs/>
          <w:lang w:val="lt-LT"/>
        </w:rPr>
        <w:t xml:space="preserve">ir švenčių dienomis, 3.4 punkte </w:t>
      </w:r>
      <w:r w:rsidRPr="00E654A5">
        <w:rPr>
          <w:lang w:val="lt-LT"/>
        </w:rPr>
        <w:t>–</w:t>
      </w:r>
      <w:r w:rsidRPr="00E654A5">
        <w:rPr>
          <w:bCs/>
          <w:lang w:val="lt-LT"/>
        </w:rPr>
        <w:t xml:space="preserve"> </w:t>
      </w:r>
      <w:r w:rsidRPr="00E654A5">
        <w:rPr>
          <w:lang w:val="lt-LT"/>
        </w:rPr>
        <w:t>darbo dienomis.</w:t>
      </w:r>
    </w:p>
    <w:p w14:paraId="42F04F6B" w14:textId="623CF8D6" w:rsidR="00157495" w:rsidRPr="00E654A5" w:rsidRDefault="00157495" w:rsidP="00157495">
      <w:pPr>
        <w:pStyle w:val="Sraopastraipa"/>
        <w:numPr>
          <w:ilvl w:val="0"/>
          <w:numId w:val="4"/>
        </w:numPr>
        <w:ind w:left="0" w:firstLine="851"/>
        <w:jc w:val="both"/>
        <w:rPr>
          <w:bCs/>
          <w:lang w:val="lt-LT"/>
        </w:rPr>
      </w:pPr>
      <w:r w:rsidRPr="00E654A5">
        <w:rPr>
          <w:bCs/>
          <w:lang w:val="lt-LT"/>
        </w:rPr>
        <w:lastRenderedPageBreak/>
        <w:t xml:space="preserve">Perkančioji organizacija naudoja </w:t>
      </w:r>
      <w:r w:rsidRPr="00E654A5">
        <w:rPr>
          <w:szCs w:val="24"/>
          <w:lang w:val="lt-LT"/>
        </w:rPr>
        <w:t xml:space="preserve">ESIS </w:t>
      </w:r>
      <w:r w:rsidRPr="00E654A5">
        <w:rPr>
          <w:lang w:val="lt-LT"/>
        </w:rPr>
        <w:t>(</w:t>
      </w:r>
      <w:r w:rsidRPr="00E654A5">
        <w:rPr>
          <w:szCs w:val="24"/>
          <w:lang w:val="lt-LT"/>
        </w:rPr>
        <w:t xml:space="preserve">Elektroninės sveikatos istorijos </w:t>
      </w:r>
      <w:r w:rsidRPr="00E654A5">
        <w:rPr>
          <w:lang w:val="lt-LT"/>
        </w:rPr>
        <w:t>sistema)</w:t>
      </w:r>
      <w:r w:rsidRPr="00E654A5">
        <w:rPr>
          <w:bCs/>
          <w:lang w:val="lt-LT"/>
        </w:rPr>
        <w:t>, todėl Tiekėjas turi turėti integraciją su ESIS.</w:t>
      </w:r>
    </w:p>
    <w:p w14:paraId="6CB3086E" w14:textId="57E81CA9" w:rsidR="00157495" w:rsidRPr="00E654A5" w:rsidRDefault="007C093C" w:rsidP="00157495">
      <w:pPr>
        <w:pStyle w:val="Sraopastraipa"/>
        <w:numPr>
          <w:ilvl w:val="0"/>
          <w:numId w:val="4"/>
        </w:numPr>
        <w:ind w:left="0" w:firstLine="851"/>
        <w:jc w:val="both"/>
        <w:rPr>
          <w:lang w:val="lt-LT"/>
        </w:rPr>
      </w:pPr>
      <w:r w:rsidRPr="00E654A5">
        <w:rPr>
          <w:lang w:val="lt-LT"/>
        </w:rPr>
        <w:t xml:space="preserve">Tiekėjas </w:t>
      </w:r>
      <w:r w:rsidR="00157495" w:rsidRPr="00E654A5">
        <w:rPr>
          <w:bCs/>
          <w:lang w:val="lt-LT"/>
        </w:rPr>
        <w:t xml:space="preserve">gautus </w:t>
      </w:r>
      <w:r w:rsidR="00157495" w:rsidRPr="00E654A5">
        <w:rPr>
          <w:lang w:val="lt-LT"/>
        </w:rPr>
        <w:t>rentgenografijos</w:t>
      </w:r>
      <w:r w:rsidR="00157495" w:rsidRPr="00E654A5">
        <w:rPr>
          <w:bCs/>
          <w:lang w:val="lt-LT"/>
        </w:rPr>
        <w:t xml:space="preserve"> ar </w:t>
      </w:r>
      <w:r w:rsidR="00157495" w:rsidRPr="00E654A5">
        <w:rPr>
          <w:lang w:val="lt-LT"/>
        </w:rPr>
        <w:t>mamografijos</w:t>
      </w:r>
      <w:r w:rsidR="00157495" w:rsidRPr="00E654A5">
        <w:rPr>
          <w:bCs/>
          <w:lang w:val="lt-LT"/>
        </w:rPr>
        <w:t xml:space="preserve"> </w:t>
      </w:r>
      <w:r w:rsidR="008B14B2" w:rsidRPr="00E654A5">
        <w:rPr>
          <w:bCs/>
          <w:lang w:val="lt-LT"/>
        </w:rPr>
        <w:t xml:space="preserve">tyrimų </w:t>
      </w:r>
      <w:r w:rsidR="00157495" w:rsidRPr="00E654A5">
        <w:rPr>
          <w:bCs/>
          <w:lang w:val="lt-LT"/>
        </w:rPr>
        <w:t>vaizdus</w:t>
      </w:r>
      <w:r w:rsidR="00157495" w:rsidRPr="00E654A5">
        <w:rPr>
          <w:lang w:val="lt-LT"/>
        </w:rPr>
        <w:t xml:space="preserve"> turi aprašyti ir pateikti </w:t>
      </w:r>
      <w:r w:rsidRPr="00E654A5">
        <w:rPr>
          <w:lang w:val="lt-LT"/>
        </w:rPr>
        <w:t xml:space="preserve">Perkančiajai organizacijai </w:t>
      </w:r>
      <w:r w:rsidR="00157495" w:rsidRPr="00E654A5">
        <w:rPr>
          <w:bCs/>
          <w:lang w:val="lt-LT"/>
        </w:rPr>
        <w:t>ESPBI IS priemonėmis. Neveikiant ESPBI IS, duomenys turi būti pateikiami kitomis alternatyviomis informacinių technologijų ir ryšių priemonėmis, vadovaujantis perkamas Paslaugas reglamentuojančiais teisės aktais.</w:t>
      </w:r>
    </w:p>
    <w:p w14:paraId="36A4C00B" w14:textId="6E40DFF0" w:rsidR="008B14B2" w:rsidRPr="00E654A5" w:rsidRDefault="008B14B2" w:rsidP="008B14B2">
      <w:pPr>
        <w:pStyle w:val="Sraopastraipa"/>
        <w:numPr>
          <w:ilvl w:val="0"/>
          <w:numId w:val="4"/>
        </w:numPr>
        <w:ind w:left="0" w:firstLine="851"/>
        <w:jc w:val="both"/>
        <w:rPr>
          <w:lang w:val="lt-LT"/>
        </w:rPr>
      </w:pPr>
      <w:r w:rsidRPr="00E654A5">
        <w:rPr>
          <w:sz w:val="23"/>
          <w:szCs w:val="23"/>
          <w:lang w:val="lt-LT"/>
        </w:rPr>
        <w:t>Vadovaujantis Aplinkos apsaugos kriterijų, kuriuos perkančiosios organizacijos ir perkantieji subjektai turi taikyti pirkdami prekes, paslaugas ar darbus, taikymo tvarkos aprašo, patvirtinto Lietuvos Respublikos aplinkos ministro 2011 m. birželio 28 d. įsakymu Nr. D1-508 (aktualia redakcija), 4.4.3 papunkčiu, vykd</w:t>
      </w:r>
      <w:r w:rsidR="005D2E8E" w:rsidRPr="00E654A5">
        <w:rPr>
          <w:sz w:val="23"/>
          <w:szCs w:val="23"/>
          <w:lang w:val="lt-LT"/>
        </w:rPr>
        <w:t xml:space="preserve">omas </w:t>
      </w:r>
      <w:r w:rsidRPr="00E654A5">
        <w:rPr>
          <w:sz w:val="23"/>
          <w:szCs w:val="23"/>
          <w:lang w:val="lt-LT"/>
        </w:rPr>
        <w:t xml:space="preserve">pirkimas laikomas žaliuoju, kadangi įsigyjama nematerialaus </w:t>
      </w:r>
      <w:r w:rsidR="005D2E8E" w:rsidRPr="00E654A5">
        <w:rPr>
          <w:color w:val="000000"/>
          <w:lang w:val="lt-LT"/>
        </w:rPr>
        <w:t>pobūdžio</w:t>
      </w:r>
      <w:r w:rsidR="005D2E8E" w:rsidRPr="00E654A5">
        <w:rPr>
          <w:sz w:val="23"/>
          <w:szCs w:val="23"/>
          <w:lang w:val="lt-LT"/>
        </w:rPr>
        <w:t xml:space="preserve"> </w:t>
      </w:r>
      <w:r w:rsidRPr="00E654A5">
        <w:rPr>
          <w:sz w:val="23"/>
          <w:szCs w:val="23"/>
          <w:lang w:val="lt-LT"/>
        </w:rPr>
        <w:t>(intelektinė) paslauga.</w:t>
      </w:r>
    </w:p>
    <w:p w14:paraId="6B299E24" w14:textId="77777777" w:rsidR="008B14B2" w:rsidRPr="00157495" w:rsidRDefault="008B14B2" w:rsidP="008B14B2">
      <w:pPr>
        <w:pStyle w:val="Sraopastraipa"/>
        <w:ind w:left="851"/>
        <w:jc w:val="both"/>
        <w:rPr>
          <w:lang w:val="lt-LT"/>
        </w:rPr>
      </w:pPr>
    </w:p>
    <w:p w14:paraId="0D3274C2" w14:textId="46A99A57" w:rsidR="00157495" w:rsidRDefault="00157495" w:rsidP="00157495">
      <w:pPr>
        <w:widowControl/>
        <w:suppressAutoHyphens w:val="0"/>
        <w:contextualSpacing/>
        <w:jc w:val="both"/>
        <w:rPr>
          <w:rFonts w:hint="eastAsia"/>
          <w:bCs/>
          <w:lang w:val="lt-LT"/>
        </w:rPr>
      </w:pPr>
    </w:p>
    <w:p w14:paraId="22C8FB74" w14:textId="63DAC9F7" w:rsidR="007E577B" w:rsidRDefault="007E577B" w:rsidP="00BE7871">
      <w:pPr>
        <w:pStyle w:val="Sraopastraipa"/>
        <w:ind w:left="1304" w:right="283"/>
        <w:jc w:val="both"/>
        <w:rPr>
          <w:b/>
          <w:bCs/>
          <w:lang w:val="lt-LT"/>
        </w:rPr>
      </w:pPr>
    </w:p>
    <w:p w14:paraId="1F1BE988" w14:textId="77777777" w:rsidR="007E577B" w:rsidRPr="007C093C" w:rsidRDefault="007E577B">
      <w:pPr>
        <w:rPr>
          <w:rFonts w:ascii="Times New Roman" w:hAnsi="Times New Roman" w:cs="Times New Roman"/>
          <w:lang w:val="lt-LT"/>
        </w:rPr>
      </w:pPr>
    </w:p>
    <w:sectPr w:rsidR="007E577B" w:rsidRPr="007C093C" w:rsidSect="009A3A5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D47E2"/>
    <w:multiLevelType w:val="hybridMultilevel"/>
    <w:tmpl w:val="A16C5918"/>
    <w:lvl w:ilvl="0" w:tplc="5C50CE20">
      <w:start w:val="1"/>
      <w:numFmt w:val="decimal"/>
      <w:lvlText w:val="%1."/>
      <w:lvlJc w:val="left"/>
      <w:pPr>
        <w:ind w:left="1260" w:hanging="360"/>
      </w:pPr>
      <w:rPr>
        <w:rFonts w:hint="default"/>
        <w:b w:val="0"/>
        <w:bCs w:val="0"/>
      </w:r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50E404CB"/>
    <w:multiLevelType w:val="multilevel"/>
    <w:tmpl w:val="125E071A"/>
    <w:lvl w:ilvl="0">
      <w:start w:val="3"/>
      <w:numFmt w:val="decimal"/>
      <w:lvlText w:val="%1."/>
      <w:lvlJc w:val="left"/>
      <w:pPr>
        <w:ind w:left="360" w:hanging="360"/>
      </w:pPr>
      <w:rPr>
        <w:rFonts w:hint="default"/>
        <w:b w:val="0"/>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580" w:hanging="1080"/>
      </w:pPr>
      <w:rPr>
        <w:rFonts w:hint="default"/>
        <w:b w:val="0"/>
      </w:rPr>
    </w:lvl>
    <w:lvl w:ilvl="6">
      <w:start w:val="1"/>
      <w:numFmt w:val="decimal"/>
      <w:lvlText w:val="%1.%2.%3.%4.%5.%6.%7."/>
      <w:lvlJc w:val="left"/>
      <w:pPr>
        <w:ind w:left="6840" w:hanging="1440"/>
      </w:pPr>
      <w:rPr>
        <w:rFonts w:hint="default"/>
        <w:b w:val="0"/>
      </w:rPr>
    </w:lvl>
    <w:lvl w:ilvl="7">
      <w:start w:val="1"/>
      <w:numFmt w:val="decimal"/>
      <w:lvlText w:val="%1.%2.%3.%4.%5.%6.%7.%8."/>
      <w:lvlJc w:val="left"/>
      <w:pPr>
        <w:ind w:left="7740" w:hanging="1440"/>
      </w:pPr>
      <w:rPr>
        <w:rFonts w:hint="default"/>
        <w:b w:val="0"/>
      </w:rPr>
    </w:lvl>
    <w:lvl w:ilvl="8">
      <w:start w:val="1"/>
      <w:numFmt w:val="decimal"/>
      <w:lvlText w:val="%1.%2.%3.%4.%5.%6.%7.%8.%9."/>
      <w:lvlJc w:val="left"/>
      <w:pPr>
        <w:ind w:left="9000" w:hanging="1800"/>
      </w:pPr>
      <w:rPr>
        <w:rFonts w:hint="default"/>
        <w:b w:val="0"/>
      </w:rPr>
    </w:lvl>
  </w:abstractNum>
  <w:abstractNum w:abstractNumId="2" w15:restartNumberingAfterBreak="0">
    <w:nsid w:val="5FAC05A9"/>
    <w:multiLevelType w:val="multilevel"/>
    <w:tmpl w:val="84C8934A"/>
    <w:lvl w:ilvl="0">
      <w:start w:val="4"/>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7D5868B3"/>
    <w:multiLevelType w:val="multilevel"/>
    <w:tmpl w:val="E208FA2E"/>
    <w:lvl w:ilvl="0">
      <w:start w:val="1"/>
      <w:numFmt w:val="decimal"/>
      <w:lvlText w:val="%1."/>
      <w:lvlJc w:val="left"/>
      <w:pPr>
        <w:tabs>
          <w:tab w:val="num" w:pos="567"/>
        </w:tabs>
        <w:ind w:left="567" w:hanging="567"/>
      </w:pPr>
      <w:rPr>
        <w:rFonts w:ascii="Times New Roman" w:eastAsia="Times New Roman" w:hAnsi="Times New Roman" w:cs="Times New Roman" w:hint="default"/>
        <w:b/>
      </w:rPr>
    </w:lvl>
    <w:lvl w:ilvl="1">
      <w:start w:val="1"/>
      <w:numFmt w:val="decimal"/>
      <w:lvlText w:val="%1.%2."/>
      <w:lvlJc w:val="left"/>
      <w:pPr>
        <w:tabs>
          <w:tab w:val="num" w:pos="709"/>
        </w:tabs>
        <w:ind w:left="709" w:hanging="567"/>
      </w:pPr>
      <w:rPr>
        <w:rFonts w:cs="Times New Roman" w:hint="default"/>
        <w:b w:val="0"/>
      </w:rPr>
    </w:lvl>
    <w:lvl w:ilvl="2">
      <w:start w:val="1"/>
      <w:numFmt w:val="decimal"/>
      <w:lvlText w:val="%1.%2.%3."/>
      <w:lvlJc w:val="left"/>
      <w:pPr>
        <w:tabs>
          <w:tab w:val="num" w:pos="1304"/>
        </w:tabs>
        <w:ind w:left="1304" w:hanging="737"/>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num w:numId="1" w16cid:durableId="57241767">
    <w:abstractNumId w:val="0"/>
  </w:num>
  <w:num w:numId="2" w16cid:durableId="1243183240">
    <w:abstractNumId w:val="2"/>
  </w:num>
  <w:num w:numId="3" w16cid:durableId="1869634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0247722">
    <w:abstractNumId w:val="1"/>
  </w:num>
  <w:num w:numId="5" w16cid:durableId="52198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65"/>
    <w:rsid w:val="00071BF2"/>
    <w:rsid w:val="00082201"/>
    <w:rsid w:val="000E08F9"/>
    <w:rsid w:val="00105DCC"/>
    <w:rsid w:val="00137864"/>
    <w:rsid w:val="00157495"/>
    <w:rsid w:val="001C4133"/>
    <w:rsid w:val="001E6233"/>
    <w:rsid w:val="00222D5E"/>
    <w:rsid w:val="00243FDC"/>
    <w:rsid w:val="002468EE"/>
    <w:rsid w:val="00397549"/>
    <w:rsid w:val="00441186"/>
    <w:rsid w:val="004855A2"/>
    <w:rsid w:val="004975A9"/>
    <w:rsid w:val="005D2E8E"/>
    <w:rsid w:val="005F32DB"/>
    <w:rsid w:val="007C093C"/>
    <w:rsid w:val="007E577B"/>
    <w:rsid w:val="008A5274"/>
    <w:rsid w:val="008B14B2"/>
    <w:rsid w:val="008D181F"/>
    <w:rsid w:val="009354C6"/>
    <w:rsid w:val="00962775"/>
    <w:rsid w:val="00973C65"/>
    <w:rsid w:val="00987B59"/>
    <w:rsid w:val="009A3A56"/>
    <w:rsid w:val="00A12F77"/>
    <w:rsid w:val="00BE7871"/>
    <w:rsid w:val="00C14C49"/>
    <w:rsid w:val="00D4741D"/>
    <w:rsid w:val="00D50246"/>
    <w:rsid w:val="00E24EF9"/>
    <w:rsid w:val="00E37729"/>
    <w:rsid w:val="00E654A5"/>
    <w:rsid w:val="00F2490D"/>
    <w:rsid w:val="00F725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08B9"/>
  <w15:chartTrackingRefBased/>
  <w15:docId w15:val="{492E8C10-D140-4CBA-9E9D-A2FA92DB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093C"/>
    <w:pPr>
      <w:widowControl w:val="0"/>
      <w:suppressAutoHyphens/>
      <w:spacing w:after="0" w:line="240" w:lineRule="auto"/>
    </w:pPr>
    <w:rPr>
      <w:rFonts w:ascii="Liberation Serif" w:eastAsia="SimSun" w:hAnsi="Liberation Serif" w:cs="Mangal"/>
      <w:color w:val="00000A"/>
      <w:kern w:val="1"/>
      <w:sz w:val="24"/>
      <w:szCs w:val="24"/>
      <w:lang w:val="en-US" w:eastAsia="zh-CN" w:bidi="hi-IN"/>
      <w14:ligatures w14:val="none"/>
    </w:rPr>
  </w:style>
  <w:style w:type="paragraph" w:styleId="Antrat2">
    <w:name w:val="heading 2"/>
    <w:basedOn w:val="prastasis"/>
    <w:next w:val="prastasis"/>
    <w:link w:val="Antrat2Diagrama"/>
    <w:uiPriority w:val="9"/>
    <w:semiHidden/>
    <w:unhideWhenUsed/>
    <w:qFormat/>
    <w:rsid w:val="009A3A56"/>
    <w:pPr>
      <w:keepNext/>
      <w:keepLines/>
      <w:widowControl/>
      <w:suppressAutoHyphens w:val="0"/>
      <w:spacing w:before="120"/>
      <w:outlineLvl w:val="1"/>
    </w:pPr>
    <w:rPr>
      <w:rFonts w:asciiTheme="majorHAnsi" w:eastAsiaTheme="majorEastAsia" w:hAnsiTheme="majorHAnsi" w:cstheme="majorBidi"/>
      <w:color w:val="ED7D31" w:themeColor="accent2"/>
      <w:kern w:val="0"/>
      <w:sz w:val="36"/>
      <w:szCs w:val="36"/>
      <w:lang w:val="lt-LT" w:eastAsia="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List Paragraph21,Buletai,Bullet EY,List Paragraph1,List Paragraph2,lp1,Bullet 1,Use Case List Paragraph,Numbering,ERP-List Paragraph,List Paragraph11,List Paragraph111,Paragraph,Lentele,VARNELES,List not in Table"/>
    <w:basedOn w:val="prastasis"/>
    <w:link w:val="SraopastraipaDiagrama"/>
    <w:uiPriority w:val="99"/>
    <w:qFormat/>
    <w:rsid w:val="007C093C"/>
    <w:pPr>
      <w:widowControl/>
      <w:suppressAutoHyphens w:val="0"/>
      <w:ind w:left="720"/>
      <w:contextualSpacing/>
    </w:pPr>
    <w:rPr>
      <w:rFonts w:ascii="Times New Roman" w:eastAsia="Times New Roman" w:hAnsi="Times New Roman" w:cs="Times New Roman"/>
      <w:color w:val="auto"/>
      <w:kern w:val="0"/>
      <w:szCs w:val="20"/>
      <w:lang w:eastAsia="en-US" w:bidi="ar-SA"/>
    </w:rPr>
  </w:style>
  <w:style w:type="character" w:customStyle="1" w:styleId="SraopastraipaDiagrama">
    <w:name w:val="Sąrašo pastraipa Diagrama"/>
    <w:aliases w:val="List Paragraph Red Diagrama,List Paragraph21 Diagrama,Buletai Diagrama,Bullet EY Diagrama,List Paragraph1 Diagrama,List Paragraph2 Diagrama,lp1 Diagrama,Bullet 1 Diagrama,Use Case List Paragraph Diagrama,Numbering Diagrama"/>
    <w:link w:val="Sraopastraipa"/>
    <w:uiPriority w:val="34"/>
    <w:qFormat/>
    <w:locked/>
    <w:rsid w:val="007C093C"/>
    <w:rPr>
      <w:rFonts w:ascii="Times New Roman" w:eastAsia="Times New Roman" w:hAnsi="Times New Roman" w:cs="Times New Roman"/>
      <w:kern w:val="0"/>
      <w:sz w:val="24"/>
      <w:szCs w:val="20"/>
      <w:lang w:val="en-US"/>
      <w14:ligatures w14:val="none"/>
    </w:rPr>
  </w:style>
  <w:style w:type="paragraph" w:customStyle="1" w:styleId="TableContents">
    <w:name w:val="Table Contents"/>
    <w:basedOn w:val="prastasis"/>
    <w:rsid w:val="007C093C"/>
    <w:pPr>
      <w:suppressLineNumbers/>
    </w:pPr>
  </w:style>
  <w:style w:type="paragraph" w:customStyle="1" w:styleId="Body2">
    <w:name w:val="Body 2"/>
    <w:qFormat/>
    <w:rsid w:val="007C093C"/>
    <w:pPr>
      <w:widowControl w:val="0"/>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character" w:customStyle="1" w:styleId="Antrat2Diagrama">
    <w:name w:val="Antraštė 2 Diagrama"/>
    <w:basedOn w:val="Numatytasispastraiposriftas"/>
    <w:link w:val="Antrat2"/>
    <w:uiPriority w:val="9"/>
    <w:semiHidden/>
    <w:rsid w:val="009A3A56"/>
    <w:rPr>
      <w:rFonts w:asciiTheme="majorHAnsi" w:eastAsiaTheme="majorEastAsia" w:hAnsiTheme="majorHAnsi" w:cstheme="majorBidi"/>
      <w:color w:val="ED7D31" w:themeColor="accent2"/>
      <w:kern w:val="0"/>
      <w:sz w:val="36"/>
      <w:szCs w:val="3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2061</Words>
  <Characters>1176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Loreta Jatkevičienė</cp:lastModifiedBy>
  <cp:revision>7</cp:revision>
  <dcterms:created xsi:type="dcterms:W3CDTF">2024-12-09T13:29:00Z</dcterms:created>
  <dcterms:modified xsi:type="dcterms:W3CDTF">2024-12-12T14:04:00Z</dcterms:modified>
</cp:coreProperties>
</file>