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EB" w:rsidRPr="00C21678" w:rsidRDefault="000A2AEB" w:rsidP="000A2AEB">
      <w:pPr>
        <w:keepNext/>
        <w:keepLines/>
        <w:pBdr>
          <w:bottom w:val="single" w:sz="4" w:space="2" w:color="ED7D31"/>
        </w:pBdr>
        <w:spacing w:before="360" w:after="120"/>
        <w:jc w:val="right"/>
        <w:outlineLvl w:val="0"/>
        <w:rPr>
          <w:rFonts w:eastAsia="Calibri Light"/>
          <w:lang w:eastAsia="lt-LT"/>
        </w:rPr>
      </w:pPr>
      <w:r w:rsidRPr="00C21678">
        <w:rPr>
          <w:rFonts w:eastAsia="Calibri Light"/>
          <w:lang w:eastAsia="lt-LT"/>
        </w:rPr>
        <w:t xml:space="preserve">Pirkimo sąlygų 6 priedas </w:t>
      </w:r>
      <w:r w:rsidRPr="00C21678">
        <w:rPr>
          <w:rFonts w:eastAsia="Calibri"/>
          <w:lang w:eastAsia="lt-LT"/>
        </w:rPr>
        <w:t>„Pasiūlymo forma“</w:t>
      </w:r>
    </w:p>
    <w:p w:rsidR="000E0AD7" w:rsidRDefault="000E0AD7"/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(</w:t>
      </w:r>
      <w:proofErr w:type="spellStart"/>
      <w:r w:rsidRPr="000A2AEB">
        <w:rPr>
          <w:rFonts w:eastAsia="Arial Unicode MS"/>
          <w:b/>
          <w:i/>
          <w:sz w:val="24"/>
          <w:szCs w:val="24"/>
          <w:bdr w:val="nil"/>
          <w:lang w:val="en-US"/>
        </w:rPr>
        <w:t>Pasi</w:t>
      </w:r>
      <w:r w:rsidRPr="000A2AEB">
        <w:rPr>
          <w:rFonts w:eastAsia="Arial Unicode MS"/>
          <w:b/>
          <w:i/>
          <w:sz w:val="24"/>
          <w:szCs w:val="24"/>
          <w:bdr w:val="nil"/>
        </w:rPr>
        <w:t>ūlymo</w:t>
      </w:r>
      <w:proofErr w:type="spellEnd"/>
      <w:r w:rsidRPr="000A2AEB">
        <w:rPr>
          <w:rFonts w:eastAsia="Arial Unicode MS"/>
          <w:b/>
          <w:i/>
          <w:sz w:val="24"/>
          <w:szCs w:val="24"/>
          <w:bdr w:val="nil"/>
        </w:rPr>
        <w:t xml:space="preserve"> forma</w:t>
      </w:r>
      <w:r w:rsidRPr="000A2AEB">
        <w:rPr>
          <w:rFonts w:eastAsia="Arial Unicode MS"/>
          <w:b/>
          <w:sz w:val="24"/>
          <w:szCs w:val="24"/>
          <w:bdr w:val="nil"/>
        </w:rPr>
        <w:t xml:space="preserve">)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bCs/>
          <w:sz w:val="24"/>
          <w:szCs w:val="24"/>
          <w:bdr w:val="nil"/>
          <w:lang w:val="en-US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PASIŪLYMAS</w:t>
      </w: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 ATVIRAM KONKURSUI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spacing w:before="0"/>
        <w:ind w:left="720"/>
        <w:jc w:val="center"/>
        <w:textAlignment w:val="baseline"/>
        <w:rPr>
          <w:rFonts w:eastAsia="Arial Unicode MS"/>
          <w:b/>
          <w:bCs/>
          <w:sz w:val="24"/>
          <w:szCs w:val="24"/>
          <w:bdr w:val="nil"/>
        </w:rPr>
      </w:pP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DĖL </w:t>
      </w:r>
      <w:r w:rsidR="001E6594">
        <w:rPr>
          <w:b/>
          <w:bCs/>
          <w:sz w:val="24"/>
          <w:szCs w:val="24"/>
          <w:lang w:eastAsia="lt-LT"/>
        </w:rPr>
        <w:t>„CHECK POINT</w:t>
      </w:r>
      <w:proofErr w:type="gramStart"/>
      <w:r w:rsidR="001E6594">
        <w:rPr>
          <w:b/>
          <w:bCs/>
          <w:sz w:val="24"/>
          <w:szCs w:val="24"/>
          <w:lang w:eastAsia="lt-LT"/>
        </w:rPr>
        <w:t xml:space="preserve">“ </w:t>
      </w:r>
      <w:r w:rsidRPr="000A2AEB">
        <w:rPr>
          <w:b/>
          <w:bCs/>
          <w:sz w:val="24"/>
          <w:szCs w:val="24"/>
          <w:lang w:eastAsia="lt-LT"/>
        </w:rPr>
        <w:t>UŽKARDŲ</w:t>
      </w:r>
      <w:proofErr w:type="gramEnd"/>
      <w:r w:rsidRPr="000A2AEB">
        <w:rPr>
          <w:b/>
          <w:bCs/>
          <w:sz w:val="24"/>
          <w:szCs w:val="24"/>
          <w:lang w:eastAsia="lt-LT"/>
        </w:rPr>
        <w:t xml:space="preserve"> (UGNIASIENIŲ) LICENCIJŲ PALAIKYMO PASLAUGŲ</w:t>
      </w:r>
      <w:r w:rsidRPr="000A2AEB">
        <w:rPr>
          <w:rFonts w:eastAsia="Arial Unicode MS"/>
          <w:b/>
          <w:bCs/>
          <w:sz w:val="24"/>
          <w:szCs w:val="24"/>
          <w:bdr w:val="nil"/>
        </w:rPr>
        <w:t xml:space="preserve"> </w:t>
      </w:r>
      <w:r w:rsidRPr="000A2AEB">
        <w:rPr>
          <w:rFonts w:eastAsia="Arial Unicode MS"/>
          <w:b/>
          <w:sz w:val="24"/>
          <w:szCs w:val="24"/>
          <w:bdr w:val="nil"/>
        </w:rPr>
        <w:t>PIRKIMO</w:t>
      </w:r>
    </w:p>
    <w:p w:rsidR="000A2AEB" w:rsidRPr="000A2AEB" w:rsidRDefault="000A2AEB" w:rsidP="000A2AEB">
      <w:pPr>
        <w:tabs>
          <w:tab w:val="left" w:pos="540"/>
        </w:tabs>
        <w:spacing w:before="0"/>
        <w:rPr>
          <w:rFonts w:eastAsia="Arial Unicode MS"/>
          <w:b/>
          <w:bCs/>
          <w:bdr w:val="nil"/>
          <w:lang w:val="en-US"/>
        </w:rPr>
      </w:pPr>
    </w:p>
    <w:p w:rsidR="000A2AEB" w:rsidRPr="000A2AEB" w:rsidRDefault="001E6594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/>
          <w:bCs/>
          <w:color w:val="000000"/>
          <w:bdr w:val="nil"/>
          <w:lang w:val="en-US"/>
        </w:rPr>
      </w:pPr>
      <w:r>
        <w:rPr>
          <w:rFonts w:eastAsia="Arial Unicode MS"/>
          <w:bdr w:val="nil"/>
          <w:lang w:val="en-US"/>
        </w:rPr>
        <w:t xml:space="preserve">    </w:t>
      </w:r>
      <w:r w:rsidR="000A2AEB" w:rsidRPr="000A2AEB">
        <w:rPr>
          <w:rFonts w:eastAsia="Arial Unicode MS"/>
          <w:bdr w:val="nil"/>
          <w:lang w:val="en-US"/>
        </w:rPr>
        <w:t>____________</w:t>
      </w:r>
      <w:r w:rsidR="000A2AEB" w:rsidRPr="000A2AEB">
        <w:rPr>
          <w:rFonts w:eastAsia="Arial Unicode MS"/>
          <w:b/>
          <w:bCs/>
          <w:color w:val="000000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Cs/>
          <w:color w:val="000000"/>
          <w:sz w:val="20"/>
          <w:szCs w:val="20"/>
          <w:bdr w:val="nil"/>
          <w:lang w:val="en-US"/>
        </w:rPr>
      </w:pPr>
      <w:r w:rsidRPr="000A2AEB">
        <w:rPr>
          <w:rFonts w:eastAsia="Arial Unicode MS"/>
          <w:bCs/>
          <w:color w:val="000000"/>
          <w:bdr w:val="nil"/>
          <w:lang w:val="en-US"/>
        </w:rPr>
        <w:t xml:space="preserve">         </w:t>
      </w:r>
      <w:r w:rsidR="001E6594">
        <w:rPr>
          <w:rFonts w:eastAsia="Arial Unicode MS"/>
          <w:bCs/>
          <w:color w:val="000000"/>
          <w:bdr w:val="nil"/>
          <w:lang w:val="en-US"/>
        </w:rPr>
        <w:t xml:space="preserve">   </w:t>
      </w:r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(</w:t>
      </w:r>
      <w:proofErr w:type="gramStart"/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data</w:t>
      </w:r>
      <w:proofErr w:type="gramEnd"/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)</w:t>
      </w:r>
    </w:p>
    <w:p w:rsidR="000A2AEB" w:rsidRPr="000A2AEB" w:rsidRDefault="000A2AEB" w:rsidP="000A2AEB">
      <w:pPr>
        <w:spacing w:before="0"/>
        <w:ind w:left="-426"/>
        <w:jc w:val="center"/>
      </w:pPr>
      <w:r w:rsidRPr="000A2AEB">
        <w:t>____________________</w:t>
      </w:r>
    </w:p>
    <w:p w:rsidR="000A2AEB" w:rsidRPr="000A2AEB" w:rsidRDefault="000A2AEB" w:rsidP="000A2AEB">
      <w:pPr>
        <w:spacing w:before="0"/>
        <w:ind w:left="-426"/>
        <w:jc w:val="center"/>
        <w:rPr>
          <w:sz w:val="20"/>
          <w:szCs w:val="20"/>
        </w:rPr>
      </w:pPr>
      <w:r w:rsidRPr="000A2AEB">
        <w:rPr>
          <w:sz w:val="20"/>
          <w:szCs w:val="20"/>
        </w:rPr>
        <w:t>(vieta)</w:t>
      </w:r>
    </w:p>
    <w:p w:rsidR="000A2AEB" w:rsidRPr="000A2AEB" w:rsidRDefault="000A2AEB" w:rsidP="006D791A">
      <w:pPr>
        <w:ind w:right="-653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5529"/>
      </w:tblGrid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 xml:space="preserve">Tiekėjo pavadinimas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Tiekėjo adresas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PVM mokėtojo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vadovo pareigos, vardas ir pavardė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Už pasiūlymą atsakingo asmens pareigos, vardas ir pavardė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Telefono numeris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Fakso numeris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B5C4E" wp14:editId="152112E0">
                      <wp:simplePos x="0" y="0"/>
                      <wp:positionH relativeFrom="column">
                        <wp:posOffset>-577850</wp:posOffset>
                      </wp:positionH>
                      <wp:positionV relativeFrom="paragraph">
                        <wp:posOffset>47625</wp:posOffset>
                      </wp:positionV>
                      <wp:extent cx="217170" cy="30480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30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2AEB" w:rsidRDefault="000A2AEB" w:rsidP="000A2AE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B5C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5.5pt;margin-top:3.75pt;width:17.1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" filled="f" stroked="f">
                      <v:textbox style="layout-flow:vertical;mso-layout-flow-alt:bottom-to-top" inset="0,0,0,0">
                        <w:txbxContent>
                          <w:p w:rsidR="000A2AEB" w:rsidRDefault="000A2AEB" w:rsidP="000A2A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2AEB">
              <w:rPr>
                <w:sz w:val="24"/>
                <w:szCs w:val="24"/>
              </w:rPr>
              <w:t>El. pašto adresas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pavadinimas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Atsiskaitomoji sąskaita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0A2AEB">
      <w:pPr>
        <w:jc w:val="both"/>
        <w:rPr>
          <w:i/>
          <w:spacing w:val="-4"/>
          <w:szCs w:val="24"/>
        </w:rPr>
      </w:pPr>
      <w:r w:rsidRPr="000A2AEB">
        <w:rPr>
          <w:i/>
          <w:spacing w:val="-4"/>
          <w:szCs w:val="24"/>
        </w:rPr>
        <w:t>/Pastaba. Pildoma, jei tiekėjas ketina pasitelkti subtiekėją (-</w:t>
      </w:r>
      <w:proofErr w:type="spellStart"/>
      <w:r w:rsidRPr="000A2AEB">
        <w:rPr>
          <w:i/>
          <w:spacing w:val="-4"/>
          <w:szCs w:val="24"/>
        </w:rPr>
        <w:t>us</w:t>
      </w:r>
      <w:proofErr w:type="spellEnd"/>
      <w:r w:rsidRPr="000A2AEB">
        <w:rPr>
          <w:i/>
          <w:spacing w:val="-4"/>
          <w:szCs w:val="24"/>
        </w:rPr>
        <w:t>) ar specialistus/ ekspertus, kuriais bus remiamasi įrodinėjant tiekėjo kvalifikaciją ir vykdant sutartį, tačiau pasiūlymo pateikimo metu jie nėra tiekėjo at jo pasitelkiamo (-ų) subtiekėjo (-ų)  darbuotojai, tačiau laimėjimo atveju bus įdarbinti.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529"/>
      </w:tblGrid>
      <w:tr w:rsidR="000A2AEB" w:rsidRPr="000A2AEB" w:rsidTr="008914FC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i/>
                <w:szCs w:val="24"/>
              </w:rPr>
            </w:pPr>
            <w:r w:rsidRPr="000A2AEB">
              <w:rPr>
                <w:spacing w:val="-4"/>
                <w:szCs w:val="24"/>
              </w:rPr>
              <w:t>Subtiekėjo  (</w:t>
            </w:r>
            <w:r w:rsidRPr="000A2AEB">
              <w:rPr>
                <w:spacing w:val="-4"/>
                <w:szCs w:val="24"/>
              </w:rPr>
              <w:noBreakHyphen/>
              <w:t>ų)</w:t>
            </w:r>
            <w:r w:rsidRPr="000A2AEB">
              <w:rPr>
                <w:szCs w:val="24"/>
              </w:rPr>
              <w:t xml:space="preserve"> pavadinimas (-ai) </w:t>
            </w:r>
          </w:p>
        </w:tc>
        <w:tc>
          <w:tcPr>
            <w:tcW w:w="5529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rPr>
                <w:spacing w:val="-4"/>
                <w:szCs w:val="24"/>
              </w:rPr>
              <w:t xml:space="preserve">Subtiekėjo (-ų) </w:t>
            </w:r>
            <w:r w:rsidRPr="000A2AEB">
              <w:rPr>
                <w:szCs w:val="24"/>
              </w:rPr>
              <w:t xml:space="preserve">adresas (-ai) </w:t>
            </w:r>
          </w:p>
        </w:tc>
        <w:tc>
          <w:tcPr>
            <w:tcW w:w="5529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t>Pirkimo sutarties</w:t>
            </w:r>
            <w:r w:rsidRPr="000A2AEB">
              <w:rPr>
                <w:i/>
              </w:rPr>
              <w:t xml:space="preserve"> </w:t>
            </w:r>
            <w:r w:rsidRPr="000A2AEB">
              <w:rPr>
                <w:szCs w:val="24"/>
              </w:rPr>
              <w:t>dalis, kuriai ketinama pasitelkti subtiekėją (-</w:t>
            </w:r>
            <w:proofErr w:type="spellStart"/>
            <w:r w:rsidRPr="000A2AEB">
              <w:rPr>
                <w:szCs w:val="24"/>
              </w:rPr>
              <w:t>us</w:t>
            </w:r>
            <w:proofErr w:type="spellEnd"/>
            <w:r w:rsidRPr="000A2AEB">
              <w:rPr>
                <w:szCs w:val="24"/>
              </w:rPr>
              <w:t>)</w:t>
            </w:r>
          </w:p>
        </w:tc>
        <w:tc>
          <w:tcPr>
            <w:tcW w:w="5529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0A2AEB">
      <w:pPr>
        <w:ind w:right="-143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 xml:space="preserve">1. Šiuo pasiūlymu pažymime, kad sutinkame su visomis pirkimo sąlygomis, nustatytomis </w:t>
      </w:r>
      <w:r w:rsidRPr="000A2AEB">
        <w:rPr>
          <w:b/>
          <w:sz w:val="24"/>
        </w:rPr>
        <w:t>„</w:t>
      </w:r>
      <w:proofErr w:type="spellStart"/>
      <w:r w:rsidRPr="000A2AEB">
        <w:rPr>
          <w:b/>
          <w:sz w:val="24"/>
        </w:rPr>
        <w:t>Check</w:t>
      </w:r>
      <w:proofErr w:type="spellEnd"/>
      <w:r w:rsidRPr="000A2AEB">
        <w:rPr>
          <w:b/>
          <w:sz w:val="24"/>
        </w:rPr>
        <w:t xml:space="preserve"> </w:t>
      </w:r>
      <w:proofErr w:type="spellStart"/>
      <w:r w:rsidRPr="000A2AEB">
        <w:rPr>
          <w:b/>
          <w:sz w:val="24"/>
        </w:rPr>
        <w:t>Point</w:t>
      </w:r>
      <w:proofErr w:type="spellEnd"/>
      <w:r w:rsidRPr="000A2AEB">
        <w:rPr>
          <w:b/>
          <w:sz w:val="24"/>
        </w:rPr>
        <w:t>“</w:t>
      </w:r>
      <w:r w:rsidRPr="000A2AEB">
        <w:rPr>
          <w:sz w:val="24"/>
        </w:rPr>
        <w:t xml:space="preserve"> </w:t>
      </w:r>
      <w:r w:rsidRPr="000A2AEB">
        <w:rPr>
          <w:b/>
          <w:sz w:val="24"/>
        </w:rPr>
        <w:t xml:space="preserve">duomenų tinklo užkardų (ugniasienių) licencijų palaikymo </w:t>
      </w:r>
      <w:r w:rsidRPr="000A2AEB">
        <w:rPr>
          <w:b/>
          <w:sz w:val="24"/>
          <w:szCs w:val="24"/>
        </w:rPr>
        <w:t>paslaugų</w:t>
      </w:r>
      <w:r w:rsidRPr="000A2AEB">
        <w:rPr>
          <w:sz w:val="24"/>
          <w:szCs w:val="24"/>
        </w:rPr>
        <w:t xml:space="preserve"> </w:t>
      </w:r>
      <w:r w:rsidRPr="000A2AEB">
        <w:rPr>
          <w:b/>
          <w:sz w:val="24"/>
          <w:szCs w:val="24"/>
        </w:rPr>
        <w:t>pirkimo</w:t>
      </w:r>
      <w:r w:rsidRPr="000A2AEB">
        <w:rPr>
          <w:sz w:val="24"/>
          <w:szCs w:val="24"/>
        </w:rPr>
        <w:t xml:space="preserve"> atviro konkur</w:t>
      </w:r>
      <w:r>
        <w:rPr>
          <w:sz w:val="24"/>
          <w:szCs w:val="24"/>
        </w:rPr>
        <w:t xml:space="preserve">so skelbime </w:t>
      </w:r>
      <w:r w:rsidRPr="000A2AEB">
        <w:rPr>
          <w:sz w:val="24"/>
          <w:szCs w:val="24"/>
        </w:rPr>
        <w:t xml:space="preserve">ir šio konkurso sąlygose (reikalavimuose, techninėje specifikacijoje, sąlygų </w:t>
      </w:r>
      <w:proofErr w:type="spellStart"/>
      <w:r w:rsidRPr="000A2AEB">
        <w:rPr>
          <w:sz w:val="24"/>
          <w:szCs w:val="24"/>
        </w:rPr>
        <w:t>patikslinimuose</w:t>
      </w:r>
      <w:proofErr w:type="spellEnd"/>
      <w:r w:rsidRPr="000A2AEB">
        <w:rPr>
          <w:sz w:val="24"/>
          <w:szCs w:val="24"/>
        </w:rPr>
        <w:t xml:space="preserve">, paaiškinimuose ir kt.). </w:t>
      </w:r>
    </w:p>
    <w:p w:rsidR="000A2AEB" w:rsidRPr="000A2AEB" w:rsidRDefault="000A2AEB" w:rsidP="000A2AEB">
      <w:pPr>
        <w:ind w:right="-143" w:firstLine="720"/>
        <w:jc w:val="both"/>
        <w:rPr>
          <w:rFonts w:eastAsia="Calibri"/>
          <w:sz w:val="24"/>
          <w:szCs w:val="24"/>
        </w:rPr>
      </w:pPr>
      <w:r w:rsidRPr="000A2AEB">
        <w:rPr>
          <w:rFonts w:eastAsia="Calibri"/>
          <w:sz w:val="24"/>
          <w:szCs w:val="24"/>
        </w:rPr>
        <w:t>2. Pasirašydami CVP IS priemonėmis pateiktą pasiūlymą elektroniniu parašu, patvirtiname, kad dokumentų skaitmeninės kopijos ir elektroninėmis priemonėmis pateikti duomenys yra tikri.</w:t>
      </w:r>
    </w:p>
    <w:p w:rsidR="000A2AEB" w:rsidRPr="000A2AEB" w:rsidRDefault="000A2AEB" w:rsidP="000A2AEB">
      <w:pPr>
        <w:spacing w:before="60"/>
        <w:ind w:right="-143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>3. Patvirtiname, kad paslaugas teiksime pagal konkurso sąlygose nurodytą techninę specifikaciją bei pagrindines pirkimo sutarties sąlygas.</w:t>
      </w:r>
    </w:p>
    <w:p w:rsidR="000A2AEB" w:rsidRPr="000A2AEB" w:rsidRDefault="000A2AEB" w:rsidP="000A2AEB">
      <w:pPr>
        <w:spacing w:before="60"/>
        <w:ind w:right="-142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lastRenderedPageBreak/>
        <w:t>4. Siūlomos paslaugos visiškai atitinka pirkimo dokumentuose nurodytus techninius reikalavimus. Į paslaugų kainą yra įskaičiuoti visi mokesčiai ir tiekėjo išlaidos, taip pat kitos su pirkimo objektu susijusios išlaidos bei kiti galimi mokėjimai, reikalingi tinka</w:t>
      </w:r>
      <w:r>
        <w:rPr>
          <w:sz w:val="24"/>
          <w:szCs w:val="24"/>
        </w:rPr>
        <w:t>mam pirkimo sutarties įvykdymui</w:t>
      </w:r>
      <w:r w:rsidRPr="000A2AEB">
        <w:rPr>
          <w:sz w:val="24"/>
          <w:szCs w:val="24"/>
        </w:rPr>
        <w:t>:</w:t>
      </w:r>
    </w:p>
    <w:p w:rsidR="000A2AEB" w:rsidRPr="000A2AEB" w:rsidRDefault="000A2AEB" w:rsidP="000A2AEB">
      <w:pPr>
        <w:spacing w:before="60"/>
        <w:ind w:right="-142" w:firstLine="720"/>
        <w:jc w:val="both"/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2480"/>
        <w:gridCol w:w="1651"/>
        <w:gridCol w:w="1826"/>
        <w:gridCol w:w="1578"/>
        <w:gridCol w:w="1559"/>
      </w:tblGrid>
      <w:tr w:rsidR="00E34CB9" w:rsidRPr="000A2AEB" w:rsidTr="0040092D">
        <w:tc>
          <w:tcPr>
            <w:tcW w:w="1107" w:type="dxa"/>
            <w:shd w:val="clear" w:color="auto" w:fill="auto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0"/>
              <w:jc w:val="center"/>
              <w:rPr>
                <w:b/>
                <w:bCs/>
                <w:sz w:val="24"/>
                <w:szCs w:val="24"/>
              </w:rPr>
            </w:pPr>
            <w:r w:rsidRPr="000A2AEB">
              <w:rPr>
                <w:b/>
                <w:bCs/>
                <w:sz w:val="24"/>
                <w:szCs w:val="24"/>
              </w:rPr>
              <w:t>Pirkimo objekto dalis</w:t>
            </w:r>
          </w:p>
        </w:tc>
        <w:tc>
          <w:tcPr>
            <w:tcW w:w="2480" w:type="dxa"/>
            <w:shd w:val="clear" w:color="auto" w:fill="auto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0"/>
              <w:jc w:val="center"/>
              <w:rPr>
                <w:b/>
                <w:sz w:val="24"/>
                <w:szCs w:val="24"/>
              </w:rPr>
            </w:pPr>
            <w:r w:rsidRPr="000A2AEB">
              <w:rPr>
                <w:b/>
                <w:sz w:val="24"/>
                <w:szCs w:val="24"/>
              </w:rPr>
              <w:t>Paslaugos pavadinimas</w:t>
            </w:r>
          </w:p>
        </w:tc>
        <w:tc>
          <w:tcPr>
            <w:tcW w:w="1651" w:type="dxa"/>
          </w:tcPr>
          <w:p w:rsidR="00E34CB9" w:rsidRPr="006D791A" w:rsidRDefault="00E34CB9" w:rsidP="000A2AEB">
            <w:pPr>
              <w:tabs>
                <w:tab w:val="left" w:pos="-3828"/>
                <w:tab w:val="left" w:pos="1134"/>
              </w:tabs>
              <w:spacing w:before="0"/>
              <w:jc w:val="center"/>
              <w:rPr>
                <w:b/>
                <w:sz w:val="24"/>
                <w:szCs w:val="24"/>
              </w:rPr>
            </w:pPr>
            <w:r w:rsidRPr="006D791A">
              <w:rPr>
                <w:rFonts w:eastAsia="Calibri"/>
                <w:b/>
                <w:color w:val="000000"/>
              </w:rPr>
              <w:t>Užkardų (ugniasienių) kiekis</w:t>
            </w:r>
            <w:r>
              <w:rPr>
                <w:rFonts w:eastAsia="Calibri"/>
                <w:b/>
                <w:color w:val="000000"/>
              </w:rPr>
              <w:t>, vnt.</w:t>
            </w:r>
          </w:p>
        </w:tc>
        <w:tc>
          <w:tcPr>
            <w:tcW w:w="1826" w:type="dxa"/>
            <w:shd w:val="clear" w:color="auto" w:fill="auto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0"/>
              <w:jc w:val="center"/>
              <w:rPr>
                <w:b/>
                <w:sz w:val="24"/>
                <w:szCs w:val="24"/>
              </w:rPr>
            </w:pPr>
            <w:r w:rsidRPr="000A2AEB">
              <w:rPr>
                <w:b/>
                <w:sz w:val="24"/>
                <w:szCs w:val="24"/>
              </w:rPr>
              <w:t>Paslaugų teikimo trukmė</w:t>
            </w:r>
          </w:p>
        </w:tc>
        <w:tc>
          <w:tcPr>
            <w:tcW w:w="1578" w:type="dxa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Paslaugų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kaina </w:t>
            </w:r>
            <w:proofErr w:type="spellStart"/>
            <w:r>
              <w:rPr>
                <w:b/>
                <w:sz w:val="24"/>
                <w:szCs w:val="24"/>
              </w:rPr>
              <w:t>Eur</w:t>
            </w:r>
            <w:proofErr w:type="spellEnd"/>
            <w:r>
              <w:rPr>
                <w:b/>
                <w:sz w:val="24"/>
                <w:szCs w:val="24"/>
              </w:rPr>
              <w:t xml:space="preserve"> be</w:t>
            </w:r>
            <w:r w:rsidRPr="00E34CB9">
              <w:rPr>
                <w:b/>
                <w:sz w:val="24"/>
                <w:szCs w:val="24"/>
              </w:rPr>
              <w:t xml:space="preserve"> PVM*</w:t>
            </w:r>
          </w:p>
        </w:tc>
        <w:tc>
          <w:tcPr>
            <w:tcW w:w="1559" w:type="dxa"/>
            <w:shd w:val="clear" w:color="auto" w:fill="auto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0"/>
              <w:jc w:val="center"/>
              <w:rPr>
                <w:b/>
                <w:sz w:val="24"/>
                <w:szCs w:val="24"/>
              </w:rPr>
            </w:pPr>
            <w:r w:rsidRPr="000A2AEB">
              <w:rPr>
                <w:b/>
                <w:sz w:val="24"/>
                <w:szCs w:val="24"/>
              </w:rPr>
              <w:t xml:space="preserve">Paslaugų kaina </w:t>
            </w:r>
            <w:proofErr w:type="spellStart"/>
            <w:r w:rsidRPr="000A2AEB">
              <w:rPr>
                <w:b/>
                <w:sz w:val="24"/>
                <w:szCs w:val="24"/>
              </w:rPr>
              <w:t>Eur</w:t>
            </w:r>
            <w:proofErr w:type="spellEnd"/>
            <w:r w:rsidRPr="000A2AEB">
              <w:rPr>
                <w:b/>
                <w:sz w:val="24"/>
                <w:szCs w:val="24"/>
              </w:rPr>
              <w:t xml:space="preserve"> su PVM*</w:t>
            </w:r>
          </w:p>
        </w:tc>
      </w:tr>
      <w:tr w:rsidR="00E34CB9" w:rsidRPr="000A2AEB" w:rsidTr="0040092D">
        <w:tc>
          <w:tcPr>
            <w:tcW w:w="1107" w:type="dxa"/>
            <w:shd w:val="clear" w:color="auto" w:fill="auto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1.</w:t>
            </w:r>
          </w:p>
        </w:tc>
        <w:tc>
          <w:tcPr>
            <w:tcW w:w="2480" w:type="dxa"/>
            <w:shd w:val="clear" w:color="auto" w:fill="auto"/>
          </w:tcPr>
          <w:p w:rsidR="00E34CB9" w:rsidRPr="000A2AEB" w:rsidRDefault="00E34CB9" w:rsidP="00E34CB9">
            <w:pPr>
              <w:tabs>
                <w:tab w:val="left" w:pos="-3828"/>
                <w:tab w:val="left" w:pos="1134"/>
              </w:tabs>
              <w:spacing w:before="60" w:after="60"/>
              <w:rPr>
                <w:sz w:val="24"/>
                <w:szCs w:val="24"/>
              </w:rPr>
            </w:pPr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 xml:space="preserve">„Check Point“ SG-805 </w:t>
            </w:r>
            <w:proofErr w:type="spellStart"/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>ir</w:t>
            </w:r>
            <w:proofErr w:type="spellEnd"/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 xml:space="preserve"> SG-P805-HA </w:t>
            </w:r>
            <w:proofErr w:type="spellStart"/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>duomenų</w:t>
            </w:r>
            <w:proofErr w:type="spellEnd"/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>tinklo</w:t>
            </w:r>
            <w:proofErr w:type="spellEnd"/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>užkardų</w:t>
            </w:r>
            <w:proofErr w:type="spellEnd"/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>ugniasienių</w:t>
            </w:r>
            <w:proofErr w:type="spellEnd"/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>licencijų</w:t>
            </w:r>
            <w:proofErr w:type="spellEnd"/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>palaikymo</w:t>
            </w:r>
            <w:proofErr w:type="spellEnd"/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2AEB">
              <w:rPr>
                <w:rFonts w:eastAsia="Calibri"/>
                <w:bCs/>
                <w:sz w:val="24"/>
                <w:szCs w:val="24"/>
                <w:lang w:val="en-US"/>
              </w:rPr>
              <w:t>paslaugos</w:t>
            </w:r>
            <w:proofErr w:type="spellEnd"/>
          </w:p>
        </w:tc>
        <w:tc>
          <w:tcPr>
            <w:tcW w:w="1651" w:type="dxa"/>
          </w:tcPr>
          <w:p w:rsidR="00E34CB9" w:rsidRPr="006D791A" w:rsidRDefault="00E34CB9" w:rsidP="000A2AEB">
            <w:pPr>
              <w:tabs>
                <w:tab w:val="left" w:pos="-3828"/>
                <w:tab w:val="left" w:pos="1134"/>
              </w:tabs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26" w:type="dxa"/>
            <w:shd w:val="clear" w:color="auto" w:fill="auto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 202</w:t>
            </w:r>
            <w:r>
              <w:rPr>
                <w:sz w:val="24"/>
                <w:szCs w:val="24"/>
                <w:lang w:val="en-US"/>
              </w:rPr>
              <w:t>6</w:t>
            </w:r>
            <w:r w:rsidRPr="000A2AEB">
              <w:rPr>
                <w:sz w:val="24"/>
                <w:szCs w:val="24"/>
              </w:rPr>
              <w:t xml:space="preserve">-01-01 iki </w:t>
            </w:r>
            <w:r>
              <w:rPr>
                <w:sz w:val="24"/>
                <w:szCs w:val="24"/>
              </w:rPr>
              <w:t>2026</w:t>
            </w:r>
            <w:r w:rsidRPr="000A2AEB">
              <w:rPr>
                <w:sz w:val="24"/>
                <w:szCs w:val="24"/>
              </w:rPr>
              <w:t>-12-31</w:t>
            </w:r>
          </w:p>
        </w:tc>
        <w:tc>
          <w:tcPr>
            <w:tcW w:w="1578" w:type="dxa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6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60"/>
              <w:jc w:val="right"/>
              <w:rPr>
                <w:sz w:val="24"/>
                <w:szCs w:val="24"/>
              </w:rPr>
            </w:pPr>
          </w:p>
        </w:tc>
      </w:tr>
      <w:tr w:rsidR="00E34CB9" w:rsidRPr="000A2AEB" w:rsidTr="0040092D">
        <w:tc>
          <w:tcPr>
            <w:tcW w:w="1107" w:type="dxa"/>
            <w:shd w:val="clear" w:color="auto" w:fill="auto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2.</w:t>
            </w:r>
          </w:p>
        </w:tc>
        <w:tc>
          <w:tcPr>
            <w:tcW w:w="2480" w:type="dxa"/>
            <w:shd w:val="clear" w:color="auto" w:fill="auto"/>
          </w:tcPr>
          <w:p w:rsidR="00E34CB9" w:rsidRPr="0090099B" w:rsidRDefault="00E34CB9" w:rsidP="00E34CB9">
            <w:pPr>
              <w:tabs>
                <w:tab w:val="left" w:pos="-3828"/>
                <w:tab w:val="left" w:pos="1134"/>
              </w:tabs>
              <w:spacing w:before="60" w:after="60"/>
              <w:rPr>
                <w:sz w:val="24"/>
                <w:szCs w:val="24"/>
              </w:rPr>
            </w:pPr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„Check Point“ SG 5600 </w:t>
            </w:r>
            <w:proofErr w:type="spellStart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duomenų</w:t>
            </w:r>
            <w:proofErr w:type="spellEnd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tinklo</w:t>
            </w:r>
            <w:proofErr w:type="spellEnd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užkardos</w:t>
            </w:r>
            <w:proofErr w:type="spellEnd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ugniasienės</w:t>
            </w:r>
            <w:proofErr w:type="spellEnd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licencijų</w:t>
            </w:r>
            <w:proofErr w:type="spellEnd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palaikymo</w:t>
            </w:r>
            <w:proofErr w:type="spellEnd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paslaugos</w:t>
            </w:r>
            <w:proofErr w:type="spellEnd"/>
          </w:p>
        </w:tc>
        <w:tc>
          <w:tcPr>
            <w:tcW w:w="1651" w:type="dxa"/>
          </w:tcPr>
          <w:p w:rsidR="00E34CB9" w:rsidRPr="001E6594" w:rsidRDefault="00E34CB9" w:rsidP="000A2AEB">
            <w:pPr>
              <w:tabs>
                <w:tab w:val="left" w:pos="-3828"/>
                <w:tab w:val="left" w:pos="1134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6" w:type="dxa"/>
            <w:shd w:val="clear" w:color="auto" w:fill="auto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1E6594">
              <w:rPr>
                <w:sz w:val="24"/>
                <w:szCs w:val="24"/>
              </w:rPr>
              <w:t>Nuo 2026-01-01 iki 2026-12-31</w:t>
            </w:r>
          </w:p>
        </w:tc>
        <w:tc>
          <w:tcPr>
            <w:tcW w:w="1578" w:type="dxa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6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60"/>
              <w:jc w:val="right"/>
              <w:rPr>
                <w:sz w:val="24"/>
                <w:szCs w:val="24"/>
              </w:rPr>
            </w:pPr>
          </w:p>
        </w:tc>
      </w:tr>
      <w:tr w:rsidR="00E34CB9" w:rsidRPr="000A2AEB" w:rsidTr="0040092D">
        <w:tc>
          <w:tcPr>
            <w:tcW w:w="1107" w:type="dxa"/>
            <w:shd w:val="clear" w:color="auto" w:fill="auto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3.</w:t>
            </w:r>
          </w:p>
        </w:tc>
        <w:tc>
          <w:tcPr>
            <w:tcW w:w="2480" w:type="dxa"/>
            <w:shd w:val="clear" w:color="auto" w:fill="auto"/>
          </w:tcPr>
          <w:p w:rsidR="00E34CB9" w:rsidRPr="0090099B" w:rsidRDefault="00E34CB9" w:rsidP="00E34CB9">
            <w:pPr>
              <w:tabs>
                <w:tab w:val="left" w:pos="-3828"/>
                <w:tab w:val="left" w:pos="1134"/>
              </w:tabs>
              <w:spacing w:before="60" w:after="60"/>
              <w:rPr>
                <w:sz w:val="24"/>
                <w:szCs w:val="24"/>
              </w:rPr>
            </w:pPr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„Check Point“ SG 6900 </w:t>
            </w:r>
            <w:proofErr w:type="spellStart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duomenų</w:t>
            </w:r>
            <w:proofErr w:type="spellEnd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tinklo</w:t>
            </w:r>
            <w:proofErr w:type="spellEnd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užkardos</w:t>
            </w:r>
            <w:proofErr w:type="spellEnd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ugniasienės</w:t>
            </w:r>
            <w:proofErr w:type="spellEnd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licencijų</w:t>
            </w:r>
            <w:proofErr w:type="spellEnd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palaikymo</w:t>
            </w:r>
            <w:proofErr w:type="spellEnd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99B">
              <w:rPr>
                <w:rFonts w:eastAsia="Calibri"/>
                <w:bCs/>
                <w:sz w:val="24"/>
                <w:szCs w:val="24"/>
                <w:lang w:val="en-US"/>
              </w:rPr>
              <w:t>paslaugos</w:t>
            </w:r>
            <w:proofErr w:type="spellEnd"/>
          </w:p>
        </w:tc>
        <w:tc>
          <w:tcPr>
            <w:tcW w:w="1651" w:type="dxa"/>
          </w:tcPr>
          <w:p w:rsidR="00E34CB9" w:rsidRPr="001E6594" w:rsidRDefault="00E34CB9" w:rsidP="000A2AEB">
            <w:pPr>
              <w:tabs>
                <w:tab w:val="left" w:pos="-3828"/>
                <w:tab w:val="left" w:pos="1134"/>
              </w:tabs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60" w:after="60"/>
              <w:jc w:val="center"/>
              <w:rPr>
                <w:sz w:val="24"/>
                <w:szCs w:val="24"/>
              </w:rPr>
            </w:pPr>
            <w:r w:rsidRPr="001E6594">
              <w:rPr>
                <w:sz w:val="24"/>
                <w:szCs w:val="24"/>
              </w:rPr>
              <w:t>Nuo 2026-01-01 iki 2026-12-31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6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34CB9" w:rsidRPr="000A2AEB" w:rsidRDefault="00E34CB9" w:rsidP="000A2AEB">
            <w:pPr>
              <w:tabs>
                <w:tab w:val="left" w:pos="-3828"/>
                <w:tab w:val="left" w:pos="1134"/>
              </w:tabs>
              <w:spacing w:before="60"/>
              <w:jc w:val="right"/>
              <w:rPr>
                <w:sz w:val="24"/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right="-143"/>
        <w:jc w:val="both"/>
        <w:rPr>
          <w:i/>
          <w:sz w:val="20"/>
          <w:szCs w:val="20"/>
        </w:rPr>
      </w:pPr>
    </w:p>
    <w:p w:rsidR="000A2AEB" w:rsidRPr="000A2AEB" w:rsidRDefault="000A2AEB" w:rsidP="000A2AEB">
      <w:pPr>
        <w:spacing w:before="0"/>
        <w:ind w:right="-143"/>
        <w:jc w:val="both"/>
        <w:rPr>
          <w:i/>
          <w:sz w:val="20"/>
          <w:szCs w:val="20"/>
        </w:rPr>
      </w:pPr>
      <w:r w:rsidRPr="000A2AEB">
        <w:rPr>
          <w:i/>
          <w:sz w:val="20"/>
          <w:szCs w:val="20"/>
        </w:rPr>
        <w:t xml:space="preserve">* kaina nurodoma suapvalinta iki 2 skaitmenų po kablelio. Tais atvejais, kai pagal galiojančius teisės aktus tiekėjui nereikia mokėti PVM, jis su įrašo kainą </w:t>
      </w:r>
      <w:proofErr w:type="spellStart"/>
      <w:r w:rsidRPr="000A2AEB">
        <w:rPr>
          <w:i/>
          <w:sz w:val="20"/>
          <w:szCs w:val="20"/>
        </w:rPr>
        <w:t>Eur</w:t>
      </w:r>
      <w:proofErr w:type="spellEnd"/>
      <w:r w:rsidRPr="000A2AEB">
        <w:rPr>
          <w:i/>
          <w:sz w:val="20"/>
          <w:szCs w:val="20"/>
        </w:rPr>
        <w:t xml:space="preserve"> be PVM ir nurodo priežastis, dėl kurių PVM nemoka.</w:t>
      </w:r>
    </w:p>
    <w:p w:rsidR="000A2AEB" w:rsidRPr="000A2AEB" w:rsidRDefault="000A2AEB" w:rsidP="000A2AEB">
      <w:pPr>
        <w:spacing w:before="60"/>
        <w:ind w:left="720" w:right="-143"/>
        <w:jc w:val="both"/>
        <w:rPr>
          <w:sz w:val="24"/>
          <w:szCs w:val="24"/>
        </w:rPr>
      </w:pPr>
    </w:p>
    <w:p w:rsidR="000A2AEB" w:rsidRPr="000A2AEB" w:rsidRDefault="000A2AEB" w:rsidP="000A2AEB">
      <w:pPr>
        <w:spacing w:before="60"/>
        <w:ind w:left="720" w:right="-143"/>
        <w:jc w:val="both"/>
        <w:rPr>
          <w:sz w:val="24"/>
          <w:szCs w:val="24"/>
        </w:rPr>
      </w:pPr>
      <w:r w:rsidRPr="000A2AEB">
        <w:rPr>
          <w:sz w:val="24"/>
          <w:szCs w:val="24"/>
        </w:rPr>
        <w:t>5. Šiame pasiūlyme yra pateikta ir konfidenciali informacija*: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355"/>
      </w:tblGrid>
      <w:tr w:rsidR="000A2AEB" w:rsidRPr="000A2AEB" w:rsidTr="008914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proofErr w:type="spellStart"/>
            <w:r w:rsidRPr="000A2AEB">
              <w:rPr>
                <w:b/>
              </w:rPr>
              <w:t>Eil.Nr</w:t>
            </w:r>
            <w:proofErr w:type="spellEnd"/>
            <w:r w:rsidRPr="000A2AEB">
              <w:rPr>
                <w:b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r w:rsidRPr="000A2AEB">
              <w:rPr>
                <w:b/>
              </w:rPr>
              <w:t>Pateikto dokumento (jo dalies) pavadinimas</w:t>
            </w:r>
          </w:p>
        </w:tc>
      </w:tr>
      <w:tr w:rsidR="000A2AEB" w:rsidRPr="000A2AEB" w:rsidTr="008914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both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both"/>
            </w:pPr>
          </w:p>
        </w:tc>
      </w:tr>
    </w:tbl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* Pildyti tuomet, jei bus pateikta konfidenciali informacija. Tiekėjas negali nurodyti, kad konfidenciali informacija yra informacija, nurodyta Viešųjų pirkimų įstatymo 20 straipsnio 2 dalyje.</w:t>
      </w:r>
    </w:p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informaciją).</w:t>
      </w:r>
    </w:p>
    <w:p w:rsidR="000A2AEB" w:rsidRPr="000A2AEB" w:rsidRDefault="000A2AEB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>6. Pasiūlymas galioja 90 dienų.</w:t>
      </w:r>
    </w:p>
    <w:p w:rsidR="000A2AEB" w:rsidRPr="000A2AEB" w:rsidRDefault="000A2AEB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>7. Kartu su pasiūlymu pateikiami šie dokumentai: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7"/>
        <w:gridCol w:w="2127"/>
      </w:tblGrid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Eil. Nr.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spacing w:before="60" w:line="260" w:lineRule="exact"/>
              <w:ind w:right="33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Pateiktų dokumentų pavadinimas</w:t>
            </w:r>
          </w:p>
        </w:tc>
        <w:tc>
          <w:tcPr>
            <w:tcW w:w="2127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Dokumento puslapių skaičius</w:t>
            </w:r>
          </w:p>
        </w:tc>
      </w:tr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spacing w:before="60"/>
              <w:ind w:right="3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3...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jc w:val="both"/>
              <w:rPr>
                <w:sz w:val="24"/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right="-227"/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A2AEB" w:rsidRPr="000A2AEB" w:rsidTr="008914F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</w:pP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</w:tr>
      <w:tr w:rsidR="000A2AEB" w:rsidRPr="000A2AEB" w:rsidTr="008914F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0A2AEB" w:rsidP="000A2AEB">
            <w:pPr>
              <w:autoSpaceDE w:val="0"/>
              <w:autoSpaceDN w:val="0"/>
              <w:adjustRightInd w:val="0"/>
              <w:spacing w:before="0"/>
              <w:rPr>
                <w:position w:val="6"/>
                <w:sz w:val="20"/>
                <w:szCs w:val="20"/>
              </w:rPr>
            </w:pPr>
            <w:r w:rsidRPr="000A2AEB">
              <w:rPr>
                <w:position w:val="6"/>
                <w:sz w:val="20"/>
                <w:szCs w:val="20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 w:rsidRPr="000A2AEB">
              <w:rPr>
                <w:position w:val="6"/>
                <w:sz w:val="20"/>
                <w:szCs w:val="20"/>
              </w:rPr>
              <w:t>(parašas*)</w:t>
            </w:r>
            <w:r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 w:rsidRPr="000A2AEB">
              <w:rPr>
                <w:position w:val="6"/>
                <w:sz w:val="20"/>
                <w:szCs w:val="20"/>
              </w:rPr>
              <w:t>(vardas ir pavardė*)</w:t>
            </w:r>
            <w:r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A2AEB" w:rsidRPr="000A2AEB" w:rsidRDefault="000A2AEB" w:rsidP="000A2AEB">
      <w:pPr>
        <w:ind w:right="-511"/>
        <w:jc w:val="both"/>
        <w:rPr>
          <w:sz w:val="20"/>
          <w:szCs w:val="20"/>
        </w:rPr>
      </w:pPr>
    </w:p>
    <w:p w:rsidR="000A2AEB" w:rsidRPr="000A2AEB" w:rsidRDefault="000A2AEB" w:rsidP="000A2AEB">
      <w:pPr>
        <w:ind w:right="-511"/>
        <w:jc w:val="both"/>
        <w:rPr>
          <w:sz w:val="20"/>
          <w:szCs w:val="20"/>
        </w:rPr>
        <w:sectPr w:rsidR="000A2AEB" w:rsidRPr="000A2AEB" w:rsidSect="0033412F">
          <w:headerReference w:type="default" r:id="rId6"/>
          <w:pgSz w:w="11907" w:h="16840" w:code="9"/>
          <w:pgMar w:top="1276" w:right="709" w:bottom="1134" w:left="1134" w:header="624" w:footer="624" w:gutter="0"/>
          <w:pgNumType w:chapSep="emDash"/>
          <w:cols w:space="1296"/>
          <w:docGrid w:linePitch="299"/>
        </w:sectPr>
      </w:pPr>
      <w:r w:rsidRPr="000A2AEB">
        <w:rPr>
          <w:sz w:val="20"/>
          <w:szCs w:val="20"/>
        </w:rPr>
        <w:t>*Pasirašoma atskirai elektroniniu parašu tuo atveju, kai dokumente nurodytas kitas nei visą pasiūlymą pas</w:t>
      </w:r>
      <w:r w:rsidR="00E34CB9">
        <w:rPr>
          <w:sz w:val="20"/>
          <w:szCs w:val="20"/>
        </w:rPr>
        <w:t>irašantis asmuo.</w:t>
      </w:r>
    </w:p>
    <w:p w:rsidR="000A2AEB" w:rsidRDefault="000A2AEB"/>
    <w:sectPr w:rsidR="000A2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83" w:rsidRDefault="0090099B">
      <w:pPr>
        <w:spacing w:before="0"/>
      </w:pPr>
      <w:r>
        <w:separator/>
      </w:r>
    </w:p>
  </w:endnote>
  <w:endnote w:type="continuationSeparator" w:id="0">
    <w:p w:rsidR="000A3283" w:rsidRDefault="009009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83" w:rsidRDefault="0090099B">
      <w:pPr>
        <w:spacing w:before="0"/>
      </w:pPr>
      <w:r>
        <w:separator/>
      </w:r>
    </w:p>
  </w:footnote>
  <w:footnote w:type="continuationSeparator" w:id="0">
    <w:p w:rsidR="000A3283" w:rsidRDefault="0090099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CA" w:rsidRDefault="006D791A" w:rsidP="00995E22">
    <w:pPr>
      <w:pStyle w:val="Antrats"/>
      <w:pBdr>
        <w:bottom w:val="thickThinSmallGap" w:sz="24" w:space="0" w:color="auto"/>
      </w:pBdr>
    </w:pPr>
    <w:r>
      <w:rPr>
        <w:rFonts w:ascii="TimesLT" w:hAnsi="TimesLT"/>
        <w:i/>
        <w:iCs/>
        <w:snapToGrid w:val="0"/>
      </w:rPr>
      <w:t>LR Seimo kanceliarijos konkurso sąlygos</w:t>
    </w:r>
    <w:r>
      <w:rPr>
        <w:rFonts w:ascii="TimesLT" w:hAnsi="TimesLT"/>
        <w:i/>
        <w:iCs/>
        <w:snapToGrid w:val="0"/>
      </w:rPr>
      <w:tab/>
      <w:t xml:space="preserve">                                                                                                                - </w:t>
    </w:r>
    <w:r>
      <w:rPr>
        <w:rFonts w:ascii="TimesLT" w:hAnsi="TimesLT"/>
        <w:i/>
        <w:iCs/>
        <w:snapToGrid w:val="0"/>
      </w:rPr>
      <w:fldChar w:fldCharType="begin"/>
    </w:r>
    <w:r>
      <w:rPr>
        <w:rFonts w:ascii="TimesLT" w:hAnsi="TimesLT"/>
        <w:i/>
        <w:iCs/>
        <w:snapToGrid w:val="0"/>
      </w:rPr>
      <w:instrText xml:space="preserve"> PAGE </w:instrText>
    </w:r>
    <w:r>
      <w:rPr>
        <w:rFonts w:ascii="TimesLT" w:hAnsi="TimesLT"/>
        <w:i/>
        <w:iCs/>
        <w:snapToGrid w:val="0"/>
      </w:rPr>
      <w:fldChar w:fldCharType="separate"/>
    </w:r>
    <w:r w:rsidR="0040092D">
      <w:rPr>
        <w:rFonts w:ascii="TimesLT" w:hAnsi="TimesLT"/>
        <w:i/>
        <w:iCs/>
        <w:noProof/>
        <w:snapToGrid w:val="0"/>
      </w:rPr>
      <w:t>3</w:t>
    </w:r>
    <w:r>
      <w:rPr>
        <w:rFonts w:ascii="TimesLT" w:hAnsi="TimesLT"/>
        <w:i/>
        <w:iCs/>
        <w:snapToGrid w:val="0"/>
      </w:rPr>
      <w:fldChar w:fldCharType="end"/>
    </w:r>
    <w:r>
      <w:rPr>
        <w:rFonts w:ascii="TimesLT" w:hAnsi="TimesLT"/>
        <w:i/>
        <w:iCs/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EB"/>
    <w:rsid w:val="000A2AEB"/>
    <w:rsid w:val="000A3283"/>
    <w:rsid w:val="000E0AD7"/>
    <w:rsid w:val="001739B7"/>
    <w:rsid w:val="001E6594"/>
    <w:rsid w:val="0040092D"/>
    <w:rsid w:val="006D791A"/>
    <w:rsid w:val="00743DD8"/>
    <w:rsid w:val="0090099B"/>
    <w:rsid w:val="00E3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DEE0"/>
  <w15:chartTrackingRefBased/>
  <w15:docId w15:val="{C416AB0A-A6D7-4EDA-97F5-2AEBC560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AEB"/>
    <w:pPr>
      <w:spacing w:before="120"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0A2AEB"/>
    <w:pPr>
      <w:tabs>
        <w:tab w:val="center" w:pos="4819"/>
        <w:tab w:val="right" w:pos="9638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0A2A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2378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5</cp:revision>
  <dcterms:created xsi:type="dcterms:W3CDTF">2025-08-22T11:05:00Z</dcterms:created>
  <dcterms:modified xsi:type="dcterms:W3CDTF">2025-09-16T08:35:00Z</dcterms:modified>
</cp:coreProperties>
</file>