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1AFE22AE" w14:textId="2C103F9D" w:rsidR="00370016" w:rsidRDefault="00370016" w:rsidP="00370016">
          <w:pPr>
            <w:spacing w:after="120" w:line="240" w:lineRule="auto"/>
            <w:ind w:left="3888"/>
            <w:contextualSpacing/>
            <w:rPr>
              <w:rFonts w:ascii="Times New Roman" w:eastAsiaTheme="minorEastAsia" w:hAnsi="Times New Roman" w:cs="Times New Roman"/>
              <w:b/>
              <w:bCs/>
              <w:lang w:eastAsia="lt-LT"/>
            </w:rPr>
          </w:pPr>
        </w:p>
        <w:p w14:paraId="21C7D33B" w14:textId="77777777" w:rsidR="00370016" w:rsidRDefault="00370016" w:rsidP="00370016">
          <w:pPr>
            <w:spacing w:after="120" w:line="240" w:lineRule="auto"/>
            <w:ind w:left="3888"/>
            <w:contextualSpacing/>
            <w:rPr>
              <w:rFonts w:ascii="Times New Roman" w:eastAsiaTheme="minorEastAsia" w:hAnsi="Times New Roman" w:cs="Times New Roman"/>
              <w:b/>
              <w:bCs/>
              <w:lang w:eastAsia="lt-LT"/>
            </w:rPr>
          </w:pPr>
        </w:p>
        <w:p w14:paraId="79C8FAB6" w14:textId="3189BE19" w:rsidR="00444A0C" w:rsidRPr="001F1AE5" w:rsidRDefault="00370016" w:rsidP="00370016">
          <w:pPr>
            <w:spacing w:after="120" w:line="240" w:lineRule="auto"/>
            <w:contextualSpacing/>
            <w:rPr>
              <w:rFonts w:ascii="Times New Roman" w:eastAsiaTheme="minorEastAsia" w:hAnsi="Times New Roman" w:cs="Times New Roman"/>
              <w:b/>
              <w:bCs/>
              <w:lang w:eastAsia="lt-LT"/>
            </w:rPr>
          </w:pPr>
          <w:r w:rsidRPr="001B77D2">
            <w:tab/>
          </w:r>
          <w:r>
            <w:rPr>
              <w:rFonts w:ascii="Times New Roman" w:eastAsiaTheme="minorEastAsia" w:hAnsi="Times New Roman" w:cs="Times New Roman"/>
              <w:b/>
              <w:bCs/>
              <w:lang w:eastAsia="lt-LT"/>
            </w:rPr>
            <w:tab/>
          </w:r>
          <w:r w:rsidR="00040A00">
            <w:rPr>
              <w:rFonts w:ascii="Times New Roman" w:eastAsiaTheme="minorEastAsia" w:hAnsi="Times New Roman" w:cs="Times New Roman"/>
              <w:b/>
              <w:bCs/>
              <w:lang w:eastAsia="lt-LT"/>
            </w:rPr>
            <w:tab/>
          </w:r>
          <w:r w:rsidR="00444A0C" w:rsidRPr="001F1AE5">
            <w:rPr>
              <w:rFonts w:ascii="Times New Roman" w:eastAsiaTheme="minorEastAsia" w:hAnsi="Times New Roman" w:cs="Times New Roman"/>
              <w:noProof/>
              <w:lang w:eastAsia="lt-LT"/>
            </w:rPr>
            <w:drawing>
              <wp:inline distT="0" distB="0" distL="0" distR="0" wp14:anchorId="7512C3A4" wp14:editId="3FD08AEB">
                <wp:extent cx="1082040" cy="396240"/>
                <wp:effectExtent l="0" t="0" r="3810" b="3810"/>
                <wp:docPr id="1" name="Paveikslėlis 1" descr="Paveikslėlis, kuriame yra Šriftas, logotipas, Grafik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logotipas, Grafika, simboli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396240"/>
                        </a:xfrm>
                        <a:prstGeom prst="rect">
                          <a:avLst/>
                        </a:prstGeom>
                        <a:noFill/>
                        <a:ln>
                          <a:noFill/>
                        </a:ln>
                      </pic:spPr>
                    </pic:pic>
                  </a:graphicData>
                </a:graphic>
              </wp:inline>
            </w:drawing>
          </w:r>
        </w:p>
        <w:p w14:paraId="2E46FEFF" w14:textId="77777777" w:rsidR="00444A0C" w:rsidRPr="001F1AE5" w:rsidRDefault="00444A0C" w:rsidP="00444A0C">
          <w:pPr>
            <w:overflowPunct w:val="0"/>
            <w:autoSpaceDE w:val="0"/>
            <w:spacing w:line="240" w:lineRule="auto"/>
            <w:jc w:val="center"/>
            <w:rPr>
              <w:rFonts w:ascii="Times New Roman" w:eastAsiaTheme="minorEastAsia" w:hAnsi="Times New Roman" w:cs="Times New Roman"/>
              <w:b/>
              <w:bCs/>
              <w:lang w:eastAsia="lt-LT"/>
            </w:rPr>
          </w:pPr>
        </w:p>
        <w:p w14:paraId="74B13F3F" w14:textId="77777777" w:rsidR="00444A0C" w:rsidRPr="001F1AE5" w:rsidRDefault="00444A0C" w:rsidP="00444A0C">
          <w:pPr>
            <w:overflowPunct w:val="0"/>
            <w:autoSpaceDE w:val="0"/>
            <w:spacing w:line="240" w:lineRule="auto"/>
            <w:rPr>
              <w:rFonts w:ascii="Times New Roman" w:eastAsiaTheme="minorEastAsia" w:hAnsi="Times New Roman" w:cs="Times New Roman"/>
              <w:b/>
              <w:bCs/>
              <w:lang w:eastAsia="lt-LT"/>
            </w:rPr>
          </w:pPr>
        </w:p>
        <w:p w14:paraId="4ED44015" w14:textId="77777777" w:rsidR="00444A0C" w:rsidRPr="001F1AE5" w:rsidRDefault="00444A0C" w:rsidP="00444A0C">
          <w:pPr>
            <w:overflowPunct w:val="0"/>
            <w:autoSpaceDE w:val="0"/>
            <w:spacing w:line="240" w:lineRule="auto"/>
            <w:jc w:val="center"/>
            <w:rPr>
              <w:rFonts w:ascii="Times New Roman" w:eastAsia="SimSun" w:hAnsi="Times New Roman" w:cs="Times New Roman"/>
              <w:b/>
              <w:bCs/>
              <w:lang w:eastAsia="lt-LT"/>
            </w:rPr>
          </w:pPr>
        </w:p>
        <w:p w14:paraId="3FAB4A8F" w14:textId="77777777" w:rsidR="00444A0C" w:rsidRPr="001F1AE5" w:rsidRDefault="00444A0C" w:rsidP="00444A0C">
          <w:pPr>
            <w:overflowPunct w:val="0"/>
            <w:autoSpaceDE w:val="0"/>
            <w:spacing w:after="0" w:line="240" w:lineRule="auto"/>
            <w:jc w:val="center"/>
            <w:rPr>
              <w:rFonts w:ascii="Times New Roman" w:eastAsiaTheme="minorEastAsia" w:hAnsi="Times New Roman" w:cs="Times New Roman"/>
              <w:sz w:val="20"/>
              <w:szCs w:val="20"/>
              <w:lang w:eastAsia="lt-LT"/>
            </w:rPr>
          </w:pPr>
          <w:r w:rsidRPr="001F1AE5">
            <w:rPr>
              <w:rFonts w:ascii="Times New Roman" w:eastAsia="SimSun" w:hAnsi="Times New Roman" w:cs="Times New Roman"/>
              <w:position w:val="5"/>
              <w:sz w:val="20"/>
              <w:szCs w:val="20"/>
              <w:lang w:eastAsia="lt-LT"/>
            </w:rPr>
            <w:t>Gedimino g. 50, LT-82168 Radviliškis, tel. (8 422) 53377, faks. (8 422) 54499,el. p. administracija@radvanduo.lt.</w:t>
          </w:r>
        </w:p>
        <w:p w14:paraId="29581D21" w14:textId="77777777" w:rsidR="00444A0C" w:rsidRPr="001F1AE5" w:rsidRDefault="00444A0C" w:rsidP="00444A0C">
          <w:pPr>
            <w:overflowPunct w:val="0"/>
            <w:autoSpaceDE w:val="0"/>
            <w:spacing w:after="0" w:line="240" w:lineRule="auto"/>
            <w:jc w:val="center"/>
            <w:rPr>
              <w:rFonts w:ascii="Times New Roman" w:eastAsiaTheme="minorEastAsia" w:hAnsi="Times New Roman" w:cs="Times New Roman"/>
              <w:sz w:val="20"/>
              <w:szCs w:val="20"/>
              <w:lang w:eastAsia="lt-LT"/>
            </w:rPr>
          </w:pPr>
          <w:r w:rsidRPr="001F1AE5">
            <w:rPr>
              <w:rFonts w:ascii="Times New Roman" w:eastAsia="SimSun" w:hAnsi="Times New Roman" w:cs="Times New Roman"/>
              <w:position w:val="5"/>
              <w:sz w:val="20"/>
              <w:szCs w:val="20"/>
              <w:lang w:eastAsia="lt-LT"/>
            </w:rPr>
            <w:t>Duomenys kaupiami ir saugomi Juridinių asmenų registre, įmonės kodas 171265176, PVM LT712651716.</w:t>
          </w:r>
        </w:p>
        <w:p w14:paraId="346231E9" w14:textId="77777777" w:rsidR="00444A0C" w:rsidRPr="001F1AE5" w:rsidRDefault="00444A0C" w:rsidP="00444A0C">
          <w:pPr>
            <w:spacing w:after="120" w:line="240" w:lineRule="auto"/>
            <w:ind w:left="567"/>
            <w:contextualSpacing/>
            <w:jc w:val="center"/>
            <w:rPr>
              <w:rFonts w:ascii="Times New Roman" w:eastAsia="Calibri" w:hAnsi="Times New Roman" w:cs="Times New Roman"/>
              <w:lang w:eastAsia="lt-LT"/>
            </w:rPr>
          </w:pPr>
        </w:p>
        <w:p w14:paraId="362196F4" w14:textId="77777777" w:rsidR="00444A0C" w:rsidRPr="001F1AE5" w:rsidRDefault="00444A0C" w:rsidP="00444A0C">
          <w:pPr>
            <w:tabs>
              <w:tab w:val="left" w:pos="870"/>
            </w:tabs>
            <w:spacing w:after="120" w:line="240" w:lineRule="auto"/>
            <w:contextualSpacing/>
            <w:rPr>
              <w:rFonts w:ascii="Times New Roman" w:eastAsia="Calibri" w:hAnsi="Times New Roman" w:cs="Times New Roman"/>
              <w:lang w:eastAsia="lt-LT"/>
            </w:rPr>
          </w:pPr>
          <w:r w:rsidRPr="001F1AE5">
            <w:rPr>
              <w:rFonts w:ascii="Times New Roman" w:eastAsia="Calibri" w:hAnsi="Times New Roman" w:cs="Times New Roman"/>
              <w:lang w:eastAsia="lt-LT"/>
            </w:rPr>
            <w:tab/>
          </w:r>
        </w:p>
        <w:p w14:paraId="41A8EA47" w14:textId="77777777" w:rsidR="00444A0C" w:rsidRPr="001F1AE5" w:rsidRDefault="00444A0C" w:rsidP="00444A0C">
          <w:pPr>
            <w:spacing w:after="120" w:line="240" w:lineRule="auto"/>
            <w:contextualSpacing/>
            <w:jc w:val="center"/>
            <w:rPr>
              <w:rFonts w:ascii="Times New Roman" w:eastAsia="Calibri" w:hAnsi="Times New Roman" w:cs="Times New Roman"/>
              <w:lang w:eastAsia="lt-LT"/>
            </w:rPr>
          </w:pPr>
        </w:p>
        <w:p w14:paraId="08308541" w14:textId="77777777" w:rsidR="00444A0C" w:rsidRPr="001F1AE5" w:rsidRDefault="00444A0C" w:rsidP="00444A0C">
          <w:pPr>
            <w:spacing w:after="120" w:line="240" w:lineRule="auto"/>
            <w:contextualSpacing/>
            <w:jc w:val="center"/>
            <w:rPr>
              <w:rFonts w:ascii="Times New Roman" w:eastAsiaTheme="minorEastAsia" w:hAnsi="Times New Roman" w:cs="Times New Roman"/>
              <w:lang w:eastAsia="lt-LT"/>
            </w:rPr>
          </w:pPr>
        </w:p>
        <w:p w14:paraId="4874D1D3"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p>
        <w:p w14:paraId="44A262DE"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SUPAPRASTINTO VIEŠOJO PIRKIMO „</w:t>
          </w:r>
          <w:r w:rsidRPr="001F1AE5">
            <w:rPr>
              <w:rFonts w:ascii="Times New Roman" w:eastAsia="STFangsong" w:hAnsi="Times New Roman" w:cs="Times New Roman"/>
              <w:b/>
              <w:bCs/>
            </w:rPr>
            <w:t>VANDENTIEKIO IR NUOTEKŲ TINKLŲ REMONTO IR REKONSTRAVIMO DARBAI</w:t>
          </w:r>
          <w:r w:rsidRPr="001F1AE5">
            <w:rPr>
              <w:rFonts w:ascii="Times New Roman" w:eastAsia="Arial Unicode MS" w:hAnsi="Times New Roman" w:cs="Times New Roman"/>
              <w:b/>
              <w:bCs/>
              <w:noProof/>
              <w:bdr w:val="nil"/>
              <w:lang w:eastAsia="lt-LT"/>
            </w:rPr>
            <w:t>“</w:t>
          </w:r>
        </w:p>
        <w:p w14:paraId="24B7C8F9" w14:textId="77777777"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ATVIRO KONKURSO SPECIALIOSIOS SĄLYGOS</w:t>
          </w:r>
        </w:p>
        <w:p w14:paraId="39A5C8A2" w14:textId="2E10345D" w:rsidR="00444A0C" w:rsidRPr="001F1AE5" w:rsidRDefault="00444A0C" w:rsidP="00444A0C">
          <w:pPr>
            <w:spacing w:after="120" w:line="240" w:lineRule="auto"/>
            <w:contextualSpacing/>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Versija Nr. </w:t>
          </w:r>
          <w:r w:rsidR="00C345E6">
            <w:rPr>
              <w:rFonts w:ascii="Times New Roman" w:eastAsiaTheme="minorEastAsia" w:hAnsi="Times New Roman" w:cs="Times New Roman"/>
              <w:b/>
              <w:bCs/>
              <w:lang w:eastAsia="lt-LT"/>
            </w:rPr>
            <w:t>2</w:t>
          </w:r>
        </w:p>
        <w:p w14:paraId="280EAFF7" w14:textId="77777777" w:rsidR="00444A0C" w:rsidRPr="001F1AE5" w:rsidRDefault="00444A0C" w:rsidP="00444A0C">
          <w:pPr>
            <w:spacing w:after="120" w:line="240" w:lineRule="auto"/>
            <w:contextualSpacing/>
            <w:rPr>
              <w:rFonts w:ascii="Times New Roman" w:eastAsiaTheme="minorEastAsia" w:hAnsi="Times New Roman" w:cs="Times New Roman"/>
              <w:b/>
              <w:bCs/>
              <w:lang w:eastAsia="lt-LT"/>
            </w:rPr>
          </w:pPr>
        </w:p>
        <w:p w14:paraId="56816AA6" w14:textId="77777777" w:rsidR="00444A0C" w:rsidRPr="001F1AE5" w:rsidRDefault="00444A0C" w:rsidP="00444A0C">
          <w:pPr>
            <w:spacing w:after="120" w:line="240" w:lineRule="auto"/>
            <w:contextualSpacing/>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lang w:eastAsia="lt-LT"/>
            </w:rPr>
            <w:br w:type="page"/>
          </w:r>
          <w:r w:rsidRPr="001F1AE5">
            <w:rPr>
              <w:rFonts w:ascii="Times New Roman" w:eastAsiaTheme="minorEastAsia" w:hAnsi="Times New Roman" w:cs="Times New Roman"/>
              <w:lang w:eastAsia="lt-LT"/>
            </w:rPr>
            <w:lastRenderedPageBreak/>
            <w:t xml:space="preserve"> </w:t>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DE54CEE" w14:textId="77777777" w:rsidR="00444A0C" w:rsidRPr="001F1AE5" w:rsidRDefault="00444A0C" w:rsidP="00444A0C">
              <w:pPr>
                <w:keepNext/>
                <w:keepLines/>
                <w:pBdr>
                  <w:bottom w:val="single" w:sz="4" w:space="2" w:color="ED7D31" w:themeColor="accent2"/>
                </w:pBdr>
                <w:spacing w:after="120" w:line="240" w:lineRule="auto"/>
                <w:ind w:left="432" w:hanging="432"/>
                <w:contextualSpacing/>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TURINYS</w:t>
              </w:r>
            </w:p>
            <w:p w14:paraId="20C50C25"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r w:rsidRPr="001F1AE5">
                <w:rPr>
                  <w:rFonts w:ascii="Times New Roman" w:eastAsiaTheme="minorEastAsia" w:hAnsi="Times New Roman" w:cs="Times New Roman"/>
                  <w:shd w:val="clear" w:color="auto" w:fill="E6E6E6"/>
                  <w:lang w:eastAsia="lt-LT"/>
                </w:rPr>
                <w:fldChar w:fldCharType="begin"/>
              </w:r>
              <w:r w:rsidRPr="001F1AE5">
                <w:rPr>
                  <w:rFonts w:ascii="Times New Roman" w:eastAsiaTheme="minorEastAsia" w:hAnsi="Times New Roman" w:cs="Times New Roman"/>
                  <w:lang w:eastAsia="lt-LT"/>
                </w:rPr>
                <w:instrText xml:space="preserve"> TOC \o "1-3" \h \z \u </w:instrText>
              </w:r>
              <w:r w:rsidRPr="001F1AE5">
                <w:rPr>
                  <w:rFonts w:ascii="Times New Roman" w:eastAsiaTheme="minorEastAsia" w:hAnsi="Times New Roman" w:cs="Times New Roman"/>
                  <w:shd w:val="clear" w:color="auto" w:fill="E6E6E6"/>
                  <w:lang w:eastAsia="lt-LT"/>
                </w:rPr>
                <w:fldChar w:fldCharType="separate"/>
              </w:r>
              <w:hyperlink w:anchor="_Toc168902655" w:history="1">
                <w:r w:rsidRPr="001F1AE5">
                  <w:rPr>
                    <w:rFonts w:ascii="Times New Roman" w:eastAsiaTheme="minorEastAsia" w:hAnsi="Times New Roman" w:cs="Times New Roman"/>
                    <w:noProof/>
                    <w:lang w:eastAsia="lt-LT"/>
                  </w:rPr>
                  <w:t>1.</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Bendra informacija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_Toc168902655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w:t>
                </w:r>
                <w:r w:rsidRPr="001F1AE5">
                  <w:rPr>
                    <w:rFonts w:ascii="Times New Roman" w:eastAsiaTheme="minorEastAsia" w:hAnsi="Times New Roman" w:cs="Times New Roman"/>
                    <w:noProof/>
                    <w:webHidden/>
                    <w:lang w:eastAsia="lt-LT"/>
                  </w:rPr>
                  <w:fldChar w:fldCharType="end"/>
                </w:r>
              </w:hyperlink>
            </w:p>
            <w:p w14:paraId="426FBE6F"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6" w:history="1">
                <w:r w:rsidRPr="001F1AE5">
                  <w:rPr>
                    <w:rFonts w:ascii="Times New Roman" w:eastAsiaTheme="minorEastAsia" w:hAnsi="Times New Roman" w:cs="Times New Roman"/>
                    <w:noProof/>
                    <w:lang w:eastAsia="lt-LT"/>
                  </w:rPr>
                  <w:t>2. Pirkimo objektas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_Toc168902656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w:t>
                </w:r>
                <w:r w:rsidRPr="001F1AE5">
                  <w:rPr>
                    <w:rFonts w:ascii="Times New Roman" w:eastAsiaTheme="minorEastAsia" w:hAnsi="Times New Roman" w:cs="Times New Roman"/>
                    <w:noProof/>
                    <w:webHidden/>
                    <w:lang w:eastAsia="lt-LT"/>
                  </w:rPr>
                  <w:fldChar w:fldCharType="end"/>
                </w:r>
              </w:hyperlink>
            </w:p>
            <w:p w14:paraId="53E97DBE"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7" w:history="1">
                <w:r w:rsidRPr="001F1AE5">
                  <w:rPr>
                    <w:rFonts w:ascii="Times New Roman" w:eastAsiaTheme="minorEastAsia" w:hAnsi="Times New Roman" w:cs="Times New Roman"/>
                    <w:noProof/>
                    <w:lang w:eastAsia="lt-LT"/>
                  </w:rPr>
                  <w:t>3. Susitikimai su tiekėjais ir objekto apžiūra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_Toc168902657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w:t>
                </w:r>
                <w:r w:rsidRPr="001F1AE5">
                  <w:rPr>
                    <w:rFonts w:ascii="Times New Roman" w:eastAsiaTheme="minorEastAsia" w:hAnsi="Times New Roman" w:cs="Times New Roman"/>
                    <w:noProof/>
                    <w:webHidden/>
                    <w:lang w:eastAsia="lt-LT"/>
                  </w:rPr>
                  <w:fldChar w:fldCharType="end"/>
                </w:r>
              </w:hyperlink>
            </w:p>
            <w:p w14:paraId="3F89BE8F"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8" w:history="1">
                <w:r w:rsidRPr="001F1AE5">
                  <w:rPr>
                    <w:rFonts w:ascii="Times New Roman" w:eastAsiaTheme="minorEastAsia" w:hAnsi="Times New Roman" w:cs="Times New Roman"/>
                    <w:noProof/>
                    <w:lang w:eastAsia="lt-LT"/>
                  </w:rPr>
                  <w:t>4. Tiekėjų pašalinimo pagrindai ir kvalifikacijos reikalavimai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_Toc168902658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w:t>
                </w:r>
                <w:r w:rsidRPr="001F1AE5">
                  <w:rPr>
                    <w:rFonts w:ascii="Times New Roman" w:eastAsiaTheme="minorEastAsia" w:hAnsi="Times New Roman" w:cs="Times New Roman"/>
                    <w:noProof/>
                    <w:webHidden/>
                    <w:lang w:eastAsia="lt-LT"/>
                  </w:rPr>
                  <w:fldChar w:fldCharType="end"/>
                </w:r>
              </w:hyperlink>
            </w:p>
            <w:p w14:paraId="22605A4E"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59" w:history="1">
                <w:r w:rsidRPr="001F1AE5">
                  <w:rPr>
                    <w:rFonts w:ascii="Times New Roman" w:eastAsiaTheme="minorEastAsia" w:hAnsi="Times New Roman" w:cs="Times New Roman"/>
                    <w:noProof/>
                    <w:lang w:eastAsia="lt-LT"/>
                  </w:rPr>
                  <w:t>5.Reikalavimai, susiję su nacionaliniu saugumu</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_Toc168902659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w:t>
                </w:r>
                <w:r w:rsidRPr="001F1AE5">
                  <w:rPr>
                    <w:rFonts w:ascii="Times New Roman" w:eastAsiaTheme="minorEastAsia" w:hAnsi="Times New Roman" w:cs="Times New Roman"/>
                    <w:noProof/>
                    <w:webHidden/>
                    <w:lang w:eastAsia="lt-LT"/>
                  </w:rPr>
                  <w:fldChar w:fldCharType="end"/>
                </w:r>
              </w:hyperlink>
            </w:p>
            <w:p w14:paraId="65751A75"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0" w:history="1">
                <w:r w:rsidRPr="001F1AE5">
                  <w:rPr>
                    <w:rFonts w:ascii="Times New Roman" w:eastAsiaTheme="minorEastAsia" w:hAnsi="Times New Roman" w:cs="Times New Roman"/>
                    <w:noProof/>
                    <w:lang w:eastAsia="lt-LT"/>
                  </w:rPr>
                  <w:t>6. Specialieji reikalavimai pasiūlymų rengimui ir pateikimui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_Toc168902660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4</w:t>
                </w:r>
                <w:r w:rsidRPr="001F1AE5">
                  <w:rPr>
                    <w:rFonts w:ascii="Times New Roman" w:eastAsiaTheme="minorEastAsia" w:hAnsi="Times New Roman" w:cs="Times New Roman"/>
                    <w:noProof/>
                    <w:webHidden/>
                    <w:lang w:eastAsia="lt-LT"/>
                  </w:rPr>
                  <w:fldChar w:fldCharType="end"/>
                </w:r>
              </w:hyperlink>
            </w:p>
            <w:p w14:paraId="5884D637"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1" w:history="1">
                <w:r w:rsidRPr="001F1AE5">
                  <w:rPr>
                    <w:rFonts w:ascii="Times New Roman" w:eastAsia="Calibri" w:hAnsi="Times New Roman" w:cs="Times New Roman"/>
                    <w:noProof/>
                    <w:lang w:eastAsia="lt-LT"/>
                  </w:rPr>
                  <w:t>7.</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Pasiūlymo galiojimo užtikrinimas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_Toc168902661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4</w:t>
                </w:r>
                <w:r w:rsidRPr="001F1AE5">
                  <w:rPr>
                    <w:rFonts w:ascii="Times New Roman" w:eastAsiaTheme="minorEastAsia" w:hAnsi="Times New Roman" w:cs="Times New Roman"/>
                    <w:noProof/>
                    <w:webHidden/>
                    <w:lang w:eastAsia="lt-LT"/>
                  </w:rPr>
                  <w:fldChar w:fldCharType="end"/>
                </w:r>
              </w:hyperlink>
            </w:p>
            <w:p w14:paraId="7B1AE267"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2" w:history="1">
                <w:r w:rsidRPr="001F1AE5">
                  <w:rPr>
                    <w:rFonts w:ascii="Times New Roman" w:eastAsia="Calibri" w:hAnsi="Times New Roman" w:cs="Times New Roman"/>
                    <w:noProof/>
                    <w:lang w:eastAsia="lt-LT"/>
                  </w:rPr>
                  <w:t>8.</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Elektroninis aukcionas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_Toc168902662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5</w:t>
                </w:r>
                <w:r w:rsidRPr="001F1AE5">
                  <w:rPr>
                    <w:rFonts w:ascii="Times New Roman" w:eastAsiaTheme="minorEastAsia" w:hAnsi="Times New Roman" w:cs="Times New Roman"/>
                    <w:noProof/>
                    <w:webHidden/>
                    <w:lang w:eastAsia="lt-LT"/>
                  </w:rPr>
                  <w:fldChar w:fldCharType="end"/>
                </w:r>
              </w:hyperlink>
            </w:p>
            <w:p w14:paraId="516C953C"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3" w:history="1">
                <w:r w:rsidRPr="001F1AE5">
                  <w:rPr>
                    <w:rFonts w:ascii="Times New Roman" w:eastAsia="Calibri" w:hAnsi="Times New Roman" w:cs="Times New Roman"/>
                    <w:noProof/>
                    <w:lang w:eastAsia="lt-LT"/>
                  </w:rPr>
                  <w:t>9.</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Pasiūlymų vertinimas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5</w:t>
                </w:r>
                <w:r w:rsidRPr="001F1AE5">
                  <w:rPr>
                    <w:rFonts w:ascii="Times New Roman" w:eastAsiaTheme="minorEastAsia" w:hAnsi="Times New Roman" w:cs="Times New Roman"/>
                    <w:noProof/>
                    <w:webHidden/>
                    <w:lang w:eastAsia="lt-LT"/>
                  </w:rPr>
                  <w:fldChar w:fldCharType="end"/>
                </w:r>
              </w:hyperlink>
            </w:p>
            <w:p w14:paraId="4DA5F68A" w14:textId="77777777" w:rsidR="00444A0C" w:rsidRPr="001F1AE5" w:rsidRDefault="00444A0C" w:rsidP="00444A0C">
              <w:pPr>
                <w:tabs>
                  <w:tab w:val="left" w:pos="142"/>
                  <w:tab w:val="left" w:pos="660"/>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4" w:history="1">
                <w:r w:rsidRPr="001F1AE5">
                  <w:rPr>
                    <w:rFonts w:ascii="Times New Roman" w:eastAsia="Calibri" w:hAnsi="Times New Roman" w:cs="Times New Roman"/>
                    <w:noProof/>
                    <w:lang w:eastAsia="lt-LT"/>
                  </w:rPr>
                  <w:t>10.</w:t>
                </w:r>
                <w:r w:rsidRPr="001F1AE5">
                  <w:rPr>
                    <w:rFonts w:ascii="Times New Roman" w:eastAsiaTheme="minorEastAsia" w:hAnsi="Times New Roman" w:cs="Times New Roman"/>
                    <w:noProof/>
                    <w:kern w:val="2"/>
                    <w:lang w:eastAsia="lt-LT"/>
                    <w14:ligatures w14:val="standardContextual"/>
                  </w:rPr>
                  <w:tab/>
                </w:r>
                <w:r w:rsidRPr="001F1AE5">
                  <w:rPr>
                    <w:rFonts w:ascii="Times New Roman" w:eastAsiaTheme="minorEastAsia" w:hAnsi="Times New Roman" w:cs="Times New Roman"/>
                    <w:noProof/>
                    <w:lang w:eastAsia="lt-LT"/>
                  </w:rPr>
                  <w:t>Sutarties sudarymas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_Toc168902664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5</w:t>
                </w:r>
                <w:r w:rsidRPr="001F1AE5">
                  <w:rPr>
                    <w:rFonts w:ascii="Times New Roman" w:eastAsiaTheme="minorEastAsia" w:hAnsi="Times New Roman" w:cs="Times New Roman"/>
                    <w:noProof/>
                    <w:webHidden/>
                    <w:lang w:eastAsia="lt-LT"/>
                  </w:rPr>
                  <w:fldChar w:fldCharType="end"/>
                </w:r>
              </w:hyperlink>
            </w:p>
            <w:p w14:paraId="72EFDA81" w14:textId="77777777" w:rsidR="00444A0C" w:rsidRPr="001F1AE5" w:rsidRDefault="00444A0C" w:rsidP="00444A0C">
              <w:pPr>
                <w:tabs>
                  <w:tab w:val="left" w:pos="142"/>
                  <w:tab w:val="right" w:leader="dot" w:pos="9962"/>
                </w:tabs>
                <w:spacing w:after="0" w:line="240" w:lineRule="auto"/>
                <w:ind w:left="426" w:hanging="284"/>
                <w:rPr>
                  <w:rFonts w:ascii="Times New Roman" w:eastAsiaTheme="minorEastAsia" w:hAnsi="Times New Roman" w:cs="Times New Roman"/>
                  <w:noProof/>
                  <w:kern w:val="2"/>
                  <w:lang w:eastAsia="lt-LT"/>
                  <w14:ligatures w14:val="standardContextual"/>
                </w:rPr>
              </w:pPr>
              <w:hyperlink w:anchor="_Toc168902665" w:history="1">
                <w:r w:rsidRPr="001F1AE5">
                  <w:rPr>
                    <w:rFonts w:ascii="Times New Roman" w:eastAsiaTheme="minorEastAsia" w:hAnsi="Times New Roman" w:cs="Times New Roman"/>
                    <w:noProof/>
                    <w:lang w:eastAsia="lt-LT"/>
                  </w:rPr>
                  <w:t>Pirkimo sąlygų 1 priedas „Terminai“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_Toc168902665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13</w:t>
                </w:r>
                <w:r w:rsidRPr="001F1AE5">
                  <w:rPr>
                    <w:rFonts w:ascii="Times New Roman" w:eastAsiaTheme="minorEastAsia" w:hAnsi="Times New Roman" w:cs="Times New Roman"/>
                    <w:noProof/>
                    <w:webHidden/>
                    <w:lang w:eastAsia="lt-LT"/>
                  </w:rPr>
                  <w:fldChar w:fldCharType="end"/>
                </w:r>
              </w:hyperlink>
            </w:p>
            <w:p w14:paraId="769E86EA"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6" w:history="1">
                <w:r w:rsidRPr="001F1AE5">
                  <w:rPr>
                    <w:rFonts w:ascii="Times New Roman" w:eastAsia="Calibri" w:hAnsi="Times New Roman" w:cs="Times New Roman"/>
                    <w:noProof/>
                    <w:lang w:eastAsia="lt-LT"/>
                  </w:rPr>
                  <w:t>P</w:t>
                </w:r>
              </w:hyperlink>
              <w:hyperlink w:anchor="_Toc168902667" w:history="1">
                <w:r w:rsidRPr="001F1AE5">
                  <w:rPr>
                    <w:rFonts w:ascii="Times New Roman" w:eastAsia="Calibri" w:hAnsi="Times New Roman" w:cs="Times New Roman"/>
                    <w:noProof/>
                    <w:lang w:eastAsia="lt-LT"/>
                  </w:rPr>
                  <w:t>Pirkimo sąlygų 2 priedas „Tiekėjų pašalinimo pagrindai“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_Toc168902667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18</w:t>
                </w:r>
                <w:r w:rsidRPr="001F1AE5">
                  <w:rPr>
                    <w:rFonts w:ascii="Times New Roman" w:eastAsiaTheme="minorEastAsia" w:hAnsi="Times New Roman" w:cs="Times New Roman"/>
                    <w:noProof/>
                    <w:webHidden/>
                    <w:lang w:eastAsia="lt-LT"/>
                  </w:rPr>
                  <w:fldChar w:fldCharType="end"/>
                </w:r>
              </w:hyperlink>
            </w:p>
            <w:p w14:paraId="3AAAA92F"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8" w:history="1">
                <w:r w:rsidRPr="001F1AE5">
                  <w:rPr>
                    <w:rFonts w:ascii="Times New Roman" w:eastAsia="Calibri" w:hAnsi="Times New Roman" w:cs="Times New Roman"/>
                    <w:noProof/>
                    <w:lang w:eastAsia="lt-LT"/>
                  </w:rPr>
                  <w:t>Pirkimo sąlygų 3 priedas „Tiekėjų kvalifikacijos reikalavimai ir reikalaujami kokybės bei aplinkos apsaugos vadybos sistemų standartai“</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_Toc168902668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32</w:t>
                </w:r>
                <w:r w:rsidRPr="001F1AE5">
                  <w:rPr>
                    <w:rFonts w:ascii="Times New Roman" w:eastAsiaTheme="minorEastAsia" w:hAnsi="Times New Roman" w:cs="Times New Roman"/>
                    <w:noProof/>
                    <w:webHidden/>
                    <w:lang w:eastAsia="lt-LT"/>
                  </w:rPr>
                  <w:fldChar w:fldCharType="end"/>
                </w:r>
              </w:hyperlink>
            </w:p>
            <w:p w14:paraId="40293263"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69" w:history="1">
                <w:r w:rsidRPr="001F1AE5">
                  <w:rPr>
                    <w:rFonts w:ascii="Times New Roman" w:eastAsia="Calibri" w:hAnsi="Times New Roman" w:cs="Times New Roman"/>
                    <w:noProof/>
                    <w:lang w:eastAsia="lt-LT"/>
                  </w:rPr>
                  <w:t xml:space="preserve">Pirkimo sąlygų 4 priedas „EBVPD“ </w:t>
                </w:r>
                <w:r w:rsidRPr="001F1AE5">
                  <w:rPr>
                    <w:rFonts w:ascii="Times New Roman" w:eastAsiaTheme="minorEastAsia" w:hAnsi="Times New Roman" w:cs="Times New Roman"/>
                    <w:noProof/>
                    <w:lang w:eastAsia="lt-LT"/>
                  </w:rPr>
                  <w:t>(XML formatu)</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_Toc168902669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23</w:t>
                </w:r>
                <w:r w:rsidRPr="001F1AE5">
                  <w:rPr>
                    <w:rFonts w:ascii="Times New Roman" w:eastAsiaTheme="minorEastAsia" w:hAnsi="Times New Roman" w:cs="Times New Roman"/>
                    <w:noProof/>
                    <w:webHidden/>
                    <w:lang w:eastAsia="lt-LT"/>
                  </w:rPr>
                  <w:fldChar w:fldCharType="end"/>
                </w:r>
              </w:hyperlink>
            </w:p>
            <w:p w14:paraId="077ED04B"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0" w:history="1">
                <w:r w:rsidRPr="001F1AE5">
                  <w:rPr>
                    <w:rFonts w:ascii="Times New Roman" w:eastAsia="Calibri" w:hAnsi="Times New Roman" w:cs="Times New Roman"/>
                    <w:noProof/>
                    <w:lang w:eastAsia="lt-LT"/>
                  </w:rPr>
                  <w:t>Pirkimo sąlygų 5 priedas „Pasiūlymo forma“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_Toc168902670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24</w:t>
                </w:r>
                <w:r w:rsidRPr="001F1AE5">
                  <w:rPr>
                    <w:rFonts w:ascii="Times New Roman" w:eastAsiaTheme="minorEastAsia" w:hAnsi="Times New Roman" w:cs="Times New Roman"/>
                    <w:noProof/>
                    <w:webHidden/>
                    <w:lang w:eastAsia="lt-LT"/>
                  </w:rPr>
                  <w:fldChar w:fldCharType="end"/>
                </w:r>
              </w:hyperlink>
            </w:p>
            <w:p w14:paraId="270975EF"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1" w:history="1">
                <w:r w:rsidRPr="001F1AE5">
                  <w:rPr>
                    <w:rFonts w:ascii="Times New Roman" w:eastAsia="Calibri" w:hAnsi="Times New Roman" w:cs="Times New Roman"/>
                    <w:noProof/>
                    <w:lang w:eastAsia="lt-LT"/>
                  </w:rPr>
                  <w:t>Pirkimo sąlygų 6 priedas „Pasiūlymų vertinimo kriterijai ir sąlygos“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_Toc168902671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28</w:t>
                </w:r>
                <w:r w:rsidRPr="001F1AE5">
                  <w:rPr>
                    <w:rFonts w:ascii="Times New Roman" w:eastAsiaTheme="minorEastAsia" w:hAnsi="Times New Roman" w:cs="Times New Roman"/>
                    <w:noProof/>
                    <w:webHidden/>
                    <w:lang w:eastAsia="lt-LT"/>
                  </w:rPr>
                  <w:fldChar w:fldCharType="end"/>
                </w:r>
              </w:hyperlink>
            </w:p>
            <w:p w14:paraId="30FE1D81"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hyperlink w:anchor="_Toc168902672" w:history="1">
                <w:r w:rsidRPr="001F1AE5">
                  <w:rPr>
                    <w:rFonts w:ascii="Times New Roman" w:eastAsiaTheme="minorEastAsia" w:hAnsi="Times New Roman" w:cs="Times New Roman"/>
                    <w:noProof/>
                    <w:lang w:eastAsia="lt-LT"/>
                  </w:rPr>
                  <w:t>Pirkimo sąlygų 7 priedas „Tiekėjo deklaracija“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_Toc168902672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31</w:t>
                </w:r>
                <w:r w:rsidRPr="001F1AE5">
                  <w:rPr>
                    <w:rFonts w:ascii="Times New Roman" w:eastAsiaTheme="minorEastAsia" w:hAnsi="Times New Roman" w:cs="Times New Roman"/>
                    <w:noProof/>
                    <w:webHidden/>
                    <w:lang w:eastAsia="lt-LT"/>
                  </w:rPr>
                  <w:fldChar w:fldCharType="end"/>
                </w:r>
              </w:hyperlink>
            </w:p>
            <w:bookmarkStart w:id="0" w:name="_Hlk207711836"/>
            <w:p w14:paraId="1FBEA2E0"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r w:rsidRPr="001F1AE5">
                <w:rPr>
                  <w:rFonts w:ascii="Times New Roman" w:hAnsi="Times New Roman" w:cs="Times New Roman"/>
                </w:rPr>
                <w:fldChar w:fldCharType="begin"/>
              </w:r>
              <w:r w:rsidRPr="001F1AE5">
                <w:rPr>
                  <w:rFonts w:ascii="Times New Roman" w:hAnsi="Times New Roman" w:cs="Times New Roman"/>
                </w:rPr>
                <w:instrText>HYPERLINK \l "_Toc168902673"</w:instrText>
              </w:r>
              <w:r w:rsidRPr="001F1AE5">
                <w:rPr>
                  <w:rFonts w:ascii="Times New Roman" w:hAnsi="Times New Roman" w:cs="Times New Roman"/>
                </w:rPr>
              </w:r>
              <w:r w:rsidRPr="001F1AE5">
                <w:rPr>
                  <w:rFonts w:ascii="Times New Roman" w:hAnsi="Times New Roman" w:cs="Times New Roman"/>
                </w:rPr>
                <w:fldChar w:fldCharType="separate"/>
              </w:r>
              <w:r w:rsidRPr="001F1AE5">
                <w:rPr>
                  <w:rFonts w:ascii="Times New Roman" w:eastAsiaTheme="minorEastAsia" w:hAnsi="Times New Roman" w:cs="Times New Roman"/>
                  <w:noProof/>
                  <w:lang w:eastAsia="lt-LT"/>
                </w:rPr>
                <w:t>Pirkimo sąlygų 8 priedas „Sutarties projektas“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33</w:t>
              </w:r>
              <w:r w:rsidRPr="001F1AE5">
                <w:rPr>
                  <w:rFonts w:ascii="Times New Roman" w:eastAsiaTheme="minorEastAsia" w:hAnsi="Times New Roman" w:cs="Times New Roman"/>
                  <w:noProof/>
                  <w:webHidden/>
                  <w:lang w:eastAsia="lt-LT"/>
                </w:rPr>
                <w:fldChar w:fldCharType="end"/>
              </w:r>
              <w:r w:rsidRPr="001F1AE5">
                <w:rPr>
                  <w:rFonts w:ascii="Times New Roman" w:hAnsi="Times New Roman" w:cs="Times New Roman"/>
                </w:rPr>
                <w:fldChar w:fldCharType="end"/>
              </w:r>
            </w:p>
            <w:bookmarkEnd w:id="0"/>
            <w:p w14:paraId="6F7B2A03"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r w:rsidRPr="001F1AE5">
                <w:rPr>
                  <w:rFonts w:ascii="Times New Roman" w:hAnsi="Times New Roman" w:cs="Times New Roman"/>
                </w:rPr>
                <w:fldChar w:fldCharType="begin"/>
              </w:r>
              <w:r w:rsidRPr="001F1AE5">
                <w:rPr>
                  <w:rFonts w:ascii="Times New Roman" w:hAnsi="Times New Roman" w:cs="Times New Roman"/>
                </w:rPr>
                <w:instrText>HYPERLINK \l "_Toc168902673"</w:instrText>
              </w:r>
              <w:r w:rsidRPr="001F1AE5">
                <w:rPr>
                  <w:rFonts w:ascii="Times New Roman" w:hAnsi="Times New Roman" w:cs="Times New Roman"/>
                </w:rPr>
              </w:r>
              <w:r w:rsidRPr="001F1AE5">
                <w:rPr>
                  <w:rFonts w:ascii="Times New Roman" w:hAnsi="Times New Roman" w:cs="Times New Roman"/>
                </w:rPr>
                <w:fldChar w:fldCharType="separate"/>
              </w:r>
              <w:r w:rsidRPr="001F1AE5">
                <w:rPr>
                  <w:rFonts w:ascii="Times New Roman" w:eastAsiaTheme="minorEastAsia" w:hAnsi="Times New Roman" w:cs="Times New Roman"/>
                  <w:noProof/>
                  <w:lang w:eastAsia="lt-LT"/>
                </w:rPr>
                <w:t>Pirkimo sąlygų 9 priedas „Techninė specifikacija“</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33</w:t>
              </w:r>
              <w:r w:rsidRPr="001F1AE5">
                <w:rPr>
                  <w:rFonts w:ascii="Times New Roman" w:eastAsiaTheme="minorEastAsia" w:hAnsi="Times New Roman" w:cs="Times New Roman"/>
                  <w:noProof/>
                  <w:webHidden/>
                  <w:lang w:eastAsia="lt-LT"/>
                </w:rPr>
                <w:fldChar w:fldCharType="end"/>
              </w:r>
              <w:r w:rsidRPr="001F1AE5">
                <w:rPr>
                  <w:rFonts w:ascii="Times New Roman" w:hAnsi="Times New Roman" w:cs="Times New Roman"/>
                </w:rPr>
                <w:fldChar w:fldCharType="end"/>
              </w:r>
            </w:p>
            <w:p w14:paraId="6307AF99"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hyperlink w:anchor="_Toc168902673" w:history="1">
                <w:r w:rsidRPr="001F1AE5">
                  <w:rPr>
                    <w:rFonts w:ascii="Times New Roman" w:eastAsiaTheme="minorEastAsia" w:hAnsi="Times New Roman" w:cs="Times New Roman"/>
                    <w:noProof/>
                    <w:lang w:eastAsia="lt-LT"/>
                  </w:rPr>
                  <w:t>Pirkimo sąlygų 10 priedas „Žiniaraštis“</w:t>
                </w:r>
                <w:r w:rsidRPr="001F1AE5">
                  <w:rPr>
                    <w:rFonts w:ascii="Times New Roman" w:eastAsiaTheme="minorEastAsia" w:hAnsi="Times New Roman" w:cs="Times New Roman"/>
                    <w:noProof/>
                    <w:webHidden/>
                    <w:lang w:eastAsia="lt-LT"/>
                  </w:rPr>
                  <w:tab/>
                </w:r>
                <w:r w:rsidRPr="001F1AE5">
                  <w:rPr>
                    <w:rFonts w:ascii="Times New Roman" w:eastAsiaTheme="minorEastAsia" w:hAnsi="Times New Roman" w:cs="Times New Roman"/>
                    <w:noProof/>
                    <w:webHidden/>
                    <w:lang w:eastAsia="lt-LT"/>
                  </w:rPr>
                  <w:fldChar w:fldCharType="begin"/>
                </w:r>
                <w:r w:rsidRPr="001F1AE5">
                  <w:rPr>
                    <w:rFonts w:ascii="Times New Roman" w:eastAsiaTheme="minorEastAsia" w:hAnsi="Times New Roman" w:cs="Times New Roman"/>
                    <w:noProof/>
                    <w:webHidden/>
                    <w:lang w:eastAsia="lt-LT"/>
                  </w:rPr>
                  <w:instrText xml:space="preserve"> PAGEREF _Toc168902673 \h </w:instrText>
                </w:r>
                <w:r w:rsidRPr="001F1AE5">
                  <w:rPr>
                    <w:rFonts w:ascii="Times New Roman" w:eastAsiaTheme="minorEastAsia" w:hAnsi="Times New Roman" w:cs="Times New Roman"/>
                    <w:noProof/>
                    <w:webHidden/>
                    <w:lang w:eastAsia="lt-LT"/>
                  </w:rPr>
                </w:r>
                <w:r w:rsidRPr="001F1AE5">
                  <w:rPr>
                    <w:rFonts w:ascii="Times New Roman" w:eastAsiaTheme="minorEastAsia" w:hAnsi="Times New Roman" w:cs="Times New Roman"/>
                    <w:noProof/>
                    <w:webHidden/>
                    <w:lang w:eastAsia="lt-LT"/>
                  </w:rPr>
                  <w:fldChar w:fldCharType="separate"/>
                </w:r>
                <w:r w:rsidRPr="001F1AE5">
                  <w:rPr>
                    <w:rFonts w:ascii="Times New Roman" w:eastAsiaTheme="minorEastAsia" w:hAnsi="Times New Roman" w:cs="Times New Roman"/>
                    <w:noProof/>
                    <w:webHidden/>
                    <w:lang w:eastAsia="lt-LT"/>
                  </w:rPr>
                  <w:t>33</w:t>
                </w:r>
                <w:r w:rsidRPr="001F1AE5">
                  <w:rPr>
                    <w:rFonts w:ascii="Times New Roman" w:eastAsiaTheme="minorEastAsia" w:hAnsi="Times New Roman" w:cs="Times New Roman"/>
                    <w:noProof/>
                    <w:webHidden/>
                    <w:lang w:eastAsia="lt-LT"/>
                  </w:rPr>
                  <w:fldChar w:fldCharType="end"/>
                </w:r>
              </w:hyperlink>
            </w:p>
            <w:p w14:paraId="38E859D3"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p>
            <w:p w14:paraId="44CAB3F1" w14:textId="77777777" w:rsidR="00444A0C" w:rsidRPr="001F1AE5" w:rsidRDefault="00444A0C" w:rsidP="00444A0C">
              <w:pPr>
                <w:tabs>
                  <w:tab w:val="right" w:leader="dot" w:pos="9962"/>
                </w:tabs>
                <w:spacing w:after="0" w:line="240" w:lineRule="auto"/>
                <w:ind w:left="220"/>
                <w:rPr>
                  <w:rFonts w:ascii="Times New Roman" w:hAnsi="Times New Roman" w:cs="Times New Roman"/>
                </w:rPr>
              </w:pPr>
            </w:p>
            <w:p w14:paraId="2F65F88C" w14:textId="77777777" w:rsidR="00444A0C" w:rsidRPr="001F1AE5" w:rsidRDefault="00444A0C" w:rsidP="00444A0C">
              <w:pPr>
                <w:tabs>
                  <w:tab w:val="right" w:leader="dot" w:pos="9962"/>
                </w:tabs>
                <w:spacing w:after="0" w:line="240" w:lineRule="auto"/>
                <w:ind w:left="220"/>
                <w:rPr>
                  <w:rFonts w:ascii="Times New Roman" w:eastAsiaTheme="minorEastAsia" w:hAnsi="Times New Roman" w:cs="Times New Roman"/>
                  <w:noProof/>
                  <w:kern w:val="2"/>
                  <w:lang w:eastAsia="lt-LT"/>
                  <w14:ligatures w14:val="standardContextual"/>
                </w:rPr>
              </w:pPr>
            </w:p>
            <w:p w14:paraId="75FCDE16" w14:textId="77777777" w:rsidR="00444A0C" w:rsidRPr="001F1AE5" w:rsidRDefault="00444A0C" w:rsidP="00444A0C">
              <w:pPr>
                <w:spacing w:after="120" w:line="240" w:lineRule="auto"/>
                <w:contextualSpacing/>
                <w:rPr>
                  <w:rFonts w:ascii="Times New Roman" w:eastAsiaTheme="minorEastAsia" w:hAnsi="Times New Roman" w:cs="Times New Roman"/>
                  <w:lang w:eastAsia="lt-LT"/>
                </w:rPr>
              </w:pPr>
              <w:r w:rsidRPr="001F1AE5">
                <w:rPr>
                  <w:rFonts w:ascii="Times New Roman" w:eastAsiaTheme="minorEastAsia" w:hAnsi="Times New Roman" w:cs="Times New Roman"/>
                  <w:b/>
                  <w:bCs/>
                  <w:shd w:val="clear" w:color="auto" w:fill="E6E6E6"/>
                  <w:lang w:eastAsia="lt-LT"/>
                </w:rPr>
                <w:fldChar w:fldCharType="end"/>
              </w:r>
            </w:p>
          </w:sdtContent>
        </w:sdt>
        <w:p w14:paraId="00E0D9EC" w14:textId="77777777" w:rsidR="00444A0C" w:rsidRPr="001F1AE5" w:rsidRDefault="00444A0C" w:rsidP="00444A0C">
          <w:pPr>
            <w:spacing w:after="120" w:line="240" w:lineRule="auto"/>
            <w:contextualSpacing/>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br w:type="page"/>
          </w:r>
        </w:p>
      </w:sdtContent>
    </w:sdt>
    <w:p w14:paraId="4D14E3D0" w14:textId="77777777" w:rsidR="00444A0C" w:rsidRPr="001F1AE5" w:rsidRDefault="00444A0C" w:rsidP="00444A0C">
      <w:pPr>
        <w:keepNext/>
        <w:keepLines/>
        <w:numPr>
          <w:ilvl w:val="0"/>
          <w:numId w:val="1"/>
        </w:numPr>
        <w:pBdr>
          <w:bottom w:val="single" w:sz="4" w:space="2" w:color="ED7D31" w:themeColor="accent2"/>
        </w:pBdr>
        <w:spacing w:before="360" w:after="120" w:line="240" w:lineRule="auto"/>
        <w:ind w:left="567" w:hanging="567"/>
        <w:contextualSpacing/>
        <w:outlineLvl w:val="0"/>
        <w:rPr>
          <w:rFonts w:ascii="Times New Roman" w:eastAsiaTheme="majorEastAsia" w:hAnsi="Times New Roman" w:cs="Times New Roman"/>
          <w:lang w:eastAsia="lt-LT"/>
        </w:rPr>
      </w:pPr>
      <w:bookmarkStart w:id="1" w:name="_Toc168902655"/>
      <w:bookmarkStart w:id="2" w:name="_Toc335201954"/>
      <w:bookmarkStart w:id="3" w:name="_Toc147739116"/>
      <w:r w:rsidRPr="001F1AE5">
        <w:rPr>
          <w:rFonts w:ascii="Times New Roman" w:eastAsiaTheme="majorEastAsia" w:hAnsi="Times New Roman" w:cs="Times New Roman"/>
          <w:lang w:eastAsia="lt-LT"/>
        </w:rPr>
        <w:lastRenderedPageBreak/>
        <w:t>Bendra informacija</w:t>
      </w:r>
      <w:bookmarkEnd w:id="1"/>
    </w:p>
    <w:p w14:paraId="35747B6E" w14:textId="77777777" w:rsidR="00444A0C" w:rsidRPr="001F1AE5" w:rsidRDefault="00444A0C" w:rsidP="00444A0C">
      <w:pPr>
        <w:tabs>
          <w:tab w:val="left" w:pos="426"/>
          <w:tab w:val="left" w:pos="993"/>
        </w:tabs>
        <w:spacing w:after="0" w:line="240" w:lineRule="auto"/>
        <w:jc w:val="both"/>
        <w:rPr>
          <w:rFonts w:ascii="Times New Roman" w:eastAsia="Calibri" w:hAnsi="Times New Roman" w:cs="Times New Roman"/>
          <w:lang w:eastAsia="lt-LT"/>
        </w:rPr>
      </w:pPr>
      <w:r w:rsidRPr="001F1AE5">
        <w:rPr>
          <w:rFonts w:ascii="Times New Roman" w:eastAsia="Calibri" w:hAnsi="Times New Roman" w:cs="Times New Roman"/>
          <w:lang w:eastAsia="lt-LT"/>
        </w:rPr>
        <w:t>1.1. Perkantysis subjektas – UŽDAROJI AKCINĖ BENDROVĖ „RADVILIŠKIO VANDUO“, juridinio asmens kodas 171265176, PVM mokėtojo kodas LT712651716, adresas Gedimino g. 50, Radviliškis LT-82168.</w:t>
      </w:r>
    </w:p>
    <w:p w14:paraId="50AFFA3C" w14:textId="76094CE5" w:rsidR="00444A0C" w:rsidRPr="001F1AE5" w:rsidRDefault="00444A0C" w:rsidP="00444A0C">
      <w:pPr>
        <w:tabs>
          <w:tab w:val="left" w:pos="993"/>
        </w:tabs>
        <w:spacing w:after="0" w:line="240" w:lineRule="auto"/>
        <w:contextualSpacing/>
        <w:jc w:val="both"/>
        <w:rPr>
          <w:rFonts w:ascii="Times New Roman" w:hAnsi="Times New Roman" w:cs="Times New Roman"/>
          <w:color w:val="EE0000"/>
        </w:rPr>
      </w:pPr>
      <w:r w:rsidRPr="001F1AE5">
        <w:rPr>
          <w:rFonts w:ascii="Times New Roman" w:hAnsi="Times New Roman" w:cs="Times New Roman"/>
        </w:rPr>
        <w:t xml:space="preserve">1.2. Pirkimas neatliekamas naudojantis centralizuotų pirkimų katalogu, nes centralizuotų pirkimų kataloge reikalingų darbų  nėra. </w:t>
      </w:r>
      <w:r w:rsidRPr="4A00E205">
        <w:rPr>
          <w:rFonts w:ascii="Times New Roman" w:hAnsi="Times New Roman" w:cs="Times New Roman"/>
        </w:rPr>
        <w:t xml:space="preserve">CPO katalogas nesiūlo </w:t>
      </w:r>
      <w:r w:rsidR="00351EF6" w:rsidRPr="4A00E205">
        <w:rPr>
          <w:rFonts w:ascii="Times New Roman" w:hAnsi="Times New Roman" w:cs="Times New Roman"/>
        </w:rPr>
        <w:t>pirkti avarijos likvidavimo darbų ar rekonstrukcijos</w:t>
      </w:r>
      <w:r w:rsidRPr="4A00E205">
        <w:rPr>
          <w:rFonts w:ascii="Times New Roman" w:hAnsi="Times New Roman" w:cs="Times New Roman"/>
        </w:rPr>
        <w:t xml:space="preserve"> darbų su projekto paruošimu</w:t>
      </w:r>
      <w:r w:rsidR="00351EF6" w:rsidRPr="4A00E205">
        <w:rPr>
          <w:rFonts w:ascii="Times New Roman" w:hAnsi="Times New Roman" w:cs="Times New Roman"/>
        </w:rPr>
        <w:t xml:space="preserve">.  </w:t>
      </w:r>
    </w:p>
    <w:p w14:paraId="0A1FB062" w14:textId="77777777" w:rsidR="00444A0C" w:rsidRPr="001F1AE5" w:rsidRDefault="00444A0C" w:rsidP="00444A0C">
      <w:pPr>
        <w:tabs>
          <w:tab w:val="left" w:pos="993"/>
        </w:tabs>
        <w:spacing w:after="0" w:line="240" w:lineRule="auto"/>
        <w:contextualSpacing/>
        <w:jc w:val="both"/>
        <w:rPr>
          <w:rFonts w:ascii="Times New Roman" w:hAnsi="Times New Roman" w:cs="Times New Roman"/>
        </w:rPr>
      </w:pPr>
      <w:r w:rsidRPr="001F1AE5">
        <w:rPr>
          <w:rFonts w:ascii="Times New Roman" w:hAnsi="Times New Roman" w:cs="Times New Roman"/>
        </w:rPr>
        <w:t>1.3.Pirkimo Komisija sudaroma.</w:t>
      </w:r>
    </w:p>
    <w:p w14:paraId="7CBE583E" w14:textId="77777777" w:rsidR="00444A0C" w:rsidRPr="001F1AE5" w:rsidRDefault="00444A0C" w:rsidP="00444A0C">
      <w:pPr>
        <w:tabs>
          <w:tab w:val="left" w:pos="0"/>
        </w:tabs>
        <w:spacing w:after="0" w:line="240" w:lineRule="auto"/>
        <w:jc w:val="both"/>
        <w:rPr>
          <w:rFonts w:ascii="Times New Roman" w:hAnsi="Times New Roman" w:cs="Times New Roman"/>
        </w:rPr>
      </w:pPr>
      <w:r w:rsidRPr="001F1AE5">
        <w:rPr>
          <w:rFonts w:ascii="Times New Roman" w:hAnsi="Times New Roman" w:cs="Times New Roman"/>
        </w:rPr>
        <w:t xml:space="preserve">1.4. Atliekamas žaliasis pirkimas. Pirkimas vykdomas vadovaujantis Lietuvos Respublikos aplinkos ministro 2011 m. birželio 28 d. įsakymo Nr. D1-508 „Dėl Aplinkos apsaugos kriterijų taikymo, vykdant žaliuosius pirkimus, tvarkos aprašo patvirtinimo“  (toliau- Žaliųjų pirkimų tvarkos aprašas) 4.3 punktu, kai nėra produktų sąraše, bet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 ir 4.4.1 papunkčiu, perkamas aplinkosauginis ir aplinkai palankus produktas, kuris patenka į orientacinį aplinkosauginių ir aplinkai palankių prekių bei paslaugų sąrašą pagal 2015 m. lapkričio 24 d. Komisijos įgyvendinimo reglamento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priede nurodytas prekes ir paslaugas: nuoteku valymo irenginiams ir vandentvarkai skirti vamzdžiai ir vamzdeliai; nuoteku valymo ir atlieku tvarkymo irenginiai ir kanalizacijos sistemos. Aplinkos apsaugos kriterijai nustatyti 3 priede Nr. „Tiekėjų kvalifikacijos reikalavimai ir reikalaujami kokybės bei aplinkos apsaugos vadybos sistemų standartai“. </w:t>
      </w:r>
    </w:p>
    <w:p w14:paraId="2D4C4F04" w14:textId="77777777" w:rsidR="00444A0C" w:rsidRPr="001F1AE5" w:rsidRDefault="00444A0C" w:rsidP="00444A0C">
      <w:pPr>
        <w:tabs>
          <w:tab w:val="left" w:pos="0"/>
        </w:tabs>
        <w:spacing w:after="0" w:line="240" w:lineRule="auto"/>
        <w:rPr>
          <w:rFonts w:ascii="Times New Roman" w:hAnsi="Times New Roman" w:cs="Times New Roman"/>
        </w:rPr>
      </w:pPr>
      <w:r w:rsidRPr="001F1AE5">
        <w:rPr>
          <w:rFonts w:ascii="Times New Roman" w:eastAsia="Arial" w:hAnsi="Times New Roman" w:cs="Times New Roman"/>
        </w:rPr>
        <w:t>1.5.Bendrosios pirkimo sąlygos yra neatskiriama šių pirkimo sąlygų dalis.</w:t>
      </w:r>
    </w:p>
    <w:p w14:paraId="6380161B" w14:textId="77777777" w:rsidR="00444A0C" w:rsidRPr="001F1AE5" w:rsidRDefault="00444A0C" w:rsidP="00444A0C">
      <w:pPr>
        <w:tabs>
          <w:tab w:val="left" w:pos="993"/>
        </w:tabs>
        <w:spacing w:after="0" w:line="240" w:lineRule="auto"/>
        <w:contextualSpacing/>
        <w:jc w:val="both"/>
        <w:rPr>
          <w:rFonts w:ascii="Times New Roman" w:eastAsia="Arial" w:hAnsi="Times New Roman" w:cs="Times New Roman"/>
        </w:rPr>
      </w:pPr>
      <w:r w:rsidRPr="001F1AE5">
        <w:rPr>
          <w:rFonts w:ascii="Times New Roman" w:eastAsia="Arial" w:hAnsi="Times New Roman" w:cs="Times New Roman"/>
        </w:rPr>
        <w:t>1.6. Išankstinis skelbimas apie pirkimą nebuvo paskelbtas.</w:t>
      </w:r>
    </w:p>
    <w:p w14:paraId="43DCF8DA" w14:textId="77777777" w:rsidR="00444A0C" w:rsidRPr="001F1AE5" w:rsidRDefault="00444A0C" w:rsidP="00444A0C">
      <w:pPr>
        <w:tabs>
          <w:tab w:val="left" w:pos="851"/>
          <w:tab w:val="left" w:pos="993"/>
        </w:tabs>
        <w:spacing w:after="0" w:line="240" w:lineRule="auto"/>
        <w:contextualSpacing/>
        <w:jc w:val="both"/>
        <w:rPr>
          <w:rFonts w:ascii="Times New Roman" w:hAnsi="Times New Roman" w:cs="Times New Roman"/>
        </w:rPr>
      </w:pPr>
      <w:r w:rsidRPr="001F1AE5">
        <w:rPr>
          <w:rFonts w:ascii="Times New Roman" w:hAnsi="Times New Roman" w:cs="Times New Roman"/>
        </w:rPr>
        <w:t xml:space="preserve">1.7.Pirkime  perkantysis subjektas nenumato skelbti pranešimo dėl savanoriško </w:t>
      </w:r>
      <w:r w:rsidRPr="001F1AE5">
        <w:rPr>
          <w:rFonts w:ascii="Times New Roman" w:hAnsi="Times New Roman" w:cs="Times New Roman"/>
          <w:i/>
          <w:iCs/>
        </w:rPr>
        <w:t>ex ante</w:t>
      </w:r>
      <w:r w:rsidRPr="001F1AE5">
        <w:rPr>
          <w:rFonts w:ascii="Times New Roman" w:hAnsi="Times New Roman" w:cs="Times New Roman"/>
        </w:rPr>
        <w:t xml:space="preserve"> skaidrumo.</w:t>
      </w:r>
    </w:p>
    <w:p w14:paraId="0F43A461" w14:textId="77777777" w:rsidR="00444A0C" w:rsidRPr="001F1AE5" w:rsidRDefault="00444A0C" w:rsidP="00444A0C">
      <w:pPr>
        <w:tabs>
          <w:tab w:val="left" w:pos="851"/>
          <w:tab w:val="left" w:pos="993"/>
        </w:tabs>
        <w:spacing w:after="0" w:line="240" w:lineRule="auto"/>
        <w:contextualSpacing/>
        <w:jc w:val="both"/>
        <w:rPr>
          <w:rFonts w:ascii="Times New Roman" w:hAnsi="Times New Roman" w:cs="Times New Roman"/>
        </w:rPr>
      </w:pPr>
      <w:r w:rsidRPr="001F1AE5">
        <w:rPr>
          <w:rFonts w:ascii="Times New Roman" w:hAnsi="Times New Roman" w:cs="Times New Roman"/>
        </w:rPr>
        <w:t xml:space="preserve">1.8. Pirkime neleidžiama pateikti alternatyvių pasiūlymų. </w:t>
      </w:r>
    </w:p>
    <w:p w14:paraId="3105E745" w14:textId="77777777" w:rsidR="00444A0C" w:rsidRPr="001F1AE5" w:rsidRDefault="00444A0C" w:rsidP="00444A0C">
      <w:pPr>
        <w:tabs>
          <w:tab w:val="left" w:pos="851"/>
          <w:tab w:val="left" w:pos="993"/>
        </w:tabs>
        <w:spacing w:after="0" w:line="240" w:lineRule="auto"/>
        <w:contextualSpacing/>
        <w:jc w:val="both"/>
        <w:rPr>
          <w:rFonts w:ascii="Times New Roman" w:eastAsiaTheme="majorEastAsia" w:hAnsi="Times New Roman" w:cs="Times New Roman"/>
          <w:lang w:eastAsia="lt-LT"/>
        </w:rPr>
      </w:pPr>
      <w:r w:rsidRPr="001F1AE5">
        <w:rPr>
          <w:rFonts w:ascii="Times New Roman" w:hAnsi="Times New Roman" w:cs="Times New Roman"/>
        </w:rPr>
        <w:t>1.9.</w:t>
      </w:r>
      <w:bookmarkStart w:id="4" w:name="_Ref39426332"/>
      <w:bookmarkStart w:id="5" w:name="_Ref39426338"/>
      <w:bookmarkStart w:id="6" w:name="_Toc168902656"/>
      <w:bookmarkEnd w:id="2"/>
      <w:r w:rsidRPr="001F1AE5">
        <w:rPr>
          <w:rFonts w:ascii="Times New Roman" w:hAnsi="Times New Roman" w:cs="Times New Roman"/>
        </w:rPr>
        <w:t xml:space="preserve"> Pirkimo metu bus atliekama patikra Nacionaliniam saugumui užtikrinti svarbių objektų apsaugos įstatyme nustatyta tvarka.</w:t>
      </w:r>
    </w:p>
    <w:p w14:paraId="4A86073A" w14:textId="77777777" w:rsidR="00444A0C" w:rsidRPr="001F1AE5" w:rsidRDefault="00444A0C" w:rsidP="00444A0C">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p>
    <w:p w14:paraId="12D008A6" w14:textId="77777777" w:rsidR="00444A0C" w:rsidRPr="001F1AE5" w:rsidRDefault="00444A0C" w:rsidP="00444A0C">
      <w:pPr>
        <w:keepNext/>
        <w:keepLines/>
        <w:pBdr>
          <w:bottom w:val="single" w:sz="4" w:space="2" w:color="ED7D31" w:themeColor="accent2"/>
        </w:pBdr>
        <w:spacing w:before="360" w:after="120" w:line="240" w:lineRule="auto"/>
        <w:ind w:firstLine="567"/>
        <w:contextualSpacing/>
        <w:outlineLvl w:val="0"/>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2. Pirkimo objektas</w:t>
      </w:r>
      <w:bookmarkEnd w:id="4"/>
      <w:bookmarkEnd w:id="5"/>
      <w:bookmarkEnd w:id="6"/>
    </w:p>
    <w:p w14:paraId="51E89435" w14:textId="77777777" w:rsidR="00444A0C" w:rsidRPr="001F1AE5" w:rsidRDefault="00444A0C" w:rsidP="00444A0C">
      <w:pPr>
        <w:spacing w:after="0" w:line="240" w:lineRule="auto"/>
        <w:contextualSpacing/>
        <w:jc w:val="both"/>
        <w:rPr>
          <w:rFonts w:ascii="Times New Roman" w:eastAsiaTheme="minorEastAsia" w:hAnsi="Times New Roman" w:cs="Times New Roman"/>
          <w:strike/>
          <w:lang w:eastAsia="lt-LT"/>
        </w:rPr>
      </w:pPr>
      <w:bookmarkStart w:id="7" w:name="_Toc168902657"/>
      <w:r w:rsidRPr="001F1AE5">
        <w:rPr>
          <w:rFonts w:ascii="Times New Roman" w:eastAsiaTheme="minorEastAsia" w:hAnsi="Times New Roman" w:cs="Times New Roman"/>
          <w:lang w:eastAsia="lt-LT"/>
        </w:rPr>
        <w:t xml:space="preserve">2.1.Perkantysis subjektas numato įsigyti </w:t>
      </w:r>
      <w:r w:rsidRPr="001F1AE5">
        <w:rPr>
          <w:rFonts w:ascii="Times New Roman" w:eastAsia="STFangsong" w:hAnsi="Times New Roman" w:cs="Times New Roman"/>
          <w:b/>
          <w:bCs/>
        </w:rPr>
        <w:t>VANDENTIEKIO IR NUOTEKŲ TINKLŲ REMONTO IR REKONSTRAVIMO DARBA</w:t>
      </w:r>
      <w:r>
        <w:rPr>
          <w:rFonts w:ascii="Times New Roman" w:eastAsia="STFangsong" w:hAnsi="Times New Roman" w:cs="Times New Roman"/>
          <w:b/>
          <w:bCs/>
        </w:rPr>
        <w:t xml:space="preserve">I </w:t>
      </w:r>
      <w:r w:rsidRPr="001F1AE5">
        <w:rPr>
          <w:rFonts w:ascii="Times New Roman" w:eastAsiaTheme="minorEastAsia" w:hAnsi="Times New Roman" w:cs="Times New Roman"/>
          <w:lang w:eastAsia="lt-LT"/>
        </w:rPr>
        <w:t xml:space="preserve">(toliau – Darbai). </w:t>
      </w:r>
    </w:p>
    <w:p w14:paraId="628A8F2B" w14:textId="77777777" w:rsidR="00444A0C" w:rsidRPr="001F1AE5" w:rsidRDefault="00444A0C" w:rsidP="00444A0C">
      <w:pPr>
        <w:spacing w:after="0" w:line="240" w:lineRule="auto"/>
        <w:contextualSpacing/>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Rangovas gavęs įgaliojimą turi Užsakovo vardu užregistruoti turtą Registrų centre. Parengti deklaraciją (-as) statytojo vardu (arba parengti prašymą statybos akto užbaigimo išdavimui ir įkelti prašymą į IS „Infostatybą“ – jei taikoma) arba parengti deklaraciją (-as) statytojo vardu statybos įstatymo 28 straipsnio 3 dalyje nustatytais atvejais  nuotoliniu būdu per IS „Infostatyba“ ir kartu su STR 1.05.01:2017 93 punkte nurodytais priedais pateikti tvirtinti jas statinio (dalies) ekspertizės rangovui, su kuriuo Rangovas sudaro sutartį dėl deklaracijos tvirtinimo ir atsiskaitymo už suteiktą paslaugą. </w:t>
      </w:r>
      <w:r w:rsidRPr="001F1AE5">
        <w:rPr>
          <w:rFonts w:ascii="Times New Roman" w:eastAsiaTheme="minorEastAsia" w:hAnsi="Times New Roman" w:cs="Times New Roman"/>
          <w:bCs/>
          <w:lang w:eastAsia="lt-LT"/>
        </w:rPr>
        <w:t>Elektroninio statybos darbų žurnalo programinės įrangos įsigijimas, jos administravimas, elektroninio statybos darbų žurnalo pildymas pagal statybos techninio reglamento „Statybos darbai. Statinio statybos priežiūra“ STR 1.06.01:2016 4 priedo reikalavimus. Pateikti IS „Infostatyba“ pranešimą apie darbų pradžia.</w:t>
      </w:r>
    </w:p>
    <w:p w14:paraId="78A33D42" w14:textId="77777777" w:rsidR="00444A0C" w:rsidRPr="001F1AE5" w:rsidRDefault="00444A0C" w:rsidP="00444A0C">
      <w:pPr>
        <w:spacing w:after="0" w:line="240" w:lineRule="auto"/>
        <w:contextualSpacing/>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Rangovas atlieka visus bandymus, sertifikavimą, organizuoja statybos užbaigimą pagal </w:t>
      </w:r>
      <w:r w:rsidRPr="001F1AE5">
        <w:rPr>
          <w:rFonts w:ascii="Times New Roman" w:eastAsiaTheme="minorEastAsia" w:hAnsi="Times New Roman" w:cs="Times New Roman"/>
          <w:bCs/>
          <w:lang w:eastAsia="lt-LT"/>
        </w:rPr>
        <w:t>STR 1.05.01:2017. „Statybą leidžiantys dokumentai. statybos užbaigimas. statybos sustabdymas. savavališkos statybos padarinių šalinimas. statybos pagal neteisėtai išduotą statybą leidžiantį dokumentą padarinių šalinimas</w:t>
      </w:r>
      <w:r w:rsidRPr="001F1AE5">
        <w:rPr>
          <w:rFonts w:ascii="Times New Roman" w:eastAsiaTheme="minorEastAsia" w:hAnsi="Times New Roman" w:cs="Times New Roman"/>
          <w:b/>
          <w:bCs/>
          <w:lang w:eastAsia="lt-LT"/>
        </w:rPr>
        <w:t xml:space="preserve">“ </w:t>
      </w:r>
    </w:p>
    <w:p w14:paraId="2972089C" w14:textId="77777777" w:rsidR="00444A0C" w:rsidRPr="001F1AE5" w:rsidRDefault="00444A0C" w:rsidP="00444A0C">
      <w:pPr>
        <w:spacing w:after="0" w:line="240" w:lineRule="auto"/>
        <w:contextualSpacing/>
        <w:jc w:val="both"/>
        <w:rPr>
          <w:rFonts w:ascii="Times New Roman" w:eastAsiaTheme="minorEastAsia" w:hAnsi="Times New Roman" w:cs="Times New Roman"/>
          <w:b/>
          <w:lang w:eastAsia="lt-LT"/>
        </w:rPr>
      </w:pPr>
      <w:r w:rsidRPr="001F1AE5">
        <w:rPr>
          <w:rFonts w:ascii="Times New Roman" w:eastAsiaTheme="minorEastAsia" w:hAnsi="Times New Roman" w:cs="Times New Roman"/>
          <w:lang w:eastAsia="lt-LT"/>
        </w:rPr>
        <w:t xml:space="preserve">Statinio garantinis terminas bus nustatomas rangos sutartyje vadovaujantis Lietuvos Respublikos Statybos įstatymo 36 straipsniu ir negalės būti trumpesnis kaip 5 metai, paslėptų statinio elementų (konstrukcijų , vamzdynų ir kt.) -10 metų, o jeigu buvo nustatyta šiuose elementuose tyčia paslėptų defektų, -20 metų. </w:t>
      </w:r>
      <w:r w:rsidRPr="001F1AE5">
        <w:rPr>
          <w:rFonts w:ascii="Times New Roman" w:eastAsiaTheme="minorEastAsia" w:hAnsi="Times New Roman" w:cs="Times New Roman"/>
          <w:b/>
          <w:lang w:eastAsia="lt-LT"/>
        </w:rPr>
        <w:t>Įskaitant elektros, automatikos įrangą.</w:t>
      </w:r>
    </w:p>
    <w:p w14:paraId="16C1176D" w14:textId="77777777" w:rsidR="00444A0C" w:rsidRPr="001F1AE5" w:rsidRDefault="00444A0C" w:rsidP="00444A0C">
      <w:pPr>
        <w:pBdr>
          <w:top w:val="nil"/>
          <w:left w:val="nil"/>
          <w:bottom w:val="nil"/>
          <w:right w:val="nil"/>
          <w:between w:val="nil"/>
          <w:bar w:val="nil"/>
        </w:pBdr>
        <w:suppressAutoHyphens/>
        <w:spacing w:after="0" w:line="240" w:lineRule="auto"/>
        <w:ind w:firstLine="720"/>
        <w:contextualSpacing/>
        <w:jc w:val="both"/>
        <w:rPr>
          <w:rFonts w:ascii="Times New Roman" w:eastAsia="Arial Unicode MS" w:hAnsi="Times New Roman" w:cs="Times New Roman"/>
          <w:noProof/>
          <w:bdr w:val="nil"/>
          <w:lang w:eastAsia="lt-LT"/>
        </w:rPr>
      </w:pPr>
      <w:r w:rsidRPr="001F1AE5">
        <w:rPr>
          <w:rFonts w:ascii="Times New Roman" w:eastAsia="Arial Unicode MS" w:hAnsi="Times New Roman" w:cs="Times New Roman"/>
          <w:b/>
          <w:bCs/>
          <w:noProof/>
          <w:bdr w:val="nil"/>
          <w:lang w:eastAsia="lt-LT"/>
        </w:rPr>
        <w:lastRenderedPageBreak/>
        <w:t>2.2. Teikdamas pasiūlymą rangovas pateikia  darbų žiniaraštį (priedas Nr. 10) su darbų įkainiais.</w:t>
      </w:r>
      <w:r w:rsidRPr="001F1AE5">
        <w:rPr>
          <w:rFonts w:ascii="Times New Roman" w:eastAsia="Arial Unicode MS" w:hAnsi="Times New Roman" w:cs="Times New Roman"/>
          <w:noProof/>
          <w:bdr w:val="nil"/>
          <w:lang w:eastAsia="lt-LT"/>
        </w:rPr>
        <w:t xml:space="preserve"> Žiniaraštyje nurodomi darbo mato vienetas ir kiekis. Pateikti darbų vykdymo grafiką (bus reikalaujama tik iš galimo laimėtojo iki sutarties pasirašymo), darbų grafikas atnaujinamas per 10 dienų nuo sutarties pasirašymo. Įsivertina darbo projekto paruošimą, išpildomųjų nuotraukų ir kadastrinių bylų paruošimą.</w:t>
      </w:r>
    </w:p>
    <w:p w14:paraId="08AC6068" w14:textId="77777777" w:rsidR="00444A0C" w:rsidRPr="001F1AE5" w:rsidRDefault="00444A0C" w:rsidP="00444A0C">
      <w:pPr>
        <w:spacing w:after="0" w:line="240" w:lineRule="auto"/>
        <w:ind w:firstLine="709"/>
        <w:jc w:val="both"/>
        <w:rPr>
          <w:rFonts w:ascii="Times New Roman" w:eastAsia="Calibri" w:hAnsi="Times New Roman" w:cs="Times New Roman"/>
          <w:lang w:eastAsia="lt-LT"/>
        </w:rPr>
      </w:pPr>
      <w:r w:rsidRPr="001F1AE5">
        <w:rPr>
          <w:rFonts w:ascii="Times New Roman" w:eastAsiaTheme="minorEastAsia" w:hAnsi="Times New Roman" w:cs="Times New Roman"/>
          <w:lang w:eastAsia="lt-LT"/>
        </w:rPr>
        <w:t xml:space="preserve">2.5. </w:t>
      </w:r>
      <w:r w:rsidRPr="001F1AE5">
        <w:rPr>
          <w:rFonts w:ascii="Times New Roman" w:eastAsia="Calibri" w:hAnsi="Times New Roman" w:cs="Times New Roman"/>
          <w:lang w:eastAsia="lt-LT"/>
        </w:rPr>
        <w:t xml:space="preserve"> Pirkimo objektas neskaidomas į  dalis. </w:t>
      </w:r>
    </w:p>
    <w:p w14:paraId="57FB24E9" w14:textId="77777777" w:rsidR="00444A0C" w:rsidRPr="001F1AE5" w:rsidRDefault="00444A0C" w:rsidP="00444A0C">
      <w:pPr>
        <w:spacing w:after="0" w:line="240" w:lineRule="auto"/>
        <w:ind w:firstLine="709"/>
        <w:contextualSpacing/>
        <w:jc w:val="both"/>
        <w:rPr>
          <w:rFonts w:ascii="Times New Roman" w:hAnsi="Times New Roman" w:cs="Times New Roman"/>
        </w:rPr>
      </w:pPr>
      <w:r w:rsidRPr="001F1AE5">
        <w:rPr>
          <w:rFonts w:ascii="Times New Roman" w:hAnsi="Times New Roman" w:cs="Times New Roman"/>
        </w:rPr>
        <w:t xml:space="preserve">2.6.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8C3E226" w14:textId="77777777" w:rsidR="00444A0C" w:rsidRPr="001F1AE5" w:rsidRDefault="00444A0C" w:rsidP="00444A0C">
      <w:pPr>
        <w:spacing w:after="0" w:line="240" w:lineRule="auto"/>
        <w:ind w:firstLine="709"/>
        <w:contextualSpacing/>
        <w:jc w:val="both"/>
        <w:rPr>
          <w:rFonts w:ascii="Times New Roman" w:hAnsi="Times New Roman" w:cs="Times New Roman"/>
        </w:rPr>
      </w:pPr>
      <w:r w:rsidRPr="001F1AE5">
        <w:rPr>
          <w:rFonts w:ascii="Times New Roman" w:hAnsi="Times New Roman" w:cs="Times New Roman"/>
        </w:rPr>
        <w:t xml:space="preserve">2.7.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DC7AE09" w14:textId="77777777" w:rsidR="00444A0C" w:rsidRPr="001F1AE5" w:rsidRDefault="00444A0C" w:rsidP="00444A0C">
      <w:pPr>
        <w:spacing w:after="0" w:line="240" w:lineRule="auto"/>
        <w:ind w:firstLine="709"/>
        <w:contextualSpacing/>
        <w:jc w:val="both"/>
        <w:rPr>
          <w:rFonts w:ascii="Times New Roman" w:hAnsi="Times New Roman" w:cs="Times New Roman"/>
        </w:rPr>
      </w:pPr>
      <w:r w:rsidRPr="001F1AE5">
        <w:rPr>
          <w:rFonts w:ascii="Times New Roman" w:hAnsi="Times New Roman" w:cs="Times New Roman"/>
        </w:rPr>
        <w:t>2.8. Sutartis sudaroma  24 (dvidešimt keturiems) mėnesiams.</w:t>
      </w:r>
    </w:p>
    <w:p w14:paraId="206C6E22" w14:textId="77777777" w:rsidR="00444A0C" w:rsidRPr="001F1AE5" w:rsidRDefault="00444A0C" w:rsidP="00444A0C">
      <w:pPr>
        <w:spacing w:after="0" w:line="240" w:lineRule="auto"/>
        <w:ind w:firstLine="709"/>
        <w:contextualSpacing/>
        <w:jc w:val="both"/>
        <w:rPr>
          <w:rFonts w:ascii="Times New Roman" w:hAnsi="Times New Roman" w:cs="Times New Roman"/>
        </w:rPr>
      </w:pPr>
    </w:p>
    <w:p w14:paraId="7AC9C053" w14:textId="77777777" w:rsidR="00444A0C" w:rsidRPr="001F1AE5" w:rsidRDefault="00444A0C" w:rsidP="00444A0C">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 xml:space="preserve">3. </w:t>
      </w:r>
      <w:bookmarkStart w:id="8" w:name="_Ref39427921"/>
      <w:bookmarkStart w:id="9" w:name="_Ref39427927"/>
      <w:bookmarkStart w:id="10" w:name="_Ref39740354"/>
      <w:r w:rsidRPr="001F1AE5">
        <w:rPr>
          <w:rFonts w:ascii="Times New Roman" w:eastAsiaTheme="majorEastAsia" w:hAnsi="Times New Roman" w:cs="Times New Roman"/>
          <w:lang w:eastAsia="lt-LT"/>
        </w:rPr>
        <w:t>Susitikimai su tiekėjais</w:t>
      </w:r>
      <w:bookmarkEnd w:id="8"/>
      <w:bookmarkEnd w:id="9"/>
      <w:r w:rsidRPr="001F1AE5">
        <w:rPr>
          <w:rFonts w:ascii="Times New Roman" w:eastAsiaTheme="majorEastAsia" w:hAnsi="Times New Roman" w:cs="Times New Roman"/>
          <w:lang w:eastAsia="lt-LT"/>
        </w:rPr>
        <w:t xml:space="preserve"> ir objekto apžiūra</w:t>
      </w:r>
      <w:bookmarkEnd w:id="7"/>
      <w:bookmarkEnd w:id="10"/>
    </w:p>
    <w:p w14:paraId="28E43647" w14:textId="77777777" w:rsidR="00444A0C" w:rsidRPr="001F1AE5" w:rsidRDefault="00444A0C" w:rsidP="00444A0C">
      <w:pPr>
        <w:spacing w:after="0" w:line="240" w:lineRule="auto"/>
        <w:ind w:firstLine="567"/>
        <w:contextualSpacing/>
        <w:jc w:val="both"/>
        <w:rPr>
          <w:rFonts w:ascii="Times New Roman" w:hAnsi="Times New Roman" w:cs="Times New Roman"/>
        </w:rPr>
      </w:pPr>
      <w:r w:rsidRPr="001F1AE5">
        <w:rPr>
          <w:rFonts w:ascii="Times New Roman" w:hAnsi="Times New Roman" w:cs="Times New Roman"/>
          <w:iCs/>
        </w:rPr>
        <w:t>3.1.</w:t>
      </w:r>
      <w:r w:rsidRPr="001F1AE5">
        <w:rPr>
          <w:rFonts w:ascii="Times New Roman" w:hAnsi="Times New Roman" w:cs="Times New Roman"/>
          <w:i/>
        </w:rPr>
        <w:t xml:space="preserve"> </w:t>
      </w:r>
      <w:r w:rsidRPr="001F1AE5">
        <w:rPr>
          <w:rFonts w:ascii="Times New Roman" w:hAnsi="Times New Roman" w:cs="Times New Roman"/>
        </w:rPr>
        <w:t>Perkantysis subjektas nerengs susitikimo su tiekėjais dėl pirkimo sąlygų paaiškinimo.</w:t>
      </w:r>
    </w:p>
    <w:p w14:paraId="5602FAAA" w14:textId="77777777" w:rsidR="00444A0C" w:rsidRPr="001F1AE5" w:rsidRDefault="00444A0C" w:rsidP="00444A0C">
      <w:pPr>
        <w:tabs>
          <w:tab w:val="left" w:pos="993"/>
        </w:tabs>
        <w:suppressAutoHyphens/>
        <w:spacing w:after="0" w:line="240" w:lineRule="auto"/>
        <w:jc w:val="both"/>
        <w:rPr>
          <w:rFonts w:ascii="Times New Roman" w:eastAsia="Arial Unicode MS" w:hAnsi="Times New Roman" w:cs="Times New Roman"/>
        </w:rPr>
      </w:pPr>
      <w:r w:rsidRPr="001F1AE5">
        <w:rPr>
          <w:rFonts w:ascii="Times New Roman" w:hAnsi="Times New Roman" w:cs="Times New Roman"/>
        </w:rPr>
        <w:t xml:space="preserve">          3.2. Perkantysis subjektas </w:t>
      </w:r>
      <w:r w:rsidRPr="001F1AE5">
        <w:rPr>
          <w:rFonts w:ascii="Times New Roman" w:eastAsia="Arial Unicode MS" w:hAnsi="Times New Roman" w:cs="Times New Roman"/>
        </w:rPr>
        <w:t>nerengs objekto apžiūros.</w:t>
      </w:r>
    </w:p>
    <w:p w14:paraId="4B57206D" w14:textId="77777777" w:rsidR="00444A0C" w:rsidRPr="001F1AE5" w:rsidRDefault="00444A0C" w:rsidP="00444A0C">
      <w:pPr>
        <w:tabs>
          <w:tab w:val="left" w:pos="993"/>
        </w:tabs>
        <w:suppressAutoHyphens/>
        <w:spacing w:after="0" w:line="240" w:lineRule="auto"/>
        <w:ind w:left="927"/>
        <w:jc w:val="both"/>
        <w:rPr>
          <w:rFonts w:ascii="Times New Roman" w:eastAsia="Arial Unicode MS" w:hAnsi="Times New Roman" w:cs="Times New Roman"/>
        </w:rPr>
      </w:pPr>
    </w:p>
    <w:p w14:paraId="6883D92D" w14:textId="77777777" w:rsidR="00444A0C" w:rsidRPr="001F1AE5" w:rsidRDefault="00444A0C" w:rsidP="00444A0C">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bookmarkStart w:id="11" w:name="_Ref39473754"/>
      <w:bookmarkStart w:id="12" w:name="_Ref39473761"/>
      <w:bookmarkStart w:id="13" w:name="_Ref39474188"/>
      <w:bookmarkStart w:id="14" w:name="_Toc168902658"/>
      <w:r w:rsidRPr="001F1AE5">
        <w:rPr>
          <w:rFonts w:ascii="Times New Roman" w:eastAsiaTheme="majorEastAsia" w:hAnsi="Times New Roman" w:cs="Times New Roman"/>
          <w:lang w:eastAsia="lt-LT"/>
        </w:rPr>
        <w:t>4. Tiekėjų pašalinimo pagrindai</w:t>
      </w:r>
      <w:bookmarkEnd w:id="11"/>
      <w:bookmarkEnd w:id="12"/>
      <w:bookmarkEnd w:id="13"/>
      <w:r w:rsidRPr="001F1AE5">
        <w:rPr>
          <w:rFonts w:ascii="Times New Roman" w:eastAsiaTheme="majorEastAsia" w:hAnsi="Times New Roman" w:cs="Times New Roman"/>
          <w:lang w:eastAsia="lt-LT"/>
        </w:rPr>
        <w:t xml:space="preserve"> ir kvalifikacijos reikalavimai</w:t>
      </w:r>
      <w:bookmarkEnd w:id="14"/>
    </w:p>
    <w:p w14:paraId="252F7C8D" w14:textId="77777777" w:rsidR="00444A0C" w:rsidRPr="001F1AE5" w:rsidRDefault="00444A0C" w:rsidP="00444A0C">
      <w:pPr>
        <w:spacing w:after="120" w:line="240" w:lineRule="auto"/>
        <w:ind w:firstLine="567"/>
        <w:contextualSpacing/>
        <w:jc w:val="both"/>
        <w:rPr>
          <w:rFonts w:ascii="Times New Roman" w:hAnsi="Times New Roman" w:cs="Times New Roman"/>
        </w:rPr>
      </w:pPr>
      <w:r w:rsidRPr="001F1AE5">
        <w:rPr>
          <w:rFonts w:ascii="Times New Roman" w:hAnsi="Times New Roman" w:cs="Times New Roman"/>
        </w:rPr>
        <w:t>4.1. Reikalavimai dėl tiekėjo ir</w:t>
      </w:r>
      <w:bookmarkStart w:id="15" w:name="_Hlk41039660"/>
      <w:r w:rsidRPr="001F1AE5">
        <w:rPr>
          <w:rFonts w:ascii="Times New Roman" w:hAnsi="Times New Roman" w:cs="Times New Roman"/>
        </w:rPr>
        <w:t xml:space="preserve"> subtiekėjų (jei taikoma), ūkio subjektų, kurių pajėgumais tiekėjas remiasi, </w:t>
      </w:r>
      <w:bookmarkEnd w:id="15"/>
      <w:r w:rsidRPr="001F1AE5">
        <w:rPr>
          <w:rFonts w:ascii="Times New Roman" w:hAnsi="Times New Roman" w:cs="Times New Roman"/>
        </w:rPr>
        <w:t xml:space="preserve">pašalinimo pagrindų nebuvimo bei jų nebuvimą patvirtinantys dokumentai nurodyti specialiųjų </w:t>
      </w:r>
      <w:r w:rsidRPr="001F1AE5">
        <w:rPr>
          <w:rFonts w:ascii="Times New Roman" w:eastAsia="Calibri" w:hAnsi="Times New Roman" w:cs="Times New Roman"/>
        </w:rPr>
        <w:t xml:space="preserve">pirkimo sąlygų </w:t>
      </w:r>
      <w:r w:rsidRPr="001F1AE5">
        <w:rPr>
          <w:rFonts w:ascii="Times New Roman" w:hAnsi="Times New Roman" w:cs="Times New Roman"/>
        </w:rPr>
        <w:t xml:space="preserve">2  </w:t>
      </w:r>
      <w:r w:rsidRPr="001F1AE5">
        <w:rPr>
          <w:rFonts w:ascii="Times New Roman" w:eastAsia="Calibri" w:hAnsi="Times New Roman" w:cs="Times New Roman"/>
        </w:rPr>
        <w:t>priede</w:t>
      </w:r>
      <w:r w:rsidRPr="001F1AE5">
        <w:rPr>
          <w:rFonts w:ascii="Times New Roman" w:hAnsi="Times New Roman" w:cs="Times New Roman"/>
        </w:rPr>
        <w:t xml:space="preserve">. </w:t>
      </w:r>
    </w:p>
    <w:p w14:paraId="29C9E199" w14:textId="77777777" w:rsidR="00444A0C" w:rsidRPr="001F1AE5" w:rsidRDefault="00444A0C" w:rsidP="00444A0C">
      <w:pPr>
        <w:tabs>
          <w:tab w:val="left" w:pos="851"/>
        </w:tabs>
        <w:spacing w:after="0" w:line="240" w:lineRule="auto"/>
        <w:ind w:firstLine="567"/>
        <w:contextualSpacing/>
        <w:jc w:val="both"/>
        <w:rPr>
          <w:rFonts w:ascii="Times New Roman" w:hAnsi="Times New Roman" w:cs="Times New Roman"/>
        </w:rPr>
      </w:pPr>
      <w:r w:rsidRPr="001F1AE5">
        <w:rPr>
          <w:rFonts w:ascii="Times New Roman" w:hAnsi="Times New Roman"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14:paraId="40E08326" w14:textId="77777777" w:rsidR="00444A0C" w:rsidRPr="001F1AE5" w:rsidRDefault="00444A0C" w:rsidP="00444A0C">
      <w:pPr>
        <w:tabs>
          <w:tab w:val="left" w:pos="851"/>
        </w:tabs>
        <w:spacing w:after="0" w:line="240" w:lineRule="auto"/>
        <w:ind w:firstLine="567"/>
        <w:contextualSpacing/>
        <w:jc w:val="both"/>
        <w:rPr>
          <w:rFonts w:ascii="Times New Roman" w:hAnsi="Times New Roman" w:cs="Times New Roman"/>
          <w:highlight w:val="yellow"/>
        </w:rPr>
      </w:pPr>
    </w:p>
    <w:p w14:paraId="0014171C" w14:textId="77777777" w:rsidR="00444A0C" w:rsidRPr="001F1AE5" w:rsidRDefault="00444A0C" w:rsidP="00444A0C">
      <w:pPr>
        <w:keepNext/>
        <w:keepLines/>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lang w:eastAsia="lt-LT"/>
        </w:rPr>
      </w:pPr>
      <w:bookmarkStart w:id="16" w:name="_Toc168902659"/>
      <w:r w:rsidRPr="001F1AE5">
        <w:rPr>
          <w:rFonts w:ascii="Times New Roman" w:eastAsiaTheme="majorEastAsia" w:hAnsi="Times New Roman" w:cs="Times New Roman"/>
          <w:lang w:eastAsia="lt-LT"/>
        </w:rPr>
        <w:t>5.Reikalavimai, susiję su nacionaliniu saugumu</w:t>
      </w:r>
      <w:bookmarkEnd w:id="16"/>
      <w:r w:rsidRPr="001F1AE5">
        <w:rPr>
          <w:rFonts w:ascii="Times New Roman" w:eastAsiaTheme="majorEastAsia" w:hAnsi="Times New Roman" w:cs="Times New Roman"/>
          <w:lang w:eastAsia="lt-LT"/>
        </w:rPr>
        <w:t xml:space="preserve"> </w:t>
      </w:r>
    </w:p>
    <w:p w14:paraId="1DC73988"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bookmarkStart w:id="17" w:name="_Ref39666794"/>
      <w:bookmarkStart w:id="18" w:name="_Ref39666796"/>
      <w:r w:rsidRPr="001F1AE5">
        <w:rPr>
          <w:rFonts w:ascii="Times New Roman" w:eastAsiaTheme="minorEastAsia" w:hAnsi="Times New Roman" w:cs="Times New Roman"/>
          <w:lang w:eastAsia="lt-LT"/>
        </w:rPr>
        <w:t>5.1. Perkantysis subjektas dėl atitikties nacionalinio saugumo interesams taiko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 2 ir 3 punktuose numatytų reikalavimus, t.y.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7EF6DE43"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5.1.1.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5FB99F3B"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5.1.2.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F1E940A"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5.1.3. prekių (įskaitant jų sudedamąsias dalis, pakuotes) kilmė yra ar paslaugos teikiamos iš Viešųjų pirkimų įstatymo 92 straipsnio 15 dalyje numatytame sąraše nurodytų valstybių ar teritorijų; </w:t>
      </w:r>
    </w:p>
    <w:p w14:paraId="03223C45"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5.1.4. Perkantysis subjektas atmes tiekėjo pasiūlymą, jei bus tenkinama bent viena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1-3 punktuose nurodytų sąlygų.</w:t>
      </w:r>
    </w:p>
    <w:p w14:paraId="536EE7A0"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5.1.5. Perkantysis subjektas, vadovaujantis  Pirkimų įstatymo 58 straipsnio 42 dalyje numatytu reikalavimu, tikrindamas pasiūlymo atitiktį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 2, 3 punktų reikalavimams, iš tiekėjo </w:t>
      </w:r>
      <w:r w:rsidRPr="001F1AE5">
        <w:rPr>
          <w:rFonts w:ascii="Times New Roman" w:eastAsiaTheme="minorEastAsia" w:hAnsi="Times New Roman" w:cs="Times New Roman"/>
          <w:lang w:eastAsia="lt-LT"/>
        </w:rPr>
        <w:lastRenderedPageBreak/>
        <w:t>reikalauja pateikti laisvos formos atitikties deklaraciją (deklaracijos forma pateikiama pirkimo sąlygų 8 priede). Jeigu Perkančiajam subjektui kyla abejonių dėl tiekėjo nurodytos informacijos, įrodančios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60B8C6AF" w14:textId="77777777" w:rsidR="00444A0C" w:rsidRPr="001F1AE5" w:rsidRDefault="00444A0C" w:rsidP="00444A0C">
      <w:pPr>
        <w:spacing w:after="0" w:line="240" w:lineRule="auto"/>
        <w:ind w:firstLine="567"/>
        <w:jc w:val="both"/>
        <w:rPr>
          <w:rFonts w:ascii="Times New Roman" w:eastAsiaTheme="minorEastAsia" w:hAnsi="Times New Roman" w:cs="Times New Roman"/>
          <w:lang w:eastAsia="lt-LT"/>
        </w:rPr>
      </w:pPr>
    </w:p>
    <w:p w14:paraId="2BAB0516" w14:textId="77777777" w:rsidR="00444A0C" w:rsidRPr="001F1AE5" w:rsidRDefault="00444A0C" w:rsidP="00444A0C">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lang w:eastAsia="lt-LT"/>
        </w:rPr>
      </w:pPr>
      <w:bookmarkStart w:id="19" w:name="_Toc168902660"/>
      <w:r w:rsidRPr="001F1AE5">
        <w:rPr>
          <w:rFonts w:ascii="Times New Roman" w:eastAsiaTheme="majorEastAsia" w:hAnsi="Times New Roman" w:cs="Times New Roman"/>
          <w:lang w:eastAsia="lt-LT"/>
        </w:rPr>
        <w:t>6. Specialieji reikalavimai pasiūlymų rengimui ir pateikimui</w:t>
      </w:r>
      <w:bookmarkEnd w:id="17"/>
      <w:bookmarkEnd w:id="18"/>
      <w:bookmarkEnd w:id="19"/>
    </w:p>
    <w:p w14:paraId="5AEEEAD7" w14:textId="77777777" w:rsidR="00444A0C" w:rsidRPr="001F1AE5" w:rsidRDefault="00444A0C" w:rsidP="00444A0C">
      <w:pPr>
        <w:spacing w:after="0" w:line="240" w:lineRule="auto"/>
        <w:ind w:firstLine="709"/>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6.1. Tiekėjo pasiūlymą sudaro CVP IS pateikiamų ir žemiau nurodytų dokumentų visuma:</w:t>
      </w:r>
    </w:p>
    <w:p w14:paraId="1AB42FBF" w14:textId="77777777" w:rsidR="00444A0C" w:rsidRPr="001F1AE5" w:rsidRDefault="00444A0C" w:rsidP="00444A0C">
      <w:pPr>
        <w:spacing w:after="0" w:line="240" w:lineRule="auto"/>
        <w:ind w:firstLine="709"/>
        <w:contextualSpacing/>
        <w:jc w:val="both"/>
        <w:rPr>
          <w:rFonts w:ascii="Times New Roman" w:hAnsi="Times New Roman" w:cs="Times New Roman"/>
          <w:u w:val="single"/>
        </w:rPr>
      </w:pPr>
      <w:r w:rsidRPr="001F1AE5">
        <w:rPr>
          <w:rFonts w:ascii="Times New Roman" w:hAnsi="Times New Roman" w:cs="Times New Roman"/>
        </w:rPr>
        <w:t xml:space="preserve">6.1.1. tiekėjo pasirašytas pasiūlymas, parengtas pagal specialiųjų pirkimo sąlygų </w:t>
      </w:r>
      <w:r w:rsidRPr="001F1AE5">
        <w:rPr>
          <w:rFonts w:ascii="Times New Roman" w:hAnsi="Times New Roman" w:cs="Times New Roman"/>
          <w:shd w:val="clear" w:color="auto" w:fill="FFFFFF"/>
        </w:rPr>
        <w:t xml:space="preserve">5 </w:t>
      </w:r>
      <w:r w:rsidRPr="001F1AE5">
        <w:rPr>
          <w:rFonts w:ascii="Times New Roman" w:hAnsi="Times New Roman" w:cs="Times New Roman"/>
        </w:rPr>
        <w:t>priede pateiktą pasiūlymo formą.</w:t>
      </w:r>
    </w:p>
    <w:p w14:paraId="0D986C9C" w14:textId="77777777" w:rsidR="00444A0C" w:rsidRPr="001F1AE5" w:rsidRDefault="00444A0C" w:rsidP="00444A0C">
      <w:pPr>
        <w:spacing w:after="0" w:line="240" w:lineRule="auto"/>
        <w:ind w:firstLine="709"/>
        <w:contextualSpacing/>
        <w:jc w:val="both"/>
        <w:rPr>
          <w:rFonts w:ascii="Times New Roman" w:hAnsi="Times New Roman" w:cs="Times New Roman"/>
          <w:u w:val="single"/>
        </w:rPr>
      </w:pPr>
      <w:r w:rsidRPr="001F1AE5">
        <w:rPr>
          <w:rFonts w:ascii="Times New Roman" w:hAnsi="Times New Roman" w:cs="Times New Roman"/>
        </w:rPr>
        <w:t>6.1.2. užpildytas EBVPD (specialiųjų pirkimo sąlygų 4 priedas). Pasirašydamas pasiūlymą, tiekėjas patvirtina ir EBVPD tikrumą;</w:t>
      </w:r>
    </w:p>
    <w:p w14:paraId="2B8B5552" w14:textId="77777777" w:rsidR="00444A0C" w:rsidRPr="001F1AE5" w:rsidRDefault="00444A0C" w:rsidP="00444A0C">
      <w:pPr>
        <w:spacing w:after="0" w:line="240" w:lineRule="auto"/>
        <w:ind w:firstLine="709"/>
        <w:contextualSpacing/>
        <w:jc w:val="both"/>
        <w:rPr>
          <w:rFonts w:ascii="Times New Roman" w:hAnsi="Times New Roman" w:cs="Times New Roman"/>
          <w:u w:val="single"/>
        </w:rPr>
      </w:pPr>
      <w:r w:rsidRPr="001F1AE5">
        <w:rPr>
          <w:rFonts w:ascii="Times New Roman" w:hAnsi="Times New Roman" w:cs="Times New Roman"/>
        </w:rPr>
        <w:t>6.1.3.jungtinės veiklos sutarties kopija (jeigu pirkime dalyvauja ūkio subjektų grupė jungtinės veiklos sutarties pagrindu);</w:t>
      </w:r>
    </w:p>
    <w:p w14:paraId="1B54EA8E"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6.1.4. dokumentas, patvirtinantis, kad asmuo, kuris pasirašė pasiūlymą (jei jis ne tiekėjo vadovas), turėjo teisę jį pasirašyti;</w:t>
      </w:r>
    </w:p>
    <w:p w14:paraId="23B7132B" w14:textId="77777777" w:rsidR="00444A0C" w:rsidRPr="001F1AE5" w:rsidRDefault="00444A0C" w:rsidP="00444A0C">
      <w:pPr>
        <w:numPr>
          <w:ilvl w:val="2"/>
          <w:numId w:val="7"/>
        </w:numPr>
        <w:tabs>
          <w:tab w:val="left" w:pos="1276"/>
        </w:tabs>
        <w:spacing w:after="0" w:line="240" w:lineRule="auto"/>
        <w:ind w:left="2127" w:hanging="1431"/>
        <w:contextualSpacing/>
        <w:jc w:val="both"/>
        <w:rPr>
          <w:rFonts w:ascii="Times New Roman" w:hAnsi="Times New Roman" w:cs="Times New Roman"/>
          <w:u w:val="single"/>
        </w:rPr>
      </w:pPr>
      <w:r w:rsidRPr="001F1AE5">
        <w:rPr>
          <w:rFonts w:ascii="Times New Roman" w:hAnsi="Times New Roman" w:cs="Times New Roman"/>
        </w:rPr>
        <w:t>pasiūlymo galiojimą užtikrinantis dokumentas (jeigu reikalaujama);</w:t>
      </w:r>
    </w:p>
    <w:p w14:paraId="41671A55"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6.1.5. jei tiekėjas pasitelkia ūkio subjektus, kurių pajėgumais remiasi, – įrodymai, kad šie ištekliai bus prieinami per visą sutartinių įsipareigojimų vykdymo laikotarpį;</w:t>
      </w:r>
    </w:p>
    <w:p w14:paraId="2B6A142F"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6.1.6. jei tiekėjas pasitelkia subtiekėjus, subtiekėjo deklaracija ar kitas dokumentas, patvirtinantis jo sutikimą būti subtiekėju pirkime;</w:t>
      </w:r>
    </w:p>
    <w:p w14:paraId="1F9518BB" w14:textId="77777777" w:rsidR="00444A0C" w:rsidRPr="001F1AE5" w:rsidRDefault="00444A0C" w:rsidP="00444A0C">
      <w:pPr>
        <w:spacing w:after="0" w:line="240" w:lineRule="auto"/>
        <w:ind w:firstLine="696"/>
        <w:contextualSpacing/>
        <w:jc w:val="both"/>
        <w:rPr>
          <w:rFonts w:ascii="Times New Roman" w:hAnsi="Times New Roman" w:cs="Times New Roman"/>
          <w:u w:val="single"/>
        </w:rPr>
      </w:pPr>
      <w:r w:rsidRPr="001F1AE5">
        <w:rPr>
          <w:rFonts w:ascii="Times New Roman" w:hAnsi="Times New Roman" w:cs="Times New Roman"/>
        </w:rPr>
        <w:t>6.1.7. užpildyta ir pasirašyta pagal Pirkimų įstatymo 58 straipsnio 4¹ dalies reikalavimus atitikties deklaracija pagal specialiųjų pirkimo sąlygų 7 priedą;</w:t>
      </w:r>
    </w:p>
    <w:p w14:paraId="35E2869D" w14:textId="77777777" w:rsidR="00444A0C" w:rsidRPr="001F1AE5" w:rsidRDefault="00444A0C" w:rsidP="00444A0C">
      <w:p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6.2.</w:t>
      </w:r>
      <w:r w:rsidRPr="001F1AE5">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PĮ 34 straipsnio 11 dalies 2 ir 3 punktuose nustatytus reikalavimus. </w:t>
      </w:r>
      <w:r w:rsidRPr="001F1AE5">
        <w:rPr>
          <w:rFonts w:ascii="Times New Roman" w:eastAsiaTheme="minorEastAsia" w:hAnsi="Times New Roman" w:cs="Times New Roman"/>
          <w:lang w:eastAsia="lt-LT"/>
        </w:rPr>
        <w:t>Perkančiajam subjektui kilus abejonių dėl dokumentų tikrumo, ji turi teisę reikalauti pateikti dokumentų originalus.</w:t>
      </w:r>
      <w:r w:rsidRPr="001F1AE5">
        <w:rPr>
          <w:rFonts w:ascii="Times New Roman" w:eastAsia="Calibri" w:hAnsi="Times New Roman" w:cs="Times New Roman"/>
          <w:lang w:eastAsia="lt-LT"/>
        </w:rPr>
        <w:t xml:space="preserve"> Gali būti:</w:t>
      </w:r>
    </w:p>
    <w:p w14:paraId="4E531637" w14:textId="77777777" w:rsidR="00444A0C" w:rsidRPr="001F1AE5" w:rsidRDefault="00444A0C" w:rsidP="00444A0C">
      <w:pPr>
        <w:spacing w:after="0" w:line="240" w:lineRule="auto"/>
        <w:ind w:firstLine="851"/>
        <w:contextualSpacing/>
        <w:jc w:val="both"/>
        <w:rPr>
          <w:rFonts w:ascii="Times New Roman" w:hAnsi="Times New Roman" w:cs="Times New Roman"/>
          <w:bCs/>
          <w:iCs/>
          <w:u w:val="single"/>
        </w:rPr>
      </w:pPr>
      <w:r w:rsidRPr="001F1AE5">
        <w:rPr>
          <w:rFonts w:ascii="Times New Roman" w:eastAsia="Calibri" w:hAnsi="Times New Roman" w:cs="Times New Roman"/>
          <w:bCs/>
          <w:iCs/>
        </w:rPr>
        <w:t>6.2.1 pateikiami kvalifikuotu elektroniniu parašu pasirašyti elektroninėmis priemonėmis suformuoti dokumentai;</w:t>
      </w:r>
    </w:p>
    <w:p w14:paraId="64882C5F" w14:textId="77777777" w:rsidR="00444A0C" w:rsidRPr="001F1AE5" w:rsidRDefault="00444A0C" w:rsidP="00444A0C">
      <w:pPr>
        <w:tabs>
          <w:tab w:val="left" w:pos="1418"/>
        </w:tabs>
        <w:spacing w:after="0" w:line="240" w:lineRule="auto"/>
        <w:contextualSpacing/>
        <w:jc w:val="both"/>
        <w:rPr>
          <w:rFonts w:ascii="Times New Roman" w:hAnsi="Times New Roman" w:cs="Times New Roman"/>
          <w:bCs/>
          <w:iCs/>
        </w:rPr>
      </w:pPr>
      <w:r w:rsidRPr="001F1AE5">
        <w:rPr>
          <w:rFonts w:ascii="Times New Roman" w:eastAsia="Calibri" w:hAnsi="Times New Roman" w:cs="Times New Roman"/>
          <w:bCs/>
          <w:iCs/>
        </w:rPr>
        <w:t xml:space="preserve">               6.2.2.skaitmeninės dokumentų kopijos (</w:t>
      </w:r>
      <w:r w:rsidRPr="001F1AE5">
        <w:rPr>
          <w:rFonts w:ascii="Times New Roman" w:eastAsia="Calibri" w:hAnsi="Times New Roman" w:cs="Times New Roman"/>
          <w:iCs/>
        </w:rPr>
        <w:t>fiziniu parašu tvirtinami dokumentai turi būti pateikiami pasirašyti ir nuskenuoti)</w:t>
      </w:r>
      <w:r w:rsidRPr="001F1AE5">
        <w:rPr>
          <w:rFonts w:ascii="Times New Roman" w:eastAsia="Calibri" w:hAnsi="Times New Roman" w:cs="Times New Roman"/>
          <w:bCs/>
          <w:iCs/>
        </w:rPr>
        <w:t>.</w:t>
      </w:r>
    </w:p>
    <w:p w14:paraId="571B2408" w14:textId="77777777" w:rsidR="00444A0C" w:rsidRPr="001F1AE5" w:rsidRDefault="00444A0C" w:rsidP="00444A0C">
      <w:pPr>
        <w:spacing w:line="240" w:lineRule="auto"/>
        <w:contextualSpacing/>
        <w:jc w:val="both"/>
        <w:rPr>
          <w:rFonts w:ascii="Times New Roman" w:hAnsi="Times New Roman" w:cs="Times New Roman"/>
        </w:rPr>
      </w:pPr>
      <w:r w:rsidRPr="001F1AE5">
        <w:rPr>
          <w:rFonts w:ascii="Times New Roman" w:hAnsi="Times New Roman" w:cs="Times New Roman"/>
        </w:rPr>
        <w:t xml:space="preserve">               6.3. Pasiūlymas turi būti parengtas, lietuvių. </w:t>
      </w:r>
      <w:r w:rsidRPr="001F1AE5">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1F1AE5">
        <w:rPr>
          <w:rFonts w:ascii="Times New Roman" w:hAnsi="Times New Roman" w:cs="Times New Roman"/>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74239D9" w14:textId="77777777" w:rsidR="00444A0C" w:rsidRPr="001F1AE5" w:rsidRDefault="00444A0C" w:rsidP="00444A0C">
      <w:pPr>
        <w:spacing w:line="240" w:lineRule="auto"/>
        <w:contextualSpacing/>
        <w:jc w:val="both"/>
        <w:rPr>
          <w:rFonts w:ascii="Times New Roman" w:hAnsi="Times New Roman" w:cs="Times New Roman"/>
        </w:rPr>
      </w:pPr>
      <w:r w:rsidRPr="001F1AE5">
        <w:rPr>
          <w:rFonts w:ascii="Times New Roman" w:eastAsia="Arial" w:hAnsi="Times New Roman" w:cs="Times New Roman"/>
        </w:rPr>
        <w:t xml:space="preserve">               6.4. Bendra pasiūlymo kaina (sąnaudos) su PVM  turi būti nurodoma dviejų skaičių po kablelio tikslumu. Šią kainą sudarančios kainos sudedamosios dalys ar įkainiai gali būti išreikštos neribojant skaičių po kablelio kiekio. </w:t>
      </w:r>
    </w:p>
    <w:p w14:paraId="52B205BC" w14:textId="77777777" w:rsidR="00444A0C" w:rsidRPr="001F1AE5" w:rsidRDefault="00444A0C" w:rsidP="00444A0C">
      <w:pPr>
        <w:spacing w:line="240" w:lineRule="auto"/>
        <w:ind w:firstLine="504"/>
        <w:contextualSpacing/>
        <w:jc w:val="both"/>
        <w:rPr>
          <w:rFonts w:ascii="Times New Roman" w:hAnsi="Times New Roman" w:cs="Times New Roman"/>
        </w:rPr>
      </w:pPr>
      <w:r w:rsidRPr="001F1AE5">
        <w:rPr>
          <w:rFonts w:ascii="Times New Roman" w:eastAsia="Arial" w:hAnsi="Times New Roman" w:cs="Times New Roman"/>
        </w:rPr>
        <w:t xml:space="preserve">     6.5. Tiekėjų pasiūlymuose nurodytos kainos bus vertinamos </w:t>
      </w:r>
      <w:r w:rsidRPr="001F1AE5">
        <w:rPr>
          <w:rFonts w:ascii="Times New Roman" w:hAnsi="Times New Roman" w:cs="Times New Roman"/>
        </w:rPr>
        <w:t xml:space="preserve">ir lyginamos su visais mokesčiais, įskaitant PVM. </w:t>
      </w:r>
    </w:p>
    <w:p w14:paraId="1292D737" w14:textId="77777777" w:rsidR="00444A0C" w:rsidRPr="001F1AE5" w:rsidRDefault="00444A0C" w:rsidP="00444A0C">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lang w:eastAsia="lt-LT"/>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8902661"/>
      <w:bookmarkEnd w:id="20"/>
      <w:bookmarkEnd w:id="21"/>
      <w:bookmarkEnd w:id="22"/>
      <w:bookmarkEnd w:id="23"/>
      <w:bookmarkEnd w:id="24"/>
      <w:r w:rsidRPr="001F1AE5">
        <w:rPr>
          <w:rFonts w:ascii="Times New Roman" w:eastAsiaTheme="majorEastAsia" w:hAnsi="Times New Roman" w:cs="Times New Roman"/>
          <w:lang w:eastAsia="lt-LT"/>
        </w:rPr>
        <w:t>7. Pasiūlymo galiojimo užtikrinimas</w:t>
      </w:r>
      <w:bookmarkEnd w:id="25"/>
      <w:bookmarkEnd w:id="26"/>
      <w:bookmarkEnd w:id="27"/>
    </w:p>
    <w:p w14:paraId="26570B42"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Tiekėjas kartu su pasiūlymu privalo pateikti Perkančiajam subjektui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7457B83E"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lastRenderedPageBreak/>
        <w:t>Pasiūlymo galiojimo užtikrinimo suma – 1,5 proc. nuo pasiūlymo vertės.</w:t>
      </w:r>
    </w:p>
    <w:p w14:paraId="6444177C"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Tiekėjo pateikiamo pasiūlymo galiojimas gali būti užtikrintas vienu iš žemiau nurodytų būdų:</w:t>
      </w:r>
    </w:p>
    <w:p w14:paraId="2345DEB8"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Lietuvos Respublikoje ar užsienyje registruoto banko garantija. Garantija turi būti besąlyginė ir neatšaukiama ir negali būti ribojama jokiomis išankstinėmis sąlygomis ar papildomomis prievolėmis Perkančiajam subjektui arba</w:t>
      </w:r>
    </w:p>
    <w:p w14:paraId="4A7DF72F"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Lietuvos Respublikoje ar užsienyje registruotos draudimo bendrovės laidavimo raštu, kartu pateikiant apmokėjimą už laidavimo išdavimą patvirtinantį dokumentą;</w:t>
      </w:r>
    </w:p>
    <w:p w14:paraId="5D80A4B5"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Užstatu, kuris iki pasiūlymų pateikimo termino pabaigos turi būti pervestas į UAB „Radviliškio vanduo“  sąskaitą Nr.________________, AB _____banke (mokėjimo paskirtyje nurodant informaciją apie pirkimo objektą). Pasiūlymą užtikrinant užstatu, kartu turi būti pateikiama banko ar kitos mokėjimus vykdančios įstaigos išrašo apie įvykdytą pavedimą kopija.</w:t>
      </w:r>
    </w:p>
    <w:p w14:paraId="2B3B9D68"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Pasiūlymo galiojimo užtikrinimui keliami šie reikalavimai:</w:t>
      </w:r>
    </w:p>
    <w:p w14:paraId="2912569B"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Pasiūlymo galiojimo užtikrinimo dokumente turi būti nurodytas jo galiojimo terminas. Garantija turi galioti visą pasiūlymo galiojimo laikotarpį, bet ne trumpiau nei 90 dienų nuo pasiūlymų pateikimo termino pabaigos;</w:t>
      </w:r>
    </w:p>
    <w:p w14:paraId="3F913826"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netenka pasiūlymo galiojimo užtikrinimo esant bent vienai šių sąlygų:</w:t>
      </w:r>
    </w:p>
    <w:p w14:paraId="4123DA5A"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77C92A7"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atsisako savo pasiūlymo arba jo dalies (pasiūlyme nurodyto pirkimo objekto, jo kiekio (apimties), siūlomų kainų, tiekimo ar mokėjimo terminų, kitų pasiūlyme nurodytų sąlygų), nors pasiūlymo galiojimo terminas dar nebus pasibaigęs;</w:t>
      </w:r>
    </w:p>
    <w:p w14:paraId="2112CFFC"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69C1BCAD"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dalyvis, kurio pasiūlymas laimėjo viešąjį pirkimą, per 10 darbo dienų nuo Pirkimo sutarties sudarymo dienos nepateikia Pirkimo sutarties įvykdymo užtikrinimo.</w:t>
      </w:r>
    </w:p>
    <w:p w14:paraId="487039A6" w14:textId="77777777" w:rsidR="00444A0C" w:rsidRPr="005979E0" w:rsidRDefault="00444A0C" w:rsidP="00444A0C">
      <w:pPr>
        <w:numPr>
          <w:ilvl w:val="1"/>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Pasiūlymo galiojimo užtikrinimas dalyviui grąžinamas gavus rašytinį tiekėjo prašymą per 5 (penkias) darbo dienas esant bent vienai iš šių sąlygų:</w:t>
      </w:r>
    </w:p>
    <w:p w14:paraId="1460785D"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pasibaigia pasiūlymų užtikrinimo galiojimo laikas;</w:t>
      </w:r>
    </w:p>
    <w:p w14:paraId="53F64035"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įsigalioja Pirkimo sutartis;</w:t>
      </w:r>
    </w:p>
    <w:p w14:paraId="290A027A" w14:textId="77777777" w:rsidR="00444A0C" w:rsidRPr="005979E0" w:rsidRDefault="00444A0C" w:rsidP="00444A0C">
      <w:pPr>
        <w:numPr>
          <w:ilvl w:val="2"/>
          <w:numId w:val="21"/>
        </w:numPr>
        <w:spacing w:after="0" w:line="240" w:lineRule="auto"/>
        <w:contextualSpacing/>
        <w:jc w:val="both"/>
        <w:rPr>
          <w:rFonts w:ascii="Times New Roman" w:hAnsi="Times New Roman" w:cs="Times New Roman"/>
        </w:rPr>
      </w:pPr>
      <w:r w:rsidRPr="005979E0">
        <w:rPr>
          <w:rFonts w:ascii="Times New Roman" w:hAnsi="Times New Roman" w:cs="Times New Roman"/>
        </w:rPr>
        <w:t>nutraukiamos pirkimo procedūros.</w:t>
      </w:r>
    </w:p>
    <w:p w14:paraId="000DD844" w14:textId="77777777" w:rsidR="00444A0C" w:rsidRPr="001F1AE5" w:rsidRDefault="00444A0C" w:rsidP="00444A0C">
      <w:pPr>
        <w:spacing w:after="0" w:line="240" w:lineRule="auto"/>
        <w:ind w:firstLine="709"/>
        <w:contextualSpacing/>
        <w:jc w:val="both"/>
        <w:rPr>
          <w:rFonts w:ascii="Times New Roman" w:hAnsi="Times New Roman" w:cs="Times New Roman"/>
        </w:rPr>
      </w:pPr>
    </w:p>
    <w:p w14:paraId="2E2E694B" w14:textId="77777777" w:rsidR="00444A0C" w:rsidRPr="001F1AE5" w:rsidRDefault="00444A0C" w:rsidP="00444A0C">
      <w:pPr>
        <w:keepNext/>
        <w:keepLines/>
        <w:pBdr>
          <w:bottom w:val="single" w:sz="4" w:space="2" w:color="ED7D31" w:themeColor="accent2"/>
        </w:pBdr>
        <w:tabs>
          <w:tab w:val="left" w:pos="709"/>
        </w:tabs>
        <w:spacing w:before="360" w:after="120" w:line="240" w:lineRule="auto"/>
        <w:contextualSpacing/>
        <w:outlineLvl w:val="0"/>
        <w:rPr>
          <w:rFonts w:ascii="Times New Roman" w:eastAsiaTheme="majorEastAsia" w:hAnsi="Times New Roman" w:cs="Times New Roman"/>
          <w:lang w:eastAsia="lt-LT"/>
        </w:rPr>
      </w:pPr>
      <w:bookmarkStart w:id="28" w:name="_Ref39658218"/>
      <w:bookmarkStart w:id="29" w:name="_Ref39658226"/>
      <w:bookmarkStart w:id="30" w:name="_Ref39658248"/>
      <w:bookmarkStart w:id="31" w:name="_Ref39658251"/>
      <w:bookmarkStart w:id="32" w:name="_Toc168902662"/>
      <w:bookmarkStart w:id="33" w:name="_Ref39485250"/>
      <w:bookmarkStart w:id="34" w:name="_Ref39485258"/>
      <w:r w:rsidRPr="001F1AE5">
        <w:rPr>
          <w:rFonts w:ascii="Times New Roman" w:eastAsiaTheme="majorEastAsia" w:hAnsi="Times New Roman" w:cs="Times New Roman"/>
          <w:lang w:eastAsia="lt-LT"/>
        </w:rPr>
        <w:t>8. Elektroninis aukcionas</w:t>
      </w:r>
      <w:bookmarkEnd w:id="28"/>
      <w:bookmarkEnd w:id="29"/>
      <w:bookmarkEnd w:id="30"/>
      <w:bookmarkEnd w:id="31"/>
      <w:bookmarkEnd w:id="32"/>
    </w:p>
    <w:p w14:paraId="458A2BC1" w14:textId="77777777" w:rsidR="00444A0C" w:rsidRPr="001F1AE5" w:rsidRDefault="00444A0C" w:rsidP="00444A0C">
      <w:pPr>
        <w:spacing w:after="0" w:line="240" w:lineRule="auto"/>
        <w:ind w:firstLine="709"/>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8.1. Perkantysis subjektas pirkime netaikys elektroninio aukciono.</w:t>
      </w:r>
    </w:p>
    <w:p w14:paraId="60BD537E" w14:textId="77777777" w:rsidR="00444A0C" w:rsidRPr="001F1AE5" w:rsidRDefault="00444A0C" w:rsidP="00444A0C">
      <w:pPr>
        <w:spacing w:after="0" w:line="240" w:lineRule="auto"/>
        <w:ind w:firstLine="709"/>
        <w:rPr>
          <w:rFonts w:ascii="Times New Roman" w:eastAsiaTheme="minorEastAsia" w:hAnsi="Times New Roman" w:cs="Times New Roman"/>
          <w:lang w:eastAsia="lt-LT"/>
        </w:rPr>
      </w:pPr>
    </w:p>
    <w:p w14:paraId="5A38F472" w14:textId="77777777" w:rsidR="00444A0C" w:rsidRPr="001F1AE5" w:rsidRDefault="00444A0C" w:rsidP="00444A0C">
      <w:pPr>
        <w:keepNext/>
        <w:keepLines/>
        <w:pBdr>
          <w:bottom w:val="single" w:sz="4" w:space="2" w:color="ED7D31" w:themeColor="accent2"/>
        </w:pBdr>
        <w:tabs>
          <w:tab w:val="left" w:pos="709"/>
        </w:tabs>
        <w:spacing w:before="360" w:after="120" w:line="240" w:lineRule="auto"/>
        <w:contextualSpacing/>
        <w:outlineLvl w:val="0"/>
        <w:rPr>
          <w:rFonts w:ascii="Times New Roman" w:eastAsiaTheme="majorEastAsia" w:hAnsi="Times New Roman" w:cs="Times New Roman"/>
          <w:lang w:eastAsia="lt-LT"/>
        </w:rPr>
      </w:pPr>
      <w:bookmarkStart w:id="35" w:name="_Ref39667303"/>
      <w:bookmarkStart w:id="36" w:name="_Ref39667308"/>
      <w:bookmarkStart w:id="37" w:name="_Toc168902663"/>
      <w:r w:rsidRPr="001F1AE5">
        <w:rPr>
          <w:rFonts w:ascii="Times New Roman" w:eastAsiaTheme="majorEastAsia" w:hAnsi="Times New Roman" w:cs="Times New Roman"/>
          <w:lang w:eastAsia="lt-LT"/>
        </w:rPr>
        <w:t>9. Pasiūlymų vertinimas</w:t>
      </w:r>
      <w:bookmarkEnd w:id="33"/>
      <w:bookmarkEnd w:id="34"/>
      <w:bookmarkEnd w:id="35"/>
      <w:bookmarkEnd w:id="36"/>
      <w:bookmarkEnd w:id="37"/>
    </w:p>
    <w:p w14:paraId="560693ED" w14:textId="77777777" w:rsidR="00444A0C" w:rsidRPr="001F1AE5" w:rsidRDefault="00444A0C" w:rsidP="00444A0C">
      <w:pPr>
        <w:spacing w:after="0" w:line="240" w:lineRule="auto"/>
        <w:ind w:firstLine="709"/>
        <w:jc w:val="both"/>
        <w:rPr>
          <w:rFonts w:ascii="Times New Roman" w:eastAsia="Calibri" w:hAnsi="Times New Roman" w:cs="Times New Roman"/>
          <w:lang w:eastAsia="lt-LT"/>
        </w:rPr>
      </w:pPr>
      <w:r w:rsidRPr="001F1AE5">
        <w:rPr>
          <w:rFonts w:ascii="Times New Roman" w:eastAsiaTheme="minorEastAsia" w:hAnsi="Times New Roman" w:cs="Times New Roman"/>
          <w:lang w:eastAsia="lt-LT"/>
        </w:rPr>
        <w:t xml:space="preserve">9.1. </w:t>
      </w:r>
      <w:r w:rsidRPr="001F1AE5">
        <w:rPr>
          <w:rFonts w:ascii="Times New Roman" w:eastAsia="Calibri" w:hAnsi="Times New Roman" w:cs="Times New Roman"/>
          <w:lang w:eastAsia="lt-LT"/>
        </w:rPr>
        <w:t xml:space="preserve">Perkantysis subjektas ekonomiškai naudingiausią pasiūlymą išrenka pagal tiekėjo pasiūlyme nurodytą kainą, kuri turi būti apskaičiuota ir nurodyta taip, kaip reikalaujama </w:t>
      </w:r>
      <w:bookmarkStart w:id="38" w:name="_Hlk91157291"/>
      <w:r w:rsidRPr="001F1AE5">
        <w:rPr>
          <w:rFonts w:ascii="Times New Roman" w:eastAsia="Calibri" w:hAnsi="Times New Roman" w:cs="Times New Roman"/>
          <w:lang w:eastAsia="lt-LT"/>
        </w:rPr>
        <w:t xml:space="preserve">specialiųjų pirkimo sąlygų </w:t>
      </w:r>
      <w:bookmarkEnd w:id="38"/>
      <w:r w:rsidRPr="001F1AE5">
        <w:rPr>
          <w:rFonts w:ascii="Times New Roman" w:eastAsiaTheme="minorEastAsia" w:hAnsi="Times New Roman" w:cs="Times New Roman"/>
          <w:shd w:val="clear" w:color="auto" w:fill="FFFFFF"/>
          <w:lang w:eastAsia="lt-LT"/>
        </w:rPr>
        <w:t>6</w:t>
      </w:r>
      <w:r w:rsidRPr="001F1AE5">
        <w:rPr>
          <w:rFonts w:ascii="Times New Roman" w:eastAsia="Calibri" w:hAnsi="Times New Roman" w:cs="Times New Roman"/>
          <w:lang w:eastAsia="lt-LT"/>
        </w:rPr>
        <w:t xml:space="preserve"> priede. </w:t>
      </w:r>
    </w:p>
    <w:p w14:paraId="5565D51F" w14:textId="77777777" w:rsidR="00444A0C" w:rsidRPr="001F1AE5" w:rsidRDefault="00444A0C" w:rsidP="00444A0C">
      <w:pPr>
        <w:spacing w:after="0" w:line="240" w:lineRule="auto"/>
        <w:ind w:firstLine="709"/>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9.</w:t>
      </w:r>
      <w:r w:rsidRPr="001F1AE5">
        <w:rPr>
          <w:rFonts w:ascii="Times New Roman" w:hAnsi="Times New Roman" w:cs="Times New Roman"/>
          <w:bCs/>
          <w:iCs/>
          <w:lang w:eastAsia="lt-LT"/>
        </w:rPr>
        <w:t xml:space="preserve">2. </w:t>
      </w:r>
      <w:r w:rsidRPr="001F1AE5">
        <w:rPr>
          <w:rFonts w:ascii="Times New Roman" w:eastAsiaTheme="minorEastAsia" w:hAnsi="Times New Roman" w:cs="Times New Roman"/>
          <w:lang w:eastAsia="lt-LT"/>
        </w:rPr>
        <w:t xml:space="preserve">Laimėjusiu pasiūlymu galės būti pripažintas tik 1 (vienas) ekonomiškai naudingiausias pasiūlymas, esantis pasiūlymų eilės pirmojoje vietoje. </w:t>
      </w:r>
    </w:p>
    <w:p w14:paraId="3EADE0ED" w14:textId="77777777" w:rsidR="00444A0C" w:rsidRPr="001F1AE5" w:rsidRDefault="00444A0C" w:rsidP="00444A0C">
      <w:pPr>
        <w:spacing w:after="0" w:line="240" w:lineRule="auto"/>
        <w:ind w:firstLine="709"/>
        <w:jc w:val="both"/>
        <w:rPr>
          <w:rFonts w:ascii="Times New Roman" w:hAnsi="Times New Roman" w:cs="Times New Roman"/>
          <w:bCs/>
          <w:iCs/>
          <w:lang w:eastAsia="lt-LT"/>
        </w:rPr>
      </w:pPr>
    </w:p>
    <w:p w14:paraId="2F9AB5B2" w14:textId="77777777" w:rsidR="00444A0C" w:rsidRPr="001F1AE5" w:rsidRDefault="00444A0C" w:rsidP="00444A0C">
      <w:pPr>
        <w:keepNext/>
        <w:keepLines/>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lang w:eastAsia="lt-LT"/>
        </w:rPr>
      </w:pPr>
      <w:bookmarkStart w:id="39" w:name="_Ref39425999"/>
      <w:bookmarkStart w:id="40" w:name="_Ref39426005"/>
      <w:bookmarkStart w:id="41" w:name="_Toc168902664"/>
      <w:r w:rsidRPr="001F1AE5">
        <w:rPr>
          <w:rFonts w:ascii="Times New Roman" w:eastAsiaTheme="majorEastAsia" w:hAnsi="Times New Roman" w:cs="Times New Roman"/>
          <w:lang w:eastAsia="lt-LT"/>
        </w:rPr>
        <w:t>10. Sutarties sudarymas</w:t>
      </w:r>
      <w:bookmarkEnd w:id="39"/>
      <w:bookmarkEnd w:id="40"/>
      <w:bookmarkEnd w:id="41"/>
    </w:p>
    <w:p w14:paraId="5D394015" w14:textId="77777777" w:rsidR="00444A0C" w:rsidRPr="001F1AE5" w:rsidRDefault="00444A0C" w:rsidP="00444A0C">
      <w:pPr>
        <w:spacing w:after="0" w:line="240" w:lineRule="auto"/>
        <w:contextualSpacing/>
        <w:jc w:val="both"/>
        <w:rPr>
          <w:rFonts w:ascii="Times New Roman" w:hAnsi="Times New Roman" w:cs="Times New Roman"/>
        </w:rPr>
      </w:pPr>
      <w:r w:rsidRPr="001F1AE5">
        <w:rPr>
          <w:rFonts w:ascii="Times New Roman" w:hAnsi="Times New Roman" w:cs="Times New Roman"/>
        </w:rPr>
        <w:t xml:space="preserve">            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 8 </w:t>
      </w:r>
      <w:r w:rsidRPr="001F1AE5">
        <w:rPr>
          <w:rFonts w:ascii="Times New Roman" w:hAnsi="Times New Roman" w:cs="Times New Roman"/>
        </w:rPr>
        <w:lastRenderedPageBreak/>
        <w:t xml:space="preserve">priede. </w:t>
      </w:r>
      <w:r w:rsidRPr="001F1AE5">
        <w:rPr>
          <w:rFonts w:ascii="Times New Roman" w:eastAsia="Arial" w:hAnsi="Times New Roman" w:cs="Times New Roman"/>
        </w:rPr>
        <w:t>Rangovas privalo pateikti Užsakovui garantinių įsipareigojimų įvykdymo užtikrinimą. Reikalavimai užtikrinimui pateikiame  „Sutarties projektas. Bendrosios sąlygos.“</w:t>
      </w:r>
    </w:p>
    <w:bookmarkEnd w:id="3"/>
    <w:p w14:paraId="785C5E56" w14:textId="77777777" w:rsidR="00444A0C" w:rsidRPr="001F1AE5" w:rsidRDefault="00444A0C" w:rsidP="00444A0C">
      <w:pPr>
        <w:shd w:val="clear" w:color="auto" w:fill="FFFFFF"/>
        <w:spacing w:after="0" w:line="240" w:lineRule="auto"/>
        <w:jc w:val="center"/>
        <w:rPr>
          <w:rFonts w:ascii="Times New Roman" w:eastAsia="Calibri" w:hAnsi="Times New Roman" w:cs="Times New Roman"/>
          <w:lang w:eastAsia="lt-LT"/>
        </w:rPr>
        <w:sectPr w:rsidR="00444A0C" w:rsidRPr="001F1AE5" w:rsidSect="00444A0C">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1F1AE5">
        <w:rPr>
          <w:rFonts w:ascii="Times New Roman" w:eastAsia="Calibri" w:hAnsi="Times New Roman" w:cs="Times New Roman"/>
          <w:lang w:eastAsia="lt-LT"/>
        </w:rPr>
        <w:t>__________</w:t>
      </w:r>
    </w:p>
    <w:p w14:paraId="0A9BFAFD" w14:textId="77777777" w:rsidR="00444A0C" w:rsidRPr="001F1AE5" w:rsidRDefault="00444A0C" w:rsidP="00444A0C">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lang w:eastAsia="lt-LT"/>
        </w:rPr>
      </w:pPr>
      <w:bookmarkStart w:id="42" w:name="_Toc168902665"/>
      <w:r w:rsidRPr="001F1AE5">
        <w:rPr>
          <w:rFonts w:ascii="Times New Roman" w:eastAsiaTheme="majorEastAsia" w:hAnsi="Times New Roman" w:cs="Times New Roman"/>
          <w:lang w:eastAsia="lt-LT"/>
        </w:rPr>
        <w:lastRenderedPageBreak/>
        <w:t>Pirkimo sąlygų 1 priedas „Terminai“</w:t>
      </w:r>
      <w:bookmarkEnd w:id="42"/>
    </w:p>
    <w:p w14:paraId="1CF86533" w14:textId="77777777" w:rsidR="00444A0C" w:rsidRPr="001F1AE5" w:rsidRDefault="00444A0C" w:rsidP="00444A0C">
      <w:pPr>
        <w:shd w:val="clear" w:color="auto" w:fill="FFFFFF"/>
        <w:spacing w:after="0" w:line="240" w:lineRule="auto"/>
        <w:jc w:val="right"/>
        <w:rPr>
          <w:rFonts w:ascii="Times New Roman" w:eastAsia="Calibri"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6"/>
        <w:gridCol w:w="2909"/>
      </w:tblGrid>
      <w:tr w:rsidR="00444A0C" w:rsidRPr="001F1AE5" w14:paraId="6ECEAEEA" w14:textId="77777777">
        <w:trPr>
          <w:trHeight w:val="20"/>
        </w:trPr>
        <w:tc>
          <w:tcPr>
            <w:tcW w:w="747" w:type="dxa"/>
            <w:shd w:val="clear" w:color="auto" w:fill="D9D9D9" w:themeFill="background1" w:themeFillShade="D9"/>
            <w:tcMar>
              <w:top w:w="0" w:type="dxa"/>
              <w:left w:w="108" w:type="dxa"/>
              <w:bottom w:w="0" w:type="dxa"/>
              <w:right w:w="108" w:type="dxa"/>
            </w:tcMar>
          </w:tcPr>
          <w:p w14:paraId="004F0C3B" w14:textId="77777777" w:rsidR="00444A0C" w:rsidRPr="001F1AE5" w:rsidRDefault="00444A0C">
            <w:pPr>
              <w:spacing w:line="240" w:lineRule="auto"/>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Eil.Nr.</w:t>
            </w:r>
          </w:p>
        </w:tc>
        <w:tc>
          <w:tcPr>
            <w:tcW w:w="2528" w:type="dxa"/>
            <w:shd w:val="clear" w:color="auto" w:fill="D9D9D9" w:themeFill="background1" w:themeFillShade="D9"/>
            <w:tcMar>
              <w:top w:w="0" w:type="dxa"/>
              <w:left w:w="108" w:type="dxa"/>
              <w:bottom w:w="0" w:type="dxa"/>
              <w:right w:w="108" w:type="dxa"/>
            </w:tcMar>
          </w:tcPr>
          <w:p w14:paraId="7394D779" w14:textId="77777777" w:rsidR="00444A0C" w:rsidRPr="001F1AE5" w:rsidRDefault="00444A0C">
            <w:pPr>
              <w:spacing w:line="240" w:lineRule="auto"/>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VEIKSMAS</w:t>
            </w:r>
          </w:p>
        </w:tc>
        <w:tc>
          <w:tcPr>
            <w:tcW w:w="3633" w:type="dxa"/>
            <w:shd w:val="clear" w:color="auto" w:fill="D9D9D9" w:themeFill="background1" w:themeFillShade="D9"/>
            <w:tcMar>
              <w:top w:w="0" w:type="dxa"/>
              <w:left w:w="108" w:type="dxa"/>
              <w:bottom w:w="0" w:type="dxa"/>
              <w:right w:w="108" w:type="dxa"/>
            </w:tcMar>
          </w:tcPr>
          <w:p w14:paraId="301B24F6" w14:textId="77777777" w:rsidR="00444A0C" w:rsidRPr="001F1AE5" w:rsidRDefault="00444A0C">
            <w:pPr>
              <w:spacing w:after="0" w:line="240" w:lineRule="auto"/>
              <w:jc w:val="center"/>
              <w:rPr>
                <w:rFonts w:ascii="Times New Roman" w:eastAsiaTheme="minorEastAsia" w:hAnsi="Times New Roman" w:cs="Times New Roman"/>
                <w:b/>
                <w:lang w:eastAsia="lt-LT"/>
              </w:rPr>
            </w:pPr>
            <w:r w:rsidRPr="001F1AE5">
              <w:rPr>
                <w:rFonts w:ascii="Times New Roman" w:eastAsiaTheme="minorEastAsia" w:hAnsi="Times New Roman" w:cs="Times New Roman"/>
                <w:b/>
                <w:lang w:eastAsia="lt-LT"/>
              </w:rPr>
              <w:t>DATA/DIENŲ SKAIČIUS/ LAIKAS</w:t>
            </w:r>
          </w:p>
          <w:p w14:paraId="1C65B7BA" w14:textId="77777777" w:rsidR="00444A0C" w:rsidRPr="001F1AE5" w:rsidRDefault="00444A0C">
            <w:pPr>
              <w:spacing w:after="0" w:line="240" w:lineRule="auto"/>
              <w:jc w:val="center"/>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(Lietuvos laiku)</w:t>
            </w:r>
          </w:p>
        </w:tc>
        <w:tc>
          <w:tcPr>
            <w:tcW w:w="2946" w:type="dxa"/>
            <w:shd w:val="clear" w:color="auto" w:fill="D9D9D9" w:themeFill="background1" w:themeFillShade="D9"/>
            <w:tcMar>
              <w:top w:w="0" w:type="dxa"/>
              <w:left w:w="108" w:type="dxa"/>
              <w:bottom w:w="0" w:type="dxa"/>
              <w:right w:w="108" w:type="dxa"/>
            </w:tcMar>
          </w:tcPr>
          <w:p w14:paraId="0546238E" w14:textId="77777777" w:rsidR="00444A0C" w:rsidRPr="001F1AE5" w:rsidRDefault="00444A0C">
            <w:pPr>
              <w:spacing w:line="240" w:lineRule="auto"/>
              <w:jc w:val="center"/>
              <w:rPr>
                <w:rFonts w:ascii="Times New Roman" w:eastAsiaTheme="minorEastAsia" w:hAnsi="Times New Roman" w:cs="Times New Roman"/>
                <w:b/>
                <w:lang w:eastAsia="lt-LT"/>
              </w:rPr>
            </w:pPr>
            <w:r w:rsidRPr="001F1AE5">
              <w:rPr>
                <w:rFonts w:ascii="Times New Roman" w:eastAsiaTheme="minorEastAsia" w:hAnsi="Times New Roman" w:cs="Times New Roman"/>
                <w:b/>
                <w:lang w:eastAsia="lt-LT"/>
              </w:rPr>
              <w:t>PASTABOS</w:t>
            </w:r>
          </w:p>
        </w:tc>
      </w:tr>
      <w:tr w:rsidR="00444A0C" w:rsidRPr="001F1AE5" w14:paraId="7393AABF" w14:textId="77777777">
        <w:trPr>
          <w:trHeight w:val="20"/>
        </w:trPr>
        <w:tc>
          <w:tcPr>
            <w:tcW w:w="747" w:type="dxa"/>
            <w:tcMar>
              <w:top w:w="0" w:type="dxa"/>
              <w:left w:w="108" w:type="dxa"/>
              <w:bottom w:w="0" w:type="dxa"/>
              <w:right w:w="108" w:type="dxa"/>
            </w:tcMar>
          </w:tcPr>
          <w:p w14:paraId="0A1926EB"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1.</w:t>
            </w:r>
          </w:p>
        </w:tc>
        <w:tc>
          <w:tcPr>
            <w:tcW w:w="2528" w:type="dxa"/>
            <w:tcMar>
              <w:top w:w="0" w:type="dxa"/>
              <w:left w:w="108" w:type="dxa"/>
              <w:bottom w:w="0" w:type="dxa"/>
              <w:right w:w="108" w:type="dxa"/>
            </w:tcMar>
          </w:tcPr>
          <w:p w14:paraId="01F6CC08" w14:textId="77777777" w:rsidR="00444A0C" w:rsidRPr="001F1AE5" w:rsidRDefault="00444A0C">
            <w:pPr>
              <w:keepNext/>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bCs/>
                <w:lang w:eastAsia="lt-LT"/>
              </w:rPr>
              <w:t>Pasiūlymų pateikimo terminas</w:t>
            </w:r>
          </w:p>
        </w:tc>
        <w:tc>
          <w:tcPr>
            <w:tcW w:w="3633" w:type="dxa"/>
            <w:tcMar>
              <w:top w:w="0" w:type="dxa"/>
              <w:left w:w="108" w:type="dxa"/>
              <w:bottom w:w="0" w:type="dxa"/>
              <w:right w:w="108" w:type="dxa"/>
            </w:tcMar>
          </w:tcPr>
          <w:p w14:paraId="73FE0D65"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nurodytas skelbime </w:t>
            </w:r>
          </w:p>
        </w:tc>
        <w:tc>
          <w:tcPr>
            <w:tcW w:w="2946" w:type="dxa"/>
            <w:tcMar>
              <w:top w:w="0" w:type="dxa"/>
              <w:left w:w="108" w:type="dxa"/>
              <w:bottom w:w="0" w:type="dxa"/>
              <w:right w:w="108" w:type="dxa"/>
            </w:tcMar>
          </w:tcPr>
          <w:p w14:paraId="7454C843"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lang w:eastAsia="lt-LT"/>
              </w:rPr>
              <w:t>Perkantysis subjektas turi teisę pratęsti pasiūlymų pateikimo terminą.</w:t>
            </w:r>
          </w:p>
        </w:tc>
      </w:tr>
      <w:tr w:rsidR="00444A0C" w:rsidRPr="001F1AE5" w14:paraId="1D84C54A" w14:textId="77777777">
        <w:trPr>
          <w:trHeight w:val="20"/>
        </w:trPr>
        <w:tc>
          <w:tcPr>
            <w:tcW w:w="747" w:type="dxa"/>
            <w:tcMar>
              <w:top w:w="0" w:type="dxa"/>
              <w:left w:w="108" w:type="dxa"/>
              <w:bottom w:w="0" w:type="dxa"/>
              <w:right w:w="108" w:type="dxa"/>
            </w:tcMar>
          </w:tcPr>
          <w:p w14:paraId="030A5DB2"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2.</w:t>
            </w:r>
          </w:p>
        </w:tc>
        <w:tc>
          <w:tcPr>
            <w:tcW w:w="2528" w:type="dxa"/>
            <w:tcMar>
              <w:top w:w="0" w:type="dxa"/>
              <w:left w:w="108" w:type="dxa"/>
              <w:bottom w:w="0" w:type="dxa"/>
              <w:right w:w="108" w:type="dxa"/>
            </w:tcMar>
          </w:tcPr>
          <w:p w14:paraId="3FB93654" w14:textId="77777777" w:rsidR="00444A0C" w:rsidRPr="001F1AE5" w:rsidRDefault="00444A0C">
            <w:pPr>
              <w:keepNext/>
              <w:spacing w:after="0" w:line="240" w:lineRule="auto"/>
              <w:rPr>
                <w:rFonts w:ascii="Times New Roman" w:eastAsiaTheme="minorEastAsia" w:hAnsi="Times New Roman" w:cs="Times New Roman"/>
                <w:lang w:eastAsia="lt-LT"/>
              </w:rPr>
            </w:pPr>
            <w:r w:rsidRPr="001F1AE5">
              <w:rPr>
                <w:rFonts w:ascii="Times New Roman" w:eastAsia="Times New Roman" w:hAnsi="Times New Roman" w:cs="Times New Roman"/>
                <w:lang w:eastAsia="lt-LT"/>
              </w:rPr>
              <w:t>Pradinis susipažinimas su CVP IS priemonėmis gautais pasiūlymais</w:t>
            </w:r>
          </w:p>
        </w:tc>
        <w:tc>
          <w:tcPr>
            <w:tcW w:w="3633" w:type="dxa"/>
            <w:tcMar>
              <w:top w:w="0" w:type="dxa"/>
              <w:left w:w="108" w:type="dxa"/>
              <w:bottom w:w="0" w:type="dxa"/>
              <w:right w:w="108" w:type="dxa"/>
            </w:tcMar>
          </w:tcPr>
          <w:p w14:paraId="3F6604FE"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Pradedamas ne anksčiau nei po 30 minučių po pasiūlymų pateikimo termino pabaigos</w:t>
            </w:r>
          </w:p>
        </w:tc>
        <w:tc>
          <w:tcPr>
            <w:tcW w:w="2946" w:type="dxa"/>
            <w:tcMar>
              <w:top w:w="0" w:type="dxa"/>
              <w:left w:w="108" w:type="dxa"/>
              <w:bottom w:w="0" w:type="dxa"/>
              <w:right w:w="108" w:type="dxa"/>
            </w:tcMar>
          </w:tcPr>
          <w:p w14:paraId="47DA51E6" w14:textId="77777777" w:rsidR="00444A0C" w:rsidRPr="001F1AE5" w:rsidRDefault="00444A0C">
            <w:pPr>
              <w:spacing w:after="0" w:line="240" w:lineRule="auto"/>
              <w:rPr>
                <w:rFonts w:ascii="Times New Roman" w:eastAsiaTheme="minorEastAsia" w:hAnsi="Times New Roman" w:cs="Times New Roman"/>
                <w:iCs/>
                <w:lang w:eastAsia="lt-LT"/>
              </w:rPr>
            </w:pPr>
          </w:p>
        </w:tc>
      </w:tr>
      <w:tr w:rsidR="00444A0C" w:rsidRPr="001F1AE5" w14:paraId="3F786FFA" w14:textId="77777777">
        <w:trPr>
          <w:trHeight w:val="20"/>
        </w:trPr>
        <w:tc>
          <w:tcPr>
            <w:tcW w:w="747" w:type="dxa"/>
            <w:tcMar>
              <w:top w:w="0" w:type="dxa"/>
              <w:left w:w="108" w:type="dxa"/>
              <w:bottom w:w="0" w:type="dxa"/>
              <w:right w:w="108" w:type="dxa"/>
            </w:tcMar>
          </w:tcPr>
          <w:p w14:paraId="09916E78"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3.</w:t>
            </w:r>
          </w:p>
        </w:tc>
        <w:tc>
          <w:tcPr>
            <w:tcW w:w="2528" w:type="dxa"/>
            <w:tcMar>
              <w:top w:w="0" w:type="dxa"/>
              <w:left w:w="108" w:type="dxa"/>
              <w:bottom w:w="0" w:type="dxa"/>
              <w:right w:w="108" w:type="dxa"/>
            </w:tcMar>
          </w:tcPr>
          <w:p w14:paraId="2B47A91E" w14:textId="77777777" w:rsidR="00444A0C" w:rsidRPr="001F1AE5" w:rsidRDefault="00444A0C">
            <w:pPr>
              <w:keepNext/>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Prašymą paaiškinti, patikslinti pirkimo sąlygas tiekėjas turi pateikti ne vėliau kaip:</w:t>
            </w:r>
          </w:p>
        </w:tc>
        <w:tc>
          <w:tcPr>
            <w:tcW w:w="3633" w:type="dxa"/>
            <w:tcMar>
              <w:top w:w="0" w:type="dxa"/>
              <w:left w:w="108" w:type="dxa"/>
              <w:bottom w:w="0" w:type="dxa"/>
              <w:right w:w="108" w:type="dxa"/>
            </w:tcMar>
          </w:tcPr>
          <w:p w14:paraId="772FAE39"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6 dienų iki pasiūlymų pateikimo termino dienos</w:t>
            </w:r>
          </w:p>
        </w:tc>
        <w:tc>
          <w:tcPr>
            <w:tcW w:w="2946" w:type="dxa"/>
            <w:tcMar>
              <w:top w:w="0" w:type="dxa"/>
              <w:left w:w="108" w:type="dxa"/>
              <w:bottom w:w="0" w:type="dxa"/>
              <w:right w:w="108" w:type="dxa"/>
            </w:tcMar>
          </w:tcPr>
          <w:p w14:paraId="7B3BC819" w14:textId="77777777" w:rsidR="00444A0C" w:rsidRPr="001F1AE5" w:rsidRDefault="00444A0C">
            <w:pPr>
              <w:spacing w:after="0" w:line="240" w:lineRule="auto"/>
              <w:rPr>
                <w:rFonts w:ascii="Times New Roman" w:eastAsiaTheme="minorEastAsia" w:hAnsi="Times New Roman" w:cs="Times New Roman"/>
                <w:iCs/>
                <w:lang w:eastAsia="lt-LT"/>
              </w:rPr>
            </w:pPr>
          </w:p>
        </w:tc>
      </w:tr>
      <w:tr w:rsidR="00444A0C" w:rsidRPr="001F1AE5" w14:paraId="1D42581B" w14:textId="77777777">
        <w:trPr>
          <w:trHeight w:val="20"/>
        </w:trPr>
        <w:tc>
          <w:tcPr>
            <w:tcW w:w="747" w:type="dxa"/>
            <w:tcMar>
              <w:top w:w="0" w:type="dxa"/>
              <w:left w:w="108" w:type="dxa"/>
              <w:bottom w:w="0" w:type="dxa"/>
              <w:right w:w="108" w:type="dxa"/>
            </w:tcMar>
          </w:tcPr>
          <w:p w14:paraId="0A6C9E45"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04006562"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pirkimo sąlygų paaiškinimą, patikslinimą pateikia visiems tiekėjams ne vėliau kaip:</w:t>
            </w:r>
          </w:p>
        </w:tc>
        <w:tc>
          <w:tcPr>
            <w:tcW w:w="3633" w:type="dxa"/>
            <w:tcMar>
              <w:top w:w="0" w:type="dxa"/>
              <w:left w:w="108" w:type="dxa"/>
              <w:bottom w:w="0" w:type="dxa"/>
              <w:right w:w="108" w:type="dxa"/>
            </w:tcMar>
          </w:tcPr>
          <w:p w14:paraId="1E3E0971"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4 dienų iki pasiūlymų pateikimo termino dienos</w:t>
            </w:r>
          </w:p>
        </w:tc>
        <w:tc>
          <w:tcPr>
            <w:tcW w:w="2946" w:type="dxa"/>
            <w:tcMar>
              <w:top w:w="0" w:type="dxa"/>
              <w:left w:w="108" w:type="dxa"/>
              <w:bottom w:w="0" w:type="dxa"/>
              <w:right w:w="108" w:type="dxa"/>
            </w:tcMar>
          </w:tcPr>
          <w:p w14:paraId="4CFCE74D"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188813F8" w14:textId="77777777">
        <w:trPr>
          <w:trHeight w:val="20"/>
        </w:trPr>
        <w:tc>
          <w:tcPr>
            <w:tcW w:w="747" w:type="dxa"/>
            <w:tcMar>
              <w:top w:w="0" w:type="dxa"/>
              <w:left w:w="108" w:type="dxa"/>
              <w:bottom w:w="0" w:type="dxa"/>
              <w:right w:w="108" w:type="dxa"/>
            </w:tcMar>
          </w:tcPr>
          <w:p w14:paraId="153AC333"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0A5F48A2"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Objekto apžiūra bus vykdoma:</w:t>
            </w:r>
          </w:p>
        </w:tc>
        <w:tc>
          <w:tcPr>
            <w:tcW w:w="3633" w:type="dxa"/>
            <w:tcMar>
              <w:top w:w="0" w:type="dxa"/>
              <w:left w:w="108" w:type="dxa"/>
              <w:bottom w:w="0" w:type="dxa"/>
              <w:right w:w="108" w:type="dxa"/>
            </w:tcMar>
          </w:tcPr>
          <w:p w14:paraId="04721ECF"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2914A844"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46042AE9" w14:textId="77777777">
        <w:trPr>
          <w:trHeight w:val="20"/>
        </w:trPr>
        <w:tc>
          <w:tcPr>
            <w:tcW w:w="747" w:type="dxa"/>
            <w:tcMar>
              <w:top w:w="0" w:type="dxa"/>
              <w:left w:w="108" w:type="dxa"/>
              <w:bottom w:w="0" w:type="dxa"/>
              <w:right w:w="108" w:type="dxa"/>
            </w:tcMar>
          </w:tcPr>
          <w:p w14:paraId="3772CDB6"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4A4A96EF"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rengs susitikimus su tiekėjais dėl pirkimo sąlygų paaiškinimo</w:t>
            </w:r>
          </w:p>
        </w:tc>
        <w:tc>
          <w:tcPr>
            <w:tcW w:w="3633" w:type="dxa"/>
            <w:tcMar>
              <w:top w:w="0" w:type="dxa"/>
              <w:left w:w="108" w:type="dxa"/>
              <w:bottom w:w="0" w:type="dxa"/>
              <w:right w:w="108" w:type="dxa"/>
            </w:tcMar>
          </w:tcPr>
          <w:p w14:paraId="2A8D242B"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03B15B31"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5E6A31B4" w14:textId="77777777">
        <w:trPr>
          <w:trHeight w:val="20"/>
        </w:trPr>
        <w:tc>
          <w:tcPr>
            <w:tcW w:w="747" w:type="dxa"/>
            <w:tcMar>
              <w:top w:w="0" w:type="dxa"/>
              <w:left w:w="108" w:type="dxa"/>
              <w:bottom w:w="0" w:type="dxa"/>
              <w:right w:w="108" w:type="dxa"/>
            </w:tcMar>
          </w:tcPr>
          <w:p w14:paraId="28EF0AC2"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757C6D58"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Tiekėjai turi pateikti prekių pavyzdžius</w:t>
            </w:r>
          </w:p>
        </w:tc>
        <w:tc>
          <w:tcPr>
            <w:tcW w:w="3633" w:type="dxa"/>
            <w:tcMar>
              <w:top w:w="0" w:type="dxa"/>
              <w:left w:w="108" w:type="dxa"/>
              <w:bottom w:w="0" w:type="dxa"/>
              <w:right w:w="108" w:type="dxa"/>
            </w:tcMar>
          </w:tcPr>
          <w:p w14:paraId="417BC400"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NETAIKOMA</w:t>
            </w:r>
          </w:p>
        </w:tc>
        <w:tc>
          <w:tcPr>
            <w:tcW w:w="2946" w:type="dxa"/>
            <w:tcMar>
              <w:top w:w="0" w:type="dxa"/>
              <w:left w:w="108" w:type="dxa"/>
              <w:bottom w:w="0" w:type="dxa"/>
              <w:right w:w="108" w:type="dxa"/>
            </w:tcMar>
          </w:tcPr>
          <w:p w14:paraId="441B17BB"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491F0680" w14:textId="77777777">
        <w:trPr>
          <w:trHeight w:val="20"/>
        </w:trPr>
        <w:tc>
          <w:tcPr>
            <w:tcW w:w="747" w:type="dxa"/>
            <w:tcMar>
              <w:top w:w="0" w:type="dxa"/>
              <w:left w:w="108" w:type="dxa"/>
              <w:bottom w:w="0" w:type="dxa"/>
              <w:right w:w="108" w:type="dxa"/>
            </w:tcMar>
          </w:tcPr>
          <w:p w14:paraId="2B01BF40"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7D12D390"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Pasiūlymo galiojimo ir pasiūlymo galiojimo užtikrinimo (jei taikoma) terminas ne trumpesnis kaip</w:t>
            </w:r>
          </w:p>
        </w:tc>
        <w:tc>
          <w:tcPr>
            <w:tcW w:w="3633" w:type="dxa"/>
            <w:tcMar>
              <w:top w:w="0" w:type="dxa"/>
              <w:left w:w="108" w:type="dxa"/>
              <w:bottom w:w="0" w:type="dxa"/>
              <w:right w:w="108" w:type="dxa"/>
            </w:tcMar>
          </w:tcPr>
          <w:p w14:paraId="564B28EE" w14:textId="77777777" w:rsidR="00444A0C" w:rsidRPr="001F1AE5" w:rsidRDefault="00444A0C">
            <w:pPr>
              <w:spacing w:after="0" w:line="240" w:lineRule="auto"/>
              <w:rPr>
                <w:rFonts w:ascii="Times New Roman" w:eastAsiaTheme="minorEastAsia" w:hAnsi="Times New Roman" w:cs="Times New Roman"/>
                <w:iCs/>
                <w:lang w:eastAsia="lt-LT"/>
              </w:rPr>
            </w:pPr>
            <w:r w:rsidRPr="001F1AE5">
              <w:rPr>
                <w:rFonts w:ascii="Times New Roman" w:eastAsiaTheme="minorEastAsia" w:hAnsi="Times New Roman" w:cs="Times New Roman"/>
                <w:iCs/>
                <w:lang w:eastAsia="lt-LT"/>
              </w:rPr>
              <w:t>90 (devyniasdešimt) dienų nuo pasiūlymų pateikimo galutinio termino pabaigos</w:t>
            </w:r>
          </w:p>
        </w:tc>
        <w:tc>
          <w:tcPr>
            <w:tcW w:w="2946" w:type="dxa"/>
            <w:tcMar>
              <w:top w:w="0" w:type="dxa"/>
              <w:left w:w="108" w:type="dxa"/>
              <w:bottom w:w="0" w:type="dxa"/>
              <w:right w:w="108" w:type="dxa"/>
            </w:tcMar>
          </w:tcPr>
          <w:p w14:paraId="1C6E28C6"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0EFA19CD" w14:textId="77777777">
        <w:trPr>
          <w:trHeight w:val="20"/>
        </w:trPr>
        <w:tc>
          <w:tcPr>
            <w:tcW w:w="747" w:type="dxa"/>
            <w:tcMar>
              <w:top w:w="0" w:type="dxa"/>
              <w:left w:w="108" w:type="dxa"/>
              <w:bottom w:w="0" w:type="dxa"/>
              <w:right w:w="108" w:type="dxa"/>
            </w:tcMar>
          </w:tcPr>
          <w:p w14:paraId="46493CC8"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02ADAE29"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 xml:space="preserve">Perkantysis subjektas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5BFF04C7"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iCs/>
                <w:lang w:eastAsia="lt-LT"/>
              </w:rPr>
              <w:t xml:space="preserve">3 (tris) darbo dienas </w:t>
            </w:r>
            <w:r w:rsidRPr="001F1AE5">
              <w:rPr>
                <w:rFonts w:ascii="Times New Roman" w:eastAsiaTheme="minorEastAsia" w:hAnsi="Times New Roman" w:cs="Times New Roman"/>
                <w:lang w:eastAsia="lt-LT"/>
              </w:rPr>
              <w:t>nuo prašymo gavimo dienos</w:t>
            </w:r>
          </w:p>
          <w:p w14:paraId="616734BD" w14:textId="77777777" w:rsidR="00444A0C" w:rsidRPr="001F1AE5" w:rsidRDefault="00444A0C">
            <w:pPr>
              <w:spacing w:after="0" w:line="240" w:lineRule="auto"/>
              <w:rPr>
                <w:rFonts w:ascii="Times New Roman" w:eastAsiaTheme="minorEastAsia" w:hAnsi="Times New Roman" w:cs="Times New Roman"/>
                <w:iCs/>
                <w:lang w:eastAsia="lt-LT"/>
              </w:rPr>
            </w:pPr>
          </w:p>
        </w:tc>
        <w:tc>
          <w:tcPr>
            <w:tcW w:w="2946" w:type="dxa"/>
            <w:tcMar>
              <w:top w:w="0" w:type="dxa"/>
              <w:left w:w="108" w:type="dxa"/>
              <w:bottom w:w="0" w:type="dxa"/>
              <w:right w:w="108" w:type="dxa"/>
            </w:tcMar>
          </w:tcPr>
          <w:p w14:paraId="4F5F1D76"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Netaikoma, jei neprašoma pateikti pasiūlymo galiojimo užtikrinimą patvirtinančio dokumento</w:t>
            </w:r>
          </w:p>
        </w:tc>
      </w:tr>
      <w:tr w:rsidR="00444A0C" w:rsidRPr="001F1AE5" w14:paraId="2C6EC37A" w14:textId="77777777">
        <w:trPr>
          <w:trHeight w:val="20"/>
        </w:trPr>
        <w:tc>
          <w:tcPr>
            <w:tcW w:w="747" w:type="dxa"/>
            <w:tcMar>
              <w:top w:w="0" w:type="dxa"/>
              <w:left w:w="108" w:type="dxa"/>
              <w:bottom w:w="0" w:type="dxa"/>
              <w:right w:w="108" w:type="dxa"/>
            </w:tcMar>
          </w:tcPr>
          <w:p w14:paraId="2BBC9076"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7BFEC12D"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Pasiūlymo galiojimo užtikrinimas pirkimo dalyviui grąžinamas (arba atsisakoma teisių į jį) per</w:t>
            </w:r>
          </w:p>
        </w:tc>
        <w:tc>
          <w:tcPr>
            <w:tcW w:w="3633" w:type="dxa"/>
            <w:tcMar>
              <w:top w:w="0" w:type="dxa"/>
              <w:left w:w="108" w:type="dxa"/>
              <w:bottom w:w="0" w:type="dxa"/>
              <w:right w:w="108" w:type="dxa"/>
            </w:tcMar>
          </w:tcPr>
          <w:p w14:paraId="7745D208"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 (penkias) darbo dienas nuo prašymo gavimo dienos</w:t>
            </w:r>
          </w:p>
          <w:p w14:paraId="4C977252" w14:textId="77777777" w:rsidR="00444A0C" w:rsidRPr="001F1AE5" w:rsidRDefault="00444A0C">
            <w:pPr>
              <w:spacing w:after="0" w:line="240" w:lineRule="auto"/>
              <w:jc w:val="both"/>
              <w:rPr>
                <w:rFonts w:ascii="Times New Roman" w:eastAsiaTheme="minorEastAsia" w:hAnsi="Times New Roman" w:cs="Times New Roman"/>
                <w:lang w:eastAsia="lt-LT"/>
              </w:rPr>
            </w:pPr>
          </w:p>
        </w:tc>
        <w:tc>
          <w:tcPr>
            <w:tcW w:w="2946" w:type="dxa"/>
            <w:tcMar>
              <w:top w:w="0" w:type="dxa"/>
              <w:left w:w="108" w:type="dxa"/>
              <w:bottom w:w="0" w:type="dxa"/>
              <w:right w:w="108" w:type="dxa"/>
            </w:tcMar>
          </w:tcPr>
          <w:p w14:paraId="69097F8A"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Netaikoma, jei neprašoma pateikti pasiūlymo galiojimo užtikrinimą patvirtinančio dokumento</w:t>
            </w:r>
          </w:p>
        </w:tc>
      </w:tr>
      <w:tr w:rsidR="00444A0C" w:rsidRPr="001F1AE5" w14:paraId="2E3C9015" w14:textId="77777777">
        <w:trPr>
          <w:trHeight w:val="20"/>
        </w:trPr>
        <w:tc>
          <w:tcPr>
            <w:tcW w:w="747" w:type="dxa"/>
            <w:tcMar>
              <w:top w:w="0" w:type="dxa"/>
              <w:left w:w="108" w:type="dxa"/>
              <w:bottom w:w="0" w:type="dxa"/>
              <w:right w:w="108" w:type="dxa"/>
            </w:tcMar>
          </w:tcPr>
          <w:p w14:paraId="304DD9D7"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35AAE1A0"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Perkantysis subjektas informuoja pirkimo dalyvius apie EBVPD vertinimo rezultatus ne vėliau kaip per</w:t>
            </w:r>
          </w:p>
        </w:tc>
        <w:tc>
          <w:tcPr>
            <w:tcW w:w="3633" w:type="dxa"/>
            <w:tcMar>
              <w:top w:w="0" w:type="dxa"/>
              <w:left w:w="108" w:type="dxa"/>
              <w:bottom w:w="0" w:type="dxa"/>
              <w:right w:w="108" w:type="dxa"/>
            </w:tcMar>
          </w:tcPr>
          <w:p w14:paraId="779E8CC4"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3 (tris) darbo dienas nuo sprendimo priėmimo dienos</w:t>
            </w:r>
          </w:p>
        </w:tc>
        <w:tc>
          <w:tcPr>
            <w:tcW w:w="2946" w:type="dxa"/>
            <w:tcMar>
              <w:top w:w="0" w:type="dxa"/>
              <w:left w:w="108" w:type="dxa"/>
              <w:bottom w:w="0" w:type="dxa"/>
              <w:right w:w="108" w:type="dxa"/>
            </w:tcMar>
          </w:tcPr>
          <w:p w14:paraId="188B2CA6" w14:textId="77777777" w:rsidR="00444A0C" w:rsidRPr="001F1AE5" w:rsidRDefault="00444A0C">
            <w:pPr>
              <w:spacing w:after="0" w:line="240" w:lineRule="auto"/>
              <w:rPr>
                <w:rFonts w:ascii="Times New Roman" w:eastAsiaTheme="minorEastAsia" w:hAnsi="Times New Roman" w:cs="Times New Roman"/>
                <w:bCs/>
                <w:lang w:eastAsia="lt-LT"/>
              </w:rPr>
            </w:pPr>
          </w:p>
        </w:tc>
      </w:tr>
      <w:tr w:rsidR="00444A0C" w:rsidRPr="001F1AE5" w14:paraId="488CFCDD" w14:textId="77777777">
        <w:trPr>
          <w:trHeight w:val="20"/>
        </w:trPr>
        <w:tc>
          <w:tcPr>
            <w:tcW w:w="747" w:type="dxa"/>
            <w:tcMar>
              <w:top w:w="0" w:type="dxa"/>
              <w:left w:w="108" w:type="dxa"/>
              <w:bottom w:w="0" w:type="dxa"/>
              <w:right w:w="108" w:type="dxa"/>
            </w:tcMar>
          </w:tcPr>
          <w:p w14:paraId="64703CCF"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40D9C078"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Perkantysis subjektas pirkimo dalyviams praneša apie priimtą sprendimą nustatyti laimėjusį pasiūlymą, </w:t>
            </w:r>
            <w:r w:rsidRPr="001F1AE5">
              <w:rPr>
                <w:rFonts w:ascii="Times New Roman" w:eastAsiaTheme="minorEastAsia" w:hAnsi="Times New Roman" w:cs="Times New Roman"/>
                <w:lang w:eastAsia="lt-LT"/>
              </w:rPr>
              <w:t>dėl kurio bus sudaroma</w:t>
            </w:r>
            <w:r w:rsidRPr="001F1AE5">
              <w:rPr>
                <w:rFonts w:ascii="Times New Roman" w:eastAsiaTheme="minorEastAsia" w:hAnsi="Times New Roman" w:cs="Times New Roman"/>
                <w:bCs/>
                <w:lang w:eastAsia="lt-LT"/>
              </w:rPr>
              <w:t xml:space="preserve"> sutartis ne vėliau kaip per</w:t>
            </w:r>
          </w:p>
        </w:tc>
        <w:tc>
          <w:tcPr>
            <w:tcW w:w="3633" w:type="dxa"/>
            <w:tcMar>
              <w:top w:w="0" w:type="dxa"/>
              <w:left w:w="108" w:type="dxa"/>
              <w:bottom w:w="0" w:type="dxa"/>
              <w:right w:w="108" w:type="dxa"/>
            </w:tcMar>
          </w:tcPr>
          <w:p w14:paraId="7CB98B50"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3 (tris) darbo dienas nuo sprendimo priėmimo dienos</w:t>
            </w:r>
          </w:p>
        </w:tc>
        <w:tc>
          <w:tcPr>
            <w:tcW w:w="2946" w:type="dxa"/>
            <w:tcMar>
              <w:top w:w="0" w:type="dxa"/>
              <w:left w:w="108" w:type="dxa"/>
              <w:bottom w:w="0" w:type="dxa"/>
              <w:right w:w="108" w:type="dxa"/>
            </w:tcMar>
          </w:tcPr>
          <w:p w14:paraId="75228674"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12899A2C" w14:textId="77777777">
        <w:trPr>
          <w:trHeight w:val="20"/>
        </w:trPr>
        <w:tc>
          <w:tcPr>
            <w:tcW w:w="747" w:type="dxa"/>
            <w:tcMar>
              <w:top w:w="0" w:type="dxa"/>
              <w:left w:w="108" w:type="dxa"/>
              <w:bottom w:w="0" w:type="dxa"/>
              <w:right w:w="108" w:type="dxa"/>
            </w:tcMar>
          </w:tcPr>
          <w:p w14:paraId="63CD7357"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5BCEAE44"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Perkantysis subjektas, pirkimo dalyviui raštu paprašius, jam pateikia VPĮ 58 straipsnio 2 dalyje nustatytą informaciją ne vėliau kaip per</w:t>
            </w:r>
          </w:p>
        </w:tc>
        <w:tc>
          <w:tcPr>
            <w:tcW w:w="3633" w:type="dxa"/>
            <w:tcMar>
              <w:top w:w="0" w:type="dxa"/>
              <w:left w:w="108" w:type="dxa"/>
              <w:bottom w:w="0" w:type="dxa"/>
              <w:right w:w="108" w:type="dxa"/>
            </w:tcMar>
          </w:tcPr>
          <w:p w14:paraId="2300427E"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15 (penkiolika) dienų nuo pirkimo dalyvio raštu pateikto prašymo gavimo dienos</w:t>
            </w:r>
          </w:p>
        </w:tc>
        <w:tc>
          <w:tcPr>
            <w:tcW w:w="2946" w:type="dxa"/>
            <w:tcMar>
              <w:top w:w="0" w:type="dxa"/>
              <w:left w:w="108" w:type="dxa"/>
              <w:bottom w:w="0" w:type="dxa"/>
              <w:right w:w="108" w:type="dxa"/>
            </w:tcMar>
          </w:tcPr>
          <w:p w14:paraId="5C03A2CE" w14:textId="77777777" w:rsidR="00444A0C" w:rsidRPr="001F1AE5" w:rsidRDefault="00444A0C">
            <w:pPr>
              <w:shd w:val="clear" w:color="auto" w:fill="FFFFFF"/>
              <w:spacing w:after="0" w:line="240" w:lineRule="auto"/>
              <w:ind w:firstLine="313"/>
              <w:rPr>
                <w:rFonts w:ascii="Times New Roman" w:eastAsia="Times New Roman" w:hAnsi="Times New Roman" w:cs="Times New Roman"/>
                <w:lang w:eastAsia="lt-LT"/>
              </w:rPr>
            </w:pPr>
          </w:p>
        </w:tc>
      </w:tr>
      <w:tr w:rsidR="00444A0C" w:rsidRPr="001F1AE5" w14:paraId="1F628EF3" w14:textId="77777777">
        <w:trPr>
          <w:trHeight w:val="20"/>
        </w:trPr>
        <w:tc>
          <w:tcPr>
            <w:tcW w:w="747" w:type="dxa"/>
            <w:tcMar>
              <w:top w:w="0" w:type="dxa"/>
              <w:left w:w="108" w:type="dxa"/>
              <w:bottom w:w="0" w:type="dxa"/>
              <w:right w:w="108" w:type="dxa"/>
            </w:tcMar>
          </w:tcPr>
          <w:p w14:paraId="43EC3B96"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58B6CCC5"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shd w:val="clear" w:color="auto" w:fill="FFFFFF"/>
                <w:lang w:eastAsia="lt-LT"/>
              </w:rPr>
              <w:t xml:space="preserve">Tiekėjas turi teisę pateikti pretenziją perkančiajam subjektui, pateikti prašymą ar pareikšti ieškinį teismui </w:t>
            </w:r>
            <w:r w:rsidRPr="001F1AE5">
              <w:rPr>
                <w:rFonts w:ascii="Times New Roman" w:eastAsiaTheme="minorEastAsia" w:hAnsi="Times New Roman" w:cs="Times New Roman"/>
                <w:bCs/>
                <w:lang w:eastAsia="lt-LT"/>
              </w:rPr>
              <w:t>ne vėliau kaip per</w:t>
            </w:r>
          </w:p>
        </w:tc>
        <w:tc>
          <w:tcPr>
            <w:tcW w:w="3633" w:type="dxa"/>
            <w:tcMar>
              <w:top w:w="0" w:type="dxa"/>
              <w:left w:w="108" w:type="dxa"/>
              <w:bottom w:w="0" w:type="dxa"/>
              <w:right w:w="108" w:type="dxa"/>
            </w:tcMar>
          </w:tcPr>
          <w:p w14:paraId="77DA9541"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5 (penkias) darbo dienas</w:t>
            </w:r>
          </w:p>
          <w:p w14:paraId="179CC9D7"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nuo </w:t>
            </w:r>
            <w:r w:rsidRPr="001F1AE5">
              <w:rPr>
                <w:rFonts w:ascii="Times New Roman" w:eastAsia="Arial" w:hAnsi="Times New Roman" w:cs="Times New Roman"/>
                <w:lang w:eastAsia="lt-LT"/>
              </w:rPr>
              <w:t>perkančiosios organizacijos</w:t>
            </w:r>
            <w:r w:rsidRPr="001F1AE5">
              <w:rPr>
                <w:rFonts w:ascii="Times New Roman" w:eastAsiaTheme="minorEastAsia" w:hAnsi="Times New Roman" w:cs="Times New Roman"/>
                <w:lang w:eastAsia="lt-LT"/>
              </w:rPr>
              <w:t xml:space="preserve"> pranešimo raštu apie jos priimtą sprendimą išsiuntimo tiekėjams dienos arba nuo paskelbimo apie </w:t>
            </w:r>
            <w:r w:rsidRPr="001F1AE5">
              <w:rPr>
                <w:rFonts w:ascii="Times New Roman" w:eastAsia="Arial" w:hAnsi="Times New Roman" w:cs="Times New Roman"/>
                <w:lang w:eastAsia="lt-LT"/>
              </w:rPr>
              <w:t>perkančiosios organizacijos</w:t>
            </w:r>
            <w:r w:rsidRPr="001F1AE5">
              <w:rPr>
                <w:rFonts w:ascii="Times New Roman" w:eastAsiaTheme="minorEastAsia" w:hAnsi="Times New Roman" w:cs="Times New Roman"/>
                <w:lang w:eastAsia="lt-LT"/>
              </w:rPr>
              <w:t xml:space="preserve"> priimtus sprendimus dienos, jei VPĮ nenumato reikalavimo raštu informuoti tiekėjus apie </w:t>
            </w:r>
            <w:r w:rsidRPr="001F1AE5">
              <w:rPr>
                <w:rFonts w:ascii="Times New Roman" w:eastAsia="Arial" w:hAnsi="Times New Roman" w:cs="Times New Roman"/>
                <w:lang w:eastAsia="lt-LT"/>
              </w:rPr>
              <w:t xml:space="preserve"> perkančiosios organizacijos</w:t>
            </w:r>
            <w:r w:rsidRPr="001F1AE5">
              <w:rPr>
                <w:rFonts w:ascii="Times New Roman" w:eastAsiaTheme="minorEastAsia" w:hAnsi="Times New Roman" w:cs="Times New Roman"/>
                <w:lang w:eastAsia="lt-LT"/>
              </w:rPr>
              <w:t xml:space="preserve"> priimtus sprendimus;</w:t>
            </w:r>
          </w:p>
          <w:p w14:paraId="74F7EDE2"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666DDA74" w14:textId="77777777" w:rsidR="00444A0C" w:rsidRPr="001F1AE5" w:rsidRDefault="00444A0C">
            <w:pPr>
              <w:spacing w:after="0" w:line="240" w:lineRule="auto"/>
              <w:rPr>
                <w:rFonts w:ascii="Times New Roman" w:eastAsiaTheme="minorEastAsia" w:hAnsi="Times New Roman" w:cs="Times New Roman"/>
                <w:bCs/>
                <w:lang w:eastAsia="lt-LT"/>
              </w:rPr>
            </w:pPr>
          </w:p>
        </w:tc>
      </w:tr>
      <w:tr w:rsidR="00444A0C" w:rsidRPr="001F1AE5" w14:paraId="1F9D1949" w14:textId="77777777">
        <w:trPr>
          <w:trHeight w:val="20"/>
        </w:trPr>
        <w:tc>
          <w:tcPr>
            <w:tcW w:w="747" w:type="dxa"/>
            <w:tcMar>
              <w:top w:w="0" w:type="dxa"/>
              <w:left w:w="108" w:type="dxa"/>
              <w:bottom w:w="0" w:type="dxa"/>
              <w:right w:w="108" w:type="dxa"/>
            </w:tcMar>
          </w:tcPr>
          <w:p w14:paraId="2312CEF4"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239A35D8"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6E1052B8"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6 (šešias) darbo dienas nuo pretenzijos gavimo dienos</w:t>
            </w:r>
          </w:p>
        </w:tc>
        <w:tc>
          <w:tcPr>
            <w:tcW w:w="2946" w:type="dxa"/>
            <w:tcMar>
              <w:top w:w="0" w:type="dxa"/>
              <w:left w:w="108" w:type="dxa"/>
              <w:bottom w:w="0" w:type="dxa"/>
              <w:right w:w="108" w:type="dxa"/>
            </w:tcMar>
          </w:tcPr>
          <w:p w14:paraId="03423FFA"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019DF385" w14:textId="77777777">
        <w:trPr>
          <w:trHeight w:val="20"/>
        </w:trPr>
        <w:tc>
          <w:tcPr>
            <w:tcW w:w="747" w:type="dxa"/>
            <w:tcMar>
              <w:top w:w="0" w:type="dxa"/>
              <w:left w:w="108" w:type="dxa"/>
              <w:bottom w:w="0" w:type="dxa"/>
              <w:right w:w="108" w:type="dxa"/>
            </w:tcMar>
          </w:tcPr>
          <w:p w14:paraId="68DFD997" w14:textId="77777777" w:rsidR="00444A0C" w:rsidRPr="001F1AE5" w:rsidRDefault="00444A0C">
            <w:pPr>
              <w:numPr>
                <w:ilvl w:val="0"/>
                <w:numId w:val="6"/>
              </w:numPr>
              <w:spacing w:after="0" w:line="240" w:lineRule="auto"/>
              <w:contextualSpacing/>
              <w:rPr>
                <w:rFonts w:ascii="Times New Roman" w:hAnsi="Times New Roman" w:cs="Times New Roman"/>
                <w:bCs/>
              </w:rPr>
            </w:pPr>
          </w:p>
        </w:tc>
        <w:tc>
          <w:tcPr>
            <w:tcW w:w="2528" w:type="dxa"/>
            <w:tcMar>
              <w:top w:w="0" w:type="dxa"/>
              <w:left w:w="108" w:type="dxa"/>
              <w:bottom w:w="0" w:type="dxa"/>
              <w:right w:w="108" w:type="dxa"/>
            </w:tcMar>
          </w:tcPr>
          <w:p w14:paraId="6EAB5F0D" w14:textId="77777777" w:rsidR="00444A0C" w:rsidRPr="001F1AE5" w:rsidRDefault="00444A0C">
            <w:pPr>
              <w:spacing w:after="0" w:line="240" w:lineRule="auto"/>
              <w:rPr>
                <w:rFonts w:ascii="Times New Roman" w:eastAsiaTheme="minorEastAsia" w:hAnsi="Times New Roman" w:cs="Times New Roman"/>
                <w:bCs/>
                <w:lang w:eastAsia="lt-LT"/>
              </w:rPr>
            </w:pPr>
            <w:r w:rsidRPr="001F1AE5">
              <w:rPr>
                <w:rFonts w:ascii="Times New Roman" w:eastAsiaTheme="minorEastAsia" w:hAnsi="Times New Roman" w:cs="Times New Roman"/>
                <w:lang w:eastAsia="lt-LT"/>
              </w:rPr>
              <w:t>Jeigu perkantysis subjektas per nustatytą terminą neišnagrinėja jai pateiktos pretenzijos, tiekėjas turi teisę pateikti prašymą ar pareikšti ieškinį teismui per</w:t>
            </w:r>
            <w:r w:rsidRPr="001F1AE5">
              <w:rPr>
                <w:rFonts w:ascii="Times New Roman" w:eastAsiaTheme="minorEastAsia" w:hAnsi="Times New Roman" w:cs="Times New Roman"/>
                <w:bCs/>
                <w:lang w:eastAsia="lt-LT"/>
              </w:rPr>
              <w:t xml:space="preserve"> (išskyrus ieškinį dėl </w:t>
            </w:r>
            <w:r w:rsidRPr="001F1AE5">
              <w:rPr>
                <w:rFonts w:ascii="Times New Roman" w:eastAsiaTheme="minorEastAsia" w:hAnsi="Times New Roman" w:cs="Times New Roman"/>
                <w:bCs/>
                <w:lang w:eastAsia="lt-LT"/>
              </w:rPr>
              <w:lastRenderedPageBreak/>
              <w:t xml:space="preserve">sutarties pripažinimo negaliojančia) </w:t>
            </w:r>
          </w:p>
        </w:tc>
        <w:tc>
          <w:tcPr>
            <w:tcW w:w="3633" w:type="dxa"/>
            <w:tcMar>
              <w:top w:w="0" w:type="dxa"/>
              <w:left w:w="108" w:type="dxa"/>
              <w:bottom w:w="0" w:type="dxa"/>
              <w:right w:w="108" w:type="dxa"/>
            </w:tcMar>
          </w:tcPr>
          <w:p w14:paraId="3F6A76D3"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lastRenderedPageBreak/>
              <w:t>per 15 (penkiolika) dienų nuo dienos, kurią perkantysis subjektas turėjo raštu pranešti apie priimtą sprendimą pretenziją pateikusiam tiekėjui,   suinteresuotiems pirkimo dalyviams.</w:t>
            </w:r>
          </w:p>
        </w:tc>
        <w:tc>
          <w:tcPr>
            <w:tcW w:w="2946" w:type="dxa"/>
            <w:tcMar>
              <w:top w:w="0" w:type="dxa"/>
              <w:left w:w="108" w:type="dxa"/>
              <w:bottom w:w="0" w:type="dxa"/>
              <w:right w:w="108" w:type="dxa"/>
            </w:tcMar>
          </w:tcPr>
          <w:p w14:paraId="725D554A"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7FDF54D6" w14:textId="77777777">
        <w:trPr>
          <w:trHeight w:val="20"/>
        </w:trPr>
        <w:tc>
          <w:tcPr>
            <w:tcW w:w="747" w:type="dxa"/>
            <w:tcMar>
              <w:top w:w="0" w:type="dxa"/>
              <w:left w:w="108" w:type="dxa"/>
              <w:bottom w:w="0" w:type="dxa"/>
              <w:right w:w="108" w:type="dxa"/>
            </w:tcMar>
          </w:tcPr>
          <w:p w14:paraId="2393DDB4"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7AAD188E"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negali sudaryti sutarties anksčiau kaip po</w:t>
            </w:r>
          </w:p>
        </w:tc>
        <w:tc>
          <w:tcPr>
            <w:tcW w:w="3633" w:type="dxa"/>
            <w:tcMar>
              <w:top w:w="0" w:type="dxa"/>
              <w:left w:w="108" w:type="dxa"/>
              <w:bottom w:w="0" w:type="dxa"/>
              <w:right w:w="108" w:type="dxa"/>
            </w:tcMar>
          </w:tcPr>
          <w:p w14:paraId="5D9406F1"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bCs/>
                <w:lang w:eastAsia="lt-LT"/>
              </w:rPr>
              <w:t>5 (penkių) darbo dienų,</w:t>
            </w:r>
            <w:r w:rsidRPr="001F1AE5">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2DB3DD2" w14:textId="77777777" w:rsidR="00444A0C" w:rsidRPr="001F1AE5" w:rsidRDefault="00444A0C">
            <w:pPr>
              <w:spacing w:after="0" w:line="240" w:lineRule="auto"/>
              <w:rPr>
                <w:rFonts w:ascii="Times New Roman" w:eastAsiaTheme="minorEastAsia" w:hAnsi="Times New Roman" w:cs="Times New Roman"/>
                <w:lang w:eastAsia="lt-LT"/>
              </w:rPr>
            </w:pPr>
          </w:p>
        </w:tc>
      </w:tr>
      <w:tr w:rsidR="00444A0C" w:rsidRPr="001F1AE5" w14:paraId="6E47F191" w14:textId="77777777">
        <w:trPr>
          <w:trHeight w:val="20"/>
        </w:trPr>
        <w:tc>
          <w:tcPr>
            <w:tcW w:w="747" w:type="dxa"/>
            <w:tcMar>
              <w:top w:w="0" w:type="dxa"/>
              <w:left w:w="108" w:type="dxa"/>
              <w:bottom w:w="0" w:type="dxa"/>
              <w:right w:w="108" w:type="dxa"/>
            </w:tcMar>
          </w:tcPr>
          <w:p w14:paraId="35C694BF" w14:textId="77777777" w:rsidR="00444A0C" w:rsidRPr="001F1AE5" w:rsidRDefault="00444A0C">
            <w:pPr>
              <w:numPr>
                <w:ilvl w:val="0"/>
                <w:numId w:val="6"/>
              </w:numPr>
              <w:spacing w:after="0" w:line="240" w:lineRule="auto"/>
              <w:contextualSpacing/>
              <w:rPr>
                <w:rFonts w:ascii="Times New Roman" w:hAnsi="Times New Roman" w:cs="Times New Roman"/>
              </w:rPr>
            </w:pPr>
          </w:p>
        </w:tc>
        <w:tc>
          <w:tcPr>
            <w:tcW w:w="2528" w:type="dxa"/>
            <w:tcMar>
              <w:top w:w="0" w:type="dxa"/>
              <w:left w:w="108" w:type="dxa"/>
              <w:bottom w:w="0" w:type="dxa"/>
              <w:right w:w="108" w:type="dxa"/>
            </w:tcMar>
          </w:tcPr>
          <w:p w14:paraId="1E4538BC" w14:textId="77777777" w:rsidR="00444A0C" w:rsidRPr="001F1AE5" w:rsidRDefault="00444A0C">
            <w:pPr>
              <w:spacing w:after="0"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Jeigu </w:t>
            </w:r>
            <w:r w:rsidRPr="001F1AE5">
              <w:rPr>
                <w:rFonts w:ascii="Times New Roman" w:eastAsiaTheme="minorEastAsia" w:hAnsi="Times New Roman" w:cs="Times New Roman"/>
                <w:iCs/>
                <w:lang w:eastAsia="lt-LT"/>
              </w:rPr>
              <w:t>suinteresuotas dalyvis paprašys perkančiojo subjekto pateikti laimėjusį pasiūlymą</w:t>
            </w:r>
          </w:p>
        </w:tc>
        <w:tc>
          <w:tcPr>
            <w:tcW w:w="3633" w:type="dxa"/>
            <w:tcMar>
              <w:top w:w="0" w:type="dxa"/>
              <w:left w:w="108" w:type="dxa"/>
              <w:bottom w:w="0" w:type="dxa"/>
              <w:right w:w="108" w:type="dxa"/>
            </w:tcMar>
          </w:tcPr>
          <w:p w14:paraId="609E3380"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46" w:type="dxa"/>
            <w:tcMar>
              <w:top w:w="0" w:type="dxa"/>
              <w:left w:w="108" w:type="dxa"/>
              <w:bottom w:w="0" w:type="dxa"/>
              <w:right w:w="108" w:type="dxa"/>
            </w:tcMar>
          </w:tcPr>
          <w:p w14:paraId="302A9FF9" w14:textId="77777777" w:rsidR="00444A0C" w:rsidRPr="001F1AE5" w:rsidRDefault="00444A0C">
            <w:pPr>
              <w:spacing w:after="0" w:line="240" w:lineRule="auto"/>
              <w:rPr>
                <w:rFonts w:ascii="Times New Roman" w:eastAsiaTheme="minorEastAsia" w:hAnsi="Times New Roman" w:cs="Times New Roman"/>
                <w:lang w:eastAsia="lt-LT"/>
              </w:rPr>
            </w:pPr>
          </w:p>
        </w:tc>
      </w:tr>
    </w:tbl>
    <w:p w14:paraId="590B26E9" w14:textId="77777777" w:rsidR="00444A0C" w:rsidRPr="001F1AE5" w:rsidRDefault="00444A0C" w:rsidP="00444A0C">
      <w:pPr>
        <w:tabs>
          <w:tab w:val="left" w:pos="2977"/>
        </w:tabs>
        <w:spacing w:after="120" w:line="240" w:lineRule="auto"/>
        <w:jc w:val="center"/>
        <w:rPr>
          <w:rFonts w:ascii="Times New Roman" w:eastAsia="Calibri" w:hAnsi="Times New Roman" w:cs="Times New Roman"/>
          <w:lang w:eastAsia="lt-LT"/>
        </w:rPr>
      </w:pPr>
    </w:p>
    <w:p w14:paraId="1BE08D64" w14:textId="77777777" w:rsidR="00444A0C" w:rsidRPr="001F1AE5" w:rsidRDefault="00444A0C" w:rsidP="00444A0C">
      <w:pPr>
        <w:spacing w:line="240" w:lineRule="auto"/>
        <w:rPr>
          <w:rFonts w:ascii="Times New Roman" w:eastAsia="Calibri" w:hAnsi="Times New Roman" w:cs="Times New Roman"/>
          <w:lang w:eastAsia="lt-LT"/>
        </w:rPr>
      </w:pPr>
      <w:r w:rsidRPr="001F1AE5">
        <w:rPr>
          <w:rFonts w:ascii="Times New Roman" w:eastAsia="Calibri" w:hAnsi="Times New Roman" w:cs="Times New Roman"/>
          <w:lang w:eastAsia="lt-LT"/>
        </w:rPr>
        <w:br w:type="page"/>
      </w:r>
    </w:p>
    <w:p w14:paraId="109CF984"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bookmarkStart w:id="43" w:name="_Ref38285444"/>
      <w:bookmarkStart w:id="44" w:name="_Ref38291496"/>
      <w:bookmarkStart w:id="45" w:name="_Toc168902667"/>
      <w:r w:rsidRPr="001F1AE5">
        <w:rPr>
          <w:rFonts w:ascii="Times New Roman" w:eastAsia="Calibri" w:hAnsi="Times New Roman" w:cs="Times New Roman"/>
          <w:lang w:eastAsia="lt-LT"/>
        </w:rPr>
        <w:lastRenderedPageBreak/>
        <w:t>Pirkimo sąlygų 2 priedas „Tiekėjų pašalinimo pagrindai“</w:t>
      </w:r>
      <w:bookmarkEnd w:id="43"/>
      <w:bookmarkEnd w:id="44"/>
      <w:bookmarkEnd w:id="45"/>
    </w:p>
    <w:p w14:paraId="711CFBAA" w14:textId="77777777" w:rsidR="00444A0C" w:rsidRPr="001F1AE5" w:rsidRDefault="00444A0C" w:rsidP="00444A0C">
      <w:pPr>
        <w:spacing w:line="240" w:lineRule="auto"/>
        <w:jc w:val="center"/>
        <w:rPr>
          <w:rFonts w:ascii="Times New Roman" w:eastAsiaTheme="minorEastAsia" w:hAnsi="Times New Roman" w:cs="Times New Roman"/>
          <w:b/>
          <w:bCs/>
          <w:smallCaps/>
          <w:lang w:eastAsia="lt-LT"/>
        </w:rPr>
      </w:pPr>
    </w:p>
    <w:p w14:paraId="7FEFAA3B"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caps/>
          <w:spacing w:val="20"/>
          <w:lang w:eastAsia="lt-LT"/>
        </w:rPr>
      </w:pPr>
      <w:r w:rsidRPr="001F1AE5">
        <w:rPr>
          <w:rFonts w:ascii="Times New Roman" w:eastAsiaTheme="minorEastAsia" w:hAnsi="Times New Roman" w:cs="Times New Roman"/>
          <w:caps/>
          <w:spacing w:val="20"/>
          <w:lang w:eastAsia="lt-LT"/>
        </w:rPr>
        <w:t>TIEKĖJŲ PAŠALINIMO PAGRINDAI</w:t>
      </w:r>
    </w:p>
    <w:p w14:paraId="286294D8"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8F4DC3C"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14B1EBBA" w14:textId="77777777" w:rsidR="00444A0C" w:rsidRPr="001F1AE5" w:rsidRDefault="00444A0C" w:rsidP="00444A0C">
      <w:pPr>
        <w:numPr>
          <w:ilvl w:val="0"/>
          <w:numId w:val="11"/>
        </w:numPr>
        <w:spacing w:after="0" w:line="240" w:lineRule="auto"/>
        <w:ind w:firstLine="851"/>
        <w:jc w:val="both"/>
        <w:rPr>
          <w:rFonts w:ascii="Times New Roman" w:eastAsia="Verdana" w:hAnsi="Times New Roman" w:cs="Times New Roman"/>
          <w:lang w:eastAsia="lt-LT"/>
        </w:rPr>
      </w:pPr>
      <w:r w:rsidRPr="001F1AE5">
        <w:rPr>
          <w:rFonts w:ascii="Times New Roman" w:eastAsiaTheme="minorEastAsia" w:hAnsi="Times New Roman" w:cs="Times New Roman"/>
          <w:lang w:eastAsia="lt-LT"/>
        </w:rPr>
        <w:t>Perkantysis subjektas tiekėją pašalina iš pirkimo procedūros bet kuriame pirkimo procedūros etape, jeigu paaiškėja, kad dėl savo veiksmų ar neveikimo prieš pirkimo procedūrą ar jos metu jis atitinka bent vieną iš pirkimo dokumentuos</w:t>
      </w:r>
      <w:r w:rsidRPr="001F1AE5">
        <w:rPr>
          <w:rFonts w:ascii="Times New Roman" w:eastAsia="Verdana" w:hAnsi="Times New Roman" w:cs="Times New Roman"/>
          <w:lang w:eastAsia="lt-LT"/>
        </w:rPr>
        <w:t xml:space="preserve">e nustatytų tiekėjo pašalinimo pagrindų, išskyrus VPĮ 46 straipsnio 10 dalyje nustatytus atvejus (tačiau atsižvelgiant į VPĮ 46 straipsnio 11 ir 12 dalių nuostatas). </w:t>
      </w:r>
    </w:p>
    <w:p w14:paraId="08ACF0B3" w14:textId="77777777" w:rsidR="00444A0C" w:rsidRPr="001F1AE5" w:rsidRDefault="00444A0C" w:rsidP="00444A0C">
      <w:pPr>
        <w:numPr>
          <w:ilvl w:val="0"/>
          <w:numId w:val="11"/>
        </w:numPr>
        <w:spacing w:after="0" w:line="240" w:lineRule="auto"/>
        <w:ind w:firstLine="851"/>
        <w:jc w:val="both"/>
        <w:rPr>
          <w:rFonts w:ascii="Times New Roman" w:eastAsia="Verdana" w:hAnsi="Times New Roman" w:cs="Times New Roman"/>
          <w:lang w:eastAsia="lt-LT"/>
        </w:rPr>
      </w:pPr>
      <w:r w:rsidRPr="001F1AE5">
        <w:rPr>
          <w:rFonts w:ascii="Times New Roman" w:eastAsia="Verdana" w:hAnsi="Times New Roman" w:cs="Times New Roman"/>
          <w:lang w:eastAsia="lt-LT"/>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9ACA5B"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Verdana" w:hAnsi="Times New Roman" w:cs="Times New Roman"/>
          <w:lang w:eastAsia="lt-LT"/>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1F1AE5">
        <w:rPr>
          <w:rFonts w:ascii="Times New Roman" w:eastAsiaTheme="minorEastAsia" w:hAnsi="Times New Roman" w:cs="Times New Roman"/>
          <w:lang w:eastAsia="lt-LT"/>
        </w:rPr>
        <w:t xml:space="preserve">mentai, kuriuos turi pateikti Lietuvos Respublikoje registruoti tiekėjai. Dėl dokumentų, kuriuos turi pateikti užsienio šalių tiekėjai, informaciją Perkantysis subjektas pasitikrina „e-Certis“, adresu </w:t>
      </w:r>
      <w:hyperlink r:id="rId14" w:history="1">
        <w:r w:rsidRPr="001F1AE5">
          <w:rPr>
            <w:rFonts w:ascii="Times New Roman" w:eastAsia="Calibri" w:hAnsi="Times New Roman" w:cs="Times New Roman"/>
            <w:lang w:eastAsia="lt-LT"/>
          </w:rPr>
          <w:t>https://ec.europa.eu/tools/ecertis/</w:t>
        </w:r>
      </w:hyperlink>
      <w:r w:rsidRPr="001F1AE5">
        <w:rPr>
          <w:rFonts w:ascii="Times New Roman" w:eastAsiaTheme="minorEastAsia" w:hAnsi="Times New Roman" w:cs="Times New Roman"/>
          <w:lang w:eastAsia="lt-LT"/>
        </w:rPr>
        <w:t xml:space="preserve">. </w:t>
      </w:r>
    </w:p>
    <w:p w14:paraId="66520243"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Perkantysis subjektas nereikalauja iš tiekėjo pateikti dokumentų, patvirtinančių jo pašalinimo pagrindų nebuvimą, jeigu ji:</w:t>
      </w:r>
    </w:p>
    <w:p w14:paraId="732DB242" w14:textId="77777777" w:rsidR="00444A0C" w:rsidRPr="001F1AE5" w:rsidRDefault="00444A0C" w:rsidP="00444A0C">
      <w:pPr>
        <w:numPr>
          <w:ilvl w:val="1"/>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1C79B9" w14:textId="77777777" w:rsidR="00444A0C" w:rsidRPr="001F1AE5" w:rsidRDefault="00444A0C" w:rsidP="00444A0C">
      <w:pPr>
        <w:numPr>
          <w:ilvl w:val="1"/>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E768FD7" w14:textId="77777777" w:rsidR="00444A0C" w:rsidRPr="001F1AE5" w:rsidRDefault="00444A0C" w:rsidP="00444A0C">
      <w:pPr>
        <w:numPr>
          <w:ilvl w:val="0"/>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78F895" w14:textId="77777777" w:rsidR="00444A0C" w:rsidRPr="001F1AE5" w:rsidRDefault="00444A0C" w:rsidP="00444A0C">
      <w:pPr>
        <w:numPr>
          <w:ilvl w:val="1"/>
          <w:numId w:val="11"/>
        </w:numPr>
        <w:spacing w:after="0"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priesaikos deklaracija;</w:t>
      </w:r>
    </w:p>
    <w:p w14:paraId="7CE53EEC" w14:textId="77777777" w:rsidR="00444A0C" w:rsidRPr="001F1AE5" w:rsidRDefault="00444A0C" w:rsidP="00444A0C">
      <w:pPr>
        <w:spacing w:line="240" w:lineRule="auto"/>
        <w:ind w:firstLine="851"/>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ABD8ED" w14:textId="77777777" w:rsidR="00444A0C" w:rsidRPr="001F1AE5" w:rsidRDefault="00444A0C" w:rsidP="00444A0C">
      <w:pPr>
        <w:spacing w:line="240" w:lineRule="auto"/>
        <w:rPr>
          <w:rFonts w:ascii="Times New Roman" w:eastAsiaTheme="minorEastAsia" w:hAnsi="Times New Roman" w:cs="Times New Roman"/>
          <w:lang w:eastAsia="lt-LT"/>
        </w:rPr>
      </w:pPr>
    </w:p>
    <w:tbl>
      <w:tblPr>
        <w:tblW w:w="10201" w:type="dxa"/>
        <w:tblLayout w:type="fixed"/>
        <w:tblCellMar>
          <w:left w:w="10" w:type="dxa"/>
          <w:right w:w="10" w:type="dxa"/>
        </w:tblCellMar>
        <w:tblLook w:val="04A0" w:firstRow="1" w:lastRow="0" w:firstColumn="1" w:lastColumn="0" w:noHBand="0" w:noVBand="1"/>
      </w:tblPr>
      <w:tblGrid>
        <w:gridCol w:w="900"/>
        <w:gridCol w:w="3064"/>
        <w:gridCol w:w="1418"/>
        <w:gridCol w:w="4819"/>
      </w:tblGrid>
      <w:tr w:rsidR="00444A0C" w:rsidRPr="001F1AE5" w14:paraId="2DBACB6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DB2DF" w14:textId="77777777" w:rsidR="00444A0C" w:rsidRPr="001F1AE5" w:rsidRDefault="00444A0C">
            <w:pPr>
              <w:spacing w:after="0" w:line="240" w:lineRule="auto"/>
              <w:ind w:left="32"/>
              <w:jc w:val="center"/>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lastRenderedPageBreak/>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3E662" w14:textId="77777777" w:rsidR="00444A0C" w:rsidRPr="001F1AE5" w:rsidRDefault="00444A0C">
            <w:pPr>
              <w:spacing w:after="0" w:line="240" w:lineRule="auto"/>
              <w:jc w:val="center"/>
              <w:rPr>
                <w:rFonts w:ascii="Times New Roman" w:eastAsiaTheme="minorEastAsia" w:hAnsi="Times New Roman" w:cs="Times New Roman"/>
                <w:bCs/>
              </w:rPr>
            </w:pPr>
            <w:r w:rsidRPr="001F1AE5">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9A387B" w14:textId="77777777" w:rsidR="00444A0C" w:rsidRPr="001F1AE5" w:rsidRDefault="00444A0C">
            <w:pPr>
              <w:spacing w:after="0" w:line="240" w:lineRule="auto"/>
              <w:jc w:val="center"/>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75C2B0" w14:textId="77777777" w:rsidR="00444A0C" w:rsidRPr="001F1AE5" w:rsidRDefault="00444A0C">
            <w:pPr>
              <w:spacing w:after="0" w:line="240" w:lineRule="auto"/>
              <w:jc w:val="center"/>
              <w:rPr>
                <w:rFonts w:ascii="Times New Roman" w:eastAsiaTheme="minorEastAsia" w:hAnsi="Times New Roman" w:cs="Times New Roman"/>
                <w:bCs/>
                <w:iCs/>
              </w:rPr>
            </w:pPr>
            <w:r w:rsidRPr="001F1AE5">
              <w:rPr>
                <w:rFonts w:ascii="Times New Roman" w:eastAsiaTheme="minorEastAsia" w:hAnsi="Times New Roman" w:cs="Times New Roman"/>
                <w:b/>
                <w:lang w:eastAsia="lt-LT"/>
              </w:rPr>
              <w:t>Pašalinimo pagrindų nebuvimą įrodantys dokumentai</w:t>
            </w:r>
          </w:p>
        </w:tc>
      </w:tr>
      <w:tr w:rsidR="00444A0C" w:rsidRPr="001F1AE5" w14:paraId="4942EAAE" w14:textId="77777777">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2239"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b/>
                <w:bCs/>
              </w:rPr>
              <w:t>Privalomi pašalinimo pagrindai pagal VPĮ 46 straipsnio 1 – 4 dalių nuostatas</w:t>
            </w:r>
          </w:p>
        </w:tc>
      </w:tr>
      <w:tr w:rsidR="00444A0C" w:rsidRPr="001F1AE5" w14:paraId="6DDD043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1E65C"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F2666"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rPr>
              <w:t>Tiekėjas arba jo atsakingas asmuo, nurodytas VPĮ 46 straipsnio 2 dalies 2 punkte, nuteistas už šią nusikalstamą veiką:</w:t>
            </w:r>
          </w:p>
          <w:p w14:paraId="1D50DBC4"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1) dalyvavimą nusikalstamame susivienijime, jo organizavimą ar vadovavimą jam;</w:t>
            </w:r>
          </w:p>
          <w:p w14:paraId="420BB755"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2) kyšininkavimą, prekybą poveikiu, papirkimą;</w:t>
            </w:r>
          </w:p>
          <w:p w14:paraId="56851C82"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37EE4"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4) nusikalstamą bankrotą;</w:t>
            </w:r>
          </w:p>
          <w:p w14:paraId="5A47DE99"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lastRenderedPageBreak/>
              <w:t>5) teroristinį ir su teroristine veikla susijusį nusikaltimą;</w:t>
            </w:r>
          </w:p>
          <w:p w14:paraId="12337165"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6) nusikalstamu būdu gauto turto legalizavimą;</w:t>
            </w:r>
          </w:p>
          <w:p w14:paraId="5A91F30D"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7) prekybą žmonėmis, vaiko pirkimą arba pardavimą;</w:t>
            </w:r>
          </w:p>
          <w:p w14:paraId="2C261EE1"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4D7B5975" w14:textId="77777777" w:rsidR="00444A0C" w:rsidRPr="001F1AE5" w:rsidRDefault="00444A0C">
            <w:pPr>
              <w:spacing w:after="0" w:line="240" w:lineRule="auto"/>
              <w:jc w:val="both"/>
              <w:rPr>
                <w:rFonts w:ascii="Times New Roman" w:eastAsiaTheme="minorEastAsia" w:hAnsi="Times New Roman" w:cs="Times New Roman"/>
                <w:b/>
                <w:bCs/>
              </w:rPr>
            </w:pPr>
          </w:p>
          <w:p w14:paraId="1023AE6E"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Laikoma, kad tiekėjas arba jo atsakingas asmuo nuteistas už aukščiau nurodytą nusikalstamą veiką, kai dėl:</w:t>
            </w:r>
          </w:p>
          <w:p w14:paraId="43E76C08" w14:textId="77777777" w:rsidR="00444A0C" w:rsidRPr="001F1AE5" w:rsidRDefault="00444A0C">
            <w:pPr>
              <w:spacing w:after="0" w:line="240" w:lineRule="auto"/>
              <w:jc w:val="both"/>
              <w:rPr>
                <w:rFonts w:ascii="Times New Roman" w:eastAsiaTheme="minorEastAsia" w:hAnsi="Times New Roman" w:cs="Times New Roman"/>
                <w:bCs/>
              </w:rPr>
            </w:pPr>
            <w:r w:rsidRPr="001F1AE5">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20283FFB" w14:textId="77777777" w:rsidR="00444A0C" w:rsidRPr="001F1AE5" w:rsidRDefault="00444A0C">
            <w:pPr>
              <w:spacing w:after="0" w:line="240" w:lineRule="auto"/>
              <w:jc w:val="both"/>
              <w:rPr>
                <w:rFonts w:ascii="Times New Roman" w:eastAsiaTheme="minorEastAsia" w:hAnsi="Times New Roman" w:cs="Times New Roman"/>
                <w:b/>
                <w:bCs/>
              </w:rPr>
            </w:pPr>
          </w:p>
          <w:p w14:paraId="432B4831"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 xml:space="preserve">2) tiekėjo, kuris yra juridinis asmuo, kita organizacija ar jos </w:t>
            </w:r>
            <w:r w:rsidRPr="001F1AE5">
              <w:rPr>
                <w:rFonts w:ascii="Times New Roman" w:eastAsiaTheme="minorEastAsia" w:hAnsi="Times New Roman" w:cs="Times New Roman"/>
                <w:b/>
                <w:bCs/>
              </w:rPr>
              <w:t>struktūrinis</w:t>
            </w:r>
            <w:r w:rsidRPr="001F1AE5">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7D48A1" w14:textId="77777777" w:rsidR="00444A0C" w:rsidRPr="001F1AE5" w:rsidRDefault="00444A0C">
            <w:pPr>
              <w:spacing w:after="0" w:line="240" w:lineRule="auto"/>
              <w:jc w:val="both"/>
              <w:rPr>
                <w:rFonts w:ascii="Times New Roman" w:eastAsiaTheme="minorEastAsia" w:hAnsi="Times New Roman" w:cs="Times New Roman"/>
                <w:b/>
              </w:rPr>
            </w:pPr>
          </w:p>
          <w:p w14:paraId="5758379B" w14:textId="77777777" w:rsidR="00444A0C" w:rsidRPr="001F1AE5" w:rsidRDefault="00444A0C">
            <w:pPr>
              <w:spacing w:after="0" w:line="240" w:lineRule="auto"/>
              <w:jc w:val="both"/>
              <w:rPr>
                <w:rFonts w:ascii="Times New Roman" w:eastAsiaTheme="minorEastAsia" w:hAnsi="Times New Roman" w:cs="Times New Roman"/>
                <w:bCs/>
              </w:rPr>
            </w:pPr>
          </w:p>
          <w:p w14:paraId="6E5A1D88"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 xml:space="preserve">3) tiekėjo, kuris yra juridinis asmuo, kita organizacija ar jos </w:t>
            </w:r>
            <w:r w:rsidRPr="001F1AE5">
              <w:rPr>
                <w:rFonts w:ascii="Times New Roman" w:eastAsiaTheme="minorEastAsia" w:hAnsi="Times New Roman" w:cs="Times New Roman"/>
                <w:b/>
              </w:rPr>
              <w:t>struktūrinis</w:t>
            </w:r>
            <w:r w:rsidRPr="001F1AE5">
              <w:rPr>
                <w:rFonts w:ascii="Times New Roman" w:eastAsiaTheme="minorEastAsia" w:hAnsi="Times New Roman" w:cs="Times New Roman"/>
                <w:bCs/>
              </w:rPr>
              <w:t xml:space="preserve"> padalinys, per pastaruosius 5 metus buvo priimtas ir įsiteisėjęs apkaltinamasis teismo nuosprendis arba VPĮ 46 straipsnio 3 dalies atveju – </w:t>
            </w:r>
            <w:r w:rsidRPr="001F1AE5">
              <w:rPr>
                <w:rFonts w:ascii="Times New Roman" w:eastAsiaTheme="minorEastAsia" w:hAnsi="Times New Roman" w:cs="Times New Roman"/>
                <w:bCs/>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BDDA6" w14:textId="77777777" w:rsidR="00444A0C" w:rsidRPr="001F1AE5" w:rsidRDefault="00444A0C">
            <w:pPr>
              <w:spacing w:after="0" w:line="240" w:lineRule="auto"/>
              <w:jc w:val="both"/>
              <w:rPr>
                <w:rFonts w:ascii="Times New Roman" w:eastAsia="Yu Mincho" w:hAnsi="Times New Roman" w:cs="Times New Roman"/>
                <w:b/>
                <w:bCs/>
              </w:rPr>
            </w:pPr>
            <w:r w:rsidRPr="001F1AE5">
              <w:rPr>
                <w:rFonts w:ascii="Times New Roman" w:eastAsia="Yu Mincho" w:hAnsi="Times New Roman" w:cs="Times New Roman"/>
                <w:b/>
                <w:bCs/>
              </w:rPr>
              <w:lastRenderedPageBreak/>
              <w:t>VPĮ 46 straipsnio 1 dalis</w:t>
            </w:r>
          </w:p>
          <w:p w14:paraId="37E2EADE" w14:textId="77777777" w:rsidR="00444A0C" w:rsidRPr="001F1AE5" w:rsidRDefault="00444A0C">
            <w:pPr>
              <w:spacing w:after="0" w:line="240" w:lineRule="auto"/>
              <w:jc w:val="both"/>
              <w:rPr>
                <w:rFonts w:ascii="Times New Roman" w:eastAsia="Yu Mincho" w:hAnsi="Times New Roman" w:cs="Times New Roman"/>
              </w:rPr>
            </w:pPr>
          </w:p>
          <w:p w14:paraId="17591E05"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rPr>
              <w:t>EBVPD III dalies A1-A6 punktai</w:t>
            </w:r>
          </w:p>
          <w:p w14:paraId="50E15159" w14:textId="77777777" w:rsidR="00444A0C" w:rsidRPr="001F1AE5" w:rsidRDefault="00444A0C">
            <w:pPr>
              <w:spacing w:after="0" w:line="240" w:lineRule="auto"/>
              <w:jc w:val="both"/>
              <w:rPr>
                <w:rFonts w:ascii="Times New Roman" w:eastAsia="Yu Mincho" w:hAnsi="Times New Roman" w:cs="Times New Roman"/>
              </w:rPr>
            </w:pPr>
          </w:p>
          <w:p w14:paraId="6EFAB1A0"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D2F5A"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Lietuvoje įsteigtų subjektų reikalaujama:</w:t>
            </w:r>
          </w:p>
          <w:p w14:paraId="378E5CA6"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išrašo iš teismo sprendimo arba</w:t>
            </w:r>
          </w:p>
          <w:p w14:paraId="6B8514AF"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Informatikos ir ryšių departamento prie Vidaus reikalų ministerijos pažymos, arba</w:t>
            </w:r>
          </w:p>
          <w:p w14:paraId="6B77693E"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5F0D7079" w14:textId="77777777" w:rsidR="00444A0C" w:rsidRPr="001F1AE5" w:rsidRDefault="00444A0C">
            <w:pPr>
              <w:spacing w:after="0" w:line="240" w:lineRule="auto"/>
              <w:jc w:val="both"/>
              <w:rPr>
                <w:rFonts w:ascii="Times New Roman" w:eastAsiaTheme="minorEastAsia" w:hAnsi="Times New Roman" w:cs="Times New Roman"/>
              </w:rPr>
            </w:pPr>
          </w:p>
          <w:p w14:paraId="21A0C307"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ne Lietuvoje įsteigtų subjektų reikalaujama:</w:t>
            </w:r>
          </w:p>
          <w:p w14:paraId="2F669AB1"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atitinkamos užsienio šalies institucijos dokumento</w:t>
            </w:r>
            <w:r w:rsidRPr="001F1AE5">
              <w:rPr>
                <w:rFonts w:ascii="Times New Roman" w:eastAsiaTheme="minorEastAsia" w:hAnsi="Times New Roman" w:cs="Times New Roman"/>
                <w:vertAlign w:val="superscript"/>
                <w:lang w:eastAsia="lt-LT"/>
              </w:rPr>
              <w:footnoteReference w:id="1"/>
            </w:r>
            <w:r w:rsidRPr="001F1AE5">
              <w:rPr>
                <w:rFonts w:ascii="Times New Roman" w:eastAsiaTheme="minorEastAsia" w:hAnsi="Times New Roman" w:cs="Times New Roman"/>
                <w:lang w:eastAsia="lt-LT"/>
              </w:rPr>
              <w:t>.</w:t>
            </w:r>
          </w:p>
          <w:p w14:paraId="0E494628"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2C151572"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Nurodyti dokumentai turi būti išduoti ne anksčiau kaip 180 dienų iki </w:t>
            </w:r>
            <w:r w:rsidRPr="001F1AE5">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xml:space="preserve">: Jeigu perkantysis subjektas 2022-10-10 kreipėsi į tiekėją prašydama iki 2022-10-14 pateikti įrodančius dokumentus, jie turi būti išduoti ne anksčiau kaip 180 dienų, jas skaičiuojant atgal nuo 2022-10-14. </w:t>
            </w:r>
          </w:p>
          <w:p w14:paraId="3FE470A2"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39C1D5DD"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C363F0C"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281D9F4E"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r w:rsidRPr="001F1AE5">
              <w:rPr>
                <w:rFonts w:ascii="Times New Roman" w:eastAsiaTheme="minorEastAsia" w:hAnsi="Times New Roman" w:cs="Times New Roman"/>
                <w:b/>
                <w:bCs/>
                <w:i/>
                <w:iCs/>
                <w:lang w:eastAsia="lt-LT"/>
              </w:rPr>
              <w:t>PASTABA</w:t>
            </w:r>
          </w:p>
          <w:p w14:paraId="1375350D"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lastRenderedPageBreak/>
              <w:t>Pažymų, patvirtinančių VPĮ 46 straipsnyje nurodytų tiekėjo pašalinimo pagrindų nebuvimą, pateikti nereikalaujama. Jų perkantysis subjektas reikalaus tik turėdama pagrįstų abejonių dėl tiekėjo patikimumo.</w:t>
            </w:r>
          </w:p>
          <w:p w14:paraId="1280F2AA"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77EA2D69"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tr w:rsidR="00444A0C" w:rsidRPr="001F1AE5" w14:paraId="7613026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686C5"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bookmarkStart w:id="46"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D0B9B"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1D3238E" w14:textId="77777777" w:rsidR="00444A0C" w:rsidRPr="001F1AE5" w:rsidRDefault="00444A0C">
            <w:pPr>
              <w:spacing w:after="0" w:line="240" w:lineRule="auto"/>
              <w:jc w:val="both"/>
              <w:rPr>
                <w:rFonts w:ascii="Times New Roman" w:eastAsiaTheme="minorEastAsia" w:hAnsi="Times New Roman" w:cs="Times New Roman"/>
                <w:b/>
                <w:bCs/>
              </w:rPr>
            </w:pPr>
          </w:p>
          <w:p w14:paraId="7C07EE27"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Laikoma, kad tiekėjas nuteistas už aukščiau nurodytą nusikalstamą veiką, kai dėl:</w:t>
            </w:r>
          </w:p>
          <w:p w14:paraId="574839C4" w14:textId="77777777" w:rsidR="00444A0C" w:rsidRPr="001F1AE5" w:rsidRDefault="00444A0C">
            <w:pPr>
              <w:spacing w:after="0" w:line="240" w:lineRule="auto"/>
              <w:jc w:val="both"/>
              <w:rPr>
                <w:rFonts w:ascii="Times New Roman" w:eastAsiaTheme="minorEastAsia" w:hAnsi="Times New Roman" w:cs="Times New Roman"/>
                <w:bCs/>
              </w:rPr>
            </w:pPr>
            <w:r w:rsidRPr="001F1AE5">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08DCE7C0" w14:textId="77777777" w:rsidR="00444A0C" w:rsidRPr="001F1AE5" w:rsidRDefault="00444A0C">
            <w:pPr>
              <w:spacing w:after="0" w:line="240" w:lineRule="auto"/>
              <w:jc w:val="both"/>
              <w:rPr>
                <w:rFonts w:ascii="Times New Roman" w:eastAsiaTheme="minorEastAsia" w:hAnsi="Times New Roman" w:cs="Times New Roman"/>
                <w:b/>
                <w:bCs/>
              </w:rPr>
            </w:pPr>
          </w:p>
          <w:p w14:paraId="1DB37889" w14:textId="77777777" w:rsidR="00444A0C" w:rsidRPr="001F1AE5" w:rsidRDefault="00444A0C">
            <w:pPr>
              <w:spacing w:after="0" w:line="240" w:lineRule="auto"/>
              <w:jc w:val="both"/>
              <w:rPr>
                <w:rFonts w:ascii="Times New Roman" w:eastAsiaTheme="minorEastAsia" w:hAnsi="Times New Roman" w:cs="Times New Roman"/>
                <w:b/>
                <w:bCs/>
              </w:rPr>
            </w:pPr>
          </w:p>
          <w:p w14:paraId="0923D3B3"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 xml:space="preserve">2) tiekėjo, kuris yra juridinis asmuo, kita organizacija ar jos </w:t>
            </w:r>
            <w:r w:rsidRPr="001F1AE5">
              <w:rPr>
                <w:rFonts w:ascii="Times New Roman" w:eastAsiaTheme="minorEastAsia" w:hAnsi="Times New Roman" w:cs="Times New Roman"/>
                <w:b/>
              </w:rPr>
              <w:t>struktūrinis</w:t>
            </w:r>
            <w:r w:rsidRPr="001F1AE5">
              <w:rPr>
                <w:rFonts w:ascii="Times New Roman" w:eastAsiaTheme="minorEastAsia" w:hAnsi="Times New Roman" w:cs="Times New Roman"/>
                <w:bCs/>
              </w:rPr>
              <w:t xml:space="preserve"> padalinys, per pastaruosius 5 metus buvo priimtas ir įsiteisėjęs apkaltinamasis teismo nuosprendis arba VPĮ 46 straipsnio 3 dalies atveju – </w:t>
            </w:r>
            <w:r w:rsidRPr="001F1AE5">
              <w:rPr>
                <w:rFonts w:ascii="Times New Roman" w:eastAsiaTheme="minorEastAsia" w:hAnsi="Times New Roman" w:cs="Times New Roman"/>
                <w:bCs/>
              </w:rPr>
              <w:lastRenderedPageBreak/>
              <w:t>galutinis administracinis sprendimas, jeigu toks sprendimas priimamas pagal tiekėjo šalies teisės aktų reikalavimus.</w:t>
            </w:r>
          </w:p>
          <w:p w14:paraId="3E7D28C8"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Tačiau ši nuostata netaikoma, jeigu:</w:t>
            </w:r>
          </w:p>
          <w:p w14:paraId="629267AE"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25A0750D"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2) įsiskolinimo suma neviršija 50 Eur (penkiasdešimt eurų);</w:t>
            </w:r>
          </w:p>
          <w:p w14:paraId="17B72A59" w14:textId="77777777" w:rsidR="00444A0C" w:rsidRPr="001F1AE5" w:rsidRDefault="00444A0C">
            <w:pPr>
              <w:spacing w:after="0" w:line="240" w:lineRule="auto"/>
              <w:jc w:val="both"/>
              <w:rPr>
                <w:rFonts w:ascii="Times New Roman" w:eastAsiaTheme="minorEastAsia" w:hAnsi="Times New Roman" w:cs="Times New Roman"/>
                <w:b/>
                <w:bCs/>
              </w:rPr>
            </w:pPr>
            <w:r w:rsidRPr="001F1AE5">
              <w:rPr>
                <w:rFonts w:ascii="Times New Roman" w:eastAsiaTheme="minorEastAsia"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05BC4"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3 dalis</w:t>
            </w:r>
          </w:p>
          <w:p w14:paraId="022D5A54" w14:textId="77777777" w:rsidR="00444A0C" w:rsidRPr="001F1AE5" w:rsidRDefault="00444A0C">
            <w:pPr>
              <w:spacing w:after="0" w:line="240" w:lineRule="auto"/>
              <w:jc w:val="both"/>
              <w:rPr>
                <w:rFonts w:ascii="Times New Roman" w:eastAsia="Arial" w:hAnsi="Times New Roman" w:cs="Times New Roman"/>
                <w:lang w:eastAsia="lt-LT"/>
              </w:rPr>
            </w:pPr>
          </w:p>
          <w:p w14:paraId="20EF001D"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Arial" w:hAnsi="Times New Roman" w:cs="Times New Roman"/>
                <w:lang w:eastAsia="lt-LT"/>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29D7"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1) Dėl įsipareigojimų, susijusių su mokesčių mokėjimu, įvykdymo i</w:t>
            </w:r>
            <w:r w:rsidRPr="001F1AE5">
              <w:rPr>
                <w:rFonts w:ascii="Times New Roman" w:eastAsiaTheme="minorEastAsia" w:hAnsi="Times New Roman" w:cs="Times New Roman"/>
              </w:rPr>
              <w:t xml:space="preserve">š Lietuvoje įsteigtų subjektų </w:t>
            </w:r>
            <w:r w:rsidRPr="001F1AE5">
              <w:rPr>
                <w:rFonts w:ascii="Times New Roman" w:eastAsiaTheme="minorEastAsia" w:hAnsi="Times New Roman" w:cs="Times New Roman"/>
                <w:lang w:eastAsia="lt-LT"/>
              </w:rPr>
              <w:t>prašoma:</w:t>
            </w:r>
          </w:p>
          <w:p w14:paraId="4B25C44B"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02E84B04" w14:textId="77777777" w:rsidR="00444A0C" w:rsidRPr="001F1AE5" w:rsidRDefault="00444A0C">
            <w:pPr>
              <w:numPr>
                <w:ilvl w:val="0"/>
                <w:numId w:val="9"/>
              </w:num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išrašo iš teismo sprendimo (jei toks yra) arba Valstybinės mokesčių inspekcijos prie Lietuvos Respublikos finansų ministerijos išduoto dokumento,</w:t>
            </w:r>
          </w:p>
          <w:p w14:paraId="24927CCC" w14:textId="77777777" w:rsidR="00444A0C" w:rsidRPr="001F1AE5" w:rsidRDefault="00444A0C">
            <w:pPr>
              <w:numPr>
                <w:ilvl w:val="0"/>
                <w:numId w:val="8"/>
              </w:num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22CA5543"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4735A9D4"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ne Lietuvoje įsteigtų subjektų reikalaujama:</w:t>
            </w:r>
          </w:p>
          <w:p w14:paraId="70C11696"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atitinkamos užsienio šalies institucijos dokumento</w:t>
            </w:r>
            <w:r w:rsidRPr="001F1AE5">
              <w:rPr>
                <w:rFonts w:ascii="Times New Roman" w:eastAsiaTheme="minorEastAsia" w:hAnsi="Times New Roman" w:cs="Times New Roman"/>
                <w:vertAlign w:val="superscript"/>
                <w:lang w:eastAsia="lt-LT"/>
              </w:rPr>
              <w:footnoteReference w:id="2"/>
            </w:r>
            <w:r w:rsidRPr="001F1AE5">
              <w:rPr>
                <w:rFonts w:ascii="Times New Roman" w:eastAsiaTheme="minorEastAsia" w:hAnsi="Times New Roman" w:cs="Times New Roman"/>
                <w:lang w:eastAsia="lt-LT"/>
              </w:rPr>
              <w:t>.</w:t>
            </w:r>
          </w:p>
          <w:p w14:paraId="3A8C59E6" w14:textId="77777777" w:rsidR="00444A0C" w:rsidRPr="001F1AE5" w:rsidRDefault="00444A0C">
            <w:pPr>
              <w:spacing w:after="0" w:line="240" w:lineRule="auto"/>
              <w:jc w:val="both"/>
              <w:rPr>
                <w:rFonts w:ascii="Times New Roman" w:eastAsia="Yu Mincho" w:hAnsi="Times New Roman" w:cs="Times New Roman"/>
                <w:lang w:eastAsia="lt-LT"/>
              </w:rPr>
            </w:pPr>
          </w:p>
          <w:p w14:paraId="3561AB7D" w14:textId="77777777" w:rsidR="00444A0C" w:rsidRPr="001F1AE5" w:rsidRDefault="00444A0C">
            <w:pPr>
              <w:spacing w:after="0" w:line="240" w:lineRule="auto"/>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Nurodyti dokumentai turi būti  išduoti ne anksčiau kaip 120 dienų iki </w:t>
            </w:r>
            <w:r w:rsidRPr="001F1AE5">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xml:space="preserve">: Jeigu perkantysis subjektas 2022-10-10 kreipėsi į tiekėją prašydama iki 2022-10-14 pateikti įrodančius dokumentus, jie turi būti išduoti ne anksčiau kaip 120 dienų, jas skaičiuojant atgal nuo 2022-10-14. </w:t>
            </w:r>
          </w:p>
          <w:p w14:paraId="7EFCB991" w14:textId="77777777" w:rsidR="00444A0C" w:rsidRPr="001F1AE5" w:rsidRDefault="00444A0C">
            <w:pPr>
              <w:spacing w:after="0" w:line="240" w:lineRule="auto"/>
              <w:jc w:val="both"/>
              <w:rPr>
                <w:rFonts w:ascii="Times New Roman" w:eastAsiaTheme="minorEastAsia" w:hAnsi="Times New Roman" w:cs="Times New Roman"/>
                <w:i/>
                <w:iCs/>
                <w:lang w:eastAsia="lt-LT"/>
              </w:rPr>
            </w:pPr>
          </w:p>
          <w:p w14:paraId="4067E3BD"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C98B16F"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38DBDF1E"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Cs/>
                <w:lang w:eastAsia="lt-LT"/>
              </w:rPr>
              <w:lastRenderedPageBreak/>
              <w:t>2) Dėl įsipareigojimų, susijusių su socialinio draudimo įmokų mokėjimu, įvykdymo i</w:t>
            </w:r>
            <w:r w:rsidRPr="001F1AE5">
              <w:rPr>
                <w:rFonts w:ascii="Times New Roman" w:eastAsiaTheme="minorEastAsia" w:hAnsi="Times New Roman" w:cs="Times New Roman"/>
              </w:rPr>
              <w:t xml:space="preserve">š Lietuvoje įsteigtų subjektų </w:t>
            </w:r>
            <w:r w:rsidRPr="001F1AE5">
              <w:rPr>
                <w:rFonts w:ascii="Times New Roman" w:eastAsiaTheme="minorEastAsia" w:hAnsi="Times New Roman" w:cs="Times New Roman"/>
                <w:bCs/>
                <w:lang w:eastAsia="lt-LT"/>
              </w:rPr>
              <w:t>prašoma:</w:t>
            </w:r>
          </w:p>
          <w:p w14:paraId="660B5C09"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1F1AE5">
                <w:rPr>
                  <w:rFonts w:ascii="Times New Roman" w:eastAsiaTheme="minorEastAsia" w:hAnsi="Times New Roman" w:cs="Times New Roman"/>
                  <w:bCs/>
                  <w:u w:val="single"/>
                  <w:lang w:eastAsia="lt-LT"/>
                </w:rPr>
                <w:t>http://draudejai.sodra.lt/draudeju_viesi_duomenys/</w:t>
              </w:r>
            </w:hyperlink>
            <w:r w:rsidRPr="001F1AE5">
              <w:rPr>
                <w:rFonts w:ascii="Times New Roman" w:eastAsiaTheme="minorEastAsia" w:hAnsi="Times New Roman" w:cs="Times New Roman"/>
                <w:bCs/>
                <w:lang w:eastAsia="lt-LT"/>
              </w:rPr>
              <w:t>.</w:t>
            </w:r>
          </w:p>
          <w:p w14:paraId="5CD6B2D0"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3396C4D5"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9EF1A"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2A269C7A"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4DBA9B"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0EFC8E53"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Iš ne Lietuvoje įsteigtų subjektų reikalaujama:</w:t>
            </w:r>
          </w:p>
          <w:p w14:paraId="09ECBA9B" w14:textId="77777777" w:rsidR="00444A0C" w:rsidRPr="001F1AE5" w:rsidRDefault="00444A0C">
            <w:pPr>
              <w:numPr>
                <w:ilvl w:val="0"/>
                <w:numId w:val="10"/>
              </w:numPr>
              <w:spacing w:after="0" w:line="240" w:lineRule="auto"/>
              <w:ind w:left="314"/>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atitinkamos užsienio šalies kompetentingos institucijos dokumento</w:t>
            </w:r>
            <w:r w:rsidRPr="001F1AE5">
              <w:rPr>
                <w:rFonts w:ascii="Times New Roman" w:eastAsiaTheme="minorEastAsia" w:hAnsi="Times New Roman" w:cs="Times New Roman"/>
                <w:vertAlign w:val="superscript"/>
                <w:lang w:eastAsia="lt-LT"/>
              </w:rPr>
              <w:footnoteReference w:id="3"/>
            </w:r>
            <w:r w:rsidRPr="001F1AE5">
              <w:rPr>
                <w:rFonts w:ascii="Times New Roman" w:eastAsiaTheme="minorEastAsia" w:hAnsi="Times New Roman" w:cs="Times New Roman"/>
                <w:lang w:eastAsia="lt-LT"/>
              </w:rPr>
              <w:t>.</w:t>
            </w:r>
          </w:p>
          <w:p w14:paraId="59BF857A"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237089DD" w14:textId="77777777" w:rsidR="00444A0C" w:rsidRPr="001F1AE5" w:rsidRDefault="00444A0C">
            <w:pPr>
              <w:spacing w:after="0" w:line="240" w:lineRule="auto"/>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Nurodyti dokumentai turi būti  išduoti ne anksčiau kaip 120 dienų iki </w:t>
            </w:r>
            <w:r w:rsidRPr="001F1AE5">
              <w:rPr>
                <w:rFonts w:ascii="Times New Roman" w:eastAsia="Times New Roman" w:hAnsi="Times New Roman" w:cs="Times New Roman"/>
                <w:i/>
                <w:iCs/>
                <w:lang w:eastAsia="lt-LT"/>
              </w:rPr>
              <w:t xml:space="preserve">tos dienos, kai tiekėjas perkančiosios organizacijos prašymu turės pateikti </w:t>
            </w:r>
            <w:r w:rsidRPr="001F1AE5">
              <w:rPr>
                <w:rFonts w:ascii="Times New Roman" w:eastAsia="Times New Roman" w:hAnsi="Times New Roman" w:cs="Times New Roman"/>
                <w:i/>
                <w:iCs/>
                <w:lang w:eastAsia="lt-LT"/>
              </w:rPr>
              <w:lastRenderedPageBreak/>
              <w:t>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Jeigu perkantysis subjektas 2022-10-10 kreipėsi į tiekėją prašydama iki 2022-10-14 pateikti įrodančius dokumentus, jie turi būti išduoti ne anksčiau kaip 120 dienų, jas skaičiuojant atgal nuo 2022-10-14.</w:t>
            </w:r>
          </w:p>
          <w:p w14:paraId="2F65B662"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6C1291EF"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7570D7"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7776BB0C"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r w:rsidRPr="001F1AE5">
              <w:rPr>
                <w:rFonts w:ascii="Times New Roman" w:eastAsiaTheme="minorEastAsia" w:hAnsi="Times New Roman" w:cs="Times New Roman"/>
                <w:b/>
                <w:bCs/>
                <w:i/>
                <w:iCs/>
                <w:lang w:eastAsia="lt-LT"/>
              </w:rPr>
              <w:t>PASTABA</w:t>
            </w:r>
          </w:p>
          <w:p w14:paraId="20F2BE7C"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Pažymų, patvirtinančių VPĮ 46 straipsnyje nurodytų tiekėjo pašalinimo pagrindų nebuvimą, pateikti nereikalaujama. Jų perkantysis subjektas reikalaus tik turėdama pagrįstų abejonių dėl tiekėjo patikimumo.</w:t>
            </w:r>
          </w:p>
          <w:p w14:paraId="1B827018"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bookmarkEnd w:id="46"/>
      <w:tr w:rsidR="00444A0C" w:rsidRPr="001F1AE5" w14:paraId="241A217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0711A"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FCF21"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Tiekėjas su kitais tiekėjais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A1947"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1 punktas</w:t>
            </w:r>
          </w:p>
          <w:p w14:paraId="0CF88F0A" w14:textId="77777777" w:rsidR="00444A0C" w:rsidRPr="001F1AE5" w:rsidRDefault="00444A0C">
            <w:pPr>
              <w:spacing w:after="0" w:line="240" w:lineRule="auto"/>
              <w:jc w:val="both"/>
              <w:rPr>
                <w:rFonts w:ascii="Times New Roman" w:eastAsia="Yu Mincho" w:hAnsi="Times New Roman" w:cs="Times New Roman"/>
                <w:lang w:eastAsia="lt-LT"/>
              </w:rPr>
            </w:pPr>
          </w:p>
          <w:p w14:paraId="369428BB"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B6D51"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1ECD9F09" w14:textId="77777777" w:rsidR="00444A0C" w:rsidRPr="001F1AE5" w:rsidRDefault="00444A0C">
            <w:pPr>
              <w:spacing w:after="0" w:line="240" w:lineRule="auto"/>
              <w:jc w:val="both"/>
              <w:rPr>
                <w:rFonts w:ascii="Times New Roman" w:eastAsiaTheme="minorEastAsia" w:hAnsi="Times New Roman" w:cs="Times New Roman"/>
                <w:bCs/>
                <w:iCs/>
              </w:rPr>
            </w:pPr>
          </w:p>
          <w:p w14:paraId="515AD13E"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202D310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2F2A8"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3C663"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58FE9603"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DC6F5"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2 punktas</w:t>
            </w:r>
          </w:p>
          <w:p w14:paraId="265684FD" w14:textId="77777777" w:rsidR="00444A0C" w:rsidRPr="001F1AE5" w:rsidRDefault="00444A0C">
            <w:pPr>
              <w:spacing w:after="0" w:line="240" w:lineRule="auto"/>
              <w:jc w:val="both"/>
              <w:rPr>
                <w:rFonts w:ascii="Times New Roman" w:eastAsia="Yu Mincho" w:hAnsi="Times New Roman" w:cs="Times New Roman"/>
                <w:lang w:eastAsia="lt-LT"/>
              </w:rPr>
            </w:pPr>
          </w:p>
          <w:p w14:paraId="6038AB89"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98780"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63702672" w14:textId="77777777" w:rsidR="00444A0C" w:rsidRPr="001F1AE5" w:rsidRDefault="00444A0C">
            <w:pPr>
              <w:spacing w:after="0" w:line="240" w:lineRule="auto"/>
              <w:jc w:val="both"/>
              <w:rPr>
                <w:rFonts w:ascii="Times New Roman" w:eastAsiaTheme="minorEastAsia" w:hAnsi="Times New Roman" w:cs="Times New Roman"/>
                <w:bCs/>
                <w:iCs/>
              </w:rPr>
            </w:pPr>
          </w:p>
          <w:p w14:paraId="607FC173"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5B2C7B2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F4BCA"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B4139"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2146E"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3 punktas</w:t>
            </w:r>
          </w:p>
          <w:p w14:paraId="7C269467" w14:textId="77777777" w:rsidR="00444A0C" w:rsidRPr="001F1AE5" w:rsidRDefault="00444A0C">
            <w:pPr>
              <w:spacing w:after="0" w:line="240" w:lineRule="auto"/>
              <w:jc w:val="both"/>
              <w:rPr>
                <w:rFonts w:ascii="Times New Roman" w:eastAsia="Yu Mincho" w:hAnsi="Times New Roman" w:cs="Times New Roman"/>
                <w:lang w:eastAsia="lt-LT"/>
              </w:rPr>
            </w:pPr>
          </w:p>
          <w:p w14:paraId="6F182874"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lastRenderedPageBreak/>
              <w:t>EBVPD III dalies C13 punktas</w:t>
            </w:r>
            <w:r w:rsidRPr="001F1AE5">
              <w:rPr>
                <w:rFonts w:ascii="Times New Roman" w:eastAsia="Yu Mincho" w:hAnsi="Times New Roman" w:cs="Times New Roman"/>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4DFDB"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lastRenderedPageBreak/>
              <w:t>Iš Lietuvoje įsteigtų subjektų įrodančių dokumentų nereikalaujama. Užtenka pateikto EBVPD.</w:t>
            </w:r>
          </w:p>
          <w:p w14:paraId="5D9C95D2"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6F9C3BE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D1CD2"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79115"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915C8F1"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CA981F" w14:textId="77777777" w:rsidR="00444A0C" w:rsidRPr="001F1AE5" w:rsidRDefault="00444A0C">
            <w:pPr>
              <w:spacing w:after="0" w:line="240" w:lineRule="auto"/>
              <w:jc w:val="both"/>
              <w:rPr>
                <w:rFonts w:ascii="Times New Roman" w:eastAsiaTheme="minorEastAsia" w:hAnsi="Times New Roman" w:cs="Times New Roman"/>
                <w:bCs/>
                <w:lang w:eastAsia="lt-LT"/>
              </w:rPr>
            </w:pPr>
            <w:r w:rsidRPr="001F1AE5">
              <w:rPr>
                <w:rFonts w:ascii="Times New Roman" w:eastAsiaTheme="minorEastAsia" w:hAnsi="Times New Roman" w:cs="Times New Roman"/>
                <w:bCs/>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F1AE5">
              <w:rPr>
                <w:rFonts w:ascii="Times New Roman" w:eastAsiaTheme="minorEastAsia" w:hAnsi="Times New Roman" w:cs="Times New Roman"/>
                <w:bCs/>
                <w:lang w:eastAsia="lt-LT"/>
              </w:rPr>
              <w:lastRenderedPageBreak/>
              <w:t>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ABD8B"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4 dalies 4 punktas</w:t>
            </w:r>
          </w:p>
          <w:p w14:paraId="3E8666FF" w14:textId="77777777" w:rsidR="00444A0C" w:rsidRPr="001F1AE5" w:rsidRDefault="00444A0C">
            <w:pPr>
              <w:spacing w:after="0" w:line="240" w:lineRule="auto"/>
              <w:jc w:val="both"/>
              <w:rPr>
                <w:rFonts w:ascii="Times New Roman" w:eastAsia="Yu Mincho" w:hAnsi="Times New Roman" w:cs="Times New Roman"/>
                <w:lang w:eastAsia="lt-LT"/>
              </w:rPr>
            </w:pPr>
          </w:p>
          <w:p w14:paraId="452A14E3"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C15 punktas</w:t>
            </w:r>
            <w:r w:rsidRPr="001F1AE5">
              <w:rPr>
                <w:rFonts w:ascii="Times New Roman" w:eastAsia="Yu Mincho" w:hAnsi="Times New Roman" w:cs="Times New Roman"/>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108B"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38379AA9" w14:textId="77777777" w:rsidR="00444A0C" w:rsidRPr="001F1AE5" w:rsidRDefault="00444A0C">
            <w:pPr>
              <w:spacing w:after="0" w:line="240" w:lineRule="auto"/>
              <w:jc w:val="both"/>
              <w:rPr>
                <w:rFonts w:ascii="Times New Roman" w:eastAsiaTheme="minorEastAsia" w:hAnsi="Times New Roman" w:cs="Times New Roman"/>
                <w:bCs/>
                <w:iCs/>
              </w:rPr>
            </w:pPr>
          </w:p>
          <w:p w14:paraId="48350A1B" w14:textId="77777777" w:rsidR="00444A0C" w:rsidRPr="001F1AE5" w:rsidRDefault="00444A0C">
            <w:pPr>
              <w:spacing w:after="0" w:line="240" w:lineRule="auto"/>
              <w:jc w:val="both"/>
              <w:rPr>
                <w:rFonts w:ascii="Times New Roman" w:eastAsiaTheme="minorEastAsia" w:hAnsi="Times New Roman" w:cs="Times New Roman"/>
                <w:bCs/>
                <w:iCs/>
              </w:rPr>
            </w:pPr>
          </w:p>
          <w:p w14:paraId="35D176F1"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3FCCB9D1"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2C015E98" w14:textId="77777777" w:rsidR="00444A0C" w:rsidRPr="001F1AE5" w:rsidRDefault="00444A0C">
            <w:pPr>
              <w:spacing w:after="0" w:line="240" w:lineRule="auto"/>
              <w:jc w:val="both"/>
              <w:rPr>
                <w:rFonts w:ascii="Times New Roman" w:eastAsiaTheme="minorEastAsia" w:hAnsi="Times New Roman" w:cs="Times New Roman"/>
                <w:u w:val="single"/>
                <w:lang w:eastAsia="lt-LT"/>
              </w:rPr>
            </w:pPr>
            <w:hyperlink r:id="rId16">
              <w:r w:rsidRPr="001F1AE5">
                <w:rPr>
                  <w:rFonts w:ascii="Times New Roman" w:eastAsiaTheme="minorEastAsia" w:hAnsi="Times New Roman" w:cs="Times New Roman"/>
                  <w:u w:val="single"/>
                  <w:lang w:eastAsia="lt-LT"/>
                </w:rPr>
                <w:t>https://vpt.lrv.lt/melaginga-informacija-pateikusiu-tiekeju-sarasas-3</w:t>
              </w:r>
            </w:hyperlink>
          </w:p>
          <w:p w14:paraId="4B96B4A0"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tr w:rsidR="00444A0C" w:rsidRPr="001F1AE5" w14:paraId="36E2612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4298C"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AC517"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7C60A"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5 punktas</w:t>
            </w:r>
          </w:p>
          <w:p w14:paraId="095560CD" w14:textId="77777777" w:rsidR="00444A0C" w:rsidRPr="001F1AE5" w:rsidRDefault="00444A0C">
            <w:pPr>
              <w:spacing w:after="0" w:line="240" w:lineRule="auto"/>
              <w:jc w:val="both"/>
              <w:rPr>
                <w:rFonts w:ascii="Times New Roman" w:eastAsia="Yu Mincho" w:hAnsi="Times New Roman" w:cs="Times New Roman"/>
                <w:lang w:eastAsia="lt-LT"/>
              </w:rPr>
            </w:pPr>
          </w:p>
          <w:p w14:paraId="2B6F52FE"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w:t>
            </w:r>
            <w:r w:rsidRPr="001F1AE5">
              <w:rPr>
                <w:rFonts w:ascii="Times New Roman" w:eastAsia="Arial" w:hAnsi="Times New Roman" w:cs="Times New Roman"/>
                <w:lang w:eastAsia="lt-LT"/>
              </w:rPr>
              <w:t xml:space="preserve"> III dalies C15 punktas</w:t>
            </w:r>
          </w:p>
          <w:p w14:paraId="68CFAECA" w14:textId="77777777" w:rsidR="00444A0C" w:rsidRPr="001F1AE5" w:rsidRDefault="00444A0C">
            <w:pPr>
              <w:spacing w:after="0" w:line="240" w:lineRule="auto"/>
              <w:jc w:val="both"/>
              <w:rPr>
                <w:rFonts w:ascii="Times New Roman" w:eastAsia="Yu Mincho" w:hAnsi="Times New Roman" w:cs="Times New Roman"/>
              </w:rPr>
            </w:pPr>
          </w:p>
          <w:p w14:paraId="02717765" w14:textId="77777777" w:rsidR="00444A0C" w:rsidRPr="001F1AE5" w:rsidRDefault="00444A0C">
            <w:pPr>
              <w:spacing w:after="0" w:line="240" w:lineRule="auto"/>
              <w:jc w:val="both"/>
              <w:rPr>
                <w:rFonts w:ascii="Times New Roman" w:eastAsia="Yu Mincho" w:hAnsi="Times New Roman" w:cs="Times New Roman"/>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E0268"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0CAF29C7" w14:textId="77777777" w:rsidR="00444A0C" w:rsidRPr="001F1AE5" w:rsidRDefault="00444A0C">
            <w:pPr>
              <w:spacing w:after="0" w:line="240" w:lineRule="auto"/>
              <w:jc w:val="both"/>
              <w:rPr>
                <w:rFonts w:ascii="Times New Roman" w:eastAsiaTheme="minorEastAsia" w:hAnsi="Times New Roman" w:cs="Times New Roman"/>
                <w:b/>
                <w:bCs/>
                <w:iCs/>
              </w:rPr>
            </w:pPr>
          </w:p>
        </w:tc>
      </w:tr>
      <w:tr w:rsidR="00444A0C" w:rsidRPr="001F1AE5" w14:paraId="10735312"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6E9CB" w14:textId="77777777" w:rsidR="00444A0C" w:rsidRPr="001F1AE5" w:rsidRDefault="00444A0C">
            <w:pPr>
              <w:numPr>
                <w:ilvl w:val="0"/>
                <w:numId w:val="4"/>
              </w:numPr>
              <w:spacing w:after="0" w:line="240" w:lineRule="auto"/>
              <w:rPr>
                <w:rFonts w:ascii="Times New Roman" w:eastAsiaTheme="minorEastAsia" w:hAnsi="Times New Roman" w:cs="Times New Roman"/>
                <w:b/>
                <w:bCs/>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3E08B"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1F1AE5">
              <w:rPr>
                <w:rFonts w:ascii="Times New Roman" w:eastAsiaTheme="minorEastAsia" w:hAnsi="Times New Roman" w:cs="Times New Roman"/>
                <w:lang w:eastAsia="lt-LT"/>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3A1F7E"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70D4C"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4 dalies 6 punktas</w:t>
            </w:r>
          </w:p>
          <w:p w14:paraId="5726055C" w14:textId="77777777" w:rsidR="00444A0C" w:rsidRPr="001F1AE5" w:rsidRDefault="00444A0C">
            <w:pPr>
              <w:spacing w:after="0" w:line="240" w:lineRule="auto"/>
              <w:jc w:val="both"/>
              <w:rPr>
                <w:rFonts w:ascii="Times New Roman" w:eastAsia="Yu Mincho" w:hAnsi="Times New Roman" w:cs="Times New Roman"/>
                <w:lang w:eastAsia="lt-LT"/>
              </w:rPr>
            </w:pPr>
          </w:p>
          <w:p w14:paraId="68A871DC"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w:t>
            </w:r>
            <w:r w:rsidRPr="001F1AE5">
              <w:rPr>
                <w:rFonts w:ascii="Times New Roman" w:eastAsia="Arial" w:hAnsi="Times New Roman" w:cs="Times New Roman"/>
                <w:lang w:eastAsia="lt-LT"/>
              </w:rPr>
              <w:t xml:space="preserve"> III dalies C14 punktas</w:t>
            </w:r>
          </w:p>
          <w:p w14:paraId="21250427" w14:textId="77777777" w:rsidR="00444A0C" w:rsidRPr="001F1AE5" w:rsidRDefault="00444A0C">
            <w:pPr>
              <w:spacing w:after="0" w:line="240" w:lineRule="auto"/>
              <w:jc w:val="both"/>
              <w:rPr>
                <w:rFonts w:ascii="Times New Roman" w:eastAsia="Yu Mincho" w:hAnsi="Times New Roman" w:cs="Times New Roman"/>
              </w:rPr>
            </w:pPr>
          </w:p>
          <w:p w14:paraId="241D0FFB" w14:textId="77777777" w:rsidR="00444A0C" w:rsidRPr="001F1AE5" w:rsidRDefault="00444A0C">
            <w:pPr>
              <w:spacing w:after="0" w:line="240" w:lineRule="auto"/>
              <w:jc w:val="both"/>
              <w:rPr>
                <w:rFonts w:ascii="Times New Roman" w:eastAsia="Yu Mincho" w:hAnsi="Times New Roman" w:cs="Times New Roman"/>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D26D"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76674296" w14:textId="77777777" w:rsidR="00444A0C" w:rsidRPr="001F1AE5" w:rsidRDefault="00444A0C">
            <w:pPr>
              <w:spacing w:after="0" w:line="240" w:lineRule="auto"/>
              <w:jc w:val="both"/>
              <w:rPr>
                <w:rFonts w:ascii="Times New Roman" w:eastAsiaTheme="minorEastAsia" w:hAnsi="Times New Roman" w:cs="Times New Roman"/>
                <w:bCs/>
                <w:iCs/>
              </w:rPr>
            </w:pPr>
          </w:p>
          <w:p w14:paraId="72726E06"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2AF3CDFF"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6632862D" w14:textId="77777777" w:rsidR="00444A0C" w:rsidRPr="001F1AE5" w:rsidRDefault="00444A0C">
            <w:pPr>
              <w:spacing w:after="0" w:line="240" w:lineRule="auto"/>
              <w:jc w:val="both"/>
              <w:rPr>
                <w:rFonts w:ascii="Times New Roman" w:eastAsiaTheme="minorEastAsia" w:hAnsi="Times New Roman" w:cs="Times New Roman"/>
                <w:lang w:eastAsia="lt-LT"/>
              </w:rPr>
            </w:pPr>
            <w:hyperlink r:id="rId17" w:history="1">
              <w:r w:rsidRPr="001F1AE5">
                <w:rPr>
                  <w:rFonts w:ascii="Times New Roman" w:eastAsiaTheme="minorEastAsia" w:hAnsi="Times New Roman" w:cs="Times New Roman"/>
                  <w:lang w:eastAsia="lt-LT"/>
                </w:rPr>
                <w:t>https://vpt.lrv.lt/lt/pasalinimo-pagrindai-1/nepatikimi-tiekejai-1</w:t>
              </w:r>
            </w:hyperlink>
          </w:p>
          <w:p w14:paraId="3B5264AF"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62ED5C79" w14:textId="77777777" w:rsidR="00444A0C" w:rsidRPr="001F1AE5" w:rsidRDefault="00444A0C">
            <w:pPr>
              <w:spacing w:after="0" w:line="240" w:lineRule="auto"/>
              <w:jc w:val="both"/>
              <w:rPr>
                <w:rFonts w:ascii="Times New Roman" w:eastAsiaTheme="minorEastAsia" w:hAnsi="Times New Roman" w:cs="Times New Roman"/>
                <w:lang w:eastAsia="lt-LT"/>
              </w:rPr>
            </w:pPr>
            <w:hyperlink r:id="rId18" w:history="1">
              <w:r w:rsidRPr="001F1AE5">
                <w:rPr>
                  <w:rFonts w:ascii="Times New Roman" w:eastAsiaTheme="minorEastAsia" w:hAnsi="Times New Roman" w:cs="Times New Roman"/>
                  <w:lang w:eastAsia="lt-LT"/>
                </w:rPr>
                <w:t>https://vpt.lrv.lt/lt/pasalinimo-pagrindai-1/nepatikimu-koncesininku-sarasas-1/nepatikimu-koncesininku-sarasas</w:t>
              </w:r>
            </w:hyperlink>
          </w:p>
          <w:p w14:paraId="47017210" w14:textId="77777777" w:rsidR="00444A0C" w:rsidRPr="001F1AE5" w:rsidRDefault="00444A0C">
            <w:pPr>
              <w:spacing w:after="0" w:line="240" w:lineRule="auto"/>
              <w:jc w:val="both"/>
              <w:rPr>
                <w:rFonts w:ascii="Times New Roman" w:eastAsiaTheme="minorEastAsia" w:hAnsi="Times New Roman" w:cs="Times New Roman"/>
                <w:bCs/>
                <w:lang w:eastAsia="lt-LT"/>
              </w:rPr>
            </w:pPr>
          </w:p>
          <w:p w14:paraId="1D819D11" w14:textId="77777777" w:rsidR="00444A0C" w:rsidRPr="001F1AE5" w:rsidRDefault="00444A0C">
            <w:pPr>
              <w:spacing w:after="0" w:line="240" w:lineRule="auto"/>
              <w:jc w:val="both"/>
              <w:rPr>
                <w:rFonts w:ascii="Times New Roman" w:eastAsiaTheme="minorEastAsia" w:hAnsi="Times New Roman" w:cs="Times New Roman"/>
                <w:b/>
                <w:bCs/>
                <w:lang w:eastAsia="lt-LT"/>
              </w:rPr>
            </w:pPr>
          </w:p>
        </w:tc>
      </w:tr>
      <w:tr w:rsidR="00444A0C" w:rsidRPr="001F1AE5" w14:paraId="68B078A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68E5D"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p w14:paraId="34D061CC" w14:textId="77777777" w:rsidR="00444A0C" w:rsidRPr="001F1AE5" w:rsidRDefault="00444A0C">
            <w:p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4AB0C"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Tiekėjas yra padaręs rimtą profesinį pažeidimą, dėl kurio perkantysis subjektas abejoja tiekėjo sąžiningumu, kai jis</w:t>
            </w:r>
            <w:bookmarkStart w:id="47" w:name="part_030e6c6c64ba4f96a23474e439d1b80c"/>
            <w:bookmarkEnd w:id="47"/>
            <w:r w:rsidRPr="001F1AE5">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1A62C055" w14:textId="77777777" w:rsidR="00444A0C" w:rsidRPr="001F1AE5" w:rsidRDefault="00444A0C">
            <w:pPr>
              <w:spacing w:after="0" w:line="240" w:lineRule="auto"/>
              <w:jc w:val="both"/>
              <w:rPr>
                <w:rFonts w:ascii="Times New Roman" w:eastAsiaTheme="minorEastAsia" w:hAnsi="Times New Roman" w:cs="Times New Roman"/>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2F9B"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7 punkto a papunktis</w:t>
            </w:r>
          </w:p>
          <w:p w14:paraId="19242607" w14:textId="77777777" w:rsidR="00444A0C" w:rsidRPr="001F1AE5" w:rsidRDefault="00444A0C">
            <w:pPr>
              <w:spacing w:after="0" w:line="240" w:lineRule="auto"/>
              <w:jc w:val="both"/>
              <w:rPr>
                <w:rFonts w:ascii="Times New Roman" w:eastAsia="Yu Mincho" w:hAnsi="Times New Roman" w:cs="Times New Roman"/>
                <w:lang w:eastAsia="lt-LT"/>
              </w:rPr>
            </w:pPr>
          </w:p>
          <w:p w14:paraId="1AD3906B"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235A"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 xml:space="preserve">Iš Lietuvoje įsteigtų subjektų įrodančių dokumentų nereikalaujama. Užtenka pateikto EBVPD. </w:t>
            </w:r>
            <w:r w:rsidRPr="001F1AE5">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1F1AE5">
              <w:rPr>
                <w:rFonts w:ascii="Times New Roman" w:eastAsiaTheme="minorEastAsia" w:hAnsi="Times New Roman" w:cs="Times New Roman"/>
                <w:b/>
                <w:bCs/>
                <w:lang w:eastAsia="lt-LT"/>
              </w:rPr>
              <w:t xml:space="preserve"> </w:t>
            </w:r>
            <w:r w:rsidRPr="001F1AE5">
              <w:rPr>
                <w:rFonts w:ascii="Times New Roman" w:eastAsiaTheme="minorEastAsia" w:hAnsi="Times New Roman" w:cs="Times New Roman"/>
                <w:lang w:eastAsia="lt-LT"/>
              </w:rPr>
              <w:t xml:space="preserve">nacionalinėje duomenų bazėje adresu: </w:t>
            </w:r>
            <w:hyperlink r:id="rId19" w:history="1">
              <w:r w:rsidRPr="001F1AE5">
                <w:rPr>
                  <w:rFonts w:ascii="Times New Roman" w:eastAsiaTheme="minorEastAsia" w:hAnsi="Times New Roman" w:cs="Times New Roman"/>
                  <w:u w:val="single"/>
                  <w:lang w:eastAsia="lt-LT"/>
                </w:rPr>
                <w:t>https://www.registrucentras.lt/jar/p/index.php</w:t>
              </w:r>
            </w:hyperlink>
          </w:p>
          <w:p w14:paraId="6D50FC4C"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paskelbtą informaciją, taip pat į šiame informaciniame pranešime pateiktą informaciją:</w:t>
            </w:r>
          </w:p>
          <w:p w14:paraId="56EBF02F" w14:textId="77777777" w:rsidR="00444A0C" w:rsidRPr="001F1AE5" w:rsidRDefault="00444A0C">
            <w:pPr>
              <w:spacing w:after="0" w:line="240" w:lineRule="auto"/>
              <w:jc w:val="both"/>
              <w:rPr>
                <w:rFonts w:ascii="Times New Roman" w:eastAsiaTheme="minorEastAsia" w:hAnsi="Times New Roman" w:cs="Times New Roman"/>
              </w:rPr>
            </w:pPr>
            <w:hyperlink r:id="rId20" w:history="1">
              <w:r w:rsidRPr="001F1AE5">
                <w:rPr>
                  <w:rFonts w:ascii="Times New Roman" w:eastAsiaTheme="minorEastAsia" w:hAnsi="Times New Roman" w:cs="Times New Roman"/>
                  <w:lang w:eastAsia="lt-LT"/>
                </w:rPr>
                <w:t>https://vpt.lrv.lt/lt/naujienos/finansiniu-ataskaitu-nepateikimas-gali-tapti-kliutimi-dalyvauti-viesuosiuose-pirkimuose</w:t>
              </w:r>
            </w:hyperlink>
          </w:p>
          <w:p w14:paraId="346A2F97" w14:textId="77777777" w:rsidR="00444A0C" w:rsidRPr="001F1AE5" w:rsidRDefault="00444A0C">
            <w:pPr>
              <w:spacing w:after="0" w:line="240" w:lineRule="auto"/>
              <w:jc w:val="both"/>
              <w:rPr>
                <w:rFonts w:ascii="Times New Roman" w:eastAsiaTheme="minorEastAsia" w:hAnsi="Times New Roman" w:cs="Times New Roman"/>
                <w:b/>
                <w:bCs/>
                <w:iCs/>
                <w:lang w:eastAsia="lt-LT"/>
              </w:rPr>
            </w:pPr>
          </w:p>
        </w:tc>
      </w:tr>
      <w:tr w:rsidR="00444A0C" w:rsidRPr="001F1AE5" w14:paraId="4257C30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0FBAD"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3FC5C"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Tiekėjas yra padaręs rimtą profesinį pažeidimą, dėl kurio perkantysis subjektas abejoja tiekėjo sąžiningumu, </w:t>
            </w:r>
            <w:r w:rsidRPr="001F1AE5">
              <w:rPr>
                <w:rFonts w:ascii="Times New Roman" w:eastAsia="Times New Roman" w:hAnsi="Times New Roman" w:cs="Times New Roman"/>
                <w:lang w:eastAsia="lt-LT"/>
              </w:rPr>
              <w:t xml:space="preserve"> kai jis (tiekėjas) neatitinka minimalių </w:t>
            </w:r>
            <w:r w:rsidRPr="001F1AE5">
              <w:rPr>
                <w:rFonts w:ascii="Times New Roman" w:eastAsia="Times New Roman" w:hAnsi="Times New Roman" w:cs="Times New Roman"/>
                <w:lang w:eastAsia="lt-LT"/>
              </w:rPr>
              <w:lastRenderedPageBreak/>
              <w:t>patikimo mokesčių mokėtojo kriterijų, nustatytų Lietuvos Respublikos mokesčių administravimo įstatymo 40</w:t>
            </w:r>
            <w:r w:rsidRPr="001F1AE5">
              <w:rPr>
                <w:rFonts w:ascii="Times New Roman" w:eastAsia="Times New Roman" w:hAnsi="Times New Roman" w:cs="Times New Roman"/>
                <w:vertAlign w:val="superscript"/>
                <w:lang w:eastAsia="lt-LT"/>
              </w:rPr>
              <w:t>1</w:t>
            </w:r>
            <w:r w:rsidRPr="001F1AE5">
              <w:rPr>
                <w:rFonts w:ascii="Times New Roman" w:eastAsia="Times New Roman" w:hAnsi="Times New Roman" w:cs="Times New Roman"/>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50719"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lastRenderedPageBreak/>
              <w:t>VPĮ 46 straipsnio 4 dalies 7 punkto b papunktis</w:t>
            </w:r>
          </w:p>
          <w:p w14:paraId="1A2E3455" w14:textId="77777777" w:rsidR="00444A0C" w:rsidRPr="001F1AE5" w:rsidRDefault="00444A0C">
            <w:pPr>
              <w:spacing w:after="0" w:line="240" w:lineRule="auto"/>
              <w:jc w:val="both"/>
              <w:rPr>
                <w:rFonts w:ascii="Times New Roman" w:eastAsia="Yu Mincho" w:hAnsi="Times New Roman" w:cs="Times New Roman"/>
                <w:lang w:eastAsia="lt-LT"/>
              </w:rPr>
            </w:pPr>
          </w:p>
          <w:p w14:paraId="799A6A15"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4933A"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lastRenderedPageBreak/>
              <w:t>Iš Lietuvoje įsteigtų subjektų įrodančių dokumentų nereikalaujama. Užtenka pateikto EBVPD.</w:t>
            </w:r>
          </w:p>
          <w:p w14:paraId="62F0EB9D" w14:textId="77777777" w:rsidR="00444A0C" w:rsidRPr="001F1AE5" w:rsidRDefault="00444A0C">
            <w:pPr>
              <w:spacing w:after="0" w:line="240" w:lineRule="auto"/>
              <w:jc w:val="both"/>
              <w:rPr>
                <w:rFonts w:ascii="Times New Roman" w:eastAsiaTheme="minorEastAsia" w:hAnsi="Times New Roman" w:cs="Times New Roman"/>
                <w:b/>
                <w:bCs/>
                <w:iCs/>
              </w:rPr>
            </w:pPr>
          </w:p>
          <w:p w14:paraId="4F8BD42E"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Priimant sprendimus dėl tiekėjo pašalinimo iš pirkimo procedūros šiame punkte nurodytu </w:t>
            </w:r>
            <w:r w:rsidRPr="001F1AE5">
              <w:rPr>
                <w:rFonts w:ascii="Times New Roman" w:eastAsiaTheme="minorEastAsia" w:hAnsi="Times New Roman" w:cs="Times New Roman"/>
                <w:lang w:eastAsia="lt-LT"/>
              </w:rPr>
              <w:lastRenderedPageBreak/>
              <w:t>pašalinimo pagrindu, be kita ko, atsižvelgiama į</w:t>
            </w:r>
            <w:r w:rsidRPr="001F1AE5">
              <w:rPr>
                <w:rFonts w:ascii="Times New Roman" w:eastAsiaTheme="minorEastAsia" w:hAnsi="Times New Roman" w:cs="Times New Roman"/>
                <w:b/>
                <w:bCs/>
                <w:lang w:eastAsia="lt-LT"/>
              </w:rPr>
              <w:t xml:space="preserve"> </w:t>
            </w:r>
            <w:r w:rsidRPr="001F1AE5">
              <w:rPr>
                <w:rFonts w:ascii="Times New Roman" w:eastAsiaTheme="minorEastAsia" w:hAnsi="Times New Roman" w:cs="Times New Roman"/>
                <w:lang w:eastAsia="lt-LT"/>
              </w:rPr>
              <w:t xml:space="preserve">nacionalinėje duomenų bazėje adresu </w:t>
            </w:r>
            <w:hyperlink r:id="rId21">
              <w:r w:rsidRPr="001F1AE5">
                <w:rPr>
                  <w:rFonts w:ascii="Times New Roman" w:eastAsiaTheme="minorEastAsia" w:hAnsi="Times New Roman" w:cs="Times New Roman"/>
                  <w:u w:val="single"/>
                  <w:lang w:eastAsia="lt-LT"/>
                </w:rPr>
                <w:t>https://www.vmi.lt/evmi/mokesciu-moketoju-informacija</w:t>
              </w:r>
            </w:hyperlink>
            <w:r w:rsidRPr="001F1AE5">
              <w:rPr>
                <w:rFonts w:ascii="Times New Roman" w:eastAsiaTheme="minorEastAsia" w:hAnsi="Times New Roman" w:cs="Times New Roman"/>
                <w:lang w:eastAsia="lt-LT"/>
              </w:rPr>
              <w:t xml:space="preserve"> skelbiamą informaciją.</w:t>
            </w:r>
          </w:p>
        </w:tc>
      </w:tr>
      <w:tr w:rsidR="00444A0C" w:rsidRPr="001F1AE5" w14:paraId="1D8C13B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0AC1E"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7E1ED"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Tiekėjas yra padaręs rimtą profesinį pažeidimą, dėl kurio perkantysis subjektas abejoja tiekėjo sąžiningumu,</w:t>
            </w:r>
            <w:r w:rsidRPr="001F1AE5">
              <w:rPr>
                <w:rFonts w:ascii="Times New Roman" w:eastAsia="Times New Roman" w:hAnsi="Times New Roman" w:cs="Times New Roman"/>
                <w:lang w:eastAsia="lt-LT"/>
              </w:rPr>
              <w:t xml:space="preserve"> kai jis </w:t>
            </w:r>
            <w:r w:rsidRPr="001F1AE5">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31192" w14:textId="77777777" w:rsidR="00444A0C" w:rsidRPr="001F1AE5" w:rsidRDefault="00444A0C">
            <w:pPr>
              <w:spacing w:after="0" w:line="240" w:lineRule="auto"/>
              <w:jc w:val="both"/>
              <w:rPr>
                <w:rFonts w:ascii="Times New Roman" w:eastAsia="Yu Mincho" w:hAnsi="Times New Roman" w:cs="Times New Roman"/>
                <w:b/>
                <w:bCs/>
                <w:lang w:eastAsia="lt-LT"/>
              </w:rPr>
            </w:pPr>
            <w:r w:rsidRPr="001F1AE5">
              <w:rPr>
                <w:rFonts w:ascii="Times New Roman" w:eastAsia="Yu Mincho" w:hAnsi="Times New Roman" w:cs="Times New Roman"/>
                <w:b/>
                <w:bCs/>
                <w:lang w:eastAsia="lt-LT"/>
              </w:rPr>
              <w:t>VPĮ 46 straipsnio 4 dalies 7 punkto c papunktis</w:t>
            </w:r>
          </w:p>
          <w:p w14:paraId="1125EB07" w14:textId="77777777" w:rsidR="00444A0C" w:rsidRPr="001F1AE5" w:rsidRDefault="00444A0C">
            <w:pPr>
              <w:spacing w:after="0" w:line="240" w:lineRule="auto"/>
              <w:jc w:val="both"/>
              <w:rPr>
                <w:rFonts w:ascii="Times New Roman" w:eastAsia="Yu Mincho" w:hAnsi="Times New Roman" w:cs="Times New Roman"/>
                <w:lang w:eastAsia="lt-LT"/>
              </w:rPr>
            </w:pPr>
          </w:p>
          <w:p w14:paraId="76B62EFA" w14:textId="77777777" w:rsidR="00444A0C" w:rsidRPr="001F1AE5" w:rsidRDefault="00444A0C">
            <w:pPr>
              <w:spacing w:after="0" w:line="240" w:lineRule="auto"/>
              <w:jc w:val="both"/>
              <w:rPr>
                <w:rFonts w:ascii="Times New Roman" w:eastAsia="Yu Mincho" w:hAnsi="Times New Roman" w:cs="Times New Roman"/>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18F1"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p w14:paraId="7E0AB395" w14:textId="77777777" w:rsidR="00444A0C" w:rsidRPr="001F1AE5" w:rsidRDefault="00444A0C">
            <w:pPr>
              <w:spacing w:after="0" w:line="240" w:lineRule="auto"/>
              <w:jc w:val="both"/>
              <w:rPr>
                <w:rFonts w:ascii="Times New Roman" w:eastAsiaTheme="minorEastAsia" w:hAnsi="Times New Roman" w:cs="Times New Roman"/>
                <w:bCs/>
                <w:iCs/>
              </w:rPr>
            </w:pPr>
          </w:p>
          <w:p w14:paraId="7B9859C1" w14:textId="77777777" w:rsidR="00444A0C" w:rsidRPr="001F1AE5" w:rsidRDefault="00444A0C">
            <w:pPr>
              <w:spacing w:line="240" w:lineRule="auto"/>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1EB8406B" w14:textId="77777777" w:rsidR="00444A0C" w:rsidRPr="001F1AE5" w:rsidRDefault="00444A0C">
            <w:pPr>
              <w:spacing w:line="240" w:lineRule="auto"/>
              <w:rPr>
                <w:rFonts w:ascii="Times New Roman" w:eastAsiaTheme="minorEastAsia" w:hAnsi="Times New Roman" w:cs="Times New Roman"/>
                <w:bCs/>
                <w:iCs/>
              </w:rPr>
            </w:pPr>
            <w:hyperlink r:id="rId22" w:history="1">
              <w:r w:rsidRPr="001F1AE5">
                <w:rPr>
                  <w:rFonts w:ascii="Times New Roman" w:eastAsiaTheme="minorEastAsia" w:hAnsi="Times New Roman" w:cs="Times New Roman"/>
                  <w:u w:val="single"/>
                  <w:lang w:eastAsia="lt-LT"/>
                </w:rPr>
                <w:t>https://kt.gov.lt/lt/atviri-duomenys/diskvalifikavimas-is-viesuju-pirkimu</w:t>
              </w:r>
            </w:hyperlink>
            <w:r w:rsidRPr="001F1AE5">
              <w:rPr>
                <w:rFonts w:ascii="Times New Roman" w:eastAsiaTheme="minorEastAsia" w:hAnsi="Times New Roman" w:cs="Times New Roman"/>
                <w:lang w:eastAsia="lt-LT"/>
              </w:rPr>
              <w:t xml:space="preserve"> skelbiamą informaciją. </w:t>
            </w:r>
          </w:p>
        </w:tc>
      </w:tr>
      <w:tr w:rsidR="00444A0C" w:rsidRPr="001F1AE5" w14:paraId="756B709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D8BA8" w14:textId="77777777" w:rsidR="00444A0C" w:rsidRPr="001F1AE5" w:rsidRDefault="00444A0C">
            <w:pPr>
              <w:spacing w:after="0" w:line="240" w:lineRule="auto"/>
              <w:ind w:left="360"/>
              <w:rPr>
                <w:rFonts w:ascii="Times New Roman" w:eastAsiaTheme="minorEastAsia" w:hAnsi="Times New Roman" w:cs="Times New Roman"/>
                <w:bCs/>
                <w:lang w:eastAsia="lt-LT"/>
              </w:rPr>
            </w:pPr>
          </w:p>
        </w:tc>
        <w:tc>
          <w:tcPr>
            <w:tcW w:w="9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371A4" w14:textId="77777777" w:rsidR="00444A0C" w:rsidRPr="001F1AE5" w:rsidRDefault="00444A0C">
            <w:pPr>
              <w:spacing w:line="240" w:lineRule="auto"/>
              <w:rPr>
                <w:rFonts w:ascii="Times New Roman" w:eastAsiaTheme="minorEastAsia" w:hAnsi="Times New Roman" w:cs="Times New Roman"/>
                <w:b/>
                <w:bCs/>
                <w:lang w:eastAsia="lt-LT"/>
              </w:rPr>
            </w:pPr>
            <w:r w:rsidRPr="001F1AE5">
              <w:rPr>
                <w:rFonts w:ascii="Times New Roman" w:eastAsiaTheme="minorEastAsia" w:hAnsi="Times New Roman" w:cs="Times New Roman"/>
                <w:b/>
                <w:bCs/>
                <w:lang w:eastAsia="lt-LT"/>
              </w:rPr>
              <w:t xml:space="preserve">Neprivalomi pašalinimo pagrindai pagal VPĮ 46 straipsnio 6 dalies nuostatas: </w:t>
            </w:r>
          </w:p>
        </w:tc>
      </w:tr>
      <w:tr w:rsidR="00444A0C" w:rsidRPr="001F1AE5" w14:paraId="7DF4F66D"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B9D7C"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bookmarkStart w:id="48"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57A48"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3110CFF"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Tačiau kai yra šiame punkte apibrėžta situacija, perkantysis subjektas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819B" w14:textId="77777777" w:rsidR="00444A0C" w:rsidRPr="001F1AE5" w:rsidRDefault="00444A0C">
            <w:pPr>
              <w:spacing w:line="240" w:lineRule="auto"/>
              <w:rPr>
                <w:rFonts w:ascii="Times New Roman" w:eastAsia="Yu Mincho" w:hAnsi="Times New Roman" w:cs="Times New Roman"/>
                <w:lang w:eastAsia="lt-LT"/>
              </w:rPr>
            </w:pPr>
            <w:r w:rsidRPr="001F1AE5">
              <w:rPr>
                <w:rFonts w:ascii="Times New Roman" w:eastAsia="Yu Mincho" w:hAnsi="Times New Roman" w:cs="Times New Roman"/>
                <w:b/>
                <w:bCs/>
                <w:lang w:eastAsia="lt-LT"/>
              </w:rPr>
              <w:t>VPĮ 46 straipsnio 6 dalies 2 punktas</w:t>
            </w:r>
          </w:p>
          <w:p w14:paraId="5674F185" w14:textId="77777777" w:rsidR="00444A0C" w:rsidRPr="001F1AE5" w:rsidRDefault="00444A0C">
            <w:pPr>
              <w:spacing w:after="0" w:line="240" w:lineRule="auto"/>
              <w:jc w:val="both"/>
              <w:rPr>
                <w:rFonts w:ascii="Times New Roman" w:eastAsia="Yu Mincho" w:hAnsi="Times New Roman" w:cs="Times New Roman"/>
                <w:lang w:eastAsia="lt-LT"/>
              </w:rPr>
            </w:pPr>
          </w:p>
          <w:p w14:paraId="5F626FD4"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C4, C5, C6, C7, C8, C9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90329"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rPr>
              <w:t xml:space="preserve">Iš Lietuvoje įsteigtų subjektų įrodančių dokumentų nereikalaujama, užtenka pateikto EBVPD. </w:t>
            </w:r>
            <w:r w:rsidRPr="001F1AE5">
              <w:rPr>
                <w:rFonts w:ascii="Times New Roman" w:eastAsiaTheme="minorEastAsia" w:hAnsi="Times New Roman" w:cs="Times New Roman"/>
                <w:lang w:eastAsia="lt-LT"/>
              </w:rPr>
              <w:t>Perkantysis subjektas savarankiškai patikrina duomenis nacionalinėje duomenų bazėje, adresu:</w:t>
            </w:r>
          </w:p>
          <w:p w14:paraId="7DAB325A" w14:textId="77777777" w:rsidR="00444A0C" w:rsidRPr="001F1AE5" w:rsidRDefault="00444A0C">
            <w:pPr>
              <w:spacing w:after="0" w:line="240" w:lineRule="auto"/>
              <w:jc w:val="both"/>
              <w:rPr>
                <w:rFonts w:ascii="Times New Roman" w:eastAsiaTheme="minorEastAsia" w:hAnsi="Times New Roman" w:cs="Times New Roman"/>
                <w:bCs/>
                <w:lang w:eastAsia="lt-LT"/>
              </w:rPr>
            </w:pPr>
            <w:hyperlink r:id="rId23" w:history="1">
              <w:r w:rsidRPr="001F1AE5">
                <w:rPr>
                  <w:rFonts w:ascii="Times New Roman" w:eastAsiaTheme="minorEastAsia" w:hAnsi="Times New Roman" w:cs="Times New Roman"/>
                  <w:bCs/>
                  <w:u w:val="single"/>
                  <w:lang w:eastAsia="lt-LT"/>
                </w:rPr>
                <w:t>https://www.registrucentras.lt/jar/p/</w:t>
              </w:r>
            </w:hyperlink>
            <w:r w:rsidRPr="001F1AE5">
              <w:rPr>
                <w:rFonts w:ascii="Times New Roman" w:eastAsiaTheme="minorEastAsia" w:hAnsi="Times New Roman" w:cs="Times New Roman"/>
                <w:bCs/>
                <w:lang w:eastAsia="lt-LT"/>
              </w:rPr>
              <w:t xml:space="preserve">. </w:t>
            </w:r>
          </w:p>
          <w:p w14:paraId="2BB7AD91" w14:textId="77777777" w:rsidR="00444A0C" w:rsidRPr="001F1AE5" w:rsidRDefault="00444A0C">
            <w:pPr>
              <w:spacing w:after="0" w:line="240" w:lineRule="auto"/>
              <w:jc w:val="both"/>
              <w:rPr>
                <w:rFonts w:ascii="Times New Roman" w:eastAsiaTheme="minorEastAsia" w:hAnsi="Times New Roman" w:cs="Times New Roman"/>
                <w:b/>
                <w:bCs/>
                <w:lang w:eastAsia="lt-LT"/>
              </w:rPr>
            </w:pPr>
          </w:p>
          <w:p w14:paraId="408A6BB8" w14:textId="77777777" w:rsidR="00444A0C" w:rsidRPr="001F1AE5" w:rsidRDefault="00444A0C">
            <w:pPr>
              <w:spacing w:after="0" w:line="240" w:lineRule="auto"/>
              <w:jc w:val="both"/>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F1AE5">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1F1AE5">
              <w:rPr>
                <w:rFonts w:ascii="Times New Roman" w:eastAsia="Times New Roman" w:hAnsi="Times New Roman" w:cs="Times New Roman"/>
                <w:lang w:eastAsia="lt-LT"/>
              </w:rPr>
              <w:t>umentus</w:t>
            </w:r>
            <w:r w:rsidRPr="001F1AE5">
              <w:rPr>
                <w:rFonts w:ascii="Times New Roman" w:eastAsiaTheme="minorEastAsia" w:hAnsi="Times New Roman" w:cs="Times New Roman"/>
                <w:lang w:eastAsia="lt-LT"/>
              </w:rPr>
              <w:t xml:space="preserve">. </w:t>
            </w:r>
            <w:r w:rsidRPr="001F1AE5">
              <w:rPr>
                <w:rFonts w:ascii="Times New Roman" w:eastAsiaTheme="minorEastAsia" w:hAnsi="Times New Roman" w:cs="Times New Roman"/>
                <w:b/>
                <w:bCs/>
                <w:i/>
                <w:iCs/>
                <w:lang w:eastAsia="lt-LT"/>
              </w:rPr>
              <w:t>Pavyzdys</w:t>
            </w:r>
            <w:r w:rsidRPr="001F1AE5">
              <w:rPr>
                <w:rFonts w:ascii="Times New Roman" w:eastAsiaTheme="minorEastAsia" w:hAnsi="Times New Roman" w:cs="Times New Roman"/>
                <w:i/>
                <w:iCs/>
                <w:lang w:eastAsia="lt-LT"/>
              </w:rPr>
              <w:t>: Jeigu perkantysis subjektas 2022-10-10 kreipėsi į tiekėją prašydama iki 2022-10-14 pateikti įrodančius dokumentus, jie turi būti išduoti ne anksčiau kaip 120 dienų, jas skaičiuojant atgal nuo 2022-10-14.</w:t>
            </w:r>
          </w:p>
          <w:p w14:paraId="195335BB" w14:textId="77777777" w:rsidR="00444A0C" w:rsidRPr="001F1AE5" w:rsidRDefault="00444A0C">
            <w:pPr>
              <w:spacing w:after="0" w:line="240" w:lineRule="auto"/>
              <w:jc w:val="both"/>
              <w:rPr>
                <w:rFonts w:ascii="Times New Roman" w:eastAsiaTheme="minorEastAsia" w:hAnsi="Times New Roman" w:cs="Times New Roman"/>
                <w:lang w:eastAsia="lt-LT"/>
              </w:rPr>
            </w:pPr>
          </w:p>
          <w:p w14:paraId="28411024"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314FA4F"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p>
          <w:p w14:paraId="36D3A29C" w14:textId="77777777" w:rsidR="00444A0C" w:rsidRPr="001F1AE5" w:rsidRDefault="00444A0C">
            <w:pPr>
              <w:spacing w:after="0" w:line="240" w:lineRule="auto"/>
              <w:jc w:val="both"/>
              <w:rPr>
                <w:rFonts w:ascii="Times New Roman" w:eastAsiaTheme="minorEastAsia" w:hAnsi="Times New Roman" w:cs="Times New Roman"/>
                <w:b/>
                <w:bCs/>
                <w:i/>
                <w:iCs/>
                <w:lang w:eastAsia="lt-LT"/>
              </w:rPr>
            </w:pPr>
            <w:r w:rsidRPr="001F1AE5">
              <w:rPr>
                <w:rFonts w:ascii="Times New Roman" w:eastAsiaTheme="minorEastAsia" w:hAnsi="Times New Roman" w:cs="Times New Roman"/>
                <w:b/>
                <w:bCs/>
                <w:i/>
                <w:iCs/>
                <w:lang w:eastAsia="lt-LT"/>
              </w:rPr>
              <w:t>PASTABA</w:t>
            </w:r>
          </w:p>
          <w:p w14:paraId="70120273" w14:textId="77777777" w:rsidR="00444A0C" w:rsidRPr="001F1AE5" w:rsidRDefault="00444A0C">
            <w:pPr>
              <w:spacing w:after="0" w:line="240" w:lineRule="auto"/>
              <w:jc w:val="both"/>
              <w:rPr>
                <w:rFonts w:ascii="Times New Roman" w:eastAsiaTheme="minorEastAsia" w:hAnsi="Times New Roman" w:cs="Times New Roman"/>
                <w:b/>
                <w:bCs/>
                <w:lang w:eastAsia="lt-LT"/>
              </w:rPr>
            </w:pPr>
            <w:r w:rsidRPr="001F1AE5">
              <w:rPr>
                <w:rFonts w:ascii="Times New Roman" w:eastAsiaTheme="minorEastAsia" w:hAnsi="Times New Roman" w:cs="Times New Roman"/>
                <w:lang w:eastAsia="lt-LT"/>
              </w:rPr>
              <w:t xml:space="preserve">Pažymų, patvirtinančių VPĮ 46 straipsnyje nurodytų tiekėjo pašalinimo pagrindų nebuvimą, pateikti </w:t>
            </w:r>
            <w:r w:rsidRPr="001F1AE5">
              <w:rPr>
                <w:rFonts w:ascii="Times New Roman" w:eastAsiaTheme="minorEastAsia" w:hAnsi="Times New Roman" w:cs="Times New Roman"/>
                <w:lang w:eastAsia="lt-LT"/>
              </w:rPr>
              <w:lastRenderedPageBreak/>
              <w:t>nereikalaujama. Jų perkantysis subjektas reikalaus tik turėdama pagrįstų abejonių dėl tiekėjo patikimumo.</w:t>
            </w:r>
          </w:p>
        </w:tc>
      </w:tr>
      <w:bookmarkEnd w:id="48"/>
      <w:tr w:rsidR="00444A0C" w:rsidRPr="001F1AE5" w14:paraId="7D49E09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AF28"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2593E" w14:textId="77777777" w:rsidR="00444A0C" w:rsidRPr="001F1AE5" w:rsidRDefault="00444A0C">
            <w:pPr>
              <w:spacing w:after="0"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64C7B" w14:textId="77777777" w:rsidR="00444A0C" w:rsidRPr="001F1AE5" w:rsidRDefault="00444A0C">
            <w:pPr>
              <w:spacing w:line="240" w:lineRule="auto"/>
              <w:rPr>
                <w:rFonts w:ascii="Times New Roman" w:eastAsia="Yu Mincho" w:hAnsi="Times New Roman" w:cs="Times New Roman"/>
                <w:lang w:eastAsia="lt-LT"/>
              </w:rPr>
            </w:pPr>
            <w:r w:rsidRPr="001F1AE5">
              <w:rPr>
                <w:rFonts w:ascii="Times New Roman" w:eastAsia="Yu Mincho" w:hAnsi="Times New Roman" w:cs="Times New Roman"/>
                <w:b/>
                <w:bCs/>
                <w:lang w:eastAsia="lt-LT"/>
              </w:rPr>
              <w:t>VPĮ 46 straipsnio 6 dalies 3 punktas</w:t>
            </w:r>
          </w:p>
          <w:p w14:paraId="6280E3EC" w14:textId="77777777" w:rsidR="00444A0C" w:rsidRPr="001F1AE5" w:rsidRDefault="00444A0C">
            <w:pPr>
              <w:spacing w:after="0" w:line="240" w:lineRule="auto"/>
              <w:jc w:val="both"/>
              <w:rPr>
                <w:rFonts w:ascii="Times New Roman" w:eastAsia="Yu Mincho" w:hAnsi="Times New Roman" w:cs="Times New Roman"/>
                <w:lang w:eastAsia="lt-LT"/>
              </w:rPr>
            </w:pPr>
          </w:p>
          <w:p w14:paraId="05B4BB64" w14:textId="77777777" w:rsidR="00444A0C" w:rsidRPr="001F1AE5" w:rsidRDefault="00444A0C">
            <w:pPr>
              <w:spacing w:after="0" w:line="240" w:lineRule="auto"/>
              <w:jc w:val="both"/>
              <w:rPr>
                <w:rFonts w:ascii="Times New Roman" w:eastAsia="Yu Mincho" w:hAnsi="Times New Roman" w:cs="Times New Roman"/>
                <w:lang w:eastAsia="lt-LT"/>
              </w:rPr>
            </w:pPr>
            <w:r w:rsidRPr="001F1AE5">
              <w:rPr>
                <w:rFonts w:ascii="Times New Roman" w:eastAsia="Yu Mincho" w:hAnsi="Times New Roman" w:cs="Times New Roman"/>
                <w:lang w:eastAsia="lt-LT"/>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598F7" w14:textId="77777777" w:rsidR="00444A0C" w:rsidRPr="001F1AE5" w:rsidRDefault="00444A0C">
            <w:pPr>
              <w:spacing w:after="0" w:line="240" w:lineRule="auto"/>
              <w:jc w:val="both"/>
              <w:rPr>
                <w:rFonts w:ascii="Times New Roman" w:eastAsiaTheme="minorEastAsia" w:hAnsi="Times New Roman" w:cs="Times New Roman"/>
              </w:rPr>
            </w:pPr>
            <w:r w:rsidRPr="001F1AE5">
              <w:rPr>
                <w:rFonts w:ascii="Times New Roman" w:eastAsiaTheme="minorEastAsia" w:hAnsi="Times New Roman" w:cs="Times New Roman"/>
              </w:rPr>
              <w:t>Iš Lietuvoje įsteigtų subjektų įrodančių dokumentų nereikalaujama, užtenka pateikto EBVPD.</w:t>
            </w:r>
          </w:p>
        </w:tc>
      </w:tr>
      <w:tr w:rsidR="00444A0C" w:rsidRPr="001F1AE5" w14:paraId="324BF23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A0F26" w14:textId="77777777" w:rsidR="00444A0C" w:rsidRPr="001F1AE5" w:rsidRDefault="00444A0C">
            <w:pPr>
              <w:numPr>
                <w:ilvl w:val="0"/>
                <w:numId w:val="4"/>
              </w:numPr>
              <w:spacing w:after="0" w:line="240" w:lineRule="auto"/>
              <w:rPr>
                <w:rFonts w:ascii="Times New Roman" w:eastAsiaTheme="minorEastAsia" w:hAnsi="Times New Roman" w:cs="Times New Roman"/>
                <w:lang w:eastAsia="lt-LT"/>
              </w:rPr>
            </w:pPr>
          </w:p>
        </w:tc>
        <w:tc>
          <w:tcPr>
            <w:tcW w:w="306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63E16C" w14:textId="77777777" w:rsidR="00444A0C" w:rsidRPr="001F1AE5" w:rsidRDefault="00444A0C">
            <w:pPr>
              <w:pStyle w:val="Betarp"/>
              <w:rPr>
                <w:rFonts w:ascii="Times New Roman" w:hAnsi="Times New Roman" w:cs="Times New Roman"/>
                <w:sz w:val="22"/>
                <w:szCs w:val="22"/>
              </w:rPr>
            </w:pPr>
            <w:r w:rsidRPr="001F1AE5">
              <w:rPr>
                <w:rFonts w:ascii="Times New Roman" w:hAnsi="Times New Roman" w:cs="Times New Roman"/>
                <w:sz w:val="22"/>
                <w:szCs w:val="22"/>
              </w:rPr>
              <w:t>Tiekėjas yra neatlikęs jam paskirtos baudžiamojo poveikio priemonės – uždraudimo juridiniam asmeniui dalyvauti viešuosiuose pirkimuose.</w:t>
            </w:r>
          </w:p>
        </w:tc>
        <w:tc>
          <w:tcPr>
            <w:tcW w:w="14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CBC40D" w14:textId="77777777" w:rsidR="00444A0C" w:rsidRPr="001F1AE5" w:rsidRDefault="00444A0C">
            <w:pPr>
              <w:pStyle w:val="Betarp"/>
              <w:jc w:val="both"/>
              <w:rPr>
                <w:rFonts w:ascii="Times New Roman" w:eastAsia="Yu Mincho" w:hAnsi="Times New Roman" w:cs="Times New Roman"/>
                <w:b/>
                <w:bCs/>
                <w:sz w:val="22"/>
                <w:szCs w:val="22"/>
              </w:rPr>
            </w:pPr>
            <w:r w:rsidRPr="001F1AE5">
              <w:rPr>
                <w:rFonts w:ascii="Times New Roman" w:eastAsia="Yu Mincho" w:hAnsi="Times New Roman" w:cs="Times New Roman"/>
                <w:b/>
                <w:bCs/>
                <w:sz w:val="22"/>
                <w:szCs w:val="22"/>
              </w:rPr>
              <w:t>VPĮ 46 straipsnio 2</w:t>
            </w:r>
            <w:r w:rsidRPr="001F1AE5">
              <w:rPr>
                <w:rFonts w:ascii="Times New Roman" w:eastAsia="Yu Mincho" w:hAnsi="Times New Roman" w:cs="Times New Roman"/>
                <w:b/>
                <w:bCs/>
                <w:sz w:val="22"/>
                <w:szCs w:val="22"/>
                <w:vertAlign w:val="superscript"/>
              </w:rPr>
              <w:t>1</w:t>
            </w:r>
            <w:r w:rsidRPr="001F1AE5">
              <w:rPr>
                <w:rFonts w:ascii="Times New Roman" w:eastAsia="Yu Mincho" w:hAnsi="Times New Roman" w:cs="Times New Roman"/>
                <w:b/>
                <w:bCs/>
                <w:sz w:val="22"/>
                <w:szCs w:val="22"/>
              </w:rPr>
              <w:t xml:space="preserve"> dalis </w:t>
            </w:r>
          </w:p>
          <w:p w14:paraId="5A2CFC11" w14:textId="77777777" w:rsidR="00444A0C" w:rsidRPr="001F1AE5" w:rsidRDefault="00444A0C">
            <w:pPr>
              <w:pStyle w:val="Betarp"/>
              <w:jc w:val="both"/>
              <w:rPr>
                <w:rFonts w:ascii="Times New Roman" w:eastAsia="Yu Mincho" w:hAnsi="Times New Roman" w:cs="Times New Roman"/>
                <w:b/>
                <w:bCs/>
                <w:sz w:val="22"/>
                <w:szCs w:val="22"/>
              </w:rPr>
            </w:pPr>
          </w:p>
          <w:p w14:paraId="0ACEEDBF" w14:textId="77777777" w:rsidR="00444A0C" w:rsidRPr="001F1AE5" w:rsidRDefault="00444A0C">
            <w:pPr>
              <w:pStyle w:val="Betarp"/>
              <w:jc w:val="both"/>
              <w:rPr>
                <w:rFonts w:ascii="Times New Roman" w:eastAsia="Yu Mincho" w:hAnsi="Times New Roman" w:cs="Times New Roman"/>
                <w:b/>
                <w:bCs/>
                <w:sz w:val="22"/>
                <w:szCs w:val="22"/>
              </w:rPr>
            </w:pPr>
            <w:r w:rsidRPr="001F1AE5">
              <w:rPr>
                <w:rFonts w:ascii="Times New Roman" w:eastAsia="Yu Mincho" w:hAnsi="Times New Roman" w:cs="Times New Roman"/>
                <w:sz w:val="22"/>
                <w:szCs w:val="22"/>
              </w:rPr>
              <w:t>EBVPD III dalies D2 punktas</w:t>
            </w:r>
          </w:p>
        </w:tc>
        <w:tc>
          <w:tcPr>
            <w:tcW w:w="481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F837C7F" w14:textId="77777777" w:rsidR="00444A0C" w:rsidRPr="001F1AE5" w:rsidRDefault="00444A0C">
            <w:pPr>
              <w:pStyle w:val="Betarp"/>
              <w:jc w:val="both"/>
              <w:rPr>
                <w:rFonts w:ascii="Times New Roman" w:hAnsi="Times New Roman" w:cs="Times New Roman"/>
                <w:sz w:val="22"/>
                <w:szCs w:val="22"/>
                <w:lang w:eastAsia="en-US"/>
              </w:rPr>
            </w:pPr>
            <w:r w:rsidRPr="001F1AE5">
              <w:rPr>
                <w:rFonts w:ascii="Times New Roman" w:hAnsi="Times New Roman" w:cs="Times New Roman"/>
                <w:sz w:val="22"/>
                <w:szCs w:val="22"/>
              </w:rPr>
              <w:t>Iš Lietuvoje įsteigtų subjektų įrodančių dokumentų nereikalaujama. Užtenka pateikto EBVPD.</w:t>
            </w:r>
          </w:p>
        </w:tc>
      </w:tr>
    </w:tbl>
    <w:p w14:paraId="26993A1F" w14:textId="77777777" w:rsidR="00444A0C" w:rsidRPr="001F1AE5" w:rsidRDefault="00444A0C" w:rsidP="00444A0C">
      <w:pPr>
        <w:spacing w:after="0" w:line="240" w:lineRule="auto"/>
        <w:rPr>
          <w:rFonts w:ascii="Times New Roman" w:eastAsiaTheme="minorEastAsia" w:hAnsi="Times New Roman" w:cs="Times New Roman"/>
          <w:lang w:eastAsia="lt-LT"/>
        </w:rPr>
      </w:pPr>
    </w:p>
    <w:p w14:paraId="5F578BEE" w14:textId="77777777" w:rsidR="00444A0C" w:rsidRPr="001F1AE5" w:rsidRDefault="00444A0C" w:rsidP="00444A0C">
      <w:pPr>
        <w:spacing w:after="0" w:line="240" w:lineRule="auto"/>
        <w:rPr>
          <w:rFonts w:ascii="Times New Roman" w:eastAsiaTheme="minorEastAsia" w:hAnsi="Times New Roman" w:cs="Times New Roman"/>
          <w:lang w:eastAsia="lt-LT"/>
        </w:rPr>
      </w:pPr>
    </w:p>
    <w:p w14:paraId="3CA00D0B" w14:textId="77777777" w:rsidR="00444A0C" w:rsidRPr="001F1AE5" w:rsidRDefault="00444A0C" w:rsidP="00444A0C">
      <w:pPr>
        <w:spacing w:after="0" w:line="240" w:lineRule="auto"/>
        <w:rPr>
          <w:rFonts w:ascii="Times New Roman" w:eastAsiaTheme="minorEastAsia" w:hAnsi="Times New Roman" w:cs="Times New Roman"/>
          <w:lang w:eastAsia="lt-LT"/>
        </w:rPr>
      </w:pPr>
    </w:p>
    <w:p w14:paraId="632121D5" w14:textId="77777777" w:rsidR="00444A0C" w:rsidRPr="001F1AE5" w:rsidRDefault="00444A0C" w:rsidP="00444A0C">
      <w:pPr>
        <w:spacing w:line="240" w:lineRule="auto"/>
        <w:jc w:val="center"/>
        <w:rPr>
          <w:rFonts w:ascii="Times New Roman" w:eastAsiaTheme="minorEastAsia" w:hAnsi="Times New Roman" w:cs="Times New Roman"/>
          <w:b/>
          <w:bCs/>
          <w:smallCaps/>
          <w:lang w:eastAsia="lt-LT"/>
        </w:rPr>
      </w:pPr>
      <w:r w:rsidRPr="001F1AE5">
        <w:rPr>
          <w:rFonts w:ascii="Times New Roman" w:eastAsiaTheme="minorEastAsia" w:hAnsi="Times New Roman" w:cs="Times New Roman"/>
          <w:smallCaps/>
          <w:lang w:eastAsia="lt-LT"/>
        </w:rPr>
        <w:t>__________</w:t>
      </w:r>
      <w:r w:rsidRPr="001F1AE5">
        <w:rPr>
          <w:rFonts w:ascii="Times New Roman" w:eastAsiaTheme="minorEastAsia" w:hAnsi="Times New Roman" w:cs="Times New Roman"/>
          <w:b/>
          <w:bCs/>
          <w:smallCaps/>
          <w:lang w:eastAsia="lt-LT"/>
        </w:rPr>
        <w:br w:type="page"/>
      </w:r>
    </w:p>
    <w:p w14:paraId="091BC31F"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bookmarkStart w:id="49" w:name="_Ref38291223"/>
      <w:bookmarkStart w:id="50" w:name="_Ref38291334"/>
      <w:bookmarkStart w:id="51" w:name="_Ref38533412"/>
      <w:bookmarkStart w:id="52" w:name="_Toc168902668"/>
      <w:r w:rsidRPr="001F1AE5">
        <w:rPr>
          <w:rFonts w:ascii="Times New Roman" w:eastAsia="Calibri" w:hAnsi="Times New Roman" w:cs="Times New Roman"/>
          <w:lang w:eastAsia="lt-LT"/>
        </w:rPr>
        <w:lastRenderedPageBreak/>
        <w:t>Pirkimo sąlygų 3 priedas „Tiekėjų kvalifikacijos reikalavimai ir reikalaujami kokybės bei aplinkos apsaugos vadybos sistemų standartai“</w:t>
      </w:r>
      <w:bookmarkEnd w:id="49"/>
      <w:bookmarkEnd w:id="50"/>
      <w:bookmarkEnd w:id="51"/>
      <w:bookmarkEnd w:id="52"/>
    </w:p>
    <w:p w14:paraId="09192E78" w14:textId="77777777" w:rsidR="00444A0C" w:rsidRPr="001F1AE5" w:rsidRDefault="00444A0C" w:rsidP="00444A0C">
      <w:pPr>
        <w:spacing w:line="240" w:lineRule="auto"/>
        <w:rPr>
          <w:rFonts w:ascii="Times New Roman" w:eastAsiaTheme="minorEastAsia" w:hAnsi="Times New Roman" w:cs="Times New Roman"/>
          <w:b/>
          <w:bCs/>
          <w:smallCaps/>
          <w:lang w:eastAsia="lt-LT"/>
        </w:rPr>
      </w:pPr>
    </w:p>
    <w:p w14:paraId="26185988"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caps/>
          <w:smallCaps/>
          <w:spacing w:val="20"/>
          <w:lang w:eastAsia="lt-LT"/>
        </w:rPr>
      </w:pPr>
      <w:r w:rsidRPr="001F1AE5">
        <w:rPr>
          <w:rFonts w:ascii="Times New Roman" w:eastAsiaTheme="minorEastAsia" w:hAnsi="Times New Roman" w:cs="Times New Roman"/>
          <w:caps/>
          <w:smallCaps/>
          <w:spacing w:val="20"/>
          <w:lang w:eastAsia="lt-LT"/>
        </w:rPr>
        <w:t xml:space="preserve">TIEKĖJŲ KVALIFIKACIJOS REIKALAVIMAI IR REIKALAVIMAI LAIKYTIS </w:t>
      </w:r>
      <w:r w:rsidRPr="001F1AE5">
        <w:rPr>
          <w:rFonts w:ascii="Times New Roman" w:eastAsiaTheme="minorEastAsia" w:hAnsi="Times New Roman" w:cs="Times New Roman"/>
          <w:caps/>
          <w:spacing w:val="20"/>
        </w:rPr>
        <w:t>KOKYBĖS VADYBOS SISTEMOS IR (ARBA) APLINKOS APSAUGOS VADYBOS SISTEMOS STANDARTŲ</w:t>
      </w:r>
    </w:p>
    <w:p w14:paraId="0F2F8921" w14:textId="77777777" w:rsidR="00444A0C" w:rsidRPr="001F1AE5" w:rsidRDefault="00444A0C" w:rsidP="00444A0C">
      <w:pPr>
        <w:numPr>
          <w:ilvl w:val="0"/>
          <w:numId w:val="3"/>
        </w:numPr>
        <w:spacing w:after="0" w:line="240" w:lineRule="auto"/>
        <w:ind w:firstLine="567"/>
        <w:contextualSpacing/>
        <w:jc w:val="both"/>
        <w:rPr>
          <w:rFonts w:ascii="Times New Roman" w:hAnsi="Times New Roman" w:cs="Times New Roman"/>
        </w:rPr>
      </w:pPr>
      <w:r w:rsidRPr="001F1AE5">
        <w:rPr>
          <w:rFonts w:ascii="Times New Roman" w:hAnsi="Times New Roman" w:cs="Times New Roman"/>
        </w:rPr>
        <w:t xml:space="preserve">Tiekėjo kvalifikacija turi atitikti šiame priede nustatytus reikalavimus kvalifikacijai. </w:t>
      </w:r>
    </w:p>
    <w:p w14:paraId="2DAC7ED9" w14:textId="77777777" w:rsidR="00444A0C" w:rsidRPr="001F1AE5" w:rsidRDefault="00444A0C" w:rsidP="00444A0C">
      <w:pPr>
        <w:numPr>
          <w:ilvl w:val="0"/>
          <w:numId w:val="3"/>
        </w:numPr>
        <w:spacing w:after="0" w:line="240" w:lineRule="auto"/>
        <w:ind w:firstLine="567"/>
        <w:contextualSpacing/>
        <w:jc w:val="both"/>
        <w:rPr>
          <w:rFonts w:ascii="Times New Roman" w:hAnsi="Times New Roman" w:cs="Times New Roman"/>
        </w:rPr>
      </w:pPr>
      <w:r w:rsidRPr="001F1AE5">
        <w:rPr>
          <w:rFonts w:ascii="Times New Roman" w:hAnsi="Times New Roman" w:cs="Times New Roman"/>
        </w:rPr>
        <w:t>Kai tiekėjas remiasi kitų ūkio subjektų pajėgumais, kad atitiktų nustatytus ekonominio ir finansinio pajėgumo,</w:t>
      </w:r>
      <w:r w:rsidRPr="001F1AE5">
        <w:rPr>
          <w:rFonts w:ascii="Times New Roman" w:eastAsia="Calibri" w:hAnsi="Times New Roman" w:cs="Times New Roman"/>
        </w:rPr>
        <w:t xml:space="preserve"> jie </w:t>
      </w:r>
      <w:r w:rsidRPr="001F1AE5">
        <w:rPr>
          <w:rFonts w:ascii="Times New Roman" w:hAnsi="Times New Roman" w:cs="Times New Roman"/>
        </w:rPr>
        <w:t>privalo prisiimti solidarią atsakomybę už sutarties įvykdymą.</w:t>
      </w:r>
      <w:r w:rsidRPr="001F1AE5">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D8B05BA" w14:textId="77777777" w:rsidR="00444A0C" w:rsidRPr="001F1AE5" w:rsidRDefault="00444A0C" w:rsidP="00444A0C">
      <w:pPr>
        <w:tabs>
          <w:tab w:val="left" w:pos="709"/>
        </w:tabs>
        <w:spacing w:after="0" w:line="240" w:lineRule="auto"/>
        <w:jc w:val="both"/>
        <w:rPr>
          <w:rFonts w:ascii="Times New Roman" w:hAnsi="Times New Roman" w:cs="Times New Roman"/>
          <w:b/>
          <w:i/>
          <w:iCs/>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4299"/>
        <w:gridCol w:w="4728"/>
      </w:tblGrid>
      <w:tr w:rsidR="00444A0C" w:rsidRPr="001F1AE5" w14:paraId="220947E2" w14:textId="77777777">
        <w:trPr>
          <w:tblHeader/>
        </w:trPr>
        <w:tc>
          <w:tcPr>
            <w:tcW w:w="419" w:type="pct"/>
          </w:tcPr>
          <w:p w14:paraId="69678191" w14:textId="77777777" w:rsidR="00444A0C" w:rsidRPr="001F1AE5" w:rsidRDefault="00444A0C">
            <w:pPr>
              <w:rPr>
                <w:rFonts w:ascii="Times New Roman" w:hAnsi="Times New Roman" w:cs="Times New Roman"/>
                <w:b/>
                <w:bCs/>
              </w:rPr>
            </w:pPr>
            <w:r w:rsidRPr="001F1AE5">
              <w:rPr>
                <w:rFonts w:ascii="Times New Roman" w:hAnsi="Times New Roman" w:cs="Times New Roman"/>
                <w:b/>
                <w:bCs/>
              </w:rPr>
              <w:t xml:space="preserve">Eil. </w:t>
            </w:r>
          </w:p>
          <w:p w14:paraId="42E27F14" w14:textId="77777777" w:rsidR="00444A0C" w:rsidRPr="001F1AE5" w:rsidRDefault="00444A0C">
            <w:pPr>
              <w:rPr>
                <w:rFonts w:ascii="Times New Roman" w:hAnsi="Times New Roman" w:cs="Times New Roman"/>
                <w:b/>
                <w:bCs/>
              </w:rPr>
            </w:pPr>
            <w:r w:rsidRPr="001F1AE5">
              <w:rPr>
                <w:rFonts w:ascii="Times New Roman" w:hAnsi="Times New Roman" w:cs="Times New Roman"/>
                <w:b/>
                <w:bCs/>
              </w:rPr>
              <w:t>Nr.</w:t>
            </w:r>
          </w:p>
        </w:tc>
        <w:tc>
          <w:tcPr>
            <w:tcW w:w="2181" w:type="pct"/>
            <w:vAlign w:val="center"/>
          </w:tcPr>
          <w:p w14:paraId="0631EF39" w14:textId="77777777" w:rsidR="00444A0C" w:rsidRPr="001F1AE5" w:rsidRDefault="00444A0C">
            <w:pPr>
              <w:rPr>
                <w:rFonts w:ascii="Times New Roman" w:hAnsi="Times New Roman" w:cs="Times New Roman"/>
                <w:b/>
              </w:rPr>
            </w:pPr>
            <w:r w:rsidRPr="001F1AE5">
              <w:rPr>
                <w:rFonts w:ascii="Times New Roman" w:hAnsi="Times New Roman" w:cs="Times New Roman"/>
                <w:b/>
              </w:rPr>
              <w:t>Kvalifikaciniai reikalavimai</w:t>
            </w:r>
          </w:p>
        </w:tc>
        <w:tc>
          <w:tcPr>
            <w:tcW w:w="2399" w:type="pct"/>
            <w:vAlign w:val="center"/>
          </w:tcPr>
          <w:p w14:paraId="44B2FFB9" w14:textId="77777777" w:rsidR="00444A0C" w:rsidRPr="001F1AE5" w:rsidRDefault="00444A0C">
            <w:pPr>
              <w:rPr>
                <w:rFonts w:ascii="Times New Roman" w:hAnsi="Times New Roman" w:cs="Times New Roman"/>
                <w:b/>
              </w:rPr>
            </w:pPr>
            <w:r w:rsidRPr="001F1AE5">
              <w:rPr>
                <w:rFonts w:ascii="Times New Roman" w:hAnsi="Times New Roman" w:cs="Times New Roman"/>
                <w:b/>
              </w:rPr>
              <w:t>Kvalifikacinius reikalavimus įrodantys dokumentai</w:t>
            </w:r>
          </w:p>
        </w:tc>
      </w:tr>
      <w:tr w:rsidR="00444A0C" w:rsidRPr="001F1AE5" w14:paraId="4EE63A71" w14:textId="77777777">
        <w:tc>
          <w:tcPr>
            <w:tcW w:w="419" w:type="pct"/>
          </w:tcPr>
          <w:p w14:paraId="59175D40" w14:textId="77777777" w:rsidR="00444A0C" w:rsidRPr="001F1AE5" w:rsidRDefault="00444A0C">
            <w:pPr>
              <w:rPr>
                <w:rFonts w:ascii="Times New Roman" w:hAnsi="Times New Roman" w:cs="Times New Roman"/>
              </w:rPr>
            </w:pPr>
            <w:r w:rsidRPr="001F1AE5">
              <w:rPr>
                <w:rFonts w:ascii="Times New Roman" w:hAnsi="Times New Roman" w:cs="Times New Roman"/>
              </w:rPr>
              <w:t>3.2.1.</w:t>
            </w:r>
          </w:p>
        </w:tc>
        <w:tc>
          <w:tcPr>
            <w:tcW w:w="2181" w:type="pct"/>
          </w:tcPr>
          <w:p w14:paraId="4F15FA97" w14:textId="77777777" w:rsidR="006C5095" w:rsidRDefault="006C5095">
            <w:pPr>
              <w:rPr>
                <w:rFonts w:ascii="Times New Roman" w:hAnsi="Times New Roman" w:cs="Times New Roman"/>
              </w:rPr>
            </w:pPr>
            <w:r w:rsidRPr="006C5095">
              <w:rPr>
                <w:rFonts w:ascii="Times New Roman" w:hAnsi="Times New Roman" w:cs="Times New Roman"/>
              </w:rPr>
              <w:t>Tiekėjas per paskutinius 5 metus arba per laiką nuo Tiekėjo įregistravimo dienos (jeigu Tiekėjas vykdė veiklą mažiau kaip 5 metus) iki pasiūlymo pateikimo termino pabaigos pagal bent 1 (vieną) ar daugiau sutarčių yra tinkamai atlikęs vandentiekio ir nuotekų tinklų remonto ir/ar rekonstravimo darbus, kurių vertė yra ne mažesnė kaip: 800 000,00 Eur (be PVM).“</w:t>
            </w:r>
          </w:p>
          <w:p w14:paraId="5F6B3A17" w14:textId="203FEA8E" w:rsidR="00444A0C" w:rsidRPr="001F1AE5" w:rsidRDefault="00444A0C">
            <w:pPr>
              <w:rPr>
                <w:rFonts w:ascii="Times New Roman" w:hAnsi="Times New Roman" w:cs="Times New Roman"/>
              </w:rPr>
            </w:pPr>
            <w:r w:rsidRPr="001F1AE5">
              <w:rPr>
                <w:rFonts w:ascii="Times New Roman" w:hAnsi="Times New Roman" w:cs="Times New Roman"/>
              </w:rPr>
              <w:t>Tiekėjas gali teikti ir vykdomą sutartį, jei yra užbaigta jos dalis (etapas), tenkinanti reikalaujamus parametrus ir jei dėl tos dalies (etapo) yra teisės aktų nustatyta tvarka išduotas darbų užbaigimą patvirtinantis dokumentas.</w:t>
            </w:r>
          </w:p>
        </w:tc>
        <w:tc>
          <w:tcPr>
            <w:tcW w:w="2399" w:type="pct"/>
          </w:tcPr>
          <w:p w14:paraId="2FA07C78"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3AD3C197" w14:textId="77777777" w:rsidR="00444A0C" w:rsidRPr="001F1AE5" w:rsidRDefault="00444A0C">
            <w:pPr>
              <w:rPr>
                <w:rFonts w:ascii="Times New Roman" w:hAnsi="Times New Roman" w:cs="Times New Roman"/>
              </w:rPr>
            </w:pPr>
            <w:r w:rsidRPr="001F1AE5">
              <w:rPr>
                <w:rFonts w:ascii="Times New Roman" w:hAnsi="Times New Roman" w:cs="Times New Roman"/>
              </w:rPr>
              <w:t>a) užpildytas ir pasirašytas vadovo ar jo įgalioto asmens atliktų darbų sąrašas, kuriame pateikiama informacija apie atliktus darbus;</w:t>
            </w:r>
          </w:p>
          <w:p w14:paraId="68B687F5" w14:textId="77777777" w:rsidR="00444A0C" w:rsidRPr="001F1AE5" w:rsidRDefault="00444A0C">
            <w:pPr>
              <w:rPr>
                <w:rFonts w:ascii="Times New Roman" w:hAnsi="Times New Roman" w:cs="Times New Roman"/>
              </w:rPr>
            </w:pPr>
            <w:r w:rsidRPr="001F1AE5">
              <w:rPr>
                <w:rFonts w:ascii="Times New Roman" w:hAnsi="Times New Roman" w:cs="Times New Roman"/>
              </w:rPr>
              <w:t>b) jei Tiekėjo deklaruojami darbai atlikti sutartį vykdant rangovo arba jungtinės veiklos dalyvio statusu, kartu pateikiama Užsakovo pažyma, kurioje 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3D8AB47F" w14:textId="77777777" w:rsidR="00444A0C" w:rsidRPr="001F1AE5" w:rsidRDefault="00444A0C">
            <w:pPr>
              <w:rPr>
                <w:rFonts w:ascii="Times New Roman" w:hAnsi="Times New Roman" w:cs="Times New Roman"/>
              </w:rPr>
            </w:pPr>
            <w:r w:rsidRPr="001F1AE5">
              <w:rPr>
                <w:rFonts w:ascii="Times New Roman" w:hAnsi="Times New Roman" w:cs="Times New Roman"/>
              </w:rPr>
              <w:t>c) jei Tiekėjo deklaruojami darbai atlikti sutartį vykdant subrangovo statusu, kartu pateikiama generalinio rangovo pažyma, kurioje 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0D3B3499" w14:textId="77777777" w:rsidR="00444A0C" w:rsidRPr="001F1AE5" w:rsidRDefault="00444A0C">
            <w:pPr>
              <w:rPr>
                <w:rFonts w:ascii="Times New Roman" w:hAnsi="Times New Roman" w:cs="Times New Roman"/>
                <w:bCs/>
              </w:rPr>
            </w:pPr>
            <w:r w:rsidRPr="001F1AE5">
              <w:rPr>
                <w:rFonts w:ascii="Times New Roman" w:hAnsi="Times New Roman" w:cs="Times New Roman"/>
                <w:bCs/>
              </w:rPr>
              <w:t xml:space="preserve">Pirkėjas, norėdamas įsitikinti arba siekdamas pasitikslinti pateiktą informaciją, pasiūlymų </w:t>
            </w:r>
            <w:r w:rsidRPr="001F1AE5">
              <w:rPr>
                <w:rFonts w:ascii="Times New Roman" w:hAnsi="Times New Roman" w:cs="Times New Roman"/>
                <w:bCs/>
              </w:rPr>
              <w:lastRenderedPageBreak/>
              <w:t>vertinimo metu gali paprašyti pateikti įvykdytų ar vykdomų sutarčių kopijas arba išrašus iš sutarčių bei projekto objektą apibūdinančius dokumentus (pvz., techninę užduotį, darbų priėmimo – perdavimo aktus ar kt.).</w:t>
            </w:r>
          </w:p>
          <w:p w14:paraId="335D777F" w14:textId="77777777" w:rsidR="00444A0C" w:rsidRPr="001F1AE5" w:rsidRDefault="00444A0C">
            <w:pPr>
              <w:rPr>
                <w:rFonts w:ascii="Times New Roman" w:hAnsi="Times New Roman" w:cs="Times New Roman"/>
                <w:bCs/>
              </w:rPr>
            </w:pPr>
            <w:r w:rsidRPr="001F1AE5">
              <w:rPr>
                <w:rFonts w:ascii="Times New Roman" w:hAnsi="Times New Roman" w:cs="Times New Roman"/>
                <w:bCs/>
              </w:rPr>
              <w:t>Siekdamas patikslinti informaciją apie įvykdytą ar vykdomą sutartį, Pirkėjas pasilieka teisę be išankstinio įspėjimo susisiekti su Tiekėjo nurodytu užsakovo atstovu.</w:t>
            </w:r>
          </w:p>
          <w:p w14:paraId="23BE1988" w14:textId="77777777" w:rsidR="00444A0C" w:rsidRPr="001F1AE5" w:rsidRDefault="00444A0C">
            <w:pPr>
              <w:rPr>
                <w:rFonts w:ascii="Times New Roman" w:hAnsi="Times New Roman" w:cs="Times New Roman"/>
                <w:b/>
              </w:rPr>
            </w:pPr>
            <w:r w:rsidRPr="001F1AE5">
              <w:rPr>
                <w:rFonts w:ascii="Times New Roman" w:hAnsi="Times New Roman" w:cs="Times New Roman"/>
                <w:b/>
              </w:rPr>
              <w:t>Pateikiamos skaitmeninės dokumentų kopijos.</w:t>
            </w:r>
          </w:p>
        </w:tc>
      </w:tr>
      <w:tr w:rsidR="00444A0C" w:rsidRPr="001F1AE5" w14:paraId="0C6F2EBD" w14:textId="77777777">
        <w:tc>
          <w:tcPr>
            <w:tcW w:w="419" w:type="pct"/>
          </w:tcPr>
          <w:p w14:paraId="715CD831"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3.2.2.</w:t>
            </w:r>
          </w:p>
        </w:tc>
        <w:tc>
          <w:tcPr>
            <w:tcW w:w="2181" w:type="pct"/>
          </w:tcPr>
          <w:p w14:paraId="11DEB329"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Vadovaujantis Lietuvos Respublikos statybos įstatymu, Tiekėjas turi turėti teisę Lietuvos Respublikoje būti </w:t>
            </w:r>
            <w:r w:rsidRPr="001F1AE5">
              <w:rPr>
                <w:rFonts w:ascii="Times New Roman" w:hAnsi="Times New Roman" w:cs="Times New Roman"/>
                <w:b/>
                <w:bCs/>
              </w:rPr>
              <w:t>ypatingojo statinio, esančio kultūros paveldo objekto teritorijoje, jo apsaugos zonoje, kultūros paveldo vietovėje, statybos rangovu</w:t>
            </w:r>
            <w:r w:rsidRPr="001F1AE5">
              <w:rPr>
                <w:rFonts w:ascii="Times New Roman" w:hAnsi="Times New Roman" w:cs="Times New Roman"/>
              </w:rPr>
              <w:t>. Statinių grupėse: inžineriniai tinklai (vandentiekio tinklai, nuotekų šalinimo tinklai). Statybos darbų srityse: vandentiekio ir nuotekų šalinimo tinklų tiesimas, betranšėjis inžinerinių tinklų tiesimas.</w:t>
            </w:r>
          </w:p>
        </w:tc>
        <w:tc>
          <w:tcPr>
            <w:tcW w:w="2399" w:type="pct"/>
          </w:tcPr>
          <w:p w14:paraId="278BD9FA"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3B361A7F"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Statybos įstatymo nustatyta tvarka išduotas atestatas arba teisės pripažinimo pažyma*, patvirtinantis(-i) teisę </w:t>
            </w:r>
            <w:r w:rsidRPr="001F1AE5">
              <w:rPr>
                <w:rFonts w:ascii="Times New Roman" w:hAnsi="Times New Roman" w:cs="Times New Roman"/>
                <w:bCs/>
              </w:rPr>
              <w:t xml:space="preserve">atlikti ypatingojo statinio, esančio </w:t>
            </w:r>
            <w:r w:rsidRPr="001F1AE5">
              <w:rPr>
                <w:rFonts w:ascii="Times New Roman" w:hAnsi="Times New Roman" w:cs="Times New Roman"/>
              </w:rPr>
              <w:t>kultūros paveldo objekto teritorijoje, jo apsaugos zonoje, kultūros paveldo vietovėje</w:t>
            </w:r>
            <w:r w:rsidRPr="001F1AE5">
              <w:rPr>
                <w:rFonts w:ascii="Times New Roman" w:hAnsi="Times New Roman" w:cs="Times New Roman"/>
                <w:bCs/>
              </w:rPr>
              <w:t xml:space="preserve">, statybos darbus statinių grupėse: inžineriniai tinklai (vandentiekio tinklai, nuotekų šalinimo tinklai), statybos darbų srityse: </w:t>
            </w:r>
            <w:r w:rsidRPr="001F1AE5">
              <w:rPr>
                <w:rFonts w:ascii="Times New Roman" w:hAnsi="Times New Roman" w:cs="Times New Roman"/>
              </w:rPr>
              <w:t xml:space="preserve">vandentiekio ir nuotekų šalinimo tinklų tiesimas, betranšėjis inžinerinių tinklų tiesimas.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šalių Tiekėjai gali pateikti valstybės įmonei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Statybos įstatymo nustatyta tvarka išduotą teisės pripažinimo dokumentą).</w:t>
            </w:r>
          </w:p>
          <w:p w14:paraId="25A34956"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aukščiau nurodyto dokumento, </w:t>
            </w:r>
            <w:r w:rsidRPr="001F1AE5">
              <w:rPr>
                <w:rFonts w:ascii="Times New Roman" w:hAnsi="Times New Roman" w:cs="Times New Roman"/>
                <w:iCs/>
              </w:rPr>
              <w:t>jeigu Tiekėjas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044141DC" w14:textId="77777777" w:rsidR="00444A0C" w:rsidRPr="001F1AE5" w:rsidRDefault="00444A0C">
            <w:pPr>
              <w:rPr>
                <w:rFonts w:ascii="Times New Roman" w:hAnsi="Times New Roman" w:cs="Times New Roman"/>
                <w:i/>
                <w:iCs/>
                <w:u w:val="single"/>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 xml:space="preserve">Pirkėjas tikrina paskutinės pasiūlymų pateikimo termino dienos, nurodytos skelbime apie </w:t>
            </w:r>
            <w:r w:rsidRPr="001F1AE5">
              <w:rPr>
                <w:rFonts w:ascii="Times New Roman" w:hAnsi="Times New Roman" w:cs="Times New Roman"/>
              </w:rPr>
              <w:lastRenderedPageBreak/>
              <w:t xml:space="preserve">pirkimą, Tiekėjo kvalifikacijos atestato būklę ir suteiktas teises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hyperlink r:id="rId24"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568851B0"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25" w:history="1">
              <w:r w:rsidRPr="001F1AE5">
                <w:rPr>
                  <w:rStyle w:val="Hipersaitas"/>
                  <w:rFonts w:ascii="Times New Roman" w:hAnsi="Times New Roman" w:cs="Times New Roman"/>
                  <w:i/>
                  <w:iCs/>
                </w:rPr>
                <w:t>https://www.ssva.lt/cms/registrai</w:t>
              </w:r>
            </w:hyperlink>
          </w:p>
          <w:p w14:paraId="46B2B2B1" w14:textId="77777777" w:rsidR="00444A0C" w:rsidRPr="001F1AE5" w:rsidRDefault="00444A0C">
            <w:pPr>
              <w:rPr>
                <w:rFonts w:ascii="Times New Roman" w:hAnsi="Times New Roman" w:cs="Times New Roman"/>
              </w:rPr>
            </w:pPr>
            <w:r w:rsidRPr="001F1AE5">
              <w:rPr>
                <w:rFonts w:ascii="Times New Roman" w:hAnsi="Times New Roman" w:cs="Times New Roman"/>
                <w:bCs/>
              </w:rPr>
              <w:t>U</w:t>
            </w:r>
            <w:r w:rsidRPr="001F1AE5">
              <w:rPr>
                <w:rFonts w:ascii="Times New Roman" w:hAnsi="Times New Roman" w:cs="Times New Roman"/>
              </w:rPr>
              <w:t>žsienio šalių tiekėjai iki sutarties sudarymo turės pateikti (jeigu informacija nėra skelbiama viešai aukščiau nurodytu adresu) Statybos įstatymo nustatyta tvarka išduotą teisės pripažinimo dokumentą*.</w:t>
            </w:r>
          </w:p>
          <w:p w14:paraId="507DFD67"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00C91606" w14:textId="77777777">
        <w:tc>
          <w:tcPr>
            <w:tcW w:w="419" w:type="pct"/>
          </w:tcPr>
          <w:p w14:paraId="2060C5BB"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3.2.3.</w:t>
            </w:r>
          </w:p>
        </w:tc>
        <w:tc>
          <w:tcPr>
            <w:tcW w:w="2181" w:type="pct"/>
          </w:tcPr>
          <w:p w14:paraId="3B8E4BD5"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turi turėti bent 1 specialistą (-us), turintį (-čius) teisę Lietuvos Respublikoje vadovauti </w:t>
            </w:r>
            <w:r w:rsidRPr="001F1AE5">
              <w:rPr>
                <w:rFonts w:ascii="Times New Roman" w:hAnsi="Times New Roman" w:cs="Times New Roman"/>
                <w:b/>
                <w:bCs/>
              </w:rPr>
              <w:t>ypatingų statinių projektams</w:t>
            </w:r>
            <w:r w:rsidRPr="001F1AE5">
              <w:rPr>
                <w:rFonts w:ascii="Times New Roman" w:hAnsi="Times New Roman" w:cs="Times New Roman"/>
              </w:rPr>
              <w:t xml:space="preserve"> (eiti statinio projekto vadovo ir statinio projektų dalių vadovų pareigas). Statinių grupė: inžineriniai tinklai (vandentiekio ir nuotekų šalinimo). </w:t>
            </w:r>
          </w:p>
        </w:tc>
        <w:tc>
          <w:tcPr>
            <w:tcW w:w="2399" w:type="pct"/>
          </w:tcPr>
          <w:p w14:paraId="5D000D5C" w14:textId="77777777" w:rsidR="00444A0C" w:rsidRPr="001F1AE5" w:rsidRDefault="00444A0C">
            <w:pPr>
              <w:rPr>
                <w:rFonts w:ascii="Times New Roman" w:hAnsi="Times New Roman" w:cs="Times New Roman"/>
                <w:i/>
              </w:rPr>
            </w:pPr>
            <w:r w:rsidRPr="001F1AE5">
              <w:rPr>
                <w:rFonts w:ascii="Times New Roman" w:hAnsi="Times New Roman" w:cs="Times New Roman"/>
              </w:rPr>
              <w:t>PATEIKIAMA:</w:t>
            </w:r>
          </w:p>
          <w:p w14:paraId="660D5A3C"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294BAB81"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b) specialistui (-ams)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valstybės įmonei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 xml:space="preserve">Statybos </w:t>
            </w:r>
            <w:r w:rsidRPr="001F1AE5">
              <w:rPr>
                <w:rFonts w:ascii="Times New Roman" w:hAnsi="Times New Roman" w:cs="Times New Roman"/>
                <w:i/>
              </w:rPr>
              <w:lastRenderedPageBreak/>
              <w:t>įstatymo nustatyta tvarka išduotą teisės pripažinimo dokumentą).</w:t>
            </w:r>
          </w:p>
          <w:p w14:paraId="56FF496E"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1AB0EB70"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 xml:space="preserve">kvalifikacijos atestato būklę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p>
          <w:p w14:paraId="1044DF70" w14:textId="77777777" w:rsidR="00444A0C" w:rsidRPr="001F1AE5" w:rsidRDefault="00444A0C">
            <w:pPr>
              <w:rPr>
                <w:rFonts w:ascii="Times New Roman" w:hAnsi="Times New Roman" w:cs="Times New Roman"/>
                <w:i/>
                <w:iCs/>
                <w:u w:val="single"/>
              </w:rPr>
            </w:pPr>
            <w:hyperlink r:id="rId26"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3D3C848F"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27" w:history="1">
              <w:r w:rsidRPr="001F1AE5">
                <w:rPr>
                  <w:rStyle w:val="Hipersaitas"/>
                  <w:rFonts w:ascii="Times New Roman" w:hAnsi="Times New Roman" w:cs="Times New Roman"/>
                  <w:i/>
                  <w:iCs/>
                </w:rPr>
                <w:t>https://www.ssva.lt/cms/registrai</w:t>
              </w:r>
            </w:hyperlink>
          </w:p>
          <w:p w14:paraId="55B6369E"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4A5A2EFA"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1C5BF3DA" w14:textId="77777777">
        <w:tc>
          <w:tcPr>
            <w:tcW w:w="419" w:type="pct"/>
          </w:tcPr>
          <w:p w14:paraId="3D5E988E"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3.2.4.</w:t>
            </w:r>
          </w:p>
        </w:tc>
        <w:tc>
          <w:tcPr>
            <w:tcW w:w="2181" w:type="pct"/>
          </w:tcPr>
          <w:p w14:paraId="710F5826"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rPr>
              <w:t>ypatingojo statinio statybos vadovo pareigas</w:t>
            </w:r>
            <w:r w:rsidRPr="001F1AE5">
              <w:rPr>
                <w:rFonts w:ascii="Times New Roman" w:hAnsi="Times New Roman" w:cs="Times New Roman"/>
              </w:rPr>
              <w:t>. Statiniai: inžineriniai tinklai (vandentiekio ir nuotekų šalinimo)</w:t>
            </w:r>
          </w:p>
        </w:tc>
        <w:tc>
          <w:tcPr>
            <w:tcW w:w="2399" w:type="pct"/>
          </w:tcPr>
          <w:p w14:paraId="74B5A9EE"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784500AD"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(yra tiekėjo, ūkio subjekto, kurio pajėgumais tiekėjas remiasi, ar jungtinės veiklos partnerio darbuotojas / planuojamas įdarbinti laimėjus konkursą, ar yra pasitelkiamas kaip ūkio subjektas, kurio pajėgumais tiekėjas remiasi);</w:t>
            </w:r>
          </w:p>
          <w:p w14:paraId="0A37D860"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b) specialistui (-ams)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Statybos įstatymo nustatyta tvarka išduotą teisės pripažinimo dokumentą).</w:t>
            </w:r>
          </w:p>
          <w:p w14:paraId="1B74812A" w14:textId="77777777" w:rsidR="00444A0C" w:rsidRPr="001F1AE5" w:rsidRDefault="00444A0C">
            <w:pPr>
              <w:rPr>
                <w:rFonts w:ascii="Times New Roman" w:hAnsi="Times New Roman" w:cs="Times New Roman"/>
              </w:rPr>
            </w:pPr>
            <w:r w:rsidRPr="001F1AE5">
              <w:rPr>
                <w:rFonts w:ascii="Times New Roman" w:hAnsi="Times New Roman" w:cs="Times New Roman"/>
                <w:b/>
                <w:iCs/>
              </w:rPr>
              <w:t xml:space="preserve">PASTABA Nr. 1: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5F8BFB20"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 xml:space="preserve">kvalifikacijos atestato būklę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p>
          <w:p w14:paraId="182DF6C9" w14:textId="77777777" w:rsidR="00444A0C" w:rsidRPr="001F1AE5" w:rsidRDefault="00444A0C">
            <w:pPr>
              <w:rPr>
                <w:rFonts w:ascii="Times New Roman" w:hAnsi="Times New Roman" w:cs="Times New Roman"/>
                <w:i/>
                <w:iCs/>
                <w:u w:val="single"/>
              </w:rPr>
            </w:pPr>
            <w:hyperlink r:id="rId28"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36612FAC" w14:textId="77777777" w:rsidR="00444A0C" w:rsidRPr="001F1AE5" w:rsidRDefault="00444A0C">
            <w:pPr>
              <w:rPr>
                <w:rFonts w:ascii="Times New Roman" w:hAnsi="Times New Roman" w:cs="Times New Roman"/>
                <w:i/>
                <w:iCs/>
              </w:rPr>
            </w:pPr>
            <w:r w:rsidRPr="001F1AE5">
              <w:rPr>
                <w:rFonts w:ascii="Times New Roman" w:hAnsi="Times New Roman" w:cs="Times New Roman"/>
              </w:rPr>
              <w:lastRenderedPageBreak/>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29" w:history="1">
              <w:r w:rsidRPr="001F1AE5">
                <w:rPr>
                  <w:rStyle w:val="Hipersaitas"/>
                  <w:rFonts w:ascii="Times New Roman" w:hAnsi="Times New Roman" w:cs="Times New Roman"/>
                  <w:i/>
                  <w:iCs/>
                </w:rPr>
                <w:t>https://www.ssva.lt/cms/registrai</w:t>
              </w:r>
            </w:hyperlink>
          </w:p>
          <w:p w14:paraId="496EAB3B"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35ABD6CB"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23DC6A77" w14:textId="77777777">
        <w:tc>
          <w:tcPr>
            <w:tcW w:w="419" w:type="pct"/>
          </w:tcPr>
          <w:p w14:paraId="0EA6BE53"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3.2.5.</w:t>
            </w:r>
          </w:p>
        </w:tc>
        <w:tc>
          <w:tcPr>
            <w:tcW w:w="2181" w:type="pct"/>
          </w:tcPr>
          <w:p w14:paraId="2DE03E9C" w14:textId="77777777" w:rsidR="00444A0C" w:rsidRPr="001F1AE5" w:rsidRDefault="00444A0C">
            <w:pPr>
              <w:rPr>
                <w:rFonts w:ascii="Times New Roman" w:hAnsi="Times New Roman" w:cs="Times New Roman"/>
                <w:bCs/>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rPr>
              <w:t>ypatingojo statinio, esančio kultūros paveldo objekto teritorijoje, jo apsaugos zonoje, kultūros paveldo vietovėje, statybos vadovo pareigas</w:t>
            </w:r>
            <w:r w:rsidRPr="001F1AE5">
              <w:rPr>
                <w:rFonts w:ascii="Times New Roman" w:hAnsi="Times New Roman" w:cs="Times New Roman"/>
              </w:rPr>
              <w:t>. Statiniai: inžineriniai tinklai (vandentiekio ir nuotekų šalinimo)</w:t>
            </w:r>
          </w:p>
        </w:tc>
        <w:tc>
          <w:tcPr>
            <w:tcW w:w="2399" w:type="pct"/>
          </w:tcPr>
          <w:p w14:paraId="0ECEB2F4"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2AB3EAAC"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533E8C85"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b) specialistui (-ams)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w:t>
            </w:r>
            <w:r w:rsidRPr="001F1AE5">
              <w:rPr>
                <w:rFonts w:ascii="Times New Roman" w:hAnsi="Times New Roman" w:cs="Times New Roman"/>
                <w:i/>
                <w:iCs/>
              </w:rPr>
              <w:lastRenderedPageBreak/>
              <w:t xml:space="preserve">Tačiau iki sutarties sudarymo privalės pateikti </w:t>
            </w:r>
            <w:r w:rsidRPr="001F1AE5">
              <w:rPr>
                <w:rFonts w:ascii="Times New Roman" w:hAnsi="Times New Roman" w:cs="Times New Roman"/>
                <w:i/>
              </w:rPr>
              <w:t>Statybos įstatymo nustatyta tvarka išduotą teisės pripažinimo dokumentą).</w:t>
            </w:r>
          </w:p>
          <w:p w14:paraId="21A1A176"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50BBE8DC"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kvalifikacijos atestato būklę viešai ir neatlygintinai prieinamame</w:t>
            </w:r>
            <w:r w:rsidRPr="001F1AE5">
              <w:rPr>
                <w:rFonts w:ascii="Times New Roman" w:hAnsi="Times New Roman" w:cs="Times New Roman"/>
                <w:i/>
              </w:rPr>
              <w:t xml:space="preserve"> Statybos produkcijos sertifikavimo centro registre, </w:t>
            </w:r>
            <w:r w:rsidRPr="001F1AE5">
              <w:rPr>
                <w:rFonts w:ascii="Times New Roman" w:hAnsi="Times New Roman" w:cs="Times New Roman"/>
              </w:rPr>
              <w:t xml:space="preserve">adresu: </w:t>
            </w:r>
          </w:p>
          <w:p w14:paraId="53E11437" w14:textId="77777777" w:rsidR="00444A0C" w:rsidRPr="001F1AE5" w:rsidRDefault="00444A0C">
            <w:pPr>
              <w:rPr>
                <w:rFonts w:ascii="Times New Roman" w:hAnsi="Times New Roman" w:cs="Times New Roman"/>
                <w:i/>
                <w:iCs/>
                <w:u w:val="single"/>
              </w:rPr>
            </w:pPr>
            <w:hyperlink r:id="rId30"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7CD16914"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31" w:history="1">
              <w:r w:rsidRPr="001F1AE5">
                <w:rPr>
                  <w:rStyle w:val="Hipersaitas"/>
                  <w:rFonts w:ascii="Times New Roman" w:hAnsi="Times New Roman" w:cs="Times New Roman"/>
                  <w:i/>
                  <w:iCs/>
                </w:rPr>
                <w:t>https://www.ssva.lt/cms/registrai</w:t>
              </w:r>
            </w:hyperlink>
          </w:p>
          <w:p w14:paraId="08B92213"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415CE57B" w14:textId="77777777" w:rsidR="00444A0C" w:rsidRPr="001F1AE5" w:rsidRDefault="00444A0C">
            <w:pPr>
              <w:rPr>
                <w:rFonts w:ascii="Times New Roman" w:hAnsi="Times New Roman" w:cs="Times New Roman"/>
                <w:bCs/>
              </w:rPr>
            </w:pPr>
            <w:r w:rsidRPr="001F1AE5">
              <w:rPr>
                <w:rFonts w:ascii="Times New Roman" w:hAnsi="Times New Roman" w:cs="Times New Roman"/>
                <w:b/>
              </w:rPr>
              <w:t>Pateikiamos skaitmeninės dokumentų kopijos.</w:t>
            </w:r>
          </w:p>
        </w:tc>
      </w:tr>
      <w:tr w:rsidR="00444A0C" w:rsidRPr="001F1AE5" w14:paraId="67275F8A" w14:textId="77777777">
        <w:tc>
          <w:tcPr>
            <w:tcW w:w="419" w:type="pct"/>
          </w:tcPr>
          <w:p w14:paraId="59ED1558"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3.2.6.</w:t>
            </w:r>
          </w:p>
        </w:tc>
        <w:tc>
          <w:tcPr>
            <w:tcW w:w="2181" w:type="pct"/>
          </w:tcPr>
          <w:p w14:paraId="7758C10F" w14:textId="77777777" w:rsidR="00444A0C" w:rsidRPr="001F1AE5" w:rsidRDefault="00444A0C">
            <w:pPr>
              <w:rPr>
                <w:rFonts w:ascii="Times New Roman" w:hAnsi="Times New Roman" w:cs="Times New Roman"/>
                <w:bCs/>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rPr>
              <w:t>ypatingojo statinio specialiųjų statybos darbų vadovo pareigas</w:t>
            </w:r>
            <w:r w:rsidRPr="001F1AE5">
              <w:rPr>
                <w:rFonts w:ascii="Times New Roman" w:hAnsi="Times New Roman" w:cs="Times New Roman"/>
              </w:rPr>
              <w:t>. Statiniai: inžineriniai tinklai (vandentiekio ir nuotekų šalinimo). Statybos darbų sritis specialieji statybos darbai: mechanikos darbai (vandentiekio ir nuotekų šalinimo tinklų tiesimas).</w:t>
            </w:r>
          </w:p>
        </w:tc>
        <w:tc>
          <w:tcPr>
            <w:tcW w:w="2399" w:type="pct"/>
          </w:tcPr>
          <w:p w14:paraId="22F35277"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6BAF5600"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408335BC"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b) specialistui (-ams)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Tačiau iki sutarties sudarymo privalės pateikti </w:t>
            </w:r>
            <w:r w:rsidRPr="001F1AE5">
              <w:rPr>
                <w:rFonts w:ascii="Times New Roman" w:hAnsi="Times New Roman" w:cs="Times New Roman"/>
                <w:i/>
              </w:rPr>
              <w:t>Statybos įstatymo nustatyta tvarka išduotą teisės pripažinimo dokumentą).</w:t>
            </w:r>
          </w:p>
          <w:p w14:paraId="04B15155"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2189C9CD"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 xml:space="preserve">kvalifikacijos atestato būklę viešai ir neatlygintinai prieinamame </w:t>
            </w:r>
            <w:r w:rsidRPr="001F1AE5">
              <w:rPr>
                <w:rFonts w:ascii="Times New Roman" w:hAnsi="Times New Roman" w:cs="Times New Roman"/>
                <w:i/>
              </w:rPr>
              <w:t xml:space="preserve">Statybos produkcijos sertifikavimo centro registre, </w:t>
            </w:r>
            <w:r w:rsidRPr="001F1AE5">
              <w:rPr>
                <w:rFonts w:ascii="Times New Roman" w:hAnsi="Times New Roman" w:cs="Times New Roman"/>
              </w:rPr>
              <w:t xml:space="preserve">adresu: </w:t>
            </w:r>
          </w:p>
          <w:p w14:paraId="3E0F7F7C" w14:textId="77777777" w:rsidR="00444A0C" w:rsidRPr="001F1AE5" w:rsidRDefault="00444A0C">
            <w:pPr>
              <w:rPr>
                <w:rFonts w:ascii="Times New Roman" w:hAnsi="Times New Roman" w:cs="Times New Roman"/>
                <w:i/>
                <w:iCs/>
                <w:u w:val="single"/>
              </w:rPr>
            </w:pPr>
            <w:hyperlink r:id="rId32"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739A92DB" w14:textId="77777777" w:rsidR="00444A0C" w:rsidRPr="001F1AE5" w:rsidRDefault="00444A0C">
            <w:pPr>
              <w:rPr>
                <w:rFonts w:ascii="Times New Roman" w:hAnsi="Times New Roman" w:cs="Times New Roman"/>
                <w:i/>
                <w:iCs/>
              </w:rPr>
            </w:pPr>
            <w:r w:rsidRPr="001F1AE5">
              <w:rPr>
                <w:rFonts w:ascii="Times New Roman" w:hAnsi="Times New Roman" w:cs="Times New Roman"/>
              </w:rPr>
              <w:lastRenderedPageBreak/>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33" w:history="1">
              <w:r w:rsidRPr="001F1AE5">
                <w:rPr>
                  <w:rStyle w:val="Hipersaitas"/>
                  <w:rFonts w:ascii="Times New Roman" w:hAnsi="Times New Roman" w:cs="Times New Roman"/>
                  <w:i/>
                  <w:iCs/>
                </w:rPr>
                <w:t>https://www.ssva.lt/cms/registrai</w:t>
              </w:r>
            </w:hyperlink>
          </w:p>
          <w:p w14:paraId="0C00E175"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18D60FC3" w14:textId="77777777" w:rsidR="00444A0C" w:rsidRPr="001F1AE5" w:rsidRDefault="00444A0C">
            <w:pPr>
              <w:rPr>
                <w:rFonts w:ascii="Times New Roman" w:hAnsi="Times New Roman" w:cs="Times New Roman"/>
                <w:bCs/>
              </w:rPr>
            </w:pPr>
            <w:r w:rsidRPr="001F1AE5">
              <w:rPr>
                <w:rFonts w:ascii="Times New Roman" w:hAnsi="Times New Roman" w:cs="Times New Roman"/>
                <w:b/>
              </w:rPr>
              <w:t>Pateikiamos skaitmeninės dokumentų kopijos.</w:t>
            </w:r>
          </w:p>
        </w:tc>
      </w:tr>
      <w:tr w:rsidR="00444A0C" w:rsidRPr="001F1AE5" w14:paraId="23D6910C" w14:textId="77777777">
        <w:tc>
          <w:tcPr>
            <w:tcW w:w="419" w:type="pct"/>
          </w:tcPr>
          <w:p w14:paraId="6C8917B5"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3.2.7.</w:t>
            </w:r>
          </w:p>
        </w:tc>
        <w:tc>
          <w:tcPr>
            <w:tcW w:w="2181" w:type="pct"/>
          </w:tcPr>
          <w:p w14:paraId="625F6E24"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turi turėti bent 1 specialistą, turintį teisę Lietuvos Respublikoje eiti </w:t>
            </w:r>
            <w:r w:rsidRPr="001F1AE5">
              <w:rPr>
                <w:rFonts w:ascii="Times New Roman" w:hAnsi="Times New Roman" w:cs="Times New Roman"/>
                <w:b/>
                <w:bCs/>
              </w:rPr>
              <w:t>ypatingojo statinio, esančio kultūros paveldo objekto teritorijoje, jo apsaugos zonoje, kultūros paveldo vietovėje, specialiųjų statybos darbų vadovo pareigas</w:t>
            </w:r>
            <w:r w:rsidRPr="001F1AE5">
              <w:rPr>
                <w:rFonts w:ascii="Times New Roman" w:hAnsi="Times New Roman" w:cs="Times New Roman"/>
              </w:rPr>
              <w:t>. Statiniai: inžineriniai tinklai (vandentiekio ir nuotekų šalinimo). Statybos darbų sritis specialieji statybos darbai: mechanikos darbai (vandentiekio ir nuotekų šalinimo tinklų tiesimas).</w:t>
            </w:r>
          </w:p>
        </w:tc>
        <w:tc>
          <w:tcPr>
            <w:tcW w:w="2399" w:type="pct"/>
          </w:tcPr>
          <w:p w14:paraId="021150CB"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6D553CEE"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7A0F77B6" w14:textId="77777777" w:rsidR="00444A0C" w:rsidRPr="001F1AE5" w:rsidRDefault="00444A0C">
            <w:pPr>
              <w:rPr>
                <w:rFonts w:ascii="Times New Roman" w:hAnsi="Times New Roman" w:cs="Times New Roman"/>
                <w:i/>
              </w:rPr>
            </w:pPr>
            <w:r w:rsidRPr="001F1AE5">
              <w:rPr>
                <w:rFonts w:ascii="Times New Roman" w:hAnsi="Times New Roman" w:cs="Times New Roman"/>
              </w:rPr>
              <w:t xml:space="preserve">b) specialistui (-ams) Statybos įstatymo nustatyta tvarka išduotas atestatas arba teisės pripažinimo pažyma**. </w:t>
            </w:r>
            <w:r w:rsidRPr="001F1AE5">
              <w:rPr>
                <w:rFonts w:ascii="Times New Roman" w:hAnsi="Times New Roman" w:cs="Times New Roman"/>
                <w:i/>
              </w:rPr>
              <w:t>(</w:t>
            </w:r>
            <w:r w:rsidRPr="001F1AE5">
              <w:rPr>
                <w:rFonts w:ascii="Times New Roman" w:hAnsi="Times New Roman" w:cs="Times New Roman"/>
                <w:i/>
                <w:iCs/>
              </w:rPr>
              <w:t xml:space="preserve">Vietoj Teisės pripažinimo dokumento užsienio valstybės specialistai gali pateikti Statybos sektoriaus vystymo agentūrai (SSVA) pateiktų prašymų (su gavimo žyma, prašymo formą galima rasti https://www.ssva.lt) išduoti Teisės pripažinimo dokumentų patvirtintas kopijas. </w:t>
            </w:r>
            <w:r w:rsidRPr="001F1AE5">
              <w:rPr>
                <w:rFonts w:ascii="Times New Roman" w:hAnsi="Times New Roman" w:cs="Times New Roman"/>
                <w:i/>
                <w:iCs/>
              </w:rPr>
              <w:lastRenderedPageBreak/>
              <w:t xml:space="preserve">Tačiau iki sutarties sudarymo privalės pateikti </w:t>
            </w:r>
            <w:r w:rsidRPr="001F1AE5">
              <w:rPr>
                <w:rFonts w:ascii="Times New Roman" w:hAnsi="Times New Roman" w:cs="Times New Roman"/>
                <w:i/>
              </w:rPr>
              <w:t>Statybos įstatymo nustatyta tvarka išduotą teisės pripažinimo dokumentą).</w:t>
            </w:r>
          </w:p>
          <w:p w14:paraId="3E707E9F" w14:textId="77777777" w:rsidR="00444A0C" w:rsidRPr="001F1AE5" w:rsidRDefault="00444A0C">
            <w:pPr>
              <w:rPr>
                <w:rFonts w:ascii="Times New Roman" w:hAnsi="Times New Roman" w:cs="Times New Roman"/>
              </w:rPr>
            </w:pPr>
            <w:r w:rsidRPr="001F1AE5">
              <w:rPr>
                <w:rFonts w:ascii="Times New Roman" w:hAnsi="Times New Roman" w:cs="Times New Roman"/>
                <w:b/>
                <w:iCs/>
              </w:rPr>
              <w:t xml:space="preserve">PASTABA Nr. 1: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jeigu specialistas turi</w:t>
            </w:r>
            <w:r w:rsidRPr="001F1AE5">
              <w:rPr>
                <w:rFonts w:ascii="Times New Roman" w:hAnsi="Times New Roman" w:cs="Times New Roman"/>
              </w:rPr>
              <w:t xml:space="preserve"> VĮ Statybos produkcijos sertifikavimo centro (SPSC) arba VĮ Statybos sektoriaus vystymo agentūros (SSVA) išduotą kvalifikacijos atestatą ar teisės pripažinimo pažymą**.</w:t>
            </w:r>
          </w:p>
          <w:p w14:paraId="7CB67D30" w14:textId="77777777" w:rsidR="00444A0C" w:rsidRPr="001F1AE5" w:rsidRDefault="00444A0C">
            <w:pPr>
              <w:rPr>
                <w:rFonts w:ascii="Times New Roman" w:hAnsi="Times New Roman" w:cs="Times New Roman"/>
              </w:rPr>
            </w:pPr>
            <w:r w:rsidRPr="001F1AE5">
              <w:rPr>
                <w:rFonts w:ascii="Times New Roman" w:hAnsi="Times New Roman" w:cs="Times New Roman"/>
              </w:rPr>
              <w:t>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nurodytų(-o) specialistų(-o)</w:t>
            </w:r>
            <w:r w:rsidRPr="001F1AE5">
              <w:rPr>
                <w:rFonts w:ascii="Times New Roman" w:hAnsi="Times New Roman" w:cs="Times New Roman"/>
                <w:i/>
              </w:rPr>
              <w:t xml:space="preserve"> </w:t>
            </w:r>
            <w:r w:rsidRPr="001F1AE5">
              <w:rPr>
                <w:rFonts w:ascii="Times New Roman" w:hAnsi="Times New Roman" w:cs="Times New Roman"/>
              </w:rPr>
              <w:t>kvalifikacijos atestato būklę viešai ir neatlygintinai prieinamame</w:t>
            </w:r>
            <w:r w:rsidRPr="001F1AE5">
              <w:rPr>
                <w:rFonts w:ascii="Times New Roman" w:hAnsi="Times New Roman" w:cs="Times New Roman"/>
                <w:i/>
              </w:rPr>
              <w:t xml:space="preserve"> Statybos produkcijos sertifikavimo centro registre, </w:t>
            </w:r>
            <w:r w:rsidRPr="001F1AE5">
              <w:rPr>
                <w:rFonts w:ascii="Times New Roman" w:hAnsi="Times New Roman" w:cs="Times New Roman"/>
              </w:rPr>
              <w:t xml:space="preserve">adresu: </w:t>
            </w:r>
          </w:p>
          <w:p w14:paraId="7FED9C0F" w14:textId="77777777" w:rsidR="00444A0C" w:rsidRPr="001F1AE5" w:rsidRDefault="00444A0C">
            <w:pPr>
              <w:rPr>
                <w:rFonts w:ascii="Times New Roman" w:hAnsi="Times New Roman" w:cs="Times New Roman"/>
                <w:i/>
                <w:iCs/>
                <w:u w:val="single"/>
              </w:rPr>
            </w:pPr>
            <w:hyperlink r:id="rId34" w:history="1">
              <w:r w:rsidRPr="001F1AE5">
                <w:rPr>
                  <w:rStyle w:val="Hipersaitas"/>
                  <w:rFonts w:ascii="Times New Roman" w:hAnsi="Times New Roman" w:cs="Times New Roman"/>
                  <w:i/>
                  <w:iCs/>
                </w:rPr>
                <w:t>https://www.spsc.lt/cms/index.php?option=com_content&amp;view=article&amp;id=57&amp;Itemid=331&amp;lang=lt</w:t>
              </w:r>
            </w:hyperlink>
            <w:r w:rsidRPr="001F1AE5">
              <w:rPr>
                <w:rFonts w:ascii="Times New Roman" w:hAnsi="Times New Roman" w:cs="Times New Roman"/>
                <w:i/>
                <w:iCs/>
                <w:u w:val="single"/>
              </w:rPr>
              <w:t>.</w:t>
            </w:r>
          </w:p>
          <w:p w14:paraId="5988F4F1" w14:textId="77777777" w:rsidR="00444A0C" w:rsidRPr="001F1AE5" w:rsidRDefault="00444A0C">
            <w:pPr>
              <w:rPr>
                <w:rFonts w:ascii="Times New Roman" w:hAnsi="Times New Roman" w:cs="Times New Roman"/>
                <w:i/>
                <w:iCs/>
              </w:rPr>
            </w:pPr>
            <w:r w:rsidRPr="001F1AE5">
              <w:rPr>
                <w:rFonts w:ascii="Times New Roman" w:hAnsi="Times New Roman" w:cs="Times New Roman"/>
              </w:rPr>
              <w:t xml:space="preserve">arba </w:t>
            </w:r>
            <w:r w:rsidRPr="001F1AE5">
              <w:rPr>
                <w:rFonts w:ascii="Times New Roman" w:hAnsi="Times New Roman" w:cs="Times New Roman"/>
                <w:i/>
                <w:iCs/>
              </w:rPr>
              <w:t>Statybos sektoriaus vystymo agentūros registre</w:t>
            </w:r>
            <w:r w:rsidRPr="001F1AE5">
              <w:rPr>
                <w:rFonts w:ascii="Times New Roman" w:hAnsi="Times New Roman" w:cs="Times New Roman"/>
              </w:rPr>
              <w:t xml:space="preserve">, adresu: </w:t>
            </w:r>
            <w:hyperlink r:id="rId35" w:history="1">
              <w:r w:rsidRPr="001F1AE5">
                <w:rPr>
                  <w:rStyle w:val="Hipersaitas"/>
                  <w:rFonts w:ascii="Times New Roman" w:hAnsi="Times New Roman" w:cs="Times New Roman"/>
                  <w:i/>
                  <w:iCs/>
                </w:rPr>
                <w:t>https://www.ssva.lt/cms/registrai</w:t>
              </w:r>
            </w:hyperlink>
          </w:p>
          <w:p w14:paraId="7629A760"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3707084F"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6BBA642B" w14:textId="77777777">
        <w:tc>
          <w:tcPr>
            <w:tcW w:w="419" w:type="pct"/>
          </w:tcPr>
          <w:p w14:paraId="798744BC"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3.2.8.</w:t>
            </w:r>
          </w:p>
        </w:tc>
        <w:tc>
          <w:tcPr>
            <w:tcW w:w="2181" w:type="pct"/>
          </w:tcPr>
          <w:p w14:paraId="5564D628" w14:textId="77777777" w:rsidR="00444A0C" w:rsidRPr="001F1AE5" w:rsidRDefault="00444A0C">
            <w:pPr>
              <w:rPr>
                <w:rFonts w:ascii="Times New Roman" w:hAnsi="Times New Roman" w:cs="Times New Roman"/>
                <w:b/>
              </w:rPr>
            </w:pPr>
            <w:r w:rsidRPr="001F1AE5">
              <w:rPr>
                <w:rFonts w:ascii="Times New Roman" w:hAnsi="Times New Roman" w:cs="Times New Roman"/>
              </w:rPr>
              <w:t xml:space="preserve">Tiekėjas turi turėti bent 1 specialistą, turintį teisę Lietuvos Respublikoje atlikti </w:t>
            </w:r>
            <w:r w:rsidRPr="001F1AE5">
              <w:rPr>
                <w:rFonts w:ascii="Times New Roman" w:hAnsi="Times New Roman" w:cs="Times New Roman"/>
                <w:b/>
              </w:rPr>
              <w:t>geodezijos darbus.</w:t>
            </w:r>
          </w:p>
        </w:tc>
        <w:tc>
          <w:tcPr>
            <w:tcW w:w="2399" w:type="pct"/>
          </w:tcPr>
          <w:p w14:paraId="1878B219" w14:textId="77777777" w:rsidR="00444A0C" w:rsidRPr="001F1AE5" w:rsidRDefault="00444A0C">
            <w:pPr>
              <w:rPr>
                <w:rFonts w:ascii="Times New Roman" w:hAnsi="Times New Roman" w:cs="Times New Roman"/>
              </w:rPr>
            </w:pPr>
            <w:r w:rsidRPr="001F1AE5">
              <w:rPr>
                <w:rFonts w:ascii="Times New Roman" w:hAnsi="Times New Roman" w:cs="Times New Roman"/>
              </w:rPr>
              <w:t>PATEIKIAMA:</w:t>
            </w:r>
          </w:p>
          <w:p w14:paraId="69551C55"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012CCC03" w14:textId="77777777" w:rsidR="00444A0C" w:rsidRPr="001F1AE5" w:rsidRDefault="00444A0C">
            <w:pPr>
              <w:rPr>
                <w:rFonts w:ascii="Times New Roman" w:hAnsi="Times New Roman" w:cs="Times New Roman"/>
              </w:rPr>
            </w:pPr>
            <w:r w:rsidRPr="001F1AE5">
              <w:rPr>
                <w:rFonts w:ascii="Times New Roman" w:hAnsi="Times New Roman" w:cs="Times New Roman"/>
              </w:rPr>
              <w:t>b) specialistui (-ams) Lietuvos Respublikos teisės aktų nustatyta tvarka įgaliotos institucijos išduotas kvalifikacijos pažymėjimas arba kitas lygiavertis dokumentas, suteikiantis teisę atlikti geodezijos darbus.</w:t>
            </w:r>
          </w:p>
          <w:p w14:paraId="2E9B4E7B" w14:textId="77777777" w:rsidR="00444A0C" w:rsidRPr="001F1AE5" w:rsidRDefault="00444A0C">
            <w:pPr>
              <w:rPr>
                <w:rFonts w:ascii="Times New Roman" w:hAnsi="Times New Roman" w:cs="Times New Roman"/>
                <w:iCs/>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 xml:space="preserve">jeigu </w:t>
            </w:r>
            <w:r w:rsidRPr="001F1AE5">
              <w:rPr>
                <w:rFonts w:ascii="Times New Roman" w:hAnsi="Times New Roman" w:cs="Times New Roman"/>
              </w:rPr>
              <w:t>specialistas(-ai) įtrauktas(-i) į Žemėtvarkos planavimo dokumentų rengėjų, matininkų ir geodezininkų žinybinį registrą. Tokiu atveju</w:t>
            </w:r>
            <w:r w:rsidRPr="001F1AE5">
              <w:rPr>
                <w:rFonts w:ascii="Times New Roman" w:hAnsi="Times New Roman" w:cs="Times New Roman"/>
                <w:i/>
              </w:rPr>
              <w:t xml:space="preserve"> </w:t>
            </w:r>
            <w:r w:rsidRPr="001F1AE5">
              <w:rPr>
                <w:rFonts w:ascii="Times New Roman" w:hAnsi="Times New Roman" w:cs="Times New Roman"/>
              </w:rPr>
              <w:t>Pirkėjas tikrina  paskutinės pasiūlymų pateikimo termino dienos, nurodytos skelbime apie pirkimą, Tiekėjo nurodytų (-o) specialistų(-o) kvalifikacijos pažymėjimo(-ų) būklę</w:t>
            </w:r>
            <w:r w:rsidRPr="001F1AE5">
              <w:rPr>
                <w:rFonts w:ascii="Times New Roman" w:hAnsi="Times New Roman" w:cs="Times New Roman"/>
                <w:i/>
              </w:rPr>
              <w:t xml:space="preserve"> Žemėtvarkos planavimo dokumentų rengėjų, matininkų ir geodezininkų žinybiniame registre, </w:t>
            </w:r>
            <w:r w:rsidRPr="001F1AE5">
              <w:rPr>
                <w:rFonts w:ascii="Times New Roman" w:hAnsi="Times New Roman" w:cs="Times New Roman"/>
                <w:iCs/>
              </w:rPr>
              <w:t>adresu:</w:t>
            </w:r>
          </w:p>
          <w:p w14:paraId="171E91CA" w14:textId="77777777" w:rsidR="00444A0C" w:rsidRPr="001F1AE5" w:rsidRDefault="00444A0C">
            <w:pPr>
              <w:rPr>
                <w:rFonts w:ascii="Times New Roman" w:hAnsi="Times New Roman" w:cs="Times New Roman"/>
                <w:i/>
                <w:iCs/>
              </w:rPr>
            </w:pPr>
            <w:hyperlink r:id="rId36" w:history="1">
              <w:r w:rsidRPr="001F1AE5">
                <w:rPr>
                  <w:rStyle w:val="Hipersaitas"/>
                  <w:rFonts w:ascii="Times New Roman" w:hAnsi="Times New Roman" w:cs="Times New Roman"/>
                  <w:i/>
                  <w:iCs/>
                </w:rPr>
                <w:t>http://www.nzt.lt/popup2.php?item_id=3810</w:t>
              </w:r>
            </w:hyperlink>
          </w:p>
          <w:p w14:paraId="0ACBADD8" w14:textId="77777777" w:rsidR="00444A0C" w:rsidRPr="001F1AE5" w:rsidRDefault="00444A0C">
            <w:pPr>
              <w:rPr>
                <w:rFonts w:ascii="Times New Roman" w:hAnsi="Times New Roman" w:cs="Times New Roman"/>
              </w:rPr>
            </w:pPr>
            <w:r w:rsidRPr="001F1AE5">
              <w:rPr>
                <w:rFonts w:ascii="Times New Roman" w:hAnsi="Times New Roman" w:cs="Times New Roman"/>
              </w:rPr>
              <w:t>Jeigu Tiekėjo specialistas yra užsienio šalies pilietis, pateikiama:</w:t>
            </w:r>
          </w:p>
          <w:p w14:paraId="42D8DCD2" w14:textId="77777777" w:rsidR="00444A0C" w:rsidRPr="001F1AE5" w:rsidRDefault="00444A0C">
            <w:pPr>
              <w:rPr>
                <w:rFonts w:ascii="Times New Roman" w:hAnsi="Times New Roman" w:cs="Times New Roman"/>
              </w:rPr>
            </w:pPr>
            <w:r w:rsidRPr="001F1AE5">
              <w:rPr>
                <w:rFonts w:ascii="Times New Roman" w:hAnsi="Times New Roman" w:cs="Times New Roman"/>
              </w:rPr>
              <w:t>Europos Sąjungos valstybės narės ar Europos ekonominės erdvės valstybės kompetentingos institucijos išduotas kvalifikacijos pažymėjimas arba kitas dokumentas, įrodantis teisę specialistui atlikti geodezijos darbus Lietuvos Respublikoje.</w:t>
            </w:r>
          </w:p>
          <w:p w14:paraId="149C3FF8"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w:t>
            </w:r>
            <w:r w:rsidRPr="001F1AE5">
              <w:rPr>
                <w:rFonts w:ascii="Times New Roman" w:hAnsi="Times New Roman" w:cs="Times New Roman"/>
              </w:rPr>
              <w:lastRenderedPageBreak/>
              <w:t xml:space="preserve">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494EB674"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43656E0D" w14:textId="77777777">
        <w:tc>
          <w:tcPr>
            <w:tcW w:w="419" w:type="pct"/>
          </w:tcPr>
          <w:p w14:paraId="68A1B244"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3.2.9.</w:t>
            </w:r>
          </w:p>
        </w:tc>
        <w:tc>
          <w:tcPr>
            <w:tcW w:w="2181" w:type="pct"/>
          </w:tcPr>
          <w:p w14:paraId="1E40C33B" w14:textId="77777777" w:rsidR="00444A0C" w:rsidRPr="001F1AE5" w:rsidRDefault="00444A0C">
            <w:pPr>
              <w:rPr>
                <w:rFonts w:ascii="Times New Roman" w:hAnsi="Times New Roman" w:cs="Times New Roman"/>
              </w:rPr>
            </w:pPr>
            <w:bookmarkStart w:id="53" w:name="_Toc501532587"/>
            <w:bookmarkStart w:id="54" w:name="_Toc501532956"/>
            <w:bookmarkStart w:id="55" w:name="_Toc501533594"/>
            <w:r w:rsidRPr="001F1AE5">
              <w:rPr>
                <w:rFonts w:ascii="Times New Roman" w:hAnsi="Times New Roman" w:cs="Times New Roman"/>
              </w:rPr>
              <w:t xml:space="preserve">Tiekėjas privalo turėti bent 1 specialistą, turintį teisę Lietuvos Respublikoje atlikti </w:t>
            </w:r>
            <w:r w:rsidRPr="001F1AE5">
              <w:rPr>
                <w:rFonts w:ascii="Times New Roman" w:hAnsi="Times New Roman" w:cs="Times New Roman"/>
                <w:b/>
              </w:rPr>
              <w:t>nekilnojamųjų daiktų kadastro duomenų nustatymo darbus.</w:t>
            </w:r>
            <w:bookmarkEnd w:id="53"/>
            <w:bookmarkEnd w:id="54"/>
            <w:bookmarkEnd w:id="55"/>
          </w:p>
        </w:tc>
        <w:tc>
          <w:tcPr>
            <w:tcW w:w="2399" w:type="pct"/>
          </w:tcPr>
          <w:p w14:paraId="358E70D2"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PATEIKIAMA: </w:t>
            </w:r>
          </w:p>
          <w:p w14:paraId="348AFF95"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a) Tiekėjo vadovo arba jo įgalioto asmens pasirašytas specialistų sąrašas, kuriame pateikiama informacija apie specialistą / specialistus: </w:t>
            </w:r>
            <w:r w:rsidRPr="001F1AE5">
              <w:rPr>
                <w:rFonts w:ascii="Times New Roman" w:hAnsi="Times New Roman" w:cs="Times New Roman"/>
                <w:i/>
              </w:rPr>
              <w:t>vardas, pavardė, priskirtas pareigas, kvalifikaciją įrodančio dokumento (matininko pažymėjimo) numeris ir jo išdavimo data, kokiu pagrindu specialistas yra pasitelkiamas (yra tiekėjo, ūkio subjekto, kurio pajėgumais tiekėjas remiasi, ar jungtinės veiklos partnerio darbuotojas / planuojamas įdarbinti laimėjus konkursą, ar yra pasitelkiamas kaip ūkio subjektas, kurio pajėgumais tiekėjas remiasi);</w:t>
            </w:r>
          </w:p>
          <w:p w14:paraId="537BC20E" w14:textId="77777777" w:rsidR="00444A0C" w:rsidRPr="001F1AE5" w:rsidRDefault="00444A0C">
            <w:pPr>
              <w:rPr>
                <w:rFonts w:ascii="Times New Roman" w:hAnsi="Times New Roman" w:cs="Times New Roman"/>
              </w:rPr>
            </w:pPr>
            <w:r w:rsidRPr="001F1AE5">
              <w:rPr>
                <w:rFonts w:ascii="Times New Roman" w:hAnsi="Times New Roman" w:cs="Times New Roman"/>
              </w:rPr>
              <w:t>b) specialistui (-ams) Lietuvos Respublikos teisės aktų nustatyta tvarka įgaliotos institucijos išduotas kvalifikacijos pažymėjimas arba kitas lygiavertis dokumentas, suteikiantis teisę atlikti</w:t>
            </w:r>
            <w:r w:rsidRPr="001F1AE5">
              <w:rPr>
                <w:rFonts w:ascii="Times New Roman" w:hAnsi="Times New Roman" w:cs="Times New Roman"/>
                <w:b/>
              </w:rPr>
              <w:t xml:space="preserve"> </w:t>
            </w:r>
            <w:r w:rsidRPr="001F1AE5">
              <w:rPr>
                <w:rFonts w:ascii="Times New Roman" w:hAnsi="Times New Roman" w:cs="Times New Roman"/>
              </w:rPr>
              <w:t>nekilnojamųjų daiktų kadastro duomenų nustatymo darbus.</w:t>
            </w:r>
          </w:p>
          <w:p w14:paraId="4DD08580" w14:textId="77777777" w:rsidR="00444A0C" w:rsidRPr="001F1AE5" w:rsidRDefault="00444A0C">
            <w:pPr>
              <w:rPr>
                <w:rFonts w:ascii="Times New Roman" w:hAnsi="Times New Roman" w:cs="Times New Roman"/>
                <w:iCs/>
              </w:rPr>
            </w:pPr>
            <w:r w:rsidRPr="001F1AE5">
              <w:rPr>
                <w:rFonts w:ascii="Times New Roman" w:hAnsi="Times New Roman" w:cs="Times New Roman"/>
                <w:b/>
                <w:iCs/>
              </w:rPr>
              <w:t>PASTABA Nr. 1:</w:t>
            </w:r>
            <w:r w:rsidRPr="001F1AE5">
              <w:rPr>
                <w:rFonts w:ascii="Times New Roman" w:hAnsi="Times New Roman" w:cs="Times New Roman"/>
                <w:b/>
                <w:i/>
              </w:rPr>
              <w:t xml:space="preserve"> </w:t>
            </w:r>
            <w:r w:rsidRPr="001F1AE5">
              <w:rPr>
                <w:rFonts w:ascii="Times New Roman" w:hAnsi="Times New Roman" w:cs="Times New Roman"/>
              </w:rPr>
              <w:t xml:space="preserve">Pirkėjas nereikalaus iš galimo laimėtojo pateikti b) punkte nurodyto dokumento, </w:t>
            </w:r>
            <w:r w:rsidRPr="001F1AE5">
              <w:rPr>
                <w:rFonts w:ascii="Times New Roman" w:hAnsi="Times New Roman" w:cs="Times New Roman"/>
                <w:iCs/>
              </w:rPr>
              <w:t xml:space="preserve">jeigu </w:t>
            </w:r>
            <w:r w:rsidRPr="001F1AE5">
              <w:rPr>
                <w:rFonts w:ascii="Times New Roman" w:hAnsi="Times New Roman" w:cs="Times New Roman"/>
              </w:rPr>
              <w:t>specialistas(-ai) įtrauktas(-i) į Žemėtvarkos planavimo dokumentų rengėjų, matininkų ir geodezininkų žinybinį registrą. Tokiu atveju</w:t>
            </w:r>
            <w:r w:rsidRPr="001F1AE5">
              <w:rPr>
                <w:rFonts w:ascii="Times New Roman" w:hAnsi="Times New Roman" w:cs="Times New Roman"/>
                <w:i/>
              </w:rPr>
              <w:t xml:space="preserve"> </w:t>
            </w:r>
            <w:r w:rsidRPr="001F1AE5">
              <w:rPr>
                <w:rFonts w:ascii="Times New Roman" w:hAnsi="Times New Roman" w:cs="Times New Roman"/>
              </w:rPr>
              <w:lastRenderedPageBreak/>
              <w:t>Pirkėjas tikrina  paskutinės pasiūlymų pateikimo termino dienos, nurodytos skelbime apie pirkimą, Tiekėjo nurodytų(-o) specialistų(-o) kvalifikacijos pažymėjimo(-ų) būklę</w:t>
            </w:r>
            <w:r w:rsidRPr="001F1AE5">
              <w:rPr>
                <w:rFonts w:ascii="Times New Roman" w:hAnsi="Times New Roman" w:cs="Times New Roman"/>
                <w:i/>
              </w:rPr>
              <w:t xml:space="preserve"> Žemėtvarkos planavimo dokumentų rengėjų, matininkų ir geodezininkų žinybiniame registre, </w:t>
            </w:r>
            <w:r w:rsidRPr="001F1AE5">
              <w:rPr>
                <w:rFonts w:ascii="Times New Roman" w:hAnsi="Times New Roman" w:cs="Times New Roman"/>
                <w:iCs/>
              </w:rPr>
              <w:t>adresu:</w:t>
            </w:r>
          </w:p>
          <w:p w14:paraId="539E675A" w14:textId="77777777" w:rsidR="00444A0C" w:rsidRPr="001F1AE5" w:rsidRDefault="00444A0C">
            <w:pPr>
              <w:rPr>
                <w:rFonts w:ascii="Times New Roman" w:hAnsi="Times New Roman" w:cs="Times New Roman"/>
                <w:i/>
                <w:iCs/>
              </w:rPr>
            </w:pPr>
            <w:hyperlink r:id="rId37" w:history="1">
              <w:r w:rsidRPr="001F1AE5">
                <w:rPr>
                  <w:rStyle w:val="Hipersaitas"/>
                  <w:rFonts w:ascii="Times New Roman" w:hAnsi="Times New Roman" w:cs="Times New Roman"/>
                  <w:i/>
                  <w:iCs/>
                </w:rPr>
                <w:t>http://www.nzt.lt/popup2.php?item_id=3810</w:t>
              </w:r>
            </w:hyperlink>
          </w:p>
          <w:p w14:paraId="7EEFB817"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Jeigu Tiekėjo specialistas yra užsienio šalies pilietis, pateikiama: </w:t>
            </w:r>
          </w:p>
          <w:p w14:paraId="4D7646BC" w14:textId="77777777" w:rsidR="00444A0C" w:rsidRPr="001F1AE5" w:rsidRDefault="00444A0C">
            <w:pPr>
              <w:rPr>
                <w:rFonts w:ascii="Times New Roman" w:hAnsi="Times New Roman" w:cs="Times New Roman"/>
              </w:rPr>
            </w:pPr>
            <w:r w:rsidRPr="001F1AE5">
              <w:rPr>
                <w:rFonts w:ascii="Times New Roman" w:hAnsi="Times New Roman" w:cs="Times New Roman"/>
              </w:rPr>
              <w:t>Europos Sąjungos valstybės narės ar Europos ekonominės erdvės valstybės kompetentingos institucijos išduotas kvalifikacijos pažymėjimas arba kitas dokumentas, įrodantis teisę specialistui atlikti nekilnojamųjų daiktų kadastro duomenų nustatymo darbus Lietuvos Respublikoje.</w:t>
            </w:r>
          </w:p>
          <w:p w14:paraId="4D848837" w14:textId="77777777" w:rsidR="00444A0C" w:rsidRPr="001F1AE5" w:rsidRDefault="00444A0C">
            <w:pPr>
              <w:rPr>
                <w:rFonts w:ascii="Times New Roman" w:hAnsi="Times New Roman" w:cs="Times New Roman"/>
              </w:rPr>
            </w:pPr>
            <w:r w:rsidRPr="001F1AE5">
              <w:rPr>
                <w:rFonts w:ascii="Times New Roman" w:hAnsi="Times New Roman" w:cs="Times New Roman"/>
                <w:b/>
                <w:iCs/>
              </w:rPr>
              <w:t>PASTABA Nr. 2:</w:t>
            </w:r>
            <w:r w:rsidRPr="001F1AE5">
              <w:rPr>
                <w:rFonts w:ascii="Times New Roman" w:hAnsi="Times New Roman" w:cs="Times New Roman"/>
                <w:b/>
                <w:i/>
              </w:rPr>
              <w:t xml:space="preserve"> </w:t>
            </w:r>
            <w:r w:rsidRPr="001F1AE5">
              <w:rPr>
                <w:rFonts w:ascii="Times New Roman" w:hAnsi="Times New Roman" w:cs="Times New Roman"/>
              </w:rPr>
              <w:t xml:space="preserve">Jei nurodomas (-i) specialistas (-ai) pasiūlymo pateikimo metu nėra Tiekėjo / jungtinės veiklos dalyvio partnerio / ūkio subjekto, kurio pajėgumais tiekėjas remiasi, darbuotojas (-ai), bet laimėjimo ir sutarties sudarymo būtų įdarbintas (-i) arba pasitelktas (-i) kitais teisėtais pagrindais, </w:t>
            </w:r>
            <w:r w:rsidRPr="001F1AE5">
              <w:rPr>
                <w:rFonts w:ascii="Times New Roman" w:hAnsi="Times New Roman" w:cs="Times New Roman"/>
                <w:b/>
              </w:rPr>
              <w:t>tokiu atveju</w:t>
            </w:r>
            <w:r w:rsidRPr="001F1AE5">
              <w:rPr>
                <w:rFonts w:ascii="Times New Roman" w:hAnsi="Times New Roman" w:cs="Times New Roman"/>
                <w:b/>
                <w:i/>
              </w:rPr>
              <w:t xml:space="preserve"> </w:t>
            </w:r>
            <w:r w:rsidRPr="001F1AE5">
              <w:rPr>
                <w:rFonts w:ascii="Times New Roman" w:hAnsi="Times New Roman" w:cs="Times New Roman"/>
                <w:b/>
              </w:rPr>
              <w:t xml:space="preserve">specialistas/-ai turi būti nurodytas (-i) pasiūlyme </w:t>
            </w:r>
            <w:r w:rsidRPr="001F1AE5">
              <w:rPr>
                <w:rFonts w:ascii="Times New Roman" w:hAnsi="Times New Roman" w:cs="Times New Roman"/>
              </w:rPr>
              <w:t xml:space="preserve">(nurodytas 1 priedo „Pasiūlymo forma“ 1.1 punkto lentelėje), </w:t>
            </w:r>
            <w:r w:rsidRPr="001F1AE5">
              <w:rPr>
                <w:rFonts w:ascii="Times New Roman" w:hAnsi="Times New Roman" w:cs="Times New Roman"/>
                <w:b/>
              </w:rPr>
              <w:t>ir kartu pateikiamas</w:t>
            </w:r>
            <w:r w:rsidRPr="001F1AE5">
              <w:rPr>
                <w:rFonts w:ascii="Times New Roman" w:hAnsi="Times New Roman" w:cs="Times New Roman"/>
              </w:rPr>
              <w:t xml:space="preserve"> (-i) specialisto (-ų) raštiški sutikimai/susitarimai (pasirašyti iki pasiūlymo pateikimo)</w:t>
            </w:r>
            <w:r w:rsidRPr="001F1AE5">
              <w:rPr>
                <w:rFonts w:ascii="Times New Roman" w:hAnsi="Times New Roman" w:cs="Times New Roman"/>
                <w:i/>
              </w:rPr>
              <w:t xml:space="preserve"> </w:t>
            </w:r>
            <w:r w:rsidRPr="001F1AE5">
              <w:rPr>
                <w:rFonts w:ascii="Times New Roman" w:hAnsi="Times New Roman" w:cs="Times New Roman"/>
              </w:rPr>
              <w:t>dėl jų įdarbinimo konkurso laimėjimo ir sutarties sudarymo atveju arba raštiški specialisto (-ų) patvirtinimai dėl jo (-ų) pasitelkimo galimybės kitais teisėtais pagrindais (nurodant numatomas perduoti užduotis).</w:t>
            </w:r>
          </w:p>
          <w:p w14:paraId="706A91BA" w14:textId="77777777" w:rsidR="00444A0C" w:rsidRPr="001F1AE5" w:rsidRDefault="00444A0C">
            <w:pPr>
              <w:rPr>
                <w:rFonts w:ascii="Times New Roman" w:hAnsi="Times New Roman" w:cs="Times New Roman"/>
              </w:rPr>
            </w:pPr>
            <w:r w:rsidRPr="001F1AE5">
              <w:rPr>
                <w:rFonts w:ascii="Times New Roman" w:hAnsi="Times New Roman" w:cs="Times New Roman"/>
                <w:b/>
              </w:rPr>
              <w:t>Pateikiamos skaitmeninės dokumentų kopijos.</w:t>
            </w:r>
          </w:p>
        </w:tc>
      </w:tr>
      <w:tr w:rsidR="00444A0C" w:rsidRPr="001F1AE5" w14:paraId="4169E786" w14:textId="77777777">
        <w:tc>
          <w:tcPr>
            <w:tcW w:w="419" w:type="pct"/>
          </w:tcPr>
          <w:p w14:paraId="253BCEB4"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3.2.10.</w:t>
            </w:r>
          </w:p>
        </w:tc>
        <w:tc>
          <w:tcPr>
            <w:tcW w:w="2181" w:type="pct"/>
          </w:tcPr>
          <w:p w14:paraId="02758B0A"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perkamiems darbams taiko aplinkos apsaugos vadybos sistemos reikalavimus pagal standartą LST EN ISO 14001 arba Europos Sąjungos aplinkosaugos vadybos ir audito sistemą (EMAS), ar kitus aplinkos apsaugos vadybos standartus, pagrįstus atitinkamais Europos arba tarptautiniais </w:t>
            </w:r>
            <w:r w:rsidRPr="001F1AE5">
              <w:rPr>
                <w:rFonts w:ascii="Times New Roman" w:hAnsi="Times New Roman" w:cs="Times New Roman"/>
              </w:rPr>
              <w:lastRenderedPageBreak/>
              <w:t>standartais (kuriuos yra patvirtinusios sertifikavimo įstaigos, atitinkančios Europos Sąjungos teisės aktus arba tarptautinius sertifikavimo standartus), ar kitais tiekėjo pateiktais lygiaverčiais įrodymais.</w:t>
            </w:r>
          </w:p>
        </w:tc>
        <w:tc>
          <w:tcPr>
            <w:tcW w:w="2399" w:type="pct"/>
            <w:vAlign w:val="center"/>
          </w:tcPr>
          <w:p w14:paraId="7263A239"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 xml:space="preserve">PATEIKIAMA: </w:t>
            </w:r>
          </w:p>
          <w:p w14:paraId="73534943"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EMAS arba LST EN ISO 14001 sertifikatas, arba kitas lygiavertis sertifikatas, išduotas kitose valstybėse narėse įsteigtų nepriklausomų įstaigų. </w:t>
            </w:r>
          </w:p>
          <w:p w14:paraId="5D2E771D"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Perkantysis subjektas taip pat priima kitus tiekėjų lygiaverčių aplinkos apsaugos vadybos </w:t>
            </w:r>
            <w:r w:rsidRPr="001F1AE5">
              <w:rPr>
                <w:rFonts w:ascii="Times New Roman" w:hAnsi="Times New Roman" w:cs="Times New Roman"/>
              </w:rPr>
              <w:lastRenderedPageBreak/>
              <w:t>užtikrinimo priemonių įrodymus, kurie tenkina Lietuvos Respublikos aplinkos ministro 2011 m. birželio 28 d. įsakymu Nr. D1-508 patvirtinto Aplinkos apsaugos kriterijų, kuriuos perkančiosios organizacijos ir perkantieji subjektai turi taikyti pirkdami prekes, paslaugas ar darbus, taikymo tvarkos aprašo 7 punktą.</w:t>
            </w:r>
          </w:p>
          <w:p w14:paraId="5A9C8367" w14:textId="77777777" w:rsidR="00444A0C" w:rsidRPr="001F1AE5" w:rsidRDefault="00444A0C">
            <w:pPr>
              <w:rPr>
                <w:rFonts w:ascii="Times New Roman" w:hAnsi="Times New Roman" w:cs="Times New Roman"/>
              </w:rPr>
            </w:pPr>
            <w:r w:rsidRPr="001F1AE5">
              <w:rPr>
                <w:rFonts w:ascii="Times New Roman" w:hAnsi="Times New Roman" w:cs="Times New Roman"/>
                <w:b/>
              </w:rPr>
              <w:t>Pateikiama skaitmeninė dokumento kopija.</w:t>
            </w:r>
            <w:r w:rsidRPr="001F1AE5">
              <w:rPr>
                <w:rFonts w:ascii="Times New Roman" w:hAnsi="Times New Roman" w:cs="Times New Roman"/>
              </w:rPr>
              <w:t xml:space="preserve">  </w:t>
            </w:r>
          </w:p>
        </w:tc>
      </w:tr>
      <w:tr w:rsidR="00444A0C" w:rsidRPr="001F1AE5" w14:paraId="7D308D5F" w14:textId="77777777">
        <w:tc>
          <w:tcPr>
            <w:tcW w:w="419" w:type="pct"/>
          </w:tcPr>
          <w:p w14:paraId="16E3E91B" w14:textId="77777777" w:rsidR="00444A0C" w:rsidRPr="001F1AE5" w:rsidRDefault="00444A0C">
            <w:pPr>
              <w:rPr>
                <w:rFonts w:ascii="Times New Roman" w:hAnsi="Times New Roman" w:cs="Times New Roman"/>
              </w:rPr>
            </w:pPr>
            <w:r w:rsidRPr="001F1AE5">
              <w:rPr>
                <w:rFonts w:ascii="Times New Roman" w:hAnsi="Times New Roman" w:cs="Times New Roman"/>
              </w:rPr>
              <w:lastRenderedPageBreak/>
              <w:t>3.2.11.</w:t>
            </w:r>
          </w:p>
        </w:tc>
        <w:tc>
          <w:tcPr>
            <w:tcW w:w="2181" w:type="pct"/>
          </w:tcPr>
          <w:p w14:paraId="40727A17"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Tiekėjas negali kelti grėsmės nacionaliniam saugumui, kai sandorio pagrindu susidarytų aplinkybės, nurodytos Nacionaliniam saugumui užtikrinti svarbių objektų apsaugos įstatymo 13 straipsnio 4 dalies 1 punkte. </w:t>
            </w:r>
          </w:p>
        </w:tc>
        <w:tc>
          <w:tcPr>
            <w:tcW w:w="2399" w:type="pct"/>
            <w:vAlign w:val="center"/>
          </w:tcPr>
          <w:p w14:paraId="02C29090" w14:textId="77777777" w:rsidR="00444A0C" w:rsidRPr="001F1AE5" w:rsidRDefault="00444A0C">
            <w:pPr>
              <w:rPr>
                <w:rFonts w:ascii="Times New Roman" w:hAnsi="Times New Roman" w:cs="Times New Roman"/>
              </w:rPr>
            </w:pPr>
            <w:r w:rsidRPr="001F1AE5">
              <w:rPr>
                <w:rFonts w:ascii="Times New Roman" w:hAnsi="Times New Roman" w:cs="Times New Roman"/>
              </w:rPr>
              <w:t>Pirkėjas nereikalauja pateikti atitiktį patvirtinančių dokumentų iš Tiekėjo. Pirkėjas laikys,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tc>
      </w:tr>
      <w:tr w:rsidR="00444A0C" w:rsidRPr="001F1AE5" w14:paraId="6DE34EF1" w14:textId="77777777">
        <w:tc>
          <w:tcPr>
            <w:tcW w:w="419" w:type="pct"/>
          </w:tcPr>
          <w:p w14:paraId="4AAC6408" w14:textId="77777777" w:rsidR="00444A0C" w:rsidRPr="001F1AE5" w:rsidRDefault="00444A0C">
            <w:pPr>
              <w:rPr>
                <w:rFonts w:ascii="Times New Roman" w:hAnsi="Times New Roman" w:cs="Times New Roman"/>
              </w:rPr>
            </w:pPr>
            <w:r w:rsidRPr="001F1AE5">
              <w:rPr>
                <w:rFonts w:ascii="Times New Roman" w:hAnsi="Times New Roman" w:cs="Times New Roman"/>
              </w:rPr>
              <w:t>3.2.12.</w:t>
            </w:r>
          </w:p>
        </w:tc>
        <w:tc>
          <w:tcPr>
            <w:tcW w:w="2181" w:type="pct"/>
          </w:tcPr>
          <w:p w14:paraId="528674AD" w14:textId="77777777" w:rsidR="00444A0C" w:rsidRPr="001F1AE5" w:rsidRDefault="00444A0C">
            <w:pPr>
              <w:rPr>
                <w:rFonts w:ascii="Times New Roman" w:hAnsi="Times New Roman" w:cs="Times New Roman"/>
              </w:rPr>
            </w:pPr>
            <w:r w:rsidRPr="001F1AE5">
              <w:rPr>
                <w:rFonts w:ascii="Times New Roman" w:hAnsi="Times New Roman" w:cs="Times New Roman"/>
              </w:rPr>
              <w:t>Pirkėjas laiko, kad tiekėjas neturi interesų, galinčių kelti grėsmę nacionaliniam saugumui, ir nedraudžia pirkime dalyvauti tiekėjams (įskaitant ir jungtinės veiklos partnerius, jeigu pasiūlymą teikė ūkio subjektų grupė), jų subtiekėjams ar ūkio subjektams, kurių pajėgumais remiamasi, kurie patys ar juos kontroliuojantys asmenys nėra registruoti (jeigu tiekėjas (įskaitant ir jungtinės veiklos partnerius, jeigu pasiūlymą teikė ūkio subjektų grupė), jo subtiekėjas, ūkio subjektas, kurio pajėgumais remiamasi, ar kontroliuojantis asmuo yra fizinis asmuo – nuolat gyvenantis ar turintis pilietybę) VPĮ 92 straipsnio 14 dalyje numatytame sąraše nurodytose valstybėse ar teritorijose.</w:t>
            </w:r>
          </w:p>
        </w:tc>
        <w:tc>
          <w:tcPr>
            <w:tcW w:w="2399" w:type="pct"/>
          </w:tcPr>
          <w:p w14:paraId="0B36EEA9"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PATEIKIAMA: </w:t>
            </w:r>
            <w:bookmarkStart w:id="56" w:name="part_be5d699a90c947bd91622302626d735d"/>
            <w:bookmarkEnd w:id="56"/>
          </w:p>
          <w:p w14:paraId="556E8CC1" w14:textId="77777777" w:rsidR="00444A0C" w:rsidRPr="001F1AE5" w:rsidRDefault="00444A0C">
            <w:pPr>
              <w:rPr>
                <w:rFonts w:ascii="Times New Roman" w:hAnsi="Times New Roman" w:cs="Times New Roman"/>
              </w:rPr>
            </w:pPr>
            <w:r w:rsidRPr="001F1AE5">
              <w:rPr>
                <w:rFonts w:ascii="Times New Roman" w:hAnsi="Times New Roman" w:cs="Times New Roman"/>
              </w:rPr>
              <w:t xml:space="preserve">1) jeigu tiekėjas (įskaitant ir jungtinės veiklos partnerius, jeigu pasiūlymą teikė ūkio subjektų grupė),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0D1AAD45" w14:textId="77777777" w:rsidR="00444A0C" w:rsidRPr="001F1AE5" w:rsidRDefault="00444A0C">
            <w:pPr>
              <w:rPr>
                <w:rFonts w:ascii="Times New Roman" w:hAnsi="Times New Roman" w:cs="Times New Roman"/>
              </w:rPr>
            </w:pPr>
            <w:bookmarkStart w:id="57" w:name="part_ac3fcd57c43848ec8319717cb02e57a9"/>
            <w:bookmarkEnd w:id="57"/>
            <w:r w:rsidRPr="001F1AE5">
              <w:rPr>
                <w:rFonts w:ascii="Times New Roman" w:hAnsi="Times New Roman" w:cs="Times New Roman"/>
              </w:rPr>
              <w:t xml:space="preserve">2) jeigu tiekėjas (įskaitant ir jungtinės veiklos partnerius, jeigu pasiūlymą teikė ūkio subjektų grupė),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w:t>
            </w:r>
            <w:r w:rsidRPr="001F1AE5">
              <w:rPr>
                <w:rFonts w:ascii="Times New Roman" w:hAnsi="Times New Roman" w:cs="Times New Roman"/>
              </w:rPr>
              <w:lastRenderedPageBreak/>
              <w:t>patvirtinančio dokumento (pavyzdžiui, verslo liudijimo, individualios veiklos pažymėjimo ir pan.) kopija ir pažyma apie deklaruotą gyvenamąją vietą arba atitinkami valstybės narės ar trečiosios šalies dokumentai.</w:t>
            </w:r>
          </w:p>
          <w:p w14:paraId="5375EBC9" w14:textId="77777777" w:rsidR="00444A0C" w:rsidRPr="001F1AE5" w:rsidRDefault="00444A0C">
            <w:pPr>
              <w:rPr>
                <w:rFonts w:ascii="Times New Roman" w:hAnsi="Times New Roman" w:cs="Times New Roman"/>
              </w:rPr>
            </w:pPr>
            <w:r w:rsidRPr="001F1AE5">
              <w:rPr>
                <w:rFonts w:ascii="Times New Roman" w:hAnsi="Times New Roman" w:cs="Times New Roman"/>
                <w:b/>
              </w:rPr>
              <w:t>Pateikiama skaitmeninė dokumento kopija.</w:t>
            </w:r>
            <w:r w:rsidRPr="001F1AE5">
              <w:rPr>
                <w:rFonts w:ascii="Times New Roman" w:hAnsi="Times New Roman" w:cs="Times New Roman"/>
              </w:rPr>
              <w:t xml:space="preserve">  </w:t>
            </w:r>
          </w:p>
        </w:tc>
      </w:tr>
    </w:tbl>
    <w:p w14:paraId="445853FC" w14:textId="77777777" w:rsidR="00444A0C" w:rsidRPr="001F1AE5" w:rsidRDefault="00444A0C" w:rsidP="00444A0C">
      <w:pPr>
        <w:spacing w:before="60" w:after="60" w:line="240" w:lineRule="auto"/>
        <w:rPr>
          <w:rFonts w:ascii="Times New Roman" w:hAnsi="Times New Roman" w:cs="Times New Roman"/>
          <w:b/>
          <w:bCs/>
          <w:lang w:eastAsia="lt-LT"/>
        </w:rPr>
        <w:sectPr w:rsidR="00444A0C" w:rsidRPr="001F1AE5" w:rsidSect="00444A0C">
          <w:footerReference w:type="first" r:id="rId38"/>
          <w:pgSz w:w="12240" w:h="15840"/>
          <w:pgMar w:top="1134" w:right="567" w:bottom="1134" w:left="1701" w:header="720" w:footer="720" w:gutter="0"/>
          <w:pgNumType w:start="13"/>
          <w:cols w:space="720"/>
          <w:titlePg/>
          <w:docGrid w:linePitch="360"/>
        </w:sectPr>
      </w:pPr>
    </w:p>
    <w:p w14:paraId="0B9ABBB3" w14:textId="77777777" w:rsidR="00444A0C" w:rsidRPr="001F1AE5" w:rsidRDefault="00444A0C" w:rsidP="00444A0C">
      <w:pPr>
        <w:keepNext/>
        <w:keepLines/>
        <w:spacing w:before="120" w:after="0" w:line="240" w:lineRule="auto"/>
        <w:ind w:left="5103"/>
        <w:outlineLvl w:val="1"/>
        <w:rPr>
          <w:rFonts w:ascii="Times New Roman" w:eastAsiaTheme="majorEastAsia" w:hAnsi="Times New Roman" w:cs="Times New Roman"/>
          <w:lang w:eastAsia="lt-LT"/>
        </w:rPr>
      </w:pPr>
      <w:bookmarkStart w:id="58" w:name="_Ref38291379"/>
      <w:bookmarkStart w:id="59" w:name="_Ref38291394"/>
      <w:bookmarkStart w:id="60" w:name="_Ref38898251"/>
      <w:bookmarkStart w:id="61" w:name="_Toc168902669"/>
      <w:r w:rsidRPr="001F1AE5">
        <w:rPr>
          <w:rFonts w:ascii="Times New Roman" w:eastAsia="Calibri" w:hAnsi="Times New Roman" w:cs="Times New Roman"/>
          <w:lang w:eastAsia="lt-LT"/>
        </w:rPr>
        <w:lastRenderedPageBreak/>
        <w:t xml:space="preserve">Pirkimo sąlygų 4 priedas „EBVPD“ </w:t>
      </w:r>
      <w:r w:rsidRPr="001F1AE5">
        <w:rPr>
          <w:rFonts w:ascii="Times New Roman" w:eastAsiaTheme="majorEastAsia" w:hAnsi="Times New Roman" w:cs="Times New Roman"/>
          <w:lang w:eastAsia="lt-LT"/>
        </w:rPr>
        <w:t>(XML formatu)</w:t>
      </w:r>
      <w:bookmarkEnd w:id="58"/>
      <w:bookmarkEnd w:id="59"/>
      <w:bookmarkEnd w:id="60"/>
      <w:bookmarkEnd w:id="61"/>
    </w:p>
    <w:p w14:paraId="4A1F6AA3" w14:textId="77777777" w:rsidR="00444A0C" w:rsidRPr="001F1AE5" w:rsidRDefault="00444A0C" w:rsidP="00444A0C">
      <w:pPr>
        <w:spacing w:line="240" w:lineRule="auto"/>
        <w:rPr>
          <w:rFonts w:ascii="Times New Roman" w:eastAsiaTheme="minorEastAsia" w:hAnsi="Times New Roman" w:cs="Times New Roman"/>
          <w:b/>
          <w:bCs/>
          <w:smallCaps/>
          <w:lang w:eastAsia="lt-LT"/>
        </w:rPr>
      </w:pPr>
    </w:p>
    <w:p w14:paraId="324ADA4A"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b/>
          <w:bCs/>
          <w:caps/>
          <w:smallCaps/>
          <w:spacing w:val="20"/>
          <w:lang w:eastAsia="lt-LT"/>
        </w:rPr>
      </w:pPr>
      <w:r w:rsidRPr="001F1AE5">
        <w:rPr>
          <w:rFonts w:ascii="Times New Roman" w:eastAsiaTheme="minorEastAsia" w:hAnsi="Times New Roman" w:cs="Times New Roman"/>
          <w:caps/>
          <w:spacing w:val="20"/>
          <w:lang w:eastAsia="lt-LT"/>
        </w:rPr>
        <w:t>EUROPOS BENDRASIS VIEŠŲJŲ PIRKIMŲ DOKUMENTAS</w:t>
      </w:r>
    </w:p>
    <w:p w14:paraId="7CA51202" w14:textId="77777777" w:rsidR="00444A0C" w:rsidRPr="001F1AE5" w:rsidRDefault="00444A0C" w:rsidP="00444A0C">
      <w:pPr>
        <w:spacing w:line="240" w:lineRule="auto"/>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„Europos bendrasis viešųjų pirkimų dokumentas (EBVPD)“ pateikiamas .xml formatu.</w:t>
      </w:r>
    </w:p>
    <w:p w14:paraId="63B0E1B7" w14:textId="77777777" w:rsidR="00444A0C" w:rsidRPr="001F1AE5" w:rsidRDefault="00444A0C" w:rsidP="00444A0C">
      <w:pPr>
        <w:spacing w:line="240" w:lineRule="auto"/>
        <w:jc w:val="center"/>
        <w:rPr>
          <w:rFonts w:ascii="Times New Roman" w:eastAsiaTheme="minorEastAsia" w:hAnsi="Times New Roman" w:cs="Times New Roman"/>
          <w:smallCaps/>
          <w:lang w:eastAsia="lt-LT"/>
        </w:rPr>
      </w:pPr>
      <w:r w:rsidRPr="001F1AE5">
        <w:rPr>
          <w:rFonts w:ascii="Times New Roman" w:eastAsiaTheme="minorEastAsia" w:hAnsi="Times New Roman" w:cs="Times New Roman"/>
          <w:smallCaps/>
          <w:lang w:eastAsia="lt-LT"/>
        </w:rPr>
        <w:t>__________</w:t>
      </w:r>
    </w:p>
    <w:p w14:paraId="13D02796" w14:textId="77777777" w:rsidR="00444A0C" w:rsidRPr="001F1AE5" w:rsidRDefault="00444A0C" w:rsidP="00444A0C">
      <w:pPr>
        <w:spacing w:line="240" w:lineRule="auto"/>
        <w:rPr>
          <w:rFonts w:ascii="Times New Roman" w:eastAsiaTheme="minorEastAsia" w:hAnsi="Times New Roman" w:cs="Times New Roman"/>
          <w:b/>
          <w:bCs/>
          <w:smallCaps/>
          <w:lang w:eastAsia="lt-LT"/>
        </w:rPr>
      </w:pPr>
      <w:r w:rsidRPr="001F1AE5">
        <w:rPr>
          <w:rFonts w:ascii="Times New Roman" w:eastAsiaTheme="minorEastAsia" w:hAnsi="Times New Roman" w:cs="Times New Roman"/>
          <w:b/>
          <w:bCs/>
          <w:smallCaps/>
          <w:lang w:eastAsia="lt-LT"/>
        </w:rPr>
        <w:br w:type="page"/>
      </w:r>
    </w:p>
    <w:p w14:paraId="338B73DE"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bookmarkStart w:id="62" w:name="_Ref38540913"/>
      <w:bookmarkStart w:id="63" w:name="_Ref38898051"/>
      <w:bookmarkStart w:id="64" w:name="_Ref38901392"/>
      <w:bookmarkStart w:id="65" w:name="_Toc168902670"/>
      <w:r w:rsidRPr="001F1AE5">
        <w:rPr>
          <w:rFonts w:ascii="Times New Roman" w:eastAsia="Calibri" w:hAnsi="Times New Roman" w:cs="Times New Roman"/>
          <w:lang w:eastAsia="lt-LT"/>
        </w:rPr>
        <w:lastRenderedPageBreak/>
        <w:t>Pirkimo sąlygų 5 priedas „Pasiūlymo forma“</w:t>
      </w:r>
      <w:bookmarkEnd w:id="62"/>
      <w:bookmarkEnd w:id="63"/>
      <w:bookmarkEnd w:id="64"/>
      <w:bookmarkEnd w:id="65"/>
    </w:p>
    <w:p w14:paraId="07E8E557" w14:textId="77777777" w:rsidR="00444A0C" w:rsidRPr="001F1AE5" w:rsidRDefault="00444A0C" w:rsidP="00444A0C">
      <w:pPr>
        <w:spacing w:line="240" w:lineRule="auto"/>
        <w:rPr>
          <w:rFonts w:ascii="Times New Roman" w:eastAsiaTheme="minorEastAsia" w:hAnsi="Times New Roman" w:cs="Times New Roman"/>
          <w:lang w:eastAsia="lt-LT"/>
        </w:rPr>
      </w:pPr>
    </w:p>
    <w:p w14:paraId="0CB2FE58" w14:textId="77777777" w:rsidR="00444A0C" w:rsidRPr="001F1AE5" w:rsidRDefault="00444A0C" w:rsidP="00444A0C">
      <w:pPr>
        <w:spacing w:after="0" w:line="240" w:lineRule="auto"/>
        <w:jc w:val="both"/>
        <w:rPr>
          <w:rFonts w:ascii="Times New Roman" w:eastAsia="Times New Roman" w:hAnsi="Times New Roman" w:cs="Times New Roman"/>
          <w:b/>
        </w:rPr>
      </w:pPr>
      <w:bookmarkStart w:id="66" w:name="_Ref39484039"/>
      <w:bookmarkStart w:id="67" w:name="_Ref40278562"/>
      <w:bookmarkStart w:id="68" w:name="_Toc168902671"/>
    </w:p>
    <w:p w14:paraId="49D4313D" w14:textId="77777777" w:rsidR="00444A0C" w:rsidRPr="001F1AE5" w:rsidRDefault="00444A0C" w:rsidP="00444A0C">
      <w:pPr>
        <w:spacing w:after="0" w:line="240" w:lineRule="auto"/>
        <w:jc w:val="center"/>
        <w:rPr>
          <w:rFonts w:ascii="Times New Roman" w:eastAsia="Times New Roman" w:hAnsi="Times New Roman" w:cs="Times New Roman"/>
          <w:b/>
        </w:rPr>
      </w:pPr>
      <w:r w:rsidRPr="001F1AE5">
        <w:rPr>
          <w:rFonts w:ascii="Times New Roman" w:eastAsia="Times New Roman" w:hAnsi="Times New Roman" w:cs="Times New Roman"/>
          <w:b/>
        </w:rPr>
        <w:t xml:space="preserve">PASIŪLYMO RAŠTAS </w:t>
      </w:r>
    </w:p>
    <w:p w14:paraId="6C71BEA2" w14:textId="77777777" w:rsidR="00444A0C" w:rsidRPr="001F1AE5" w:rsidRDefault="00444A0C" w:rsidP="00444A0C">
      <w:pPr>
        <w:spacing w:after="0" w:line="240" w:lineRule="auto"/>
        <w:jc w:val="center"/>
        <w:rPr>
          <w:rFonts w:ascii="Times New Roman" w:eastAsia="Times New Roman" w:hAnsi="Times New Roman" w:cs="Times New Roman"/>
        </w:rPr>
      </w:pPr>
    </w:p>
    <w:p w14:paraId="62AB4602" w14:textId="77777777" w:rsidR="00444A0C" w:rsidRPr="001F1AE5" w:rsidRDefault="00444A0C" w:rsidP="00444A0C">
      <w:pPr>
        <w:spacing w:after="0" w:line="240" w:lineRule="auto"/>
        <w:ind w:left="142" w:hanging="142"/>
        <w:jc w:val="center"/>
        <w:rPr>
          <w:rFonts w:ascii="Times New Roman" w:eastAsia="Times New Roman" w:hAnsi="Times New Roman" w:cs="Times New Roman"/>
        </w:rPr>
      </w:pPr>
      <w:r w:rsidRPr="001F1AE5">
        <w:rPr>
          <w:rFonts w:ascii="Times New Roman" w:eastAsia="Times New Roman" w:hAnsi="Times New Roman" w:cs="Times New Roman"/>
          <w:b/>
          <w:lang w:eastAsia="fi-FI"/>
        </w:rPr>
        <w:t>Pirkimo pavadinimas</w:t>
      </w:r>
      <w:r w:rsidRPr="001F1AE5">
        <w:rPr>
          <w:rFonts w:ascii="Times New Roman" w:eastAsia="Times New Roman" w:hAnsi="Times New Roman" w:cs="Times New Roman"/>
          <w:b/>
          <w:caps/>
          <w:lang w:eastAsia="fi-FI"/>
        </w:rPr>
        <w:t>:</w:t>
      </w:r>
      <w:r w:rsidRPr="001F1AE5">
        <w:rPr>
          <w:rFonts w:ascii="Times New Roman" w:eastAsia="Times New Roman" w:hAnsi="Times New Roman" w:cs="Times New Roman"/>
          <w:b/>
          <w:caps/>
          <w:lang w:eastAsia="fi-FI"/>
        </w:rPr>
        <w:tab/>
      </w:r>
      <w:r w:rsidRPr="001F1AE5">
        <w:rPr>
          <w:rFonts w:ascii="Times New Roman" w:eastAsia="STFangsong" w:hAnsi="Times New Roman" w:cs="Times New Roman"/>
          <w:b/>
          <w:bCs/>
        </w:rPr>
        <w:t>VANDENTIEKIO IR NUOTEKŲ TINKLŲ REMONTO IR REKONSTRAVIMO DARBAI</w:t>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r w:rsidRPr="001F1AE5">
        <w:rPr>
          <w:rFonts w:ascii="Times New Roman" w:eastAsia="Times New Roman" w:hAnsi="Times New Roman" w:cs="Times New Roman"/>
          <w:b/>
          <w:lang w:eastAsia="fi-FI"/>
        </w:rPr>
        <w:tab/>
      </w:r>
    </w:p>
    <w:p w14:paraId="5FA9AFFD" w14:textId="77777777" w:rsidR="00444A0C" w:rsidRPr="001F1AE5" w:rsidRDefault="00444A0C" w:rsidP="00444A0C">
      <w:pPr>
        <w:keepNext/>
        <w:numPr>
          <w:ilvl w:val="0"/>
          <w:numId w:val="17"/>
        </w:numPr>
        <w:suppressAutoHyphens/>
        <w:spacing w:before="120" w:after="120" w:line="240" w:lineRule="auto"/>
        <w:jc w:val="both"/>
        <w:textAlignment w:val="baseline"/>
        <w:rPr>
          <w:rFonts w:ascii="Times New Roman" w:eastAsia="Times New Roman" w:hAnsi="Times New Roman" w:cs="Times New Roman"/>
        </w:rPr>
      </w:pPr>
      <w:r w:rsidRPr="001F1AE5">
        <w:rPr>
          <w:rFonts w:ascii="Times New Roman" w:eastAsia="Times New Roman" w:hAnsi="Times New Roman" w:cs="Times New Roman"/>
        </w:rPr>
        <w:t>PATEIKĖ</w:t>
      </w:r>
    </w:p>
    <w:tbl>
      <w:tblPr>
        <w:tblW w:w="0" w:type="auto"/>
        <w:tblInd w:w="284" w:type="dxa"/>
        <w:tblLayout w:type="fixed"/>
        <w:tblCellMar>
          <w:left w:w="10" w:type="dxa"/>
          <w:right w:w="10" w:type="dxa"/>
        </w:tblCellMar>
        <w:tblLook w:val="04A0" w:firstRow="1" w:lastRow="0" w:firstColumn="1" w:lastColumn="0" w:noHBand="0" w:noVBand="1"/>
      </w:tblPr>
      <w:tblGrid>
        <w:gridCol w:w="2268"/>
        <w:gridCol w:w="3969"/>
        <w:gridCol w:w="2713"/>
      </w:tblGrid>
      <w:tr w:rsidR="00444A0C" w:rsidRPr="001F1AE5" w14:paraId="6120D947" w14:textId="77777777">
        <w:trPr>
          <w:cantSplit/>
          <w:tblHeader/>
        </w:trPr>
        <w:tc>
          <w:tcPr>
            <w:tcW w:w="2268" w:type="dxa"/>
            <w:tcBorders>
              <w:top w:val="nil"/>
              <w:left w:val="nil"/>
              <w:bottom w:val="single" w:sz="4" w:space="0" w:color="000000"/>
              <w:right w:val="nil"/>
            </w:tcBorders>
          </w:tcPr>
          <w:p w14:paraId="0BD16105" w14:textId="77777777" w:rsidR="00444A0C" w:rsidRPr="001F1AE5" w:rsidRDefault="00444A0C">
            <w:pPr>
              <w:snapToGrid w:val="0"/>
              <w:spacing w:after="0" w:line="240" w:lineRule="auto"/>
              <w:jc w:val="both"/>
              <w:rPr>
                <w:rFonts w:ascii="Times New Roman" w:eastAsia="Times New Roman" w:hAnsi="Times New Roman" w:cs="Times New Roman"/>
                <w:bCs/>
                <w:lang w:eastAsia="fi-FI"/>
              </w:rPr>
            </w:pPr>
          </w:p>
        </w:tc>
        <w:tc>
          <w:tcPr>
            <w:tcW w:w="3969" w:type="dxa"/>
            <w:tcBorders>
              <w:top w:val="single" w:sz="4" w:space="0" w:color="000000"/>
              <w:left w:val="single" w:sz="4" w:space="0" w:color="000000"/>
              <w:bottom w:val="single" w:sz="4" w:space="0" w:color="000000"/>
              <w:right w:val="nil"/>
            </w:tcBorders>
            <w:shd w:val="clear" w:color="auto" w:fill="FFFFFF"/>
            <w:hideMark/>
          </w:tcPr>
          <w:p w14:paraId="7A83A3B3" w14:textId="77777777" w:rsidR="00444A0C" w:rsidRPr="001F1AE5" w:rsidRDefault="00444A0C">
            <w:pPr>
              <w:spacing w:after="0" w:line="240" w:lineRule="auto"/>
              <w:jc w:val="both"/>
              <w:rPr>
                <w:rFonts w:ascii="Times New Roman" w:eastAsia="Times New Roman" w:hAnsi="Times New Roman" w:cs="Times New Roman"/>
              </w:rPr>
            </w:pPr>
            <w:r w:rsidRPr="001F1AE5">
              <w:rPr>
                <w:rFonts w:ascii="Times New Roman" w:eastAsia="Times New Roman" w:hAnsi="Times New Roman" w:cs="Times New Roman"/>
                <w:b/>
                <w:lang w:eastAsia="fi-FI"/>
              </w:rPr>
              <w:t>Konkurso dalyvio pavadinimas</w:t>
            </w:r>
          </w:p>
        </w:tc>
        <w:tc>
          <w:tcPr>
            <w:tcW w:w="2713" w:type="dxa"/>
            <w:tcBorders>
              <w:top w:val="single" w:sz="4" w:space="0" w:color="000000"/>
              <w:left w:val="single" w:sz="4" w:space="0" w:color="000000"/>
              <w:bottom w:val="single" w:sz="4" w:space="0" w:color="000000"/>
              <w:right w:val="single" w:sz="4" w:space="0" w:color="000000"/>
            </w:tcBorders>
            <w:shd w:val="clear" w:color="auto" w:fill="FFFFFF"/>
            <w:hideMark/>
          </w:tcPr>
          <w:p w14:paraId="272C14A6" w14:textId="77777777" w:rsidR="00444A0C" w:rsidRPr="001F1AE5" w:rsidRDefault="00444A0C">
            <w:pPr>
              <w:spacing w:after="0" w:line="240" w:lineRule="auto"/>
              <w:jc w:val="both"/>
              <w:rPr>
                <w:rFonts w:ascii="Times New Roman" w:eastAsia="Times New Roman" w:hAnsi="Times New Roman" w:cs="Times New Roman"/>
              </w:rPr>
            </w:pPr>
            <w:r w:rsidRPr="001F1AE5">
              <w:rPr>
                <w:rFonts w:ascii="Times New Roman" w:eastAsia="Times New Roman" w:hAnsi="Times New Roman" w:cs="Times New Roman"/>
                <w:b/>
                <w:lang w:eastAsia="fi-FI"/>
              </w:rPr>
              <w:t>Dalyvio adresas</w:t>
            </w:r>
          </w:p>
        </w:tc>
      </w:tr>
      <w:tr w:rsidR="00444A0C" w:rsidRPr="001F1AE5" w14:paraId="4486C45C" w14:textId="77777777">
        <w:trPr>
          <w:cantSplit/>
          <w:trHeight w:val="951"/>
        </w:trPr>
        <w:tc>
          <w:tcPr>
            <w:tcW w:w="2268" w:type="dxa"/>
            <w:tcBorders>
              <w:top w:val="single" w:sz="4" w:space="0" w:color="000000"/>
              <w:left w:val="single" w:sz="4" w:space="0" w:color="000000"/>
              <w:bottom w:val="single" w:sz="4" w:space="0" w:color="000000"/>
              <w:right w:val="nil"/>
            </w:tcBorders>
            <w:vAlign w:val="center"/>
            <w:hideMark/>
          </w:tcPr>
          <w:p w14:paraId="443C62BE"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Cs/>
                <w:lang w:eastAsia="fi-FI"/>
              </w:rPr>
              <w:t>Konkurso dalyvis / jungtinės veiklos pagrindinis partneris</w:t>
            </w:r>
          </w:p>
        </w:tc>
        <w:tc>
          <w:tcPr>
            <w:tcW w:w="3969" w:type="dxa"/>
            <w:tcBorders>
              <w:top w:val="single" w:sz="4" w:space="0" w:color="000000"/>
              <w:left w:val="single" w:sz="4" w:space="0" w:color="000000"/>
              <w:bottom w:val="single" w:sz="4" w:space="0" w:color="000000"/>
              <w:right w:val="nil"/>
            </w:tcBorders>
            <w:vAlign w:val="center"/>
          </w:tcPr>
          <w:p w14:paraId="5BA4E6B8"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6033F68F"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r>
      <w:tr w:rsidR="00444A0C" w:rsidRPr="001F1AE5" w14:paraId="5D8D38B3" w14:textId="77777777">
        <w:trPr>
          <w:cantSplit/>
          <w:trHeight w:val="435"/>
        </w:trPr>
        <w:tc>
          <w:tcPr>
            <w:tcW w:w="2268" w:type="dxa"/>
            <w:tcBorders>
              <w:top w:val="single" w:sz="4" w:space="0" w:color="000000"/>
              <w:left w:val="single" w:sz="4" w:space="0" w:color="000000"/>
              <w:bottom w:val="single" w:sz="4" w:space="0" w:color="000000"/>
              <w:right w:val="nil"/>
            </w:tcBorders>
            <w:vAlign w:val="center"/>
            <w:hideMark/>
          </w:tcPr>
          <w:p w14:paraId="0127D34B"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Cs/>
                <w:lang w:eastAsia="fi-FI"/>
              </w:rPr>
              <w:t>Partneris 1*</w:t>
            </w:r>
          </w:p>
        </w:tc>
        <w:tc>
          <w:tcPr>
            <w:tcW w:w="3969" w:type="dxa"/>
            <w:tcBorders>
              <w:top w:val="single" w:sz="4" w:space="0" w:color="000000"/>
              <w:left w:val="single" w:sz="4" w:space="0" w:color="000000"/>
              <w:bottom w:val="single" w:sz="4" w:space="0" w:color="000000"/>
              <w:right w:val="nil"/>
            </w:tcBorders>
            <w:vAlign w:val="center"/>
          </w:tcPr>
          <w:p w14:paraId="6FE19DDD"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c>
          <w:tcPr>
            <w:tcW w:w="2713" w:type="dxa"/>
            <w:tcBorders>
              <w:top w:val="single" w:sz="4" w:space="0" w:color="000000"/>
              <w:left w:val="single" w:sz="4" w:space="0" w:color="000000"/>
              <w:bottom w:val="single" w:sz="4" w:space="0" w:color="000000"/>
              <w:right w:val="single" w:sz="4" w:space="0" w:color="000000"/>
            </w:tcBorders>
            <w:vAlign w:val="center"/>
          </w:tcPr>
          <w:p w14:paraId="3D721B47" w14:textId="77777777" w:rsidR="00444A0C" w:rsidRPr="001F1AE5" w:rsidRDefault="00444A0C">
            <w:pPr>
              <w:snapToGrid w:val="0"/>
              <w:spacing w:after="0" w:line="240" w:lineRule="auto"/>
              <w:rPr>
                <w:rFonts w:ascii="Times New Roman" w:eastAsia="Times New Roman" w:hAnsi="Times New Roman" w:cs="Times New Roman"/>
                <w:b/>
                <w:bCs/>
                <w:lang w:eastAsia="fi-FI"/>
              </w:rPr>
            </w:pPr>
          </w:p>
        </w:tc>
      </w:tr>
    </w:tbl>
    <w:p w14:paraId="0DC516ED" w14:textId="77777777" w:rsidR="00444A0C" w:rsidRPr="001F1AE5" w:rsidRDefault="00444A0C" w:rsidP="00444A0C">
      <w:pPr>
        <w:spacing w:after="0" w:line="240" w:lineRule="auto"/>
        <w:ind w:left="360"/>
        <w:jc w:val="both"/>
        <w:rPr>
          <w:rFonts w:ascii="Times New Roman" w:eastAsia="Times New Roman" w:hAnsi="Times New Roman" w:cs="Times New Roman"/>
        </w:rPr>
      </w:pPr>
      <w:r w:rsidRPr="001F1AE5">
        <w:rPr>
          <w:rFonts w:ascii="Times New Roman" w:eastAsia="Times New Roman" w:hAnsi="Times New Roman" w:cs="Times New Roman"/>
        </w:rPr>
        <w:t>* Turi būti tiek eilučių, kiek yra jungtinės veiklos partnerių. Subrangovai nelaikomi partneriais.</w:t>
      </w:r>
    </w:p>
    <w:tbl>
      <w:tblPr>
        <w:tblW w:w="0" w:type="auto"/>
        <w:tblInd w:w="284" w:type="dxa"/>
        <w:tblLayout w:type="fixed"/>
        <w:tblCellMar>
          <w:left w:w="10" w:type="dxa"/>
          <w:right w:w="10" w:type="dxa"/>
        </w:tblCellMar>
        <w:tblLook w:val="04A0" w:firstRow="1" w:lastRow="0" w:firstColumn="1" w:lastColumn="0" w:noHBand="0" w:noVBand="1"/>
      </w:tblPr>
      <w:tblGrid>
        <w:gridCol w:w="2268"/>
        <w:gridCol w:w="1559"/>
        <w:gridCol w:w="2126"/>
        <w:gridCol w:w="2997"/>
      </w:tblGrid>
      <w:tr w:rsidR="00444A0C" w:rsidRPr="001F1AE5" w14:paraId="217D7AFC" w14:textId="77777777">
        <w:trPr>
          <w:cantSplit/>
          <w:trHeight w:val="435"/>
        </w:trPr>
        <w:tc>
          <w:tcPr>
            <w:tcW w:w="2268" w:type="dxa"/>
            <w:tcBorders>
              <w:top w:val="single" w:sz="4" w:space="0" w:color="000000"/>
              <w:left w:val="single" w:sz="4" w:space="0" w:color="000000"/>
              <w:bottom w:val="single" w:sz="4" w:space="0" w:color="000000"/>
              <w:right w:val="nil"/>
            </w:tcBorders>
            <w:vAlign w:val="center"/>
          </w:tcPr>
          <w:p w14:paraId="5D0D4B27"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c>
          <w:tcPr>
            <w:tcW w:w="1559" w:type="dxa"/>
            <w:tcBorders>
              <w:top w:val="single" w:sz="4" w:space="0" w:color="000000"/>
              <w:left w:val="single" w:sz="4" w:space="0" w:color="000000"/>
              <w:bottom w:val="single" w:sz="4" w:space="0" w:color="000000"/>
              <w:right w:val="nil"/>
            </w:tcBorders>
            <w:vAlign w:val="center"/>
            <w:hideMark/>
          </w:tcPr>
          <w:p w14:paraId="6208F4D4"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bCs/>
                <w:lang w:eastAsia="fi-FI"/>
              </w:rPr>
              <w:t>Pavadinimas</w:t>
            </w:r>
          </w:p>
        </w:tc>
        <w:tc>
          <w:tcPr>
            <w:tcW w:w="2126" w:type="dxa"/>
            <w:tcBorders>
              <w:top w:val="single" w:sz="4" w:space="0" w:color="000000"/>
              <w:left w:val="single" w:sz="4" w:space="0" w:color="000000"/>
              <w:bottom w:val="single" w:sz="4" w:space="0" w:color="000000"/>
              <w:right w:val="nil"/>
            </w:tcBorders>
            <w:vAlign w:val="center"/>
            <w:hideMark/>
          </w:tcPr>
          <w:p w14:paraId="0CA544CE"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lang w:eastAsia="fi-FI"/>
              </w:rPr>
              <w:t>Adresas</w:t>
            </w:r>
          </w:p>
        </w:tc>
        <w:tc>
          <w:tcPr>
            <w:tcW w:w="2997" w:type="dxa"/>
            <w:tcBorders>
              <w:top w:val="single" w:sz="4" w:space="0" w:color="000000"/>
              <w:left w:val="single" w:sz="4" w:space="0" w:color="000000"/>
              <w:bottom w:val="single" w:sz="4" w:space="0" w:color="000000"/>
              <w:right w:val="single" w:sz="4" w:space="0" w:color="000000"/>
            </w:tcBorders>
            <w:vAlign w:val="center"/>
            <w:hideMark/>
          </w:tcPr>
          <w:p w14:paraId="3B4D59DE"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lang w:eastAsia="fi-FI"/>
              </w:rPr>
              <w:t>Darbų dalis (%)</w:t>
            </w:r>
          </w:p>
        </w:tc>
      </w:tr>
      <w:tr w:rsidR="00444A0C" w:rsidRPr="001F1AE5" w14:paraId="0337CE60" w14:textId="77777777">
        <w:trPr>
          <w:cantSplit/>
          <w:trHeight w:val="435"/>
        </w:trPr>
        <w:tc>
          <w:tcPr>
            <w:tcW w:w="2268" w:type="dxa"/>
            <w:tcBorders>
              <w:top w:val="single" w:sz="4" w:space="0" w:color="000000"/>
              <w:left w:val="single" w:sz="4" w:space="0" w:color="000000"/>
              <w:bottom w:val="single" w:sz="4" w:space="0" w:color="000000"/>
              <w:right w:val="nil"/>
            </w:tcBorders>
            <w:vAlign w:val="center"/>
            <w:hideMark/>
          </w:tcPr>
          <w:p w14:paraId="65E3C726" w14:textId="77777777" w:rsidR="00444A0C" w:rsidRPr="001F1AE5" w:rsidRDefault="00444A0C">
            <w:pPr>
              <w:spacing w:after="0" w:line="240" w:lineRule="auto"/>
              <w:jc w:val="center"/>
              <w:rPr>
                <w:rFonts w:ascii="Times New Roman" w:eastAsia="Times New Roman" w:hAnsi="Times New Roman" w:cs="Times New Roman"/>
              </w:rPr>
            </w:pPr>
            <w:r w:rsidRPr="001F1AE5">
              <w:rPr>
                <w:rFonts w:ascii="Times New Roman" w:eastAsia="Times New Roman" w:hAnsi="Times New Roman" w:cs="Times New Roman"/>
                <w:bCs/>
                <w:lang w:eastAsia="fi-FI"/>
              </w:rPr>
              <w:t>Subrangovas 1**</w:t>
            </w:r>
          </w:p>
        </w:tc>
        <w:tc>
          <w:tcPr>
            <w:tcW w:w="1559" w:type="dxa"/>
            <w:tcBorders>
              <w:top w:val="single" w:sz="4" w:space="0" w:color="000000"/>
              <w:left w:val="single" w:sz="4" w:space="0" w:color="000000"/>
              <w:bottom w:val="single" w:sz="4" w:space="0" w:color="000000"/>
              <w:right w:val="nil"/>
            </w:tcBorders>
            <w:vAlign w:val="center"/>
          </w:tcPr>
          <w:p w14:paraId="6E5BE015"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c>
          <w:tcPr>
            <w:tcW w:w="2126" w:type="dxa"/>
            <w:tcBorders>
              <w:top w:val="single" w:sz="4" w:space="0" w:color="000000"/>
              <w:left w:val="single" w:sz="4" w:space="0" w:color="000000"/>
              <w:bottom w:val="single" w:sz="4" w:space="0" w:color="000000"/>
              <w:right w:val="nil"/>
            </w:tcBorders>
            <w:vAlign w:val="center"/>
          </w:tcPr>
          <w:p w14:paraId="55B07951"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6E2B03A5" w14:textId="77777777" w:rsidR="00444A0C" w:rsidRPr="001F1AE5" w:rsidRDefault="00444A0C">
            <w:pPr>
              <w:snapToGrid w:val="0"/>
              <w:spacing w:after="0" w:line="240" w:lineRule="auto"/>
              <w:jc w:val="center"/>
              <w:rPr>
                <w:rFonts w:ascii="Times New Roman" w:eastAsia="Times New Roman" w:hAnsi="Times New Roman" w:cs="Times New Roman"/>
                <w:bCs/>
                <w:lang w:eastAsia="fi-FI"/>
              </w:rPr>
            </w:pPr>
          </w:p>
        </w:tc>
      </w:tr>
    </w:tbl>
    <w:p w14:paraId="0EF4EF0D" w14:textId="77777777" w:rsidR="00444A0C" w:rsidRPr="001F1AE5" w:rsidRDefault="00444A0C" w:rsidP="00444A0C">
      <w:pPr>
        <w:spacing w:after="0" w:line="240" w:lineRule="auto"/>
        <w:ind w:left="360"/>
        <w:jc w:val="both"/>
        <w:rPr>
          <w:rFonts w:ascii="Times New Roman" w:eastAsia="Times New Roman" w:hAnsi="Times New Roman" w:cs="Times New Roman"/>
        </w:rPr>
      </w:pPr>
      <w:r w:rsidRPr="001F1AE5">
        <w:rPr>
          <w:rFonts w:ascii="Times New Roman" w:eastAsia="Times New Roman" w:hAnsi="Times New Roman" w:cs="Times New Roman"/>
          <w:lang w:eastAsia="fi-FI"/>
        </w:rPr>
        <w:t>** Turi būti tiek eilučių, kiek yra subrangovų.</w:t>
      </w:r>
    </w:p>
    <w:p w14:paraId="658385B6" w14:textId="77777777" w:rsidR="00444A0C" w:rsidRPr="001F1AE5" w:rsidRDefault="00444A0C" w:rsidP="00444A0C">
      <w:pPr>
        <w:spacing w:after="0" w:line="240" w:lineRule="auto"/>
        <w:ind w:left="360"/>
        <w:jc w:val="both"/>
        <w:rPr>
          <w:rFonts w:ascii="Times New Roman" w:eastAsia="Times New Roman" w:hAnsi="Times New Roman" w:cs="Times New Roman"/>
          <w:lang w:eastAsia="fi-FI"/>
        </w:rPr>
      </w:pPr>
    </w:p>
    <w:p w14:paraId="01AD8C9C" w14:textId="77777777" w:rsidR="00444A0C" w:rsidRPr="001F1AE5" w:rsidRDefault="00444A0C" w:rsidP="00444A0C">
      <w:pPr>
        <w:keepNext/>
        <w:numPr>
          <w:ilvl w:val="0"/>
          <w:numId w:val="17"/>
        </w:numPr>
        <w:suppressAutoHyphens/>
        <w:spacing w:before="120" w:after="120" w:line="240" w:lineRule="auto"/>
        <w:jc w:val="both"/>
        <w:textAlignment w:val="baseline"/>
        <w:rPr>
          <w:rFonts w:ascii="Times New Roman" w:eastAsia="Times New Roman" w:hAnsi="Times New Roman" w:cs="Times New Roman"/>
        </w:rPr>
      </w:pPr>
      <w:r w:rsidRPr="001F1AE5">
        <w:rPr>
          <w:rFonts w:ascii="Times New Roman" w:eastAsia="Times New Roman" w:hAnsi="Times New Roman" w:cs="Times New Roman"/>
          <w:b/>
          <w:lang w:eastAsia="fi-FI"/>
        </w:rPr>
        <w:t xml:space="preserve">ASMUO </w:t>
      </w:r>
      <w:r w:rsidRPr="001F1AE5">
        <w:rPr>
          <w:rFonts w:ascii="Times New Roman" w:eastAsia="Times New Roman" w:hAnsi="Times New Roman" w:cs="Times New Roman"/>
          <w:b/>
          <w:caps/>
          <w:lang w:eastAsia="fi-FI"/>
        </w:rPr>
        <w:t>atsakingas už pasiūlymą</w:t>
      </w:r>
    </w:p>
    <w:tbl>
      <w:tblPr>
        <w:tblW w:w="0" w:type="auto"/>
        <w:tblInd w:w="284" w:type="dxa"/>
        <w:tblLayout w:type="fixed"/>
        <w:tblCellMar>
          <w:left w:w="10" w:type="dxa"/>
          <w:right w:w="10" w:type="dxa"/>
        </w:tblCellMar>
        <w:tblLook w:val="04A0" w:firstRow="1" w:lastRow="0" w:firstColumn="1" w:lastColumn="0" w:noHBand="0" w:noVBand="1"/>
      </w:tblPr>
      <w:tblGrid>
        <w:gridCol w:w="2043"/>
        <w:gridCol w:w="6907"/>
      </w:tblGrid>
      <w:tr w:rsidR="00444A0C" w:rsidRPr="001F1AE5" w14:paraId="35BE8A49" w14:textId="77777777">
        <w:trPr>
          <w:trHeight w:val="328"/>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79F7E8F4"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Vardas, pavardė</w:t>
            </w:r>
          </w:p>
        </w:tc>
        <w:tc>
          <w:tcPr>
            <w:tcW w:w="6907" w:type="dxa"/>
            <w:tcBorders>
              <w:top w:val="single" w:sz="4" w:space="0" w:color="000000"/>
              <w:left w:val="single" w:sz="4" w:space="0" w:color="000000"/>
              <w:bottom w:val="single" w:sz="4" w:space="0" w:color="000000"/>
              <w:right w:val="single" w:sz="4" w:space="0" w:color="000000"/>
            </w:tcBorders>
            <w:vAlign w:val="center"/>
          </w:tcPr>
          <w:p w14:paraId="36B0BFE5"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0D8C979F" w14:textId="77777777">
        <w:trPr>
          <w:trHeight w:val="229"/>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69CBE10B"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Adresas</w:t>
            </w:r>
          </w:p>
        </w:tc>
        <w:tc>
          <w:tcPr>
            <w:tcW w:w="6907" w:type="dxa"/>
            <w:tcBorders>
              <w:top w:val="single" w:sz="4" w:space="0" w:color="000000"/>
              <w:left w:val="single" w:sz="4" w:space="0" w:color="000000"/>
              <w:bottom w:val="single" w:sz="4" w:space="0" w:color="000000"/>
              <w:right w:val="single" w:sz="4" w:space="0" w:color="000000"/>
            </w:tcBorders>
            <w:vAlign w:val="center"/>
          </w:tcPr>
          <w:p w14:paraId="4D854A9F"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5EEFDF4D" w14:textId="77777777">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65A16AC7"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Telefonas</w:t>
            </w:r>
          </w:p>
        </w:tc>
        <w:tc>
          <w:tcPr>
            <w:tcW w:w="6907" w:type="dxa"/>
            <w:tcBorders>
              <w:top w:val="single" w:sz="4" w:space="0" w:color="000000"/>
              <w:left w:val="single" w:sz="4" w:space="0" w:color="000000"/>
              <w:bottom w:val="single" w:sz="4" w:space="0" w:color="000000"/>
              <w:right w:val="single" w:sz="4" w:space="0" w:color="000000"/>
            </w:tcBorders>
            <w:vAlign w:val="center"/>
          </w:tcPr>
          <w:p w14:paraId="7C8A4116"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662EE8B3" w14:textId="77777777">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335685FC"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Faksas</w:t>
            </w:r>
          </w:p>
        </w:tc>
        <w:tc>
          <w:tcPr>
            <w:tcW w:w="6907" w:type="dxa"/>
            <w:tcBorders>
              <w:top w:val="single" w:sz="4" w:space="0" w:color="000000"/>
              <w:left w:val="single" w:sz="4" w:space="0" w:color="000000"/>
              <w:bottom w:val="single" w:sz="4" w:space="0" w:color="000000"/>
              <w:right w:val="single" w:sz="4" w:space="0" w:color="000000"/>
            </w:tcBorders>
            <w:vAlign w:val="center"/>
          </w:tcPr>
          <w:p w14:paraId="195ED570"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r w:rsidR="00444A0C" w:rsidRPr="001F1AE5" w14:paraId="2F669CA6" w14:textId="77777777">
        <w:trPr>
          <w:trHeight w:val="354"/>
        </w:trPr>
        <w:tc>
          <w:tcPr>
            <w:tcW w:w="2043" w:type="dxa"/>
            <w:tcBorders>
              <w:top w:val="single" w:sz="4" w:space="0" w:color="000000"/>
              <w:left w:val="single" w:sz="4" w:space="0" w:color="000000"/>
              <w:bottom w:val="single" w:sz="4" w:space="0" w:color="000000"/>
              <w:right w:val="nil"/>
            </w:tcBorders>
            <w:shd w:val="clear" w:color="auto" w:fill="FFFFFF"/>
            <w:vAlign w:val="center"/>
            <w:hideMark/>
          </w:tcPr>
          <w:p w14:paraId="30A21204" w14:textId="77777777" w:rsidR="00444A0C" w:rsidRPr="001F1AE5" w:rsidRDefault="00444A0C">
            <w:pPr>
              <w:spacing w:after="0" w:line="240" w:lineRule="auto"/>
              <w:rPr>
                <w:rFonts w:ascii="Times New Roman" w:eastAsia="Times New Roman" w:hAnsi="Times New Roman" w:cs="Times New Roman"/>
              </w:rPr>
            </w:pPr>
            <w:r w:rsidRPr="001F1AE5">
              <w:rPr>
                <w:rFonts w:ascii="Times New Roman" w:eastAsia="Times New Roman" w:hAnsi="Times New Roman" w:cs="Times New Roman"/>
                <w:b/>
                <w:lang w:eastAsia="fi-FI"/>
              </w:rPr>
              <w:t>El. paštas</w:t>
            </w:r>
          </w:p>
        </w:tc>
        <w:tc>
          <w:tcPr>
            <w:tcW w:w="6907" w:type="dxa"/>
            <w:tcBorders>
              <w:top w:val="single" w:sz="4" w:space="0" w:color="000000"/>
              <w:left w:val="single" w:sz="4" w:space="0" w:color="000000"/>
              <w:bottom w:val="single" w:sz="4" w:space="0" w:color="000000"/>
              <w:right w:val="single" w:sz="4" w:space="0" w:color="000000"/>
            </w:tcBorders>
            <w:vAlign w:val="center"/>
          </w:tcPr>
          <w:p w14:paraId="5499E803" w14:textId="77777777" w:rsidR="00444A0C" w:rsidRPr="001F1AE5" w:rsidRDefault="00444A0C">
            <w:pPr>
              <w:snapToGrid w:val="0"/>
              <w:spacing w:after="0" w:line="240" w:lineRule="auto"/>
              <w:rPr>
                <w:rFonts w:ascii="Times New Roman" w:eastAsia="Times New Roman" w:hAnsi="Times New Roman" w:cs="Times New Roman"/>
                <w:b/>
                <w:lang w:eastAsia="fi-FI"/>
              </w:rPr>
            </w:pPr>
          </w:p>
        </w:tc>
      </w:tr>
    </w:tbl>
    <w:p w14:paraId="0E9452D1"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lang w:val="en-US"/>
        </w:rPr>
        <w:t> </w:t>
      </w:r>
    </w:p>
    <w:p w14:paraId="6B39CC7A"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 Teikdami šį pasiūlymą pažymime, kad sutinkame visomis Pirkimo sąlygomis, be jokių išlygų ar apribojimų, nustatytomis:</w:t>
      </w:r>
      <w:r w:rsidRPr="002F0AE8">
        <w:rPr>
          <w:rFonts w:ascii="Times New Roman" w:eastAsia="Times New Roman" w:hAnsi="Times New Roman" w:cs="Times New Roman"/>
          <w:bCs/>
          <w:position w:val="7"/>
          <w:lang w:val="en-US"/>
        </w:rPr>
        <w:t> </w:t>
      </w:r>
    </w:p>
    <w:p w14:paraId="23665923"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1.1. Bendrosiose ir Specialiosiose pirkimo sąlygose (kartu su priedais);</w:t>
      </w:r>
      <w:r w:rsidRPr="002F0AE8">
        <w:rPr>
          <w:rFonts w:ascii="Times New Roman" w:eastAsia="Times New Roman" w:hAnsi="Times New Roman" w:cs="Times New Roman"/>
          <w:bCs/>
          <w:position w:val="7"/>
          <w:lang w:val="en-US"/>
        </w:rPr>
        <w:t> </w:t>
      </w:r>
    </w:p>
    <w:p w14:paraId="28764E16"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1.2. Pirkimo sąlygų paaiškinimuose (patikslinimuose), atsakymuose į tiekėjų klausimus;</w:t>
      </w:r>
      <w:r w:rsidRPr="002F0AE8">
        <w:rPr>
          <w:rFonts w:ascii="Times New Roman" w:eastAsia="Times New Roman" w:hAnsi="Times New Roman" w:cs="Times New Roman"/>
          <w:bCs/>
          <w:position w:val="7"/>
          <w:lang w:val="en-US"/>
        </w:rPr>
        <w:t> </w:t>
      </w:r>
    </w:p>
    <w:p w14:paraId="5D9E6893" w14:textId="77777777" w:rsidR="00444A0C" w:rsidRPr="002F0AE8" w:rsidRDefault="00444A0C" w:rsidP="00444A0C">
      <w:pPr>
        <w:spacing w:after="0" w:line="240" w:lineRule="auto"/>
        <w:rPr>
          <w:rFonts w:ascii="Times New Roman" w:eastAsia="Times New Roman" w:hAnsi="Times New Roman" w:cs="Times New Roman"/>
          <w:bCs/>
          <w:position w:val="7"/>
          <w:lang w:val="en-US"/>
        </w:rPr>
      </w:pPr>
      <w:r w:rsidRPr="002F0AE8">
        <w:rPr>
          <w:rFonts w:ascii="Times New Roman" w:eastAsia="Times New Roman" w:hAnsi="Times New Roman" w:cs="Times New Roman"/>
          <w:bCs/>
          <w:position w:val="7"/>
        </w:rPr>
        <w:t>1.3. kitoje CVP IS priemonėmis pateiktoje informacijoje.</w:t>
      </w:r>
      <w:r w:rsidRPr="002F0AE8">
        <w:rPr>
          <w:rFonts w:ascii="Times New Roman" w:eastAsia="Times New Roman" w:hAnsi="Times New Roman" w:cs="Times New Roman"/>
          <w:bCs/>
          <w:position w:val="7"/>
          <w:lang w:val="en-US"/>
        </w:rPr>
        <w:t> </w:t>
      </w:r>
    </w:p>
    <w:p w14:paraId="211EAD4A" w14:textId="77777777" w:rsidR="00444A0C" w:rsidRPr="002F0AE8" w:rsidRDefault="00444A0C" w:rsidP="00444A0C">
      <w:pPr>
        <w:spacing w:after="0" w:line="240" w:lineRule="auto"/>
        <w:rPr>
          <w:rFonts w:ascii="Times New Roman" w:eastAsia="Times New Roman" w:hAnsi="Times New Roman" w:cs="Times New Roman"/>
          <w:bCs/>
          <w:position w:val="7"/>
        </w:rPr>
      </w:pPr>
      <w:r w:rsidRPr="002F0AE8">
        <w:rPr>
          <w:rFonts w:ascii="Times New Roman" w:eastAsia="Times New Roman" w:hAnsi="Times New Roman" w:cs="Times New Roman"/>
          <w:bCs/>
          <w:position w:val="7"/>
        </w:rPr>
        <w:t>1.4. Patvirtiname, kad atidžiai perskaitėme visus pirkimo bendrųjų ir specialiųjų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 </w:t>
      </w:r>
    </w:p>
    <w:p w14:paraId="30EABA37" w14:textId="77777777" w:rsidR="00444A0C" w:rsidRPr="002F0AE8" w:rsidRDefault="00444A0C" w:rsidP="00444A0C">
      <w:pPr>
        <w:spacing w:after="0" w:line="240" w:lineRule="auto"/>
        <w:rPr>
          <w:rFonts w:ascii="Times New Roman" w:eastAsia="Times New Roman" w:hAnsi="Times New Roman" w:cs="Times New Roman"/>
          <w:bCs/>
          <w:position w:val="7"/>
        </w:rPr>
      </w:pPr>
      <w:r w:rsidRPr="002F0AE8">
        <w:rPr>
          <w:rFonts w:ascii="Times New Roman" w:eastAsia="Times New Roman" w:hAnsi="Times New Roman" w:cs="Times New Roman"/>
          <w:bCs/>
          <w:position w:val="7"/>
        </w:rPr>
        <w:t xml:space="preserve">2. Mes siūlome statybos rangos darbus, kurie pilnai atitinka šio pirkimo techninėje specifikacijoje nurodytus reikalavimus /pildoma ta dalis(-ys), kuriai(-ioms) tiekėjas teikia pasiūlymą, kainos įrašomos iš </w:t>
      </w:r>
      <w:r w:rsidRPr="001F1AE5">
        <w:rPr>
          <w:rFonts w:ascii="Times New Roman" w:eastAsia="Times New Roman" w:hAnsi="Times New Roman" w:cs="Times New Roman"/>
          <w:bCs/>
          <w:position w:val="7"/>
        </w:rPr>
        <w:t xml:space="preserve">10 </w:t>
      </w:r>
      <w:r w:rsidRPr="002F0AE8">
        <w:rPr>
          <w:rFonts w:ascii="Times New Roman" w:eastAsia="Times New Roman" w:hAnsi="Times New Roman" w:cs="Times New Roman"/>
          <w:bCs/>
          <w:position w:val="7"/>
        </w:rPr>
        <w:t xml:space="preserve">priedo „žiniaraštis“ </w:t>
      </w:r>
    </w:p>
    <w:p w14:paraId="37F68AA6" w14:textId="77777777" w:rsidR="00444A0C" w:rsidRPr="001F1AE5" w:rsidRDefault="00444A0C" w:rsidP="00444A0C">
      <w:pPr>
        <w:spacing w:after="0" w:line="240" w:lineRule="auto"/>
        <w:rPr>
          <w:rFonts w:ascii="Times New Roman" w:eastAsia="Times New Roman" w:hAnsi="Times New Roman" w:cs="Times New Roman"/>
        </w:rPr>
      </w:pPr>
    </w:p>
    <w:p w14:paraId="0831E4C4"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r w:rsidRPr="001F1AE5">
        <w:rPr>
          <w:rFonts w:ascii="Times New Roman" w:eastAsia="Times New Roman" w:hAnsi="Times New Roman" w:cs="Times New Roman"/>
          <w:b/>
        </w:rPr>
        <w:t xml:space="preserve">Bendra pasiūlymo kaina  be PVM -            Eur (skaičiais ir žodžiais). </w:t>
      </w:r>
    </w:p>
    <w:p w14:paraId="7D21DA3D"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r w:rsidRPr="001F1AE5">
        <w:rPr>
          <w:rFonts w:ascii="Times New Roman" w:eastAsia="Times New Roman" w:hAnsi="Times New Roman" w:cs="Times New Roman"/>
          <w:b/>
        </w:rPr>
        <w:t xml:space="preserve">Bendra pasiūlymo kaina  su PVM -            Eur (skaičiais ir žodžiais). </w:t>
      </w:r>
    </w:p>
    <w:p w14:paraId="16BE485B"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r w:rsidRPr="001F1AE5">
        <w:rPr>
          <w:rFonts w:ascii="Times New Roman" w:eastAsia="Times New Roman" w:hAnsi="Times New Roman" w:cs="Times New Roman"/>
          <w:b/>
        </w:rPr>
        <w:lastRenderedPageBreak/>
        <w:t>Į šią sumą įeina visos išlaidos ir visi mokesčiai, taip pat PVM, kuris sudaro -            Eur  (skaičiais ir žodžiais).</w:t>
      </w:r>
    </w:p>
    <w:p w14:paraId="1CEA77A5" w14:textId="77777777" w:rsidR="00444A0C" w:rsidRPr="001F1AE5" w:rsidRDefault="00444A0C" w:rsidP="00444A0C">
      <w:pPr>
        <w:spacing w:after="0" w:line="240" w:lineRule="auto"/>
        <w:ind w:firstLine="720"/>
        <w:jc w:val="both"/>
        <w:rPr>
          <w:rFonts w:ascii="Times New Roman" w:eastAsia="Times New Roman" w:hAnsi="Times New Roman" w:cs="Times New Roman"/>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776"/>
        <w:gridCol w:w="1342"/>
        <w:gridCol w:w="1352"/>
        <w:gridCol w:w="1701"/>
      </w:tblGrid>
      <w:tr w:rsidR="005E0BCE" w:rsidRPr="001F1AE5" w14:paraId="7C64F9D4" w14:textId="77777777" w:rsidTr="005E0BCE">
        <w:trPr>
          <w:trHeight w:val="521"/>
        </w:trPr>
        <w:tc>
          <w:tcPr>
            <w:tcW w:w="605" w:type="dxa"/>
            <w:shd w:val="clear" w:color="auto" w:fill="F2F2F2"/>
            <w:noWrap/>
            <w:vAlign w:val="center"/>
            <w:hideMark/>
          </w:tcPr>
          <w:p w14:paraId="69FCAB56"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Eil. Nr.</w:t>
            </w:r>
          </w:p>
        </w:tc>
        <w:tc>
          <w:tcPr>
            <w:tcW w:w="4776" w:type="dxa"/>
            <w:shd w:val="clear" w:color="auto" w:fill="F2F2F2"/>
            <w:noWrap/>
            <w:vAlign w:val="center"/>
            <w:hideMark/>
          </w:tcPr>
          <w:p w14:paraId="1D45FD80"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Darbų pavadinimas</w:t>
            </w:r>
          </w:p>
        </w:tc>
        <w:tc>
          <w:tcPr>
            <w:tcW w:w="1342" w:type="dxa"/>
            <w:shd w:val="clear" w:color="auto" w:fill="F2F2F2"/>
            <w:vAlign w:val="center"/>
          </w:tcPr>
          <w:p w14:paraId="2081559A"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Kaina,</w:t>
            </w:r>
          </w:p>
          <w:p w14:paraId="1CBDAA72"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Eur be PVM</w:t>
            </w:r>
          </w:p>
        </w:tc>
        <w:tc>
          <w:tcPr>
            <w:tcW w:w="1352" w:type="dxa"/>
            <w:shd w:val="clear" w:color="auto" w:fill="F2F2F2"/>
            <w:vAlign w:val="center"/>
            <w:hideMark/>
          </w:tcPr>
          <w:p w14:paraId="3340A56A" w14:textId="516F8F12"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PVM</w:t>
            </w:r>
          </w:p>
        </w:tc>
        <w:tc>
          <w:tcPr>
            <w:tcW w:w="1701" w:type="dxa"/>
            <w:shd w:val="clear" w:color="auto" w:fill="F2F2F2"/>
            <w:vAlign w:val="center"/>
            <w:hideMark/>
          </w:tcPr>
          <w:p w14:paraId="5216B0B8"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Kaina,</w:t>
            </w:r>
          </w:p>
          <w:p w14:paraId="4B865B2F"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noProof/>
                <w:bdr w:val="nil"/>
                <w:lang w:eastAsia="lt-LT"/>
              </w:rPr>
            </w:pPr>
            <w:r w:rsidRPr="001F1AE5">
              <w:rPr>
                <w:rFonts w:ascii="Times New Roman" w:eastAsia="Times New Roman" w:hAnsi="Times New Roman" w:cs="Times New Roman"/>
                <w:b/>
                <w:bCs/>
                <w:noProof/>
                <w:bdr w:val="nil"/>
                <w:lang w:eastAsia="lt-LT"/>
              </w:rPr>
              <w:t>Eur su PVM</w:t>
            </w:r>
          </w:p>
        </w:tc>
      </w:tr>
      <w:tr w:rsidR="005E0BCE" w:rsidRPr="001F1AE5" w14:paraId="16BA0570" w14:textId="77777777" w:rsidTr="005E0BCE">
        <w:trPr>
          <w:trHeight w:val="144"/>
        </w:trPr>
        <w:tc>
          <w:tcPr>
            <w:tcW w:w="605" w:type="dxa"/>
            <w:shd w:val="clear" w:color="auto" w:fill="F2F2F2"/>
            <w:noWrap/>
            <w:vAlign w:val="center"/>
            <w:hideMark/>
          </w:tcPr>
          <w:p w14:paraId="48D13F76"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1</w:t>
            </w:r>
          </w:p>
        </w:tc>
        <w:tc>
          <w:tcPr>
            <w:tcW w:w="4776" w:type="dxa"/>
            <w:shd w:val="clear" w:color="auto" w:fill="F2F2F2"/>
            <w:noWrap/>
            <w:vAlign w:val="center"/>
            <w:hideMark/>
          </w:tcPr>
          <w:p w14:paraId="1E7C7F0A"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2</w:t>
            </w:r>
          </w:p>
        </w:tc>
        <w:tc>
          <w:tcPr>
            <w:tcW w:w="1342" w:type="dxa"/>
            <w:shd w:val="clear" w:color="auto" w:fill="F2F2F2"/>
            <w:vAlign w:val="center"/>
          </w:tcPr>
          <w:p w14:paraId="290B76C8"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3</w:t>
            </w:r>
          </w:p>
        </w:tc>
        <w:tc>
          <w:tcPr>
            <w:tcW w:w="1352" w:type="dxa"/>
            <w:shd w:val="clear" w:color="auto" w:fill="F2F2F2"/>
            <w:vAlign w:val="center"/>
            <w:hideMark/>
          </w:tcPr>
          <w:p w14:paraId="37D89273"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4</w:t>
            </w:r>
          </w:p>
        </w:tc>
        <w:tc>
          <w:tcPr>
            <w:tcW w:w="1701" w:type="dxa"/>
            <w:shd w:val="clear" w:color="auto" w:fill="F2F2F2"/>
            <w:vAlign w:val="center"/>
            <w:hideMark/>
          </w:tcPr>
          <w:p w14:paraId="0A771DAC"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
                <w:bCs/>
                <w:i/>
                <w:iCs/>
                <w:noProof/>
                <w:bdr w:val="nil"/>
                <w:lang w:eastAsia="lt-LT"/>
              </w:rPr>
            </w:pPr>
            <w:r w:rsidRPr="001F1AE5">
              <w:rPr>
                <w:rFonts w:ascii="Times New Roman" w:eastAsia="Times New Roman" w:hAnsi="Times New Roman" w:cs="Times New Roman"/>
                <w:b/>
                <w:bCs/>
                <w:i/>
                <w:iCs/>
                <w:noProof/>
                <w:bdr w:val="nil"/>
                <w:lang w:eastAsia="lt-LT"/>
              </w:rPr>
              <w:t>5</w:t>
            </w:r>
          </w:p>
        </w:tc>
      </w:tr>
      <w:tr w:rsidR="005E0BCE" w:rsidRPr="001F1AE5" w14:paraId="15F02292" w14:textId="77777777" w:rsidTr="005E0BCE">
        <w:trPr>
          <w:trHeight w:val="740"/>
        </w:trPr>
        <w:tc>
          <w:tcPr>
            <w:tcW w:w="605" w:type="dxa"/>
            <w:noWrap/>
            <w:vAlign w:val="center"/>
            <w:hideMark/>
          </w:tcPr>
          <w:p w14:paraId="796F44C5" w14:textId="77777777" w:rsidR="005E0BCE" w:rsidRPr="001F1AE5" w:rsidRDefault="005E0BCE">
            <w:pPr>
              <w:pBdr>
                <w:top w:val="nil"/>
                <w:left w:val="nil"/>
                <w:bottom w:val="nil"/>
                <w:right w:val="nil"/>
                <w:between w:val="nil"/>
                <w:bar w:val="nil"/>
              </w:pBdr>
              <w:tabs>
                <w:tab w:val="left" w:pos="360"/>
              </w:tabs>
              <w:spacing w:after="0" w:line="240" w:lineRule="auto"/>
              <w:jc w:val="center"/>
              <w:rPr>
                <w:rFonts w:ascii="Times New Roman" w:eastAsia="Times New Roman" w:hAnsi="Times New Roman" w:cs="Times New Roman"/>
                <w:bCs/>
                <w:noProof/>
                <w:bdr w:val="nil"/>
                <w:lang w:eastAsia="lt-LT"/>
              </w:rPr>
            </w:pPr>
            <w:r w:rsidRPr="001F1AE5">
              <w:rPr>
                <w:rFonts w:ascii="Times New Roman" w:eastAsia="Times New Roman" w:hAnsi="Times New Roman" w:cs="Times New Roman"/>
                <w:bCs/>
                <w:noProof/>
                <w:bdr w:val="nil"/>
                <w:lang w:eastAsia="lt-LT"/>
              </w:rPr>
              <w:t>1</w:t>
            </w:r>
          </w:p>
        </w:tc>
        <w:tc>
          <w:tcPr>
            <w:tcW w:w="4776" w:type="dxa"/>
            <w:tcBorders>
              <w:top w:val="single" w:sz="4" w:space="0" w:color="auto"/>
              <w:left w:val="single" w:sz="4" w:space="0" w:color="auto"/>
              <w:bottom w:val="single" w:sz="4" w:space="0" w:color="auto"/>
              <w:right w:val="single" w:sz="4" w:space="0" w:color="auto"/>
            </w:tcBorders>
            <w:noWrap/>
            <w:vAlign w:val="center"/>
            <w:hideMark/>
          </w:tcPr>
          <w:p w14:paraId="3CAE246A" w14:textId="696C93DC" w:rsidR="005E0BCE" w:rsidRPr="001F1AE5" w:rsidRDefault="005E0BCE">
            <w:pPr>
              <w:pBdr>
                <w:top w:val="nil"/>
                <w:left w:val="nil"/>
                <w:bottom w:val="nil"/>
                <w:right w:val="nil"/>
                <w:between w:val="nil"/>
                <w:bar w:val="nil"/>
              </w:pBdr>
              <w:spacing w:after="0" w:line="240" w:lineRule="auto"/>
              <w:jc w:val="both"/>
              <w:rPr>
                <w:rFonts w:ascii="Times New Roman" w:eastAsia="Times New Roman" w:hAnsi="Times New Roman" w:cs="Times New Roman"/>
                <w:bdr w:val="nil"/>
                <w:lang w:eastAsia="lt-LT"/>
              </w:rPr>
            </w:pPr>
            <w:sdt>
              <w:sdtPr>
                <w:rPr>
                  <w:rFonts w:ascii="Times New Roman" w:eastAsia="STFangsong" w:hAnsi="Times New Roman"/>
                  <w:b/>
                  <w:bCs/>
                </w:rPr>
                <w:alias w:val="Title"/>
                <w:id w:val="1130054615"/>
                <w:placeholder>
                  <w:docPart w:val="F887EA87BEDD4A3AACA848C4F2E6F1B4"/>
                </w:placeholder>
                <w:dataBinding w:prefixMappings="xmlns:ns0='http://schemas.openxmlformats.org/package/2006/metadata/core-properties' xmlns:ns1='http://purl.org/dc/elements/1.1/'" w:xpath="/ns0:coreProperties[1]/ns1:title[1]" w:storeItemID="{6C3C8BC8-F283-45AE-878A-BAB7291924A1}"/>
                <w:text/>
              </w:sdtPr>
              <w:sdtContent>
                <w:r w:rsidRPr="006046E7">
                  <w:rPr>
                    <w:rFonts w:ascii="Times New Roman" w:eastAsia="STFangsong" w:hAnsi="Times New Roman"/>
                    <w:b/>
                    <w:bCs/>
                  </w:rPr>
                  <w:t>VANDENTIEKIO IR NUOTEKŲ TINKLŲ REMONTO IR REKONSTRAVIMO DARBAI</w:t>
                </w:r>
              </w:sdtContent>
            </w:sdt>
          </w:p>
        </w:tc>
        <w:tc>
          <w:tcPr>
            <w:tcW w:w="1342" w:type="dxa"/>
          </w:tcPr>
          <w:p w14:paraId="49E33674" w14:textId="77777777" w:rsidR="005E0BCE" w:rsidRPr="001F1AE5" w:rsidRDefault="005E0BCE">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p>
        </w:tc>
        <w:tc>
          <w:tcPr>
            <w:tcW w:w="1352" w:type="dxa"/>
            <w:noWrap/>
            <w:vAlign w:val="center"/>
            <w:hideMark/>
          </w:tcPr>
          <w:p w14:paraId="2CACCE98" w14:textId="77777777" w:rsidR="005E0BCE" w:rsidRPr="001F1AE5" w:rsidRDefault="005E0BCE">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r w:rsidRPr="001F1AE5">
              <w:rPr>
                <w:rFonts w:ascii="Times New Roman" w:eastAsia="Times New Roman" w:hAnsi="Times New Roman" w:cs="Times New Roman"/>
                <w:b/>
                <w:noProof/>
                <w:bdr w:val="nil"/>
                <w:lang w:eastAsia="lt-LT"/>
              </w:rPr>
              <w:t> </w:t>
            </w:r>
          </w:p>
        </w:tc>
        <w:tc>
          <w:tcPr>
            <w:tcW w:w="1701" w:type="dxa"/>
            <w:noWrap/>
            <w:vAlign w:val="center"/>
            <w:hideMark/>
          </w:tcPr>
          <w:p w14:paraId="7C7E5782" w14:textId="77777777" w:rsidR="005E0BCE" w:rsidRPr="001F1AE5" w:rsidRDefault="005E0BCE">
            <w:pPr>
              <w:pBdr>
                <w:top w:val="nil"/>
                <w:left w:val="nil"/>
                <w:bottom w:val="nil"/>
                <w:right w:val="nil"/>
                <w:between w:val="nil"/>
                <w:bar w:val="nil"/>
              </w:pBdr>
              <w:tabs>
                <w:tab w:val="left" w:pos="360"/>
              </w:tabs>
              <w:spacing w:after="0" w:line="240" w:lineRule="auto"/>
              <w:jc w:val="both"/>
              <w:rPr>
                <w:rFonts w:ascii="Times New Roman" w:eastAsia="Times New Roman" w:hAnsi="Times New Roman" w:cs="Times New Roman"/>
                <w:b/>
                <w:noProof/>
                <w:bdr w:val="nil"/>
                <w:lang w:eastAsia="lt-LT"/>
              </w:rPr>
            </w:pPr>
            <w:r w:rsidRPr="001F1AE5">
              <w:rPr>
                <w:rFonts w:ascii="Times New Roman" w:eastAsia="Times New Roman" w:hAnsi="Times New Roman" w:cs="Times New Roman"/>
                <w:b/>
                <w:noProof/>
                <w:bdr w:val="nil"/>
                <w:lang w:eastAsia="lt-LT"/>
              </w:rPr>
              <w:t> </w:t>
            </w:r>
          </w:p>
        </w:tc>
      </w:tr>
    </w:tbl>
    <w:p w14:paraId="386AF6C2"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1F1AE5">
        <w:rPr>
          <w:rFonts w:ascii="Times New Roman" w:eastAsia="Times New Roman" w:hAnsi="Times New Roman" w:cs="Times New Roman"/>
          <w:color w:val="000000"/>
        </w:rPr>
        <w:t xml:space="preserve">3. </w:t>
      </w:r>
      <w:r w:rsidRPr="00C1710D">
        <w:rPr>
          <w:rFonts w:ascii="Times New Roman" w:eastAsia="Times New Roman" w:hAnsi="Times New Roman" w:cs="Times New Roman"/>
          <w:color w:val="000000"/>
        </w:rPr>
        <w:t>Teikdami šį pasiūlymą:</w:t>
      </w:r>
    </w:p>
    <w:p w14:paraId="7A894165"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3.1. patvirtiname, kad pasiūlymas pilnai atitinka specialiųjų pirkimo sąlygų 2 priedo „Techninė specifikacija (užsakovo reikalavimai)“ reikalavimus, į mūsų siūlomą kainą įskaičiuotos visos išlaidos ir visi mokesčiai, ir kad mes prisiimame riziką už visas išlaidas, kurias teikdami pasiūlymą</w:t>
      </w:r>
    </w:p>
    <w:p w14:paraId="7E9EC67C"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ir laikydamiesi Pirkimo dokumentuose nustatytų reikalavimų, privalėjome įskaičiuoti į pasiūlymo kainą;</w:t>
      </w:r>
    </w:p>
    <w:p w14:paraId="2C317A8F"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3.2. patvirtiname, kad visa pasiūlyme pateikta informacija yra teisinga, atitinka tikrovę ir apima viską, ko reikia visiškam ir tinkamam preliminariosios ir pagrindinės sutarties įvykdymui;</w:t>
      </w:r>
    </w:p>
    <w:p w14:paraId="01378F01"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3.3. pripažįstame ir sutinkame, kad jeigu Perkantysis subjektas nustatytų, jog pateikti duomenys yra neteisingi ar netikslūs mūsų pasiūlymas bus nenagrinėjamas ir atmestas;</w:t>
      </w:r>
    </w:p>
    <w:p w14:paraId="4B75BEAD"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3.4. žinome, kad, jeigu Perkantysis subjektas nustatytų, jog pateikti duomenys yra neteisingi arba pateikti dokumentai yra suklastoti, jis gali kreiptis į teismą ir išieškoti padarytus nuostolius;</w:t>
      </w:r>
    </w:p>
    <w:p w14:paraId="7F20DE38"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rPr>
      </w:pPr>
      <w:r w:rsidRPr="00C1710D">
        <w:rPr>
          <w:rFonts w:ascii="Times New Roman" w:eastAsia="Times New Roman" w:hAnsi="Times New Roman" w:cs="Times New Roman"/>
          <w:color w:val="000000"/>
        </w:rPr>
        <w:t>3.5. žinome ir sutinkame, kad Perkantysis subjektas laimėjusio tiekėjo pasiūlymą, sudarytą pirkimo sutartį, sutarties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2AF9FAD0" w14:textId="77777777" w:rsidR="00444A0C" w:rsidRPr="00C1710D" w:rsidRDefault="00444A0C" w:rsidP="006046E7">
      <w:pPr>
        <w:spacing w:before="100" w:beforeAutospacing="1" w:after="100" w:afterAutospacing="1" w:line="240" w:lineRule="auto"/>
        <w:jc w:val="both"/>
        <w:rPr>
          <w:rFonts w:ascii="Times New Roman" w:eastAsia="Times New Roman" w:hAnsi="Times New Roman" w:cs="Times New Roman"/>
          <w:color w:val="000000"/>
          <w:lang w:val="en-US"/>
        </w:rPr>
      </w:pPr>
      <w:r w:rsidRPr="00C1710D">
        <w:rPr>
          <w:rFonts w:ascii="Times New Roman" w:eastAsia="Times New Roman" w:hAnsi="Times New Roman" w:cs="Times New Roman"/>
          <w:color w:val="000000"/>
          <w:lang w:val="en-US"/>
        </w:rPr>
        <w:t>4. Pasiūlymas visiškai atitinka Pirkimo dokumentuose nurodytus reikalavimus.</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5115"/>
        <w:gridCol w:w="3795"/>
      </w:tblGrid>
      <w:tr w:rsidR="00444A0C" w:rsidRPr="00052F66" w14:paraId="1B90E3B6" w14:textId="77777777">
        <w:trPr>
          <w:trHeight w:val="300"/>
        </w:trPr>
        <w:tc>
          <w:tcPr>
            <w:tcW w:w="870" w:type="dxa"/>
            <w:tcBorders>
              <w:top w:val="single" w:sz="6" w:space="0" w:color="000000"/>
              <w:left w:val="single" w:sz="6" w:space="0" w:color="000000"/>
              <w:bottom w:val="single" w:sz="6" w:space="0" w:color="000000"/>
              <w:right w:val="nil"/>
            </w:tcBorders>
            <w:shd w:val="clear" w:color="auto" w:fill="E2EFD9"/>
            <w:hideMark/>
          </w:tcPr>
          <w:p w14:paraId="5317C9C4"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Eil.Nr.</w:t>
            </w:r>
            <w:r w:rsidRPr="00052F66">
              <w:rPr>
                <w:rFonts w:ascii="Times New Roman" w:eastAsia="Times New Roman" w:hAnsi="Times New Roman" w:cs="Times New Roman"/>
                <w:lang w:val="en-US"/>
              </w:rPr>
              <w:t> </w:t>
            </w:r>
          </w:p>
        </w:tc>
        <w:tc>
          <w:tcPr>
            <w:tcW w:w="5115" w:type="dxa"/>
            <w:tcBorders>
              <w:top w:val="single" w:sz="6" w:space="0" w:color="000000"/>
              <w:left w:val="single" w:sz="6" w:space="0" w:color="000000"/>
              <w:bottom w:val="single" w:sz="6" w:space="0" w:color="000000"/>
              <w:right w:val="nil"/>
            </w:tcBorders>
            <w:shd w:val="clear" w:color="auto" w:fill="E2EFD9"/>
            <w:hideMark/>
          </w:tcPr>
          <w:p w14:paraId="52A433A0"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Pateiktų dokumentų pavadinimas</w:t>
            </w:r>
            <w:r w:rsidRPr="00052F66">
              <w:rPr>
                <w:rFonts w:ascii="Times New Roman" w:eastAsia="Times New Roman" w:hAnsi="Times New Roman" w:cs="Times New Roman"/>
                <w:lang w:val="en-US"/>
              </w:rPr>
              <w:t> </w:t>
            </w:r>
          </w:p>
        </w:tc>
        <w:tc>
          <w:tcPr>
            <w:tcW w:w="3795" w:type="dxa"/>
            <w:tcBorders>
              <w:top w:val="single" w:sz="6" w:space="0" w:color="000000"/>
              <w:left w:val="single" w:sz="6" w:space="0" w:color="000000"/>
              <w:bottom w:val="single" w:sz="6" w:space="0" w:color="000000"/>
              <w:right w:val="single" w:sz="6" w:space="0" w:color="000000"/>
            </w:tcBorders>
            <w:shd w:val="clear" w:color="auto" w:fill="E2EFD9"/>
            <w:hideMark/>
          </w:tcPr>
          <w:p w14:paraId="005D6FA6"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Dokumento lapų skaičius</w:t>
            </w:r>
            <w:r w:rsidRPr="00052F66">
              <w:rPr>
                <w:rFonts w:ascii="Times New Roman" w:eastAsia="Times New Roman" w:hAnsi="Times New Roman" w:cs="Times New Roman"/>
                <w:lang w:val="en-US"/>
              </w:rPr>
              <w:t> </w:t>
            </w:r>
          </w:p>
        </w:tc>
      </w:tr>
      <w:tr w:rsidR="00444A0C" w:rsidRPr="00052F66" w14:paraId="10881CDC" w14:textId="77777777">
        <w:trPr>
          <w:trHeight w:val="300"/>
        </w:trPr>
        <w:tc>
          <w:tcPr>
            <w:tcW w:w="870" w:type="dxa"/>
            <w:tcBorders>
              <w:top w:val="single" w:sz="6" w:space="0" w:color="000000"/>
              <w:left w:val="single" w:sz="6" w:space="0" w:color="000000"/>
              <w:bottom w:val="single" w:sz="6" w:space="0" w:color="000000"/>
              <w:right w:val="nil"/>
            </w:tcBorders>
            <w:hideMark/>
          </w:tcPr>
          <w:p w14:paraId="207C7DA2"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1.</w:t>
            </w:r>
            <w:r w:rsidRPr="00052F66">
              <w:rPr>
                <w:rFonts w:ascii="Times New Roman" w:eastAsia="Times New Roman" w:hAnsi="Times New Roman" w:cs="Times New Roman"/>
                <w:lang w:val="en-US"/>
              </w:rPr>
              <w:t> </w:t>
            </w:r>
          </w:p>
        </w:tc>
        <w:tc>
          <w:tcPr>
            <w:tcW w:w="5115" w:type="dxa"/>
            <w:tcBorders>
              <w:top w:val="single" w:sz="6" w:space="0" w:color="000000"/>
              <w:left w:val="single" w:sz="6" w:space="0" w:color="000000"/>
              <w:bottom w:val="single" w:sz="6" w:space="0" w:color="000000"/>
              <w:right w:val="nil"/>
            </w:tcBorders>
            <w:hideMark/>
          </w:tcPr>
          <w:p w14:paraId="62EC80C6"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EBVPD /</w:t>
            </w:r>
            <w:r w:rsidRPr="00052F66">
              <w:rPr>
                <w:rFonts w:ascii="Times New Roman" w:eastAsia="Times New Roman" w:hAnsi="Times New Roman" w:cs="Times New Roman"/>
                <w:color w:val="C45911"/>
              </w:rPr>
              <w:t>tiekėjo ir atskiri subtiekėjų, kurių pajėgumais remiasi</w:t>
            </w:r>
            <w:r w:rsidRPr="00052F66">
              <w:rPr>
                <w:rFonts w:ascii="Times New Roman" w:eastAsia="Times New Roman" w:hAnsi="Times New Roman" w:cs="Times New Roman"/>
              </w:rPr>
              <w:t>/</w:t>
            </w:r>
            <w:r w:rsidRPr="00052F66">
              <w:rPr>
                <w:rFonts w:ascii="Times New Roman" w:eastAsia="Times New Roman" w:hAnsi="Times New Roman" w:cs="Times New Roman"/>
                <w:lang w:val="en-US"/>
              </w:rPr>
              <w:t> </w:t>
            </w:r>
          </w:p>
        </w:tc>
        <w:tc>
          <w:tcPr>
            <w:tcW w:w="3795" w:type="dxa"/>
            <w:tcBorders>
              <w:top w:val="single" w:sz="6" w:space="0" w:color="000000"/>
              <w:left w:val="single" w:sz="6" w:space="0" w:color="000000"/>
              <w:bottom w:val="single" w:sz="6" w:space="0" w:color="000000"/>
              <w:right w:val="single" w:sz="6" w:space="0" w:color="000000"/>
            </w:tcBorders>
            <w:hideMark/>
          </w:tcPr>
          <w:p w14:paraId="26150C5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631BF826" w14:textId="77777777">
        <w:trPr>
          <w:trHeight w:val="300"/>
        </w:trPr>
        <w:tc>
          <w:tcPr>
            <w:tcW w:w="870" w:type="dxa"/>
            <w:tcBorders>
              <w:top w:val="single" w:sz="6" w:space="0" w:color="000000"/>
              <w:left w:val="single" w:sz="6" w:space="0" w:color="000000"/>
              <w:bottom w:val="single" w:sz="6" w:space="0" w:color="auto"/>
              <w:right w:val="nil"/>
            </w:tcBorders>
            <w:hideMark/>
          </w:tcPr>
          <w:p w14:paraId="50C7EBE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2.</w:t>
            </w:r>
            <w:r w:rsidRPr="00052F66">
              <w:rPr>
                <w:rFonts w:ascii="Times New Roman" w:eastAsia="Times New Roman" w:hAnsi="Times New Roman" w:cs="Times New Roman"/>
                <w:lang w:val="en-US"/>
              </w:rPr>
              <w:t> </w:t>
            </w:r>
          </w:p>
        </w:tc>
        <w:tc>
          <w:tcPr>
            <w:tcW w:w="5115" w:type="dxa"/>
            <w:tcBorders>
              <w:top w:val="single" w:sz="6" w:space="0" w:color="000000"/>
              <w:left w:val="single" w:sz="6" w:space="0" w:color="000000"/>
              <w:bottom w:val="single" w:sz="6" w:space="0" w:color="auto"/>
              <w:right w:val="nil"/>
            </w:tcBorders>
            <w:hideMark/>
          </w:tcPr>
          <w:p w14:paraId="20B2D24B"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Įkainotas darbų žiniaraštis</w:t>
            </w:r>
            <w:r w:rsidRPr="00052F66">
              <w:rPr>
                <w:rFonts w:ascii="Times New Roman" w:eastAsia="Times New Roman" w:hAnsi="Times New Roman" w:cs="Times New Roman"/>
                <w:lang w:val="en-US"/>
              </w:rPr>
              <w:t> </w:t>
            </w:r>
          </w:p>
        </w:tc>
        <w:tc>
          <w:tcPr>
            <w:tcW w:w="3795" w:type="dxa"/>
            <w:tcBorders>
              <w:top w:val="single" w:sz="6" w:space="0" w:color="000000"/>
              <w:left w:val="single" w:sz="6" w:space="0" w:color="000000"/>
              <w:bottom w:val="single" w:sz="6" w:space="0" w:color="auto"/>
              <w:right w:val="single" w:sz="6" w:space="0" w:color="000000"/>
            </w:tcBorders>
            <w:hideMark/>
          </w:tcPr>
          <w:p w14:paraId="073A5001"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059467B5"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430BB614"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3.</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354E2C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 xml:space="preserve">Įgaliojimas ar kitas dokumentas, suteikiantis teisę pasirašyti pasiūlymą </w:t>
            </w:r>
            <w:r w:rsidRPr="00052F66">
              <w:rPr>
                <w:rFonts w:ascii="Times New Roman" w:eastAsia="Times New Roman" w:hAnsi="Times New Roman" w:cs="Times New Roman"/>
                <w:i/>
                <w:iCs/>
              </w:rPr>
              <w:t>(</w:t>
            </w:r>
            <w:r w:rsidRPr="00052F66">
              <w:rPr>
                <w:rFonts w:ascii="Times New Roman" w:eastAsia="Times New Roman" w:hAnsi="Times New Roman" w:cs="Times New Roman"/>
                <w:i/>
                <w:iCs/>
                <w:color w:val="C45911"/>
              </w:rPr>
              <w:t>tuo atveju, jei pasiūlymą pasirašo ne tiekėjo vadovas</w:t>
            </w:r>
            <w:r w:rsidRPr="00052F66">
              <w:rPr>
                <w:rFonts w:ascii="Times New Roman" w:eastAsia="Times New Roman" w:hAnsi="Times New Roman" w:cs="Times New Roman"/>
                <w:i/>
                <w:iCs/>
              </w:rPr>
              <w:t>)</w:t>
            </w: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5A8D9B87"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51F4B006"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295B402E"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4.</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2CB9EBBF"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 xml:space="preserve">Pasiūlymo galiojimo užtikrinimas </w:t>
            </w:r>
            <w:r w:rsidRPr="00052F66">
              <w:rPr>
                <w:rFonts w:ascii="Times New Roman" w:eastAsia="Times New Roman" w:hAnsi="Times New Roman" w:cs="Times New Roman"/>
                <w:i/>
                <w:iCs/>
              </w:rPr>
              <w:t>/</w:t>
            </w:r>
            <w:r w:rsidRPr="00052F66">
              <w:rPr>
                <w:rFonts w:ascii="Times New Roman" w:eastAsia="Times New Roman" w:hAnsi="Times New Roman" w:cs="Times New Roman"/>
                <w:i/>
                <w:iCs/>
                <w:color w:val="C45911"/>
              </w:rPr>
              <w:t>jei pateikiamas draudimo bendrovės laidavimo raštas, kartu turi būti pateikiamas apmokėjimą patvirtinantis dokumentas (banko išrašas)</w:t>
            </w:r>
            <w:r w:rsidRPr="00052F66">
              <w:rPr>
                <w:rFonts w:ascii="Times New Roman" w:eastAsia="Times New Roman" w:hAnsi="Times New Roman" w:cs="Times New Roman"/>
                <w:i/>
                <w:iCs/>
              </w:rPr>
              <w:t>/</w:t>
            </w: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7395B95A"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1D50ADA8"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3311B99C"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5.</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4A0A70EF" w14:textId="2C067B5F"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 xml:space="preserve">Tiekėjo deklaracija dėl atitikties PĮ 58 str. 4 </w:t>
            </w:r>
            <w:r w:rsidRPr="00052F66">
              <w:rPr>
                <w:rFonts w:ascii="Times New Roman" w:eastAsia="Times New Roman" w:hAnsi="Times New Roman" w:cs="Times New Roman"/>
                <w:vertAlign w:val="superscript"/>
              </w:rPr>
              <w:t xml:space="preserve">1 </w:t>
            </w:r>
            <w:r w:rsidRPr="00052F66">
              <w:rPr>
                <w:rFonts w:ascii="Times New Roman" w:eastAsia="Times New Roman" w:hAnsi="Times New Roman" w:cs="Times New Roman"/>
              </w:rPr>
              <w:t>d. nuostatoms (</w:t>
            </w:r>
            <w:r w:rsidR="006046E7">
              <w:rPr>
                <w:rFonts w:ascii="Times New Roman" w:eastAsia="Times New Roman" w:hAnsi="Times New Roman" w:cs="Times New Roman"/>
              </w:rPr>
              <w:t>7</w:t>
            </w:r>
            <w:r w:rsidRPr="00052F66">
              <w:rPr>
                <w:rFonts w:ascii="Times New Roman" w:eastAsia="Times New Roman" w:hAnsi="Times New Roman" w:cs="Times New Roman"/>
              </w:rPr>
              <w:t xml:space="preserve"> priedas)</w:t>
            </w: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0D9B63CF"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570B9EF9"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3B22B503"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lastRenderedPageBreak/>
              <w:t>5.</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D8709A9" w14:textId="72965757" w:rsidR="00444A0C" w:rsidRPr="00052F66" w:rsidRDefault="00444A0C">
            <w:pPr>
              <w:spacing w:after="0" w:line="240" w:lineRule="auto"/>
              <w:jc w:val="both"/>
              <w:textAlignment w:val="baseline"/>
              <w:rPr>
                <w:rFonts w:ascii="Times New Roman" w:eastAsia="Times New Roman" w:hAnsi="Times New Roman" w:cs="Times New Roman"/>
                <w:lang w:val="en-US"/>
              </w:rPr>
            </w:pPr>
          </w:p>
        </w:tc>
        <w:tc>
          <w:tcPr>
            <w:tcW w:w="3795" w:type="dxa"/>
            <w:tcBorders>
              <w:top w:val="single" w:sz="6" w:space="0" w:color="auto"/>
              <w:left w:val="single" w:sz="6" w:space="0" w:color="auto"/>
              <w:bottom w:val="single" w:sz="6" w:space="0" w:color="auto"/>
              <w:right w:val="single" w:sz="6" w:space="0" w:color="auto"/>
            </w:tcBorders>
            <w:hideMark/>
          </w:tcPr>
          <w:p w14:paraId="008A5C82"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4E7424D3"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73DE95B0"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6.</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D21876F"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4A5588F6"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4FEF34A4"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58B59C3A"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rPr>
              <w:t>...</w:t>
            </w: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4A373449"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42DDBED8"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r w:rsidR="00444A0C" w:rsidRPr="00052F66" w14:paraId="270B6F98"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26C35F0E"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5115" w:type="dxa"/>
            <w:tcBorders>
              <w:top w:val="single" w:sz="6" w:space="0" w:color="auto"/>
              <w:left w:val="single" w:sz="6" w:space="0" w:color="auto"/>
              <w:bottom w:val="single" w:sz="6" w:space="0" w:color="auto"/>
              <w:right w:val="single" w:sz="6" w:space="0" w:color="auto"/>
            </w:tcBorders>
            <w:hideMark/>
          </w:tcPr>
          <w:p w14:paraId="30227002"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c>
          <w:tcPr>
            <w:tcW w:w="3795" w:type="dxa"/>
            <w:tcBorders>
              <w:top w:val="single" w:sz="6" w:space="0" w:color="auto"/>
              <w:left w:val="single" w:sz="6" w:space="0" w:color="auto"/>
              <w:bottom w:val="single" w:sz="6" w:space="0" w:color="auto"/>
              <w:right w:val="single" w:sz="6" w:space="0" w:color="auto"/>
            </w:tcBorders>
            <w:hideMark/>
          </w:tcPr>
          <w:p w14:paraId="342FC0FD" w14:textId="77777777" w:rsidR="00444A0C" w:rsidRPr="00052F66" w:rsidRDefault="00444A0C">
            <w:pPr>
              <w:spacing w:after="0" w:line="240" w:lineRule="auto"/>
              <w:jc w:val="both"/>
              <w:textAlignment w:val="baseline"/>
              <w:rPr>
                <w:rFonts w:ascii="Times New Roman" w:eastAsia="Times New Roman" w:hAnsi="Times New Roman" w:cs="Times New Roman"/>
                <w:lang w:val="en-US"/>
              </w:rPr>
            </w:pPr>
            <w:r w:rsidRPr="00052F66">
              <w:rPr>
                <w:rFonts w:ascii="Times New Roman" w:eastAsia="Times New Roman" w:hAnsi="Times New Roman" w:cs="Times New Roman"/>
                <w:lang w:val="en-US"/>
              </w:rPr>
              <w:t> </w:t>
            </w:r>
          </w:p>
        </w:tc>
      </w:tr>
    </w:tbl>
    <w:p w14:paraId="7CC4F135" w14:textId="77777777" w:rsidR="00444A0C" w:rsidRPr="001F1AE5" w:rsidRDefault="00444A0C" w:rsidP="00444A0C">
      <w:pPr>
        <w:spacing w:after="0" w:line="240" w:lineRule="auto"/>
        <w:ind w:firstLine="720"/>
        <w:jc w:val="both"/>
        <w:rPr>
          <w:rFonts w:ascii="Times New Roman" w:eastAsia="Times New Roman" w:hAnsi="Times New Roman" w:cs="Times New Roman"/>
          <w:b/>
          <w:lang w:val="en-US"/>
        </w:rPr>
      </w:pPr>
    </w:p>
    <w:tbl>
      <w:tblPr>
        <w:tblW w:w="0" w:type="dxa"/>
        <w:tblLayout w:type="fixed"/>
        <w:tblLook w:val="01E0" w:firstRow="1" w:lastRow="1" w:firstColumn="1" w:lastColumn="1" w:noHBand="0" w:noVBand="0"/>
      </w:tblPr>
      <w:tblGrid>
        <w:gridCol w:w="9608"/>
      </w:tblGrid>
      <w:tr w:rsidR="00444A0C" w:rsidRPr="001F1AE5" w14:paraId="5C1187D7" w14:textId="77777777">
        <w:trPr>
          <w:trHeight w:val="324"/>
        </w:trPr>
        <w:tc>
          <w:tcPr>
            <w:tcW w:w="9608" w:type="dxa"/>
          </w:tcPr>
          <w:p w14:paraId="2A667A09" w14:textId="77777777" w:rsidR="00444A0C" w:rsidRPr="001F1AE5" w:rsidRDefault="00444A0C">
            <w:pPr>
              <w:spacing w:after="0" w:line="240" w:lineRule="auto"/>
              <w:ind w:right="-108"/>
              <w:jc w:val="both"/>
              <w:rPr>
                <w:rFonts w:ascii="Times New Roman" w:eastAsia="Calibri" w:hAnsi="Times New Roman" w:cs="Times New Roman"/>
              </w:rPr>
            </w:pPr>
          </w:p>
          <w:p w14:paraId="386487CF" w14:textId="77777777" w:rsidR="00444A0C" w:rsidRPr="001F1AE5" w:rsidRDefault="00444A0C">
            <w:pPr>
              <w:spacing w:after="0" w:line="240" w:lineRule="auto"/>
              <w:ind w:right="-108" w:firstLine="720"/>
              <w:jc w:val="both"/>
              <w:rPr>
                <w:rFonts w:ascii="Times New Roman" w:eastAsia="Times New Roman" w:hAnsi="Times New Roman" w:cs="Times New Roman"/>
              </w:rPr>
            </w:pPr>
            <w:r w:rsidRPr="001F1AE5">
              <w:rPr>
                <w:rFonts w:ascii="Times New Roman" w:eastAsia="Times New Roman" w:hAnsi="Times New Roman" w:cs="Times New Roman"/>
              </w:rPr>
              <w:t>Pasiūlymas galioja iki termino, nustatyto pirkimo dokumentuose.</w:t>
            </w:r>
          </w:p>
          <w:p w14:paraId="03BAD031" w14:textId="77777777" w:rsidR="00444A0C" w:rsidRPr="001F1AE5" w:rsidRDefault="00444A0C">
            <w:pPr>
              <w:spacing w:after="0" w:line="240" w:lineRule="auto"/>
              <w:ind w:right="-108"/>
              <w:jc w:val="both"/>
              <w:rPr>
                <w:rFonts w:ascii="Times New Roman" w:eastAsia="Times New Roman" w:hAnsi="Times New Roman" w:cs="Times New Roman"/>
              </w:rPr>
            </w:pPr>
          </w:p>
          <w:p w14:paraId="30D19FEC" w14:textId="77777777" w:rsidR="00444A0C" w:rsidRPr="001F1AE5" w:rsidRDefault="00444A0C">
            <w:pPr>
              <w:spacing w:after="0" w:line="240" w:lineRule="auto"/>
              <w:ind w:firstLine="567"/>
              <w:jc w:val="both"/>
              <w:rPr>
                <w:rFonts w:ascii="Times New Roman" w:eastAsia="Times New Roman" w:hAnsi="Times New Roman" w:cs="Times New Roman"/>
                <w:b/>
              </w:rPr>
            </w:pPr>
            <w:r w:rsidRPr="001F1AE5">
              <w:rPr>
                <w:rFonts w:ascii="Times New Roman" w:eastAsia="Times New Roman" w:hAnsi="Times New Roman" w:cs="Times New Roman"/>
                <w:b/>
              </w:rPr>
              <w:t>Pasiūlyme pateikta informacija konfidenciali/nekonfidenciali  (įrašyti kokia konkrečiai informacija yra konfidenciali)     ............</w:t>
            </w:r>
          </w:p>
          <w:p w14:paraId="74F0FC72" w14:textId="77777777" w:rsidR="00444A0C" w:rsidRPr="001F1AE5" w:rsidRDefault="00444A0C">
            <w:pPr>
              <w:spacing w:after="0" w:line="240" w:lineRule="auto"/>
              <w:ind w:right="-108"/>
              <w:jc w:val="both"/>
              <w:rPr>
                <w:rFonts w:ascii="Times New Roman" w:eastAsia="Calibri" w:hAnsi="Times New Roman" w:cs="Times New Roman"/>
              </w:rPr>
            </w:pPr>
          </w:p>
        </w:tc>
      </w:tr>
    </w:tbl>
    <w:p w14:paraId="279528A3" w14:textId="77777777" w:rsidR="00444A0C" w:rsidRPr="001F1AE5" w:rsidRDefault="00444A0C" w:rsidP="00444A0C">
      <w:pPr>
        <w:spacing w:after="0" w:line="240" w:lineRule="auto"/>
        <w:ind w:left="720"/>
        <w:jc w:val="both"/>
        <w:rPr>
          <w:rFonts w:ascii="Times New Roman" w:eastAsia="Times New Roman" w:hAnsi="Times New Roman" w:cs="Times New Roman"/>
        </w:rPr>
      </w:pPr>
      <w:r w:rsidRPr="001F1AE5">
        <w:rPr>
          <w:rFonts w:ascii="Times New Roman" w:eastAsia="Times New Roman" w:hAnsi="Times New Roman" w:cs="Times New Roman"/>
        </w:rPr>
        <w:t>Kartu su pasiūlymu pateikiami šie dokumentai:</w:t>
      </w:r>
    </w:p>
    <w:p w14:paraId="2044AD6A" w14:textId="77777777" w:rsidR="00444A0C" w:rsidRPr="001F1AE5" w:rsidRDefault="00444A0C" w:rsidP="00444A0C">
      <w:pPr>
        <w:spacing w:after="0" w:line="240" w:lineRule="auto"/>
        <w:ind w:left="720"/>
        <w:jc w:val="both"/>
        <w:rPr>
          <w:rFonts w:ascii="Times New Roman" w:eastAsia="Times New Roman" w:hAnsi="Times New Roman" w:cs="Times New Roman"/>
        </w:rPr>
      </w:pPr>
    </w:p>
    <w:p w14:paraId="05BD77D4" w14:textId="77777777" w:rsidR="00444A0C" w:rsidRPr="001F1AE5" w:rsidRDefault="00444A0C" w:rsidP="00444A0C">
      <w:pPr>
        <w:spacing w:after="0" w:line="240" w:lineRule="auto"/>
        <w:rPr>
          <w:rFonts w:ascii="Times New Roman" w:eastAsia="Times New Roman" w:hAnsi="Times New Roman" w:cs="Times New Roman"/>
        </w:rPr>
      </w:pPr>
    </w:p>
    <w:p w14:paraId="50AABBF5" w14:textId="77777777" w:rsidR="00444A0C" w:rsidRPr="001F1AE5" w:rsidRDefault="00444A0C" w:rsidP="00444A0C">
      <w:pPr>
        <w:spacing w:after="0" w:line="240" w:lineRule="auto"/>
        <w:rPr>
          <w:rFonts w:ascii="Times New Roman" w:eastAsia="Times New Roman" w:hAnsi="Times New Roman" w:cs="Times New Roman"/>
          <w:lang w:val="en-US"/>
        </w:rPr>
      </w:pPr>
    </w:p>
    <w:tbl>
      <w:tblPr>
        <w:tblW w:w="0" w:type="dxa"/>
        <w:tblLayout w:type="fixed"/>
        <w:tblLook w:val="01E0" w:firstRow="1" w:lastRow="1" w:firstColumn="1" w:lastColumn="1" w:noHBand="0" w:noVBand="0"/>
      </w:tblPr>
      <w:tblGrid>
        <w:gridCol w:w="3284"/>
        <w:gridCol w:w="604"/>
        <w:gridCol w:w="1980"/>
        <w:gridCol w:w="701"/>
        <w:gridCol w:w="2611"/>
        <w:gridCol w:w="428"/>
      </w:tblGrid>
      <w:tr w:rsidR="00444A0C" w:rsidRPr="001F1AE5" w14:paraId="34401D0E" w14:textId="77777777">
        <w:trPr>
          <w:trHeight w:val="186"/>
        </w:trPr>
        <w:tc>
          <w:tcPr>
            <w:tcW w:w="3284" w:type="dxa"/>
            <w:tcBorders>
              <w:top w:val="single" w:sz="4" w:space="0" w:color="auto"/>
              <w:left w:val="nil"/>
              <w:bottom w:val="nil"/>
              <w:right w:val="nil"/>
            </w:tcBorders>
            <w:hideMark/>
          </w:tcPr>
          <w:p w14:paraId="40F98BD5" w14:textId="77777777" w:rsidR="00444A0C" w:rsidRPr="001F1AE5" w:rsidRDefault="00444A0C">
            <w:pPr>
              <w:autoSpaceDE w:val="0"/>
              <w:autoSpaceDN w:val="0"/>
              <w:adjustRightInd w:val="0"/>
              <w:spacing w:after="0" w:line="240" w:lineRule="auto"/>
              <w:rPr>
                <w:rFonts w:ascii="Times New Roman" w:eastAsia="Times New Roman" w:hAnsi="Times New Roman" w:cs="Times New Roman"/>
                <w:position w:val="6"/>
              </w:rPr>
            </w:pPr>
            <w:r w:rsidRPr="001F1AE5">
              <w:rPr>
                <w:rFonts w:ascii="Times New Roman" w:eastAsia="Times New Roman" w:hAnsi="Times New Roman" w:cs="Times New Roman"/>
                <w:position w:val="6"/>
              </w:rPr>
              <w:t>(Tiekėjo arba jo įgalioto asmens pareigų pavadinimas)</w:t>
            </w:r>
          </w:p>
        </w:tc>
        <w:tc>
          <w:tcPr>
            <w:tcW w:w="604" w:type="dxa"/>
          </w:tcPr>
          <w:p w14:paraId="40763E73" w14:textId="77777777" w:rsidR="00444A0C" w:rsidRPr="001F1AE5" w:rsidRDefault="00444A0C">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hideMark/>
          </w:tcPr>
          <w:p w14:paraId="134693FA" w14:textId="77777777" w:rsidR="00444A0C" w:rsidRPr="001F1AE5" w:rsidRDefault="00444A0C">
            <w:pPr>
              <w:spacing w:after="0" w:line="240" w:lineRule="auto"/>
              <w:ind w:right="-1"/>
              <w:jc w:val="center"/>
              <w:rPr>
                <w:rFonts w:ascii="Times New Roman" w:eastAsia="Calibri" w:hAnsi="Times New Roman" w:cs="Times New Roman"/>
              </w:rPr>
            </w:pPr>
            <w:r w:rsidRPr="001F1AE5">
              <w:rPr>
                <w:rFonts w:ascii="Times New Roman" w:eastAsia="Times New Roman" w:hAnsi="Times New Roman" w:cs="Times New Roman"/>
                <w:position w:val="6"/>
              </w:rPr>
              <w:t>(Parašas)</w:t>
            </w:r>
            <w:r w:rsidRPr="001F1AE5">
              <w:rPr>
                <w:rFonts w:ascii="Times New Roman" w:eastAsia="Times New Roman" w:hAnsi="Times New Roman" w:cs="Times New Roman"/>
                <w:i/>
              </w:rPr>
              <w:t xml:space="preserve"> </w:t>
            </w:r>
          </w:p>
        </w:tc>
        <w:tc>
          <w:tcPr>
            <w:tcW w:w="701" w:type="dxa"/>
          </w:tcPr>
          <w:p w14:paraId="15A79B44" w14:textId="77777777" w:rsidR="00444A0C" w:rsidRPr="001F1AE5" w:rsidRDefault="00444A0C">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hideMark/>
          </w:tcPr>
          <w:p w14:paraId="59FC3114" w14:textId="77777777" w:rsidR="00444A0C" w:rsidRPr="001F1AE5" w:rsidRDefault="00444A0C">
            <w:pPr>
              <w:spacing w:after="0" w:line="240" w:lineRule="auto"/>
              <w:ind w:right="-1"/>
              <w:jc w:val="center"/>
              <w:rPr>
                <w:rFonts w:ascii="Times New Roman" w:eastAsia="Calibri" w:hAnsi="Times New Roman" w:cs="Times New Roman"/>
              </w:rPr>
            </w:pPr>
            <w:r w:rsidRPr="001F1AE5">
              <w:rPr>
                <w:rFonts w:ascii="Times New Roman" w:eastAsia="Times New Roman" w:hAnsi="Times New Roman" w:cs="Times New Roman"/>
                <w:position w:val="6"/>
              </w:rPr>
              <w:t>(Vardas ir pavardė)</w:t>
            </w:r>
            <w:r w:rsidRPr="001F1AE5">
              <w:rPr>
                <w:rFonts w:ascii="Times New Roman" w:eastAsia="Times New Roman" w:hAnsi="Times New Roman" w:cs="Times New Roman"/>
                <w:i/>
              </w:rPr>
              <w:t xml:space="preserve"> </w:t>
            </w:r>
          </w:p>
        </w:tc>
        <w:tc>
          <w:tcPr>
            <w:tcW w:w="428" w:type="dxa"/>
          </w:tcPr>
          <w:p w14:paraId="3AF3C101" w14:textId="77777777" w:rsidR="00444A0C" w:rsidRPr="001F1AE5" w:rsidRDefault="00444A0C">
            <w:pPr>
              <w:spacing w:after="0" w:line="240" w:lineRule="auto"/>
              <w:ind w:right="-1"/>
              <w:jc w:val="center"/>
              <w:rPr>
                <w:rFonts w:ascii="Times New Roman" w:eastAsia="Calibri" w:hAnsi="Times New Roman" w:cs="Times New Roman"/>
              </w:rPr>
            </w:pPr>
          </w:p>
        </w:tc>
      </w:tr>
    </w:tbl>
    <w:p w14:paraId="1AA765D3" w14:textId="77777777" w:rsidR="00444A0C" w:rsidRPr="001F1AE5" w:rsidRDefault="00444A0C" w:rsidP="00444A0C">
      <w:pPr>
        <w:spacing w:after="0" w:line="240" w:lineRule="auto"/>
        <w:rPr>
          <w:rFonts w:ascii="Times New Roman" w:eastAsia="Times New Roman" w:hAnsi="Times New Roman" w:cs="Times New Roman"/>
        </w:rPr>
      </w:pPr>
    </w:p>
    <w:p w14:paraId="22FA0AEC" w14:textId="77777777" w:rsidR="00444A0C" w:rsidRPr="001F1AE5" w:rsidRDefault="00444A0C" w:rsidP="00444A0C">
      <w:pPr>
        <w:spacing w:after="0" w:line="240" w:lineRule="auto"/>
        <w:jc w:val="both"/>
        <w:rPr>
          <w:rFonts w:ascii="Times New Roman" w:eastAsia="Times New Roman" w:hAnsi="Times New Roman" w:cs="Times New Roman"/>
          <w:lang w:eastAsia="lt-LT"/>
        </w:rPr>
      </w:pPr>
      <w:r w:rsidRPr="001F1AE5">
        <w:rPr>
          <w:rFonts w:ascii="Times New Roman" w:eastAsia="Times New Roman" w:hAnsi="Times New Roman" w:cs="Times New Roman"/>
          <w:lang w:eastAsia="lt-LT"/>
        </w:rPr>
        <w:br w:type="page"/>
      </w:r>
    </w:p>
    <w:p w14:paraId="6D81CD35"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p>
    <w:p w14:paraId="27AA636A" w14:textId="77777777" w:rsidR="00444A0C" w:rsidRPr="001F1AE5" w:rsidRDefault="00444A0C" w:rsidP="00444A0C">
      <w:pPr>
        <w:keepNext/>
        <w:keepLines/>
        <w:spacing w:before="120" w:after="0" w:line="240" w:lineRule="auto"/>
        <w:ind w:left="5103"/>
        <w:outlineLvl w:val="1"/>
        <w:rPr>
          <w:rFonts w:ascii="Times New Roman" w:eastAsia="Calibri" w:hAnsi="Times New Roman" w:cs="Times New Roman"/>
          <w:lang w:eastAsia="lt-LT"/>
        </w:rPr>
      </w:pPr>
      <w:r w:rsidRPr="001F1AE5">
        <w:rPr>
          <w:rFonts w:ascii="Times New Roman" w:eastAsia="Calibri" w:hAnsi="Times New Roman" w:cs="Times New Roman"/>
          <w:lang w:eastAsia="lt-LT"/>
        </w:rPr>
        <w:t>Pirkimo sąlygų 6 priedas „Pasiūlymų vertinimo kriterijai ir sąlygos“</w:t>
      </w:r>
      <w:bookmarkEnd w:id="66"/>
      <w:bookmarkEnd w:id="67"/>
      <w:bookmarkEnd w:id="68"/>
    </w:p>
    <w:p w14:paraId="4EB4A868" w14:textId="77777777" w:rsidR="00444A0C" w:rsidRPr="001F1AE5" w:rsidRDefault="00444A0C" w:rsidP="00444A0C">
      <w:pPr>
        <w:spacing w:line="240" w:lineRule="auto"/>
        <w:jc w:val="center"/>
        <w:rPr>
          <w:rFonts w:ascii="Times New Roman" w:eastAsiaTheme="minorEastAsia" w:hAnsi="Times New Roman" w:cs="Times New Roman"/>
          <w:b/>
          <w:lang w:eastAsia="lt-LT"/>
        </w:rPr>
      </w:pPr>
    </w:p>
    <w:p w14:paraId="03AD81E4" w14:textId="77777777" w:rsidR="00444A0C" w:rsidRPr="001F1AE5" w:rsidRDefault="00444A0C" w:rsidP="00444A0C">
      <w:pPr>
        <w:numPr>
          <w:ilvl w:val="1"/>
          <w:numId w:val="0"/>
        </w:numPr>
        <w:spacing w:after="240" w:line="240" w:lineRule="auto"/>
        <w:jc w:val="center"/>
        <w:rPr>
          <w:rFonts w:ascii="Times New Roman" w:eastAsiaTheme="minorEastAsia" w:hAnsi="Times New Roman" w:cs="Times New Roman"/>
          <w:bCs/>
          <w:caps/>
          <w:smallCaps/>
          <w:spacing w:val="20"/>
          <w:lang w:eastAsia="lt-LT"/>
        </w:rPr>
      </w:pPr>
      <w:r w:rsidRPr="001F1AE5">
        <w:rPr>
          <w:rFonts w:ascii="Times New Roman" w:eastAsiaTheme="minorEastAsia" w:hAnsi="Times New Roman" w:cs="Times New Roman"/>
          <w:caps/>
          <w:spacing w:val="20"/>
          <w:lang w:eastAsia="lt-LT"/>
        </w:rPr>
        <w:t>PASIŪLYMŲ VERTINIMO KRITERIJAI ir Sąlygos</w:t>
      </w:r>
    </w:p>
    <w:p w14:paraId="325CAEB8" w14:textId="77777777" w:rsidR="00444A0C" w:rsidRPr="001F1AE5" w:rsidRDefault="00444A0C" w:rsidP="00444A0C">
      <w:pPr>
        <w:spacing w:after="0" w:line="240" w:lineRule="auto"/>
        <w:jc w:val="center"/>
        <w:rPr>
          <w:rFonts w:ascii="Times New Roman" w:eastAsiaTheme="minorEastAsia" w:hAnsi="Times New Roman" w:cs="Times New Roman"/>
          <w:i/>
          <w:iCs/>
          <w:lang w:eastAsia="lt-LT"/>
        </w:rPr>
      </w:pPr>
      <w:r w:rsidRPr="001F1AE5">
        <w:rPr>
          <w:rFonts w:ascii="Times New Roman" w:eastAsiaTheme="minorEastAsia" w:hAnsi="Times New Roman" w:cs="Times New Roman"/>
          <w:lang w:eastAsia="lt-LT"/>
        </w:rPr>
        <w:t xml:space="preserve"> </w:t>
      </w:r>
    </w:p>
    <w:p w14:paraId="28A786BC" w14:textId="77777777" w:rsidR="00444A0C" w:rsidRPr="001F1AE5" w:rsidRDefault="00444A0C" w:rsidP="00444A0C">
      <w:pPr>
        <w:numPr>
          <w:ilvl w:val="0"/>
          <w:numId w:val="15"/>
        </w:numPr>
        <w:spacing w:after="0" w:line="240" w:lineRule="auto"/>
        <w:ind w:firstLine="567"/>
        <w:contextualSpacing/>
        <w:jc w:val="center"/>
        <w:rPr>
          <w:rFonts w:ascii="Times New Roman" w:hAnsi="Times New Roman" w:cs="Times New Roman"/>
          <w:b/>
        </w:rPr>
      </w:pPr>
      <w:r w:rsidRPr="001F1AE5">
        <w:rPr>
          <w:rFonts w:ascii="Times New Roman" w:hAnsi="Times New Roman" w:cs="Times New Roman"/>
          <w:b/>
        </w:rPr>
        <w:t>PRADINIS SUSIPAŽINIMAS SU ELEKTRONINĖMIS PRIEMONĖMIS GAUTAIS PASIŪLYMAIS</w:t>
      </w:r>
    </w:p>
    <w:p w14:paraId="3DE8B57C" w14:textId="77777777" w:rsidR="00444A0C" w:rsidRPr="001F1AE5" w:rsidRDefault="00444A0C" w:rsidP="00444A0C">
      <w:pPr>
        <w:spacing w:after="0" w:line="240" w:lineRule="auto"/>
        <w:ind w:left="567"/>
        <w:contextualSpacing/>
        <w:rPr>
          <w:rFonts w:ascii="Times New Roman" w:hAnsi="Times New Roman" w:cs="Times New Roman"/>
          <w:b/>
        </w:rPr>
      </w:pPr>
    </w:p>
    <w:p w14:paraId="23873210" w14:textId="77777777" w:rsidR="00444A0C" w:rsidRPr="001F1AE5" w:rsidRDefault="00444A0C" w:rsidP="00444A0C">
      <w:pPr>
        <w:numPr>
          <w:ilvl w:val="1"/>
          <w:numId w:val="16"/>
        </w:numPr>
        <w:spacing w:after="0" w:line="240" w:lineRule="auto"/>
        <w:ind w:left="0" w:firstLine="567"/>
        <w:contextualSpacing/>
        <w:jc w:val="both"/>
        <w:rPr>
          <w:rFonts w:ascii="Times New Roman" w:hAnsi="Times New Roman" w:cs="Times New Roman"/>
        </w:rPr>
      </w:pPr>
      <w:r w:rsidRPr="001F1AE5">
        <w:rPr>
          <w:rFonts w:ascii="Times New Roman" w:hAnsi="Times New Roman" w:cs="Times New Roman"/>
        </w:rPr>
        <w:t xml:space="preserve">Susipažinimas su elektroninėmis priemonėmis gautais pasiūlymais prilyginamas vokų atplėšimui. Komisijos posėdis, kuriame atplėšiami vokai su pasiūlymais, vyks </w:t>
      </w:r>
      <w:r w:rsidRPr="001F1AE5">
        <w:rPr>
          <w:rFonts w:ascii="Times New Roman" w:hAnsi="Times New Roman" w:cs="Times New Roman"/>
          <w:bCs/>
        </w:rPr>
        <w:t>45 min. po CVP IS nurodytos pasiūlymų pateikimo termino pabaigos</w:t>
      </w:r>
      <w:r w:rsidRPr="001F1AE5">
        <w:rPr>
          <w:rFonts w:ascii="Times New Roman" w:hAnsi="Times New Roman" w:cs="Times New Roman"/>
        </w:rPr>
        <w:t xml:space="preserve"> Komisijos posėdyje, Gedimino g. 50, Radviliškis</w:t>
      </w:r>
    </w:p>
    <w:p w14:paraId="14984564" w14:textId="77777777" w:rsidR="00444A0C" w:rsidRPr="001F1AE5" w:rsidRDefault="00444A0C" w:rsidP="00444A0C">
      <w:pPr>
        <w:numPr>
          <w:ilvl w:val="1"/>
          <w:numId w:val="16"/>
        </w:numPr>
        <w:spacing w:after="0" w:line="240" w:lineRule="auto"/>
        <w:ind w:left="0" w:firstLine="567"/>
        <w:contextualSpacing/>
        <w:jc w:val="both"/>
        <w:rPr>
          <w:rFonts w:ascii="Times New Roman" w:hAnsi="Times New Roman" w:cs="Times New Roman"/>
        </w:rPr>
      </w:pPr>
      <w:r w:rsidRPr="001F1AE5">
        <w:rPr>
          <w:rFonts w:ascii="Times New Roman" w:hAnsi="Times New Roman" w:cs="Times New Roman"/>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30AABBEF" w14:textId="77777777" w:rsidR="00444A0C" w:rsidRPr="001F1AE5" w:rsidRDefault="00444A0C" w:rsidP="00444A0C">
      <w:pPr>
        <w:spacing w:after="0" w:line="240" w:lineRule="auto"/>
        <w:ind w:left="567"/>
        <w:contextualSpacing/>
        <w:jc w:val="both"/>
        <w:rPr>
          <w:rFonts w:ascii="Times New Roman" w:hAnsi="Times New Roman" w:cs="Times New Roman"/>
        </w:rPr>
      </w:pPr>
    </w:p>
    <w:p w14:paraId="20F898EB" w14:textId="77777777" w:rsidR="00444A0C" w:rsidRPr="001F1AE5" w:rsidRDefault="00444A0C" w:rsidP="00444A0C">
      <w:pPr>
        <w:numPr>
          <w:ilvl w:val="0"/>
          <w:numId w:val="16"/>
        </w:numPr>
        <w:tabs>
          <w:tab w:val="left" w:pos="567"/>
          <w:tab w:val="left" w:pos="1276"/>
        </w:tabs>
        <w:spacing w:after="0" w:line="240" w:lineRule="auto"/>
        <w:ind w:right="141"/>
        <w:contextualSpacing/>
        <w:jc w:val="center"/>
        <w:rPr>
          <w:rFonts w:ascii="Times New Roman" w:eastAsia="Calibri" w:hAnsi="Times New Roman" w:cs="Times New Roman"/>
        </w:rPr>
      </w:pPr>
      <w:r w:rsidRPr="001F1AE5">
        <w:rPr>
          <w:rFonts w:ascii="Times New Roman" w:hAnsi="Times New Roman" w:cs="Times New Roman"/>
          <w:b/>
          <w:spacing w:val="-8"/>
        </w:rPr>
        <w:t xml:space="preserve">PASIŪLYMŲ </w:t>
      </w:r>
      <w:r w:rsidRPr="001F1AE5">
        <w:rPr>
          <w:rFonts w:ascii="Times New Roman" w:hAnsi="Times New Roman" w:cs="Times New Roman"/>
          <w:b/>
        </w:rPr>
        <w:t>NAGRINĖJIMAS IR PASIŪLYMŲ ATMETIMO PRIEŽASTYS</w:t>
      </w:r>
    </w:p>
    <w:p w14:paraId="7C0F21B8" w14:textId="77777777" w:rsidR="00444A0C" w:rsidRPr="001F1AE5" w:rsidRDefault="00444A0C" w:rsidP="00444A0C">
      <w:pPr>
        <w:tabs>
          <w:tab w:val="left" w:pos="567"/>
          <w:tab w:val="left" w:pos="1276"/>
        </w:tabs>
        <w:spacing w:after="0" w:line="240" w:lineRule="auto"/>
        <w:ind w:left="360" w:right="141"/>
        <w:contextualSpacing/>
        <w:rPr>
          <w:rFonts w:ascii="Times New Roman" w:eastAsia="Calibri" w:hAnsi="Times New Roman" w:cs="Times New Roman"/>
        </w:rPr>
      </w:pPr>
    </w:p>
    <w:p w14:paraId="6B8D9271" w14:textId="77777777" w:rsidR="00444A0C" w:rsidRPr="001F1AE5" w:rsidRDefault="00444A0C" w:rsidP="00444A0C">
      <w:pPr>
        <w:numPr>
          <w:ilvl w:val="1"/>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rPr>
        <w:t xml:space="preserve">Perkantysis subjektas pirmiausia patikrina, ar nėra pirkimo dokumentuose nustatytų tiekėjų pašalinimo pagrindų (pagal tiekėjų pateiktus EBVPD), 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3137E9F8" w14:textId="77777777" w:rsidR="00444A0C" w:rsidRPr="001F1AE5" w:rsidRDefault="00444A0C" w:rsidP="00444A0C">
      <w:pPr>
        <w:numPr>
          <w:ilvl w:val="1"/>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rPr>
        <w:t>Komisija nagrinėja ir vertina:</w:t>
      </w:r>
    </w:p>
    <w:p w14:paraId="49179EBE"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eastAsia="Arial Unicode MS" w:hAnsi="Times New Roman" w:cs="Times New Roman"/>
          <w:bdr w:val="nil"/>
        </w:rPr>
        <w:t>EBVPD pateiktą informaciją ir ne vėliau kaip per 3 (tris) darbo dienas kiekvienam tiekėjui raštu praneša apie šio patikrinimo rezultatus;</w:t>
      </w:r>
    </w:p>
    <w:p w14:paraId="2A31BC16" w14:textId="77777777" w:rsidR="00444A0C" w:rsidRPr="001F1AE5" w:rsidRDefault="00444A0C" w:rsidP="00444A0C">
      <w:pPr>
        <w:numPr>
          <w:ilvl w:val="2"/>
          <w:numId w:val="16"/>
        </w:numPr>
        <w:spacing w:after="0" w:line="240" w:lineRule="auto"/>
        <w:ind w:left="-1276" w:firstLine="1791"/>
        <w:contextualSpacing/>
        <w:jc w:val="both"/>
        <w:rPr>
          <w:rFonts w:ascii="Times New Roman" w:eastAsia="Calibri" w:hAnsi="Times New Roman" w:cs="Times New Roman"/>
        </w:rPr>
      </w:pPr>
      <w:r w:rsidRPr="001F1AE5">
        <w:rPr>
          <w:rFonts w:ascii="Times New Roman" w:hAnsi="Times New Roman" w:cs="Times New Roman"/>
        </w:rPr>
        <w:t>ar pasiūlymai atitinka pirkimo dokumentuose nustatytus reikalavimus ir sąlygas;</w:t>
      </w:r>
    </w:p>
    <w:p w14:paraId="51096265"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rPr>
        <w:t>ar nėra pasiūlymuose kainų apskaičiavimo aritmetinių klaidų;</w:t>
      </w:r>
    </w:p>
    <w:p w14:paraId="7010A4B0"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bCs/>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498AF8A3" w14:textId="77777777" w:rsidR="00444A0C" w:rsidRPr="001F1AE5" w:rsidRDefault="00444A0C" w:rsidP="00444A0C">
      <w:pPr>
        <w:numPr>
          <w:ilvl w:val="2"/>
          <w:numId w:val="16"/>
        </w:numPr>
        <w:spacing w:after="0" w:line="240" w:lineRule="auto"/>
        <w:ind w:left="0" w:firstLine="567"/>
        <w:contextualSpacing/>
        <w:jc w:val="both"/>
        <w:rPr>
          <w:rFonts w:ascii="Times New Roman" w:eastAsia="Calibri" w:hAnsi="Times New Roman" w:cs="Times New Roman"/>
        </w:rPr>
      </w:pPr>
      <w:r w:rsidRPr="001F1AE5">
        <w:rPr>
          <w:rFonts w:ascii="Times New Roman" w:hAnsi="Times New Roman" w:cs="Times New Roman"/>
          <w:bCs/>
        </w:rPr>
        <w:t>ar nėra pasiūlyme nurodyta neįprastai maža kaina ir ar tiekėjas, Komisijos prašymu, pateikė raštu tinkamus pasiūlytos mažiausios kainos pagrįstumo įrodymus.</w:t>
      </w:r>
    </w:p>
    <w:p w14:paraId="73715310"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1F1AE5">
        <w:rPr>
          <w:rFonts w:ascii="Times New Roman" w:hAnsi="Times New Roman" w:cs="Times New Roman"/>
          <w:bCs/>
        </w:rPr>
        <w:t>jos nustatytą</w:t>
      </w:r>
      <w:r w:rsidRPr="001F1AE5">
        <w:rPr>
          <w:rFonts w:ascii="Times New Roman" w:hAnsi="Times New Roman" w:cs="Times New Roman"/>
        </w:rPr>
        <w:t xml:space="preserve"> protingą terminą</w:t>
      </w:r>
      <w:r w:rsidRPr="001F1AE5">
        <w:rPr>
          <w:rFonts w:ascii="Times New Roman" w:hAnsi="Times New Roman" w:cs="Times New Roman"/>
          <w:bCs/>
        </w:rPr>
        <w:t>. Tikslinami, papildomi, paaiškinami ir pateikiami nauji gali būti tik dokumentai ar duomenys dėl tiekėjo pašalinimo pagrindų nebuvimo, atitikties kvalifikacijos reikalavimams (jei taikoma), jungtinės veiklos (partnerystės) sutartis, tiekėjo įgaliojimas ir dokumentai, nesusiję su pirkimo objektu, jo techninėmis charakteristikomis, sutarties vykdymo sąlygomis ar pasiūlymo kaina. Kiti tiekėjo pasiūlymo dokumentai ar duomenys gali būti tikslinami, pildomi arba aiškinami vadovaujantis šių Pirkimo sąlygų 7 priedo 2.4 punkto nuostatomis.</w:t>
      </w:r>
    </w:p>
    <w:p w14:paraId="5D8C8273" w14:textId="77777777" w:rsidR="00444A0C" w:rsidRPr="001F1AE5" w:rsidRDefault="00444A0C" w:rsidP="00444A0C">
      <w:pPr>
        <w:numPr>
          <w:ilvl w:val="1"/>
          <w:numId w:val="16"/>
        </w:numPr>
        <w:tabs>
          <w:tab w:val="left" w:pos="0"/>
        </w:tabs>
        <w:spacing w:after="0" w:line="240" w:lineRule="auto"/>
        <w:ind w:left="0" w:firstLine="709"/>
        <w:contextualSpacing/>
        <w:jc w:val="both"/>
        <w:rPr>
          <w:rFonts w:ascii="Times New Roman" w:hAnsi="Times New Roman" w:cs="Times New Roman"/>
          <w:bCs/>
        </w:rPr>
      </w:pPr>
      <w:r w:rsidRPr="001F1AE5">
        <w:rPr>
          <w:rFonts w:ascii="Times New Roman" w:hAnsi="Times New Roman" w:cs="Times New Roman"/>
          <w:bCs/>
        </w:rPr>
        <w:t>Perkantysis subjektas gali prašyti tiekėjų patikslinti, papildyti arba paaiškinti savo pasiūlymus, tačiau ji negali prašyti, siūlyti arba</w:t>
      </w:r>
      <w:r w:rsidRPr="001F1AE5">
        <w:rPr>
          <w:rFonts w:ascii="Times New Roman" w:eastAsia="Calibri" w:hAnsi="Times New Roman" w:cs="Times New Roman"/>
        </w:rPr>
        <w:t xml:space="preserve"> </w:t>
      </w:r>
      <w:r w:rsidRPr="001F1AE5">
        <w:rPr>
          <w:rFonts w:ascii="Times New Roman" w:hAnsi="Times New Roman" w:cs="Times New Roman"/>
          <w:bCs/>
        </w:rPr>
        <w:t xml:space="preserve">leisti pakeisti pasiūlymo esmės – pakeisti kainą arba padaryti kitų pakeitimų, dėl kurių pirkimo dokumentų reikalavimų neatitinkantis pasiūlymas taptų atitinkantis pirkimo dokumentų </w:t>
      </w:r>
      <w:r w:rsidRPr="001F1AE5">
        <w:rPr>
          <w:rFonts w:ascii="Times New Roman" w:hAnsi="Times New Roman" w:cs="Times New Roman"/>
          <w:bCs/>
        </w:rPr>
        <w:lastRenderedPageBreak/>
        <w:t>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2755682"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bCs/>
        </w:rPr>
        <w:t>Kai pateiktame pasiūlyme nurodoma neįprastai maža kaina, Komisija raštu CVP IS priemonėmis prašo tiekėjo pateikti reikalingas pasiūlymo detales, įskaitant kainos sudedamąsias dalis ir skaičiavimus.</w:t>
      </w:r>
    </w:p>
    <w:p w14:paraId="1A84A62D"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bCs/>
        </w:rPr>
        <w:t>Perkantysis subjektas gali nevertinti viso tiekėjo pasiūlymo, jeigu patikrinęs jo dalį nustato, kad, vadovaujantis Lietuvos Respublikos pirkimų, atliekamų vandentvarkos, energetikos, transporto ar pašto paslaugų srities perkančiųjų subjektų įstatymo / VPĮ, pasiūlymas turi būti atmestas.</w:t>
      </w:r>
    </w:p>
    <w:p w14:paraId="6DE7C404"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bCs/>
        </w:rPr>
        <w:t>Perkantysis subjektas, prieš nustatydamas laimėjusį pasiūlymą, reikalauja, kad ekonomiškai naudingiausią pasiūlymą pateikęs tiekėjas, pateiktų aktualius dokumentus, patvirtinančius jo pašalinimo pagrindų nebuvimą ir atitiktį kvalifikacijos reikalavimams (jei taikoma), šiuos dokumentus nagrinėja ir įvertina Perkantysis subjektas.</w:t>
      </w:r>
    </w:p>
    <w:p w14:paraId="6F57CC14" w14:textId="77777777" w:rsidR="00444A0C" w:rsidRPr="001F1AE5" w:rsidRDefault="00444A0C" w:rsidP="00444A0C">
      <w:pPr>
        <w:numPr>
          <w:ilvl w:val="1"/>
          <w:numId w:val="16"/>
        </w:numPr>
        <w:tabs>
          <w:tab w:val="left" w:pos="0"/>
        </w:tabs>
        <w:spacing w:after="0" w:line="240" w:lineRule="auto"/>
        <w:ind w:left="0" w:firstLine="567"/>
        <w:contextualSpacing/>
        <w:jc w:val="both"/>
        <w:rPr>
          <w:rFonts w:ascii="Times New Roman" w:hAnsi="Times New Roman" w:cs="Times New Roman"/>
          <w:bCs/>
        </w:rPr>
      </w:pPr>
      <w:r w:rsidRPr="001F1AE5">
        <w:rPr>
          <w:rFonts w:ascii="Times New Roman" w:hAnsi="Times New Roman" w:cs="Times New Roman"/>
        </w:rPr>
        <w:t xml:space="preserve">Komisija atmeta pasiūlymą, jeigu yra bent viena iš šių sąlygų: </w:t>
      </w:r>
    </w:p>
    <w:p w14:paraId="163D1A92"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 xml:space="preserve"> tiekėjas Komisijos prašymu nepratęsia pasiūlymo galiojimo (jei reikalaujama);</w:t>
      </w:r>
    </w:p>
    <w:p w14:paraId="41311DE5"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tiekėjas iki susipažinimo su pasiūlymais pradžios nepateikė pasiūlymo iššifravimo slaptažodžio;</w:t>
      </w:r>
    </w:p>
    <w:p w14:paraId="14549F47"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D6F2C68"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rPr>
        <w:t xml:space="preserve"> 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 ir jo trūkumai negali būti ištaisyti vadovaujantis Viešųjų pirkimų tarnybos nustatytomis taisyklėmis</w:t>
      </w:r>
      <w:r w:rsidRPr="001F1AE5">
        <w:rPr>
          <w:rFonts w:ascii="Times New Roman" w:hAnsi="Times New Roman" w:cs="Times New Roman"/>
          <w:vertAlign w:val="superscript"/>
        </w:rPr>
        <w:footnoteReference w:id="4"/>
      </w:r>
      <w:r w:rsidRPr="001F1AE5">
        <w:rPr>
          <w:rFonts w:ascii="Times New Roman" w:hAnsi="Times New Roman" w:cs="Times New Roman"/>
        </w:rPr>
        <w:t>.</w:t>
      </w:r>
    </w:p>
    <w:p w14:paraId="7D073B70"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snapToGrid w:val="0"/>
        </w:rPr>
        <w:t xml:space="preserve">pasiūlymą pateikęs tiekėjas pašalinamas iš pirkimo procedūros dėl pašalinimo pagrindų buvimo arba </w:t>
      </w:r>
      <w:r w:rsidRPr="001F1AE5">
        <w:rPr>
          <w:rFonts w:ascii="Times New Roman" w:hAnsi="Times New Roman" w:cs="Times New Roman"/>
          <w:bCs/>
          <w:snapToGrid w:val="0"/>
        </w:rPr>
        <w:t>tiekėjas pateikė netikslius, neišsamius ar klaidingus dokumentus ar duomenis dėl tiekėjo pašalinimo pagrindų nebuvimo ar šių dokumentų ar duomenų nepateikė ir, perkančiajam subjektui prašant, jų nepateikė ir (ar) nepatikslino;</w:t>
      </w:r>
    </w:p>
    <w:p w14:paraId="19803798"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snapToGrid w:val="0"/>
        </w:rPr>
        <w:t xml:space="preserve">pasiūlymą pateikęs tiekėjas neatitinka nustatytų kvalifikacijos reikalavimų (jei taikoma) arba </w:t>
      </w:r>
      <w:r w:rsidRPr="001F1AE5">
        <w:rPr>
          <w:rFonts w:ascii="Times New Roman" w:hAnsi="Times New Roman" w:cs="Times New Roman"/>
          <w:bCs/>
          <w:snapToGrid w:val="0"/>
        </w:rPr>
        <w:t>tiekėjas pateikė netikslius, neišsamius ar klaidingus dokumentus ar duomenis dėl atitikties kvalifikacijos reikalavimam (jei taikoma) arba šių dokumentų ar duomenų nepateikė ir, perkančiajam subjektui prašant, jų nepateikė ir (ar) nepatikslino;</w:t>
      </w:r>
    </w:p>
    <w:p w14:paraId="66E17817"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snapToGrid w:val="0"/>
        </w:rPr>
        <w:t>pasiūlymas neatitinka pirkimo dokumentuose nustatytų reikalavimų (pasiūlymas pateiktas ne CVP IS priemonėmis, pasiūlymas nepasirašytas kvalifikuotu elektroniniu parašu ir kt.);</w:t>
      </w:r>
    </w:p>
    <w:p w14:paraId="72C8FB32" w14:textId="77777777" w:rsidR="00444A0C" w:rsidRPr="001F1AE5" w:rsidRDefault="00444A0C" w:rsidP="00444A0C">
      <w:pPr>
        <w:numPr>
          <w:ilvl w:val="2"/>
          <w:numId w:val="16"/>
        </w:numPr>
        <w:tabs>
          <w:tab w:val="left" w:pos="0"/>
        </w:tabs>
        <w:spacing w:after="0" w:line="240" w:lineRule="auto"/>
        <w:ind w:left="0" w:firstLine="709"/>
        <w:contextualSpacing/>
        <w:jc w:val="both"/>
        <w:rPr>
          <w:rFonts w:ascii="Times New Roman" w:hAnsi="Times New Roman" w:cs="Times New Roman"/>
        </w:rPr>
      </w:pPr>
      <w:r w:rsidRPr="001F1AE5">
        <w:rPr>
          <w:rFonts w:ascii="Times New Roman" w:hAnsi="Times New Roman" w:cs="Times New Roman"/>
          <w:bCs/>
        </w:rPr>
        <w:t>tiekėjas pateikė netikslius, neišsamius ar klaidingus dokumentus ar duomenis apie atitiktį pirkimo dokumentų reikalavimams</w:t>
      </w:r>
      <w:r w:rsidRPr="001F1AE5">
        <w:rPr>
          <w:rFonts w:ascii="Times New Roman" w:hAnsi="Times New Roman" w:cs="Times New Roman"/>
          <w:bCs/>
          <w:snapToGrid w:val="0"/>
        </w:rPr>
        <w:t xml:space="preserve"> </w:t>
      </w:r>
      <w:r w:rsidRPr="001F1AE5">
        <w:rPr>
          <w:rFonts w:ascii="Times New Roman" w:hAnsi="Times New Roman" w:cs="Times New Roman"/>
          <w:bCs/>
        </w:rPr>
        <w:t>arba šių dokumentų ar duomenų nepateikė: jungtinės veiklos (partnerystės) sutartis, tiekėjo įgaliojimas ir dokumentai, nesusiję su pirkimo objektu, jo techninėmis charakteristikomis, sutarties vykdymo sąlygomis ar pasiūlymo kaina</w:t>
      </w:r>
      <w:r w:rsidRPr="001F1AE5">
        <w:rPr>
          <w:rFonts w:ascii="Times New Roman" w:hAnsi="Times New Roman" w:cs="Times New Roman"/>
          <w:bCs/>
          <w:snapToGrid w:val="0"/>
        </w:rPr>
        <w:t xml:space="preserve"> </w:t>
      </w:r>
      <w:r w:rsidRPr="001F1AE5">
        <w:rPr>
          <w:rFonts w:ascii="Times New Roman" w:hAnsi="Times New Roman" w:cs="Times New Roman"/>
          <w:bCs/>
        </w:rPr>
        <w:t>ir, perkančiajam subjektui prašant, jų nepateikė ar nepatikslino;</w:t>
      </w:r>
    </w:p>
    <w:p w14:paraId="23599C23" w14:textId="77777777" w:rsidR="00444A0C" w:rsidRPr="001F1AE5" w:rsidRDefault="00444A0C" w:rsidP="00444A0C">
      <w:pPr>
        <w:numPr>
          <w:ilvl w:val="2"/>
          <w:numId w:val="16"/>
        </w:numPr>
        <w:tabs>
          <w:tab w:val="left" w:pos="0"/>
        </w:tabs>
        <w:spacing w:after="0" w:line="240" w:lineRule="auto"/>
        <w:ind w:left="0" w:firstLine="720"/>
        <w:contextualSpacing/>
        <w:jc w:val="both"/>
        <w:rPr>
          <w:rFonts w:ascii="Times New Roman" w:hAnsi="Times New Roman" w:cs="Times New Roman"/>
        </w:rPr>
      </w:pPr>
      <w:r w:rsidRPr="001F1AE5">
        <w:rPr>
          <w:rFonts w:ascii="Times New Roman" w:hAnsi="Times New Roman" w:cs="Times New Roman"/>
          <w:bCs/>
        </w:rPr>
        <w:t>tiekėjas per perkančiojo subjekto nurodytą terminą neištaisė aritmetinių klaidų ir (ar) nepaaiškino pasiūlymo;</w:t>
      </w:r>
    </w:p>
    <w:p w14:paraId="3FC79EA4"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bCs/>
          <w:lang w:eastAsia="lt-LT"/>
        </w:rPr>
        <w:t>2.8.10. pasiūlyta kaina viršija pirkimui skirtas lėšas, nustatytas perkančiojo subjekto prieš pradedant pirkimo procedūrą ir ši kaina yra nepriimtina;</w:t>
      </w:r>
    </w:p>
    <w:p w14:paraId="681DCEB2"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 xml:space="preserve">2.8.11. buvo pasiūlyta neįprastai maža kaina ir tiekėjas </w:t>
      </w:r>
      <w:r w:rsidRPr="001F1AE5">
        <w:rPr>
          <w:rFonts w:ascii="Times New Roman" w:eastAsiaTheme="minorEastAsia" w:hAnsi="Times New Roman" w:cs="Times New Roman"/>
          <w:bCs/>
          <w:lang w:eastAsia="lt-LT"/>
        </w:rPr>
        <w:t>perkančiojo subjekto prašymu</w:t>
      </w:r>
      <w:r w:rsidRPr="001F1AE5">
        <w:rPr>
          <w:rFonts w:ascii="Times New Roman" w:eastAsiaTheme="minorEastAsia" w:hAnsi="Times New Roman" w:cs="Times New Roman"/>
          <w:lang w:eastAsia="lt-LT"/>
        </w:rPr>
        <w:t xml:space="preserve"> nepateikė tinkamų pasiūlytos mažos kainos pagrįstumo įrodymų;</w:t>
      </w:r>
    </w:p>
    <w:p w14:paraId="5A8F69B0"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lastRenderedPageBreak/>
        <w:t>2.8.12. tiekėjas, apie nustatytų reikalavimų atitikimą, yra pateikęs melagingą informaciją, kurią perkantysis subjektas  gali įrodyti bet kokiomis teisėtomis priemonėmis;</w:t>
      </w:r>
    </w:p>
    <w:p w14:paraId="4AD67BC6"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2.8.13. tenkinama bent viena Pirkimų įstatymo 58 straipsnio 4</w:t>
      </w:r>
      <w:r w:rsidRPr="001F1AE5">
        <w:rPr>
          <w:rFonts w:ascii="Times New Roman" w:eastAsiaTheme="minorEastAsia" w:hAnsi="Times New Roman" w:cs="Times New Roman"/>
          <w:vertAlign w:val="superscript"/>
          <w:lang w:eastAsia="lt-LT"/>
        </w:rPr>
        <w:t>1</w:t>
      </w:r>
      <w:r w:rsidRPr="001F1AE5">
        <w:rPr>
          <w:rFonts w:ascii="Times New Roman" w:eastAsiaTheme="minorEastAsia" w:hAnsi="Times New Roman" w:cs="Times New Roman"/>
          <w:lang w:eastAsia="lt-LT"/>
        </w:rPr>
        <w:t xml:space="preserve"> dalies 1-3 punktuose nurodytų sąlygų;</w:t>
      </w:r>
    </w:p>
    <w:p w14:paraId="215737EB"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2.8.14. su pasiūlymu nepateikti šių pirkimo sąlygų 2 priede prašomi dokumentai;</w:t>
      </w:r>
    </w:p>
    <w:p w14:paraId="2A08F5CF" w14:textId="77777777" w:rsidR="00444A0C" w:rsidRPr="001F1AE5" w:rsidRDefault="00444A0C" w:rsidP="00444A0C">
      <w:pPr>
        <w:tabs>
          <w:tab w:val="left" w:pos="0"/>
        </w:tabs>
        <w:spacing w:after="0" w:line="240" w:lineRule="auto"/>
        <w:ind w:firstLine="720"/>
        <w:jc w:val="both"/>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2.8.15. Perkantysis subjektas, esant VPĮ 46 straipsnio 3 ir 8 dalyse nurodytoms aplinkybėms, nepašalins iš pirkimo procedūros tiekėjo, neatitinkančio jam keliamų reikalavimų.</w:t>
      </w:r>
    </w:p>
    <w:p w14:paraId="34CACBF5" w14:textId="77777777" w:rsidR="00444A0C" w:rsidRPr="001F1AE5" w:rsidRDefault="00444A0C" w:rsidP="00444A0C">
      <w:pPr>
        <w:tabs>
          <w:tab w:val="left" w:pos="567"/>
        </w:tabs>
        <w:spacing w:after="0" w:line="240" w:lineRule="auto"/>
        <w:contextualSpacing/>
        <w:jc w:val="both"/>
        <w:rPr>
          <w:rFonts w:ascii="Times New Roman" w:hAnsi="Times New Roman" w:cs="Times New Roman"/>
        </w:rPr>
      </w:pPr>
    </w:p>
    <w:p w14:paraId="62FF53F6" w14:textId="77777777" w:rsidR="00444A0C" w:rsidRPr="001F1AE5" w:rsidRDefault="00444A0C" w:rsidP="00444A0C">
      <w:pPr>
        <w:numPr>
          <w:ilvl w:val="0"/>
          <w:numId w:val="16"/>
        </w:numPr>
        <w:tabs>
          <w:tab w:val="left" w:pos="567"/>
        </w:tabs>
        <w:spacing w:after="0" w:line="240" w:lineRule="auto"/>
        <w:contextualSpacing/>
        <w:jc w:val="center"/>
        <w:rPr>
          <w:rFonts w:ascii="Times New Roman" w:hAnsi="Times New Roman" w:cs="Times New Roman"/>
        </w:rPr>
      </w:pPr>
      <w:r w:rsidRPr="001F1AE5">
        <w:rPr>
          <w:rFonts w:ascii="Times New Roman" w:hAnsi="Times New Roman" w:cs="Times New Roman"/>
          <w:b/>
        </w:rPr>
        <w:t>PATEIKTŲ PASIŪLYMŲ VERTINIMAS</w:t>
      </w:r>
    </w:p>
    <w:p w14:paraId="7844FC06" w14:textId="77777777" w:rsidR="00444A0C" w:rsidRPr="001F1AE5" w:rsidRDefault="00444A0C" w:rsidP="00444A0C">
      <w:pPr>
        <w:tabs>
          <w:tab w:val="left" w:pos="567"/>
        </w:tabs>
        <w:spacing w:after="0" w:line="240" w:lineRule="auto"/>
        <w:ind w:left="360"/>
        <w:contextualSpacing/>
        <w:rPr>
          <w:rFonts w:ascii="Times New Roman" w:hAnsi="Times New Roman" w:cs="Times New Roman"/>
        </w:rPr>
      </w:pPr>
    </w:p>
    <w:p w14:paraId="09857575" w14:textId="77777777" w:rsidR="00444A0C" w:rsidRPr="001F1AE5" w:rsidRDefault="00444A0C" w:rsidP="00444A0C">
      <w:pPr>
        <w:numPr>
          <w:ilvl w:val="1"/>
          <w:numId w:val="16"/>
        </w:numPr>
        <w:tabs>
          <w:tab w:val="left" w:pos="567"/>
          <w:tab w:val="left" w:pos="1276"/>
        </w:tabs>
        <w:spacing w:after="0" w:line="240" w:lineRule="auto"/>
        <w:ind w:left="0" w:right="-1" w:firstLine="567"/>
        <w:contextualSpacing/>
        <w:jc w:val="both"/>
        <w:rPr>
          <w:rFonts w:ascii="Times New Roman" w:hAnsi="Times New Roman" w:cs="Times New Roman"/>
        </w:rPr>
      </w:pPr>
      <w:r w:rsidRPr="001F1AE5">
        <w:rPr>
          <w:rFonts w:ascii="Times New Roman" w:hAnsi="Times New Roman" w:cs="Times New Roman"/>
        </w:rPr>
        <w:tab/>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5FF7C5F8" w14:textId="77777777" w:rsidR="00444A0C" w:rsidRPr="001F1AE5" w:rsidRDefault="00444A0C" w:rsidP="00444A0C">
      <w:pPr>
        <w:numPr>
          <w:ilvl w:val="1"/>
          <w:numId w:val="16"/>
        </w:numPr>
        <w:tabs>
          <w:tab w:val="left" w:pos="567"/>
          <w:tab w:val="left" w:pos="1276"/>
        </w:tabs>
        <w:spacing w:after="0" w:line="240" w:lineRule="auto"/>
        <w:ind w:left="0" w:right="-1" w:firstLine="567"/>
        <w:contextualSpacing/>
        <w:jc w:val="both"/>
        <w:rPr>
          <w:rFonts w:ascii="Times New Roman" w:hAnsi="Times New Roman" w:cs="Times New Roman"/>
        </w:rPr>
      </w:pPr>
      <w:r w:rsidRPr="001F1AE5">
        <w:rPr>
          <w:rFonts w:ascii="Times New Roman" w:hAnsi="Times New Roman" w:cs="Times New Roman"/>
        </w:rPr>
        <w:t>Perkantysis subjektas ekonomiškai naudingiausią pasiūlymą išrenka pagal kainą.</w:t>
      </w:r>
    </w:p>
    <w:p w14:paraId="3F72AB56" w14:textId="77777777" w:rsidR="00444A0C" w:rsidRPr="001F1AE5" w:rsidRDefault="00444A0C" w:rsidP="00444A0C">
      <w:pPr>
        <w:spacing w:after="120" w:line="240" w:lineRule="auto"/>
        <w:ind w:firstLine="397"/>
        <w:rPr>
          <w:rFonts w:ascii="Times New Roman" w:eastAsia="Times New Roman" w:hAnsi="Times New Roman" w:cs="Times New Roman"/>
        </w:rPr>
      </w:pPr>
      <w:r w:rsidRPr="001F1AE5">
        <w:rPr>
          <w:rFonts w:ascii="Times New Roman" w:eastAsia="Times New Roman" w:hAnsi="Times New Roman" w:cs="Times New Roman"/>
        </w:rPr>
        <w:t xml:space="preserve"> </w:t>
      </w:r>
    </w:p>
    <w:p w14:paraId="2D23DFD4" w14:textId="77777777" w:rsidR="00444A0C" w:rsidRPr="001F1AE5" w:rsidRDefault="00444A0C" w:rsidP="00444A0C">
      <w:pPr>
        <w:spacing w:line="240" w:lineRule="auto"/>
        <w:jc w:val="center"/>
        <w:rPr>
          <w:rFonts w:ascii="Times New Roman" w:eastAsiaTheme="minorEastAsia" w:hAnsi="Times New Roman" w:cs="Times New Roman"/>
          <w:b/>
          <w:bCs/>
          <w:smallCaps/>
          <w:lang w:eastAsia="lt-LT"/>
        </w:rPr>
      </w:pPr>
      <w:r w:rsidRPr="001F1AE5">
        <w:rPr>
          <w:rFonts w:ascii="Times New Roman" w:eastAsiaTheme="minorEastAsia" w:hAnsi="Times New Roman" w:cs="Times New Roman"/>
          <w:lang w:eastAsia="lt-LT"/>
        </w:rPr>
        <w:t>__________</w:t>
      </w:r>
      <w:r w:rsidRPr="001F1AE5">
        <w:rPr>
          <w:rFonts w:ascii="Times New Roman" w:eastAsiaTheme="minorEastAsia" w:hAnsi="Times New Roman" w:cs="Times New Roman"/>
          <w:b/>
          <w:bCs/>
          <w:smallCaps/>
          <w:lang w:eastAsia="lt-LT"/>
        </w:rPr>
        <w:br w:type="page"/>
      </w:r>
    </w:p>
    <w:p w14:paraId="544E9CD5" w14:textId="77777777" w:rsidR="00444A0C" w:rsidRPr="001F1AE5" w:rsidRDefault="00444A0C" w:rsidP="00444A0C">
      <w:pPr>
        <w:keepNext/>
        <w:keepLines/>
        <w:spacing w:before="120" w:after="0" w:line="240" w:lineRule="auto"/>
        <w:ind w:left="5103"/>
        <w:outlineLvl w:val="1"/>
        <w:rPr>
          <w:rFonts w:ascii="Times New Roman" w:eastAsiaTheme="majorEastAsia" w:hAnsi="Times New Roman" w:cs="Times New Roman"/>
          <w:lang w:eastAsia="lt-LT"/>
        </w:rPr>
      </w:pPr>
      <w:bookmarkStart w:id="69" w:name="_Toc168902672"/>
      <w:bookmarkStart w:id="70" w:name="_Ref39586171"/>
      <w:bookmarkStart w:id="71" w:name="_Ref39673580"/>
      <w:bookmarkStart w:id="72" w:name="_Ref39674283"/>
      <w:r w:rsidRPr="001F1AE5">
        <w:rPr>
          <w:rFonts w:ascii="Times New Roman" w:eastAsiaTheme="majorEastAsia" w:hAnsi="Times New Roman" w:cs="Times New Roman"/>
          <w:lang w:eastAsia="lt-LT"/>
        </w:rPr>
        <w:lastRenderedPageBreak/>
        <w:t>Pirkimo sąlygų 7 priedas „Tiekėjo deklaracija“</w:t>
      </w:r>
      <w:bookmarkEnd w:id="69"/>
    </w:p>
    <w:p w14:paraId="66E388E5" w14:textId="77777777" w:rsidR="00444A0C" w:rsidRPr="001F1AE5" w:rsidRDefault="00444A0C" w:rsidP="00444A0C">
      <w:pPr>
        <w:spacing w:line="240" w:lineRule="auto"/>
        <w:rPr>
          <w:rFonts w:ascii="Times New Roman" w:eastAsiaTheme="minorEastAsia" w:hAnsi="Times New Roman" w:cs="Times New Roman"/>
          <w:lang w:eastAsia="lt-LT"/>
        </w:rPr>
      </w:pPr>
    </w:p>
    <w:p w14:paraId="42079A26" w14:textId="77777777" w:rsidR="00444A0C" w:rsidRPr="00F3471B" w:rsidRDefault="00444A0C" w:rsidP="00444A0C">
      <w:pPr>
        <w:spacing w:after="0"/>
        <w:jc w:val="center"/>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Tiekėjo pavadinimas</w:t>
      </w:r>
    </w:p>
    <w:p w14:paraId="38B17F4B" w14:textId="77777777" w:rsidR="00444A0C" w:rsidRPr="00F3471B" w:rsidRDefault="00444A0C" w:rsidP="00444A0C">
      <w:pPr>
        <w:spacing w:after="0"/>
        <w:jc w:val="both"/>
        <w:rPr>
          <w:rFonts w:ascii="Times New Roman" w:eastAsia="Times New Roman" w:hAnsi="Times New Roman" w:cs="Times New Roman"/>
          <w:b/>
          <w:kern w:val="2"/>
          <w:lang w:eastAsia="zh-CN"/>
          <w14:ligatures w14:val="standardContextual"/>
        </w:rPr>
      </w:pPr>
      <w:r w:rsidRPr="00F3471B">
        <w:rPr>
          <w:rFonts w:ascii="Times New Roman" w:eastAsia="Times New Roman" w:hAnsi="Times New Roman" w:cs="Times New Roman"/>
          <w:b/>
          <w:kern w:val="2"/>
          <w:lang w:eastAsia="zh-CN"/>
          <w14:ligatures w14:val="standardContextual"/>
        </w:rPr>
        <w:t>UAB „Radviliškio vanduo“</w:t>
      </w:r>
    </w:p>
    <w:p w14:paraId="0C6D31C6" w14:textId="77777777" w:rsidR="00444A0C" w:rsidRPr="00F3471B" w:rsidRDefault="00444A0C" w:rsidP="00444A0C">
      <w:pPr>
        <w:spacing w:after="0"/>
        <w:jc w:val="center"/>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TIEKĖJO DEKLARACIJA</w:t>
      </w:r>
    </w:p>
    <w:p w14:paraId="541B1E05" w14:textId="77777777" w:rsidR="00444A0C" w:rsidRPr="00F3471B" w:rsidRDefault="00444A0C" w:rsidP="00444A0C">
      <w:pPr>
        <w:spacing w:after="0"/>
        <w:jc w:val="center"/>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(data)</w:t>
      </w:r>
    </w:p>
    <w:p w14:paraId="2F5B7C49" w14:textId="77777777" w:rsidR="00444A0C" w:rsidRPr="00F3471B" w:rsidRDefault="00444A0C" w:rsidP="00444A0C">
      <w:pPr>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 xml:space="preserve">Patvirtinu, kad </w:t>
      </w:r>
      <w:r w:rsidRPr="00F3471B">
        <w:rPr>
          <w:rFonts w:ascii="Times New Roman" w:eastAsia="Calibri" w:hAnsi="Times New Roman" w:cs="Times New Roman"/>
          <w:b/>
          <w:bCs/>
          <w:kern w:val="2"/>
          <w14:ligatures w14:val="standardContextual"/>
        </w:rPr>
        <w:t>UAB „………“</w:t>
      </w:r>
      <w:r w:rsidRPr="00F3471B">
        <w:rPr>
          <w:rFonts w:ascii="Times New Roman" w:eastAsia="Calibri" w:hAnsi="Times New Roman" w:cs="Times New Roman"/>
          <w:kern w:val="2"/>
          <w14:ligatures w14:val="standardContextual"/>
        </w:rPr>
        <w:t xml:space="preserve"> ir jo siūlomos konkrečiame pirkime </w:t>
      </w:r>
      <w:bookmarkStart w:id="73" w:name="_Hlk146983908"/>
      <w:bookmarkStart w:id="74" w:name="_Hlk124419539"/>
      <w:r w:rsidRPr="00F3471B">
        <w:rPr>
          <w:rFonts w:ascii="Times New Roman" w:eastAsia="Calibri" w:hAnsi="Times New Roman" w:cs="Times New Roman"/>
          <w:kern w:val="2"/>
          <w14:ligatures w14:val="standardContextual"/>
        </w:rPr>
        <w:t>„</w:t>
      </w:r>
      <w:r w:rsidRPr="00F3471B">
        <w:rPr>
          <w:rFonts w:ascii="Times New Roman" w:eastAsia="Calibri" w:hAnsi="Times New Roman" w:cs="Times New Roman"/>
          <w:color w:val="333333"/>
          <w:kern w:val="2"/>
          <w:shd w:val="clear" w:color="auto" w:fill="FFFFFF"/>
          <w14:ligatures w14:val="standardContextual"/>
        </w:rPr>
        <w:t>_________________</w:t>
      </w:r>
      <w:r w:rsidRPr="00F3471B">
        <w:rPr>
          <w:rFonts w:ascii="Times New Roman" w:eastAsia="Calibri" w:hAnsi="Times New Roman" w:cs="Times New Roman"/>
          <w:kern w:val="2"/>
          <w14:ligatures w14:val="standardContextual"/>
        </w:rPr>
        <w:t xml:space="preserve">“ (CVP IS pirkimo Nr. </w:t>
      </w:r>
      <w:bookmarkEnd w:id="73"/>
      <w:r w:rsidRPr="00F3471B">
        <w:rPr>
          <w:rFonts w:ascii="Times New Roman" w:eastAsia="Calibri" w:hAnsi="Times New Roman" w:cs="Times New Roman"/>
          <w:color w:val="333333"/>
          <w:kern w:val="2"/>
          <w:shd w:val="clear" w:color="auto" w:fill="FFFFFF"/>
          <w14:ligatures w14:val="standardContextual"/>
        </w:rPr>
        <w:t>_____________</w:t>
      </w:r>
      <w:r w:rsidRPr="00F3471B">
        <w:rPr>
          <w:rFonts w:ascii="Times New Roman" w:eastAsia="Calibri" w:hAnsi="Times New Roman" w:cs="Times New Roman"/>
          <w:iCs/>
          <w:kern w:val="2"/>
          <w14:ligatures w14:val="standardContextual"/>
        </w:rPr>
        <w:t>)</w:t>
      </w:r>
      <w:r w:rsidRPr="00F3471B">
        <w:rPr>
          <w:rFonts w:ascii="Times New Roman" w:eastAsia="Calibri" w:hAnsi="Times New Roman" w:cs="Times New Roman"/>
          <w:kern w:val="2"/>
          <w14:ligatures w14:val="standardContextual"/>
        </w:rPr>
        <w:t>,</w:t>
      </w:r>
      <w:bookmarkEnd w:id="74"/>
      <w:r w:rsidRPr="00F3471B">
        <w:rPr>
          <w:rFonts w:ascii="Times New Roman" w:eastAsia="Calibri" w:hAnsi="Times New Roman" w:cs="Times New Roman"/>
          <w:kern w:val="2"/>
          <w14:ligatures w14:val="standardContextual"/>
        </w:rPr>
        <w:t xml:space="preserve"> darbai/paslaugos/prekės nepatenka tarp pasiūlymo atmetimo kriterijų. Tai yra:</w:t>
      </w:r>
    </w:p>
    <w:p w14:paraId="63BBC785"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1)</w:t>
      </w:r>
      <w:r w:rsidRPr="00F3471B">
        <w:rPr>
          <w:rFonts w:ascii="Times New Roman" w:eastAsia="Calibri" w:hAnsi="Times New Roman" w:cs="Times New Roman"/>
          <w:kern w:val="2"/>
          <w14:ligatures w14:val="standardContextual"/>
        </w:rPr>
        <w:tab/>
      </w:r>
      <w:bookmarkStart w:id="75" w:name="_Hlk207570382"/>
      <w:r w:rsidRPr="00F3471B">
        <w:rPr>
          <w:rFonts w:ascii="Times New Roman" w:eastAsia="Arial Unicode MS" w:hAnsi="Times New Roman" w:cs="Times New Roman"/>
        </w:rPr>
        <w:t xml:space="preserve">tiekėjas, jo subtiekėjas, ūkio subjektai, kurių pajėgumais remiamasi, </w:t>
      </w:r>
      <w:r w:rsidRPr="00F3471B">
        <w:rPr>
          <w:rFonts w:ascii="Times New Roman" w:eastAsia="Calibri" w:hAnsi="Times New Roman" w:cs="Times New Roman"/>
          <w:kern w:val="2"/>
          <w14:ligatures w14:val="standardContextual"/>
        </w:rPr>
        <w:t>ar juos kontroliuojantys asmenys nėra juridiniai asmenys, registruoti valstybėse ar teritorijose</w:t>
      </w:r>
      <w:bookmarkEnd w:id="75"/>
      <w:r w:rsidRPr="00F3471B">
        <w:rPr>
          <w:rFonts w:ascii="Times New Roman" w:eastAsia="Calibri" w:hAnsi="Times New Roman" w:cs="Times New Roman"/>
          <w:kern w:val="2"/>
          <w14:ligatures w14:val="standardContextual"/>
        </w:rPr>
        <w:t xml:space="preserve">, nurodytose Lietuvos Respublikos Vyriausybės patvirtintame valstybių ar teritorijų, su kuriomis susijusiems pasiūlymams taikomas šis pasiūlymo atmetimo pagrindas, sąraše </w:t>
      </w:r>
      <w:r w:rsidRPr="00F3471B">
        <w:rPr>
          <w:rFonts w:ascii="Times New Roman" w:eastAsia="Arial Unicode MS" w:hAnsi="Times New Roman" w:cs="Times New Roman"/>
        </w:rPr>
        <w:t>(t. y. Rusijos Federacija, Baltarusijos Respublika, Rusijos Federacijos aneksuotas Krymas, Moldovos Respublikos Vyriausybės nekontroliuojama Padniestrės teritorija, Sakartvelo Vyriausybės nekontroliuojamos Abchazijos ir Pietų Osetijos teritorijos)</w:t>
      </w:r>
      <w:r w:rsidRPr="00F3471B">
        <w:rPr>
          <w:rFonts w:ascii="Times New Roman" w:eastAsia="Calibri" w:hAnsi="Times New Roman" w:cs="Times New Roman"/>
          <w:kern w:val="2"/>
          <w14:ligatures w14:val="standardContextual"/>
        </w:rPr>
        <w:t>;</w:t>
      </w:r>
    </w:p>
    <w:p w14:paraId="35E232B4"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2)</w:t>
      </w:r>
      <w:r w:rsidRPr="00F3471B">
        <w:rPr>
          <w:rFonts w:ascii="Times New Roman" w:eastAsia="Calibri" w:hAnsi="Times New Roman" w:cs="Times New Roman"/>
          <w:kern w:val="2"/>
          <w14:ligatures w14:val="standardContextual"/>
        </w:rPr>
        <w:tab/>
      </w:r>
      <w:bookmarkStart w:id="76" w:name="_Hlk207570362"/>
      <w:r w:rsidRPr="00F3471B">
        <w:rPr>
          <w:rFonts w:ascii="Times New Roman" w:eastAsia="Calibri" w:hAnsi="Times New Roman" w:cs="Times New Roman"/>
          <w:kern w:val="2"/>
          <w14:ligatures w14:val="standardContextual"/>
        </w:rPr>
        <w:t>tiekėjas, jo subtiekėjas, ūkio subjektas, kurio pajėgumais remiamasi, ar juos kontroliuojantys asmenys nėra fiziniai asmenys, nuolat gyvenantys valstybėse ar teritorijose, nurodytose Lietuvos Respublikos Vyriausybės patvirtintame valstybių ar teritorijų</w:t>
      </w:r>
      <w:bookmarkEnd w:id="76"/>
      <w:r w:rsidRPr="00F3471B">
        <w:rPr>
          <w:rFonts w:ascii="Times New Roman" w:eastAsia="Calibri" w:hAnsi="Times New Roman" w:cs="Times New Roman"/>
          <w:kern w:val="2"/>
          <w14:ligatures w14:val="standardContextual"/>
        </w:rPr>
        <w:t xml:space="preserve">, su kuriomis susijusiems pasiūlymams taikomas šis pasiūlymo atmetimo pagrindas, sąraše </w:t>
      </w:r>
      <w:r w:rsidRPr="00F3471B">
        <w:rPr>
          <w:rFonts w:ascii="Times New Roman" w:eastAsia="Times New Roman" w:hAnsi="Times New Roman" w:cs="Times New Roman"/>
        </w:rPr>
        <w:t>(</w:t>
      </w:r>
      <w:r w:rsidRPr="00F3471B">
        <w:rPr>
          <w:rFonts w:ascii="Times New Roman" w:eastAsia="Arial Unicode MS" w:hAnsi="Times New Roman" w:cs="Times New Roman"/>
        </w:rPr>
        <w:t>t. y. Rusijos Federacija, Baltarusijos Respublika, Rusijos Federacijos aneksuotas Krymas, Moldovos Respublikos Vyriausybės nekontroliuojama Padniestrės teritorija, Sakartvelo Vyriausybės nekontroliuojamos Abchazijos ir Pietų Osetijos teritorijos)</w:t>
      </w:r>
      <w:r w:rsidRPr="00F3471B">
        <w:rPr>
          <w:rFonts w:ascii="Times New Roman" w:eastAsia="Calibri" w:hAnsi="Times New Roman" w:cs="Times New Roman"/>
          <w:kern w:val="2"/>
          <w14:ligatures w14:val="standardContextual"/>
        </w:rPr>
        <w:t xml:space="preserve"> (toliau- Sąrašas) arba turintys tokių valstybių pilietybę;</w:t>
      </w:r>
    </w:p>
    <w:p w14:paraId="41BFE0C2"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3)</w:t>
      </w:r>
      <w:r w:rsidRPr="00F3471B">
        <w:rPr>
          <w:rFonts w:ascii="Times New Roman" w:eastAsia="Calibri" w:hAnsi="Times New Roman" w:cs="Times New Roman"/>
          <w:kern w:val="2"/>
          <w14:ligatures w14:val="standardContextual"/>
        </w:rPr>
        <w:tab/>
      </w:r>
      <w:bookmarkStart w:id="77" w:name="_Hlk206478641"/>
      <w:r w:rsidRPr="00F3471B">
        <w:rPr>
          <w:rFonts w:ascii="Times New Roman" w:eastAsia="Calibri" w:hAnsi="Times New Roman" w:cs="Times New Roman"/>
          <w:kern w:val="2"/>
          <w14:ligatures w14:val="standardContextual"/>
        </w:rPr>
        <w:t>prekių (įskaitant jų sudedamąsias dalis</w:t>
      </w:r>
      <w:r w:rsidRPr="00F3471B">
        <w:rPr>
          <w:rFonts w:ascii="Times New Roman" w:eastAsia="Calibri" w:hAnsi="Times New Roman" w:cs="Times New Roman"/>
          <w:bCs/>
          <w:kern w:val="2"/>
          <w14:ligatures w14:val="standardContextual"/>
        </w:rPr>
        <w:t>, pakuotes</w:t>
      </w:r>
      <w:r w:rsidRPr="00F3471B">
        <w:rPr>
          <w:rFonts w:ascii="Times New Roman" w:eastAsia="Calibri" w:hAnsi="Times New Roman" w:cs="Times New Roman"/>
          <w:kern w:val="2"/>
          <w14:ligatures w14:val="standardContextual"/>
        </w:rPr>
        <w:t xml:space="preserve"> )</w:t>
      </w:r>
      <w:bookmarkEnd w:id="77"/>
      <w:r w:rsidRPr="00F3471B">
        <w:rPr>
          <w:rFonts w:ascii="Times New Roman" w:eastAsia="Calibri" w:hAnsi="Times New Roman" w:cs="Times New Roman"/>
          <w:kern w:val="2"/>
          <w14:ligatures w14:val="standardContextual"/>
        </w:rPr>
        <w:t>/paslaugų kilmė nėra iš valstybių ar teritorijų, nurodytose Lietuvos Respublikos Vyriausybės patvirtintame valstybių ar teritorijų, su kuriomis susijusiems pasiūlymams taikomas šis pasiūlymo atmetimo pagrindas, Sąraše.</w:t>
      </w:r>
    </w:p>
    <w:p w14:paraId="791E433F" w14:textId="77777777" w:rsidR="00444A0C" w:rsidRPr="00F3471B" w:rsidRDefault="00444A0C" w:rsidP="00444A0C">
      <w:pPr>
        <w:tabs>
          <w:tab w:val="left" w:pos="1276"/>
        </w:tabs>
        <w:spacing w:after="0"/>
        <w:ind w:firstLine="720"/>
        <w:jc w:val="both"/>
        <w:rPr>
          <w:rFonts w:ascii="Times New Roman" w:eastAsia="Calibri" w:hAnsi="Times New Roman" w:cs="Times New Roman"/>
          <w:kern w:val="2"/>
          <w14:ligatures w14:val="standardContextual"/>
        </w:rPr>
      </w:pPr>
    </w:p>
    <w:p w14:paraId="1906C0C0" w14:textId="77777777" w:rsidR="00444A0C" w:rsidRPr="00F3471B" w:rsidRDefault="00444A0C" w:rsidP="00444A0C">
      <w:pPr>
        <w:tabs>
          <w:tab w:val="left" w:pos="1276"/>
        </w:tabs>
        <w:spacing w:after="0"/>
        <w:jc w:val="both"/>
        <w:rPr>
          <w:rFonts w:ascii="Times New Roman" w:eastAsia="Calibri" w:hAnsi="Times New Roman" w:cs="Times New Roman"/>
          <w:kern w:val="2"/>
          <w14:ligatures w14:val="standardContextual"/>
        </w:rPr>
      </w:pPr>
      <w:r w:rsidRPr="00F3471B" w:rsidDel="00D16348">
        <w:rPr>
          <w:rFonts w:ascii="Times New Roman" w:eastAsia="Calibri" w:hAnsi="Times New Roman" w:cs="Times New Roman"/>
          <w:kern w:val="2"/>
          <w14:ligatures w14:val="standardContextual"/>
        </w:rPr>
        <w:t xml:space="preserve"> </w:t>
      </w:r>
    </w:p>
    <w:p w14:paraId="331D38C7" w14:textId="77777777" w:rsidR="00444A0C" w:rsidRPr="00F3471B" w:rsidRDefault="00444A0C" w:rsidP="00444A0C">
      <w:pPr>
        <w:spacing w:after="0"/>
        <w:jc w:val="both"/>
        <w:rPr>
          <w:rFonts w:ascii="Times New Roman" w:eastAsia="Calibri" w:hAnsi="Times New Roman" w:cs="Times New Roman"/>
          <w:kern w:val="2"/>
          <w14:ligatures w14:val="standardContextual"/>
        </w:rPr>
      </w:pPr>
      <w:r w:rsidRPr="00F3471B">
        <w:rPr>
          <w:rFonts w:ascii="Times New Roman" w:eastAsia="Calibri" w:hAnsi="Times New Roman" w:cs="Times New Roman"/>
          <w:kern w:val="2"/>
          <w14:ligatures w14:val="standardContextual"/>
        </w:rPr>
        <w:t xml:space="preserve">Pareigos </w:t>
      </w:r>
      <w:r w:rsidRPr="00F3471B">
        <w:rPr>
          <w:rFonts w:ascii="Times New Roman" w:eastAsia="Calibri" w:hAnsi="Times New Roman" w:cs="Times New Roman"/>
          <w:kern w:val="2"/>
          <w14:ligatures w14:val="standardContextual"/>
        </w:rPr>
        <w:tab/>
      </w:r>
      <w:r w:rsidRPr="00F3471B">
        <w:rPr>
          <w:rFonts w:ascii="Times New Roman" w:eastAsia="Calibri" w:hAnsi="Times New Roman" w:cs="Times New Roman"/>
          <w:kern w:val="2"/>
          <w14:ligatures w14:val="standardContextual"/>
        </w:rPr>
        <w:tab/>
      </w:r>
      <w:r w:rsidRPr="00F3471B">
        <w:rPr>
          <w:rFonts w:ascii="Times New Roman" w:eastAsia="Calibri" w:hAnsi="Times New Roman" w:cs="Times New Roman"/>
          <w:kern w:val="2"/>
          <w14:ligatures w14:val="standardContextual"/>
        </w:rPr>
        <w:tab/>
        <w:t xml:space="preserve">     (parašas)</w:t>
      </w:r>
      <w:r w:rsidRPr="00F3471B">
        <w:rPr>
          <w:rFonts w:ascii="Times New Roman" w:eastAsia="Calibri" w:hAnsi="Times New Roman" w:cs="Times New Roman"/>
          <w:kern w:val="2"/>
          <w14:ligatures w14:val="standardContextual"/>
        </w:rPr>
        <w:tab/>
      </w:r>
      <w:r w:rsidRPr="00F3471B">
        <w:rPr>
          <w:rFonts w:ascii="Times New Roman" w:eastAsia="Calibri" w:hAnsi="Times New Roman" w:cs="Times New Roman"/>
          <w:kern w:val="2"/>
          <w14:ligatures w14:val="standardContextual"/>
        </w:rPr>
        <w:tab/>
        <w:t xml:space="preserve">                                Vardas, Pavardė</w:t>
      </w:r>
    </w:p>
    <w:p w14:paraId="0317F886" w14:textId="77777777" w:rsidR="00444A0C" w:rsidRPr="00F3471B" w:rsidRDefault="00444A0C" w:rsidP="00444A0C">
      <w:pPr>
        <w:spacing w:after="0" w:line="240" w:lineRule="auto"/>
        <w:jc w:val="both"/>
        <w:rPr>
          <w:rFonts w:ascii="Times New Roman" w:eastAsia="Arial Unicode MS" w:hAnsi="Times New Roman" w:cs="Times New Roman"/>
        </w:rPr>
      </w:pPr>
    </w:p>
    <w:p w14:paraId="49A5D212"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7978C884"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9B167D7"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15E96E9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37433A6B"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924E5E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07939566"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43D7276C"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30102B02"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774EBE38"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2E46A06"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2FC42F7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145CAB90"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422E7EEA"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0CC7BB6A" w14:textId="77777777" w:rsidR="00444A0C" w:rsidRPr="001F1AE5" w:rsidRDefault="00444A0C" w:rsidP="00444A0C">
      <w:pPr>
        <w:spacing w:line="240" w:lineRule="auto"/>
        <w:jc w:val="center"/>
        <w:rPr>
          <w:rFonts w:ascii="Times New Roman" w:eastAsiaTheme="minorEastAsia" w:hAnsi="Times New Roman" w:cs="Times New Roman"/>
          <w:b/>
          <w:bCs/>
          <w:lang w:eastAsia="lt-LT"/>
        </w:rPr>
      </w:pPr>
    </w:p>
    <w:p w14:paraId="656D9444" w14:textId="77777777" w:rsidR="00444A0C" w:rsidRPr="001F1AE5" w:rsidRDefault="00444A0C" w:rsidP="00444A0C">
      <w:pPr>
        <w:spacing w:line="240" w:lineRule="auto"/>
        <w:rPr>
          <w:rFonts w:ascii="Times New Roman" w:eastAsiaTheme="minorEastAsia" w:hAnsi="Times New Roman" w:cs="Times New Roman"/>
          <w:lang w:eastAsia="lt-LT"/>
        </w:rPr>
      </w:pPr>
    </w:p>
    <w:p w14:paraId="37DDEED6" w14:textId="77777777" w:rsidR="00444A0C" w:rsidRPr="001F1AE5" w:rsidRDefault="00444A0C" w:rsidP="00444A0C">
      <w:pPr>
        <w:spacing w:line="240" w:lineRule="auto"/>
        <w:jc w:val="right"/>
        <w:rPr>
          <w:rFonts w:ascii="Times New Roman" w:eastAsiaTheme="minorEastAsia" w:hAnsi="Times New Roman" w:cs="Times New Roman"/>
          <w:lang w:eastAsia="lt-LT"/>
        </w:rPr>
      </w:pPr>
      <w:bookmarkStart w:id="78" w:name="_Toc168902673"/>
      <w:r w:rsidRPr="001F1AE5">
        <w:rPr>
          <w:rFonts w:ascii="Times New Roman" w:eastAsiaTheme="majorEastAsia" w:hAnsi="Times New Roman" w:cs="Times New Roman"/>
          <w:lang w:eastAsia="lt-LT"/>
        </w:rPr>
        <w:t>Pirkimo sąlygų 8 priedas „Sutarties projektas“</w:t>
      </w:r>
      <w:bookmarkEnd w:id="70"/>
      <w:bookmarkEnd w:id="71"/>
      <w:bookmarkEnd w:id="72"/>
      <w:bookmarkEnd w:id="78"/>
    </w:p>
    <w:p w14:paraId="5820646D" w14:textId="77777777" w:rsidR="00444A0C" w:rsidRPr="001F1AE5" w:rsidRDefault="00444A0C" w:rsidP="00444A0C">
      <w:pPr>
        <w:spacing w:line="240" w:lineRule="auto"/>
        <w:rPr>
          <w:rFonts w:ascii="Times New Roman" w:eastAsiaTheme="minorEastAsia" w:hAnsi="Times New Roman" w:cs="Times New Roman"/>
          <w:lang w:eastAsia="lt-LT"/>
        </w:rPr>
      </w:pPr>
      <w:r w:rsidRPr="001F1AE5">
        <w:rPr>
          <w:rFonts w:ascii="Times New Roman" w:eastAsiaTheme="minorEastAsia" w:hAnsi="Times New Roman" w:cs="Times New Roman"/>
          <w:lang w:eastAsia="lt-LT"/>
        </w:rPr>
        <w:t>Pridedamas atskiru failu</w:t>
      </w:r>
    </w:p>
    <w:p w14:paraId="6DB99DE2" w14:textId="77777777" w:rsidR="00444A0C" w:rsidRPr="001F1AE5" w:rsidRDefault="00444A0C" w:rsidP="00444A0C">
      <w:pPr>
        <w:spacing w:line="240" w:lineRule="auto"/>
        <w:rPr>
          <w:rFonts w:ascii="Times New Roman" w:eastAsiaTheme="minorEastAsia" w:hAnsi="Times New Roman" w:cs="Times New Roman"/>
          <w:lang w:eastAsia="lt-LT"/>
        </w:rPr>
      </w:pPr>
    </w:p>
    <w:p w14:paraId="04EAE3B6" w14:textId="77777777" w:rsidR="00444A0C" w:rsidRPr="001F1AE5" w:rsidRDefault="00444A0C" w:rsidP="00444A0C">
      <w:pPr>
        <w:spacing w:line="240" w:lineRule="auto"/>
        <w:rPr>
          <w:rFonts w:ascii="Times New Roman" w:hAnsi="Times New Roman" w:cs="Times New Roman"/>
        </w:rPr>
      </w:pPr>
    </w:p>
    <w:p w14:paraId="422E734A" w14:textId="77777777" w:rsidR="00444A0C" w:rsidRPr="001F1AE5" w:rsidRDefault="00444A0C" w:rsidP="00444A0C">
      <w:pPr>
        <w:spacing w:line="240" w:lineRule="auto"/>
        <w:rPr>
          <w:rFonts w:ascii="Times New Roman" w:hAnsi="Times New Roman" w:cs="Times New Roman"/>
        </w:rPr>
      </w:pPr>
    </w:p>
    <w:p w14:paraId="0B09C43D" w14:textId="77777777" w:rsidR="00444A0C" w:rsidRPr="001F1AE5" w:rsidRDefault="00444A0C" w:rsidP="00444A0C">
      <w:pPr>
        <w:spacing w:line="240" w:lineRule="auto"/>
        <w:rPr>
          <w:rFonts w:ascii="Times New Roman" w:hAnsi="Times New Roman" w:cs="Times New Roman"/>
        </w:rPr>
      </w:pPr>
    </w:p>
    <w:p w14:paraId="10BA1049" w14:textId="77777777" w:rsidR="00444A0C" w:rsidRPr="001F1AE5" w:rsidRDefault="00444A0C" w:rsidP="00444A0C">
      <w:pPr>
        <w:spacing w:line="240" w:lineRule="auto"/>
        <w:rPr>
          <w:rFonts w:ascii="Times New Roman" w:hAnsi="Times New Roman" w:cs="Times New Roman"/>
        </w:rPr>
      </w:pPr>
    </w:p>
    <w:p w14:paraId="4D0F75DE" w14:textId="77777777" w:rsidR="00444A0C" w:rsidRPr="001F1AE5" w:rsidRDefault="00444A0C" w:rsidP="00444A0C">
      <w:pPr>
        <w:spacing w:line="240" w:lineRule="auto"/>
        <w:rPr>
          <w:rFonts w:ascii="Times New Roman" w:hAnsi="Times New Roman" w:cs="Times New Roman"/>
        </w:rPr>
      </w:pPr>
    </w:p>
    <w:p w14:paraId="6529AC13" w14:textId="77777777" w:rsidR="00444A0C" w:rsidRPr="001F1AE5" w:rsidRDefault="00444A0C" w:rsidP="00444A0C">
      <w:pPr>
        <w:spacing w:line="240" w:lineRule="auto"/>
        <w:rPr>
          <w:rFonts w:ascii="Times New Roman" w:hAnsi="Times New Roman" w:cs="Times New Roman"/>
        </w:rPr>
      </w:pPr>
    </w:p>
    <w:p w14:paraId="0ABB3A5C" w14:textId="77777777" w:rsidR="00444A0C" w:rsidRPr="001F1AE5" w:rsidRDefault="00444A0C" w:rsidP="00444A0C">
      <w:pPr>
        <w:spacing w:line="240" w:lineRule="auto"/>
        <w:rPr>
          <w:rFonts w:ascii="Times New Roman" w:hAnsi="Times New Roman" w:cs="Times New Roman"/>
        </w:rPr>
      </w:pPr>
    </w:p>
    <w:p w14:paraId="4BBA8CA6" w14:textId="77777777" w:rsidR="00444A0C" w:rsidRPr="001F1AE5" w:rsidRDefault="00444A0C" w:rsidP="00444A0C">
      <w:pPr>
        <w:spacing w:line="240" w:lineRule="auto"/>
        <w:rPr>
          <w:rFonts w:ascii="Times New Roman" w:hAnsi="Times New Roman" w:cs="Times New Roman"/>
        </w:rPr>
      </w:pPr>
    </w:p>
    <w:p w14:paraId="4EB2A31B" w14:textId="77777777" w:rsidR="00444A0C" w:rsidRPr="001F1AE5" w:rsidRDefault="00444A0C" w:rsidP="00444A0C">
      <w:pPr>
        <w:spacing w:line="240" w:lineRule="auto"/>
        <w:rPr>
          <w:rFonts w:ascii="Times New Roman" w:hAnsi="Times New Roman" w:cs="Times New Roman"/>
        </w:rPr>
      </w:pPr>
    </w:p>
    <w:p w14:paraId="362824BE" w14:textId="77777777" w:rsidR="00444A0C" w:rsidRPr="001F1AE5" w:rsidRDefault="00444A0C" w:rsidP="00444A0C">
      <w:pPr>
        <w:spacing w:line="240" w:lineRule="auto"/>
        <w:rPr>
          <w:rFonts w:ascii="Times New Roman" w:hAnsi="Times New Roman" w:cs="Times New Roman"/>
        </w:rPr>
      </w:pPr>
    </w:p>
    <w:p w14:paraId="3D165003" w14:textId="77777777" w:rsidR="00444A0C" w:rsidRPr="001F1AE5" w:rsidRDefault="00444A0C" w:rsidP="00444A0C">
      <w:pPr>
        <w:spacing w:line="240" w:lineRule="auto"/>
        <w:rPr>
          <w:rFonts w:ascii="Times New Roman" w:hAnsi="Times New Roman" w:cs="Times New Roman"/>
        </w:rPr>
      </w:pPr>
    </w:p>
    <w:p w14:paraId="1C084567" w14:textId="77777777" w:rsidR="00444A0C" w:rsidRPr="001F1AE5" w:rsidRDefault="00444A0C" w:rsidP="00444A0C">
      <w:pPr>
        <w:spacing w:line="240" w:lineRule="auto"/>
        <w:rPr>
          <w:rFonts w:ascii="Times New Roman" w:hAnsi="Times New Roman" w:cs="Times New Roman"/>
        </w:rPr>
      </w:pPr>
    </w:p>
    <w:p w14:paraId="045B50BF" w14:textId="77777777" w:rsidR="00444A0C" w:rsidRPr="001F1AE5" w:rsidRDefault="00444A0C" w:rsidP="00444A0C">
      <w:pPr>
        <w:spacing w:line="240" w:lineRule="auto"/>
        <w:rPr>
          <w:rFonts w:ascii="Times New Roman" w:hAnsi="Times New Roman" w:cs="Times New Roman"/>
        </w:rPr>
      </w:pPr>
    </w:p>
    <w:p w14:paraId="3E355813" w14:textId="77777777" w:rsidR="00444A0C" w:rsidRPr="001F1AE5" w:rsidRDefault="00444A0C" w:rsidP="00444A0C">
      <w:pPr>
        <w:spacing w:line="240" w:lineRule="auto"/>
        <w:rPr>
          <w:rFonts w:ascii="Times New Roman" w:hAnsi="Times New Roman" w:cs="Times New Roman"/>
        </w:rPr>
      </w:pPr>
    </w:p>
    <w:p w14:paraId="1F809C95" w14:textId="77777777" w:rsidR="00444A0C" w:rsidRPr="001F1AE5" w:rsidRDefault="00444A0C" w:rsidP="00444A0C">
      <w:pPr>
        <w:spacing w:line="240" w:lineRule="auto"/>
        <w:rPr>
          <w:rFonts w:ascii="Times New Roman" w:hAnsi="Times New Roman" w:cs="Times New Roman"/>
        </w:rPr>
      </w:pPr>
    </w:p>
    <w:p w14:paraId="2403C524" w14:textId="77777777" w:rsidR="00444A0C" w:rsidRPr="001F1AE5" w:rsidRDefault="00444A0C" w:rsidP="00444A0C">
      <w:pPr>
        <w:spacing w:line="240" w:lineRule="auto"/>
        <w:rPr>
          <w:rFonts w:ascii="Times New Roman" w:hAnsi="Times New Roman" w:cs="Times New Roman"/>
        </w:rPr>
      </w:pPr>
    </w:p>
    <w:p w14:paraId="3FAEB4B8" w14:textId="77777777" w:rsidR="00444A0C" w:rsidRPr="001F1AE5" w:rsidRDefault="00444A0C" w:rsidP="00444A0C">
      <w:pPr>
        <w:spacing w:line="240" w:lineRule="auto"/>
        <w:rPr>
          <w:rFonts w:ascii="Times New Roman" w:hAnsi="Times New Roman" w:cs="Times New Roman"/>
        </w:rPr>
      </w:pPr>
    </w:p>
    <w:p w14:paraId="2C57CAFD" w14:textId="77777777" w:rsidR="00444A0C" w:rsidRPr="001F1AE5" w:rsidRDefault="00444A0C" w:rsidP="00444A0C">
      <w:pPr>
        <w:spacing w:line="240" w:lineRule="auto"/>
        <w:rPr>
          <w:rFonts w:ascii="Times New Roman" w:hAnsi="Times New Roman" w:cs="Times New Roman"/>
        </w:rPr>
      </w:pPr>
    </w:p>
    <w:p w14:paraId="3F132513" w14:textId="77777777" w:rsidR="00444A0C" w:rsidRPr="001F1AE5" w:rsidRDefault="00444A0C" w:rsidP="00444A0C">
      <w:pPr>
        <w:spacing w:line="240" w:lineRule="auto"/>
        <w:rPr>
          <w:rFonts w:ascii="Times New Roman" w:hAnsi="Times New Roman" w:cs="Times New Roman"/>
        </w:rPr>
      </w:pPr>
    </w:p>
    <w:p w14:paraId="5C822996" w14:textId="77777777" w:rsidR="00444A0C" w:rsidRPr="001F1AE5" w:rsidRDefault="00444A0C" w:rsidP="00444A0C">
      <w:pPr>
        <w:spacing w:line="240" w:lineRule="auto"/>
        <w:rPr>
          <w:rFonts w:ascii="Times New Roman" w:hAnsi="Times New Roman" w:cs="Times New Roman"/>
        </w:rPr>
      </w:pPr>
    </w:p>
    <w:p w14:paraId="0882379D" w14:textId="77777777" w:rsidR="00444A0C" w:rsidRPr="001F1AE5" w:rsidRDefault="00444A0C" w:rsidP="00444A0C">
      <w:pPr>
        <w:spacing w:line="240" w:lineRule="auto"/>
        <w:rPr>
          <w:rFonts w:ascii="Times New Roman" w:hAnsi="Times New Roman" w:cs="Times New Roman"/>
        </w:rPr>
      </w:pPr>
    </w:p>
    <w:p w14:paraId="069C2687" w14:textId="77777777" w:rsidR="00444A0C" w:rsidRPr="001F1AE5" w:rsidRDefault="00444A0C" w:rsidP="00444A0C">
      <w:pPr>
        <w:spacing w:line="240" w:lineRule="auto"/>
        <w:rPr>
          <w:rFonts w:ascii="Times New Roman" w:hAnsi="Times New Roman" w:cs="Times New Roman"/>
        </w:rPr>
      </w:pPr>
    </w:p>
    <w:p w14:paraId="2F7ECE21" w14:textId="77777777" w:rsidR="00444A0C" w:rsidRPr="001F1AE5" w:rsidRDefault="00444A0C" w:rsidP="00444A0C">
      <w:pPr>
        <w:spacing w:line="240" w:lineRule="auto"/>
        <w:rPr>
          <w:rFonts w:ascii="Times New Roman" w:hAnsi="Times New Roman" w:cs="Times New Roman"/>
        </w:rPr>
      </w:pPr>
    </w:p>
    <w:p w14:paraId="2EB68D99" w14:textId="77777777" w:rsidR="00444A0C" w:rsidRPr="001F1AE5" w:rsidRDefault="00444A0C" w:rsidP="00444A0C">
      <w:pPr>
        <w:spacing w:line="240" w:lineRule="auto"/>
        <w:rPr>
          <w:rFonts w:ascii="Times New Roman" w:hAnsi="Times New Roman" w:cs="Times New Roman"/>
        </w:rPr>
      </w:pPr>
    </w:p>
    <w:p w14:paraId="2C62F69B" w14:textId="77777777" w:rsidR="00444A0C" w:rsidRPr="001F1AE5" w:rsidRDefault="00444A0C" w:rsidP="00444A0C">
      <w:pPr>
        <w:spacing w:line="240" w:lineRule="auto"/>
        <w:rPr>
          <w:rFonts w:ascii="Times New Roman" w:hAnsi="Times New Roman" w:cs="Times New Roman"/>
        </w:rPr>
      </w:pPr>
    </w:p>
    <w:p w14:paraId="6B9B71D8" w14:textId="77777777" w:rsidR="00444A0C" w:rsidRPr="001F1AE5" w:rsidRDefault="00444A0C" w:rsidP="00444A0C">
      <w:pPr>
        <w:spacing w:line="240" w:lineRule="auto"/>
        <w:rPr>
          <w:rFonts w:ascii="Times New Roman" w:hAnsi="Times New Roman" w:cs="Times New Roman"/>
        </w:rPr>
      </w:pPr>
    </w:p>
    <w:p w14:paraId="456B6DFE" w14:textId="77777777" w:rsidR="00444A0C" w:rsidRPr="001F1AE5" w:rsidRDefault="00444A0C" w:rsidP="00444A0C">
      <w:pPr>
        <w:spacing w:line="240" w:lineRule="auto"/>
        <w:rPr>
          <w:rFonts w:ascii="Times New Roman" w:hAnsi="Times New Roman" w:cs="Times New Roman"/>
        </w:rPr>
      </w:pPr>
    </w:p>
    <w:p w14:paraId="4567934C" w14:textId="77777777" w:rsidR="00444A0C" w:rsidRPr="001F1AE5" w:rsidRDefault="00444A0C" w:rsidP="00444A0C">
      <w:pPr>
        <w:keepNext/>
        <w:keepLines/>
        <w:spacing w:before="120" w:after="0" w:line="240" w:lineRule="auto"/>
        <w:ind w:left="5103"/>
        <w:outlineLvl w:val="1"/>
        <w:rPr>
          <w:rFonts w:ascii="Times New Roman" w:eastAsiaTheme="majorEastAsia" w:hAnsi="Times New Roman" w:cs="Times New Roman"/>
          <w:lang w:eastAsia="lt-LT"/>
        </w:rPr>
      </w:pPr>
      <w:r w:rsidRPr="001F1AE5">
        <w:rPr>
          <w:rFonts w:ascii="Times New Roman" w:eastAsiaTheme="majorEastAsia" w:hAnsi="Times New Roman" w:cs="Times New Roman"/>
          <w:lang w:eastAsia="lt-LT"/>
        </w:rPr>
        <w:t>Pirkimo sąlygų 9 priedas „Techninė specifikacija“</w:t>
      </w:r>
    </w:p>
    <w:p w14:paraId="318AA546" w14:textId="77777777" w:rsidR="00444A0C" w:rsidRPr="00633F5B" w:rsidRDefault="00444A0C" w:rsidP="00444A0C">
      <w:pPr>
        <w:spacing w:after="0" w:line="240" w:lineRule="auto"/>
        <w:jc w:val="center"/>
        <w:rPr>
          <w:rFonts w:ascii="Times New Roman" w:eastAsia="Calibri" w:hAnsi="Times New Roman" w:cs="Times New Roman"/>
          <w:b/>
          <w:bCs/>
        </w:rPr>
      </w:pPr>
    </w:p>
    <w:p w14:paraId="2EF34007" w14:textId="01ACF530" w:rsidR="00444A0C" w:rsidRPr="00633F5B" w:rsidRDefault="00444A0C" w:rsidP="00444A0C">
      <w:pPr>
        <w:spacing w:after="0" w:line="240" w:lineRule="auto"/>
        <w:jc w:val="right"/>
        <w:rPr>
          <w:rFonts w:ascii="Times New Roman" w:eastAsia="Calibri" w:hAnsi="Times New Roman" w:cs="Times New Roman"/>
        </w:rPr>
      </w:pPr>
      <w:r w:rsidRPr="00633F5B">
        <w:rPr>
          <w:rFonts w:ascii="Times New Roman" w:eastAsia="Calibri" w:hAnsi="Times New Roman" w:cs="Times New Roman"/>
          <w:iCs/>
        </w:rPr>
        <w:t xml:space="preserve"> </w:t>
      </w:r>
    </w:p>
    <w:p w14:paraId="44EC1EF7" w14:textId="77777777" w:rsidR="00444A0C" w:rsidRPr="00633F5B" w:rsidRDefault="00444A0C" w:rsidP="00444A0C">
      <w:pPr>
        <w:spacing w:after="0" w:line="240" w:lineRule="auto"/>
        <w:jc w:val="center"/>
        <w:rPr>
          <w:rFonts w:ascii="Times New Roman" w:eastAsia="Calibri" w:hAnsi="Times New Roman" w:cs="Times New Roman"/>
          <w:b/>
          <w:bCs/>
        </w:rPr>
      </w:pPr>
    </w:p>
    <w:p w14:paraId="316CBC14" w14:textId="77777777" w:rsidR="00444A0C" w:rsidRPr="00633F5B" w:rsidRDefault="00444A0C" w:rsidP="00444A0C">
      <w:pPr>
        <w:spacing w:after="0" w:line="240" w:lineRule="auto"/>
        <w:jc w:val="center"/>
        <w:rPr>
          <w:rFonts w:ascii="Times New Roman" w:eastAsia="Calibri" w:hAnsi="Times New Roman" w:cs="Times New Roman"/>
          <w:b/>
          <w:bCs/>
        </w:rPr>
      </w:pPr>
      <w:r w:rsidRPr="00633F5B">
        <w:rPr>
          <w:rFonts w:ascii="Times New Roman" w:eastAsia="Calibri" w:hAnsi="Times New Roman" w:cs="Times New Roman"/>
          <w:b/>
          <w:bCs/>
        </w:rPr>
        <w:t>TECHNINĖ SPECIFIKACIJA</w:t>
      </w:r>
    </w:p>
    <w:p w14:paraId="337816A5" w14:textId="77777777" w:rsidR="00444A0C" w:rsidRPr="00633F5B" w:rsidRDefault="00444A0C" w:rsidP="00444A0C">
      <w:pPr>
        <w:spacing w:after="0" w:line="240" w:lineRule="auto"/>
        <w:jc w:val="center"/>
        <w:rPr>
          <w:rFonts w:ascii="Times New Roman" w:eastAsia="Calibri" w:hAnsi="Times New Roman" w:cs="Times New Roman"/>
          <w:b/>
          <w:bCs/>
        </w:rPr>
      </w:pPr>
    </w:p>
    <w:p w14:paraId="21098771" w14:textId="77777777" w:rsidR="00444A0C" w:rsidRPr="00633F5B" w:rsidRDefault="00444A0C" w:rsidP="00444A0C">
      <w:pPr>
        <w:numPr>
          <w:ilvl w:val="0"/>
          <w:numId w:val="18"/>
        </w:numPr>
        <w:tabs>
          <w:tab w:val="left" w:pos="1440"/>
          <w:tab w:val="left" w:pos="2700"/>
          <w:tab w:val="left" w:pos="2880"/>
        </w:tabs>
        <w:spacing w:before="120" w:after="0" w:line="240" w:lineRule="auto"/>
        <w:ind w:left="0" w:hanging="357"/>
        <w:jc w:val="center"/>
        <w:outlineLvl w:val="0"/>
        <w:rPr>
          <w:rFonts w:ascii="Times New Roman" w:eastAsia="Times New Roman" w:hAnsi="Times New Roman" w:cs="Times New Roman"/>
          <w:b/>
          <w:lang w:eastAsia="x-none"/>
        </w:rPr>
      </w:pPr>
      <w:bookmarkStart w:id="79" w:name="_Hlk67388348"/>
      <w:r w:rsidRPr="00633F5B">
        <w:rPr>
          <w:rFonts w:ascii="Times New Roman" w:eastAsia="Times New Roman" w:hAnsi="Times New Roman" w:cs="Times New Roman"/>
          <w:b/>
          <w:lang w:eastAsia="x-none"/>
        </w:rPr>
        <w:t>PIRKIMO OBJEKTAS</w:t>
      </w:r>
    </w:p>
    <w:p w14:paraId="059DC92E"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113B95FF" w14:textId="0C553178" w:rsidR="00444A0C" w:rsidRPr="00633F5B" w:rsidRDefault="00444A0C" w:rsidP="00444A0C">
      <w:pPr>
        <w:numPr>
          <w:ilvl w:val="1"/>
          <w:numId w:val="18"/>
        </w:numPr>
        <w:tabs>
          <w:tab w:val="num"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b/>
        </w:rPr>
        <w:t>Pirkimo objektas:</w:t>
      </w:r>
      <w:r w:rsidRPr="00633F5B">
        <w:rPr>
          <w:rFonts w:ascii="Times New Roman" w:eastAsia="Times New Roman" w:hAnsi="Times New Roman" w:cs="Times New Roman"/>
        </w:rPr>
        <w:t xml:space="preserve"> Vandentiekio ir nuotekų tinklų remonto ir</w:t>
      </w:r>
      <w:r w:rsidR="00D75C12">
        <w:rPr>
          <w:rFonts w:ascii="Times New Roman" w:eastAsia="Times New Roman" w:hAnsi="Times New Roman" w:cs="Times New Roman"/>
        </w:rPr>
        <w:t>/ar</w:t>
      </w:r>
      <w:r w:rsidRPr="00633F5B">
        <w:rPr>
          <w:rFonts w:ascii="Times New Roman" w:eastAsia="Times New Roman" w:hAnsi="Times New Roman" w:cs="Times New Roman"/>
        </w:rPr>
        <w:t xml:space="preserve"> rekonstravimo darbai (toliau – Darbai). </w:t>
      </w:r>
    </w:p>
    <w:p w14:paraId="35F61887" w14:textId="53B4A50B" w:rsidR="00444A0C" w:rsidRPr="00633F5B" w:rsidRDefault="00444A0C" w:rsidP="00444A0C">
      <w:pPr>
        <w:numPr>
          <w:ilvl w:val="1"/>
          <w:numId w:val="18"/>
        </w:numPr>
        <w:tabs>
          <w:tab w:val="num"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b/>
        </w:rPr>
        <w:t>Pirkimo objekto apibūdinimas</w:t>
      </w:r>
      <w:r w:rsidRPr="00633F5B">
        <w:rPr>
          <w:rFonts w:ascii="Times New Roman" w:eastAsia="Times New Roman" w:hAnsi="Times New Roman" w:cs="Times New Roman"/>
        </w:rPr>
        <w:t xml:space="preserve"> – perkami Darbai apima vandentiekio ir nuotekų tinklų remontą ir</w:t>
      </w:r>
      <w:r w:rsidR="00D75C12">
        <w:rPr>
          <w:rFonts w:ascii="Times New Roman" w:eastAsia="Times New Roman" w:hAnsi="Times New Roman" w:cs="Times New Roman"/>
        </w:rPr>
        <w:t>/ar</w:t>
      </w:r>
      <w:r w:rsidRPr="00633F5B">
        <w:rPr>
          <w:rFonts w:ascii="Times New Roman" w:eastAsia="Times New Roman" w:hAnsi="Times New Roman" w:cs="Times New Roman"/>
        </w:rPr>
        <w:t xml:space="preserve"> rekonstravimą, bei esant poreikiui, vandentiekio ir nuotekų tinklų remonto ir rekonstravimo projekto rengimą (įskaitant topografinės nuotraukos parengimą).</w:t>
      </w:r>
    </w:p>
    <w:p w14:paraId="3D17B20F" w14:textId="77777777" w:rsidR="00444A0C" w:rsidRPr="00633F5B" w:rsidRDefault="00444A0C" w:rsidP="00444A0C">
      <w:pPr>
        <w:tabs>
          <w:tab w:val="num" w:pos="480"/>
          <w:tab w:val="num" w:pos="960"/>
        </w:tabs>
        <w:spacing w:after="0" w:line="240" w:lineRule="auto"/>
        <w:jc w:val="both"/>
        <w:rPr>
          <w:rFonts w:ascii="Times New Roman" w:eastAsia="Times New Roman" w:hAnsi="Times New Roman" w:cs="Times New Roman"/>
        </w:rPr>
      </w:pPr>
    </w:p>
    <w:p w14:paraId="5116BA12" w14:textId="77777777" w:rsidR="00444A0C" w:rsidRPr="00633F5B" w:rsidRDefault="00444A0C" w:rsidP="00444A0C">
      <w:pPr>
        <w:numPr>
          <w:ilvl w:val="0"/>
          <w:numId w:val="18"/>
        </w:numPr>
        <w:tabs>
          <w:tab w:val="num" w:pos="480"/>
          <w:tab w:val="left" w:pos="1440"/>
          <w:tab w:val="left" w:pos="2700"/>
          <w:tab w:val="left" w:pos="2880"/>
        </w:tabs>
        <w:spacing w:before="120" w:after="0" w:line="240" w:lineRule="auto"/>
        <w:ind w:left="0" w:hanging="357"/>
        <w:jc w:val="center"/>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DARBŲ ATLIKIMO VIETOS</w:t>
      </w:r>
    </w:p>
    <w:p w14:paraId="6FED2F76"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7942A36C"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Darbai bus vykdomi UAB ,,Radviliškio vanduo“ eksploatuojamų tinklų teritorijoje Radviliškio mieste ir rajone.</w:t>
      </w:r>
    </w:p>
    <w:p w14:paraId="0C845342" w14:textId="77777777" w:rsidR="00444A0C" w:rsidRPr="00633F5B" w:rsidRDefault="00444A0C" w:rsidP="00444A0C">
      <w:pPr>
        <w:tabs>
          <w:tab w:val="left" w:pos="567"/>
          <w:tab w:val="num" w:pos="2912"/>
        </w:tabs>
        <w:spacing w:after="0" w:line="240" w:lineRule="auto"/>
        <w:ind w:hanging="567"/>
        <w:jc w:val="both"/>
        <w:rPr>
          <w:rFonts w:ascii="Times New Roman" w:eastAsia="Times New Roman" w:hAnsi="Times New Roman" w:cs="Times New Roman"/>
        </w:rPr>
      </w:pPr>
    </w:p>
    <w:p w14:paraId="4B7AC98B" w14:textId="77777777" w:rsidR="00444A0C" w:rsidRPr="00633F5B" w:rsidRDefault="00444A0C" w:rsidP="00444A0C">
      <w:pPr>
        <w:numPr>
          <w:ilvl w:val="0"/>
          <w:numId w:val="18"/>
        </w:numPr>
        <w:tabs>
          <w:tab w:val="left" w:pos="567"/>
          <w:tab w:val="left" w:pos="1440"/>
          <w:tab w:val="left" w:pos="2700"/>
          <w:tab w:val="left" w:pos="2880"/>
        </w:tabs>
        <w:spacing w:before="120" w:after="0" w:line="240" w:lineRule="auto"/>
        <w:ind w:left="0" w:hanging="567"/>
        <w:jc w:val="center"/>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REIKALAVIMAI DARBAMS</w:t>
      </w:r>
    </w:p>
    <w:p w14:paraId="4092A6AC" w14:textId="77777777" w:rsidR="00444A0C" w:rsidRPr="00633F5B" w:rsidRDefault="00444A0C" w:rsidP="00444A0C">
      <w:pPr>
        <w:tabs>
          <w:tab w:val="left" w:pos="567"/>
          <w:tab w:val="left" w:pos="1440"/>
          <w:tab w:val="left" w:pos="2700"/>
          <w:tab w:val="left" w:pos="2880"/>
        </w:tabs>
        <w:spacing w:after="0" w:line="240" w:lineRule="auto"/>
        <w:ind w:hanging="567"/>
        <w:outlineLvl w:val="0"/>
        <w:rPr>
          <w:rFonts w:ascii="Times New Roman" w:eastAsia="Times New Roman" w:hAnsi="Times New Roman" w:cs="Times New Roman"/>
          <w:b/>
          <w:lang w:eastAsia="x-none"/>
        </w:rPr>
      </w:pPr>
    </w:p>
    <w:p w14:paraId="5510F1C5"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Darbai, nurodyti 4.1. ir 4.3 punktuose, turi būti pradėti vykdyti ne vėliau kaip per 5 (penkias) darbo dienas nuo Užsakovo užsakymo pateikimo raštu (el. paštu) dienos ir atlikti ne vėliau kaip iki Darbų atlikimo grafike numatyto termino. Darbų atlikimo grafikas kiekvienam užsakyme pateiktam objektui privalo būti paruoštas ir suderintas su Užsakovu ne vėliau kaip per 2 (dvi) darbo dienas nuo užsakymo pateikimo dienos. </w:t>
      </w:r>
    </w:p>
    <w:p w14:paraId="0617F1E1"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Darbai, nurodyti 4.2. punkte, turi būti pradėti vykdyti ne vėliau kaip per 2 (dvi) darbo dienas nuo Užsakovo užsakymo pateikimo raštu (el. paštu) dienos ir atlikti ne vėliau kaip iki Darbų atlikimo grafike numatyto termino. Darbų atlikimo grafikas užsakyme pateiktam objektui privalo būti paruoštas ir suderintas su Užsakovu ne vėliau kaip per 2 (dvi) darbo dienas nuo užsakymo pateikimo dienos.</w:t>
      </w:r>
    </w:p>
    <w:p w14:paraId="5FA6FA03"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Darbų vykdymui Vykdytojas paskiria statybos darbų vadovą ir apie tai raštu informuoja Užsakovą.</w:t>
      </w:r>
    </w:p>
    <w:p w14:paraId="23D2248D"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Calibri" w:hAnsi="Times New Roman" w:cs="Times New Roman"/>
        </w:rPr>
        <w:t xml:space="preserve">Vadovaujantis Statybos įstatymo nuostata Vykdytojas privalo užtikrinti, kad jo paskirti darbuotojai statybvietėje atliekantys statybos darbus turėtų skaidriai dirbančio asmens identifikavimo kodą </w:t>
      </w:r>
      <w:r w:rsidRPr="00633F5B">
        <w:rPr>
          <w:rFonts w:ascii="Times New Roman" w:eastAsia="Calibri" w:hAnsi="Times New Roman" w:cs="Times New Roman"/>
          <w:bCs/>
        </w:rPr>
        <w:t>(toliau – statybininko ID kodas)</w:t>
      </w:r>
      <w:r w:rsidRPr="00633F5B">
        <w:rPr>
          <w:rFonts w:ascii="Times New Roman" w:eastAsia="Calibri" w:hAnsi="Times New Roman" w:cs="Times New Roman"/>
        </w:rPr>
        <w:t>, o duomenys nurodyti Statybos įstatymo nuostatuose būtų pateikti skaidriai dirbančiojo tapatybės identifikavimo informacinės sistemos tvarkytojui. Užsakovui pareikalavus Vykdytojas ar jo paskirti darbuotojai privalo pateikti statybininko ID kodą.</w:t>
      </w:r>
    </w:p>
    <w:p w14:paraId="4FD0F86F"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Calibri" w:hAnsi="Times New Roman" w:cs="Times New Roman"/>
        </w:rPr>
        <w:t>Vykdytojas, neužtikrinantis tinkamo 3.4. punkto vykdymo, prisiima visą atsakomybę už Užsakovo patirtus finansinius nuostolius. </w:t>
      </w:r>
    </w:p>
    <w:p w14:paraId="1ED7918B"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Darbų, nurodytų 4.1. ir 4.3. vykdymo metu (nuo darbų pradžios iki galutinio dangos sutvarkymo) Vykdytojas atsako už saugų automobilių ir pėsčiųjų eismą Darbų vykdymo zonoje, kelio ženklų ir aptvėrimų pastatymą bei priežiūrą. Vykdytojas suderina transporto organizavimo pakeitimus bei atsako už pasekmes, susijusias su įsipareigojimų nevykdymu.</w:t>
      </w:r>
    </w:p>
    <w:p w14:paraId="4EF74575"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Darbams suteikiamas garantinis terminas, nustatytas Lietuvos Respublikos Civiliniame kodekse (6.698 straipsnis) ir Lietuvos Respublikos Statybos įstatyme. Garantinis terminas – laikas per kurį Vykdytojas užtikrina, </w:t>
      </w:r>
      <w:r w:rsidRPr="00633F5B">
        <w:rPr>
          <w:rFonts w:ascii="Times New Roman" w:eastAsia="Times New Roman" w:hAnsi="Times New Roman" w:cs="Times New Roman"/>
        </w:rPr>
        <w:lastRenderedPageBreak/>
        <w:t xml:space="preserve">kad statybos objektas atitinka normatyvinių statybos techninių dokumentų nustatytus rodiklius ir yra tinkamas naudoti pagal Sutartyje nustatytą paskirtį. </w:t>
      </w:r>
    </w:p>
    <w:p w14:paraId="7F3069AC"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Sutarties galiojimo metu išryškėję Vykdytojo Darbų defektai šalinami gavus informaciją iš Užsakovo raštu (el. paštu). Defektų šalinimas turi būti pradėtas ne vėliau kaip per 24 (dvidešimt keturias) valandas nuo informacijos pateikimo momento, o dangų atstatymas – nedelsiant pašalinus defektus, kai oro sąlygos nepalankios, išardytas dangas sutvarkyti įrengiant laikiną dangą (šaltuoju asfaltbetoniu). Nusistovėjus palankiems orams, laikiną dangą išardyti ir įrengti naują asfalto dangą. Iki to laiko įrengtus laikinus pagrindus ir dangą prižiūri bei atsako už jų būklę Vykdytojas. </w:t>
      </w:r>
    </w:p>
    <w:p w14:paraId="7F52F952" w14:textId="77777777" w:rsidR="00444A0C" w:rsidRPr="00633F5B" w:rsidRDefault="00444A0C" w:rsidP="00444A0C">
      <w:pPr>
        <w:numPr>
          <w:ilvl w:val="1"/>
          <w:numId w:val="18"/>
        </w:numPr>
        <w:tabs>
          <w:tab w:val="num" w:pos="-6521"/>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Įvykdžius Sutartį garantiniu laikotarpiu išryškėję defektai šalinami vadovaujantis STR 1.05.01:2017 „Statybą leidžiantys dokumentai. Statybos užbaigimas. Statybos sustabdymas. Savavališkos statybos padarinių šalinimas. Statybos pagal neteisėtai išduotą statybą leidžiantį dokumentą padarinių šalinimas“ 106 punkto nuostatomis.</w:t>
      </w:r>
    </w:p>
    <w:p w14:paraId="2D33B926" w14:textId="77777777" w:rsidR="00444A0C" w:rsidRPr="00633F5B" w:rsidRDefault="00444A0C" w:rsidP="00444A0C">
      <w:pPr>
        <w:spacing w:after="0" w:line="240" w:lineRule="auto"/>
        <w:jc w:val="both"/>
        <w:rPr>
          <w:rFonts w:ascii="Times New Roman" w:eastAsia="Calibri" w:hAnsi="Times New Roman" w:cs="Times New Roman"/>
          <w:color w:val="000000"/>
          <w:lang w:val="x-none" w:eastAsia="x-none"/>
        </w:rPr>
      </w:pPr>
      <w:r w:rsidRPr="00633F5B">
        <w:rPr>
          <w:rFonts w:ascii="Times New Roman" w:eastAsia="Calibri" w:hAnsi="Times New Roman" w:cs="Times New Roman"/>
          <w:color w:val="000000"/>
          <w:lang w:val="x-none" w:eastAsia="x-none"/>
        </w:rPr>
        <w:t>3.10. Rangovas patvirtina, kad jam yra žinoma, jog Užsakovas vykdo valstybinės reikšmės funkcijas ir, Rangovui vėluojant laiku atlikti darbus, bus pažeistos vartotojų teisės, todėl Rangovas besąlygiškai sutinka su šiomis netesybomis bei jų dydžiu. Už vėlavimą atlikti darbus per 3.1. ar 3.2. punkte nustatytą terminą, Rangovas, Užsakovui pareikalavus, moka Užsakovui:</w:t>
      </w:r>
    </w:p>
    <w:p w14:paraId="3452B21C" w14:textId="77777777" w:rsidR="00444A0C" w:rsidRPr="00633F5B" w:rsidRDefault="00444A0C" w:rsidP="00444A0C">
      <w:pPr>
        <w:spacing w:after="0" w:line="240" w:lineRule="auto"/>
        <w:ind w:left="360"/>
        <w:jc w:val="both"/>
        <w:rPr>
          <w:rFonts w:ascii="Times New Roman" w:eastAsia="Calibri" w:hAnsi="Times New Roman" w:cs="Times New Roman"/>
          <w:color w:val="000000"/>
          <w:lang w:val="x-none" w:eastAsia="x-none"/>
        </w:rPr>
      </w:pPr>
      <w:r w:rsidRPr="00633F5B">
        <w:rPr>
          <w:rFonts w:ascii="Times New Roman" w:eastAsia="Calibri" w:hAnsi="Times New Roman" w:cs="Times New Roman"/>
          <w:color w:val="000000"/>
          <w:lang w:val="x-none" w:eastAsia="x-none"/>
        </w:rPr>
        <w:t xml:space="preserve">vėluojant 3.1. ar 3.2. punkte nustatyto termino pabaigos, Rangovas, Užsakovui pareikalavus, moka Užsakovui 0,1 procentų nuo neatliktų darbų vertės dydžio delspinigius už kiekvieną uždelstą dieną, tačiau bet kokiu atveju ne mažiau kaip 200,00 eurų (du šimtai eurų ir 00 ct) už vieną vėlavimo laikotarpį. </w:t>
      </w:r>
    </w:p>
    <w:p w14:paraId="6387A4B3" w14:textId="77777777" w:rsidR="00444A0C" w:rsidRPr="00633F5B" w:rsidRDefault="00444A0C" w:rsidP="00444A0C">
      <w:pPr>
        <w:tabs>
          <w:tab w:val="num" w:pos="960"/>
        </w:tabs>
        <w:spacing w:after="0" w:line="240" w:lineRule="auto"/>
        <w:jc w:val="both"/>
        <w:rPr>
          <w:rFonts w:ascii="Times New Roman" w:eastAsia="Times New Roman" w:hAnsi="Times New Roman" w:cs="Times New Roman"/>
        </w:rPr>
      </w:pPr>
    </w:p>
    <w:p w14:paraId="65C660A2" w14:textId="77777777" w:rsidR="00444A0C" w:rsidRPr="00633F5B" w:rsidRDefault="00444A0C" w:rsidP="00444A0C">
      <w:pPr>
        <w:numPr>
          <w:ilvl w:val="0"/>
          <w:numId w:val="18"/>
        </w:numPr>
        <w:tabs>
          <w:tab w:val="left" w:pos="1440"/>
          <w:tab w:val="left" w:pos="2700"/>
          <w:tab w:val="left" w:pos="2880"/>
        </w:tabs>
        <w:spacing w:before="120" w:after="0" w:line="240" w:lineRule="auto"/>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DARBŲ APIMTYS</w:t>
      </w:r>
    </w:p>
    <w:p w14:paraId="06761F7D"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7CA2C2D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turi atlikti vandentiekio ir/ar nuotekų tinklų remontą ar rekonstravimą pagal Užsakovo pateiktą projektavimo užduotį. Vandentiekio ir/ar nuotekų tinklų remonto ar rekonstravimo projektus parengs bei statybą leidžiančius dokumentus gaus Vykdytojas. Po atliktų Darbų Vykdytojas turi pateikti Užsakovui visą dokumentaciją, reikalingą statybos užbaigimo procedūroms atlikti.</w:t>
      </w:r>
    </w:p>
    <w:p w14:paraId="0B18C5EA"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lang w:eastAsia="lt-LT"/>
        </w:rPr>
      </w:pPr>
      <w:r w:rsidRPr="00633F5B">
        <w:rPr>
          <w:rFonts w:ascii="Times New Roman" w:eastAsia="Times New Roman" w:hAnsi="Times New Roman" w:cs="Times New Roman"/>
        </w:rPr>
        <w:t xml:space="preserve">Esant poreikiui, </w:t>
      </w:r>
      <w:r w:rsidRPr="00633F5B">
        <w:rPr>
          <w:rFonts w:ascii="Times New Roman" w:eastAsia="Times New Roman" w:hAnsi="Times New Roman" w:cs="Times New Roman"/>
          <w:lang w:eastAsia="lt-LT"/>
        </w:rPr>
        <w:t xml:space="preserve">Vandentiekio ir/ar nuotekų tinklų avarijos likvidavimo metu Užsakovas gali pasitelkti Vykdytoją atlikti darbus nurodytus 1 lentelėje, kurių atlikimui reikalinga speciali įranga (kryptinio gręžimo įrenginys, priverstinio (laužymo) įtraukimo į esamą vamzdį ir kt.). Tokiu atveju, vandentiekio ir/ar nuotekų tinklų avarijos likvidavimo metu Vykdytojas atlieka vandentiekio ir/ar nuotekų tinklų avarijos vietos žemės kasimo darbus, gauna žemės kasimo darbų leidimą, iškviečia kitų darbų zonoje esančių požeminių komunikacijų atstovus tinklų nužymėjimui, atsako už saugų automobilių ir pėsčiųjų eismą Darbų vykdymo zonoje, kelio ženklų ir aptvėrimų pastatymą, suderina transporto organizavimo pakeitimus. </w:t>
      </w:r>
    </w:p>
    <w:p w14:paraId="506D4A65"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lang w:eastAsia="lt-LT"/>
        </w:rPr>
      </w:pPr>
      <w:r w:rsidRPr="00633F5B">
        <w:rPr>
          <w:rFonts w:ascii="Times New Roman" w:eastAsia="Times New Roman" w:hAnsi="Times New Roman" w:cs="Times New Roman"/>
        </w:rPr>
        <w:t>Atskirais atvejais Vykdytojas vadovaudamasis Techninės specifikacijos 5.5 punkte nustatytais reikalavimais, turi parengti vandentiekio ir/ar nuotekų tinklų remonto ar rekonstravimo projektą ir atlikti remonto ar rekonstravimo darbus pagal Vykdytojo parengtą projektą, po atliktų Darbų pateikti Užsakovui visą dokumentaciją, reikalingą statybos užbaigimo procedūroms atlikti.</w:t>
      </w:r>
    </w:p>
    <w:p w14:paraId="0BCBDADD"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turi atlikti remontuotų ar rekonstruotų vandentiekio tinklų hidraulinius bandymus, praplovimą ir dezinfekavimą, bei remontuotų ar rekonstruotų nuotekų tinklų TV diagnostiką. Vykdytojui vykdant tinklų hidraulinius bandymus ir praplovimą dalyvauja ir Užsakovo atstovas. Šie reikalavimai netaikomi 4.2. punkte nurodytiems darbams.</w:t>
      </w:r>
    </w:p>
    <w:p w14:paraId="2697FF6B"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turi pilnai atstatyti Darbų vykdymo metu išardytas gatvių ir šaligatvių dangas, žalius plotus, į neblogesnę būklę ir lygį, nei buvusį iki Darbų pradžios. Šis reikalavimas netaikomas 4.2. punkte nurodytiems darbams.</w:t>
      </w:r>
    </w:p>
    <w:p w14:paraId="302E6904"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Vykdytojas, vadovaudamasis Techninės specifikacijos 5.6. punkte nustatytais reikalavimais, turės parengti reikiamo mastelio vamzdynų požeminių komunikacijų ir inžinerinių statinių kontrolines geodezines nuotraukas. Šis reikalavimas netaikomas 4.2. punkte nurodytiems darbams.</w:t>
      </w:r>
    </w:p>
    <w:p w14:paraId="7F7F7A5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lastRenderedPageBreak/>
        <w:t>Vykdytojas turi atlikti remontuotų ar rekonstruotų vandentiekio ir/ar nuotekų tinklų kadastrinius matavimus bei, prieš pateikdamas kadastrinių matavimų bylas Užsakovui, turi atlikti jų išankstinę patikrą VĮ „Registrų centras“. Šis reikalavimas netaikomas 4.2. punkte nurodytiems darbams.</w:t>
      </w:r>
    </w:p>
    <w:p w14:paraId="58847AA6"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 xml:space="preserve"> Užsakovui turi būti pateiktas 1 (vienas) kadastrinių matavimų bylų egzempliorius popierinėje ir skaitmeninėje formose.</w:t>
      </w:r>
    </w:p>
    <w:p w14:paraId="6D620AA5"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Preliminarūs Darbų kiekiai 24 mėn. laikotarpiui ir Darbų apimtys pateikti techninės specifikacijos 1 lentelėje nėra maksimalūs. Užsakovas neįsipareigoja nupirkti viso 1 lentelėje nurodyto preliminaraus Darbų kiekio (apimties). Darbai bus perkami pagal Užsakovo poreikį. Sutarties vykdymo metu įsigyjami kiekiai ir (ar) apimtys, taip pat Sutarties kaina, kurią Užsakovas sumokės Vykdytojui, priklausys nuo faktinių užsakymų. Užsakovas, įsigydamas Darbus negali viršyti Sutarties Specialiosiose sąlygose numatytos sutarties vertės, nurodytos eurais, tačiau neįsipareigoja išpirkti visos sutarties vertės, nurodytos eurais.</w:t>
      </w:r>
    </w:p>
    <w:p w14:paraId="653F3BB3"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Darbai yra laikomi atlikti, kai pasirašomas Darbų perdavimo – priėmimo aktas. Darbų perdavimo – priėmimo aktas gali būti surašomas tiek vienam, tiek keliems objektams, nepriklausomai nuo objektų skaičiaus Užsakovo pateiktame užsakyme.</w:t>
      </w:r>
    </w:p>
    <w:bookmarkEnd w:id="79"/>
    <w:p w14:paraId="45E22143" w14:textId="77777777" w:rsidR="00444A0C" w:rsidRPr="00633F5B" w:rsidRDefault="00444A0C" w:rsidP="00444A0C">
      <w:pPr>
        <w:spacing w:after="0" w:line="240" w:lineRule="auto"/>
        <w:jc w:val="center"/>
        <w:rPr>
          <w:rFonts w:ascii="Times New Roman" w:eastAsia="Times New Roman" w:hAnsi="Times New Roman" w:cs="Times New Roman"/>
          <w:b/>
          <w:bCs/>
          <w:caps/>
        </w:rPr>
      </w:pPr>
    </w:p>
    <w:p w14:paraId="0F22DC03" w14:textId="77777777" w:rsidR="00444A0C" w:rsidRPr="00633F5B" w:rsidRDefault="00444A0C" w:rsidP="00444A0C">
      <w:pPr>
        <w:numPr>
          <w:ilvl w:val="0"/>
          <w:numId w:val="18"/>
        </w:numPr>
        <w:tabs>
          <w:tab w:val="left" w:pos="1440"/>
          <w:tab w:val="left" w:pos="2700"/>
          <w:tab w:val="left" w:pos="2880"/>
        </w:tabs>
        <w:spacing w:before="120" w:after="0" w:line="240" w:lineRule="auto"/>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REIKALAVIMAI DARBŲ VYKDYMUI</w:t>
      </w:r>
    </w:p>
    <w:p w14:paraId="475F1C4E" w14:textId="77777777" w:rsidR="00444A0C" w:rsidRPr="00633F5B" w:rsidRDefault="00444A0C" w:rsidP="00444A0C">
      <w:pPr>
        <w:tabs>
          <w:tab w:val="left" w:pos="1440"/>
          <w:tab w:val="left" w:pos="2700"/>
          <w:tab w:val="left" w:pos="2880"/>
        </w:tabs>
        <w:spacing w:after="0" w:line="240" w:lineRule="auto"/>
        <w:outlineLvl w:val="0"/>
        <w:rPr>
          <w:rFonts w:ascii="Times New Roman" w:eastAsia="Times New Roman" w:hAnsi="Times New Roman" w:cs="Times New Roman"/>
          <w:b/>
          <w:lang w:eastAsia="x-none"/>
        </w:rPr>
      </w:pPr>
    </w:p>
    <w:p w14:paraId="26CDC58A"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Bendrieji reikalavimai darbų vykdymui</w:t>
      </w:r>
    </w:p>
    <w:p w14:paraId="3F1FF382"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Trečiųjų asmenų interesai. Teisė naudotis privačia žeme</w:t>
      </w:r>
    </w:p>
    <w:p w14:paraId="47CD9AC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Statybos metu tretieji asmenys patirs tam tikrų nepatogumų. Vykdytojas privalo bendrauti su gyventojais, įstaigomis ir organizacijomis, kad iki minimumo sumažintų nepatogumus susidariusius statybos eigoje. Vykdytojas turi organizuoti Darbus taip, kad netrukdytų gyventojų patekimui į namus, kad netrukdytų privataus ir valstybinio sektoriaus darbuotojams patekti į darbo vietas, turi numatyti ir suderinti darbų grafikus su šiomis įstaigomis, pastatyti reikiamus įspėjamuosius ženklus, suplanuoti ir organizuoti eismą, vykdant statybos darbus.</w:t>
      </w:r>
    </w:p>
    <w:p w14:paraId="35B82C0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privalo atstatyti visus statybos metu sugadintus paviršius. Tuo atveju, jei kyla pretenzijos dėl turto sugadinimo ar tariamo sugadinimo, vykusio atliekant statybos darbus, Vykdytojas atsako už visas išlaidas, susijusias su pretenzijų sureguliavimu ir gynyba. Prieš pradėdamas statybos darbus greta privačios nuosavybės, esančios šalia statybos, Vykdytojas privalo savo sąskaita atlikti tokius patikrinimus, kurie gali būti reikalingi nuosavybės būklei nustatyti. Prieš pradėdamas bet kokius statybos darbus greta trečiųjų asmenų nuosavybės ar kitais teisėtais pagrindais valdomo turto, Vykdytojas privalo savo sąskaita atlikti tokio detalumo patikrinimus (foto, video fiksacija ir kt.), kurie gali būti reikalingi turto būklei nustatyti.</w:t>
      </w:r>
    </w:p>
    <w:p w14:paraId="757E9B1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Vykdant statybos darbus, neturi būti pažeidžiami trečiųjų asmenų interesai, reglamentuojami Lietuvos Respublikos statybos įstatyme.</w:t>
      </w:r>
    </w:p>
    <w:p w14:paraId="15103C7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Tose vamzdyno atkarpose, kurios patenka į privačios nuosavybės teise valdomas teritorijas arba valstybinės žemės naudotojų (nuomotojų) teritorijas, statybos darbų vykdymas turi būti raštiškai suderintas su žemės savininkais arba valstybinės žemės naudotojais (nuomotojais).</w:t>
      </w:r>
    </w:p>
    <w:p w14:paraId="2AED426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vykdydamas šių techninių specifikacijų 4.1 – 4.6 punktuose nurodytus darbus, atsako už Užsakovo ir trečiųjų šalių turtui padarytą žalą.</w:t>
      </w:r>
    </w:p>
    <w:p w14:paraId="6B185B3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06FBD2C"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Esami inžineriniai tinklai</w:t>
      </w:r>
    </w:p>
    <w:p w14:paraId="79B90E62"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Prieš pradėdamas bet kokius kasinėjimų darbus Vykdytojas privalo konsultuotis su visomis tiesiogiai su tuo susijusiomis valdžios institucijomis ir paslaugų teikėjais ir turi tiksliai žinoti esamų tinklų vietas, kurioms turės arba gali turėti įtakos vykdomi darbai.</w:t>
      </w:r>
    </w:p>
    <w:p w14:paraId="4B69B7C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privalo vykdyti darbus tokiu būdu, kad jie nesugadintų arba netrukdytų statybvietėje esantiems inžineriniams tinklams. Jeigu bus padaryta žala arba atsiras trukdžiai, Vykdytojas privalo pats organizuoti remonto darbų vykdymą savo sąskaita.</w:t>
      </w:r>
    </w:p>
    <w:p w14:paraId="31BCB9B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Vykdytojas turi užtikrinti, kad būtų įrengtos laikinos ar pastovios atramos ar naudojami kiti tinkami būdai užtikrinant visų vamzdynų, kabelių, statinių ir kitų objektų, kuriems galėtų grėsti pažeidimai, saugumą. Tai taikytina visiems objektams, esamiems ir projektuojamiems, kurie priklauso Užsakovui arba kitoms institucijoms.</w:t>
      </w:r>
    </w:p>
    <w:p w14:paraId="302C981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užtikrinti, kad laikini darbai ir darbo metodas būtų tokie, jog prijungimams prie esamų tinklų skirtas laikas sutrumpėtų iki minimumo. Prijungimai prie esamų vandentiekio ir/ar nuotekų tinklų atliekami tik patvirtintu laiku ir būdu, glaudžiai bendradarbiaujant su Užsakovo darbuotojais. Prijungiant prie strategiškai svarbių linijų, nesant galimybei atlikti dienos metu, pasijungimo darbai turi būti atliekami nakties metu arba ne darbo dienomis ir Vykdytojas tokiais atvejais padengia visas išlaidas, susijusias su darbui neįprastu laiku.</w:t>
      </w:r>
    </w:p>
    <w:p w14:paraId="39D272B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norėdamas atlikti prijungimą prie vandentiekio ir/ar nuotekų tinklų, turi ne vėliau kaip prieš 5 (penkias) darbo dienas iki pageidaujamos objekto prijungimo dienos raštu (el. paštu) informuoti Užsakovą. Trijų darbo dienų bėgyje Užsakovas privalo nurodyti raštu (el. paštu) Vykdytojui galimo prijungimo dieną. Ši diena nebūtinai turi sutapti su Vykdytojo pageidaujama diena.</w:t>
      </w:r>
    </w:p>
    <w:p w14:paraId="59875BE0" w14:textId="77777777" w:rsidR="00444A0C" w:rsidRPr="00633F5B" w:rsidRDefault="00444A0C" w:rsidP="00444A0C">
      <w:pPr>
        <w:widowControl w:val="0"/>
        <w:tabs>
          <w:tab w:val="left" w:pos="567"/>
          <w:tab w:val="num" w:pos="6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Statybos metu neturi būti nutrauktas vandens tiekimas esamiems funkcionuojantiems pastatams ir gyvenamiesiems namams. Jei vis dėlto būtina nutraukti vandens tiekimą vartotojams, informacija apie planuojamus geriamojo vandens tiekimo paslaugų pertrūkius ir pokyčius dėl vandens tiekimo infrastruktūros objektų prijungimo turi būti raštu pateikta abonentams (vartotojams), patenkantiems į minėtų darbų atlikimo zoną, ne vėliau kaip prieš 3 (tris) dienas iki darbų pradžios, pranešimą skelbiant vietinėje spaudoje ar iškabinant gyvenamųjų vietovių ar daugiabučių namų skelbimų lentose arba išsiunčiant abonentams (vartotojams) faksu ar el. paštu arba įteikiant. Pranešime turi būti nurodyta, nuo kada ir kokiam laikui nutraukiamas, sustabdomas ar apribojamas geriamojo vandens tiekimas, kokiu būdu abonentui (vartotojui) bus sudaryta galimybė gauti geriamąjį vandenį, jeigu nutraukimas truks ilgiau kaip 12 valandų. Geriamojo vandens tiekimu bei nuotekų nuvedimu pasirūpina Vykdytojas. Visos išlaidos, susijusios su prijungimu ir t.t. yra dengiamos Vykdytojo.</w:t>
      </w:r>
    </w:p>
    <w:p w14:paraId="38DC7D36" w14:textId="77777777" w:rsidR="00444A0C" w:rsidRPr="00633F5B" w:rsidRDefault="00444A0C" w:rsidP="00444A0C">
      <w:pPr>
        <w:widowControl w:val="0"/>
        <w:tabs>
          <w:tab w:val="left" w:pos="567"/>
          <w:tab w:val="num" w:pos="600"/>
        </w:tabs>
        <w:spacing w:after="0" w:line="240" w:lineRule="auto"/>
        <w:jc w:val="both"/>
        <w:rPr>
          <w:rFonts w:ascii="Times New Roman" w:eastAsia="Times New Roman" w:hAnsi="Times New Roman" w:cs="Times New Roman"/>
        </w:rPr>
      </w:pPr>
    </w:p>
    <w:p w14:paraId="7DBC5C7A" w14:textId="77777777" w:rsidR="00444A0C" w:rsidRPr="00633F5B" w:rsidRDefault="00444A0C" w:rsidP="00444A0C">
      <w:pPr>
        <w:numPr>
          <w:ilvl w:val="2"/>
          <w:numId w:val="18"/>
        </w:numPr>
        <w:tabs>
          <w:tab w:val="left" w:pos="567"/>
        </w:tabs>
        <w:spacing w:before="120" w:after="0" w:line="240" w:lineRule="auto"/>
        <w:ind w:left="0" w:firstLine="0"/>
        <w:jc w:val="both"/>
        <w:outlineLvl w:val="1"/>
        <w:rPr>
          <w:rFonts w:ascii="Times New Roman" w:eastAsia="Times New Roman" w:hAnsi="Times New Roman" w:cs="Times New Roman"/>
          <w:i/>
          <w:iCs/>
        </w:rPr>
      </w:pPr>
      <w:r w:rsidRPr="00633F5B">
        <w:rPr>
          <w:rFonts w:ascii="Times New Roman" w:eastAsia="Times New Roman" w:hAnsi="Times New Roman" w:cs="Times New Roman"/>
          <w:i/>
          <w:iCs/>
        </w:rPr>
        <w:t>Atliekų ir kitų medžiagų šalinimas.</w:t>
      </w:r>
    </w:p>
    <w:p w14:paraId="3E34A8A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kaip </w:t>
      </w:r>
      <w:r w:rsidRPr="00633F5B">
        <w:rPr>
          <w:rFonts w:ascii="Times New Roman" w:eastAsia="Times New Roman" w:hAnsi="Times New Roman" w:cs="Times New Roman"/>
          <w:bCs/>
          <w:i/>
        </w:rPr>
        <w:t>grįžtamosios medžiagos</w:t>
      </w:r>
      <w:r w:rsidRPr="00633F5B">
        <w:rPr>
          <w:rFonts w:ascii="Times New Roman" w:eastAsia="Times New Roman" w:hAnsi="Times New Roman" w:cs="Times New Roman"/>
          <w:bCs/>
        </w:rPr>
        <w:t xml:space="preserve"> </w:t>
      </w:r>
      <w:r w:rsidRPr="00633F5B">
        <w:rPr>
          <w:rFonts w:ascii="Times New Roman" w:eastAsia="Times New Roman" w:hAnsi="Times New Roman" w:cs="Times New Roman"/>
        </w:rPr>
        <w:t>turi būti gražinti (pristatyti į gamybinę bazę adresu Gedimino g. 50, Radviliškis) remonto ar rekonstrukcijos metu demontuoti vandentiekio ir nuotekų šulinių liukai su dangčiais, sklendės, balnai, jungiamosios detalės, fasoninės dalys, hidrantai, lipynės, komunikacijų žymėjimo stovai. Prieš nurodytų medžiagų demontavimą Vykdytojas turi parengti ir su Užsakovu suderinti demontuojamų medžiagų sąrašą.</w:t>
      </w:r>
    </w:p>
    <w:p w14:paraId="05381EDD" w14:textId="77777777" w:rsidR="00444A0C" w:rsidRPr="00633F5B" w:rsidRDefault="00444A0C" w:rsidP="00444A0C">
      <w:pPr>
        <w:tabs>
          <w:tab w:val="left" w:pos="142"/>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r>
      <w:r w:rsidRPr="00633F5B">
        <w:rPr>
          <w:rFonts w:ascii="Times New Roman" w:eastAsia="Times New Roman" w:hAnsi="Times New Roman" w:cs="Times New Roman"/>
        </w:rPr>
        <w:tab/>
        <w:t>Kitas medžiagas Vykdytojas iš statybvietės pašalina atliekų tvarkymą reglamentuojančių LR teisės aktų nustatyta tvarka.</w:t>
      </w:r>
    </w:p>
    <w:p w14:paraId="5504BD3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i/>
        </w:rPr>
      </w:pPr>
    </w:p>
    <w:p w14:paraId="31DC5C12"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Darbų saugos reikalavimai vykdant Darbus</w:t>
      </w:r>
    </w:p>
    <w:p w14:paraId="6DC4FDFF" w14:textId="77777777" w:rsidR="00444A0C" w:rsidRPr="00633F5B" w:rsidRDefault="00444A0C" w:rsidP="00444A0C">
      <w:pPr>
        <w:tabs>
          <w:tab w:val="left" w:pos="567"/>
          <w:tab w:val="num" w:pos="6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Vykdydamas Darbus Vykdytojas privalo:</w:t>
      </w:r>
    </w:p>
    <w:p w14:paraId="39510936"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Užtikrinti ir atsakyti už darbo higienos, priešgaisrinės saugos ir darbuotojų saugos ir sveikatos reikalavimų vykdymą Darbų atlikimo vietoje.</w:t>
      </w:r>
    </w:p>
    <w:p w14:paraId="74DB33E8"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Savo darbuotojus aprūpinti asmeninėmis apsaugos priemonėmis ir užtikrinti jų naudojimą Darbų atlikimo vietoje. Esant būtinybei, darbuotojus aprūpinti kolektyvinėmis apsaugos priemonėmis.</w:t>
      </w:r>
    </w:p>
    <w:p w14:paraId="18633C93"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Naudoti tik techniškai tvarkingas darbo priemones, atitinkančias darbuotojų saugos ir sveikatos norminių teisės aktų reikalavimams.</w:t>
      </w:r>
    </w:p>
    <w:p w14:paraId="32179F75"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Paskirti atsakingą darbuotoją, atsižvelgiant į jo kompetenciją Darbų atlikimo vietoje, kuris:</w:t>
      </w:r>
    </w:p>
    <w:p w14:paraId="4F4D0CFE"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Vykdytojo darbuotojus instruktuotų, laikantis darbuotojų saugos ir sveikatos bei priešgaisrinės saugos reikalavimų.</w:t>
      </w:r>
    </w:p>
    <w:p w14:paraId="59F83CAC"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įvertintų ir informuotų apie visus esamus ir galimus rizikos veiksnius.</w:t>
      </w:r>
    </w:p>
    <w:p w14:paraId="233C6881"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nustatytų pavojingas zonas, kuriose gali veikti (atsirasti) rizikos veiksniai, bei pasirūpintų, kad jos būtų aptvertos signaliniais aptvarais ir paženklintos saugos ir sveikatos apsaugos ženklais.</w:t>
      </w:r>
    </w:p>
    <w:p w14:paraId="5F81E46B" w14:textId="77777777" w:rsidR="00444A0C" w:rsidRPr="00633F5B" w:rsidRDefault="00444A0C" w:rsidP="00444A0C">
      <w:pPr>
        <w:numPr>
          <w:ilvl w:val="3"/>
          <w:numId w:val="19"/>
        </w:numPr>
        <w:tabs>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lastRenderedPageBreak/>
        <w:t>kontroliuoja, kaip darbuotojai laikosi darbuotojų saugos ir sveikatos reikalavimų atliekant Darbus.</w:t>
      </w:r>
    </w:p>
    <w:p w14:paraId="1524C89F"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Užtikrinti ir atsakyti už Darbų atlikimo vietoje vykdomus darbus taip, kad nekeltų grėsmės Vykdytojo ir Užsakovo darbuotojų bei kitų aplinkinių žmonių saugai ir sveikatai;</w:t>
      </w:r>
    </w:p>
    <w:p w14:paraId="3F3136E1" w14:textId="77777777" w:rsidR="00444A0C" w:rsidRPr="00633F5B" w:rsidRDefault="00444A0C" w:rsidP="00444A0C">
      <w:pPr>
        <w:numPr>
          <w:ilvl w:val="0"/>
          <w:numId w:val="20"/>
        </w:numPr>
        <w:tabs>
          <w:tab w:val="num" w:pos="-6521"/>
          <w:tab w:val="num" w:pos="567"/>
          <w:tab w:val="left" w:pos="1134"/>
        </w:tabs>
        <w:spacing w:before="120" w:after="0" w:line="240" w:lineRule="auto"/>
        <w:ind w:firstLine="284"/>
        <w:jc w:val="both"/>
        <w:rPr>
          <w:rFonts w:ascii="Times New Roman" w:eastAsia="Times New Roman" w:hAnsi="Times New Roman" w:cs="Times New Roman"/>
        </w:rPr>
      </w:pPr>
      <w:r w:rsidRPr="00633F5B">
        <w:rPr>
          <w:rFonts w:ascii="Times New Roman" w:eastAsia="Times New Roman" w:hAnsi="Times New Roman" w:cs="Times New Roman"/>
        </w:rPr>
        <w:t>Užtikrinti ir atsakyti už materialinių vertybių apsaugą.</w:t>
      </w:r>
    </w:p>
    <w:p w14:paraId="5E133BA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2E3DD9E"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Reikalavimai statybos darbams</w:t>
      </w:r>
    </w:p>
    <w:p w14:paraId="1AB9C47A"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Bendrieji vandentiekio ir nuotekų tinklų statybos principai</w:t>
      </w:r>
    </w:p>
    <w:p w14:paraId="63B33A22"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Vamzdynų statybos darbai turi būti vykdomi vadovaujantis statybos techninio reglamento STR 2.07.01:2003 „Vandentiekis ir nuotekų šalintuvas. Pastato inžinerinės sistemos. Lauko inžineriniai tinklai“ nuostatomis.</w:t>
      </w:r>
    </w:p>
    <w:p w14:paraId="6DCA24EF"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numatyti ir pasirinkti optimaliausią vandentiekio ir/ar nuotekų tinklų remontą ar rekonstravimą taip, kad būtų maksimaliai išsaugotos esamos naujos gatvių dangos, būtų išlaikyti reglamentuojami horizontalūs atstumai tarp visų šiuo metu esamų inžinerinių tinklų ir statinių. Atliekant vandentiekio ir nuotekų tinklų remonto ar rekonstravimo darbus, Vykdytojas, reikalui esant, privalo numatyti ir pastatyti įrenginius vandens lygio pažeminimui.</w:t>
      </w:r>
    </w:p>
    <w:p w14:paraId="7EF7C4F4"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prieš pradėdamas vykdyti žemės kasimo darbus, privalo išsiimti žemės kasimo darbų leidimą (išskyrus 4.2. punkte nurodytus darbus). Visos išlaidos, susijusios su šių leidimų gavimu, turi būti įvertintos ir dengiamos Vykdytojo.</w:t>
      </w:r>
    </w:p>
    <w:p w14:paraId="024BC6A5"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įrengęs smėlio pasluoksnio pagrindą, sumontavęs vamzdynus ir prieš užkasant tranšėjas, turi kviesti Užsakovo atstovus.</w:t>
      </w:r>
    </w:p>
    <w:p w14:paraId="3010611D"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Vykdant Darbus, esant eismo apribojimo būtinybei, ar pilnai nutraukiant eismą, kelio ženklų išdėstymą, automobilių apvažiavimo kelių schemas, Vykdytojas suderina su policija ar kitomis institucijomis (išskyrus 4.2. punkte nurodytus darbus).</w:t>
      </w:r>
    </w:p>
    <w:p w14:paraId="7F6A5FB7"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p>
    <w:p w14:paraId="2EE6D995"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Vamzdynų, jungiamųjų dalių ir sklendžių montavimas</w:t>
      </w:r>
    </w:p>
    <w:p w14:paraId="6935E465"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Prieš montavimą turi būti imtasi visų vamzdžių apsaugos priemonių. Visi vamzdynai turi būti patikrinti, ar jie nepažeisti ir švarūs. Visos medžiagos, kuriose randama defektų, turi būti pažymėtos ir pašalintos iš statybvietės. Vamzdžiai, fasoninės dalys ir priedai turi būti laikomi pagal gamintojo nurodymus.</w:t>
      </w:r>
    </w:p>
    <w:p w14:paraId="5387EA88"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Prieš sujungiant vamzdžius iš jų vidaus išvalomi visi nešvarumai. Prieš atliekant vamzdžių atkarpos bandymus vamzdyno vidus išvalomas, kad neliktų jokių pašalinių medžiagų. Slėginiams vamzdžiams valyti gali būti naudojamos plaušinės ar kitos priemonės (kamščių pratraukimas).</w:t>
      </w:r>
    </w:p>
    <w:p w14:paraId="203D3634"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Vamzdžių montavimui naudojami įrankiai ir prietaisai turi atitikti gamintojų nurodymus. Jei po montavimo darbų, būtų rasti vamzdžiai su defektais, jie turi būti pašalinti Vykdytojo sąskaita ir jų vietoje paklojami nauji vamzdžiai.</w:t>
      </w:r>
    </w:p>
    <w:p w14:paraId="675537B7"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Moviniai vamzdžiai montuojami movų galus nukreipus klojimo kryptimi.</w:t>
      </w:r>
    </w:p>
    <w:p w14:paraId="4B47449E"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Vamzdis turi būti pjaunamas švariai ir lygiai, nesuskaldant ir nesuaižant vamzdžio sienelės, minimaliai pažeidžiant apsauginę dangą ir aptaisą. Prireikus vamzdis nupjaunamas taip, kad nupjautas galas atitiktų naudojamą jungtį, nupjauti galai užsandarinami. Visi perėjimai į mažesnį skersmenį turi būti atlikti naudojant atskirą armatūrą arba gamyklinius ruošinius.</w:t>
      </w:r>
    </w:p>
    <w:p w14:paraId="082032C6"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Vamzdžių prijungimai prie įrangos ir sklendžių turi būti lengvai išmontuojami ir nuimami.</w:t>
      </w:r>
    </w:p>
    <w:p w14:paraId="56489372"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užtikrinti, kad nė vienoje vamzdynų dalyje nebūtų naudojami skirtingi metalai, galintys sukelti chemines ar elektrochemines reakcijas, galinčias nutraukti normalią eksploataciją. Šis reikalavimas taikytinas ne tik vidiniams, bet ir išoriniams visų vamzdžių, armatūros, sklendžių išoriniams paviršiams.</w:t>
      </w:r>
    </w:p>
    <w:p w14:paraId="394D5B2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Vamzdynams, sklendėms ir jungiamosioms detalėms turi būti numatytos atramos, įtvirtinimai į sienas. Tarp vamzdžio fasoninės dalies (armatūros) ir betono dedama bituminė nominalaus 3 mm storio plėvelė. Atramos turi būti sumontuotos taip, kad keičiant sklendes ar jungiamąsias detales, jos nebūtų išardomos.</w:t>
      </w:r>
    </w:p>
    <w:p w14:paraId="67ADA4E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p>
    <w:p w14:paraId="0B9B25CE"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Šulinių/kamerų statybos darbai</w:t>
      </w:r>
    </w:p>
    <w:p w14:paraId="5A06100C"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Ant kiekvieno sumontuoto šulinio ir/ar kameros turi būti sumontuoti nauji kalaus ketaus liukai su dangčiais. Visų šulinių liukų vidaus skersmuo turi būti ne mažiau kaip D600 mm (išskyrus plastikinius nuotekų D425 mm ir D315 mm skersmens šulinius).</w:t>
      </w:r>
    </w:p>
    <w:p w14:paraId="35A28FC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Visuose vandentiekio šuliniuose/kamerose, taip pat į 1000 mm ir didesnio skersmens gelžbetoniniuose nuotekų šuliniuose, nusileidimui į juos, turi būti įrengtos metalinės karštai cinkuotos/dažytos lipynės. Jos turi atitikti LTS EN 124 arba lygiaverčio standarto reikalavimus. Jų dydis ir stiprumas turi būti toks, kad galima būtų patekti į šulinį. Didžiausias vertikalus atstumas tarp pakopų - 350 mm vertikalioje padėtyje.</w:t>
      </w:r>
    </w:p>
    <w:p w14:paraId="3871881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Vamzdžių perėjimui per šulinių/kamerų sienelę turi būti naudojamos tam skirtos kaliojo ketaus tiesiosios fasoninės dalys su inkaruojančiais flanšais, plastikiniai protarpiai.</w:t>
      </w:r>
    </w:p>
    <w:p w14:paraId="767F0EA1"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Minimalus užpylimo aukštis virš šulinio/kameros perdengimo plokštės – 0,5 m. Jeigu jis mažesnis, tai šuliniai važiuojamoje dalyje turi būti įrengti su sustiprinta perdengimo plokšte.</w:t>
      </w:r>
    </w:p>
    <w:p w14:paraId="036137B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Gelžbetoninių šulinių dugno latakai nuotekų vamzdžiams turi būti formuojami iš ne žemesnės nei C25 klasės betono, išlaikant tokį patį nuolydį ir skersmenį, kaip ir prijungiama vamzdyno sistema, tinkamai atliekant jų apdailą.</w:t>
      </w:r>
    </w:p>
    <w:p w14:paraId="43A4343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Drėgnuose gruntuose (kai gruntinių vandenų lygis aukščiau šulinio/kameros dugno) turi būti atlikta šulinio/kameros dugno ir sienų hidroizoliacija. Vykdytojas turi užtikrinti šulinių ir (ar) kamerų sandarumą nuo gruntinio vandens.</w:t>
      </w:r>
    </w:p>
    <w:p w14:paraId="0D74D531"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Kiekvienam vandentiekio ir nuotekų šuliniui/kamerai pažymėti turi būti įrengti komunikacijų žymėjimo stovai ir žymėjimo lentelės.</w:t>
      </w:r>
    </w:p>
    <w:p w14:paraId="562361C9"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i/>
        </w:rPr>
      </w:pPr>
    </w:p>
    <w:p w14:paraId="266B4393"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Nebenaudojami vamzdynai bei šuliniai</w:t>
      </w:r>
    </w:p>
    <w:p w14:paraId="7C0C12E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Vamzdyno dalies, kuri nebebus naudojama, kiekvienas tokios dalies galas reikiamai užsandarinamas 0,5 m ilgio kaiščiu iš ne žemesnės nei C15 klasės betono. Didelio skersmens (&gt;500 mm) vamzdynai tose vietose, kur galimos griūtys, visiškai užtaisomi skystu cemento skiediniu, kuriame gali būti iki 90% inertinio užpildo (sausas svoris) arba iki 95% hidraulinio cemento pakaitinės medžiagos (tokios, kaip lakieji pelenai).</w:t>
      </w:r>
    </w:p>
    <w:p w14:paraId="763EF499"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Demontuojamų šulinių šachtos turi būti sulaužomos iki esamo vamzdyno altitudės, kad ateityje, vykstant grunto judėjimui, jie nepažeistų vamzdyno. Paviršius atstatomas, kad būtų toks, kaip ir gretimi paviršiai.</w:t>
      </w:r>
    </w:p>
    <w:p w14:paraId="683A7E00" w14:textId="77777777" w:rsidR="00444A0C" w:rsidRPr="00633F5B" w:rsidRDefault="00444A0C" w:rsidP="00444A0C">
      <w:pPr>
        <w:widowControl w:val="0"/>
        <w:tabs>
          <w:tab w:val="left" w:pos="567"/>
        </w:tabs>
        <w:spacing w:after="0" w:line="240" w:lineRule="auto"/>
        <w:jc w:val="both"/>
        <w:rPr>
          <w:rFonts w:ascii="Times New Roman" w:eastAsia="Times New Roman" w:hAnsi="Times New Roman" w:cs="Times New Roman"/>
        </w:rPr>
      </w:pPr>
    </w:p>
    <w:p w14:paraId="2700BFE9"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Baigiamieji bandymai</w:t>
      </w:r>
    </w:p>
    <w:p w14:paraId="62CF156D" w14:textId="77777777" w:rsidR="00444A0C" w:rsidRPr="00633F5B" w:rsidRDefault="00444A0C" w:rsidP="00444A0C">
      <w:pPr>
        <w:widowControl w:val="0"/>
        <w:tabs>
          <w:tab w:val="left" w:pos="540"/>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atlikti visų remontuotų ar rekonstruotų vamzdynų bandymus slėgiu, vamzdynų ir šulinių sandarumo bandymus. Prieš pradedant vamzdynų bandymus, Vykdytojas turi patikrinti, ar vamzdynas švarus ir neužkištas. Vykdytojas turi pateikti visą reikiamą įrangą ir įrengimus, kurie gali būti reikalingi vamzdynų išbandymui nurodytais slėgiais. Vykdytojas atsako už aprūpinimą vandeniu bandymams ir panaudoto vandens išleidimą.</w:t>
      </w:r>
    </w:p>
    <w:p w14:paraId="3D75D0E3" w14:textId="77777777" w:rsidR="00444A0C" w:rsidRPr="00633F5B" w:rsidRDefault="00444A0C" w:rsidP="00444A0C">
      <w:pPr>
        <w:widowControl w:val="0"/>
        <w:tabs>
          <w:tab w:val="left" w:pos="540"/>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Vykdytojui, atliekant remontuotų ar rekonstruotų tinklų hidraulinius bandymus dalyvauja ir Užsakovo atstovas.</w:t>
      </w:r>
    </w:p>
    <w:p w14:paraId="6BDB699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Visi slėginiai vamzdynai turi būti išbandomi pagal standarto LST EN 805:2000 (arba lygiaverčio) reikalavimus. </w:t>
      </w:r>
    </w:p>
    <w:p w14:paraId="5B6E6027" w14:textId="77777777" w:rsidR="00444A0C" w:rsidRPr="00633F5B" w:rsidRDefault="00444A0C" w:rsidP="00444A0C">
      <w:pPr>
        <w:tabs>
          <w:tab w:val="left" w:pos="567"/>
          <w:tab w:val="left" w:pos="162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Sumontuotų vamzdynų bandomasis slėgis turi būti lygus vidiniam darbiniam slėgiui su koeficientu 1,5, bet ne mažiau 6,0 bar. Kalaus ketaus vamzdžiams bandomasis slėgis 15,0 bar.</w:t>
      </w:r>
    </w:p>
    <w:p w14:paraId="346BAF15" w14:textId="77777777" w:rsidR="00444A0C" w:rsidRPr="00633F5B" w:rsidRDefault="00444A0C" w:rsidP="00444A0C">
      <w:pPr>
        <w:tabs>
          <w:tab w:val="left" w:pos="567"/>
          <w:tab w:val="left" w:pos="162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Jei kuris nors patikrinimas duotų nepatenkinamus rezultatus ar kuris nors bandymas nepavyktų, Vykdytojas savo sąskaita iš naujo atlieka darbus, kuriuose rasti defektai ir pakartoja bandymus.</w:t>
      </w:r>
    </w:p>
    <w:p w14:paraId="22287639" w14:textId="77777777" w:rsidR="00444A0C" w:rsidRPr="00633F5B" w:rsidRDefault="00444A0C" w:rsidP="00444A0C">
      <w:pPr>
        <w:tabs>
          <w:tab w:val="left" w:pos="567"/>
          <w:tab w:val="left" w:pos="1620"/>
        </w:tabs>
        <w:spacing w:after="0" w:line="240" w:lineRule="auto"/>
        <w:jc w:val="both"/>
        <w:rPr>
          <w:rFonts w:ascii="Times New Roman" w:eastAsia="Times New Roman" w:hAnsi="Times New Roman" w:cs="Times New Roman"/>
          <w:i/>
        </w:rPr>
      </w:pPr>
    </w:p>
    <w:p w14:paraId="054C2806"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Vandentiekio vamzdynų plovimas ir dezinfekavimas</w:t>
      </w:r>
    </w:p>
    <w:p w14:paraId="55A8345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lang w:eastAsia="da-DK"/>
        </w:rPr>
      </w:pPr>
      <w:r w:rsidRPr="00633F5B">
        <w:rPr>
          <w:rFonts w:ascii="Times New Roman" w:eastAsia="Times New Roman" w:hAnsi="Times New Roman" w:cs="Times New Roman"/>
          <w:lang w:eastAsia="da-DK"/>
        </w:rPr>
        <w:tab/>
        <w:t xml:space="preserve">Vandentiekio tinklų praplovimas vykdomas per visą vandentiekio linijos diametrą. Panaudoto vandens nuvedimui </w:t>
      </w:r>
      <w:r w:rsidRPr="00633F5B">
        <w:rPr>
          <w:rFonts w:ascii="Times New Roman" w:eastAsia="Times New Roman" w:hAnsi="Times New Roman" w:cs="Times New Roman"/>
          <w:lang w:eastAsia="fi-FI"/>
        </w:rPr>
        <w:t xml:space="preserve">Vykdytojas </w:t>
      </w:r>
      <w:r w:rsidRPr="00633F5B">
        <w:rPr>
          <w:rFonts w:ascii="Times New Roman" w:eastAsia="Times New Roman" w:hAnsi="Times New Roman" w:cs="Times New Roman"/>
          <w:lang w:eastAsia="da-DK"/>
        </w:rPr>
        <w:t xml:space="preserve">naudoja atitinkantį linijos diametrui vamzdyną. Už sunaudotą geriamąjį vandenį tinklų praplovimui apmoka </w:t>
      </w:r>
      <w:r w:rsidRPr="00633F5B">
        <w:rPr>
          <w:rFonts w:ascii="Times New Roman" w:eastAsia="Times New Roman" w:hAnsi="Times New Roman" w:cs="Times New Roman"/>
          <w:lang w:eastAsia="fi-FI"/>
        </w:rPr>
        <w:t>Vykdytojas</w:t>
      </w:r>
      <w:r w:rsidRPr="00633F5B">
        <w:rPr>
          <w:rFonts w:ascii="Times New Roman" w:eastAsia="Times New Roman" w:hAnsi="Times New Roman" w:cs="Times New Roman"/>
          <w:lang w:eastAsia="da-DK"/>
        </w:rPr>
        <w:t>.</w:t>
      </w:r>
    </w:p>
    <w:p w14:paraId="30EBBB8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Vandens paskirstymo sistemų dezinfekcija turi būti atliekama pagal standarto LST EN 805 (arba lygiaverčio) reikalavimus.</w:t>
      </w:r>
    </w:p>
    <w:p w14:paraId="5E85008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lang w:eastAsia="da-DK"/>
        </w:rPr>
      </w:pPr>
      <w:r w:rsidRPr="00633F5B">
        <w:rPr>
          <w:rFonts w:ascii="Times New Roman" w:eastAsia="Times New Roman" w:hAnsi="Times New Roman" w:cs="Times New Roman"/>
          <w:lang w:eastAsia="fi-FI"/>
        </w:rPr>
        <w:lastRenderedPageBreak/>
        <w:tab/>
        <w:t xml:space="preserve">Vykdytojas </w:t>
      </w:r>
      <w:r w:rsidRPr="00633F5B">
        <w:rPr>
          <w:rFonts w:ascii="Times New Roman" w:eastAsia="Times New Roman" w:hAnsi="Times New Roman" w:cs="Times New Roman"/>
          <w:lang w:eastAsia="da-DK"/>
        </w:rPr>
        <w:t xml:space="preserve">atsako už visų vamzdynų, kurie bus naudojami miesto vandentiekiui, dalių, kontaktuojančių su vandeniu, rūpestingą išvalymą ir dezinfekavimą. </w:t>
      </w:r>
    </w:p>
    <w:p w14:paraId="2F73265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dezinfekuoja vamzdynus pripildydamas juos vandeniu, į kurį įdėta dezinfekuojančios medžiagos (pvz.: natrio hipochloritas). Dezinfektantus reikia vartoti remiantis su tuo susijusiomis ES direktyvomis. Dezinfektantai parenkami atsižvelgiant į tokius veiksnius kaip laikymo terminas ir vartojimo paprastumas (kenksmingumo darbuotojams ir aplinkai požiūriu). Be to, reikia atsižvelgti į būtiną sąlyčio trukmę ir vandens savybes. Minėtos priemonės neturi sukelti vamzdžių ir įrangos vidaus korozijos.</w:t>
      </w:r>
    </w:p>
    <w:p w14:paraId="6F93DBB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Baigus dezinfekavimo procesą sistema praplaunama geriamuoju vandeniu ir vėl pripildoma geriamuoju vandeniu iš vietinių vandentiekio tinklų. Paimami mėginiai cheminei ir mikrobiologinei analizei. Jei analizės rezultatai parodo, kad dezinfekavimas nebuvo veiksmingas, procesas kartojamas tol, kol tyrimų rezultatai atitiks higienos normos HN 24:2017 reikalavimus. Už sunaudotą geriamąjį vandenį vandentiekio tinklų plovimui bei visas kitas sąnaudas susijusias su minėtais darbais padengia Vykdytojas savo lėšomis.</w:t>
      </w:r>
    </w:p>
    <w:p w14:paraId="1661913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380DB830"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Nuotekų vamzdyno patikrinimas TV diagnostika</w:t>
      </w:r>
    </w:p>
    <w:p w14:paraId="015FD9E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Atlikus nuotekų vamzdynų išbandymą, Vykdytojas turi pateikti Užsakovui užbaigto nuotekų vamzdyno vidaus būklės video (TVD) medžiagą. Prieš atliekant TV diagnostiką, būtina pravalyti vamzdžius porolono kamščiais nuo smėlio, skaldos ar kitų nešmenų. Televizinė vamzdynų diagnostika turi būti vykdoma pagal STR 2.07.01:2003 „Vandentiekis ir nuotekų šalintuvas. Pastato inžinerines sistemos. Lauko inžineriniai tinklai“.</w:t>
      </w:r>
    </w:p>
    <w:p w14:paraId="55379CA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bCs/>
          <w:lang w:eastAsia="da-DK"/>
        </w:rPr>
      </w:pPr>
      <w:r w:rsidRPr="00633F5B">
        <w:rPr>
          <w:rFonts w:ascii="Times New Roman" w:eastAsia="Times New Roman" w:hAnsi="Times New Roman" w:cs="Times New Roman"/>
          <w:bCs/>
          <w:lang w:eastAsia="da-DK"/>
        </w:rPr>
        <w:tab/>
        <w:t xml:space="preserve">TVD įranga turi būti įmanoma tirti iki 350 m ilgio nuotekų vamzdyną, kai jis prieinamas iš abiejų galų, arba iki 150 m ilgio, kai naudojamas savaeigis įrenginys ir priėjimas įmanomas tik iš vienos pusės. </w:t>
      </w:r>
      <w:r w:rsidRPr="00633F5B">
        <w:rPr>
          <w:rFonts w:ascii="Times New Roman" w:eastAsia="Times New Roman" w:hAnsi="Times New Roman" w:cs="Times New Roman"/>
          <w:lang w:eastAsia="da-DK"/>
        </w:rPr>
        <w:t xml:space="preserve">Vykdytojas </w:t>
      </w:r>
      <w:r w:rsidRPr="00633F5B">
        <w:rPr>
          <w:rFonts w:ascii="Times New Roman" w:eastAsia="Times New Roman" w:hAnsi="Times New Roman" w:cs="Times New Roman"/>
          <w:bCs/>
          <w:lang w:eastAsia="da-DK"/>
        </w:rPr>
        <w:t>turi užtikrinti, kad naudojama įranga būtų geros darbinės būklės.</w:t>
      </w:r>
    </w:p>
    <w:p w14:paraId="5180B64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Tyrimo įrangos sudėtyje turi būti priemonės TVD kamerai stabiliai gabenti per tiriamąjį vamzdyną. TVD kamera turi nuolat būti ties apskritos formos vamzdyno centrine ašimi arba arti jos.</w:t>
      </w:r>
    </w:p>
    <w:p w14:paraId="51DE061B" w14:textId="77777777" w:rsidR="00444A0C" w:rsidRPr="00633F5B" w:rsidRDefault="00444A0C" w:rsidP="00444A0C">
      <w:pPr>
        <w:widowControl w:val="0"/>
        <w:tabs>
          <w:tab w:val="left" w:pos="540"/>
          <w:tab w:val="left" w:pos="567"/>
          <w:tab w:val="left" w:pos="1080"/>
          <w:tab w:val="left" w:pos="18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Įrangos sudėtyje turi būti pakankamai kreiptuvų ir velenėlių, kad tyrimo metu pakabos būtų patrauktos nuo vamzdžių bei angų konstrukcijų, ir visi TVD įrangos kabeliai ir laidai, skirti kameros padėčiai vamzdyne nustatyti, kurie, eidami per matavimo įrangą ar virš jos, turi būti, kur įmanoma, įtempti ir statmeni. TVD sistemoje turi būti skaitmeninė spalvoto vaizdo kamera.</w:t>
      </w:r>
    </w:p>
    <w:p w14:paraId="4D9D0FC0" w14:textId="77777777" w:rsidR="00444A0C" w:rsidRPr="00633F5B" w:rsidRDefault="00444A0C" w:rsidP="00444A0C">
      <w:pPr>
        <w:widowControl w:val="0"/>
        <w:tabs>
          <w:tab w:val="left" w:pos="540"/>
          <w:tab w:val="left" w:pos="567"/>
          <w:tab w:val="left" w:pos="1080"/>
          <w:tab w:val="left" w:pos="1800"/>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Vykdytojui, atliekant paklotų nuotekų tinklų TV diagnostiką, dalyvauja ir Užsakovo atstovas.</w:t>
      </w:r>
    </w:p>
    <w:p w14:paraId="1D721FB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w:t>
      </w:r>
      <w:r w:rsidRPr="00633F5B">
        <w:rPr>
          <w:rFonts w:ascii="Times New Roman" w:eastAsia="Times New Roman" w:hAnsi="Times New Roman" w:cs="Times New Roman"/>
          <w:bCs/>
        </w:rPr>
        <w:t>pateikiama</w:t>
      </w:r>
      <w:r w:rsidRPr="00633F5B">
        <w:rPr>
          <w:rFonts w:ascii="Times New Roman" w:eastAsia="Times New Roman" w:hAnsi="Times New Roman" w:cs="Times New Roman"/>
        </w:rPr>
        <w:t xml:space="preserve"> </w:t>
      </w:r>
      <w:r w:rsidRPr="00633F5B">
        <w:rPr>
          <w:rFonts w:ascii="Times New Roman" w:eastAsia="Times New Roman" w:hAnsi="Times New Roman" w:cs="Times New Roman"/>
          <w:bCs/>
        </w:rPr>
        <w:t>darbo ataskaita, pateikiant labai defektuotų vietų spalvotas nuotraukas ir tinklo nuolydžio grafikas</w:t>
      </w:r>
      <w:r w:rsidRPr="00633F5B">
        <w:rPr>
          <w:rFonts w:ascii="Times New Roman" w:eastAsia="Times New Roman" w:hAnsi="Times New Roman" w:cs="Times New Roman"/>
        </w:rPr>
        <w:t>.</w:t>
      </w:r>
    </w:p>
    <w:p w14:paraId="3E3705E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highlight w:val="lightGray"/>
        </w:rPr>
      </w:pPr>
    </w:p>
    <w:p w14:paraId="5FEA034C"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Reikalavimai medžiagoms ir įrangai</w:t>
      </w:r>
    </w:p>
    <w:p w14:paraId="2F8D6409"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Bendroji dalis</w:t>
      </w:r>
    </w:p>
    <w:p w14:paraId="5E43768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lang w:eastAsia="lt-LT"/>
        </w:rPr>
      </w:pPr>
      <w:r w:rsidRPr="00633F5B">
        <w:rPr>
          <w:rFonts w:ascii="Times New Roman" w:eastAsia="Times New Roman" w:hAnsi="Times New Roman" w:cs="Times New Roman"/>
        </w:rPr>
        <w:tab/>
        <w:t xml:space="preserve">Visi statybos objekte naudojami vamzdžiai, jų jungiamosios detalės, sklendės, šuliniai ir kitos medžiagos ar įranga turi atitikti šiose Techninėse specifikacijose nustatytus reikalavimus, turi būti pagaminti ir į statybvietę patiekti vadovaujantis Europos parlamento ir Tarybos reglamentu (ES) Nr. 305/2011 bei </w:t>
      </w:r>
      <w:r w:rsidRPr="00633F5B">
        <w:rPr>
          <w:rFonts w:ascii="Times New Roman" w:eastAsia="Times New Roman" w:hAnsi="Times New Roman" w:cs="Times New Roman"/>
          <w:lang w:eastAsia="lt-LT"/>
        </w:rPr>
        <w:t>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D27CB6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Įranga, medžiagos ir darbo kokybė turi atitikti atitinkamų LST EN standartų (arba jiems lygiaverčių) reikalavimus, arba jei nė vienas iš jų nėra taikytinas, geriausios nusistovėjusios praktikos standartus. Ten, kur Lietuvos nacionaliniai reglamentai, techniniai standartai, statybos ir aplinkos normos yra griežtesnės nei konkretūs šiuose reikalavimuose nurodyti standartai, pirmenybė suteikiama Lietuvos standartui ar normai.</w:t>
      </w:r>
    </w:p>
    <w:p w14:paraId="5AB3E40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pastoviai laikyti nurodytų standartų ir normų kopijas kartu su šia specifikacija arba kartu su tomis, kurios buvo pateiktos ir priimtos darbų metu. Jų kopijos turi būti pastoviai laikomos statybos aikštelėje, kad atsakingas Užsakovo atstovas bet kuriuo metu galėtų pasinaudoti.</w:t>
      </w:r>
    </w:p>
    <w:p w14:paraId="423F825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Visos naudojamos medžiagos turi būti naujos ir kokybiškos, tinkamos numatytai paskirčiai ir atitikti medžiagų specifikacijose nustatytus reikalavimus. Jeigu nenumatyta kitaip sutartyje ar techniniuose reikalavimuose, visur, kur duodama nuoroda į darbuose naudojamų medžiagų atitikimą atskiriems standartams ir normoms, turi būti naudojami paskutiniai standartų ir normų leidimai arba jų pakeitimai.</w:t>
      </w:r>
    </w:p>
    <w:p w14:paraId="1977F40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9D8D79B"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Vamzdžiai ir jų jungiamosios detalės vandentiekio tinklų statybai</w:t>
      </w:r>
    </w:p>
    <w:p w14:paraId="7ED417D7"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polietileno (PE100) vamzdžiai</w:t>
      </w:r>
      <w:r w:rsidRPr="00633F5B">
        <w:rPr>
          <w:rFonts w:ascii="Times New Roman" w:eastAsia="Times New Roman" w:hAnsi="Times New Roman" w:cs="Times New Roman"/>
        </w:rPr>
        <w:t xml:space="preserve"> naudojami tik jų klojimui atviru (tranšėjiniu) būdu. Pagrindas vamzdžiams turi būti iš smėlio, pagrindo storis 150-200 mm žemiau vamzdžio apačios. Pirminiam tranšėjų užpylimui turi būti naudojamas smėlis. Smėlis turi būti švarus, neužterštas, vienodo smulkumo, maksimalus dalelių dydis 20 mm, o mažesnių nei 0,02 mm dalelių - mažiau nei 10 %. Be to, smėlyje neturi būti kenksmingų ir žalingų medžiagų, jame negali būti daugiau nei 15 % molio ar dumblo pagal svorį (pavieniui ar kartu).</w:t>
      </w:r>
    </w:p>
    <w:p w14:paraId="29A39EB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polietilenas PE100 vamzdžių slėgio klasė – ne žemesnė kaip PN10. Vamzdžiai turi būti skirti geriamajam vandeniui tiekti.</w:t>
      </w:r>
    </w:p>
    <w:p w14:paraId="050BFBCB"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b/>
        </w:rPr>
      </w:pPr>
      <w:r w:rsidRPr="00633F5B">
        <w:rPr>
          <w:rFonts w:ascii="Times New Roman" w:eastAsia="Times New Roman" w:hAnsi="Times New Roman" w:cs="Times New Roman"/>
          <w:b/>
        </w:rPr>
        <w:t xml:space="preserve">polietileno (PE100RC) vamzdžiai </w:t>
      </w:r>
      <w:r w:rsidRPr="00633F5B">
        <w:rPr>
          <w:rFonts w:ascii="Times New Roman" w:eastAsia="Times New Roman" w:hAnsi="Times New Roman" w:cs="Times New Roman"/>
        </w:rPr>
        <w:t>naudojami jų klojimui atviru (tranšėjiniu) būdu be smėlio pakloto, užpilant vamzdį iškastu gruntu, taip pat taikant betranšėjas vamzdynų tiesimo (rekonstravimo) technologijas, t.y. vamzdžius rekonstruojant laisvo įtraukimo į esamą vamzdį būdu.</w:t>
      </w:r>
    </w:p>
    <w:p w14:paraId="37C7482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padidinto atsparumo įtrūkimams ir apkrovoms PE100RC polietilenas, vamzdžių slėgio klasė – ne žemesnė kaip PN10. Vamzdžiai turi būti skirti geriamajam vandeniui tiekti.</w:t>
      </w:r>
    </w:p>
    <w:p w14:paraId="7327DCDA"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polietileno (PE100RC) vamzdžiai su papildomu išoriniu apsauginiu sluoksniu </w:t>
      </w:r>
      <w:r w:rsidRPr="00633F5B">
        <w:rPr>
          <w:rFonts w:ascii="Times New Roman" w:eastAsia="Times New Roman" w:hAnsi="Times New Roman" w:cs="Times New Roman"/>
        </w:rPr>
        <w:t>naudojami taikant betranšėjas vamzdynų tiesimo technologijas, t.y. kryptinis gręžimas, priverstinis (laužymas) įtraukimas į esamą vamzdį.</w:t>
      </w:r>
    </w:p>
    <w:p w14:paraId="5B508B7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padidinto atsparumo įtrūkimams ir apkrovoms PE100RC polietilenas, išorinis apsauginis sluoksnis iš polipropileno (PP) arba kitos lygiavertės medžiagos, vamzdžių slėgio klasė – ne žemesnė kaip PN10. Vamzdžiai turi būti skirti geriamajam vandeniui tiekti.</w:t>
      </w:r>
    </w:p>
    <w:p w14:paraId="3C03EA4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Kiekvienas gaminys turi būti paženklintas, nurodytas darbinis skersmuo, darbinis slėgis, SDR (vamzdžio diametro ir sienelės storio santykis), gaminio modelis, medžiaga, iš kurios jis pagamintas.</w:t>
      </w:r>
    </w:p>
    <w:p w14:paraId="7D3FF557" w14:textId="77777777" w:rsidR="00444A0C" w:rsidRPr="00633F5B" w:rsidRDefault="00444A0C" w:rsidP="00444A0C">
      <w:pPr>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r>
      <w:r w:rsidRPr="00633F5B">
        <w:rPr>
          <w:rFonts w:ascii="Times New Roman" w:eastAsia="Times New Roman" w:hAnsi="Times New Roman" w:cs="Times New Roman"/>
        </w:rPr>
        <w:tab/>
      </w:r>
      <w:r w:rsidRPr="00633F5B">
        <w:rPr>
          <w:rFonts w:ascii="Times New Roman" w:eastAsia="Times New Roman" w:hAnsi="Times New Roman" w:cs="Times New Roman"/>
        </w:rPr>
        <w:tab/>
      </w:r>
      <w:r w:rsidRPr="00633F5B">
        <w:rPr>
          <w:rFonts w:ascii="Times New Roman" w:eastAsia="Times New Roman" w:hAnsi="Times New Roman" w:cs="Times New Roman"/>
        </w:rPr>
        <w:tab/>
      </w:r>
    </w:p>
    <w:p w14:paraId="19B4105B"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Vamzdžiai ir jų jungiamosios detalės nuotekų tinklų statybai</w:t>
      </w:r>
    </w:p>
    <w:p w14:paraId="2BE42F61"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polietileno (PE100) vamzdžiai </w:t>
      </w:r>
      <w:r w:rsidRPr="00633F5B">
        <w:rPr>
          <w:rFonts w:ascii="Times New Roman" w:eastAsia="Times New Roman" w:hAnsi="Times New Roman" w:cs="Times New Roman"/>
        </w:rPr>
        <w:t>naudojami tik jų klojimui atviru (tranšėjiniu) būdu. Pagrindas vamzdžiams turi būti iš smėlio, pagrindo storis 150-200 mm žemiau vamzdžio apačios. Pirminiam tranšėjų užpylimui turi būti naudojamas smėlis. Smėlis turi būti švarus, neužterštas, vienodo smulkumo, maksimalus dalelių dydis 20 mm, o mažesnių nei 0,02 mm dalelių - mažiau nei 10 %. Be to, smėlyje neturi būti kenksmingų ir žalingų medžiagų, jame negali būti daugiau nei 15 % molio ar dumblo pagal svorį (pavieniui ar kartu).</w:t>
      </w:r>
    </w:p>
    <w:p w14:paraId="6BFA582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polietilenas PE100, vamzdžių slėgio klasė – ne žemesnė kaip PN10.</w:t>
      </w:r>
    </w:p>
    <w:p w14:paraId="7E15C289"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b/>
        </w:rPr>
      </w:pPr>
      <w:r w:rsidRPr="00633F5B">
        <w:rPr>
          <w:rFonts w:ascii="Times New Roman" w:eastAsia="Times New Roman" w:hAnsi="Times New Roman" w:cs="Times New Roman"/>
          <w:b/>
        </w:rPr>
        <w:t xml:space="preserve">polietileno (PE100RC) vamzdžiai </w:t>
      </w:r>
      <w:r w:rsidRPr="00633F5B">
        <w:rPr>
          <w:rFonts w:ascii="Times New Roman" w:eastAsia="Times New Roman" w:hAnsi="Times New Roman" w:cs="Times New Roman"/>
        </w:rPr>
        <w:t>naudojami jų klojimui atviru (tranšėjiniu) būdu be smėlio pakloto, užpilant vamzdį iškastu gruntu, taip pat taikant betranšėjas vamzdynų tiesimo (rekonstravimo) technologijas, t.y. vamzdžius rekonstruojant laisvo įtraukimo į esamą vamzdį būdu.</w:t>
      </w:r>
    </w:p>
    <w:p w14:paraId="23D4FC4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12201-2, LST EN 12201-3, LST EN 12842, LST EN 545 (arba lygiaverčių) standartų reikalavimus. Vamzdžių medžiaga – padidinto atsparumo įtrūkimams ir apkrovoms PE100RC polietilenas, vamzdžių slėgio klasė – ne žemesnė kaip PN10.</w:t>
      </w:r>
    </w:p>
    <w:p w14:paraId="3CDF0908"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polietileno (PE100RC) vamzdžiai su papildomu išoriniu apsauginiu sluoksniu </w:t>
      </w:r>
      <w:r w:rsidRPr="00633F5B">
        <w:rPr>
          <w:rFonts w:ascii="Times New Roman" w:eastAsia="Times New Roman" w:hAnsi="Times New Roman" w:cs="Times New Roman"/>
        </w:rPr>
        <w:t>naudojami taikant betranšėjas vamzdynų tiesimo technologijas, t.y. kryptinis gręžimas, priverstinis (laužymas) įtraukimas į esamą vamzdį.</w:t>
      </w:r>
    </w:p>
    <w:p w14:paraId="536A5E8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Vamzdžiai ir sujungiamosios vamzdyno dalys turi atitikti LST EN 12201-2, LST EN 12201-3, LST EN 12842 (arba lygiaverčių) standartų reikalavimus. Vamzdžių medžiaga – padidinto atsparumo įtrūkimams ir apkrovoms PE100RC polietilenas, vamzdžių slėgio klasė – ne žemesnė kaip PN10. Kiekvienas gaminys turi būti paženklintas, nurodytas darbinis skersmuo, darbinis slėgis, SDR (vamzdžio diametro ir sienelės storio santykis), gaminio modelis, medžiaga, iš kurios jis pagamintas.</w:t>
      </w:r>
    </w:p>
    <w:p w14:paraId="32BA67F2" w14:textId="77777777" w:rsidR="00444A0C" w:rsidRPr="00633F5B" w:rsidRDefault="00444A0C" w:rsidP="00444A0C">
      <w:pPr>
        <w:numPr>
          <w:ilvl w:val="0"/>
          <w:numId w:val="20"/>
        </w:numPr>
        <w:tabs>
          <w:tab w:val="num" w:pos="-6521"/>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rPr>
        <w:t xml:space="preserve">polivinilchlorido (PVC) vamzdžiai </w:t>
      </w:r>
      <w:r w:rsidRPr="00633F5B">
        <w:rPr>
          <w:rFonts w:ascii="Times New Roman" w:eastAsia="Times New Roman" w:hAnsi="Times New Roman" w:cs="Times New Roman"/>
        </w:rPr>
        <w:t>naudojami jų klojimui atviru (tranšėjiniu) būdu. Pagrindas vamzdžiams turi būti iš smėlio, pagrindo storis 150-200 mm žemiau vamzdžio apačios. Pirminiam tranšėjų užpylimui turi būti naudojamas smėlis. Smėlis turi būti švarus, neužterštas, vienodo smulkumo, maksimalus dalelių dydis 20 mm, o mažesnių nei 0,02 mm dalelių - mažiau nei 10 %. Be to, smėlyje neturi būti kenksmingų ir žalingų medžiagų, jame negali būti daugiau nei 15 % molio ar dumblo pagal svorį (pavieniui ar kartu).</w:t>
      </w:r>
    </w:p>
    <w:p w14:paraId="34327A2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Jei nėra jokių kitų faktorių, įtakojančių pasirenkant savitakinių PVC vamzdžių klasę, esant užpylimo sluoksnio aukščiui 0,8-6,0 m turi būti naudojami ne žemesnės kaip 4 kN/m2 stiprumo klasės vamzdžiai. Jei užpylimo sluoksnio aukštis iki 0,8 m ir daugiau kaip 6,0 m, turi būti naudojami ne žemesnės kaip 8 kN/m2 stiprumo klasės vamzdžiai. PVC slėgio vamzdžių ir jų jungiamųjų dalių darbinis slėgis turi būti ne mažesnis kaip PN 6.</w:t>
      </w:r>
    </w:p>
    <w:p w14:paraId="0F849F02"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Vamzdžiai ir sujungiamosios vamzdyno dalys turi atitikti LST EN 1401-1, LST EN 681-1 (arba lygiaverčių) standartų reikalavimus.</w:t>
      </w:r>
    </w:p>
    <w:p w14:paraId="6DD4C0BA" w14:textId="77777777" w:rsidR="00444A0C" w:rsidRPr="00633F5B" w:rsidRDefault="00444A0C" w:rsidP="00444A0C">
      <w:pPr>
        <w:numPr>
          <w:ilvl w:val="0"/>
          <w:numId w:val="20"/>
        </w:numPr>
        <w:tabs>
          <w:tab w:val="left" w:pos="567"/>
        </w:tabs>
        <w:spacing w:before="120" w:after="0" w:line="240" w:lineRule="auto"/>
        <w:jc w:val="both"/>
        <w:rPr>
          <w:rFonts w:ascii="Times New Roman" w:eastAsia="Times New Roman" w:hAnsi="Times New Roman" w:cs="Times New Roman"/>
        </w:rPr>
      </w:pPr>
      <w:r w:rsidRPr="00633F5B">
        <w:rPr>
          <w:rFonts w:ascii="Times New Roman" w:eastAsia="Calibri" w:hAnsi="Times New Roman" w:cs="Times New Roman"/>
          <w:b/>
          <w:bCs/>
        </w:rPr>
        <w:t xml:space="preserve">polipropileno (PP) vamzdžiai </w:t>
      </w:r>
      <w:r w:rsidRPr="00633F5B">
        <w:rPr>
          <w:rFonts w:ascii="Times New Roman" w:eastAsia="Calibri" w:hAnsi="Times New Roman" w:cs="Times New Roman"/>
        </w:rPr>
        <w:t>naudojami jų klojimui atviru (tranšėjiniu) būdu. Jei nėra jokių kitų faktorių (šiuos faktorius turi įvertinti statinio projektuotojas statinio projekto rengimo metu), įtakojančių pasirenkant savitakinių PP vamzdžių klasę, esant užpylimo sluoksnio aukščiui  nuo 0,8 iki 6,0 m (skaičiuojant nuo žemės paviršiaus) turi būti naudojami ne žemesnės kaip 4 kN/m2 stiprumo klasės vamzdžiai. Jei užpylimo sluoksnio aukštis iki 0,8 m ir daugiau kaip 6,0 m, turi būti naudojami ne žemesnės kaip 8 kN/m2 stiprumo klasės vamzdžiai.</w:t>
      </w:r>
      <w:r w:rsidRPr="00633F5B">
        <w:rPr>
          <w:rFonts w:ascii="Times New Roman" w:eastAsia="Calibri" w:hAnsi="Times New Roman" w:cs="Times New Roman"/>
        </w:rPr>
        <w:br/>
        <w:t>        Vamzdžiai ir sujungiamosios vamzdyno dalys turi atitikti LST EN 1852-1, LST EN 13476-3, LST EN 681-1 (arba lygiaverčių) standartų reikalavimus.</w:t>
      </w:r>
    </w:p>
    <w:p w14:paraId="15F297D5" w14:textId="77777777" w:rsidR="00444A0C" w:rsidRPr="00633F5B" w:rsidRDefault="00444A0C" w:rsidP="00444A0C">
      <w:pPr>
        <w:numPr>
          <w:ilvl w:val="0"/>
          <w:numId w:val="20"/>
        </w:numPr>
        <w:tabs>
          <w:tab w:val="left" w:pos="567"/>
        </w:tabs>
        <w:spacing w:before="120" w:after="0" w:line="240" w:lineRule="auto"/>
        <w:jc w:val="both"/>
        <w:rPr>
          <w:rFonts w:ascii="Times New Roman" w:eastAsia="Times New Roman" w:hAnsi="Times New Roman" w:cs="Times New Roman"/>
        </w:rPr>
      </w:pPr>
      <w:r w:rsidRPr="00633F5B">
        <w:rPr>
          <w:rFonts w:ascii="Times New Roman" w:eastAsia="Times New Roman" w:hAnsi="Times New Roman" w:cs="Times New Roman"/>
          <w:b/>
          <w:iCs/>
        </w:rPr>
        <w:t>vietoje polimerizuoti vamzdžiais v</w:t>
      </w:r>
      <w:r w:rsidRPr="00633F5B">
        <w:rPr>
          <w:rFonts w:ascii="Times New Roman" w:eastAsia="Times New Roman" w:hAnsi="Times New Roman" w:cs="Times New Roman"/>
        </w:rPr>
        <w:t>ykdant nuotekų vamzdynų remontą vietoje polimerizuotais vamzdžiais Vykdytojas privalo vadovautis LST EN ISO 11296-4:2018 „Plastikinių vamzdynų sistemos beslėgio požeminio drenažo ir nuotakyno tinklams atnaujinti. 4 dalis. Vidinis aptaisymas vietoje polimerizuotais vamzdžiais“ arba lygiaverčio standarto reikalavimais. Reikalingas vamzdžio sienelės vidutinis storis turi būti apskaičiuotas projektavimo metu, naudojant produkto (polimerizuojamo vamzdžio) gamintojų patvirtintas programas. Polimerizuoto vamzdžio (galutinio produkto) žiedinis standumas, apskaičiuotas vadovaujantis EN 1228, privalo būti ne mažesnis kaip 1 kPa (ne žemesnė kaip SN1 klasė). Vykdytojas, Užsakovui pareikalavus, turi pateikti vamzdžių/medžiagų eksploatacinių savybių deklaracijas, kuriose būtų deklaruotos LST EN ISO 11296-4:2018 standarte nustatytais bandymais patvirtintos visos šiame standarte nurodytos vamzdžių/medžiagų charakteristikos. Kartu turi būti pateikti laboratorinių bandymų protokolai ar kiti lygiaverčiai dokumentai.</w:t>
      </w:r>
    </w:p>
    <w:p w14:paraId="16B78E6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1ADE34CC"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Šuliniai ir kameros</w:t>
      </w:r>
    </w:p>
    <w:p w14:paraId="599C3ED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Šuliniai ir kameros, statomi iš surenkamų gelžbetonio elementų, turi atitikti STR 2.07.01:2003, LST EN 1917 (arba lygiaverčio) standarto bei galiojančių surenkamų gelžbetoninių šulinių ir kamerų katalogų reikalavimus. Šulinio/kameros įlipimo anga šviesoje turi būti ne mažesnio kaip 700 mm skersmens. Landos ilgis viršijantis 1 metrą, turi būti 1 metro skersmens. Šulinių/kamerų sandarumo išbandymas atliekamas pagal LST EN 1917 (arba lygiaverčio) standarto reikalavimus.</w:t>
      </w:r>
    </w:p>
    <w:p w14:paraId="5A248C6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Plastikiniai šuliniai turi būti iš polipropileno (PP) arba polivinilchlorido (PVC), atsparūs grunto poslinkiams, gruntiniam vandeniui, įšalui, vertikalioms apkrovoms ir atitikti LST EN 13598-1, LST EN 13598-2, LST EN 14802 (arba lygiaverčio) standartų reikalavimus. Visos šulinio elementų jungimo vietos turi būti sandarinamos specialiomis tarpinėmis, apsaugančiomis nuo infiltracijos ir eksfiltracijos. Jis turi būti su movomis plastikiniams vamzdžiams prijungti ir su gamykloje reikiamu nuolydžiu išformuotais latakais. Visos šulinio jungtys turi atlaikyti 0,5 bar slėgį.</w:t>
      </w:r>
    </w:p>
    <w:p w14:paraId="472C6A9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lastRenderedPageBreak/>
        <w:tab/>
        <w:t xml:space="preserve">Šulinių/kamerų dangčiai turi atitikti LST EN 124-2 (arba lygiaverčio) standarto reikalavimus. Dangčiai turi būti kalaus ketaus su užraktu ir triukšmą slopinančią tarpine bei UAB,, Radviliškio vanduo“ užrašu. Dangčiai turi būti apvalūs, glaudžiai prigludę prie korpuso žiedinio paviršiaus. Dangtis į korpusą turi įsidėti laisvai. Dangčio krašto nesutapimas su korpuso kraštu </w:t>
      </w:r>
      <w:r w:rsidRPr="00633F5B">
        <w:rPr>
          <w:rFonts w:ascii="Symbol" w:eastAsia="Symbol" w:hAnsi="Symbol" w:cs="Symbol"/>
        </w:rPr>
        <w:sym w:font="Symbol" w:char="F0B1"/>
      </w:r>
      <w:r w:rsidRPr="00633F5B">
        <w:rPr>
          <w:rFonts w:ascii="Times New Roman" w:eastAsia="Times New Roman" w:hAnsi="Times New Roman" w:cs="Times New Roman"/>
        </w:rPr>
        <w:t>2,5mm. Įtrūkimai dangčiuose neleistini.</w:t>
      </w:r>
    </w:p>
    <w:p w14:paraId="0E02351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Šulinių dangčiai, esantys važiuojamoje dalyje turi atlaikyti mažiausiai 40 tonų apkrovą (klasė D400), turi būti „plaukiojančio“ tipo su galimybe įstatyti mechaninį užraktą, su stireno, butadieno (ar kitos lygiavertės medžiagos) ištisine (storis ne mažiau kaip 10 mm) tarpine, mažinančią horizontalias ir vertikalias apkrovas rėmui, atlošiamas šarnyro pagalba, užsidarantis savo svoriu be papildomų fiksuojančių, rakinamų mechanizmų. Nevažiuojamoje dalyje dangčiai turi atlaikyti mažiausiai 12,5 tonų apkrovą (klasė B125).</w:t>
      </w:r>
    </w:p>
    <w:p w14:paraId="05BC88F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Asfaltbetonio danga dengtoje važiuojamoje dalyje, esančių šulinių liukų dangčiai dedami viename lygyje su važiuojamosios dalies paviršiumi. Šulinių liukai gazonuose ir vejose turi būti pakelti aukščiau žemės paviršiaus: užstatytose teritorijose – 0,05 m; neužstatytose teritorijose – 0,20 m.</w:t>
      </w:r>
    </w:p>
    <w:p w14:paraId="2CDED64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7BD023C2"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Sklendės</w:t>
      </w:r>
    </w:p>
    <w:p w14:paraId="7AF8B6DE" w14:textId="2CC353AF" w:rsidR="00444A0C" w:rsidRPr="005E0BCE" w:rsidRDefault="00444A0C" w:rsidP="00444A0C">
      <w:pPr>
        <w:tabs>
          <w:tab w:val="left" w:pos="567"/>
        </w:tabs>
        <w:spacing w:after="0" w:line="240" w:lineRule="auto"/>
        <w:jc w:val="both"/>
        <w:rPr>
          <w:rFonts w:ascii="Times New Roman" w:eastAsia="Times New Roman" w:hAnsi="Times New Roman" w:cs="Times New Roman"/>
          <w:color w:val="EE0000"/>
        </w:rPr>
      </w:pPr>
      <w:r w:rsidRPr="00633F5B">
        <w:rPr>
          <w:rFonts w:ascii="Times New Roman" w:eastAsia="Times New Roman" w:hAnsi="Times New Roman" w:cs="Times New Roman"/>
        </w:rPr>
        <w:tab/>
        <w:t>Sklendės turi atitikti LST EN 1074-1 ir LST EN 1074-2 (arba lygiaverčių) standartų reikalavimus. Sklendžių korpusas turi būti pagamintas iš kaliojo ketaus pagal LST EN 1563 (arba lygiaverčio) standarto reikalavimus, korpuso dugnas lygus. Korpuso detalės iš išorės ir iš vidaus turi būti padengtos epoksidinių miltelių danga ne mažesnio nei 250 mikronų storio, padengimas turi atitikti LST EN 14901:2015 (arba lygiaverčio) standarto reikalavimus. Sklendžių korpuso varžtai turi būti visiškai apsaugoti nuo korozijos arba pagaminti iš nerūdijančio plieno. Ant sklendžių korpuso turi būti išlieta informacija apie gamintoją, diametrą ir slėgio klasę.</w:t>
      </w:r>
      <w:r w:rsidR="005E0BCE" w:rsidRPr="005E0BCE">
        <w:rPr>
          <w:rFonts w:ascii="Aptos" w:eastAsia="Times New Roman" w:hAnsi="Aptos" w:cs="Times New Roman"/>
          <w:color w:val="000000"/>
        </w:rPr>
        <w:t xml:space="preserve"> </w:t>
      </w:r>
      <w:r w:rsidR="005E0BCE" w:rsidRPr="005E0BCE">
        <w:rPr>
          <w:rFonts w:ascii="Times New Roman" w:eastAsia="Times New Roman" w:hAnsi="Times New Roman" w:cs="Times New Roman"/>
          <w:color w:val="EE0000"/>
        </w:rPr>
        <w:t>Medžiagų (produktų) antikorozinė danga turi atitikti GSK standartą ir turėti RAL-GZ 662 sertifikatą.</w:t>
      </w:r>
    </w:p>
    <w:p w14:paraId="328C6A5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Sklendės skląstis turi būti pagamintas iš kaliojo ketaus pagal LST EN 1563 (arba lygiaverčio) standarto reikalavimus, pilnai padengtas elastomeru (ar kita lygiaverte medžiaga), tinkamu geriamajam vandeniui, skląstis turi turėti kreipiamąsias, kurios užtikrintų tolygų ir lengvą sklendės atidarymą/uždarymą. Sklendės stiebas turi būti pagamintas iš nerūdijančio plieno, tiesioginis kontaktas tarp stiebo ir korpuso yra negalimas.</w:t>
      </w:r>
    </w:p>
    <w:p w14:paraId="4FD88A02"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Sklendžių sandarumo klasė A pagal LST EN 12266-1 (arba lygiaverčio) standarto reikalavimus, sklendžių atstumai tarp jungių pagal LST EN 558 (arba lygiaverčio) standarto reikalavimus, pajungimas – flanšinis.</w:t>
      </w:r>
    </w:p>
    <w:p w14:paraId="413358F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Sklendės turi būti sukomplektuotos su valdymo ratukais ir guminėmis armuotomis tarpinėmis. </w:t>
      </w:r>
    </w:p>
    <w:p w14:paraId="69E9380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Sklendėse naudojamas žalvaris turi būti atsparus chloro junginiams.</w:t>
      </w:r>
    </w:p>
    <w:p w14:paraId="331729C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Sklendės turi būti skirtos geriamajam vandeniui, slėgio klasė – ne žemesnė kaip PN16 (darbinis slėgis ne mažiau 16 bar).</w:t>
      </w:r>
    </w:p>
    <w:p w14:paraId="1AAA8AD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1B9D21E4"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Jungiamosios dalys</w:t>
      </w:r>
    </w:p>
    <w:p w14:paraId="7629DBC0" w14:textId="7D0EA2B6" w:rsidR="00444A0C" w:rsidRPr="005E0BCE" w:rsidRDefault="00444A0C" w:rsidP="00444A0C">
      <w:pPr>
        <w:tabs>
          <w:tab w:val="left" w:pos="567"/>
        </w:tabs>
        <w:spacing w:after="0" w:line="240" w:lineRule="auto"/>
        <w:jc w:val="both"/>
        <w:rPr>
          <w:rFonts w:ascii="Times New Roman" w:eastAsia="Times New Roman" w:hAnsi="Times New Roman" w:cs="Times New Roman"/>
          <w:color w:val="EE0000"/>
          <w:lang w:val="en-US"/>
        </w:rPr>
      </w:pPr>
      <w:r w:rsidRPr="00633F5B">
        <w:rPr>
          <w:rFonts w:ascii="Times New Roman" w:eastAsia="Times New Roman" w:hAnsi="Times New Roman" w:cs="Times New Roman"/>
        </w:rPr>
        <w:tab/>
        <w:t>Jungiamosios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padengimas turi atitikti LST EN 14901:2015 (arba lygiaverčio) standarto reikalavimus. Jungiamųjų dalių tarpikliai turi atitikti LST EN 681-1 (arba lygiaverčio) standarto reikalavimus</w:t>
      </w:r>
      <w:r w:rsidRPr="005E0BCE">
        <w:rPr>
          <w:rFonts w:ascii="Times New Roman" w:eastAsia="Times New Roman" w:hAnsi="Times New Roman" w:cs="Times New Roman"/>
          <w:color w:val="EE0000"/>
        </w:rPr>
        <w:t>.</w:t>
      </w:r>
      <w:r w:rsidR="005E0BCE" w:rsidRPr="005E0BCE">
        <w:rPr>
          <w:rFonts w:ascii="Aptos" w:eastAsia="Times New Roman" w:hAnsi="Aptos" w:cs="Times New Roman"/>
          <w:color w:val="EE0000"/>
          <w:lang w:val="en-US"/>
        </w:rPr>
        <w:t xml:space="preserve"> </w:t>
      </w:r>
      <w:r w:rsidR="005E0BCE" w:rsidRPr="005E0BCE">
        <w:rPr>
          <w:rFonts w:ascii="Times New Roman" w:eastAsia="Times New Roman" w:hAnsi="Times New Roman" w:cs="Times New Roman"/>
          <w:color w:val="EE0000"/>
          <w:lang w:val="en-US"/>
        </w:rPr>
        <w:t>Medžiagų (produktų) antikorozinė danga turi atitikti GSK standartą ir turėti RAL-GZ 662 sertifikatą."</w:t>
      </w:r>
      <w:r w:rsidR="005E0BCE" w:rsidRPr="005E0BCE">
        <w:rPr>
          <w:rFonts w:ascii="Times New Roman" w:eastAsia="Times New Roman" w:hAnsi="Times New Roman" w:cs="Times New Roman"/>
          <w:color w:val="EE0000"/>
        </w:rPr>
        <w:t xml:space="preserve"> </w:t>
      </w:r>
    </w:p>
    <w:p w14:paraId="3EE0503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Jungiamosios dalys turi būti skirtos geriamajam vandeniui, slėgio klasė – ne žemesnė kaip PN16 (darbinis slėgis ne mažiau 16 bar).</w:t>
      </w:r>
    </w:p>
    <w:p w14:paraId="3E72CE7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55675557"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Balnai</w:t>
      </w:r>
    </w:p>
    <w:p w14:paraId="7841C797" w14:textId="7E8D428A" w:rsidR="00444A0C" w:rsidRPr="005E0BCE" w:rsidRDefault="00444A0C" w:rsidP="00444A0C">
      <w:pPr>
        <w:tabs>
          <w:tab w:val="left" w:pos="567"/>
        </w:tabs>
        <w:spacing w:after="0" w:line="240" w:lineRule="auto"/>
        <w:jc w:val="both"/>
        <w:rPr>
          <w:rFonts w:ascii="Times New Roman" w:eastAsia="Times New Roman" w:hAnsi="Times New Roman" w:cs="Times New Roman"/>
          <w:color w:val="EE0000"/>
        </w:rPr>
      </w:pPr>
      <w:r w:rsidRPr="00633F5B">
        <w:rPr>
          <w:rFonts w:ascii="Times New Roman" w:eastAsia="Times New Roman" w:hAnsi="Times New Roman" w:cs="Times New Roman"/>
        </w:rPr>
        <w:tab/>
        <w:t>Balno korpusas turi būti pagamintas iš kaliojo ketaus pagal LST EN 1563 (arba lygiaverčio) standarto reikalavimus. Korpuso padengimas – epoksidinių miltelių danga ne mažesnio nei 250 mikronų storio, padengimas turi atitikti LST EN 14901:2015 (arba lygiaverčio) standarto reikalavimus. Ant balno korpuso turi būti išlieta informacija apie gamintoją, diametrą ir slėgio klasę.</w:t>
      </w:r>
      <w:r w:rsidR="005E0BCE">
        <w:rPr>
          <w:rFonts w:ascii="Times New Roman" w:eastAsia="Times New Roman" w:hAnsi="Times New Roman" w:cs="Times New Roman"/>
        </w:rPr>
        <w:t xml:space="preserve"> </w:t>
      </w:r>
      <w:r w:rsidR="005E0BCE" w:rsidRPr="005E0BCE">
        <w:rPr>
          <w:rFonts w:ascii="Times New Roman" w:eastAsia="Times New Roman" w:hAnsi="Times New Roman" w:cs="Times New Roman"/>
          <w:color w:val="EE0000"/>
        </w:rPr>
        <w:t>Medžiagų (produktų) antikorozinė danga turi atitikti GSK standartą ir turėti RAL-GZ 662 sertifikatą."</w:t>
      </w:r>
    </w:p>
    <w:p w14:paraId="0E92D5A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PE vamzdžiams skirtas balnas turi būti kieta (kaliojo ketaus) apkaba, iš vidinės pusės padengta elastomero guma. Balno viršutinės dalies vidinė pusė turi būti pilnai padengta elsatomero guma ir atitikti vamzdžio diametrą, </w:t>
      </w:r>
      <w:r w:rsidRPr="00633F5B">
        <w:rPr>
          <w:rFonts w:ascii="Times New Roman" w:eastAsia="Times New Roman" w:hAnsi="Times New Roman" w:cs="Times New Roman"/>
        </w:rPr>
        <w:lastRenderedPageBreak/>
        <w:t>o pragręžtos vamzdžio skylės kraštai turi būti sandarinami mažiausiai dviem „O“ tipo elastomero žiediniais profiliais.</w:t>
      </w:r>
    </w:p>
    <w:p w14:paraId="321B53CA"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Kaliojo ketaus vamzdžiams skirto balno apkabos gali būti lanksčios, pagamintos iš nerūdijančio plieno (plieno klasė ne žemesnė kaip 1.4571), iš vidinės pusės padengtos guma. </w:t>
      </w:r>
    </w:p>
    <w:p w14:paraId="5D6A4A5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Balnų varžtai ir veržlės turi būti pagaminti iš nerūdijančio plieno (plieno klasė ne žemesnė kaip A2). PE vamzdžio pajungimui prie balno su vidiniu sriegiu turi būti naudojama srieginė PE jungtis su spaudžiamuoju žiedu.</w:t>
      </w:r>
    </w:p>
    <w:p w14:paraId="51B2E34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56C5849D"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Įvadinės požeminės sklendės</w:t>
      </w:r>
    </w:p>
    <w:p w14:paraId="468A47F0" w14:textId="77777777" w:rsidR="005E0BCE" w:rsidRPr="005E0BCE" w:rsidRDefault="00444A0C" w:rsidP="005E0BCE">
      <w:pPr>
        <w:tabs>
          <w:tab w:val="left" w:pos="567"/>
        </w:tabs>
        <w:spacing w:after="0" w:line="240" w:lineRule="auto"/>
        <w:jc w:val="both"/>
        <w:rPr>
          <w:rFonts w:ascii="Times New Roman" w:eastAsia="Times New Roman" w:hAnsi="Times New Roman" w:cs="Times New Roman"/>
          <w:color w:val="EE0000"/>
        </w:rPr>
      </w:pPr>
      <w:r w:rsidRPr="00633F5B">
        <w:rPr>
          <w:rFonts w:ascii="Times New Roman" w:eastAsia="Times New Roman" w:hAnsi="Times New Roman" w:cs="Times New Roman"/>
        </w:rPr>
        <w:tab/>
        <w:t xml:space="preserve">Įvadinės požeminės sklendės turi būti skirtos geriamajam vandeniui, slėgio klasė – ne žemesnė kaip PN16, vidiniu sriegiu (iki DN40mm imtinai) arba flanšinės (nuo DN50mm), komplektuojamos kartu su srieginėmis PE jungtimis su spaudžiamuoju žiedu arba privirinamais atsukamaisiais flanšais, prailginimo velenu, ketine kapa ir kapos atramine plokšte. Įvadinių požeminių sklendžių korpusas turi būti pagamintas iš kaliojo ketaus pagal LST EN 1563 (arba lygiaverčio) standarto reikalavimus. Korpuso padengimas – epoksidinių miltelių danga, padengimas turi atitikti LST EN 14901:2015 (arba lygiaverčio) standarto reikalavimus. </w:t>
      </w:r>
      <w:r w:rsidR="005E0BCE">
        <w:rPr>
          <w:rFonts w:ascii="Times New Roman" w:eastAsia="Times New Roman" w:hAnsi="Times New Roman" w:cs="Times New Roman"/>
        </w:rPr>
        <w:t xml:space="preserve"> </w:t>
      </w:r>
      <w:r w:rsidR="005E0BCE" w:rsidRPr="005E0BCE">
        <w:rPr>
          <w:rFonts w:ascii="Times New Roman" w:eastAsia="Times New Roman" w:hAnsi="Times New Roman" w:cs="Times New Roman"/>
          <w:color w:val="EE0000"/>
        </w:rPr>
        <w:t>Medžiagų (produktų) antikorozinė danga turi atitikti GSK standartą ir turėti RAL-GZ 662 sertifikatą."</w:t>
      </w:r>
    </w:p>
    <w:p w14:paraId="727D5DDD" w14:textId="41F693EF"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 xml:space="preserve">Velenas pagamintas iš nerūdijančio plieno, kūgis – kalus ketus, pilnai padengtas EPDM, sandarinimo įvorė – bronzinė, dangčio sandariklis – EPDM. Statant kapą žvyruotame kelyje, montuojmas gelžbetoninis žiedas (DN 0,7 m, h - 0,3 m), uždedant ketinį liuką. </w:t>
      </w:r>
    </w:p>
    <w:p w14:paraId="4E86D78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60733C8" w14:textId="77777777" w:rsidR="00444A0C" w:rsidRPr="00633F5B" w:rsidRDefault="00444A0C" w:rsidP="00444A0C">
      <w:pPr>
        <w:numPr>
          <w:ilvl w:val="2"/>
          <w:numId w:val="18"/>
        </w:numPr>
        <w:tabs>
          <w:tab w:val="left" w:pos="567"/>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Požeminių komunikacijų žymėjimo ženklai</w:t>
      </w:r>
    </w:p>
    <w:p w14:paraId="7D5A3C0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Požeminių komunikacijų žymėjimo ženklai statomi vandentiekio/nuotekų tinklams ir įrenginiams pažymėti vietoje. Požeminių komunikacijų žymėjimo ženklai tvirtinami ant metalinių stovų, kurie turi būti pagaminti iš apvalaus plieninio vamzdžio, kurio išorinis diametras ne mažesnis kaip 32 mm; minimalus sienelių storis - 2,9 mm. Stovas, užtikrinant antikorozines savybes, turi būti karštai cinkuotas arba gruntuotas ir 2 kartus dažytas.</w:t>
      </w:r>
    </w:p>
    <w:p w14:paraId="09BE81A3"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Ženklų lentelės matmenys turi būti 140 x 100 mm (galima paklaida +/- 10 proc.), pagamintos iš ASA Thermoplast plastiko (arba lygiavertės medžiagos). Vandentiekiui turi būti naudojama baltos spalvos lentelė su mėlynais užrašais, nuotekoms – balta lentelė su rudais užrašais, hidrantams – raudona lentelė su baltais užrašais.</w:t>
      </w:r>
    </w:p>
    <w:p w14:paraId="6C8005A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Tvirtinimo lentelė prie stovo tvirtinama nuo 1,3 m iki 1,7 m aukštyje, stovo apačioje (100 mm nuo vamzdžio apačios) privirinama armatūra min. 10 mm diametro.</w:t>
      </w:r>
    </w:p>
    <w:p w14:paraId="0664F34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69D54241" w14:textId="77777777" w:rsidR="00444A0C" w:rsidRPr="00633F5B" w:rsidRDefault="00444A0C" w:rsidP="00444A0C">
      <w:pPr>
        <w:numPr>
          <w:ilvl w:val="2"/>
          <w:numId w:val="18"/>
        </w:numPr>
        <w:tabs>
          <w:tab w:val="left" w:pos="709"/>
        </w:tabs>
        <w:spacing w:before="120" w:after="0" w:line="240" w:lineRule="auto"/>
        <w:ind w:left="0" w:firstLine="0"/>
        <w:jc w:val="both"/>
        <w:rPr>
          <w:rFonts w:ascii="Times New Roman" w:eastAsia="Times New Roman" w:hAnsi="Times New Roman" w:cs="Times New Roman"/>
          <w:i/>
        </w:rPr>
      </w:pPr>
      <w:r w:rsidRPr="00633F5B">
        <w:rPr>
          <w:rFonts w:ascii="Times New Roman" w:eastAsia="Times New Roman" w:hAnsi="Times New Roman" w:cs="Times New Roman"/>
          <w:i/>
        </w:rPr>
        <w:t>Vandens apskaitos šuliniai</w:t>
      </w:r>
    </w:p>
    <w:p w14:paraId="355BAD8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Vandens apskaitos šuliniai turi būti DN400 ir/ar DN500. Jie turi būti skirti įrengti DN15, DN20 ir DN25 tipo vandens matuoklius tiesiant vamzdynus aukšto lygio gruntinių vandenų zonose. Vandens apskaitos šulinių karkasas turi būti su dviguba sienele, pagamintas iš didelio tankio polietileno (HDPE), ertmė tarp sienelių užpildyta putų poliuretanu, užtikrinančiu veiksmingą termoizoliaciją. Vandens apskaitos šulinių dangčiai turi būti pagaminti iš didelio tankio polietileno (HDPE). Esant vandens apskaitos šuliniui važiuojamoje dalyje, montuojamas ketinis liukas.</w:t>
      </w:r>
    </w:p>
    <w:p w14:paraId="191DD05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Vandens apskaitos šulinėlyje DN400 turi būti sumontuota PE vamzdžio jungtis ir rutulinis-kampinis ventilis, o esant apskaitos šulinėliui DN500 turi būti sumontuotos dvi PE vamzdžio jungtys, du rutuliniai-kampiniai ventiliai bei papildomai sumontuotas trišakis su perėjimu.</w:t>
      </w:r>
    </w:p>
    <w:p w14:paraId="27CD81F4"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Apskaitos mazgas šulinėlyje bus sumontuojamas 30 – 40 cm gylyje nuo žemės paviršiaus, todėl Vykdytojas šulinėlio viduje šiame aukštyje darbus užbaigia ventiliais, o po ventiliais įrengiamas tinklelis apsaugantis įrenginius ir neleidžiantis jiems nukristi į šulinėlio dugną.</w:t>
      </w:r>
    </w:p>
    <w:p w14:paraId="11FF2EE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05B735C7"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Reikalavimai gatvių dangų ir kitų paviršių atstatymui</w:t>
      </w:r>
    </w:p>
    <w:p w14:paraId="6096CF4F"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Visos statybos eigoje išardytos arba apgadintos esamos dangos (valstybiniai ar privatūs keliai, gatvės, šaligatviai, takai, vejos, žolynai ir kt. paviršiai) turi būti visiškai atstatytos į pirminę padėtį. Įrengdamas naujas ar atstatydamas esamų kelių, gatvių, aikštelių ir kt. dangas, Vykdytojas privalo vadovautis kelių techninio reglamento KTR 1.01:2008 „Automobilių keliai“ reikalavimais, Automobilių kelių standartizuotų dangų konstrukcijų </w:t>
      </w:r>
      <w:r w:rsidRPr="00633F5B">
        <w:rPr>
          <w:rFonts w:ascii="Times New Roman" w:eastAsia="Times New Roman" w:hAnsi="Times New Roman" w:cs="Times New Roman"/>
        </w:rPr>
        <w:lastRenderedPageBreak/>
        <w:t>projektavimo taisyklėmis KPT SDK 19, patvirtintomis Lietuvos automobilių kelių direkcijos prie Susisiekimo ministerijos direktoriaus 2019 m. sausio 25 d. įsakymu Nr. V-16, standarto LST 1331 „Automobilių kelių gruntai. Klasifikacija“ reikalavimais, statybos rekomendacijomis R 34-01 „Automobilių kelių pagrindai“ ir R 35-01 „Automobilių kelių asfalbetonio ir žvyro dangos“ bei kitais Lietuvos Respublikoje galiojančiais teisės aktais.</w:t>
      </w:r>
    </w:p>
    <w:p w14:paraId="149BF68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įvertinti, kad apie Radviliškį esančiuose karjeruose žvyro granulometrinė sudėtis nėra tinkama naudoti kelių/gatvių tiesimui, todėl atstatant esamas arba įrengiant naujas dangas turi būti naudojamas žvyro - skaldos mišinys.</w:t>
      </w:r>
    </w:p>
    <w:p w14:paraId="3E4C361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Jei dėl statybos darbų vykdymo technologijos kelių ir gatvių dangos iš pradžių atstatomos laikinai (ne iki projektinio lygio), tai asfaltuotose gatvėse turi būti įrengta laikina skaldos danga, o žvyruotose gatvėse laikina atvežtinio žvyro danga. Laikinai atstatytos gatvių dangos Vykdytojo privalo būti nuolat prižiūrimos ir tinkamos transporto eismui (operatyviai užpilamos atsiradusios duobės, gatvės mechanizuotai lyginamos, žiemos metu nuvalomas sniegas ir pan.).</w:t>
      </w:r>
    </w:p>
    <w:p w14:paraId="0CC3BC9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Plotai, kuriuose bus pilamas dirvožemis, atstatomi iki buvusios žemės paviršiaus altitudės ir prieš pilant dirvožemį tolygiai išlyginami. Dirvožemis tolygiai supilamas ir paskleidžiamas per vieną kartą, šiek tiek sutankinamas, tada supurenamas akėčiomis ar kitomis priemonėmis iki min. 300 mm gylio. Visi grumstai ir luitai kruopščiai susmulkinami, didesni nei 50 mm akmenys ir pašalinės medžiagos pašalinami nuo paviršiaus. Vejos vėl užsėjamos ir prižiūrimos iki pirmojo pjovimo. Sėjama reikiamu metų laiku 30 g/m</w:t>
      </w:r>
      <w:r w:rsidRPr="00633F5B">
        <w:rPr>
          <w:rFonts w:ascii="Times New Roman" w:eastAsia="Times New Roman" w:hAnsi="Times New Roman" w:cs="Times New Roman"/>
          <w:vertAlign w:val="superscript"/>
        </w:rPr>
        <w:t>2</w:t>
      </w:r>
      <w:r w:rsidRPr="00633F5B">
        <w:rPr>
          <w:rFonts w:ascii="Times New Roman" w:eastAsia="Times New Roman" w:hAnsi="Times New Roman" w:cs="Times New Roman"/>
        </w:rPr>
        <w:t xml:space="preserve"> tankumu.</w:t>
      </w:r>
    </w:p>
    <w:p w14:paraId="4C25C098"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Jei Užsakovas ir/ar valdžios institucija/savininkas yra pagrįstai nepatenkintas Vykdytojo atliktu atstatymu, Vykdytojas ištaiso trūkumus savo sąskaita.</w:t>
      </w:r>
    </w:p>
    <w:p w14:paraId="5F5A70B7"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2BA31318"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Statybos projekto rengimas</w:t>
      </w:r>
    </w:p>
    <w:p w14:paraId="2A2047CD"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Vandentiekio ir/ar nuotekų tinklų remonto ar rekonstravimo projektas turi būti rengiamas vadovaujantis statybos techniniu reglamentu STR 1.04.04:2017 „Statinio projektavimas, projekto ekspertizė“ bei kitų statinio projektavimą ir statybą reglamentuojančių teisės aktų reikalavimais, tyrinėjimų duomenimis, bei šiais Užsakovo reikalavimais.</w:t>
      </w:r>
    </w:p>
    <w:p w14:paraId="336F534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vadovaujantis techninių reikalavimų reglamento GKTR 2.11.03:2014 „Topografinių erdvinių objektų rinkinys ir topografinių erdvinių objektų sutartiniai ženklai“ reikalavimais, turi atlikti būtinos apimties tyrinėjimus (sudaryti topografinius planus), reikalingus vandentiekio ir/ar nuotekų tinklų remonto ar rekonstravimo sprendiniams (statinio projektui) parengti.</w:t>
      </w:r>
    </w:p>
    <w:p w14:paraId="50DA691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Statybos projektas turi būti rengiamas ant galiojančių topografinių planų. Topografiniai planai turi galioti ir būti tinkami, teikiant remonto ar rekonstravimo projektą žemės kasimo darbų leidimui gauti.</w:t>
      </w:r>
    </w:p>
    <w:p w14:paraId="65FD735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atsako už tai, kad visi atlikti tyrimai būtų kokybiški, tikslūs ir pakankami tiek tinkamiems techniniams sprendiniams parengti, tiek ir darbų vykdymo sąlygoms nustatyti.</w:t>
      </w:r>
    </w:p>
    <w:p w14:paraId="473E92FE"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yra atsakingas už visų reikalingų duomenų ir dokumentų gavimą iš Valstybės įmonės Registrų centro bei kitų institucijų.</w:t>
      </w:r>
    </w:p>
    <w:p w14:paraId="4699F191"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Vykdytojo parengtas remonto ar rekonstravimo projektas turi būti tokio detalumo, kaip nustatyta statybos techniniame reglamente STR 1.04.04:2017 „Statinio projektavimas, projekto ekspertizė“. Vykdytojas projektuojamų statybos darbų bei numatomų naudoti statybos produktų techniniai parametrai turi atitikti išdėstytus šiuose reikalavimuose.</w:t>
      </w:r>
    </w:p>
    <w:p w14:paraId="1AD5129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rengdamas projektą, projektinius sprendinius derina su Užsakovu. Jei reikalinga Užsakovas atlieka projekto ekspertizę ir esant pastaboms Vykdytojas turi projektą pataisyti pagal pateiktas pastabas.</w:t>
      </w:r>
    </w:p>
    <w:p w14:paraId="7B37905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Remonto ar rekonstravimo projekto dokumentacija turi būti parengta lietuvių kalba. Visi brėžiniai bei tekstiniai dokumentai turi būti komplektuojami ir įrišami vienoda forma, projekto bylos turi turėti vienodus viršelius, apiforminimą bei įrišimo būdą.</w:t>
      </w:r>
    </w:p>
    <w:p w14:paraId="1DAA014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Parengus projektą, Vykdytojas privalo pateikti Užsakovui du pilnus projekto (-ų) egzempliorius įrištus bylose. Užsakovas patikrins projekto sprendinių atitikimą Techninėms specifikacijoms ir pateiks pastabas arba raštišką pritarimą.</w:t>
      </w:r>
    </w:p>
    <w:p w14:paraId="1DFFAAF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Vykdytojas turi atstovauti Užsakovo interesus atliekant veiksmus, susijusius su statybą leidžiančių dokumentų gavimu, dokumentų įkėlimu nuotoliniu būdu į Lietuvos Respublikos statybos leidimų ir valstybinės priežiūros informacinę sistemą „INFOSTATYBA“, atstovavimu projektą tikrinančiose institucijose, Užsakovo vardu pasirašyti, pateikti ir atsiimti su projektu susijusius dokumentus. Jei reikalinga užsako, pildo statybos </w:t>
      </w:r>
      <w:r w:rsidRPr="00633F5B">
        <w:rPr>
          <w:rFonts w:ascii="Times New Roman" w:eastAsia="Times New Roman" w:hAnsi="Times New Roman" w:cs="Times New Roman"/>
        </w:rPr>
        <w:lastRenderedPageBreak/>
        <w:t>elektroninį statybos žurnalą ir visas išlaidas įsivertina susijusias su statybos žurnalu. Tinklus užregistruoja Užsakovo vardu Registrų centre.</w:t>
      </w:r>
    </w:p>
    <w:p w14:paraId="744F1CC6"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patvirtinus remonto ar rekonstravimo projektą, Vykdytojas pateikia Užsakovui pilnai sukomplektuotus 2 (du) statinio statybos projekto egzempliorius popierinėje formoje bei kompiuterinėje laikmenoje. Kompiuterinėje laikmenoje įrašomos projekto kopijos, minimalus raiškos reikalavimas – 200 dpi. Kompiuterinėje laikmenoje brėžiniai turi būti pateikti DWG bei PDF formatuose.</w:t>
      </w:r>
    </w:p>
    <w:p w14:paraId="1A0FBD9C"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68E9CFE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b/>
        </w:rPr>
      </w:pPr>
      <w:r w:rsidRPr="00633F5B">
        <w:rPr>
          <w:rFonts w:ascii="Times New Roman" w:eastAsia="Times New Roman" w:hAnsi="Times New Roman" w:cs="Times New Roman"/>
          <w:b/>
        </w:rPr>
        <w:t>Požeminių komunikacijų ir inžinerinių statinių kontrolinės geodezinės nuotraukos</w:t>
      </w:r>
    </w:p>
    <w:p w14:paraId="6CD8CC25"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Vykdytojas turi parengti reikiamo mastelio vamzdynų požeminių komunikacijų ir inžinerinių statinių kontrolines geodezines nuotraukas (pvz. vamzdynams, požeminėms komunikacijoms M 1:500, šuliniams M 1:50). Kontrolinių geodezinių nuotraukų brėžiniuose turi būti nurodyti skersmenys, jungiamosios dalys, sklendės, vamzdyno medžiaga ir t.t. Brėžiniai turi būti atlikti vadovaujantis geodezijos ir kartografijos techninio reglamento GKTR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Brėžiniuose turi būti pateikta nuolydžių schema, kurioje turi būti nurodyta įeinančio ir išeinančio vamzdžių latakų altitudės, šulinio Nr. bei žemės paviršiaus altitudė, diametrai, atstumai tarp šulinių ir nuolydžiai. Kontrolinėse geodezinėse nuotraukose turi būti pateiktos ir požeminių sklendžių, charakteringų taškų (skersmens, medžiagos ir t.t. pasikeitimo vietos) kortelės, kortelėse nurodant vamzdžio viršaus altitudes, diametrą ir t.t. bei požeminės sklendės ar charakteringo taško pririšimo brėžinį, brėžinyje nurodyti požeminės sklendės ar charakteringo taško pririšimus metrais, vandentiekio ir nuotekų tinklų šulinių/kamerų inventorizacijos kortelės. Požeminių balnų (jungčių) vietose turi būti nurodytas vamzdžio viršaus ir žemės altitudė.</w:t>
      </w:r>
    </w:p>
    <w:p w14:paraId="541C8660"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r w:rsidRPr="00633F5B">
        <w:rPr>
          <w:rFonts w:ascii="Times New Roman" w:eastAsia="Times New Roman" w:hAnsi="Times New Roman" w:cs="Times New Roman"/>
        </w:rPr>
        <w:tab/>
        <w:t xml:space="preserve"> Užsakovui turi būti pateikta po 2 (du) egzempliorius šių brėžinių popierinėje ir skaitmeninėje formose.</w:t>
      </w:r>
    </w:p>
    <w:p w14:paraId="655BF01B" w14:textId="77777777" w:rsidR="00444A0C" w:rsidRPr="00633F5B" w:rsidRDefault="00444A0C" w:rsidP="00444A0C">
      <w:pPr>
        <w:tabs>
          <w:tab w:val="left" w:pos="567"/>
        </w:tabs>
        <w:spacing w:after="0" w:line="240" w:lineRule="auto"/>
        <w:jc w:val="both"/>
        <w:rPr>
          <w:rFonts w:ascii="Times New Roman" w:eastAsia="Times New Roman" w:hAnsi="Times New Roman" w:cs="Times New Roman"/>
        </w:rPr>
      </w:pPr>
    </w:p>
    <w:p w14:paraId="131736D8" w14:textId="77777777" w:rsidR="00444A0C" w:rsidRPr="00633F5B" w:rsidRDefault="00444A0C" w:rsidP="00444A0C">
      <w:pPr>
        <w:numPr>
          <w:ilvl w:val="0"/>
          <w:numId w:val="18"/>
        </w:numPr>
        <w:tabs>
          <w:tab w:val="left" w:pos="567"/>
          <w:tab w:val="left" w:pos="1440"/>
          <w:tab w:val="left" w:pos="2700"/>
          <w:tab w:val="left" w:pos="2880"/>
        </w:tabs>
        <w:spacing w:before="120" w:after="0" w:line="240" w:lineRule="auto"/>
        <w:ind w:left="0" w:firstLine="0"/>
        <w:jc w:val="center"/>
        <w:outlineLvl w:val="0"/>
        <w:rPr>
          <w:rFonts w:ascii="Times New Roman" w:eastAsia="Times New Roman" w:hAnsi="Times New Roman" w:cs="Times New Roman"/>
          <w:b/>
          <w:lang w:eastAsia="x-none"/>
        </w:rPr>
      </w:pPr>
      <w:r w:rsidRPr="00633F5B">
        <w:rPr>
          <w:rFonts w:ascii="Times New Roman" w:eastAsia="Times New Roman" w:hAnsi="Times New Roman" w:cs="Times New Roman"/>
          <w:b/>
          <w:lang w:eastAsia="x-none"/>
        </w:rPr>
        <w:t>KITI REIKALAVIMAI</w:t>
      </w:r>
    </w:p>
    <w:p w14:paraId="7C9FB9AF" w14:textId="77777777" w:rsidR="00444A0C" w:rsidRPr="00633F5B" w:rsidRDefault="00444A0C" w:rsidP="00444A0C">
      <w:pPr>
        <w:tabs>
          <w:tab w:val="left" w:pos="567"/>
        </w:tabs>
        <w:spacing w:after="0" w:line="240" w:lineRule="auto"/>
        <w:rPr>
          <w:rFonts w:ascii="Times New Roman" w:eastAsia="Times New Roman" w:hAnsi="Times New Roman" w:cs="Times New Roman"/>
        </w:rPr>
      </w:pPr>
    </w:p>
    <w:p w14:paraId="16A357C7"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Jei Sutarties vykdymo metu pasikeičia šiose Techninėse specifikacijose nurodytų teisės aktų nuostatos, galioja aktuali teisės aktų redakcija.</w:t>
      </w:r>
    </w:p>
    <w:p w14:paraId="136B21AC"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shd w:val="clear" w:color="auto" w:fill="FFFFFF"/>
          <w:lang w:eastAsia="lt-LT"/>
        </w:rPr>
        <w:t>Vykdytojas turi turėti įdiegtą ir veikiančią aplinkos apsaugos vadybos sistemą pagal ISO 14001 standartą (arba lygiavertį);</w:t>
      </w:r>
    </w:p>
    <w:p w14:paraId="0FF775B1" w14:textId="77777777" w:rsidR="00444A0C" w:rsidRPr="00633F5B" w:rsidRDefault="00444A0C" w:rsidP="00444A0C">
      <w:pPr>
        <w:numPr>
          <w:ilvl w:val="1"/>
          <w:numId w:val="18"/>
        </w:numPr>
        <w:tabs>
          <w:tab w:val="left" w:pos="567"/>
        </w:tabs>
        <w:spacing w:before="120" w:after="0" w:line="240" w:lineRule="auto"/>
        <w:ind w:left="0" w:firstLine="0"/>
        <w:jc w:val="both"/>
        <w:rPr>
          <w:rFonts w:ascii="Times New Roman" w:eastAsia="Times New Roman" w:hAnsi="Times New Roman" w:cs="Times New Roman"/>
        </w:rPr>
      </w:pPr>
      <w:r w:rsidRPr="00633F5B">
        <w:rPr>
          <w:rFonts w:ascii="Times New Roman" w:eastAsia="Times New Roman" w:hAnsi="Times New Roman" w:cs="Times New Roman"/>
        </w:rPr>
        <w:t>Visos šiose Techninėse specifikacijose esančios nuorodos į standartą, techninį liudijimą ar bendrąsias technines specifikacijas reiškia, kad Užsakovas priima ir kitus lygiaverčių priemonių įrodymus.</w:t>
      </w:r>
    </w:p>
    <w:p w14:paraId="236AAF3D" w14:textId="77777777" w:rsidR="00444A0C" w:rsidRPr="00633F5B" w:rsidRDefault="00444A0C" w:rsidP="00444A0C">
      <w:pPr>
        <w:spacing w:after="0" w:line="240" w:lineRule="auto"/>
        <w:jc w:val="both"/>
        <w:rPr>
          <w:rFonts w:ascii="Times New Roman" w:eastAsia="Times New Roman" w:hAnsi="Times New Roman" w:cs="Times New Roman"/>
        </w:rPr>
      </w:pPr>
    </w:p>
    <w:p w14:paraId="4ED189E1" w14:textId="77777777" w:rsidR="00444A0C" w:rsidRPr="00633F5B" w:rsidRDefault="00444A0C" w:rsidP="00444A0C">
      <w:pPr>
        <w:spacing w:after="0" w:line="240" w:lineRule="auto"/>
        <w:ind w:firstLine="1296"/>
        <w:jc w:val="right"/>
        <w:rPr>
          <w:rFonts w:ascii="Times New Roman" w:eastAsia="Times New Roman" w:hAnsi="Times New Roman" w:cs="Times New Roman"/>
        </w:rPr>
      </w:pPr>
      <w:r w:rsidRPr="00633F5B">
        <w:rPr>
          <w:rFonts w:ascii="Times New Roman" w:eastAsia="Times New Roman" w:hAnsi="Times New Roman" w:cs="Times New Roman"/>
        </w:rPr>
        <w:tab/>
      </w:r>
    </w:p>
    <w:p w14:paraId="57A36AF5" w14:textId="77777777" w:rsidR="00444A0C" w:rsidRPr="00633F5B" w:rsidRDefault="00444A0C" w:rsidP="00444A0C">
      <w:pPr>
        <w:spacing w:after="0" w:line="240" w:lineRule="auto"/>
        <w:ind w:firstLine="1296"/>
        <w:jc w:val="right"/>
        <w:rPr>
          <w:rFonts w:ascii="Times New Roman" w:eastAsia="Calibri" w:hAnsi="Times New Roman" w:cs="Times New Roman"/>
          <w:b/>
          <w:bCs/>
        </w:rPr>
      </w:pPr>
      <w:r w:rsidRPr="00633F5B">
        <w:rPr>
          <w:rFonts w:ascii="Times New Roman" w:eastAsia="Times New Roman" w:hAnsi="Times New Roman" w:cs="Times New Roman"/>
        </w:rPr>
        <w:br w:type="page"/>
      </w:r>
    </w:p>
    <w:p w14:paraId="334B1A43" w14:textId="77777777" w:rsidR="00444A0C" w:rsidRPr="00633F5B" w:rsidRDefault="00444A0C" w:rsidP="00444A0C">
      <w:pPr>
        <w:spacing w:after="0" w:line="240" w:lineRule="auto"/>
        <w:jc w:val="right"/>
        <w:rPr>
          <w:rFonts w:ascii="Times New Roman" w:eastAsia="Calibri" w:hAnsi="Times New Roman" w:cs="Times New Roman"/>
        </w:rPr>
      </w:pPr>
      <w:r w:rsidRPr="001F1AE5">
        <w:rPr>
          <w:rFonts w:ascii="Times New Roman" w:eastAsia="Calibri" w:hAnsi="Times New Roman" w:cs="Times New Roman"/>
          <w:lang w:eastAsia="lt-LT"/>
        </w:rPr>
        <w:lastRenderedPageBreak/>
        <w:t xml:space="preserve">Pirkimo sąlygų 10 priedas „Žiniaraštis“ </w:t>
      </w:r>
    </w:p>
    <w:p w14:paraId="633B4D56" w14:textId="77777777" w:rsidR="00444A0C" w:rsidRPr="001F1AE5" w:rsidRDefault="00444A0C" w:rsidP="00444A0C">
      <w:pPr>
        <w:spacing w:line="240" w:lineRule="auto"/>
        <w:rPr>
          <w:rFonts w:ascii="Times New Roman" w:hAnsi="Times New Roman" w:cs="Times New Roman"/>
        </w:rPr>
      </w:pPr>
    </w:p>
    <w:p w14:paraId="64AB997D" w14:textId="77777777" w:rsidR="00325946" w:rsidRDefault="00325946"/>
    <w:sectPr w:rsidR="00325946" w:rsidSect="00444A0C">
      <w:headerReference w:type="default" r:id="rId3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F732" w14:textId="77777777" w:rsidR="009F0D8E" w:rsidRDefault="009F0D8E" w:rsidP="00444A0C">
      <w:pPr>
        <w:spacing w:after="0" w:line="240" w:lineRule="auto"/>
      </w:pPr>
      <w:r>
        <w:separator/>
      </w:r>
    </w:p>
  </w:endnote>
  <w:endnote w:type="continuationSeparator" w:id="0">
    <w:p w14:paraId="1EF4B7AA" w14:textId="77777777" w:rsidR="009F0D8E" w:rsidRDefault="009F0D8E" w:rsidP="004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Fangsong">
    <w:charset w:val="86"/>
    <w:family w:val="auto"/>
    <w:pitch w:val="variable"/>
    <w:sig w:usb0="00000287" w:usb1="080F0000" w:usb2="00000010" w:usb3="00000000" w:csb0="0004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F4F4F7A" w14:textId="77777777" w:rsidR="00444A0C" w:rsidRDefault="00444A0C">
        <w:pPr>
          <w:pStyle w:val="Porat"/>
          <w:jc w:val="right"/>
        </w:pPr>
        <w:r>
          <w:fldChar w:fldCharType="begin"/>
        </w:r>
        <w:r>
          <w:instrText xml:space="preserve"> PAGE   \* MERGEFORMAT </w:instrText>
        </w:r>
        <w:r>
          <w:fldChar w:fldCharType="separate"/>
        </w:r>
        <w:r>
          <w:rPr>
            <w:noProof/>
          </w:rPr>
          <w:t>26</w:t>
        </w:r>
        <w:r>
          <w:rPr>
            <w:noProof/>
          </w:rPr>
          <w:fldChar w:fldCharType="end"/>
        </w:r>
      </w:p>
    </w:sdtContent>
  </w:sdt>
  <w:p w14:paraId="40A8C7BF" w14:textId="77777777" w:rsidR="00444A0C" w:rsidRDefault="00444A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24A2" w14:textId="77777777" w:rsidR="00444A0C" w:rsidRDefault="00444A0C">
    <w:pPr>
      <w:pStyle w:val="Porat"/>
      <w:jc w:val="right"/>
    </w:pPr>
  </w:p>
  <w:p w14:paraId="4E70591B" w14:textId="77777777" w:rsidR="00444A0C" w:rsidRDefault="00444A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7F94" w14:textId="77777777" w:rsidR="00444A0C" w:rsidRDefault="00444A0C">
    <w:pPr>
      <w:pStyle w:val="Porat"/>
      <w:jc w:val="right"/>
    </w:pPr>
    <w:r>
      <w:fldChar w:fldCharType="begin"/>
    </w:r>
    <w:r>
      <w:instrText xml:space="preserve"> PAGE   \* MERGEFORMAT </w:instrText>
    </w:r>
    <w:r>
      <w:fldChar w:fldCharType="separate"/>
    </w:r>
    <w:r>
      <w:rPr>
        <w:noProof/>
      </w:rPr>
      <w:t>22</w:t>
    </w:r>
    <w:r>
      <w:rPr>
        <w:noProof/>
      </w:rPr>
      <w:fldChar w:fldCharType="end"/>
    </w:r>
  </w:p>
  <w:p w14:paraId="7292377D" w14:textId="77777777" w:rsidR="00444A0C" w:rsidRDefault="00444A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0AF" w14:textId="77777777" w:rsidR="009F0D8E" w:rsidRDefault="009F0D8E" w:rsidP="00444A0C">
      <w:pPr>
        <w:spacing w:after="0" w:line="240" w:lineRule="auto"/>
      </w:pPr>
      <w:r>
        <w:separator/>
      </w:r>
    </w:p>
  </w:footnote>
  <w:footnote w:type="continuationSeparator" w:id="0">
    <w:p w14:paraId="5A09FEAC" w14:textId="77777777" w:rsidR="009F0D8E" w:rsidRDefault="009F0D8E" w:rsidP="00444A0C">
      <w:pPr>
        <w:spacing w:after="0" w:line="240" w:lineRule="auto"/>
      </w:pPr>
      <w:r>
        <w:continuationSeparator/>
      </w:r>
    </w:p>
  </w:footnote>
  <w:footnote w:id="1">
    <w:p w14:paraId="1EFEF865" w14:textId="77777777" w:rsidR="00444A0C" w:rsidRPr="001620D3" w:rsidRDefault="00444A0C" w:rsidP="00444A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8BFA9B" w14:textId="77777777" w:rsidR="00444A0C" w:rsidRPr="001620D3" w:rsidRDefault="00444A0C" w:rsidP="00444A0C">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9E3D3" w14:textId="77777777" w:rsidR="00444A0C" w:rsidRDefault="00444A0C" w:rsidP="00444A0C">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45F57D" w14:textId="77777777" w:rsidR="00444A0C" w:rsidRPr="001620D3" w:rsidRDefault="00444A0C" w:rsidP="00444A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E77C1A" w14:textId="77777777" w:rsidR="00444A0C" w:rsidRPr="001620D3" w:rsidRDefault="00444A0C" w:rsidP="00444A0C">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90B410" w14:textId="77777777" w:rsidR="00444A0C" w:rsidRDefault="00444A0C" w:rsidP="00444A0C">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588049" w14:textId="77777777" w:rsidR="00444A0C" w:rsidRPr="001620D3" w:rsidRDefault="00444A0C" w:rsidP="00444A0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E4C63" w14:textId="77777777" w:rsidR="00444A0C" w:rsidRPr="001620D3" w:rsidRDefault="00444A0C" w:rsidP="00444A0C">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05199A" w14:textId="77777777" w:rsidR="00444A0C" w:rsidRDefault="00444A0C" w:rsidP="00444A0C">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B40629" w14:textId="77777777" w:rsidR="00444A0C" w:rsidRPr="001601DD" w:rsidRDefault="00444A0C" w:rsidP="00444A0C">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04E0" w14:textId="77777777" w:rsidR="00444A0C" w:rsidRDefault="00444A0C">
    <w:pPr>
      <w:pStyle w:val="Antrats"/>
      <w:jc w:val="right"/>
    </w:pPr>
  </w:p>
  <w:p w14:paraId="7390BEC4" w14:textId="77777777" w:rsidR="00444A0C" w:rsidRDefault="00444A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94EB" w14:textId="77777777" w:rsidR="00444A0C" w:rsidRDefault="00444A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1"/>
      <w:numFmt w:val="decimal"/>
      <w:lvlText w:val="%1."/>
      <w:lvlJc w:val="left"/>
      <w:pPr>
        <w:tabs>
          <w:tab w:val="num" w:pos="0"/>
        </w:tabs>
        <w:ind w:left="720" w:hanging="360"/>
      </w:pPr>
      <w:rPr>
        <w:rFonts w:ascii="Times New Roman" w:eastAsia="Times New Roman" w:hAnsi="Times New Roman" w:cs="Times New Roman"/>
        <w:b/>
        <w:caps/>
        <w:lang w:eastAsia="fi-F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6AC"/>
    <w:multiLevelType w:val="multilevel"/>
    <w:tmpl w:val="1F22C624"/>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2912"/>
        </w:tabs>
        <w:ind w:left="2912" w:hanging="360"/>
      </w:pPr>
      <w:rPr>
        <w:rFonts w:ascii="Times New Roman" w:hAnsi="Times New Roman" w:cs="Times New Roman" w:hint="default"/>
        <w:strike w:val="0"/>
        <w:color w:val="auto"/>
        <w:sz w:val="20"/>
        <w:szCs w:val="20"/>
      </w:rPr>
    </w:lvl>
    <w:lvl w:ilvl="2">
      <w:start w:val="1"/>
      <w:numFmt w:val="decimal"/>
      <w:isLgl/>
      <w:lvlText w:val="%1.%2.%3."/>
      <w:lvlJc w:val="left"/>
      <w:pPr>
        <w:tabs>
          <w:tab w:val="num" w:pos="1288"/>
        </w:tabs>
        <w:ind w:left="1288"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57763"/>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D91327"/>
    <w:multiLevelType w:val="multilevel"/>
    <w:tmpl w:val="6890C52C"/>
    <w:lvl w:ilvl="0">
      <w:start w:val="5"/>
      <w:numFmt w:val="decimal"/>
      <w:lvlText w:val="%1."/>
      <w:lvlJc w:val="left"/>
      <w:pPr>
        <w:tabs>
          <w:tab w:val="num" w:pos="540"/>
        </w:tabs>
        <w:ind w:left="540" w:hanging="540"/>
      </w:pPr>
      <w:rPr>
        <w:rFonts w:ascii="Times New Roman" w:hAnsi="Times New Roman" w:cs="Times New Roman" w:hint="default"/>
        <w:color w:val="000000"/>
      </w:rPr>
    </w:lvl>
    <w:lvl w:ilvl="1">
      <w:start w:val="2"/>
      <w:numFmt w:val="decimal"/>
      <w:lvlText w:val="%1.%2."/>
      <w:lvlJc w:val="left"/>
      <w:pPr>
        <w:tabs>
          <w:tab w:val="num" w:pos="540"/>
        </w:tabs>
        <w:ind w:left="540" w:hanging="540"/>
      </w:pPr>
      <w:rPr>
        <w:rFonts w:ascii="Times New Roman" w:hAnsi="Times New Roman" w:cs="Times New Roman" w:hint="default"/>
        <w:color w:val="000000"/>
      </w:rPr>
    </w:lvl>
    <w:lvl w:ilvl="2">
      <w:start w:val="2"/>
      <w:numFmt w:val="decimal"/>
      <w:lvlText w:val="%1.%2.%3."/>
      <w:lvlJc w:val="left"/>
      <w:pPr>
        <w:tabs>
          <w:tab w:val="num" w:pos="720"/>
        </w:tabs>
        <w:ind w:left="720" w:hanging="720"/>
      </w:pPr>
      <w:rPr>
        <w:rFonts w:ascii="Times New Roman" w:hAnsi="Times New Roman" w:cs="Times New Roman" w:hint="default"/>
        <w:color w:val="000000"/>
      </w:rPr>
    </w:lvl>
    <w:lvl w:ilvl="3">
      <w:start w:val="1"/>
      <w:numFmt w:val="lowerLetter"/>
      <w:lvlText w:val="%4)"/>
      <w:lvlJc w:val="left"/>
      <w:pPr>
        <w:tabs>
          <w:tab w:val="num" w:pos="720"/>
        </w:tabs>
        <w:ind w:left="720" w:hanging="720"/>
      </w:pPr>
      <w:rPr>
        <w:rFonts w:ascii="Times New Roman" w:eastAsia="Times New Roman" w:hAnsi="Times New Roman" w:cs="Times New Roman"/>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DBB7FBD"/>
    <w:multiLevelType w:val="hybridMultilevel"/>
    <w:tmpl w:val="F3CEC1EC"/>
    <w:lvl w:ilvl="0" w:tplc="16262E1C">
      <w:start w:val="1"/>
      <w:numFmt w:val="bullet"/>
      <w:lvlText w:val=""/>
      <w:lvlJc w:val="left"/>
      <w:pPr>
        <w:tabs>
          <w:tab w:val="num" w:pos="360"/>
        </w:tabs>
        <w:ind w:left="360" w:hanging="360"/>
      </w:pPr>
      <w:rPr>
        <w:rFonts w:ascii="Symbol" w:hAnsi="Symbol" w:hint="default"/>
        <w:sz w:val="20"/>
        <w:szCs w:val="20"/>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Times New Roman" w:hint="default"/>
      </w:rPr>
    </w:lvl>
    <w:lvl w:ilvl="3" w:tplc="04270001">
      <w:start w:val="1"/>
      <w:numFmt w:val="bullet"/>
      <w:lvlText w:val=""/>
      <w:lvlJc w:val="left"/>
      <w:pPr>
        <w:tabs>
          <w:tab w:val="num" w:pos="3240"/>
        </w:tabs>
        <w:ind w:left="3240" w:hanging="360"/>
      </w:pPr>
      <w:rPr>
        <w:rFonts w:ascii="Symbol" w:hAnsi="Symbol" w:cs="Times New Roman"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Times New Roman" w:hint="default"/>
      </w:rPr>
    </w:lvl>
    <w:lvl w:ilvl="6" w:tplc="04270001">
      <w:start w:val="1"/>
      <w:numFmt w:val="bullet"/>
      <w:lvlText w:val=""/>
      <w:lvlJc w:val="left"/>
      <w:pPr>
        <w:tabs>
          <w:tab w:val="num" w:pos="5400"/>
        </w:tabs>
        <w:ind w:left="5400" w:hanging="360"/>
      </w:pPr>
      <w:rPr>
        <w:rFonts w:ascii="Symbol" w:hAnsi="Symbol" w:cs="Times New Roman"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Times New Roman" w:hint="default"/>
      </w:rPr>
    </w:lvl>
  </w:abstractNum>
  <w:abstractNum w:abstractNumId="19"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66364371">
    <w:abstractNumId w:val="7"/>
  </w:num>
  <w:num w:numId="2" w16cid:durableId="1450854397">
    <w:abstractNumId w:val="5"/>
  </w:num>
  <w:num w:numId="3" w16cid:durableId="1017150132">
    <w:abstractNumId w:val="12"/>
  </w:num>
  <w:num w:numId="4" w16cid:durableId="781876959">
    <w:abstractNumId w:val="17"/>
  </w:num>
  <w:num w:numId="5" w16cid:durableId="531840083">
    <w:abstractNumId w:val="15"/>
  </w:num>
  <w:num w:numId="6" w16cid:durableId="1155754345">
    <w:abstractNumId w:val="20"/>
  </w:num>
  <w:num w:numId="7" w16cid:durableId="733309192">
    <w:abstractNumId w:val="3"/>
  </w:num>
  <w:num w:numId="8" w16cid:durableId="1728410811">
    <w:abstractNumId w:val="8"/>
  </w:num>
  <w:num w:numId="9" w16cid:durableId="1444033212">
    <w:abstractNumId w:val="14"/>
  </w:num>
  <w:num w:numId="10" w16cid:durableId="788400533">
    <w:abstractNumId w:val="11"/>
  </w:num>
  <w:num w:numId="11" w16cid:durableId="2036694101">
    <w:abstractNumId w:val="9"/>
  </w:num>
  <w:num w:numId="12" w16cid:durableId="1180123765">
    <w:abstractNumId w:val="13"/>
  </w:num>
  <w:num w:numId="13" w16cid:durableId="56897772">
    <w:abstractNumId w:val="16"/>
  </w:num>
  <w:num w:numId="14" w16cid:durableId="889805424">
    <w:abstractNumId w:val="1"/>
  </w:num>
  <w:num w:numId="15" w16cid:durableId="257103504">
    <w:abstractNumId w:val="19"/>
  </w:num>
  <w:num w:numId="16" w16cid:durableId="658462946">
    <w:abstractNumId w:val="4"/>
  </w:num>
  <w:num w:numId="17" w16cid:durableId="1055540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1871309">
    <w:abstractNumId w:val="2"/>
  </w:num>
  <w:num w:numId="19" w16cid:durableId="842863127">
    <w:abstractNumId w:val="6"/>
  </w:num>
  <w:num w:numId="20" w16cid:durableId="715931284">
    <w:abstractNumId w:val="18"/>
  </w:num>
  <w:num w:numId="21" w16cid:durableId="2013944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0C"/>
    <w:rsid w:val="00001C16"/>
    <w:rsid w:val="00002703"/>
    <w:rsid w:val="00004BBD"/>
    <w:rsid w:val="00040A00"/>
    <w:rsid w:val="000978E4"/>
    <w:rsid w:val="000B1BE7"/>
    <w:rsid w:val="000E34C5"/>
    <w:rsid w:val="000F09BC"/>
    <w:rsid w:val="000F3946"/>
    <w:rsid w:val="000F6C08"/>
    <w:rsid w:val="00140A79"/>
    <w:rsid w:val="00152A60"/>
    <w:rsid w:val="0015773A"/>
    <w:rsid w:val="00180FBA"/>
    <w:rsid w:val="001A29DF"/>
    <w:rsid w:val="001B1B00"/>
    <w:rsid w:val="001B77D2"/>
    <w:rsid w:val="002031FD"/>
    <w:rsid w:val="00235748"/>
    <w:rsid w:val="00245822"/>
    <w:rsid w:val="002C6397"/>
    <w:rsid w:val="00325946"/>
    <w:rsid w:val="00336D39"/>
    <w:rsid w:val="00351EF6"/>
    <w:rsid w:val="00370016"/>
    <w:rsid w:val="00374CEA"/>
    <w:rsid w:val="003A4222"/>
    <w:rsid w:val="00444A0C"/>
    <w:rsid w:val="00476213"/>
    <w:rsid w:val="00543079"/>
    <w:rsid w:val="00546894"/>
    <w:rsid w:val="005C5CCE"/>
    <w:rsid w:val="005D51C9"/>
    <w:rsid w:val="005E0BCE"/>
    <w:rsid w:val="005E3ACE"/>
    <w:rsid w:val="005F5ECE"/>
    <w:rsid w:val="006046E7"/>
    <w:rsid w:val="006402C4"/>
    <w:rsid w:val="00641094"/>
    <w:rsid w:val="006561CB"/>
    <w:rsid w:val="00665D61"/>
    <w:rsid w:val="006B4E2A"/>
    <w:rsid w:val="006C5095"/>
    <w:rsid w:val="0071441E"/>
    <w:rsid w:val="007840F4"/>
    <w:rsid w:val="00817930"/>
    <w:rsid w:val="00884990"/>
    <w:rsid w:val="00900AEC"/>
    <w:rsid w:val="009548B5"/>
    <w:rsid w:val="009C6D18"/>
    <w:rsid w:val="009E764C"/>
    <w:rsid w:val="009F0D8E"/>
    <w:rsid w:val="00A26007"/>
    <w:rsid w:val="00AA714F"/>
    <w:rsid w:val="00AD5AF2"/>
    <w:rsid w:val="00AE3190"/>
    <w:rsid w:val="00B02447"/>
    <w:rsid w:val="00B1767C"/>
    <w:rsid w:val="00B42598"/>
    <w:rsid w:val="00B82560"/>
    <w:rsid w:val="00B82E68"/>
    <w:rsid w:val="00BB3364"/>
    <w:rsid w:val="00BD12EF"/>
    <w:rsid w:val="00C000A2"/>
    <w:rsid w:val="00C01136"/>
    <w:rsid w:val="00C223E8"/>
    <w:rsid w:val="00C345E6"/>
    <w:rsid w:val="00C718DA"/>
    <w:rsid w:val="00C87597"/>
    <w:rsid w:val="00CD4F21"/>
    <w:rsid w:val="00D72245"/>
    <w:rsid w:val="00D75C12"/>
    <w:rsid w:val="00D76A21"/>
    <w:rsid w:val="00D92770"/>
    <w:rsid w:val="00E001D1"/>
    <w:rsid w:val="00E346E5"/>
    <w:rsid w:val="00E371AB"/>
    <w:rsid w:val="00EC3B21"/>
    <w:rsid w:val="00EC6004"/>
    <w:rsid w:val="00EE7016"/>
    <w:rsid w:val="00EE7DE5"/>
    <w:rsid w:val="00F03539"/>
    <w:rsid w:val="00F37B94"/>
    <w:rsid w:val="00F46C08"/>
    <w:rsid w:val="3286F65D"/>
    <w:rsid w:val="3E99F165"/>
    <w:rsid w:val="4A00E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CC74"/>
  <w15:chartTrackingRefBased/>
  <w15:docId w15:val="{17447939-F9C2-464D-A32E-EB79DEF0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A0C"/>
    <w:rPr>
      <w:kern w:val="0"/>
      <w14:ligatures w14:val="none"/>
    </w:rPr>
  </w:style>
  <w:style w:type="paragraph" w:styleId="Antrat1">
    <w:name w:val="heading 1"/>
    <w:basedOn w:val="prastasis"/>
    <w:next w:val="prastasis"/>
    <w:link w:val="Antrat1Diagrama"/>
    <w:uiPriority w:val="9"/>
    <w:qFormat/>
    <w:rsid w:val="00444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unhideWhenUsed/>
    <w:qFormat/>
    <w:rsid w:val="00444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44A0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44A0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44A0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44A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4A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4A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4A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4A0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444A0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44A0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44A0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44A0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44A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4A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4A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4A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4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4A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4A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4A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4A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4A0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44A0C"/>
    <w:pPr>
      <w:ind w:left="720"/>
      <w:contextualSpacing/>
    </w:pPr>
  </w:style>
  <w:style w:type="character" w:styleId="Rykuspabraukimas">
    <w:name w:val="Intense Emphasis"/>
    <w:basedOn w:val="Numatytasispastraiposriftas"/>
    <w:uiPriority w:val="21"/>
    <w:qFormat/>
    <w:rsid w:val="00444A0C"/>
    <w:rPr>
      <w:i/>
      <w:iCs/>
      <w:color w:val="2E74B5" w:themeColor="accent1" w:themeShade="BF"/>
    </w:rPr>
  </w:style>
  <w:style w:type="paragraph" w:styleId="Iskirtacitata">
    <w:name w:val="Intense Quote"/>
    <w:basedOn w:val="prastasis"/>
    <w:next w:val="prastasis"/>
    <w:link w:val="IskirtacitataDiagrama"/>
    <w:uiPriority w:val="30"/>
    <w:qFormat/>
    <w:rsid w:val="00444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44A0C"/>
    <w:rPr>
      <w:i/>
      <w:iCs/>
      <w:color w:val="2E74B5" w:themeColor="accent1" w:themeShade="BF"/>
    </w:rPr>
  </w:style>
  <w:style w:type="character" w:styleId="Rykinuoroda">
    <w:name w:val="Intense Reference"/>
    <w:basedOn w:val="Numatytasispastraiposriftas"/>
    <w:uiPriority w:val="32"/>
    <w:qFormat/>
    <w:rsid w:val="00444A0C"/>
    <w:rPr>
      <w:b/>
      <w:bCs/>
      <w:smallCaps/>
      <w:color w:val="2E74B5" w:themeColor="accent1" w:themeShade="BF"/>
      <w:spacing w:val="5"/>
    </w:rPr>
  </w:style>
  <w:style w:type="numbering" w:customStyle="1" w:styleId="Sraonra1">
    <w:name w:val="Sąrašo nėra1"/>
    <w:next w:val="Sraonra"/>
    <w:uiPriority w:val="99"/>
    <w:semiHidden/>
    <w:unhideWhenUsed/>
    <w:rsid w:val="00444A0C"/>
  </w:style>
  <w:style w:type="character" w:styleId="Hipersaitas">
    <w:name w:val="Hyperlink"/>
    <w:basedOn w:val="Numatytasispastraiposriftas"/>
    <w:uiPriority w:val="99"/>
    <w:unhideWhenUsed/>
    <w:rsid w:val="00444A0C"/>
    <w:rPr>
      <w:strike w:val="0"/>
      <w:dstrike w:val="0"/>
      <w:color w:val="auto"/>
      <w:u w:val="none"/>
      <w:effect w:val="none"/>
    </w:rPr>
  </w:style>
  <w:style w:type="paragraph" w:styleId="Puslapioinaostekstas">
    <w:name w:val="footnote text"/>
    <w:basedOn w:val="prastasis"/>
    <w:link w:val="PuslapioinaostekstasDiagrama"/>
    <w:uiPriority w:val="99"/>
    <w:unhideWhenUsed/>
    <w:rsid w:val="00444A0C"/>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44A0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44A0C"/>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444A0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4A0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444A0C"/>
    <w:rPr>
      <w:vertAlign w:val="superscript"/>
    </w:rPr>
  </w:style>
  <w:style w:type="character" w:styleId="Komentaronuoroda">
    <w:name w:val="annotation reference"/>
    <w:basedOn w:val="Numatytasispastraiposriftas"/>
    <w:uiPriority w:val="99"/>
    <w:unhideWhenUsed/>
    <w:rsid w:val="00444A0C"/>
    <w:rPr>
      <w:sz w:val="16"/>
      <w:szCs w:val="16"/>
    </w:rPr>
  </w:style>
  <w:style w:type="table" w:styleId="Lentelstinklelis">
    <w:name w:val="Table Grid"/>
    <w:basedOn w:val="prastojilentel"/>
    <w:rsid w:val="00444A0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44A0C"/>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44A0C"/>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444A0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44A0C"/>
    <w:rPr>
      <w:b/>
      <w:bCs/>
    </w:rPr>
  </w:style>
  <w:style w:type="character" w:customStyle="1" w:styleId="KomentarotemaDiagrama">
    <w:name w:val="Komentaro tema Diagrama"/>
    <w:basedOn w:val="KomentarotekstasDiagrama"/>
    <w:link w:val="Komentarotema"/>
    <w:uiPriority w:val="99"/>
    <w:semiHidden/>
    <w:rsid w:val="00444A0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44A0C"/>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444A0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44A0C"/>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44A0C"/>
    <w:rPr>
      <w:rFonts w:eastAsiaTheme="minorEastAsia"/>
      <w:kern w:val="0"/>
      <w:sz w:val="21"/>
      <w:szCs w:val="20"/>
      <w:lang w:eastAsia="lt-LT"/>
      <w14:ligatures w14:val="none"/>
    </w:rPr>
  </w:style>
  <w:style w:type="character" w:customStyle="1" w:styleId="Internetlink">
    <w:name w:val="Internet link"/>
    <w:rsid w:val="00444A0C"/>
    <w:rPr>
      <w:color w:val="000080"/>
      <w:u w:val="single"/>
    </w:rPr>
  </w:style>
  <w:style w:type="paragraph" w:styleId="Antrats">
    <w:name w:val="header"/>
    <w:basedOn w:val="prastasis"/>
    <w:link w:val="AntratsDiagrama"/>
    <w:uiPriority w:val="99"/>
    <w:unhideWhenUsed/>
    <w:rsid w:val="00444A0C"/>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444A0C"/>
    <w:rPr>
      <w:rFonts w:eastAsiaTheme="minorEastAsia"/>
      <w:kern w:val="0"/>
      <w:sz w:val="21"/>
      <w:szCs w:val="21"/>
      <w:lang w:eastAsia="lt-LT"/>
      <w14:ligatures w14:val="none"/>
    </w:rPr>
  </w:style>
  <w:style w:type="paragraph" w:styleId="Porat">
    <w:name w:val="footer"/>
    <w:aliases w:val=" Char7"/>
    <w:basedOn w:val="prastasis"/>
    <w:link w:val="PoratDiagrama"/>
    <w:uiPriority w:val="99"/>
    <w:unhideWhenUsed/>
    <w:rsid w:val="00444A0C"/>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 Char7 Diagrama"/>
    <w:basedOn w:val="Numatytasispastraiposriftas"/>
    <w:link w:val="Porat"/>
    <w:uiPriority w:val="99"/>
    <w:rsid w:val="00444A0C"/>
    <w:rPr>
      <w:rFonts w:eastAsiaTheme="minorEastAsia"/>
      <w:kern w:val="0"/>
      <w:sz w:val="21"/>
      <w:szCs w:val="21"/>
      <w:lang w:eastAsia="lt-LT"/>
      <w14:ligatures w14:val="none"/>
    </w:rPr>
  </w:style>
  <w:style w:type="paragraph" w:styleId="Pataisymai">
    <w:name w:val="Revision"/>
    <w:hidden/>
    <w:uiPriority w:val="99"/>
    <w:semiHidden/>
    <w:rsid w:val="00444A0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44A0C"/>
    <w:rPr>
      <w:i/>
      <w:iCs/>
      <w:color w:val="595959" w:themeColor="text1" w:themeTint="A6"/>
    </w:rPr>
  </w:style>
  <w:style w:type="paragraph" w:styleId="Antrat">
    <w:name w:val="caption"/>
    <w:basedOn w:val="prastasis"/>
    <w:next w:val="prastasis"/>
    <w:uiPriority w:val="35"/>
    <w:semiHidden/>
    <w:unhideWhenUsed/>
    <w:qFormat/>
    <w:rsid w:val="00444A0C"/>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444A0C"/>
    <w:rPr>
      <w:b/>
      <w:bCs/>
    </w:rPr>
  </w:style>
  <w:style w:type="character" w:styleId="Emfaz">
    <w:name w:val="Emphasis"/>
    <w:basedOn w:val="Numatytasispastraiposriftas"/>
    <w:uiPriority w:val="20"/>
    <w:qFormat/>
    <w:rsid w:val="00444A0C"/>
    <w:rPr>
      <w:i/>
      <w:iCs/>
      <w:color w:val="000000" w:themeColor="text1"/>
    </w:rPr>
  </w:style>
  <w:style w:type="paragraph" w:styleId="Betarp">
    <w:name w:val="No Spacing"/>
    <w:link w:val="BetarpDiagrama"/>
    <w:uiPriority w:val="1"/>
    <w:qFormat/>
    <w:rsid w:val="00444A0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444A0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44A0C"/>
    <w:rPr>
      <w:b/>
      <w:bCs/>
      <w:caps w:val="0"/>
      <w:smallCaps/>
      <w:spacing w:val="0"/>
    </w:rPr>
  </w:style>
  <w:style w:type="paragraph" w:styleId="Turinioantrat">
    <w:name w:val="TOC Heading"/>
    <w:basedOn w:val="Antrat1"/>
    <w:next w:val="prastasis"/>
    <w:uiPriority w:val="39"/>
    <w:unhideWhenUsed/>
    <w:qFormat/>
    <w:rsid w:val="00444A0C"/>
    <w:pPr>
      <w:pBdr>
        <w:bottom w:val="single" w:sz="4" w:space="2" w:color="ED7D31"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qFormat/>
    <w:rsid w:val="00444A0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44A0C"/>
    <w:rPr>
      <w:color w:val="808080"/>
    </w:rPr>
  </w:style>
  <w:style w:type="paragraph" w:styleId="Turinys1">
    <w:name w:val="toc 1"/>
    <w:basedOn w:val="prastasis"/>
    <w:next w:val="prastasis"/>
    <w:autoRedefine/>
    <w:uiPriority w:val="39"/>
    <w:unhideWhenUsed/>
    <w:rsid w:val="00444A0C"/>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444A0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444A0C"/>
    <w:rPr>
      <w:color w:val="954F72" w:themeColor="followedHyperlink"/>
      <w:u w:val="single"/>
    </w:rPr>
  </w:style>
  <w:style w:type="paragraph" w:customStyle="1" w:styleId="Body2">
    <w:name w:val="Body 2"/>
    <w:rsid w:val="00444A0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44A0C"/>
    <w:pPr>
      <w:numPr>
        <w:numId w:val="2"/>
      </w:numPr>
    </w:pPr>
  </w:style>
  <w:style w:type="paragraph" w:styleId="Turinys2">
    <w:name w:val="toc 2"/>
    <w:basedOn w:val="prastasis"/>
    <w:next w:val="prastasis"/>
    <w:autoRedefine/>
    <w:uiPriority w:val="39"/>
    <w:unhideWhenUsed/>
    <w:rsid w:val="00444A0C"/>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44A0C"/>
    <w:pPr>
      <w:numPr>
        <w:numId w:val="5"/>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444A0C"/>
    <w:pPr>
      <w:numPr>
        <w:ilvl w:val="1"/>
        <w:numId w:val="5"/>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444A0C"/>
    <w:pPr>
      <w:numPr>
        <w:ilvl w:val="2"/>
      </w:numPr>
    </w:pPr>
  </w:style>
  <w:style w:type="paragraph" w:customStyle="1" w:styleId="Heading">
    <w:name w:val="Heading"/>
    <w:next w:val="Body2"/>
    <w:rsid w:val="00444A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44A0C"/>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444A0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44A0C"/>
    <w:rPr>
      <w:vertAlign w:val="superscript"/>
    </w:rPr>
  </w:style>
  <w:style w:type="character" w:customStyle="1" w:styleId="Normal12ptChar">
    <w:name w:val="Normal + 12 pt Char"/>
    <w:basedOn w:val="Numatytasispastraiposriftas"/>
    <w:link w:val="Normal12pt"/>
    <w:locked/>
    <w:rsid w:val="00444A0C"/>
  </w:style>
  <w:style w:type="paragraph" w:customStyle="1" w:styleId="Normal12pt">
    <w:name w:val="Normal + 12 pt"/>
    <w:basedOn w:val="prastasis"/>
    <w:link w:val="Normal12ptChar"/>
    <w:rsid w:val="00444A0C"/>
    <w:pPr>
      <w:spacing w:after="0" w:line="240" w:lineRule="auto"/>
      <w:ind w:right="-283"/>
      <w:jc w:val="both"/>
    </w:pPr>
    <w:rPr>
      <w:kern w:val="2"/>
      <w14:ligatures w14:val="standardContextual"/>
    </w:rPr>
  </w:style>
  <w:style w:type="paragraph" w:customStyle="1" w:styleId="pf0">
    <w:name w:val="pf0"/>
    <w:basedOn w:val="prastasis"/>
    <w:rsid w:val="00444A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444A0C"/>
    <w:rPr>
      <w:rFonts w:ascii="Segoe UI" w:hAnsi="Segoe UI" w:cs="Segoe UI" w:hint="default"/>
      <w:sz w:val="18"/>
      <w:szCs w:val="18"/>
    </w:rPr>
  </w:style>
  <w:style w:type="character" w:customStyle="1" w:styleId="Paminjimas1">
    <w:name w:val="Paminėjimas1"/>
    <w:basedOn w:val="Numatytasispastraiposriftas"/>
    <w:uiPriority w:val="99"/>
    <w:unhideWhenUsed/>
    <w:rsid w:val="00444A0C"/>
    <w:rPr>
      <w:color w:val="2B579A"/>
      <w:shd w:val="clear" w:color="auto" w:fill="E6E6E6"/>
    </w:rPr>
  </w:style>
  <w:style w:type="table" w:customStyle="1" w:styleId="3">
    <w:name w:val="3"/>
    <w:basedOn w:val="prastojilentel"/>
    <w:rsid w:val="00444A0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44A0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44A0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44A0C"/>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444A0C"/>
    <w:rPr>
      <w:rFonts w:eastAsiaTheme="minorEastAsia"/>
      <w:kern w:val="0"/>
      <w:sz w:val="21"/>
      <w:szCs w:val="21"/>
      <w:lang w:eastAsia="lt-LT"/>
      <w14:ligatures w14:val="none"/>
    </w:rPr>
  </w:style>
  <w:style w:type="character" w:customStyle="1" w:styleId="cf11">
    <w:name w:val="cf11"/>
    <w:basedOn w:val="Numatytasispastraiposriftas"/>
    <w:rsid w:val="00444A0C"/>
    <w:rPr>
      <w:rFonts w:ascii="Segoe UI" w:hAnsi="Segoe UI" w:cs="Segoe UI" w:hint="default"/>
      <w:color w:val="0000FF"/>
      <w:sz w:val="18"/>
      <w:szCs w:val="18"/>
    </w:rPr>
  </w:style>
  <w:style w:type="character" w:customStyle="1" w:styleId="cf21">
    <w:name w:val="cf21"/>
    <w:basedOn w:val="Numatytasispastraiposriftas"/>
    <w:rsid w:val="00444A0C"/>
    <w:rPr>
      <w:rFonts w:ascii="Segoe UI" w:hAnsi="Segoe UI" w:cs="Segoe UI" w:hint="default"/>
      <w:color w:val="538135"/>
      <w:sz w:val="18"/>
      <w:szCs w:val="18"/>
    </w:rPr>
  </w:style>
  <w:style w:type="table" w:customStyle="1" w:styleId="TableGrid1">
    <w:name w:val="Table Grid1"/>
    <w:basedOn w:val="prastojilentel"/>
    <w:uiPriority w:val="99"/>
    <w:rsid w:val="00444A0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444A0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444A0C"/>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table" w:customStyle="1" w:styleId="Lentelstinklelis1">
    <w:name w:val="Lentelės tinklelis1"/>
    <w:basedOn w:val="prastojilentel"/>
    <w:next w:val="Lentelstinklelis"/>
    <w:uiPriority w:val="5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44A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spsc.lt/cms/index.php?option=com_content&amp;view=article&amp;id=57&amp;Itemid=331&amp;lang=lt" TargetMode="External"/><Relationship Id="rId39" Type="http://schemas.openxmlformats.org/officeDocument/2006/relationships/header" Target="header2.xml"/><Relationship Id="rId21" Type="http://schemas.openxmlformats.org/officeDocument/2006/relationships/hyperlink" Target="https://www.vmi.lt/evmi/mokesciu-moketoju-informacija" TargetMode="External"/><Relationship Id="rId34" Type="http://schemas.openxmlformats.org/officeDocument/2006/relationships/hyperlink" Target="https://www.spsc.lt/cms/index.php?option=com_content&amp;view=article&amp;id=57&amp;Itemid=331&amp;lang=lt"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www.ssva.lt/cms/registrai"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spsc.lt/cms/index.php?option=com_content&amp;view=article&amp;id=57&amp;Itemid=331&amp;lang=lt" TargetMode="External"/><Relationship Id="rId32" Type="http://schemas.openxmlformats.org/officeDocument/2006/relationships/hyperlink" Target="https://www.spsc.lt/cms/index.php?option=com_content&amp;view=article&amp;id=57&amp;Itemid=331&amp;lang=lt" TargetMode="External"/><Relationship Id="rId37" Type="http://schemas.openxmlformats.org/officeDocument/2006/relationships/hyperlink" Target="http://www.nzt.lt/popup2.php?item_id=3810"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www.spsc.lt/cms/index.php?option=com_content&amp;view=article&amp;id=57&amp;Itemid=331&amp;lang=lt" TargetMode="External"/><Relationship Id="rId36" Type="http://schemas.openxmlformats.org/officeDocument/2006/relationships/hyperlink" Target="http://www.nzt.lt/popup2.php?item_id=3810" TargetMode="External"/><Relationship Id="rId10" Type="http://schemas.openxmlformats.org/officeDocument/2006/relationships/image" Target="media/image1.png"/><Relationship Id="rId19" Type="http://schemas.openxmlformats.org/officeDocument/2006/relationships/hyperlink" Target="https://www.registrucentras.lt/jar/p/index.php" TargetMode="External"/><Relationship Id="rId31"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ssva.lt/cms/registrai" TargetMode="External"/><Relationship Id="rId30" Type="http://schemas.openxmlformats.org/officeDocument/2006/relationships/hyperlink" Target="https://www.spsc.lt/cms/index.php?option=com_content&amp;view=article&amp;id=57&amp;Itemid=331&amp;lang=lt" TargetMode="External"/><Relationship Id="rId35" Type="http://schemas.openxmlformats.org/officeDocument/2006/relationships/hyperlink" Target="https://www.ssva.lt/cms/registrai"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www.ssva.lt/cms/registrai" TargetMode="External"/><Relationship Id="rId33" Type="http://schemas.openxmlformats.org/officeDocument/2006/relationships/hyperlink" Target="https://www.ssva.lt/cms/registrai" TargetMode="Externa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7EA87BEDD4A3AACA848C4F2E6F1B4"/>
        <w:category>
          <w:name w:val="Bendrosios nuostatos"/>
          <w:gallery w:val="placeholder"/>
        </w:category>
        <w:types>
          <w:type w:val="bbPlcHdr"/>
        </w:types>
        <w:behaviors>
          <w:behavior w:val="content"/>
        </w:behaviors>
        <w:guid w:val="{79B82389-0A04-454F-A0CE-10820DFFAC6A}"/>
      </w:docPartPr>
      <w:docPartBody>
        <w:p w:rsidR="00000000" w:rsidRDefault="00144818" w:rsidP="00144818">
          <w:pPr>
            <w:pStyle w:val="F887EA87BEDD4A3AACA848C4F2E6F1B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Fangsong">
    <w:charset w:val="86"/>
    <w:family w:val="auto"/>
    <w:pitch w:val="variable"/>
    <w:sig w:usb0="00000287" w:usb1="080F0000" w:usb2="00000010" w:usb3="00000000" w:csb0="0004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E8"/>
    <w:rsid w:val="00067802"/>
    <w:rsid w:val="00144818"/>
    <w:rsid w:val="001E3783"/>
    <w:rsid w:val="002031FD"/>
    <w:rsid w:val="004F0A38"/>
    <w:rsid w:val="0055507B"/>
    <w:rsid w:val="005D51C9"/>
    <w:rsid w:val="00641094"/>
    <w:rsid w:val="00773A3F"/>
    <w:rsid w:val="00B42598"/>
    <w:rsid w:val="00C223E8"/>
    <w:rsid w:val="00D72245"/>
    <w:rsid w:val="00DE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B3F38E22BAF4F85A8ED3BA60788CC74">
    <w:name w:val="1B3F38E22BAF4F85A8ED3BA60788CC74"/>
    <w:rsid w:val="00C223E8"/>
  </w:style>
  <w:style w:type="paragraph" w:customStyle="1" w:styleId="F887EA87BEDD4A3AACA848C4F2E6F1B4">
    <w:name w:val="F887EA87BEDD4A3AACA848C4F2E6F1B4"/>
    <w:rsid w:val="00144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b95ad1-4219-4030-a36b-3de5d94dc5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9F2D5BA9A4E4AAF861735D10F2C1F" ma:contentTypeVersion="5" ma:contentTypeDescription="Create a new document." ma:contentTypeScope="" ma:versionID="445de179969f0f48e48c884c42df3684">
  <xsd:schema xmlns:xsd="http://www.w3.org/2001/XMLSchema" xmlns:xs="http://www.w3.org/2001/XMLSchema" xmlns:p="http://schemas.microsoft.com/office/2006/metadata/properties" xmlns:ns3="a6b95ad1-4219-4030-a36b-3de5d94dc54e" targetNamespace="http://schemas.microsoft.com/office/2006/metadata/properties" ma:root="true" ma:fieldsID="a5231f864e16d8cf4ca975a1bd94c155" ns3:_="">
    <xsd:import namespace="a6b95ad1-4219-4030-a36b-3de5d94dc5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95ad1-4219-4030-a36b-3de5d94dc5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557D3-3B1C-4249-80B5-F8265944C679}">
  <ds:schemaRefs>
    <ds:schemaRef ds:uri="http://schemas.microsoft.com/office/2006/metadata/properties"/>
    <ds:schemaRef ds:uri="http://schemas.microsoft.com/office/infopath/2007/PartnerControls"/>
    <ds:schemaRef ds:uri="a6b95ad1-4219-4030-a36b-3de5d94dc54e"/>
  </ds:schemaRefs>
</ds:datastoreItem>
</file>

<file path=customXml/itemProps2.xml><?xml version="1.0" encoding="utf-8"?>
<ds:datastoreItem xmlns:ds="http://schemas.openxmlformats.org/officeDocument/2006/customXml" ds:itemID="{26CBC92C-045B-41DF-97F7-083C5C9402C5}">
  <ds:schemaRefs>
    <ds:schemaRef ds:uri="http://schemas.microsoft.com/sharepoint/v3/contenttype/forms"/>
  </ds:schemaRefs>
</ds:datastoreItem>
</file>

<file path=customXml/itemProps3.xml><?xml version="1.0" encoding="utf-8"?>
<ds:datastoreItem xmlns:ds="http://schemas.openxmlformats.org/officeDocument/2006/customXml" ds:itemID="{628487DD-C7A2-4C89-9302-D3066680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95ad1-4219-4030-a36b-3de5d94dc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21548</Words>
  <Characters>122830</Characters>
  <Application>Microsoft Office Word</Application>
  <DocSecurity>0</DocSecurity>
  <Lines>1023</Lines>
  <Paragraphs>288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VANDENTIEKIO IR NUOTEKŲ TINKLŲ REMONTO IR REKONSTRAVIMO DARBAI</dc:title>
  <dc:subject/>
  <dc:creator>Jurga Armonienė</dc:creator>
  <cp:keywords/>
  <dc:description/>
  <cp:lastModifiedBy>Jurga Armonienė</cp:lastModifiedBy>
  <cp:revision>3</cp:revision>
  <dcterms:created xsi:type="dcterms:W3CDTF">2025-09-17T05:32:00Z</dcterms:created>
  <dcterms:modified xsi:type="dcterms:W3CDTF">2025-09-17T05:33:00Z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0x0101003D19F2D5BA9A4E4AAF861735D10F2C1F</vt:lpwstr>
  </property>
</Properties>
</file>