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D0B2DBA" w:rsidR="00313183" w:rsidRPr="00F14B7A" w:rsidRDefault="000A3C1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NEŠIOJAMAS ECHOSKOPAS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09D7DA0" w14:textId="77777777" w:rsidR="000A3C10" w:rsidRPr="00F14B7A" w:rsidRDefault="000A3C10" w:rsidP="000A3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NEŠIOJAMAS ECHOSKOPAS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1171"/>
        <w:gridCol w:w="2457"/>
        <w:gridCol w:w="3487"/>
        <w:gridCol w:w="2786"/>
      </w:tblGrid>
      <w:tr w:rsidR="000A3C10" w:rsidRPr="0063453C" w14:paraId="0CEBADE9" w14:textId="1BF1C6CE" w:rsidTr="000A3C10">
        <w:trPr>
          <w:trHeight w:val="610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8E82B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Eil. Nr.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F878C" w14:textId="4A680F11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A3C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Parametrai (specifikacija)</w:t>
            </w:r>
          </w:p>
        </w:tc>
        <w:tc>
          <w:tcPr>
            <w:tcW w:w="3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FDC1A" w14:textId="50530848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A3C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Reikalaujamos parametrų reikšmės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0E636B" w14:textId="77777777" w:rsidR="000A3C10" w:rsidRDefault="000A3C10" w:rsidP="000A3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25649645" w14:textId="2B4EF2C9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Siūlymai/pastabos</w:t>
            </w:r>
          </w:p>
        </w:tc>
      </w:tr>
      <w:tr w:rsidR="000A3C10" w:rsidRPr="0063453C" w14:paraId="4C42F636" w14:textId="1EE588D8" w:rsidTr="000A3C10">
        <w:trPr>
          <w:trHeight w:val="2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B7CAA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A685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32931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1. Abdominaliniai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BF8DA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EDB8043" w14:textId="5DAA0892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C495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557C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C565B4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2. Kraujagyslių tyrimai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17BF2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152694E" w14:textId="2D0C12A8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443F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001F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94E0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3. Smulkių organų tyrimai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47D5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64944AC2" w14:textId="4FB84E70" w:rsidTr="000A3C10">
        <w:trPr>
          <w:trHeight w:val="2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ED997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E256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Konstrukcija 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BEFA4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1. Nešiojamas, svoris ne daugiau 7 kg su akumuliatoriumi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A5F98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2FDCD0F9" w14:textId="36618309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4F3E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ECA2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FC9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2. Integruota rankena pernešimui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CBA8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03D3072" w14:textId="75BC80BE" w:rsidTr="000A3C10">
        <w:trPr>
          <w:trHeight w:val="2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9A910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7A50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Maitinimo šaltinis 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B2CBB2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1. Elektros tinklas.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A3DF9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9ADD717" w14:textId="38C5E40C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7BD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520F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E361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2. Vidinis akumuliatorius, užtikrinantis ne mažiau nei dviejų valandų darbą be išorinio maitinimo šaltinio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CA76A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0594186E" w14:textId="6437AE47" w:rsidTr="000A3C10">
        <w:trPr>
          <w:trHeight w:val="567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152D1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2DE0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Spalvoto vaizdo monitorius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BBFAD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1. Įstrižainė ne mažiau 15“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25B50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06DE576D" w14:textId="0C9FBD12" w:rsidTr="000A3C10">
        <w:trPr>
          <w:trHeight w:val="567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9D82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61FB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DC921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2. Atlenkiamas. Pasukamas  į šonus ± 90º kampu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250CF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3ADDED48" w14:textId="1370419F" w:rsidTr="000A3C10">
        <w:trPr>
          <w:trHeight w:val="567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CB1D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026C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C82A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3. Skiriamoji geba ne mažiau 1920x1080 taškų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21FF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2337F2F6" w14:textId="04E13135" w:rsidTr="000A3C10">
        <w:trPr>
          <w:trHeight w:val="57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B31A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7F0D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Greitai paruošiamas echoskopijai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F66C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Ne daugiau nei 30 sekundžių nuo įjungimo momento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9760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033E5004" w14:textId="27A0BD3C" w:rsidTr="000A3C10">
        <w:trPr>
          <w:trHeight w:val="56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08017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EB91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Spalvotas, lietimui jautrus ekranas parametrų valdymui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3F6CD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1. Įstrižainė ne mažiau 20 cm, įmontuotas valdymo panelyje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887B7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6ACE4E10" w14:textId="7AF567CF" w:rsidTr="000A3C10">
        <w:trPr>
          <w:trHeight w:val="85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064E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A9A6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3292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2.  Naudotojo programuojamos valdymo mygtukų funkcijos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C596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6943134B" w14:textId="101E78CC" w:rsidTr="000A3C10">
        <w:trPr>
          <w:trHeight w:val="57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A743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E7B1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Aktyvios  daviklių  pajungimo jungtys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54C0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Komplektuojamiems davikliams pajungti vienu metu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CDC4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2713A59" w14:textId="146CB75E" w:rsidTr="000A3C10">
        <w:trPr>
          <w:trHeight w:val="57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80128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13E5C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Automatinis vaizdo optimizavimas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23FA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Vieno mygtuko paspaudimu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33D9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EC3810E" w14:textId="421E4BF4" w:rsidTr="000A3C10">
        <w:trPr>
          <w:trHeight w:val="57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816CA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F0E8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Skaitmeninė – raidinė klaviatūra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7EB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Atidaroma valdymo ekrane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54ACC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4337CEA2" w14:textId="0E751FAB" w:rsidTr="000A3C10">
        <w:trPr>
          <w:trHeight w:val="94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AEE0C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B14D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Valdymo mygtukų ir rankenėlių pašvietimo lygio reguliavimas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BEEE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Būtinas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CA0A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B1FAA16" w14:textId="1CBB6BED" w:rsidTr="000A3C10">
        <w:trPr>
          <w:trHeight w:val="964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EECB9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C672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Palaikomas daviklių dažnio diapazonas, ne siauresnis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EE76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Nuo 1 iki 22 MHz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82D5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1E305F0" w14:textId="6960AFC2" w:rsidTr="000A3C10">
        <w:trPr>
          <w:trHeight w:val="2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D0821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D907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Darbo režimai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5BDAB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1. B režimas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438C0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2B578F0C" w14:textId="6360C21C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77F0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1549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97C46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2. M režimas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03A1E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66A47E2B" w14:textId="306642A7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7862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2EC0C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66CB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3. Spalvinio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doplerio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režimas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17DB8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42B9C07E" w14:textId="544EBD16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9167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044D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F173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4. Spalvinio galios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doplerio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režimas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B8E16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2AF27E0" w14:textId="2EAC72FB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A67C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B49F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21E732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5. Spektrinio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doplerio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režimas (PW)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C3C82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5E8EDDF0" w14:textId="79E21FC9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9BDD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5293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DBE93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6. Audinių harmonikų vaizdavimo režimas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EA54E2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65C8CD3D" w14:textId="22C74D7A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51CC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EAB6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3755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Trapezoidinio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vaizdavimo režimas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4000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8877722" w14:textId="75B23461" w:rsidTr="000A3C10">
        <w:trPr>
          <w:trHeight w:val="2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68010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BDD0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B režimas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FB08A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1. Kadrų kaita na mažiau nei 2000 Hz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9068A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0BCC8BFA" w14:textId="4F0B6213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2415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1BFB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E37A0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2. Maksimalus vaizduojamas gylis ne mažiau 40 cm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BE4E7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2E1EF8A6" w14:textId="59D503B8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2A2D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656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1502F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3. Vaizdo didinimas realiuoju laiku ir jį sustabdžius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FC978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7EC26D40" w14:textId="044E76FB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5C002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4066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6C362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4. Kombinuotas vaizdas gaunamas skenavimo spindulį pasukant skirtingais kampais, ne mažiau 15 skenavimo linijų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7399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0C28C7F2" w14:textId="4EA9882F" w:rsidTr="000A3C10">
        <w:trPr>
          <w:trHeight w:val="2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62A9D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D6DF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Spalvinio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doplerio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režimas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70D85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1. Krypties galios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doplerio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režimas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DA589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F140314" w14:textId="4B85EA81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B3AD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C750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3BA6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2. Spindulio pasukimo kampas su linijiniais davikliais (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steering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) daugiau nei 10 žingsnių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2398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09F69295" w14:textId="7DE66BCC" w:rsidTr="000A3C10">
        <w:trPr>
          <w:trHeight w:val="57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6C625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C55E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Pulsinės bangos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doplerio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režimas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85E4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1. Aukšto impulsų pasikartojimo dažnio režimas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C27D4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1D8FEFC3" w14:textId="3F4DC71E" w:rsidTr="000A3C10">
        <w:trPr>
          <w:trHeight w:val="57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2131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3B664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91462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2. Maksimalus impulsų pasikartojimo dažnis ne mažiau 30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kHz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CA31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C111E3A" w14:textId="1C687C80" w:rsidTr="000A3C10">
        <w:trPr>
          <w:trHeight w:val="94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DBE91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4996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Linijinis daviklis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6D9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Daviklio dažnio diapazonas dvimačiame režime nuo 4 iki 15 MHz, ne siauresnis; Apžvalgos lauko plotis 45±5mm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CEC4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3A8BC7F8" w14:textId="26804478" w:rsidTr="000A3C10">
        <w:trPr>
          <w:trHeight w:val="85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18D02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B5BF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Konveksinis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daviklis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4158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Dažnio diapazonas dvimačiame režime nuo 1 iki 7 MHz, nesiauresnis; Apžvalgos laukas 70°, ne mažiau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F74C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4E4625FE" w14:textId="2EBEDCB1" w:rsidTr="000A3C10">
        <w:trPr>
          <w:trHeight w:val="63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357B4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8495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Adatos vizualizacijos funkcija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35EB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53E3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0507C039" w14:textId="0ED02ACF" w:rsidTr="000A3C10">
        <w:trPr>
          <w:trHeight w:val="57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C5710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5003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Aparato vidinė atmintis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5298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Ne mažiau 500 GB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6F97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6FE31FF0" w14:textId="1D9D9297" w:rsidTr="000A3C10">
        <w:trPr>
          <w:trHeight w:val="113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5EE73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97DE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Programinė įranga vaizdų archyvavimui, peržiūrai ir matavimų atlikimui personaliniame kompiuteryje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FF5B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D797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77B29E93" w14:textId="3CF945BC" w:rsidTr="000A3C10">
        <w:trPr>
          <w:trHeight w:val="94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D2792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4049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Realaus laiko video vaizdo nenutrūkstamas įrašymas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1457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51B0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5B38B757" w14:textId="731AE4A9" w:rsidTr="000A3C10">
        <w:trPr>
          <w:trHeight w:val="85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A5E06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BFF4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Kadrų atminties talpa „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Cine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memory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1E13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Ne mažiau 2000 kadrų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310A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6CA64044" w14:textId="7B6351E6" w:rsidTr="000A3C10">
        <w:trPr>
          <w:trHeight w:val="645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E7AB2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5BC54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Echoskopijos vaizdų konvertavimas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6CF2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BMP, PNG, JPEG formatus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9E65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5EFB7CDC" w14:textId="2A16156F" w:rsidTr="000A3C10">
        <w:trPr>
          <w:trHeight w:val="320"/>
        </w:trPr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C71F4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C843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Išorinės jungtys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59256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1. HDMI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4112E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47701D63" w14:textId="577ED7A5" w:rsidTr="000A3C10">
        <w:trPr>
          <w:trHeight w:val="63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1EB7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35BD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47540C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2. LAN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3C9D5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4E516B3C" w14:textId="5002B1A4" w:rsidTr="000A3C10">
        <w:trPr>
          <w:trHeight w:val="630"/>
        </w:trPr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42E5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19A9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553EC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3. USB jungtys ne mažiau dviejų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5C27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1DDD713" w14:textId="64E0FEB4" w:rsidTr="000A3C10">
        <w:trPr>
          <w:trHeight w:val="693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BC938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3CD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Echoskope įdiegta bevielio ryšio įranga  „</w:t>
            </w:r>
            <w:proofErr w:type="spellStart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>Wi</w:t>
            </w:r>
            <w:proofErr w:type="spellEnd"/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-Fi“ (arba analogiška)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0DEBC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82C3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A71FAC9" w14:textId="36E3FD63" w:rsidTr="000A3C10">
        <w:trPr>
          <w:trHeight w:val="106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0A249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E8EB4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Pagalbos funkcija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5747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Monitoriuje vienu metu stebimas skenuojamas vaizdas bei anatominė informacija ir skenavimo nuorodos iš duomenų bazės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C918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576BBFF6" w14:textId="3CE8150E" w:rsidTr="000A3C10">
        <w:trPr>
          <w:trHeight w:val="693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EA6AC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CCA0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Komplektuojamas pernešimo krepšiu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0766A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C7D39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1C99C3CD" w14:textId="78DCC3F4" w:rsidTr="000A3C10">
        <w:trPr>
          <w:trHeight w:val="63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01928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1F6BD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Instaliavimas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37704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Pateikti gamintojo įgaliojimą tiekėjui atlikti įrangos instaliavimą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6561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341D39D5" w14:textId="333159F1" w:rsidTr="000A3C10">
        <w:trPr>
          <w:trHeight w:val="63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93FCD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17B61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Siūlomos įrangos žymėjimas CE ženklu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72542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Būtinas, pateikti atitinkamos deklaracijos ar sertifikato kopiją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44520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12F94992" w14:textId="46EC968B" w:rsidTr="000A3C10">
        <w:trPr>
          <w:trHeight w:val="786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06696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69E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Garantinio aptarnavimo terminas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77B7C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Ne mažiau 24 mėnesių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83BFE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6D7F2E0C" w14:textId="3D0275E3" w:rsidTr="000A3C10">
        <w:trPr>
          <w:trHeight w:val="63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833E5" w14:textId="77777777" w:rsidR="000A3C10" w:rsidRPr="0063453C" w:rsidRDefault="000A3C10" w:rsidP="00E5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 w:rsidRPr="00634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 </w:t>
            </w: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B811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Pateikiama dokumentacija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A307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Kartu su įranga pateikiama naudojimo instrukcija anglų ir lietuvių kalba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14D9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  <w:tr w:rsidR="000A3C10" w:rsidRPr="0063453C" w14:paraId="40DD1ECD" w14:textId="6FBBA387" w:rsidTr="000A3C10">
        <w:trPr>
          <w:trHeight w:val="20"/>
        </w:trPr>
        <w:tc>
          <w:tcPr>
            <w:tcW w:w="1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66F8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180E8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>Personalo apmokymas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B2F9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</w:rPr>
              <w:t xml:space="preserve">Ne mažiau kaip 3 val.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0C7D58EC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C10" w:rsidRPr="0063453C" w14:paraId="29EC90DA" w14:textId="3FC91859" w:rsidTr="000A3C10">
        <w:trPr>
          <w:trHeight w:val="20"/>
        </w:trPr>
        <w:tc>
          <w:tcPr>
            <w:tcW w:w="11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376CF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1E953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0CE06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3453C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Ne mažiau kaip 3 pirkėjo darbuotojai.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B7D42B" w14:textId="77777777" w:rsidR="000A3C10" w:rsidRPr="0063453C" w:rsidRDefault="000A3C10" w:rsidP="00E5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A3C10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E0816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3156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2025-09-17T05:51:00Z</dcterms:modified>
</cp:coreProperties>
</file>