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F6CB" w14:textId="5A214CEB" w:rsidR="003F4556" w:rsidRPr="003F4556" w:rsidRDefault="003F4556" w:rsidP="003F4556">
      <w:pPr>
        <w:jc w:val="center"/>
        <w:rPr>
          <w:b/>
          <w:bCs/>
          <w:sz w:val="24"/>
          <w:szCs w:val="24"/>
        </w:rPr>
      </w:pPr>
      <w:r w:rsidRPr="003F4556">
        <w:rPr>
          <w:b/>
          <w:bCs/>
          <w:sz w:val="24"/>
          <w:szCs w:val="24"/>
        </w:rPr>
        <w:t>Atsakymai į RK metu pateiktus klausimus/pastabas</w:t>
      </w:r>
    </w:p>
    <w:p w14:paraId="153D758A" w14:textId="14692CF9" w:rsidR="007D7787" w:rsidRPr="003F4556" w:rsidRDefault="003F4556" w:rsidP="003F4556">
      <w:pPr>
        <w:jc w:val="center"/>
        <w:rPr>
          <w:b/>
          <w:bCs/>
          <w:sz w:val="24"/>
          <w:szCs w:val="24"/>
        </w:rPr>
      </w:pPr>
      <w:r w:rsidRPr="003F4556">
        <w:rPr>
          <w:b/>
          <w:bCs/>
          <w:sz w:val="24"/>
          <w:szCs w:val="24"/>
        </w:rPr>
        <w:t>(PU-14036/25) Poveikio aplinkai vertinimas ir derinimas</w:t>
      </w:r>
    </w:p>
    <w:p w14:paraId="134C154B" w14:textId="77777777" w:rsidR="003F4556" w:rsidRDefault="003F4556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119"/>
        <w:gridCol w:w="4805"/>
      </w:tblGrid>
      <w:tr w:rsidR="004E6DB0" w14:paraId="5BE12D80" w14:textId="77777777" w:rsidTr="004E6DB0">
        <w:tc>
          <w:tcPr>
            <w:tcW w:w="704" w:type="dxa"/>
          </w:tcPr>
          <w:p w14:paraId="7CB3FA73" w14:textId="5C635282" w:rsidR="004E6DB0" w:rsidRDefault="004E6DB0">
            <w:r>
              <w:t>Eil. Nr.</w:t>
            </w:r>
          </w:p>
        </w:tc>
        <w:tc>
          <w:tcPr>
            <w:tcW w:w="4119" w:type="dxa"/>
          </w:tcPr>
          <w:p w14:paraId="5E585FD6" w14:textId="60CB922F" w:rsidR="004E6DB0" w:rsidRDefault="004E6DB0">
            <w:r>
              <w:t>Tiekėjų pateikti klausimai/pastabos</w:t>
            </w:r>
          </w:p>
        </w:tc>
        <w:tc>
          <w:tcPr>
            <w:tcW w:w="4805" w:type="dxa"/>
          </w:tcPr>
          <w:p w14:paraId="7F618967" w14:textId="00850E78" w:rsidR="004E6DB0" w:rsidRDefault="004E6DB0">
            <w:r>
              <w:t>Perkančiosios organizacijos (toliau-PO) atsakymai</w:t>
            </w:r>
          </w:p>
        </w:tc>
      </w:tr>
      <w:tr w:rsidR="004E6DB0" w14:paraId="2C6AB772" w14:textId="77777777" w:rsidTr="004E6DB0">
        <w:tc>
          <w:tcPr>
            <w:tcW w:w="704" w:type="dxa"/>
          </w:tcPr>
          <w:p w14:paraId="3F6F97C3" w14:textId="5BA94CAA" w:rsidR="004E6DB0" w:rsidRDefault="004E6DB0" w:rsidP="005C2EB7">
            <w:r>
              <w:t>1</w:t>
            </w:r>
          </w:p>
        </w:tc>
        <w:tc>
          <w:tcPr>
            <w:tcW w:w="4119" w:type="dxa"/>
          </w:tcPr>
          <w:p w14:paraId="2F90B640" w14:textId="1F9C04C4" w:rsidR="004E6DB0" w:rsidRPr="00B23FBF" w:rsidRDefault="004E6DB0" w:rsidP="005C2EB7">
            <w:r w:rsidRPr="00B23FBF">
              <w:t>Iš techninės specifikacijos nėra aišku</w:t>
            </w:r>
          </w:p>
          <w:p w14:paraId="5DAC813A" w14:textId="77777777" w:rsidR="004E6DB0" w:rsidRPr="00B23FBF" w:rsidRDefault="004E6DB0" w:rsidP="005C2EB7">
            <w:r w:rsidRPr="00B23FBF">
              <w:t>koks yra galutinis pirkėjo interesas,</w:t>
            </w:r>
          </w:p>
          <w:p w14:paraId="3DE66EF4" w14:textId="77777777" w:rsidR="004E6DB0" w:rsidRPr="00B23FBF" w:rsidRDefault="004E6DB0" w:rsidP="005C2EB7">
            <w:r w:rsidRPr="00B23FBF">
              <w:t>nuo kurio priklauso PAV dokumento</w:t>
            </w:r>
          </w:p>
          <w:p w14:paraId="4C3B5B29" w14:textId="77777777" w:rsidR="004E6DB0" w:rsidRPr="00B23FBF" w:rsidRDefault="004E6DB0" w:rsidP="005C2EB7">
            <w:r w:rsidRPr="00B23FBF">
              <w:t>turinys ir apimtis. Prašoma: „pateikti</w:t>
            </w:r>
          </w:p>
          <w:p w14:paraId="1C25098A" w14:textId="77777777" w:rsidR="004E6DB0" w:rsidRPr="00B23FBF" w:rsidRDefault="004E6DB0" w:rsidP="005C2EB7">
            <w:r w:rsidRPr="00B23FBF">
              <w:t>geologinio poveikio aplinkai</w:t>
            </w:r>
          </w:p>
          <w:p w14:paraId="53EBBE36" w14:textId="77777777" w:rsidR="004E6DB0" w:rsidRPr="00B23FBF" w:rsidRDefault="004E6DB0" w:rsidP="005C2EB7">
            <w:r w:rsidRPr="00B23FBF">
              <w:t>vertinimo (PAV) skyrių”, kuris tėra</w:t>
            </w:r>
          </w:p>
          <w:p w14:paraId="15ECF79C" w14:textId="77777777" w:rsidR="004E6DB0" w:rsidRPr="00B23FBF" w:rsidRDefault="004E6DB0" w:rsidP="005C2EB7">
            <w:r w:rsidRPr="00B23FBF">
              <w:t>mažytė dalelė PAV atrankos</w:t>
            </w:r>
          </w:p>
          <w:p w14:paraId="3EE3D4EB" w14:textId="77777777" w:rsidR="004E6DB0" w:rsidRPr="00B23FBF" w:rsidRDefault="004E6DB0" w:rsidP="005C2EB7">
            <w:r w:rsidRPr="00B23FBF">
              <w:t>dokumento ir atskirai nėra</w:t>
            </w:r>
          </w:p>
          <w:p w14:paraId="456C0C85" w14:textId="77777777" w:rsidR="004E6DB0" w:rsidRPr="00B23FBF" w:rsidRDefault="004E6DB0" w:rsidP="005C2EB7">
            <w:r w:rsidRPr="00B23FBF">
              <w:t>teikiamas PAV subjektams,</w:t>
            </w:r>
          </w:p>
          <w:p w14:paraId="5D29194A" w14:textId="77777777" w:rsidR="004E6DB0" w:rsidRPr="00B23FBF" w:rsidRDefault="004E6DB0" w:rsidP="005C2EB7">
            <w:r w:rsidRPr="00B23FBF">
              <w:t>visuomenei bei atsakingai</w:t>
            </w:r>
          </w:p>
          <w:p w14:paraId="0CBC16F5" w14:textId="77777777" w:rsidR="004E6DB0" w:rsidRPr="00B23FBF" w:rsidRDefault="004E6DB0" w:rsidP="005C2EB7">
            <w:r w:rsidRPr="00B23FBF">
              <w:t>institucijai išvadai priimti. Nors</w:t>
            </w:r>
          </w:p>
          <w:p w14:paraId="26C97E23" w14:textId="77777777" w:rsidR="004E6DB0" w:rsidRPr="00B23FBF" w:rsidRDefault="004E6DB0" w:rsidP="005C2EB7">
            <w:r w:rsidRPr="00B23FBF">
              <w:t>techninės užduoties 2.2 punktas to</w:t>
            </w:r>
          </w:p>
          <w:p w14:paraId="1AF8C2FC" w14:textId="77777777" w:rsidR="004E6DB0" w:rsidRPr="00B23FBF" w:rsidRDefault="004E6DB0" w:rsidP="005C2EB7">
            <w:r w:rsidRPr="00B23FBF">
              <w:t>reikalauja. Pakaktų nurodyti, kad</w:t>
            </w:r>
          </w:p>
          <w:p w14:paraId="545CEED9" w14:textId="77777777" w:rsidR="004E6DB0" w:rsidRPr="00B23FBF" w:rsidRDefault="004E6DB0" w:rsidP="005C2EB7">
            <w:r w:rsidRPr="00B23FBF">
              <w:t>būtina parengti informaciją atrankai</w:t>
            </w:r>
          </w:p>
          <w:p w14:paraId="0C43E89B" w14:textId="77777777" w:rsidR="004E6DB0" w:rsidRPr="00B23FBF" w:rsidRDefault="004E6DB0" w:rsidP="005C2EB7">
            <w:r w:rsidRPr="00B23FBF">
              <w:t>(arba programą ir PAV ataskaitą</w:t>
            </w:r>
          </w:p>
          <w:p w14:paraId="243F39C2" w14:textId="77777777" w:rsidR="004E6DB0" w:rsidRPr="00B23FBF" w:rsidRDefault="004E6DB0" w:rsidP="005C2EB7">
            <w:r w:rsidRPr="00B23FBF">
              <w:t>nes objektas yra jautrioje</w:t>
            </w:r>
          </w:p>
          <w:p w14:paraId="28978AD7" w14:textId="77777777" w:rsidR="004E6DB0" w:rsidRPr="00B23FBF" w:rsidRDefault="004E6DB0" w:rsidP="005C2EB7">
            <w:r w:rsidRPr="00B23FBF">
              <w:t>aplinkosauginiu požiūriu vietovėje</w:t>
            </w:r>
          </w:p>
          <w:p w14:paraId="58B618E5" w14:textId="77777777" w:rsidR="004E6DB0" w:rsidRPr="00B23FBF" w:rsidRDefault="004E6DB0" w:rsidP="005C2EB7">
            <w:r w:rsidRPr="00B23FBF">
              <w:t>– iš vienos pusės Achemos trąšų</w:t>
            </w:r>
          </w:p>
          <w:p w14:paraId="5CE5EB45" w14:textId="77777777" w:rsidR="004E6DB0" w:rsidRPr="00B23FBF" w:rsidRDefault="004E6DB0" w:rsidP="005C2EB7">
            <w:r w:rsidRPr="00B23FBF">
              <w:t>gamykla ir didelis oro taršos</w:t>
            </w:r>
          </w:p>
          <w:p w14:paraId="7B7FAD59" w14:textId="77777777" w:rsidR="004E6DB0" w:rsidRPr="00B23FBF" w:rsidRDefault="004E6DB0" w:rsidP="005C2EB7">
            <w:r w:rsidRPr="00B23FBF">
              <w:t>šaltinis, o iš kitos pusės Neries upė</w:t>
            </w:r>
          </w:p>
          <w:p w14:paraId="6C2A3620" w14:textId="77777777" w:rsidR="004E6DB0" w:rsidRPr="00B23FBF" w:rsidRDefault="004E6DB0" w:rsidP="005C2EB7">
            <w:r w:rsidRPr="00B23FBF">
              <w:t>– Natura2000 teritorija) pagal PAV</w:t>
            </w:r>
          </w:p>
          <w:p w14:paraId="2A6B6123" w14:textId="77777777" w:rsidR="004E6DB0" w:rsidRPr="00B23FBF" w:rsidRDefault="004E6DB0" w:rsidP="005C2EB7">
            <w:r w:rsidRPr="00B23FBF">
              <w:t>įstatymo ir poįstatyminių aktų</w:t>
            </w:r>
          </w:p>
          <w:p w14:paraId="747A4AC3" w14:textId="77777777" w:rsidR="004E6DB0" w:rsidRPr="00B23FBF" w:rsidRDefault="004E6DB0" w:rsidP="005C2EB7">
            <w:r w:rsidRPr="00B23FBF">
              <w:t>reikalavimus dėl poveikio aplinkai</w:t>
            </w:r>
          </w:p>
          <w:p w14:paraId="12930CE2" w14:textId="77777777" w:rsidR="004E6DB0" w:rsidRPr="00B23FBF" w:rsidRDefault="004E6DB0" w:rsidP="005C2EB7">
            <w:r w:rsidRPr="00B23FBF">
              <w:t>privalomo vertinimo numatant kasti</w:t>
            </w:r>
          </w:p>
          <w:p w14:paraId="2E61FF43" w14:textId="77777777" w:rsidR="004E6DB0" w:rsidRPr="00B23FBF" w:rsidRDefault="004E6DB0" w:rsidP="005C2EB7">
            <w:r w:rsidRPr="00B23FBF">
              <w:t>naujai išžvalgytus žvyro išteklius</w:t>
            </w:r>
          </w:p>
          <w:p w14:paraId="008A79EC" w14:textId="77777777" w:rsidR="004E6DB0" w:rsidRPr="00B23FBF" w:rsidRDefault="004E6DB0" w:rsidP="005C2EB7">
            <w:r w:rsidRPr="00B23FBF">
              <w:t>giliau šiuo metu suplanuotos</w:t>
            </w:r>
          </w:p>
          <w:p w14:paraId="5B73F846" w14:textId="77777777" w:rsidR="004E6DB0" w:rsidRPr="00B23FBF" w:rsidRDefault="004E6DB0" w:rsidP="005C2EB7">
            <w:r w:rsidRPr="00B23FBF">
              <w:t>telkinio aslos. Esant greta</w:t>
            </w:r>
          </w:p>
          <w:p w14:paraId="0B086F59" w14:textId="77777777" w:rsidR="004E6DB0" w:rsidRPr="00B23FBF" w:rsidRDefault="004E6DB0" w:rsidP="005C2EB7">
            <w:r w:rsidRPr="00B23FBF">
              <w:t>Natura2000 teritorijai, paprastai</w:t>
            </w:r>
          </w:p>
          <w:p w14:paraId="5DA46712" w14:textId="77777777" w:rsidR="004E6DB0" w:rsidRPr="00B23FBF" w:rsidRDefault="004E6DB0" w:rsidP="005C2EB7">
            <w:r w:rsidRPr="00B23FBF">
              <w:t>VSTT, kaip PAV subjektas,</w:t>
            </w:r>
          </w:p>
          <w:p w14:paraId="07131128" w14:textId="77777777" w:rsidR="004E6DB0" w:rsidRPr="00B23FBF" w:rsidRDefault="004E6DB0" w:rsidP="005C2EB7">
            <w:r w:rsidRPr="00B23FBF">
              <w:t>reikalauja atlikti atskirą</w:t>
            </w:r>
          </w:p>
          <w:p w14:paraId="0185E96D" w14:textId="77777777" w:rsidR="004E6DB0" w:rsidRPr="00B23FBF" w:rsidRDefault="004E6DB0" w:rsidP="005C2EB7">
            <w:r w:rsidRPr="00B23FBF">
              <w:t>planuojamos ūkinės veiklos</w:t>
            </w:r>
          </w:p>
          <w:p w14:paraId="0958AF6D" w14:textId="77777777" w:rsidR="004E6DB0" w:rsidRPr="00B23FBF" w:rsidRDefault="004E6DB0" w:rsidP="005C2EB7">
            <w:r w:rsidRPr="00B23FBF">
              <w:t>poveikio Natura2000 teritorijai</w:t>
            </w:r>
          </w:p>
          <w:p w14:paraId="2A4E9E40" w14:textId="77777777" w:rsidR="004E6DB0" w:rsidRPr="00B23FBF" w:rsidRDefault="004E6DB0" w:rsidP="005C2EB7">
            <w:pPr>
              <w:rPr>
                <w:color w:val="000000" w:themeColor="text1"/>
              </w:rPr>
            </w:pPr>
            <w:r w:rsidRPr="00B23FBF">
              <w:t xml:space="preserve">vertinimą. </w:t>
            </w:r>
            <w:r w:rsidRPr="00B23FBF">
              <w:rPr>
                <w:color w:val="000000" w:themeColor="text1"/>
              </w:rPr>
              <w:t>Prašoma nustatyti</w:t>
            </w:r>
          </w:p>
          <w:p w14:paraId="2519BE54" w14:textId="77777777" w:rsidR="004E6DB0" w:rsidRPr="00B23FBF" w:rsidRDefault="004E6DB0" w:rsidP="005C2EB7">
            <w:pPr>
              <w:rPr>
                <w:color w:val="000000" w:themeColor="text1"/>
              </w:rPr>
            </w:pPr>
            <w:r w:rsidRPr="00B23FBF">
              <w:rPr>
                <w:color w:val="000000" w:themeColor="text1"/>
              </w:rPr>
              <w:t>kasybos gylį ir būdą. Kasybos</w:t>
            </w:r>
          </w:p>
          <w:p w14:paraId="67A759C4" w14:textId="77777777" w:rsidR="004E6DB0" w:rsidRPr="00B23FBF" w:rsidRDefault="004E6DB0" w:rsidP="005C2EB7">
            <w:pPr>
              <w:rPr>
                <w:color w:val="000000" w:themeColor="text1"/>
              </w:rPr>
            </w:pPr>
            <w:r w:rsidRPr="00B23FBF">
              <w:rPr>
                <w:color w:val="000000" w:themeColor="text1"/>
              </w:rPr>
              <w:t>gylis negali viršyti detaliai</w:t>
            </w:r>
          </w:p>
          <w:p w14:paraId="1A2BB412" w14:textId="77777777" w:rsidR="004E6DB0" w:rsidRPr="00B23FBF" w:rsidRDefault="004E6DB0" w:rsidP="005C2EB7">
            <w:pPr>
              <w:rPr>
                <w:color w:val="000000" w:themeColor="text1"/>
              </w:rPr>
            </w:pPr>
            <w:r w:rsidRPr="00B23FBF">
              <w:rPr>
                <w:color w:val="000000" w:themeColor="text1"/>
              </w:rPr>
              <w:t>išžvalgytų išteklių aslos, todėl</w:t>
            </w:r>
          </w:p>
          <w:p w14:paraId="19A7DC13" w14:textId="77777777" w:rsidR="004E6DB0" w:rsidRPr="00B23FBF" w:rsidRDefault="004E6DB0" w:rsidP="005C2EB7">
            <w:pPr>
              <w:rPr>
                <w:color w:val="000000" w:themeColor="text1"/>
              </w:rPr>
            </w:pPr>
            <w:r w:rsidRPr="00B23FBF">
              <w:rPr>
                <w:color w:val="000000" w:themeColor="text1"/>
              </w:rPr>
              <w:t>paslaugos teikėjas turi disponuoti</w:t>
            </w:r>
          </w:p>
          <w:p w14:paraId="57B28DF5" w14:textId="77777777" w:rsidR="004E6DB0" w:rsidRPr="00B23FBF" w:rsidRDefault="004E6DB0" w:rsidP="005C2EB7">
            <w:pPr>
              <w:rPr>
                <w:color w:val="000000" w:themeColor="text1"/>
              </w:rPr>
            </w:pPr>
            <w:r w:rsidRPr="00B23FBF">
              <w:rPr>
                <w:color w:val="000000" w:themeColor="text1"/>
              </w:rPr>
              <w:t>geologinių tyrimų ataskaita ir LGT</w:t>
            </w:r>
          </w:p>
          <w:p w14:paraId="77FCCDA9" w14:textId="77777777" w:rsidR="004E6DB0" w:rsidRPr="00B23FBF" w:rsidRDefault="004E6DB0" w:rsidP="005C2EB7">
            <w:pPr>
              <w:rPr>
                <w:color w:val="000000" w:themeColor="text1"/>
              </w:rPr>
            </w:pPr>
            <w:r w:rsidRPr="00B23FBF">
              <w:rPr>
                <w:color w:val="000000" w:themeColor="text1"/>
              </w:rPr>
              <w:t>direktoriaus įsakymu apie išteklių</w:t>
            </w:r>
          </w:p>
          <w:p w14:paraId="386ACE8C" w14:textId="77777777" w:rsidR="004E6DB0" w:rsidRPr="00B23FBF" w:rsidRDefault="004E6DB0" w:rsidP="005C2EB7">
            <w:pPr>
              <w:rPr>
                <w:color w:val="000000" w:themeColor="text1"/>
              </w:rPr>
            </w:pPr>
            <w:r w:rsidRPr="00B23FBF">
              <w:rPr>
                <w:color w:val="000000" w:themeColor="text1"/>
              </w:rPr>
              <w:t>aprobavimą. Kasybos būdą turi</w:t>
            </w:r>
          </w:p>
          <w:p w14:paraId="748297F7" w14:textId="77777777" w:rsidR="004E6DB0" w:rsidRPr="00B23FBF" w:rsidRDefault="004E6DB0" w:rsidP="005C2EB7">
            <w:pPr>
              <w:rPr>
                <w:color w:val="000000" w:themeColor="text1"/>
              </w:rPr>
            </w:pPr>
            <w:r w:rsidRPr="00B23FBF">
              <w:rPr>
                <w:color w:val="000000" w:themeColor="text1"/>
              </w:rPr>
              <w:t>nurodyti pirkėjas, nes tiktai jis žino</w:t>
            </w:r>
          </w:p>
          <w:p w14:paraId="510CC708" w14:textId="77777777" w:rsidR="004E6DB0" w:rsidRPr="00B23FBF" w:rsidRDefault="004E6DB0" w:rsidP="005C2EB7">
            <w:pPr>
              <w:rPr>
                <w:color w:val="000000" w:themeColor="text1"/>
              </w:rPr>
            </w:pPr>
            <w:r w:rsidRPr="00B23FBF">
              <w:rPr>
                <w:color w:val="000000" w:themeColor="text1"/>
              </w:rPr>
              <w:t>kokią kasybos, žaliavos perdirbimo</w:t>
            </w:r>
          </w:p>
          <w:p w14:paraId="723C51C0" w14:textId="77777777" w:rsidR="004E6DB0" w:rsidRPr="00B23FBF" w:rsidRDefault="004E6DB0" w:rsidP="005C2EB7">
            <w:pPr>
              <w:rPr>
                <w:color w:val="000000" w:themeColor="text1"/>
              </w:rPr>
            </w:pPr>
            <w:r w:rsidRPr="00B23FBF">
              <w:rPr>
                <w:color w:val="000000" w:themeColor="text1"/>
              </w:rPr>
              <w:t>ir transportavimo techniką naudos,</w:t>
            </w:r>
          </w:p>
          <w:p w14:paraId="0F191668" w14:textId="77777777" w:rsidR="004E6DB0" w:rsidRPr="00B23FBF" w:rsidRDefault="004E6DB0" w:rsidP="005C2EB7">
            <w:r w:rsidRPr="00B23FBF">
              <w:t>kokios numatomos metinės kasybos</w:t>
            </w:r>
          </w:p>
          <w:p w14:paraId="507D5DBC" w14:textId="77777777" w:rsidR="004E6DB0" w:rsidRPr="00B23FBF" w:rsidRDefault="004E6DB0" w:rsidP="005C2EB7">
            <w:r w:rsidRPr="00B23FBF">
              <w:lastRenderedPageBreak/>
              <w:t>apimtys. Tai esminiai PAV</w:t>
            </w:r>
          </w:p>
          <w:p w14:paraId="7481D9D9" w14:textId="77777777" w:rsidR="004E6DB0" w:rsidRPr="00B23FBF" w:rsidRDefault="004E6DB0" w:rsidP="005C2EB7">
            <w:r w:rsidRPr="00B23FBF">
              <w:t>dokumentacijos rengimo išeities</w:t>
            </w:r>
          </w:p>
          <w:p w14:paraId="348F50E5" w14:textId="77777777" w:rsidR="004E6DB0" w:rsidRPr="00B23FBF" w:rsidRDefault="004E6DB0" w:rsidP="005C2EB7">
            <w:r w:rsidRPr="00B23FBF">
              <w:t>duomenys. Jeigu pirkėjo siekis yra</w:t>
            </w:r>
          </w:p>
          <w:p w14:paraId="791F2CCA" w14:textId="77777777" w:rsidR="004E6DB0" w:rsidRPr="00B23FBF" w:rsidRDefault="004E6DB0" w:rsidP="005C2EB7">
            <w:r w:rsidRPr="00B23FBF">
              <w:t>gauti teisę kasti naujai išžvalgytus</w:t>
            </w:r>
          </w:p>
          <w:p w14:paraId="3C064C27" w14:textId="77777777" w:rsidR="004E6DB0" w:rsidRPr="00B23FBF" w:rsidRDefault="004E6DB0" w:rsidP="005C2EB7">
            <w:r w:rsidRPr="00B23FBF">
              <w:t>išteklius, tai reikėtų atlikti 3 PAV</w:t>
            </w:r>
          </w:p>
          <w:p w14:paraId="32320565" w14:textId="77777777" w:rsidR="004E6DB0" w:rsidRPr="00B23FBF" w:rsidRDefault="004E6DB0" w:rsidP="005C2EB7">
            <w:r w:rsidRPr="00B23FBF">
              <w:t>proceso procedūras: 1 -planuojamos ūkinės veiklos</w:t>
            </w:r>
          </w:p>
          <w:p w14:paraId="4405C6B6" w14:textId="77777777" w:rsidR="004E6DB0" w:rsidRPr="00B23FBF" w:rsidRDefault="004E6DB0" w:rsidP="005C2EB7">
            <w:r w:rsidRPr="00B23FBF">
              <w:t>poveikio Natura2000 teritorijai</w:t>
            </w:r>
          </w:p>
          <w:p w14:paraId="2CA517D9" w14:textId="77777777" w:rsidR="004E6DB0" w:rsidRPr="00B23FBF" w:rsidRDefault="004E6DB0" w:rsidP="005C2EB7">
            <w:r w:rsidRPr="00B23FBF">
              <w:t>vertinimą;</w:t>
            </w:r>
          </w:p>
          <w:p w14:paraId="5490B09B" w14:textId="77777777" w:rsidR="004E6DB0" w:rsidRPr="00B23FBF" w:rsidRDefault="004E6DB0" w:rsidP="005C2EB7">
            <w:r w:rsidRPr="00B23FBF">
              <w:t>2 – parengti PAV programą ir atlikti</w:t>
            </w:r>
          </w:p>
          <w:p w14:paraId="4DD3FCCE" w14:textId="77777777" w:rsidR="004E6DB0" w:rsidRPr="00B23FBF" w:rsidRDefault="004E6DB0" w:rsidP="005C2EB7">
            <w:r w:rsidRPr="00B23FBF">
              <w:t>visas teisės aktais numatytas</w:t>
            </w:r>
          </w:p>
          <w:p w14:paraId="58964426" w14:textId="77777777" w:rsidR="004E6DB0" w:rsidRPr="00B23FBF" w:rsidRDefault="004E6DB0" w:rsidP="005C2EB7">
            <w:r w:rsidRPr="00B23FBF">
              <w:t>procedūras;</w:t>
            </w:r>
          </w:p>
          <w:p w14:paraId="17C1536D" w14:textId="77777777" w:rsidR="004E6DB0" w:rsidRPr="00B23FBF" w:rsidRDefault="004E6DB0" w:rsidP="005C2EB7">
            <w:r w:rsidRPr="00B23FBF">
              <w:t>3 - parengti PAV ataskaitą ir atlikti</w:t>
            </w:r>
          </w:p>
          <w:p w14:paraId="6EAA4C78" w14:textId="77777777" w:rsidR="004E6DB0" w:rsidRPr="00B23FBF" w:rsidRDefault="004E6DB0" w:rsidP="005C2EB7">
            <w:r w:rsidRPr="00B23FBF">
              <w:t>visas teisės aktais numatytas</w:t>
            </w:r>
          </w:p>
          <w:p w14:paraId="689B75B8" w14:textId="16448990" w:rsidR="004E6DB0" w:rsidRPr="00B23FBF" w:rsidRDefault="004E6DB0" w:rsidP="005C2EB7">
            <w:r w:rsidRPr="00B23FBF">
              <w:t>procedūras.</w:t>
            </w:r>
          </w:p>
        </w:tc>
        <w:tc>
          <w:tcPr>
            <w:tcW w:w="4805" w:type="dxa"/>
          </w:tcPr>
          <w:p w14:paraId="0CAED375" w14:textId="77777777" w:rsidR="00187ECB" w:rsidRDefault="00187ECB" w:rsidP="005C2EB7"/>
          <w:p w14:paraId="0B753579" w14:textId="3826C39B" w:rsidR="00187ECB" w:rsidRPr="00187ECB" w:rsidRDefault="00187ECB" w:rsidP="00187ECB">
            <w:pPr>
              <w:rPr>
                <w:color w:val="4472C4" w:themeColor="accent1"/>
              </w:rPr>
            </w:pPr>
            <w:r w:rsidRPr="00187ECB">
              <w:rPr>
                <w:color w:val="4472C4" w:themeColor="accent1"/>
              </w:rPr>
              <w:t>papildysime TS punktu : „</w:t>
            </w:r>
            <w:bookmarkStart w:id="0" w:name="_Hlk208918314"/>
            <w:r w:rsidRPr="00187ECB">
              <w:rPr>
                <w:color w:val="4472C4" w:themeColor="accent1"/>
              </w:rPr>
              <w:t>Tiekėjas turi Įvertinti galimybę,  dalį rekultivavimo darbų atlikti panaudojant kalcio karbonatą (CaCO3),       kaip šalutinį produktą, susidarantį AB „Achema“  ruošiant vandenį gamybiniams procesams</w:t>
            </w:r>
            <w:bookmarkEnd w:id="0"/>
            <w:r w:rsidRPr="00187ECB">
              <w:rPr>
                <w:color w:val="4472C4" w:themeColor="accent1"/>
              </w:rPr>
              <w:t>.</w:t>
            </w:r>
          </w:p>
          <w:p w14:paraId="2A91233F" w14:textId="77777777" w:rsidR="00187ECB" w:rsidRPr="00187ECB" w:rsidRDefault="00187ECB" w:rsidP="00187ECB">
            <w:pPr>
              <w:rPr>
                <w:color w:val="4472C4" w:themeColor="accent1"/>
              </w:rPr>
            </w:pPr>
          </w:p>
          <w:p w14:paraId="6639C602" w14:textId="52EB50AF" w:rsidR="00187ECB" w:rsidRDefault="00187ECB" w:rsidP="00187ECB">
            <w:bookmarkStart w:id="1" w:name="_Hlk208920227"/>
            <w:r w:rsidRPr="00187ECB">
              <w:rPr>
                <w:color w:val="4472C4" w:themeColor="accent1"/>
              </w:rPr>
              <w:t>TS nėra reikalavimo nustatyti kasybos gylio, prašoma atlikti</w:t>
            </w:r>
            <w:r>
              <w:rPr>
                <w:color w:val="4472C4" w:themeColor="accent1"/>
              </w:rPr>
              <w:t xml:space="preserve"> tik</w:t>
            </w:r>
            <w:r w:rsidRPr="00187ECB">
              <w:rPr>
                <w:color w:val="4472C4" w:themeColor="accent1"/>
              </w:rPr>
              <w:t xml:space="preserve"> PAV ūkinės veiklos pokyčiams</w:t>
            </w:r>
          </w:p>
          <w:bookmarkEnd w:id="1"/>
          <w:p w14:paraId="0AAFA6F8" w14:textId="77777777" w:rsidR="00187ECB" w:rsidRDefault="00187ECB" w:rsidP="005C2EB7"/>
          <w:p w14:paraId="4C4C2B51" w14:textId="77777777" w:rsidR="00187ECB" w:rsidRDefault="00187ECB" w:rsidP="005C2EB7"/>
          <w:p w14:paraId="69FFF670" w14:textId="77777777" w:rsidR="00187ECB" w:rsidRDefault="00187ECB" w:rsidP="005C2EB7"/>
          <w:p w14:paraId="1CEACEA4" w14:textId="77777777" w:rsidR="00187ECB" w:rsidRDefault="00187ECB" w:rsidP="005C2EB7"/>
          <w:p w14:paraId="43081791" w14:textId="77777777" w:rsidR="00187ECB" w:rsidRDefault="00187ECB" w:rsidP="005C2EB7"/>
          <w:p w14:paraId="62C11D4D" w14:textId="77777777" w:rsidR="00187ECB" w:rsidRDefault="00187ECB" w:rsidP="005C2EB7"/>
          <w:p w14:paraId="7092D947" w14:textId="77777777" w:rsidR="00054EC9" w:rsidRDefault="00054EC9" w:rsidP="005C2EB7"/>
          <w:p w14:paraId="2879EC06" w14:textId="77777777" w:rsidR="00054EC9" w:rsidRDefault="00054EC9" w:rsidP="005C2EB7"/>
          <w:p w14:paraId="2EFFF51A" w14:textId="4A91F469" w:rsidR="00054EC9" w:rsidRDefault="00054EC9" w:rsidP="005C2EB7"/>
        </w:tc>
      </w:tr>
      <w:tr w:rsidR="004E6DB0" w14:paraId="7D7A0D19" w14:textId="77777777" w:rsidTr="004E6DB0">
        <w:tc>
          <w:tcPr>
            <w:tcW w:w="704" w:type="dxa"/>
          </w:tcPr>
          <w:p w14:paraId="135C1091" w14:textId="08EF052E" w:rsidR="004E6DB0" w:rsidRDefault="004E6DB0" w:rsidP="005C2EB7">
            <w:r>
              <w:t>2</w:t>
            </w:r>
          </w:p>
        </w:tc>
        <w:tc>
          <w:tcPr>
            <w:tcW w:w="4119" w:type="dxa"/>
          </w:tcPr>
          <w:p w14:paraId="22BEFEB0" w14:textId="371DF566" w:rsidR="004E6DB0" w:rsidRDefault="004E6DB0" w:rsidP="005C2EB7">
            <w:r>
              <w:t>Jeigu bus atliekamos visos pasiūlytos</w:t>
            </w:r>
          </w:p>
          <w:p w14:paraId="143D701F" w14:textId="77777777" w:rsidR="004E6DB0" w:rsidRDefault="004E6DB0" w:rsidP="005C2EB7">
            <w:r>
              <w:t>PAV procedūros, tai paslaugų</w:t>
            </w:r>
          </w:p>
          <w:p w14:paraId="140301FF" w14:textId="77777777" w:rsidR="004E6DB0" w:rsidRDefault="004E6DB0" w:rsidP="005C2EB7">
            <w:r>
              <w:t>atlikimo laikas 24 mėn. yra</w:t>
            </w:r>
          </w:p>
          <w:p w14:paraId="527057F8" w14:textId="77777777" w:rsidR="004E6DB0" w:rsidRDefault="004E6DB0" w:rsidP="005C2EB7">
            <w:r>
              <w:t>pakankamas. Tačiau reikia turėto</w:t>
            </w:r>
          </w:p>
          <w:p w14:paraId="3AEBB81C" w14:textId="77777777" w:rsidR="004E6DB0" w:rsidRDefault="004E6DB0" w:rsidP="005C2EB7">
            <w:r>
              <w:t>mintyje, kad procesas nenuspėjamas</w:t>
            </w:r>
          </w:p>
          <w:p w14:paraId="0002DD0C" w14:textId="77777777" w:rsidR="004E6DB0" w:rsidRDefault="004E6DB0" w:rsidP="005C2EB7">
            <w:r>
              <w:t>ir atsakinga institucija gali surasti</w:t>
            </w:r>
          </w:p>
          <w:p w14:paraId="08E6C4CB" w14:textId="77777777" w:rsidR="004E6DB0" w:rsidRDefault="004E6DB0" w:rsidP="005C2EB7">
            <w:r>
              <w:t>priežasčių blokuoti PAV veiklą dėl</w:t>
            </w:r>
          </w:p>
          <w:p w14:paraId="18185267" w14:textId="77777777" w:rsidR="004E6DB0" w:rsidRDefault="004E6DB0" w:rsidP="005C2EB7">
            <w:r>
              <w:t>reikšmingo poveikio aplinkai ir</w:t>
            </w:r>
          </w:p>
          <w:p w14:paraId="781DF2A2" w14:textId="77777777" w:rsidR="004E6DB0" w:rsidRDefault="004E6DB0" w:rsidP="005C2EB7">
            <w:r>
              <w:t>Natura2000 teritorijai ir procesas</w:t>
            </w:r>
          </w:p>
          <w:p w14:paraId="150C5174" w14:textId="2FF220F2" w:rsidR="004E6DB0" w:rsidRDefault="004E6DB0" w:rsidP="005C2EB7">
            <w:r>
              <w:t>užsibaigs, neatlikus visko iki galo.</w:t>
            </w:r>
          </w:p>
        </w:tc>
        <w:tc>
          <w:tcPr>
            <w:tcW w:w="4805" w:type="dxa"/>
          </w:tcPr>
          <w:p w14:paraId="149D9C18" w14:textId="5F3476B1" w:rsidR="004E6DB0" w:rsidRDefault="00D61D3C">
            <w:r w:rsidRPr="00187ECB">
              <w:rPr>
                <w:color w:val="4472C4" w:themeColor="accent1"/>
              </w:rPr>
              <w:t>Sutarties terminas bus 24 mėn. su galimybę sutartį pratęsti 12 mėn.</w:t>
            </w:r>
          </w:p>
        </w:tc>
      </w:tr>
      <w:tr w:rsidR="004E6DB0" w14:paraId="14DA6D06" w14:textId="77777777" w:rsidTr="004E6DB0">
        <w:tc>
          <w:tcPr>
            <w:tcW w:w="704" w:type="dxa"/>
          </w:tcPr>
          <w:p w14:paraId="2D9114E3" w14:textId="54A66D02" w:rsidR="004E6DB0" w:rsidRDefault="004E6DB0" w:rsidP="00D87DD6">
            <w:r>
              <w:t>4</w:t>
            </w:r>
          </w:p>
        </w:tc>
        <w:tc>
          <w:tcPr>
            <w:tcW w:w="4119" w:type="dxa"/>
          </w:tcPr>
          <w:p w14:paraId="1A6E31E5" w14:textId="4DF43B3B" w:rsidR="004E6DB0" w:rsidRDefault="004E6DB0" w:rsidP="00D87DD6">
            <w:r>
              <w:t>Manome, kad kriterijai yra tinkami,</w:t>
            </w:r>
          </w:p>
          <w:p w14:paraId="107CEAB2" w14:textId="77777777" w:rsidR="004E6DB0" w:rsidRDefault="004E6DB0" w:rsidP="00D87DD6">
            <w:r>
              <w:t>išskyrus išsilavinimą „žemės mokslų</w:t>
            </w:r>
          </w:p>
          <w:p w14:paraId="2344739A" w14:textId="77777777" w:rsidR="004E6DB0" w:rsidRDefault="004E6DB0" w:rsidP="00D87DD6">
            <w:r>
              <w:t>srityje“. Tokios mokslų srities nėra.</w:t>
            </w:r>
          </w:p>
          <w:p w14:paraId="1413929F" w14:textId="77777777" w:rsidR="004E6DB0" w:rsidRDefault="004E6DB0" w:rsidP="00D87DD6">
            <w:r>
              <w:t>Kai kas gali suprasti kaip „žemės</w:t>
            </w:r>
          </w:p>
          <w:p w14:paraId="4DEC8FAA" w14:textId="77777777" w:rsidR="004E6DB0" w:rsidRDefault="004E6DB0" w:rsidP="00D87DD6">
            <w:r>
              <w:t>ūkio srities“, o tokie specialistai</w:t>
            </w:r>
          </w:p>
          <w:p w14:paraId="0750458D" w14:textId="77777777" w:rsidR="004E6DB0" w:rsidRDefault="004E6DB0" w:rsidP="00D87DD6">
            <w:r>
              <w:t>neturi nieko bendro su žemės</w:t>
            </w:r>
          </w:p>
          <w:p w14:paraId="2D88EF11" w14:textId="77777777" w:rsidR="004E6DB0" w:rsidRDefault="004E6DB0" w:rsidP="00D87DD6">
            <w:r>
              <w:t>gelmėmis. Tiksliau būtų įvardinti</w:t>
            </w:r>
          </w:p>
          <w:p w14:paraId="79482588" w14:textId="77777777" w:rsidR="004E6DB0" w:rsidRDefault="004E6DB0" w:rsidP="00D87DD6">
            <w:r>
              <w:t>„geologijos ar kalnakasybos mokslų</w:t>
            </w:r>
          </w:p>
          <w:p w14:paraId="4E5563C1" w14:textId="5FD4C1C0" w:rsidR="004E6DB0" w:rsidRDefault="004E6DB0" w:rsidP="00D87DD6">
            <w:r>
              <w:t>srityje“.</w:t>
            </w:r>
          </w:p>
        </w:tc>
        <w:tc>
          <w:tcPr>
            <w:tcW w:w="4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6B834E" w14:textId="77777777" w:rsidR="0058767A" w:rsidRDefault="0058767A" w:rsidP="00D87DD6">
            <w:pPr>
              <w:rPr>
                <w:rFonts w:cstheme="minorHAnsi"/>
                <w:color w:val="000000"/>
                <w:sz w:val="21"/>
                <w:szCs w:val="21"/>
              </w:rPr>
            </w:pPr>
          </w:p>
          <w:p w14:paraId="14677D64" w14:textId="77777777" w:rsidR="0058767A" w:rsidRDefault="0058767A" w:rsidP="00D87DD6">
            <w:pPr>
              <w:rPr>
                <w:rFonts w:cstheme="minorHAnsi"/>
                <w:color w:val="000000"/>
                <w:sz w:val="21"/>
                <w:szCs w:val="21"/>
              </w:rPr>
            </w:pPr>
          </w:p>
          <w:p w14:paraId="341F7280" w14:textId="77777777" w:rsidR="00B23FBF" w:rsidRDefault="00B23FBF" w:rsidP="00B23FBF">
            <w:pPr>
              <w:rPr>
                <w:rFonts w:ascii="Calibri" w:hAnsi="Calibri" w:cs="Calibri"/>
                <w:color w:val="4472C4" w:themeColor="accen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color w:val="4472C4" w:themeColor="accent1"/>
                <w:bdr w:val="none" w:sz="0" w:space="0" w:color="auto" w:frame="1"/>
                <w:shd w:val="clear" w:color="auto" w:fill="FFFFFF"/>
              </w:rPr>
              <w:t xml:space="preserve">Sutinkame naikinti žemės mokslų sritį. </w:t>
            </w:r>
          </w:p>
          <w:p w14:paraId="3CE0BDB4" w14:textId="1FE5CEC6" w:rsidR="004E6DB0" w:rsidRDefault="004E6DB0" w:rsidP="0058767A"/>
        </w:tc>
      </w:tr>
      <w:tr w:rsidR="004E6DB0" w14:paraId="7A9D2796" w14:textId="77777777" w:rsidTr="004E6DB0">
        <w:tc>
          <w:tcPr>
            <w:tcW w:w="704" w:type="dxa"/>
          </w:tcPr>
          <w:p w14:paraId="3A05B274" w14:textId="0FB0C184" w:rsidR="004E6DB0" w:rsidRDefault="004E6DB0" w:rsidP="00D87DD6">
            <w:r>
              <w:t>5</w:t>
            </w:r>
          </w:p>
        </w:tc>
        <w:tc>
          <w:tcPr>
            <w:tcW w:w="4119" w:type="dxa"/>
          </w:tcPr>
          <w:p w14:paraId="25598028" w14:textId="31DB02C3" w:rsidR="004E6DB0" w:rsidRDefault="004E6DB0" w:rsidP="00D87DD6">
            <w:r>
              <w:t>Techninėje užduotyje išvardinti</w:t>
            </w:r>
          </w:p>
          <w:p w14:paraId="75963E24" w14:textId="77777777" w:rsidR="004E6DB0" w:rsidRDefault="004E6DB0" w:rsidP="00D87DD6">
            <w:r>
              <w:t>pakankamai detaliai visi aplinkos</w:t>
            </w:r>
          </w:p>
          <w:p w14:paraId="1FDAF373" w14:textId="77777777" w:rsidR="004E6DB0" w:rsidRDefault="004E6DB0" w:rsidP="00D87DD6">
            <w:r>
              <w:t>apsaugos vertinimo kriterijai. Tačiau</w:t>
            </w:r>
          </w:p>
          <w:p w14:paraId="2DBA4CBC" w14:textId="77777777" w:rsidR="004E6DB0" w:rsidRDefault="004E6DB0" w:rsidP="00D87DD6">
            <w:r>
              <w:t>pirkėjas turėtų atsisakyti techninės</w:t>
            </w:r>
          </w:p>
          <w:p w14:paraId="5F1E867C" w14:textId="77777777" w:rsidR="004E6DB0" w:rsidRDefault="004E6DB0" w:rsidP="00D87DD6">
            <w:r>
              <w:t>užduoties 2.4 punkte numatytos</w:t>
            </w:r>
          </w:p>
          <w:p w14:paraId="311A3A1C" w14:textId="77777777" w:rsidR="004E6DB0" w:rsidRDefault="004E6DB0" w:rsidP="00D87DD6">
            <w:r>
              <w:t>prievolės pateikti dokumentaciją</w:t>
            </w:r>
          </w:p>
          <w:p w14:paraId="1A952F5C" w14:textId="56340FB3" w:rsidR="004E6DB0" w:rsidRDefault="004E6DB0" w:rsidP="00D87DD6">
            <w:r>
              <w:t>„spausdintu formatu“.</w:t>
            </w:r>
          </w:p>
        </w:tc>
        <w:tc>
          <w:tcPr>
            <w:tcW w:w="4805" w:type="dxa"/>
          </w:tcPr>
          <w:p w14:paraId="0EC56905" w14:textId="77777777" w:rsidR="00B23FBF" w:rsidRPr="00B23FBF" w:rsidRDefault="00B23FBF" w:rsidP="00B23FBF">
            <w:pPr>
              <w:rPr>
                <w:color w:val="4472C4" w:themeColor="accent1"/>
              </w:rPr>
            </w:pPr>
            <w:r>
              <w:t>2.</w:t>
            </w:r>
            <w:r w:rsidRPr="00B23FBF">
              <w:rPr>
                <w:color w:val="4472C4" w:themeColor="accent1"/>
              </w:rPr>
              <w:t>4 punkte numatytos</w:t>
            </w:r>
          </w:p>
          <w:p w14:paraId="465AACD3" w14:textId="77777777" w:rsidR="00B23FBF" w:rsidRPr="00B23FBF" w:rsidRDefault="00B23FBF" w:rsidP="00B23FBF">
            <w:pPr>
              <w:rPr>
                <w:color w:val="4472C4" w:themeColor="accent1"/>
              </w:rPr>
            </w:pPr>
            <w:r w:rsidRPr="00B23FBF">
              <w:rPr>
                <w:color w:val="4472C4" w:themeColor="accent1"/>
              </w:rPr>
              <w:t>prievolės pateikti dokumentaciją</w:t>
            </w:r>
          </w:p>
          <w:p w14:paraId="6846AE64" w14:textId="7CE78FA3" w:rsidR="004E6DB0" w:rsidRDefault="00B23FBF" w:rsidP="00B23FBF">
            <w:r w:rsidRPr="00B23FBF">
              <w:rPr>
                <w:color w:val="4472C4" w:themeColor="accent1"/>
              </w:rPr>
              <w:t xml:space="preserve">spausdintu formatu nenaikinsime. </w:t>
            </w:r>
          </w:p>
        </w:tc>
      </w:tr>
      <w:tr w:rsidR="00B23FBF" w14:paraId="2F2822A1" w14:textId="77777777" w:rsidTr="00B23FBF">
        <w:tc>
          <w:tcPr>
            <w:tcW w:w="704" w:type="dxa"/>
            <w:shd w:val="clear" w:color="auto" w:fill="5B9BD5" w:themeFill="accent5"/>
          </w:tcPr>
          <w:p w14:paraId="640B9DF9" w14:textId="77777777" w:rsidR="00B23FBF" w:rsidRDefault="00B23FBF" w:rsidP="00D87DD6"/>
        </w:tc>
        <w:tc>
          <w:tcPr>
            <w:tcW w:w="4119" w:type="dxa"/>
            <w:shd w:val="clear" w:color="auto" w:fill="5B9BD5" w:themeFill="accent5"/>
          </w:tcPr>
          <w:p w14:paraId="2CB85790" w14:textId="77777777" w:rsidR="00B23FBF" w:rsidRDefault="00B23FBF" w:rsidP="00D87DD6"/>
        </w:tc>
        <w:tc>
          <w:tcPr>
            <w:tcW w:w="4805" w:type="dxa"/>
            <w:shd w:val="clear" w:color="auto" w:fill="5B9BD5" w:themeFill="accent5"/>
          </w:tcPr>
          <w:p w14:paraId="3703FDB0" w14:textId="77777777" w:rsidR="00B23FBF" w:rsidRDefault="00B23FBF" w:rsidP="00B23FBF"/>
        </w:tc>
      </w:tr>
      <w:tr w:rsidR="004E6DB0" w14:paraId="45290FDE" w14:textId="77777777" w:rsidTr="004E6DB0">
        <w:tc>
          <w:tcPr>
            <w:tcW w:w="704" w:type="dxa"/>
          </w:tcPr>
          <w:p w14:paraId="0143F79C" w14:textId="26DE9DCB" w:rsidR="004E6DB0" w:rsidRDefault="004E6DB0" w:rsidP="00D87DD6">
            <w:r>
              <w:t>1</w:t>
            </w:r>
          </w:p>
        </w:tc>
        <w:tc>
          <w:tcPr>
            <w:tcW w:w="4119" w:type="dxa"/>
          </w:tcPr>
          <w:p w14:paraId="146D326A" w14:textId="59468407" w:rsidR="004E6DB0" w:rsidRDefault="004E6DB0" w:rsidP="00D87DD6">
            <w:r>
              <w:t>Techninė specifikacija nėra išsami, trūksta informacijos apie konkrečią vietą, detalios naudingų išteklių žvalgybos ataskaitos, telkinio išteklių aprobavimo dokumento ir pan.</w:t>
            </w:r>
          </w:p>
          <w:p w14:paraId="76F909AF" w14:textId="3C33D27E" w:rsidR="004E6DB0" w:rsidRDefault="004E6DB0" w:rsidP="00D87DD6">
            <w:r>
              <w:t xml:space="preserve">Į techninę specifikaciją būtų galima įtraukti sąlygą, kad dokumentų rengėjas turėtų bent 3 galiojančia PAV išvadas. PAV dokumentų rengėjas turėtų </w:t>
            </w:r>
            <w:r w:rsidRPr="00EA48B4">
              <w:t>biologijos</w:t>
            </w:r>
            <w:r>
              <w:t xml:space="preserve"> </w:t>
            </w:r>
            <w:r>
              <w:lastRenderedPageBreak/>
              <w:t>krypties išsilavinimą ir realią darbinę patirtį pagal išsilavinimą turintį specialistą. Iš rengėjam keliamų reikalavimų kvalifikacijai, siūlome naikinti – išsilavinimo žemės mokslų sritį</w:t>
            </w:r>
          </w:p>
        </w:tc>
        <w:tc>
          <w:tcPr>
            <w:tcW w:w="4805" w:type="dxa"/>
          </w:tcPr>
          <w:p w14:paraId="4E3D397B" w14:textId="77777777" w:rsidR="004E6DB0" w:rsidRDefault="004E6DB0" w:rsidP="00D87DD6">
            <w:pPr>
              <w:rPr>
                <w:rFonts w:ascii="Calibri" w:hAnsi="Calibri" w:cs="Calibri"/>
                <w:color w:val="242424"/>
                <w:shd w:val="clear" w:color="auto" w:fill="FFFFFF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lastRenderedPageBreak/>
              <w:t>Konkreti karjero vieta </w:t>
            </w:r>
            <w:hyperlink r:id="rId4" w:tooltip="https://maps.app.goo.gl/prYdfi1jns4VLiv4A" w:history="1">
              <w:r>
                <w:rPr>
                  <w:rStyle w:val="Hipersaitas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https://maps.app.goo.gl/prYdfi1jns4VLiv4A</w:t>
              </w:r>
            </w:hyperlink>
            <w:r>
              <w:rPr>
                <w:rFonts w:ascii="Calibri" w:hAnsi="Calibri" w:cs="Calibri"/>
                <w:color w:val="242424"/>
                <w:shd w:val="clear" w:color="auto" w:fill="FFFFFF"/>
              </w:rPr>
              <w:t>; detalios naudingų iškasenų žvalgybos ataskaitos ir kiti reikalingi dokumentai bus pateikti konkurso laimėtojui.</w:t>
            </w:r>
          </w:p>
          <w:p w14:paraId="1DD30F49" w14:textId="60AFAD69" w:rsidR="004E6DB0" w:rsidRPr="00B23FBF" w:rsidRDefault="004E6DB0" w:rsidP="00D87DD6">
            <w:pPr>
              <w:rPr>
                <w:rFonts w:ascii="Calibri" w:hAnsi="Calibri" w:cs="Calibri"/>
                <w:color w:val="4472C4" w:themeColor="accent1"/>
                <w:shd w:val="clear" w:color="auto" w:fill="FFFFFF"/>
              </w:rPr>
            </w:pPr>
            <w:r w:rsidRPr="00B23FBF">
              <w:rPr>
                <w:rFonts w:ascii="Calibri" w:hAnsi="Calibri" w:cs="Calibri"/>
                <w:color w:val="4472C4" w:themeColor="accent1"/>
                <w:shd w:val="clear" w:color="auto" w:fill="FFFFFF"/>
              </w:rPr>
              <w:t>Sąlyga</w:t>
            </w:r>
            <w:r w:rsidR="00B23FBF" w:rsidRPr="00B23FBF">
              <w:rPr>
                <w:rFonts w:ascii="Calibri" w:hAnsi="Calibri" w:cs="Calibri"/>
                <w:color w:val="4472C4" w:themeColor="accent1"/>
                <w:shd w:val="clear" w:color="auto" w:fill="FFFFFF"/>
              </w:rPr>
              <w:t xml:space="preserve"> įtrauksime į KV reikalavimus</w:t>
            </w:r>
            <w:r w:rsidRPr="00B23FBF">
              <w:rPr>
                <w:rFonts w:ascii="Calibri" w:hAnsi="Calibri" w:cs="Calibri"/>
                <w:color w:val="4472C4" w:themeColor="accent1"/>
                <w:shd w:val="clear" w:color="auto" w:fill="FFFFFF"/>
              </w:rPr>
              <w:t xml:space="preserve">, kad </w:t>
            </w:r>
            <w:r w:rsidR="00B23FBF" w:rsidRPr="00B23FBF">
              <w:rPr>
                <w:rFonts w:ascii="Calibri" w:hAnsi="Calibri" w:cs="Calibri"/>
                <w:color w:val="4472C4" w:themeColor="accent1"/>
                <w:shd w:val="clear" w:color="auto" w:fill="FFFFFF"/>
              </w:rPr>
              <w:t>Tiekėjas</w:t>
            </w:r>
            <w:r w:rsidRPr="00B23FBF">
              <w:rPr>
                <w:rFonts w:ascii="Calibri" w:hAnsi="Calibri" w:cs="Calibri"/>
                <w:color w:val="4472C4" w:themeColor="accent1"/>
                <w:shd w:val="clear" w:color="auto" w:fill="FFFFFF"/>
              </w:rPr>
              <w:t xml:space="preserve"> turėtų bent 3 galiojančias PAV išvadas </w:t>
            </w:r>
          </w:p>
          <w:p w14:paraId="0C6132E1" w14:textId="77777777" w:rsidR="0058767A" w:rsidRDefault="0058767A" w:rsidP="0058767A">
            <w:pPr>
              <w:rPr>
                <w:rFonts w:ascii="Calibri" w:hAnsi="Calibri" w:cs="Calibri"/>
                <w:color w:val="4472C4" w:themeColor="accent1"/>
                <w:bdr w:val="none" w:sz="0" w:space="0" w:color="auto" w:frame="1"/>
                <w:shd w:val="clear" w:color="auto" w:fill="FFFFFF"/>
              </w:rPr>
            </w:pPr>
          </w:p>
          <w:p w14:paraId="599E82C2" w14:textId="77777777" w:rsidR="00EA48B4" w:rsidRDefault="00EA48B4" w:rsidP="0058767A">
            <w:pPr>
              <w:rPr>
                <w:rFonts w:ascii="Calibri" w:hAnsi="Calibri" w:cs="Calibri"/>
                <w:color w:val="4472C4" w:themeColor="accent1"/>
                <w:bdr w:val="none" w:sz="0" w:space="0" w:color="auto" w:frame="1"/>
                <w:shd w:val="clear" w:color="auto" w:fill="FFFFFF"/>
              </w:rPr>
            </w:pPr>
          </w:p>
          <w:p w14:paraId="6B945CD7" w14:textId="2425CFB8" w:rsidR="00B23FBF" w:rsidRDefault="00B23FBF" w:rsidP="0058767A">
            <w:pPr>
              <w:rPr>
                <w:rFonts w:ascii="Calibri" w:hAnsi="Calibri" w:cs="Calibri"/>
                <w:color w:val="4472C4" w:themeColor="accen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color w:val="4472C4" w:themeColor="accent1"/>
                <w:bdr w:val="none" w:sz="0" w:space="0" w:color="auto" w:frame="1"/>
                <w:shd w:val="clear" w:color="auto" w:fill="FFFFFF"/>
              </w:rPr>
              <w:lastRenderedPageBreak/>
              <w:t xml:space="preserve">Sutinkame naikinti žemės mokslų sritį. </w:t>
            </w:r>
          </w:p>
          <w:p w14:paraId="4AF57227" w14:textId="4FEF53F3" w:rsidR="004E6DB0" w:rsidRDefault="00B23FBF" w:rsidP="0058767A">
            <w:r>
              <w:rPr>
                <w:rFonts w:ascii="Calibri" w:hAnsi="Calibri" w:cs="Calibri"/>
                <w:color w:val="4472C4" w:themeColor="accent1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4E6DB0" w14:paraId="4FA20403" w14:textId="77777777" w:rsidTr="004E6DB0">
        <w:tc>
          <w:tcPr>
            <w:tcW w:w="704" w:type="dxa"/>
          </w:tcPr>
          <w:p w14:paraId="44B8AF2E" w14:textId="415B5824" w:rsidR="004E6DB0" w:rsidRPr="005C2EB7" w:rsidRDefault="004E6DB0" w:rsidP="00D87DD6">
            <w:r>
              <w:lastRenderedPageBreak/>
              <w:t>3</w:t>
            </w:r>
          </w:p>
        </w:tc>
        <w:tc>
          <w:tcPr>
            <w:tcW w:w="4119" w:type="dxa"/>
          </w:tcPr>
          <w:p w14:paraId="653796CA" w14:textId="277EC0D7" w:rsidR="004E6DB0" w:rsidRDefault="004E6DB0" w:rsidP="00D87DD6">
            <w:r w:rsidRPr="005C2EB7">
              <w:t>Kriterijai nėra aiškūs ir teisingi. Pagrindinis vertinimo kriterijus turi būti kvalifikacija ir atlikti darbai šioje srityje bei patirtis. Socialinis kriterijaus naudojimas pasiūlymo vertinime yra netikslingas ir neaktualus.</w:t>
            </w:r>
          </w:p>
        </w:tc>
        <w:tc>
          <w:tcPr>
            <w:tcW w:w="4805" w:type="dxa"/>
          </w:tcPr>
          <w:p w14:paraId="33A26FC7" w14:textId="1B184EAE" w:rsidR="00B23FBF" w:rsidRPr="00B23FBF" w:rsidRDefault="00B23FBF" w:rsidP="00D87DD6">
            <w:pPr>
              <w:rPr>
                <w:color w:val="4472C4" w:themeColor="accent1"/>
              </w:rPr>
            </w:pPr>
            <w:r w:rsidRPr="00B23FBF">
              <w:rPr>
                <w:color w:val="4472C4" w:themeColor="accent1"/>
              </w:rPr>
              <w:t>Kvalifikacija ir atlikti darbai šioje srityje bei patirtis negali būti vertinimo kriterijus.</w:t>
            </w:r>
          </w:p>
          <w:p w14:paraId="20A0B08E" w14:textId="4290F875" w:rsidR="004E6DB0" w:rsidRDefault="00B23FBF" w:rsidP="00D87DD6">
            <w:r w:rsidRPr="00B23FBF">
              <w:rPr>
                <w:color w:val="4472C4" w:themeColor="accent1"/>
              </w:rPr>
              <w:t xml:space="preserve">Vertinimo kriterijų nekeisime.  </w:t>
            </w:r>
          </w:p>
        </w:tc>
      </w:tr>
      <w:tr w:rsidR="004E6DB0" w14:paraId="00C75AAB" w14:textId="77777777" w:rsidTr="004E6DB0">
        <w:tc>
          <w:tcPr>
            <w:tcW w:w="704" w:type="dxa"/>
          </w:tcPr>
          <w:p w14:paraId="3D985CBA" w14:textId="68512322" w:rsidR="004E6DB0" w:rsidRDefault="004E6DB0" w:rsidP="00D87DD6">
            <w:r>
              <w:t>4</w:t>
            </w:r>
          </w:p>
        </w:tc>
        <w:tc>
          <w:tcPr>
            <w:tcW w:w="4119" w:type="dxa"/>
          </w:tcPr>
          <w:p w14:paraId="2C6FA66F" w14:textId="7C254A17" w:rsidR="004E6DB0" w:rsidRDefault="004E6DB0" w:rsidP="00D87DD6">
            <w:r>
              <w:t xml:space="preserve">Į </w:t>
            </w:r>
            <w:r w:rsidRPr="005C2EB7">
              <w:t>techninę specifikaciją būtų galima įtraukti sąlygą, kad dokumentų rengėjas turėtų bent 3 galiojančia PAV išvadas. PAV dokumentų rengėjas turėtų biologijos krypties išsilavinimą ir realią darbinę patirtį pagal išsilavinimą turintį specialistą. Iš rengėjam keliamų reikalavimų kvalifikacijai, siūlome naikinti – išsilavinimo žemės mokslų sritį. Žemės mokslų sritis yra per plati, apima per didelį spektrą mokslo sričių.</w:t>
            </w:r>
          </w:p>
        </w:tc>
        <w:tc>
          <w:tcPr>
            <w:tcW w:w="4805" w:type="dxa"/>
          </w:tcPr>
          <w:p w14:paraId="5250CCA3" w14:textId="69711508" w:rsidR="004E6DB0" w:rsidRDefault="00B23FBF" w:rsidP="00D87DD6">
            <w:r w:rsidRPr="00B23FBF">
              <w:rPr>
                <w:color w:val="4472C4" w:themeColor="accent1"/>
              </w:rPr>
              <w:t>Sąlyga įtrauksime į KV reikalavimus, kad Tiekėjas turėtų bent 3 galiojančias PAV išvadas</w:t>
            </w:r>
          </w:p>
        </w:tc>
      </w:tr>
    </w:tbl>
    <w:p w14:paraId="7F05A8E0" w14:textId="77777777" w:rsidR="003F4556" w:rsidRDefault="003F4556"/>
    <w:p w14:paraId="2254F3D0" w14:textId="77777777" w:rsidR="003F4556" w:rsidRDefault="003F4556"/>
    <w:sectPr w:rsidR="003F45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56"/>
    <w:rsid w:val="00054EC9"/>
    <w:rsid w:val="00187ECB"/>
    <w:rsid w:val="003D598B"/>
    <w:rsid w:val="003F4556"/>
    <w:rsid w:val="004073E7"/>
    <w:rsid w:val="004C4A28"/>
    <w:rsid w:val="004E6DB0"/>
    <w:rsid w:val="00516A61"/>
    <w:rsid w:val="0058767A"/>
    <w:rsid w:val="005C2EB7"/>
    <w:rsid w:val="007147C0"/>
    <w:rsid w:val="007D7787"/>
    <w:rsid w:val="008B74DA"/>
    <w:rsid w:val="00947BFF"/>
    <w:rsid w:val="00AE3474"/>
    <w:rsid w:val="00AF25D3"/>
    <w:rsid w:val="00B23FBF"/>
    <w:rsid w:val="00B24264"/>
    <w:rsid w:val="00C84011"/>
    <w:rsid w:val="00CC6E21"/>
    <w:rsid w:val="00D61D3C"/>
    <w:rsid w:val="00D87DD6"/>
    <w:rsid w:val="00EA48B4"/>
    <w:rsid w:val="00EB208F"/>
    <w:rsid w:val="00F1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217C"/>
  <w15:chartTrackingRefBased/>
  <w15:docId w15:val="{DA205839-42D0-46F5-A62D-B7C70634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F4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4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4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4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4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4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4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4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4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4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4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455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455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45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45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45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45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4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4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4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4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4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45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45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455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4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455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455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F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D87DD6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6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6DB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6DB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6D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6D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prYdfi1jns4VLiv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3348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cp:keywords/>
  <dc:description/>
  <cp:lastModifiedBy>Ilma Liudžiuvienė</cp:lastModifiedBy>
  <cp:revision>2</cp:revision>
  <dcterms:created xsi:type="dcterms:W3CDTF">2025-09-15T05:09:00Z</dcterms:created>
  <dcterms:modified xsi:type="dcterms:W3CDTF">2025-09-16T15:29:00Z</dcterms:modified>
</cp:coreProperties>
</file>