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4260DE0" w14:textId="77777777" w:rsidR="008E7172" w:rsidRDefault="008E7172" w:rsidP="008E7172">
          <w:pPr>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val="en-US" w:eastAsia="en-US"/>
            </w:rPr>
            <w:drawing>
              <wp:inline distT="0" distB="0" distL="0" distR="0" wp14:anchorId="52F9B112" wp14:editId="500AEAD6">
                <wp:extent cx="495300" cy="62865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gegi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tbl>
          <w:tblPr>
            <w:tblW w:w="9960" w:type="dxa"/>
            <w:jc w:val="center"/>
            <w:tblLayout w:type="fixed"/>
            <w:tblLook w:val="04A0" w:firstRow="1" w:lastRow="0" w:firstColumn="1" w:lastColumn="0" w:noHBand="0" w:noVBand="1"/>
          </w:tblPr>
          <w:tblGrid>
            <w:gridCol w:w="9960"/>
          </w:tblGrid>
          <w:tr w:rsidR="008E7172" w14:paraId="46369653" w14:textId="77777777" w:rsidTr="00B836CC">
            <w:trPr>
              <w:trHeight w:val="1659"/>
              <w:jc w:val="center"/>
            </w:trPr>
            <w:tc>
              <w:tcPr>
                <w:tcW w:w="9957" w:type="dxa"/>
                <w:tcBorders>
                  <w:top w:val="nil"/>
                  <w:left w:val="nil"/>
                  <w:bottom w:val="single" w:sz="4" w:space="0" w:color="auto"/>
                  <w:right w:val="nil"/>
                </w:tcBorders>
              </w:tcPr>
              <w:p w14:paraId="22EF24AA" w14:textId="77777777" w:rsidR="008E7172" w:rsidRDefault="008E7172" w:rsidP="00B836CC">
                <w:pPr>
                  <w:jc w:val="center"/>
                  <w:rPr>
                    <w:rFonts w:ascii="Times New Roman" w:hAnsi="Times New Roman" w:cs="Times New Roman"/>
                    <w:b/>
                    <w:bCs/>
                    <w:caps/>
                    <w:color w:val="000000"/>
                    <w:sz w:val="24"/>
                    <w:szCs w:val="24"/>
                  </w:rPr>
                </w:pPr>
              </w:p>
              <w:p w14:paraId="4B5E62E0" w14:textId="77777777" w:rsidR="008E7172" w:rsidRDefault="008E7172" w:rsidP="00B836CC">
                <w:pPr>
                  <w:jc w:val="center"/>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Pagėgių Savivaldybės administracija</w:t>
                </w:r>
              </w:p>
              <w:p w14:paraId="7F041266" w14:textId="77777777" w:rsidR="008E7172" w:rsidRDefault="008E7172" w:rsidP="00B836CC">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Biudžetinė įstaiga, Vilniaus g. 9, 99288 Pagėgiai, </w:t>
                </w:r>
                <w:proofErr w:type="spellStart"/>
                <w:r>
                  <w:rPr>
                    <w:rFonts w:ascii="Times New Roman" w:hAnsi="Times New Roman" w:cs="Times New Roman"/>
                    <w:color w:val="000000"/>
                    <w:sz w:val="24"/>
                    <w:szCs w:val="24"/>
                  </w:rPr>
                  <w:t>tel</w:t>
                </w:r>
                <w:proofErr w:type="spellEnd"/>
                <w:r>
                  <w:rPr>
                    <w:rFonts w:ascii="Times New Roman" w:hAnsi="Times New Roman" w:cs="Times New Roman"/>
                    <w:color w:val="000000"/>
                    <w:sz w:val="24"/>
                    <w:szCs w:val="24"/>
                  </w:rPr>
                  <w:t xml:space="preserve">: (8 441) 57 482, </w:t>
                </w:r>
              </w:p>
              <w:p w14:paraId="5A42C9E4" w14:textId="77777777" w:rsidR="008E7172" w:rsidRDefault="008E7172" w:rsidP="00B836CC">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el. p. </w:t>
                </w:r>
                <w:hyperlink r:id="rId12" w:history="1">
                  <w:r>
                    <w:rPr>
                      <w:rStyle w:val="Hipersaitas"/>
                      <w:rFonts w:ascii="Times New Roman" w:hAnsi="Times New Roman" w:cs="Times New Roman"/>
                      <w:color w:val="000000"/>
                      <w:sz w:val="24"/>
                      <w:szCs w:val="24"/>
                    </w:rPr>
                    <w:t>info@pagegiai.lt</w:t>
                  </w:r>
                </w:hyperlink>
                <w:r>
                  <w:rPr>
                    <w:rFonts w:ascii="Times New Roman" w:hAnsi="Times New Roman" w:cs="Times New Roman"/>
                    <w:color w:val="000000"/>
                    <w:sz w:val="24"/>
                    <w:szCs w:val="24"/>
                  </w:rPr>
                  <w:t>. Duomenys kaupiami ir saugomi Juridinių asmenų registre, kodas 188746659</w:t>
                </w:r>
              </w:p>
              <w:p w14:paraId="4F480CF7" w14:textId="77777777" w:rsidR="008E7172" w:rsidRDefault="008E7172" w:rsidP="00B836CC">
                <w:pPr>
                  <w:jc w:val="center"/>
                  <w:rPr>
                    <w:rFonts w:ascii="Times New Roman" w:hAnsi="Times New Roman" w:cs="Times New Roman"/>
                    <w:color w:val="000000"/>
                    <w:sz w:val="24"/>
                    <w:szCs w:val="24"/>
                  </w:rPr>
                </w:pPr>
              </w:p>
              <w:p w14:paraId="1A26311B" w14:textId="77777777" w:rsidR="008E7172" w:rsidRDefault="008E7172" w:rsidP="00B836CC">
                <w:pPr>
                  <w:jc w:val="center"/>
                  <w:rPr>
                    <w:rFonts w:ascii="Times New Roman" w:hAnsi="Times New Roman" w:cs="Times New Roman"/>
                    <w:color w:val="000000"/>
                    <w:sz w:val="24"/>
                    <w:szCs w:val="24"/>
                  </w:rPr>
                </w:pPr>
              </w:p>
            </w:tc>
          </w:tr>
        </w:tbl>
        <w:p w14:paraId="3731CCDD" w14:textId="77777777" w:rsidR="008E7172" w:rsidRDefault="008E7172" w:rsidP="008E7172">
          <w:pPr>
            <w:tabs>
              <w:tab w:val="center" w:pos="2520"/>
            </w:tabs>
            <w:rPr>
              <w:rFonts w:ascii="Times New Roman" w:hAnsi="Times New Roman" w:cs="Times New Roman"/>
              <w:color w:val="000000"/>
              <w:sz w:val="24"/>
              <w:szCs w:val="24"/>
            </w:rPr>
          </w:pPr>
        </w:p>
        <w:p w14:paraId="0C8D048B" w14:textId="77777777" w:rsidR="008E7172" w:rsidRDefault="008E7172" w:rsidP="008E7172">
          <w:pPr>
            <w:ind w:left="4464"/>
            <w:rPr>
              <w:rFonts w:ascii="Times New Roman" w:hAnsi="Times New Roman" w:cs="Times New Roman"/>
              <w:iCs/>
              <w:color w:val="000000"/>
              <w:sz w:val="24"/>
              <w:szCs w:val="24"/>
            </w:rPr>
          </w:pPr>
          <w:r>
            <w:rPr>
              <w:rFonts w:ascii="Times New Roman" w:hAnsi="Times New Roman" w:cs="Times New Roman"/>
              <w:iCs/>
              <w:color w:val="000000"/>
              <w:sz w:val="24"/>
              <w:szCs w:val="24"/>
            </w:rPr>
            <w:t>TVIRTINU:</w:t>
          </w:r>
        </w:p>
        <w:p w14:paraId="18F3FC33" w14:textId="77777777" w:rsidR="008E7172" w:rsidRDefault="008E7172" w:rsidP="008E7172">
          <w:pPr>
            <w:tabs>
              <w:tab w:val="right" w:leader="underscore" w:pos="8640"/>
            </w:tabs>
            <w:rPr>
              <w:rFonts w:ascii="Times New Roman" w:hAnsi="Times New Roman" w:cs="Times New Roman"/>
              <w:b/>
              <w:i/>
              <w:iCs/>
              <w:sz w:val="24"/>
              <w:szCs w:val="24"/>
            </w:rPr>
          </w:pPr>
          <w:r>
            <w:rPr>
              <w:rFonts w:ascii="Times New Roman" w:hAnsi="Times New Roman" w:cs="Times New Roman"/>
              <w:b/>
              <w:i/>
              <w:iCs/>
              <w:sz w:val="24"/>
              <w:szCs w:val="24"/>
            </w:rPr>
            <w:t xml:space="preserve">                                                                           Pagėgių savivaldybės administracijos direktorė</w:t>
          </w:r>
        </w:p>
        <w:p w14:paraId="631EF0BD" w14:textId="77777777" w:rsidR="008E7172" w:rsidRDefault="008E7172" w:rsidP="008E7172">
          <w:pPr>
            <w:tabs>
              <w:tab w:val="right" w:leader="underscore" w:pos="8640"/>
            </w:tabs>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_______________________________</w:t>
          </w:r>
        </w:p>
        <w:p w14:paraId="3506760D" w14:textId="77777777" w:rsidR="008E7172" w:rsidRDefault="008E7172" w:rsidP="008E7172">
          <w:pPr>
            <w:tabs>
              <w:tab w:val="right" w:leader="underscore" w:pos="8640"/>
            </w:tabs>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(Parašas) </w:t>
          </w:r>
        </w:p>
        <w:p w14:paraId="53EBA012" w14:textId="0812A100" w:rsidR="008E7172" w:rsidRDefault="008E7172" w:rsidP="008E7172">
          <w:pPr>
            <w:tabs>
              <w:tab w:val="right" w:leader="underscore" w:pos="8640"/>
            </w:tabs>
            <w:rPr>
              <w:rFonts w:ascii="Times New Roman" w:hAnsi="Times New Roman" w:cs="Times New Roman"/>
              <w:b/>
              <w:i/>
              <w:iCs/>
              <w:color w:val="000000"/>
              <w:sz w:val="24"/>
              <w:szCs w:val="24"/>
            </w:rPr>
          </w:pPr>
          <w:r>
            <w:rPr>
              <w:rFonts w:ascii="Times New Roman" w:hAnsi="Times New Roman" w:cs="Times New Roman"/>
              <w:b/>
              <w:i/>
              <w:iCs/>
              <w:color w:val="000000"/>
              <w:sz w:val="24"/>
              <w:szCs w:val="24"/>
            </w:rPr>
            <w:t xml:space="preserve">                                                                           Ligita Kazlauskienė</w:t>
          </w:r>
        </w:p>
        <w:p w14:paraId="1168BA18" w14:textId="66E93E20" w:rsidR="008E7172" w:rsidRDefault="008E7172" w:rsidP="008E7172">
          <w:pPr>
            <w:tabs>
              <w:tab w:val="right" w:leader="underscore" w:pos="8640"/>
            </w:tabs>
            <w:rPr>
              <w:rFonts w:ascii="Times New Roman" w:hAnsi="Times New Roman" w:cs="Times New Roman"/>
              <w:b/>
              <w:i/>
              <w:iCs/>
              <w:color w:val="000000"/>
              <w:sz w:val="24"/>
              <w:szCs w:val="24"/>
            </w:rPr>
          </w:pPr>
          <w:r>
            <w:rPr>
              <w:rFonts w:ascii="Times New Roman" w:hAnsi="Times New Roman" w:cs="Times New Roman"/>
              <w:b/>
              <w:i/>
              <w:iCs/>
              <w:color w:val="000000"/>
              <w:sz w:val="24"/>
              <w:szCs w:val="24"/>
            </w:rPr>
            <w:t xml:space="preserve">                                                                          202</w:t>
          </w:r>
          <w:r w:rsidR="00913606">
            <w:rPr>
              <w:rFonts w:ascii="Times New Roman" w:hAnsi="Times New Roman" w:cs="Times New Roman"/>
              <w:b/>
              <w:i/>
              <w:iCs/>
              <w:color w:val="000000"/>
              <w:sz w:val="24"/>
              <w:szCs w:val="24"/>
            </w:rPr>
            <w:t>5</w:t>
          </w:r>
          <w:r>
            <w:rPr>
              <w:rFonts w:ascii="Times New Roman" w:hAnsi="Times New Roman" w:cs="Times New Roman"/>
              <w:b/>
              <w:i/>
              <w:iCs/>
              <w:color w:val="000000"/>
              <w:sz w:val="24"/>
              <w:szCs w:val="24"/>
            </w:rPr>
            <w:t>-09-</w:t>
          </w:r>
          <w:r w:rsidR="00913606">
            <w:rPr>
              <w:rFonts w:ascii="Times New Roman" w:hAnsi="Times New Roman" w:cs="Times New Roman"/>
              <w:b/>
              <w:i/>
              <w:iCs/>
              <w:color w:val="000000"/>
              <w:sz w:val="24"/>
              <w:szCs w:val="24"/>
            </w:rPr>
            <w:t>17</w:t>
          </w:r>
        </w:p>
        <w:p w14:paraId="79B7DF3E" w14:textId="77777777" w:rsidR="008E7172" w:rsidRDefault="008E7172" w:rsidP="008E7172">
          <w:pPr>
            <w:spacing w:after="120"/>
            <w:ind w:left="567" w:firstLine="0"/>
            <w:contextualSpacing/>
            <w:jc w:val="center"/>
            <w:rPr>
              <w:rFonts w:ascii="Times New Roman" w:hAnsi="Times New Roman" w:cs="Times New Roman"/>
            </w:rPr>
          </w:pPr>
        </w:p>
        <w:p w14:paraId="1DFC3407" w14:textId="77777777" w:rsidR="008E7172" w:rsidRDefault="008E7172" w:rsidP="008E7172">
          <w:pPr>
            <w:spacing w:after="120"/>
            <w:ind w:left="567" w:firstLine="0"/>
            <w:contextualSpacing/>
            <w:jc w:val="center"/>
            <w:rPr>
              <w:rFonts w:ascii="Times New Roman" w:hAnsi="Times New Roman" w:cs="Times New Roman"/>
              <w:sz w:val="28"/>
              <w:szCs w:val="28"/>
            </w:rPr>
          </w:pPr>
        </w:p>
        <w:p w14:paraId="6F64B699" w14:textId="77777777" w:rsidR="008E7172" w:rsidRPr="009B5C03" w:rsidRDefault="008E7172" w:rsidP="008E7172">
          <w:pPr>
            <w:spacing w:after="120"/>
            <w:ind w:left="567" w:firstLine="0"/>
            <w:contextualSpacing/>
            <w:jc w:val="center"/>
            <w:rPr>
              <w:rFonts w:ascii="Times New Roman" w:hAnsi="Times New Roman" w:cs="Times New Roman"/>
              <w:sz w:val="24"/>
              <w:szCs w:val="24"/>
            </w:rPr>
          </w:pPr>
        </w:p>
        <w:p w14:paraId="05BE056B" w14:textId="77777777" w:rsidR="008E7172" w:rsidRPr="009B5C03" w:rsidRDefault="008E7172" w:rsidP="008E7172">
          <w:pPr>
            <w:spacing w:after="120" w:line="240" w:lineRule="auto"/>
            <w:ind w:left="567" w:firstLine="0"/>
            <w:contextualSpacing/>
            <w:jc w:val="center"/>
            <w:rPr>
              <w:rFonts w:ascii="Times New Roman" w:hAnsi="Times New Roman" w:cs="Times New Roman"/>
              <w:b/>
              <w:bCs/>
              <w:sz w:val="24"/>
              <w:szCs w:val="24"/>
            </w:rPr>
          </w:pPr>
          <w:r w:rsidRPr="009B5C03">
            <w:rPr>
              <w:rFonts w:ascii="Times New Roman" w:hAnsi="Times New Roman" w:cs="Times New Roman"/>
              <w:b/>
              <w:bCs/>
              <w:sz w:val="24"/>
              <w:szCs w:val="24"/>
            </w:rPr>
            <w:t>MAŽOS VERTĖS VIEŠOJO PIRKIMO „</w:t>
          </w:r>
          <w:r w:rsidRPr="009B5C03">
            <w:rPr>
              <w:rFonts w:ascii="Times New Roman" w:hAnsi="Times New Roman" w:cs="Times New Roman"/>
              <w:b/>
              <w:sz w:val="24"/>
              <w:szCs w:val="24"/>
              <w:lang w:eastAsia="ar-SA"/>
            </w:rPr>
            <w:t>AKMENS ANGLYS PAGĖGIŲ SAVIVALDYBĖS ADMINISTRACIJOS STRUKTŪRINIAMS PADALINIAMS</w:t>
          </w:r>
          <w:r w:rsidRPr="009B5C03">
            <w:rPr>
              <w:rFonts w:ascii="Times New Roman" w:hAnsi="Times New Roman" w:cs="Times New Roman"/>
              <w:b/>
              <w:bCs/>
              <w:sz w:val="24"/>
              <w:szCs w:val="24"/>
            </w:rPr>
            <w:t>“</w:t>
          </w:r>
        </w:p>
        <w:p w14:paraId="65E29AD5" w14:textId="77777777" w:rsidR="008E7172" w:rsidRPr="009B5C03" w:rsidRDefault="008E7172" w:rsidP="008E7172">
          <w:pPr>
            <w:spacing w:after="120" w:line="240" w:lineRule="auto"/>
            <w:ind w:left="567" w:firstLine="0"/>
            <w:contextualSpacing/>
            <w:jc w:val="center"/>
            <w:rPr>
              <w:rFonts w:ascii="Times New Roman" w:hAnsi="Times New Roman" w:cs="Times New Roman"/>
              <w:b/>
              <w:bCs/>
              <w:sz w:val="24"/>
              <w:szCs w:val="24"/>
            </w:rPr>
          </w:pPr>
          <w:r w:rsidRPr="009B5C03">
            <w:rPr>
              <w:rFonts w:ascii="Times New Roman" w:hAnsi="Times New Roman" w:cs="Times New Roman"/>
              <w:b/>
              <w:bCs/>
              <w:sz w:val="24"/>
              <w:szCs w:val="24"/>
            </w:rPr>
            <w:t>SKELBIAMOS APKLAUSOS SPECIALIOSIOS SĄLYGOS</w:t>
          </w:r>
        </w:p>
        <w:p w14:paraId="517C01D9" w14:textId="415AC9BA" w:rsidR="001C24BC" w:rsidRDefault="008E7172" w:rsidP="008E7172">
          <w:pPr>
            <w:spacing w:after="120" w:line="240" w:lineRule="auto"/>
            <w:ind w:left="567" w:firstLine="0"/>
            <w:contextualSpacing/>
            <w:jc w:val="center"/>
            <w:rPr>
              <w:rFonts w:ascii="Arial" w:hAnsi="Arial" w:cs="Arial"/>
            </w:rPr>
          </w:pPr>
          <w:r w:rsidRPr="009B5C03">
            <w:rPr>
              <w:rFonts w:ascii="Times New Roman" w:hAnsi="Times New Roman" w:cs="Times New Roman"/>
              <w:b/>
              <w:bCs/>
              <w:sz w:val="24"/>
              <w:szCs w:val="24"/>
            </w:rPr>
            <w:t>Versija Nr.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285290" w:rsidRDefault="00173FBA">
              <w:pPr>
                <w:pStyle w:val="Turinys1"/>
                <w:rPr>
                  <w:rFonts w:ascii="Times New Roman" w:hAnsi="Times New Roman" w:cs="Times New Roman"/>
                  <w:noProof/>
                  <w:sz w:val="24"/>
                  <w:szCs w:val="24"/>
                  <w:lang w:val="en-US" w:eastAsia="en-US"/>
                </w:rPr>
              </w:pPr>
              <w:r w:rsidRPr="00285290">
                <w:rPr>
                  <w:rFonts w:ascii="Times New Roman" w:hAnsi="Times New Roman" w:cs="Times New Roman"/>
                  <w:sz w:val="24"/>
                  <w:szCs w:val="24"/>
                </w:rPr>
                <w:fldChar w:fldCharType="begin"/>
              </w:r>
              <w:r w:rsidRPr="00285290">
                <w:rPr>
                  <w:rFonts w:ascii="Times New Roman" w:hAnsi="Times New Roman" w:cs="Times New Roman"/>
                  <w:sz w:val="24"/>
                  <w:szCs w:val="24"/>
                </w:rPr>
                <w:instrText xml:space="preserve"> TOC \o "1-3" \h \z \u </w:instrText>
              </w:r>
              <w:r w:rsidRPr="00285290">
                <w:rPr>
                  <w:rFonts w:ascii="Times New Roman" w:hAnsi="Times New Roman" w:cs="Times New Roman"/>
                  <w:sz w:val="24"/>
                  <w:szCs w:val="24"/>
                </w:rPr>
                <w:fldChar w:fldCharType="separate"/>
              </w:r>
              <w:hyperlink w:anchor="_Toc137194947" w:history="1">
                <w:r w:rsidR="00E76E1F" w:rsidRPr="00285290">
                  <w:rPr>
                    <w:rStyle w:val="Hipersaitas"/>
                    <w:rFonts w:ascii="Times New Roman" w:hAnsi="Times New Roman" w:cs="Times New Roman"/>
                    <w:noProof/>
                    <w:sz w:val="24"/>
                    <w:szCs w:val="24"/>
                  </w:rPr>
                  <w:t>1.</w:t>
                </w:r>
                <w:r w:rsidR="00E76E1F" w:rsidRPr="00285290">
                  <w:rPr>
                    <w:rFonts w:ascii="Times New Roman" w:hAnsi="Times New Roman" w:cs="Times New Roman"/>
                    <w:noProof/>
                    <w:sz w:val="24"/>
                    <w:szCs w:val="24"/>
                    <w:lang w:val="en-US" w:eastAsia="en-US"/>
                  </w:rPr>
                  <w:tab/>
                </w:r>
                <w:r w:rsidR="00E76E1F" w:rsidRPr="00285290">
                  <w:rPr>
                    <w:rStyle w:val="Hipersaitas"/>
                    <w:rFonts w:ascii="Times New Roman" w:hAnsi="Times New Roman" w:cs="Times New Roman"/>
                    <w:noProof/>
                    <w:sz w:val="24"/>
                    <w:szCs w:val="24"/>
                  </w:rPr>
                  <w:t>Bendra informacija</w:t>
                </w:r>
                <w:r w:rsidR="00E76E1F" w:rsidRPr="00285290">
                  <w:rPr>
                    <w:rFonts w:ascii="Times New Roman" w:hAnsi="Times New Roman" w:cs="Times New Roman"/>
                    <w:noProof/>
                    <w:webHidden/>
                    <w:sz w:val="24"/>
                    <w:szCs w:val="24"/>
                  </w:rPr>
                  <w:tab/>
                </w:r>
                <w:r w:rsidR="00E76E1F" w:rsidRPr="00285290">
                  <w:rPr>
                    <w:rFonts w:ascii="Times New Roman" w:hAnsi="Times New Roman" w:cs="Times New Roman"/>
                    <w:noProof/>
                    <w:webHidden/>
                    <w:sz w:val="24"/>
                    <w:szCs w:val="24"/>
                  </w:rPr>
                  <w:fldChar w:fldCharType="begin"/>
                </w:r>
                <w:r w:rsidR="00E76E1F" w:rsidRPr="00285290">
                  <w:rPr>
                    <w:rFonts w:ascii="Times New Roman" w:hAnsi="Times New Roman" w:cs="Times New Roman"/>
                    <w:noProof/>
                    <w:webHidden/>
                    <w:sz w:val="24"/>
                    <w:szCs w:val="24"/>
                  </w:rPr>
                  <w:instrText xml:space="preserve"> PAGEREF _Toc137194947 \h </w:instrText>
                </w:r>
                <w:r w:rsidR="00E76E1F" w:rsidRPr="00285290">
                  <w:rPr>
                    <w:rFonts w:ascii="Times New Roman" w:hAnsi="Times New Roman" w:cs="Times New Roman"/>
                    <w:noProof/>
                    <w:webHidden/>
                    <w:sz w:val="24"/>
                    <w:szCs w:val="24"/>
                  </w:rPr>
                </w:r>
                <w:r w:rsidR="00E76E1F" w:rsidRPr="00285290">
                  <w:rPr>
                    <w:rFonts w:ascii="Times New Roman" w:hAnsi="Times New Roman" w:cs="Times New Roman"/>
                    <w:noProof/>
                    <w:webHidden/>
                    <w:sz w:val="24"/>
                    <w:szCs w:val="24"/>
                  </w:rPr>
                  <w:fldChar w:fldCharType="separate"/>
                </w:r>
                <w:r w:rsidR="003C161B">
                  <w:rPr>
                    <w:rFonts w:ascii="Times New Roman" w:hAnsi="Times New Roman" w:cs="Times New Roman"/>
                    <w:noProof/>
                    <w:webHidden/>
                    <w:sz w:val="24"/>
                    <w:szCs w:val="24"/>
                  </w:rPr>
                  <w:t>0</w:t>
                </w:r>
                <w:r w:rsidR="00E76E1F" w:rsidRPr="00285290">
                  <w:rPr>
                    <w:rFonts w:ascii="Times New Roman" w:hAnsi="Times New Roman" w:cs="Times New Roman"/>
                    <w:noProof/>
                    <w:webHidden/>
                    <w:sz w:val="24"/>
                    <w:szCs w:val="24"/>
                  </w:rPr>
                  <w:fldChar w:fldCharType="end"/>
                </w:r>
              </w:hyperlink>
            </w:p>
            <w:p w14:paraId="29E46CFF" w14:textId="6CAD7D0E" w:rsidR="00E76E1F" w:rsidRPr="00285290" w:rsidRDefault="00D46CE6">
              <w:pPr>
                <w:pStyle w:val="Turinys1"/>
                <w:rPr>
                  <w:rFonts w:ascii="Times New Roman" w:hAnsi="Times New Roman" w:cs="Times New Roman"/>
                  <w:noProof/>
                  <w:sz w:val="24"/>
                  <w:szCs w:val="24"/>
                  <w:lang w:val="en-US" w:eastAsia="en-US"/>
                </w:rPr>
              </w:pPr>
              <w:hyperlink w:anchor="_Toc137194948" w:history="1">
                <w:r w:rsidR="00E76E1F" w:rsidRPr="00285290">
                  <w:rPr>
                    <w:rStyle w:val="Hipersaitas"/>
                    <w:rFonts w:ascii="Times New Roman" w:eastAsia="Calibri" w:hAnsi="Times New Roman" w:cs="Times New Roman"/>
                    <w:noProof/>
                    <w:sz w:val="24"/>
                    <w:szCs w:val="24"/>
                  </w:rPr>
                  <w:t>2.</w:t>
                </w:r>
                <w:r w:rsidR="00E76E1F" w:rsidRPr="00285290">
                  <w:rPr>
                    <w:rFonts w:ascii="Times New Roman" w:hAnsi="Times New Roman" w:cs="Times New Roman"/>
                    <w:noProof/>
                    <w:sz w:val="24"/>
                    <w:szCs w:val="24"/>
                    <w:lang w:val="en-US" w:eastAsia="en-US"/>
                  </w:rPr>
                  <w:tab/>
                </w:r>
                <w:r w:rsidR="00E76E1F" w:rsidRPr="00285290">
                  <w:rPr>
                    <w:rStyle w:val="Hipersaitas"/>
                    <w:rFonts w:ascii="Times New Roman" w:hAnsi="Times New Roman" w:cs="Times New Roman"/>
                    <w:noProof/>
                    <w:sz w:val="24"/>
                    <w:szCs w:val="24"/>
                  </w:rPr>
                  <w:t>Pirkimo objektas</w:t>
                </w:r>
                <w:r w:rsidR="00E76E1F" w:rsidRPr="00285290">
                  <w:rPr>
                    <w:rFonts w:ascii="Times New Roman" w:hAnsi="Times New Roman" w:cs="Times New Roman"/>
                    <w:noProof/>
                    <w:webHidden/>
                    <w:sz w:val="24"/>
                    <w:szCs w:val="24"/>
                  </w:rPr>
                  <w:tab/>
                </w:r>
                <w:r w:rsidR="00E76E1F" w:rsidRPr="00285290">
                  <w:rPr>
                    <w:rFonts w:ascii="Times New Roman" w:hAnsi="Times New Roman" w:cs="Times New Roman"/>
                    <w:noProof/>
                    <w:webHidden/>
                    <w:sz w:val="24"/>
                    <w:szCs w:val="24"/>
                  </w:rPr>
                  <w:fldChar w:fldCharType="begin"/>
                </w:r>
                <w:r w:rsidR="00E76E1F" w:rsidRPr="00285290">
                  <w:rPr>
                    <w:rFonts w:ascii="Times New Roman" w:hAnsi="Times New Roman" w:cs="Times New Roman"/>
                    <w:noProof/>
                    <w:webHidden/>
                    <w:sz w:val="24"/>
                    <w:szCs w:val="24"/>
                  </w:rPr>
                  <w:instrText xml:space="preserve"> PAGEREF _Toc137194948 \h </w:instrText>
                </w:r>
                <w:r w:rsidR="00E76E1F" w:rsidRPr="00285290">
                  <w:rPr>
                    <w:rFonts w:ascii="Times New Roman" w:hAnsi="Times New Roman" w:cs="Times New Roman"/>
                    <w:noProof/>
                    <w:webHidden/>
                    <w:sz w:val="24"/>
                    <w:szCs w:val="24"/>
                  </w:rPr>
                </w:r>
                <w:r w:rsidR="00E76E1F" w:rsidRPr="00285290">
                  <w:rPr>
                    <w:rFonts w:ascii="Times New Roman" w:hAnsi="Times New Roman" w:cs="Times New Roman"/>
                    <w:noProof/>
                    <w:webHidden/>
                    <w:sz w:val="24"/>
                    <w:szCs w:val="24"/>
                  </w:rPr>
                  <w:fldChar w:fldCharType="separate"/>
                </w:r>
                <w:r w:rsidR="003C161B">
                  <w:rPr>
                    <w:rFonts w:ascii="Times New Roman" w:hAnsi="Times New Roman" w:cs="Times New Roman"/>
                    <w:noProof/>
                    <w:webHidden/>
                    <w:sz w:val="24"/>
                    <w:szCs w:val="24"/>
                  </w:rPr>
                  <w:t>0</w:t>
                </w:r>
                <w:r w:rsidR="00E76E1F" w:rsidRPr="00285290">
                  <w:rPr>
                    <w:rFonts w:ascii="Times New Roman" w:hAnsi="Times New Roman" w:cs="Times New Roman"/>
                    <w:noProof/>
                    <w:webHidden/>
                    <w:sz w:val="24"/>
                    <w:szCs w:val="24"/>
                  </w:rPr>
                  <w:fldChar w:fldCharType="end"/>
                </w:r>
              </w:hyperlink>
            </w:p>
            <w:p w14:paraId="3B364848" w14:textId="414CEFE5" w:rsidR="00E76E1F" w:rsidRPr="00285290" w:rsidRDefault="00D46CE6">
              <w:pPr>
                <w:pStyle w:val="Turinys1"/>
                <w:rPr>
                  <w:rFonts w:ascii="Times New Roman" w:hAnsi="Times New Roman" w:cs="Times New Roman"/>
                  <w:noProof/>
                  <w:sz w:val="24"/>
                  <w:szCs w:val="24"/>
                  <w:lang w:val="en-US" w:eastAsia="en-US"/>
                </w:rPr>
              </w:pPr>
              <w:hyperlink w:anchor="_Toc137194949" w:history="1">
                <w:r w:rsidR="00E76E1F" w:rsidRPr="00285290">
                  <w:rPr>
                    <w:rStyle w:val="Hipersaitas"/>
                    <w:rFonts w:ascii="Times New Roman" w:eastAsia="Calibri" w:hAnsi="Times New Roman" w:cs="Times New Roman"/>
                    <w:noProof/>
                    <w:sz w:val="24"/>
                    <w:szCs w:val="24"/>
                  </w:rPr>
                  <w:t>3.</w:t>
                </w:r>
                <w:r w:rsidR="00E76E1F" w:rsidRPr="00285290">
                  <w:rPr>
                    <w:rFonts w:ascii="Times New Roman" w:hAnsi="Times New Roman" w:cs="Times New Roman"/>
                    <w:noProof/>
                    <w:sz w:val="24"/>
                    <w:szCs w:val="24"/>
                    <w:lang w:val="en-US" w:eastAsia="en-US"/>
                  </w:rPr>
                  <w:tab/>
                </w:r>
                <w:r w:rsidR="00E76E1F" w:rsidRPr="0028529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285290">
                  <w:rPr>
                    <w:rFonts w:ascii="Times New Roman" w:hAnsi="Times New Roman" w:cs="Times New Roman"/>
                    <w:noProof/>
                    <w:webHidden/>
                    <w:sz w:val="24"/>
                    <w:szCs w:val="24"/>
                  </w:rPr>
                  <w:tab/>
                </w:r>
                <w:r w:rsidR="00E76E1F" w:rsidRPr="00285290">
                  <w:rPr>
                    <w:rFonts w:ascii="Times New Roman" w:hAnsi="Times New Roman" w:cs="Times New Roman"/>
                    <w:noProof/>
                    <w:webHidden/>
                    <w:sz w:val="24"/>
                    <w:szCs w:val="24"/>
                  </w:rPr>
                  <w:fldChar w:fldCharType="begin"/>
                </w:r>
                <w:r w:rsidR="00E76E1F" w:rsidRPr="00285290">
                  <w:rPr>
                    <w:rFonts w:ascii="Times New Roman" w:hAnsi="Times New Roman" w:cs="Times New Roman"/>
                    <w:noProof/>
                    <w:webHidden/>
                    <w:sz w:val="24"/>
                    <w:szCs w:val="24"/>
                  </w:rPr>
                  <w:instrText xml:space="preserve"> PAGEREF _Toc137194949 \h </w:instrText>
                </w:r>
                <w:r w:rsidR="00E76E1F" w:rsidRPr="00285290">
                  <w:rPr>
                    <w:rFonts w:ascii="Times New Roman" w:hAnsi="Times New Roman" w:cs="Times New Roman"/>
                    <w:noProof/>
                    <w:webHidden/>
                    <w:sz w:val="24"/>
                    <w:szCs w:val="24"/>
                  </w:rPr>
                </w:r>
                <w:r w:rsidR="00E76E1F" w:rsidRPr="00285290">
                  <w:rPr>
                    <w:rFonts w:ascii="Times New Roman" w:hAnsi="Times New Roman" w:cs="Times New Roman"/>
                    <w:noProof/>
                    <w:webHidden/>
                    <w:sz w:val="24"/>
                    <w:szCs w:val="24"/>
                  </w:rPr>
                  <w:fldChar w:fldCharType="separate"/>
                </w:r>
                <w:r w:rsidR="003C161B">
                  <w:rPr>
                    <w:rFonts w:ascii="Times New Roman" w:hAnsi="Times New Roman" w:cs="Times New Roman"/>
                    <w:noProof/>
                    <w:webHidden/>
                    <w:sz w:val="24"/>
                    <w:szCs w:val="24"/>
                  </w:rPr>
                  <w:t>1</w:t>
                </w:r>
                <w:r w:rsidR="00E76E1F" w:rsidRPr="00285290">
                  <w:rPr>
                    <w:rFonts w:ascii="Times New Roman" w:hAnsi="Times New Roman" w:cs="Times New Roman"/>
                    <w:noProof/>
                    <w:webHidden/>
                    <w:sz w:val="24"/>
                    <w:szCs w:val="24"/>
                  </w:rPr>
                  <w:fldChar w:fldCharType="end"/>
                </w:r>
              </w:hyperlink>
            </w:p>
            <w:p w14:paraId="2C7FBD3C" w14:textId="00C3156F" w:rsidR="00E76E1F" w:rsidRPr="00285290" w:rsidRDefault="00D46CE6">
              <w:pPr>
                <w:pStyle w:val="Turinys1"/>
                <w:rPr>
                  <w:rFonts w:ascii="Times New Roman" w:hAnsi="Times New Roman" w:cs="Times New Roman"/>
                  <w:noProof/>
                  <w:sz w:val="24"/>
                  <w:szCs w:val="24"/>
                  <w:lang w:val="en-US" w:eastAsia="en-US"/>
                </w:rPr>
              </w:pPr>
              <w:hyperlink w:anchor="_Toc137194950" w:history="1">
                <w:r w:rsidR="00E76E1F" w:rsidRPr="00285290">
                  <w:rPr>
                    <w:rStyle w:val="Hipersaitas"/>
                    <w:rFonts w:ascii="Times New Roman" w:eastAsia="Calibri" w:hAnsi="Times New Roman" w:cs="Times New Roman"/>
                    <w:noProof/>
                    <w:sz w:val="24"/>
                    <w:szCs w:val="24"/>
                  </w:rPr>
                  <w:t>4.</w:t>
                </w:r>
                <w:r w:rsidR="00E76E1F" w:rsidRPr="00285290">
                  <w:rPr>
                    <w:rFonts w:ascii="Times New Roman" w:hAnsi="Times New Roman" w:cs="Times New Roman"/>
                    <w:noProof/>
                    <w:sz w:val="24"/>
                    <w:szCs w:val="24"/>
                    <w:lang w:val="en-US" w:eastAsia="en-US"/>
                  </w:rPr>
                  <w:tab/>
                </w:r>
                <w:r w:rsidR="00E76E1F" w:rsidRPr="00285290">
                  <w:rPr>
                    <w:rStyle w:val="Hipersaitas"/>
                    <w:rFonts w:ascii="Times New Roman" w:hAnsi="Times New Roman" w:cs="Times New Roman"/>
                    <w:noProof/>
                    <w:sz w:val="24"/>
                    <w:szCs w:val="24"/>
                  </w:rPr>
                  <w:t>Reikalavimai, susiję su nacionaliniu saugumu</w:t>
                </w:r>
                <w:r w:rsidR="00E76E1F" w:rsidRPr="00285290">
                  <w:rPr>
                    <w:rFonts w:ascii="Times New Roman" w:hAnsi="Times New Roman" w:cs="Times New Roman"/>
                    <w:noProof/>
                    <w:webHidden/>
                    <w:sz w:val="24"/>
                    <w:szCs w:val="24"/>
                  </w:rPr>
                  <w:tab/>
                </w:r>
                <w:r w:rsidR="00E76E1F" w:rsidRPr="00285290">
                  <w:rPr>
                    <w:rFonts w:ascii="Times New Roman" w:hAnsi="Times New Roman" w:cs="Times New Roman"/>
                    <w:noProof/>
                    <w:webHidden/>
                    <w:sz w:val="24"/>
                    <w:szCs w:val="24"/>
                  </w:rPr>
                  <w:fldChar w:fldCharType="begin"/>
                </w:r>
                <w:r w:rsidR="00E76E1F" w:rsidRPr="00285290">
                  <w:rPr>
                    <w:rFonts w:ascii="Times New Roman" w:hAnsi="Times New Roman" w:cs="Times New Roman"/>
                    <w:noProof/>
                    <w:webHidden/>
                    <w:sz w:val="24"/>
                    <w:szCs w:val="24"/>
                  </w:rPr>
                  <w:instrText xml:space="preserve"> PAGEREF _Toc137194950 \h </w:instrText>
                </w:r>
                <w:r w:rsidR="00E76E1F" w:rsidRPr="00285290">
                  <w:rPr>
                    <w:rFonts w:ascii="Times New Roman" w:hAnsi="Times New Roman" w:cs="Times New Roman"/>
                    <w:noProof/>
                    <w:webHidden/>
                    <w:sz w:val="24"/>
                    <w:szCs w:val="24"/>
                  </w:rPr>
                </w:r>
                <w:r w:rsidR="00E76E1F" w:rsidRPr="00285290">
                  <w:rPr>
                    <w:rFonts w:ascii="Times New Roman" w:hAnsi="Times New Roman" w:cs="Times New Roman"/>
                    <w:noProof/>
                    <w:webHidden/>
                    <w:sz w:val="24"/>
                    <w:szCs w:val="24"/>
                  </w:rPr>
                  <w:fldChar w:fldCharType="separate"/>
                </w:r>
                <w:r w:rsidR="003C161B">
                  <w:rPr>
                    <w:rFonts w:ascii="Times New Roman" w:hAnsi="Times New Roman" w:cs="Times New Roman"/>
                    <w:noProof/>
                    <w:webHidden/>
                    <w:sz w:val="24"/>
                    <w:szCs w:val="24"/>
                  </w:rPr>
                  <w:t>1</w:t>
                </w:r>
                <w:r w:rsidR="00E76E1F" w:rsidRPr="00285290">
                  <w:rPr>
                    <w:rFonts w:ascii="Times New Roman" w:hAnsi="Times New Roman" w:cs="Times New Roman"/>
                    <w:noProof/>
                    <w:webHidden/>
                    <w:sz w:val="24"/>
                    <w:szCs w:val="24"/>
                  </w:rPr>
                  <w:fldChar w:fldCharType="end"/>
                </w:r>
              </w:hyperlink>
            </w:p>
            <w:p w14:paraId="3B8B80C9" w14:textId="381608A5" w:rsidR="00E76E1F" w:rsidRPr="00285290" w:rsidRDefault="00D46CE6">
              <w:pPr>
                <w:pStyle w:val="Turinys1"/>
                <w:rPr>
                  <w:rFonts w:ascii="Times New Roman" w:hAnsi="Times New Roman" w:cs="Times New Roman"/>
                  <w:noProof/>
                  <w:sz w:val="24"/>
                  <w:szCs w:val="24"/>
                  <w:lang w:val="en-US" w:eastAsia="en-US"/>
                </w:rPr>
              </w:pPr>
              <w:hyperlink w:anchor="_Toc137194951" w:history="1">
                <w:r w:rsidR="00E76E1F" w:rsidRPr="00285290">
                  <w:rPr>
                    <w:rStyle w:val="Hipersaitas"/>
                    <w:rFonts w:ascii="Times New Roman" w:eastAsia="Calibri" w:hAnsi="Times New Roman" w:cs="Times New Roman"/>
                    <w:noProof/>
                    <w:sz w:val="24"/>
                    <w:szCs w:val="24"/>
                  </w:rPr>
                  <w:t>5.</w:t>
                </w:r>
                <w:r w:rsidR="00E76E1F" w:rsidRPr="00285290">
                  <w:rPr>
                    <w:rFonts w:ascii="Times New Roman" w:hAnsi="Times New Roman" w:cs="Times New Roman"/>
                    <w:noProof/>
                    <w:sz w:val="24"/>
                    <w:szCs w:val="24"/>
                    <w:lang w:val="en-US" w:eastAsia="en-US"/>
                  </w:rPr>
                  <w:tab/>
                </w:r>
                <w:r w:rsidR="00E76E1F" w:rsidRPr="00285290">
                  <w:rPr>
                    <w:rStyle w:val="Hipersaitas"/>
                    <w:rFonts w:ascii="Times New Roman" w:hAnsi="Times New Roman" w:cs="Times New Roman"/>
                    <w:noProof/>
                    <w:sz w:val="24"/>
                    <w:szCs w:val="24"/>
                  </w:rPr>
                  <w:t>Specialieji reikalavimai pasiūlymų rengimui ir pateikimui</w:t>
                </w:r>
                <w:r w:rsidR="00E76E1F" w:rsidRPr="00285290">
                  <w:rPr>
                    <w:rFonts w:ascii="Times New Roman" w:hAnsi="Times New Roman" w:cs="Times New Roman"/>
                    <w:noProof/>
                    <w:webHidden/>
                    <w:sz w:val="24"/>
                    <w:szCs w:val="24"/>
                  </w:rPr>
                  <w:tab/>
                </w:r>
                <w:r w:rsidR="00E76E1F" w:rsidRPr="00285290">
                  <w:rPr>
                    <w:rFonts w:ascii="Times New Roman" w:hAnsi="Times New Roman" w:cs="Times New Roman"/>
                    <w:noProof/>
                    <w:webHidden/>
                    <w:sz w:val="24"/>
                    <w:szCs w:val="24"/>
                  </w:rPr>
                  <w:fldChar w:fldCharType="begin"/>
                </w:r>
                <w:r w:rsidR="00E76E1F" w:rsidRPr="00285290">
                  <w:rPr>
                    <w:rFonts w:ascii="Times New Roman" w:hAnsi="Times New Roman" w:cs="Times New Roman"/>
                    <w:noProof/>
                    <w:webHidden/>
                    <w:sz w:val="24"/>
                    <w:szCs w:val="24"/>
                  </w:rPr>
                  <w:instrText xml:space="preserve"> PAGEREF _Toc137194951 \h </w:instrText>
                </w:r>
                <w:r w:rsidR="00E76E1F" w:rsidRPr="00285290">
                  <w:rPr>
                    <w:rFonts w:ascii="Times New Roman" w:hAnsi="Times New Roman" w:cs="Times New Roman"/>
                    <w:noProof/>
                    <w:webHidden/>
                    <w:sz w:val="24"/>
                    <w:szCs w:val="24"/>
                  </w:rPr>
                </w:r>
                <w:r w:rsidR="00E76E1F" w:rsidRPr="00285290">
                  <w:rPr>
                    <w:rFonts w:ascii="Times New Roman" w:hAnsi="Times New Roman" w:cs="Times New Roman"/>
                    <w:noProof/>
                    <w:webHidden/>
                    <w:sz w:val="24"/>
                    <w:szCs w:val="24"/>
                  </w:rPr>
                  <w:fldChar w:fldCharType="separate"/>
                </w:r>
                <w:r w:rsidR="003C161B">
                  <w:rPr>
                    <w:rFonts w:ascii="Times New Roman" w:hAnsi="Times New Roman" w:cs="Times New Roman"/>
                    <w:noProof/>
                    <w:webHidden/>
                    <w:sz w:val="24"/>
                    <w:szCs w:val="24"/>
                  </w:rPr>
                  <w:t>1</w:t>
                </w:r>
                <w:r w:rsidR="00E76E1F" w:rsidRPr="00285290">
                  <w:rPr>
                    <w:rFonts w:ascii="Times New Roman" w:hAnsi="Times New Roman" w:cs="Times New Roman"/>
                    <w:noProof/>
                    <w:webHidden/>
                    <w:sz w:val="24"/>
                    <w:szCs w:val="24"/>
                  </w:rPr>
                  <w:fldChar w:fldCharType="end"/>
                </w:r>
              </w:hyperlink>
            </w:p>
            <w:p w14:paraId="71D87EA0" w14:textId="2889473E" w:rsidR="00E76E1F" w:rsidRPr="00285290" w:rsidRDefault="00D46CE6">
              <w:pPr>
                <w:pStyle w:val="Turinys1"/>
                <w:rPr>
                  <w:rFonts w:ascii="Times New Roman" w:hAnsi="Times New Roman" w:cs="Times New Roman"/>
                  <w:noProof/>
                  <w:sz w:val="24"/>
                  <w:szCs w:val="24"/>
                  <w:lang w:val="en-US" w:eastAsia="en-US"/>
                </w:rPr>
              </w:pPr>
              <w:hyperlink w:anchor="_Toc137194952" w:history="1">
                <w:r w:rsidR="00E76E1F" w:rsidRPr="00285290">
                  <w:rPr>
                    <w:rStyle w:val="Hipersaitas"/>
                    <w:rFonts w:ascii="Times New Roman" w:hAnsi="Times New Roman" w:cs="Times New Roman"/>
                    <w:noProof/>
                    <w:sz w:val="24"/>
                    <w:szCs w:val="24"/>
                  </w:rPr>
                  <w:t>6.     Pasiūlymo galiojimo užtikrinimas</w:t>
                </w:r>
                <w:r w:rsidR="00E76E1F" w:rsidRPr="00285290">
                  <w:rPr>
                    <w:rFonts w:ascii="Times New Roman" w:hAnsi="Times New Roman" w:cs="Times New Roman"/>
                    <w:noProof/>
                    <w:webHidden/>
                    <w:sz w:val="24"/>
                    <w:szCs w:val="24"/>
                  </w:rPr>
                  <w:tab/>
                </w:r>
                <w:r w:rsidR="00E76E1F" w:rsidRPr="00285290">
                  <w:rPr>
                    <w:rFonts w:ascii="Times New Roman" w:hAnsi="Times New Roman" w:cs="Times New Roman"/>
                    <w:noProof/>
                    <w:webHidden/>
                    <w:sz w:val="24"/>
                    <w:szCs w:val="24"/>
                  </w:rPr>
                  <w:fldChar w:fldCharType="begin"/>
                </w:r>
                <w:r w:rsidR="00E76E1F" w:rsidRPr="00285290">
                  <w:rPr>
                    <w:rFonts w:ascii="Times New Roman" w:hAnsi="Times New Roman" w:cs="Times New Roman"/>
                    <w:noProof/>
                    <w:webHidden/>
                    <w:sz w:val="24"/>
                    <w:szCs w:val="24"/>
                  </w:rPr>
                  <w:instrText xml:space="preserve"> PAGEREF _Toc137194952 \h </w:instrText>
                </w:r>
                <w:r w:rsidR="00E76E1F" w:rsidRPr="00285290">
                  <w:rPr>
                    <w:rFonts w:ascii="Times New Roman" w:hAnsi="Times New Roman" w:cs="Times New Roman"/>
                    <w:noProof/>
                    <w:webHidden/>
                    <w:sz w:val="24"/>
                    <w:szCs w:val="24"/>
                  </w:rPr>
                </w:r>
                <w:r w:rsidR="00E76E1F" w:rsidRPr="00285290">
                  <w:rPr>
                    <w:rFonts w:ascii="Times New Roman" w:hAnsi="Times New Roman" w:cs="Times New Roman"/>
                    <w:noProof/>
                    <w:webHidden/>
                    <w:sz w:val="24"/>
                    <w:szCs w:val="24"/>
                  </w:rPr>
                  <w:fldChar w:fldCharType="separate"/>
                </w:r>
                <w:r w:rsidR="003C161B">
                  <w:rPr>
                    <w:rFonts w:ascii="Times New Roman" w:hAnsi="Times New Roman" w:cs="Times New Roman"/>
                    <w:noProof/>
                    <w:webHidden/>
                    <w:sz w:val="24"/>
                    <w:szCs w:val="24"/>
                  </w:rPr>
                  <w:t>2</w:t>
                </w:r>
                <w:r w:rsidR="00E76E1F" w:rsidRPr="00285290">
                  <w:rPr>
                    <w:rFonts w:ascii="Times New Roman" w:hAnsi="Times New Roman" w:cs="Times New Roman"/>
                    <w:noProof/>
                    <w:webHidden/>
                    <w:sz w:val="24"/>
                    <w:szCs w:val="24"/>
                  </w:rPr>
                  <w:fldChar w:fldCharType="end"/>
                </w:r>
              </w:hyperlink>
            </w:p>
            <w:p w14:paraId="197EB7A3" w14:textId="5DD375B4" w:rsidR="00E76E1F" w:rsidRPr="00285290" w:rsidRDefault="00D46CE6">
              <w:pPr>
                <w:pStyle w:val="Turinys1"/>
                <w:rPr>
                  <w:rFonts w:ascii="Times New Roman" w:hAnsi="Times New Roman" w:cs="Times New Roman"/>
                  <w:noProof/>
                  <w:sz w:val="24"/>
                  <w:szCs w:val="24"/>
                  <w:lang w:val="en-US" w:eastAsia="en-US"/>
                </w:rPr>
              </w:pPr>
              <w:hyperlink w:anchor="_Toc137194953" w:history="1">
                <w:r w:rsidR="00E76E1F" w:rsidRPr="00285290">
                  <w:rPr>
                    <w:rStyle w:val="Hipersaitas"/>
                    <w:rFonts w:ascii="Times New Roman" w:hAnsi="Times New Roman" w:cs="Times New Roman"/>
                    <w:noProof/>
                    <w:sz w:val="24"/>
                    <w:szCs w:val="24"/>
                  </w:rPr>
                  <w:t>7.</w:t>
                </w:r>
                <w:r w:rsidR="00E76E1F" w:rsidRPr="00285290">
                  <w:rPr>
                    <w:rFonts w:ascii="Times New Roman" w:hAnsi="Times New Roman" w:cs="Times New Roman"/>
                    <w:noProof/>
                    <w:sz w:val="24"/>
                    <w:szCs w:val="24"/>
                    <w:lang w:val="en-US" w:eastAsia="en-US"/>
                  </w:rPr>
                  <w:tab/>
                </w:r>
                <w:r w:rsidR="00E76E1F" w:rsidRPr="00285290">
                  <w:rPr>
                    <w:rStyle w:val="Hipersaitas"/>
                    <w:rFonts w:ascii="Times New Roman" w:hAnsi="Times New Roman" w:cs="Times New Roman"/>
                    <w:noProof/>
                    <w:sz w:val="24"/>
                    <w:szCs w:val="24"/>
                  </w:rPr>
                  <w:t>Pasiūlymų vertinimas</w:t>
                </w:r>
                <w:r w:rsidR="00E76E1F" w:rsidRPr="00285290">
                  <w:rPr>
                    <w:rFonts w:ascii="Times New Roman" w:hAnsi="Times New Roman" w:cs="Times New Roman"/>
                    <w:noProof/>
                    <w:webHidden/>
                    <w:sz w:val="24"/>
                    <w:szCs w:val="24"/>
                  </w:rPr>
                  <w:tab/>
                </w:r>
                <w:r w:rsidR="00E76E1F" w:rsidRPr="00285290">
                  <w:rPr>
                    <w:rFonts w:ascii="Times New Roman" w:hAnsi="Times New Roman" w:cs="Times New Roman"/>
                    <w:noProof/>
                    <w:webHidden/>
                    <w:sz w:val="24"/>
                    <w:szCs w:val="24"/>
                  </w:rPr>
                  <w:fldChar w:fldCharType="begin"/>
                </w:r>
                <w:r w:rsidR="00E76E1F" w:rsidRPr="00285290">
                  <w:rPr>
                    <w:rFonts w:ascii="Times New Roman" w:hAnsi="Times New Roman" w:cs="Times New Roman"/>
                    <w:noProof/>
                    <w:webHidden/>
                    <w:sz w:val="24"/>
                    <w:szCs w:val="24"/>
                  </w:rPr>
                  <w:instrText xml:space="preserve"> PAGEREF _Toc137194953 \h </w:instrText>
                </w:r>
                <w:r w:rsidR="00E76E1F" w:rsidRPr="00285290">
                  <w:rPr>
                    <w:rFonts w:ascii="Times New Roman" w:hAnsi="Times New Roman" w:cs="Times New Roman"/>
                    <w:noProof/>
                    <w:webHidden/>
                    <w:sz w:val="24"/>
                    <w:szCs w:val="24"/>
                  </w:rPr>
                </w:r>
                <w:r w:rsidR="00E76E1F" w:rsidRPr="00285290">
                  <w:rPr>
                    <w:rFonts w:ascii="Times New Roman" w:hAnsi="Times New Roman" w:cs="Times New Roman"/>
                    <w:noProof/>
                    <w:webHidden/>
                    <w:sz w:val="24"/>
                    <w:szCs w:val="24"/>
                  </w:rPr>
                  <w:fldChar w:fldCharType="separate"/>
                </w:r>
                <w:r w:rsidR="003C161B">
                  <w:rPr>
                    <w:rFonts w:ascii="Times New Roman" w:hAnsi="Times New Roman" w:cs="Times New Roman"/>
                    <w:noProof/>
                    <w:webHidden/>
                    <w:sz w:val="24"/>
                    <w:szCs w:val="24"/>
                  </w:rPr>
                  <w:t>2</w:t>
                </w:r>
                <w:r w:rsidR="00E76E1F" w:rsidRPr="00285290">
                  <w:rPr>
                    <w:rFonts w:ascii="Times New Roman" w:hAnsi="Times New Roman" w:cs="Times New Roman"/>
                    <w:noProof/>
                    <w:webHidden/>
                    <w:sz w:val="24"/>
                    <w:szCs w:val="24"/>
                  </w:rPr>
                  <w:fldChar w:fldCharType="end"/>
                </w:r>
              </w:hyperlink>
            </w:p>
            <w:p w14:paraId="2D57B744" w14:textId="21FB4291" w:rsidR="00E76E1F" w:rsidRPr="00285290" w:rsidRDefault="00D46CE6">
              <w:pPr>
                <w:pStyle w:val="Turinys1"/>
                <w:rPr>
                  <w:rFonts w:ascii="Times New Roman" w:hAnsi="Times New Roman" w:cs="Times New Roman"/>
                  <w:noProof/>
                  <w:sz w:val="24"/>
                  <w:szCs w:val="24"/>
                  <w:lang w:val="en-US" w:eastAsia="en-US"/>
                </w:rPr>
              </w:pPr>
              <w:hyperlink w:anchor="_Toc137194954" w:history="1">
                <w:r w:rsidR="00E76E1F" w:rsidRPr="00285290">
                  <w:rPr>
                    <w:rStyle w:val="Hipersaitas"/>
                    <w:rFonts w:ascii="Times New Roman" w:hAnsi="Times New Roman" w:cs="Times New Roman"/>
                    <w:noProof/>
                    <w:sz w:val="24"/>
                    <w:szCs w:val="24"/>
                  </w:rPr>
                  <w:t xml:space="preserve">8. </w:t>
                </w:r>
                <w:r w:rsidR="00581B14" w:rsidRPr="00285290">
                  <w:rPr>
                    <w:rStyle w:val="Hipersaitas"/>
                    <w:rFonts w:ascii="Times New Roman" w:hAnsi="Times New Roman" w:cs="Times New Roman"/>
                    <w:noProof/>
                    <w:sz w:val="24"/>
                    <w:szCs w:val="24"/>
                  </w:rPr>
                  <w:t xml:space="preserve">    </w:t>
                </w:r>
                <w:r w:rsidR="00E76E1F" w:rsidRPr="00285290">
                  <w:rPr>
                    <w:rStyle w:val="Hipersaitas"/>
                    <w:rFonts w:ascii="Times New Roman" w:hAnsi="Times New Roman" w:cs="Times New Roman"/>
                    <w:noProof/>
                    <w:sz w:val="24"/>
                    <w:szCs w:val="24"/>
                  </w:rPr>
                  <w:t>Sutarties sudarymas</w:t>
                </w:r>
                <w:r w:rsidR="00E76E1F" w:rsidRPr="00285290">
                  <w:rPr>
                    <w:rFonts w:ascii="Times New Roman" w:hAnsi="Times New Roman" w:cs="Times New Roman"/>
                    <w:noProof/>
                    <w:webHidden/>
                    <w:sz w:val="24"/>
                    <w:szCs w:val="24"/>
                  </w:rPr>
                  <w:tab/>
                </w:r>
                <w:r w:rsidR="00E76E1F" w:rsidRPr="00285290">
                  <w:rPr>
                    <w:rFonts w:ascii="Times New Roman" w:hAnsi="Times New Roman" w:cs="Times New Roman"/>
                    <w:noProof/>
                    <w:webHidden/>
                    <w:sz w:val="24"/>
                    <w:szCs w:val="24"/>
                  </w:rPr>
                  <w:fldChar w:fldCharType="begin"/>
                </w:r>
                <w:r w:rsidR="00E76E1F" w:rsidRPr="00285290">
                  <w:rPr>
                    <w:rFonts w:ascii="Times New Roman" w:hAnsi="Times New Roman" w:cs="Times New Roman"/>
                    <w:noProof/>
                    <w:webHidden/>
                    <w:sz w:val="24"/>
                    <w:szCs w:val="24"/>
                  </w:rPr>
                  <w:instrText xml:space="preserve"> PAGEREF _Toc137194954 \h </w:instrText>
                </w:r>
                <w:r w:rsidR="00E76E1F" w:rsidRPr="00285290">
                  <w:rPr>
                    <w:rFonts w:ascii="Times New Roman" w:hAnsi="Times New Roman" w:cs="Times New Roman"/>
                    <w:noProof/>
                    <w:webHidden/>
                    <w:sz w:val="24"/>
                    <w:szCs w:val="24"/>
                  </w:rPr>
                </w:r>
                <w:r w:rsidR="00E76E1F" w:rsidRPr="00285290">
                  <w:rPr>
                    <w:rFonts w:ascii="Times New Roman" w:hAnsi="Times New Roman" w:cs="Times New Roman"/>
                    <w:noProof/>
                    <w:webHidden/>
                    <w:sz w:val="24"/>
                    <w:szCs w:val="24"/>
                  </w:rPr>
                  <w:fldChar w:fldCharType="separate"/>
                </w:r>
                <w:r w:rsidR="003C161B">
                  <w:rPr>
                    <w:rFonts w:ascii="Times New Roman" w:hAnsi="Times New Roman" w:cs="Times New Roman"/>
                    <w:noProof/>
                    <w:webHidden/>
                    <w:sz w:val="24"/>
                    <w:szCs w:val="24"/>
                  </w:rPr>
                  <w:t>2</w:t>
                </w:r>
                <w:r w:rsidR="00E76E1F" w:rsidRPr="00285290">
                  <w:rPr>
                    <w:rFonts w:ascii="Times New Roman" w:hAnsi="Times New Roman" w:cs="Times New Roman"/>
                    <w:noProof/>
                    <w:webHidden/>
                    <w:sz w:val="24"/>
                    <w:szCs w:val="24"/>
                  </w:rPr>
                  <w:fldChar w:fldCharType="end"/>
                </w:r>
              </w:hyperlink>
            </w:p>
            <w:p w14:paraId="191E7762" w14:textId="4FA63723" w:rsidR="00E76E1F" w:rsidRPr="00285290" w:rsidRDefault="00D46CE6">
              <w:pPr>
                <w:pStyle w:val="Turinys1"/>
                <w:rPr>
                  <w:rFonts w:ascii="Times New Roman" w:hAnsi="Times New Roman" w:cs="Times New Roman"/>
                  <w:noProof/>
                  <w:sz w:val="24"/>
                  <w:szCs w:val="24"/>
                  <w:lang w:val="en-US" w:eastAsia="en-US"/>
                </w:rPr>
              </w:pPr>
              <w:hyperlink w:anchor="_Toc137194955" w:history="1">
                <w:r w:rsidR="00E76E1F" w:rsidRPr="00285290">
                  <w:rPr>
                    <w:rStyle w:val="Hipersaitas"/>
                    <w:rFonts w:ascii="Times New Roman" w:hAnsi="Times New Roman" w:cs="Times New Roman"/>
                    <w:noProof/>
                    <w:sz w:val="24"/>
                    <w:szCs w:val="24"/>
                  </w:rPr>
                  <w:t xml:space="preserve">9. </w:t>
                </w:r>
                <w:r w:rsidR="00581B14" w:rsidRPr="00285290">
                  <w:rPr>
                    <w:rStyle w:val="Hipersaitas"/>
                    <w:rFonts w:ascii="Times New Roman" w:hAnsi="Times New Roman" w:cs="Times New Roman"/>
                    <w:noProof/>
                    <w:sz w:val="24"/>
                    <w:szCs w:val="24"/>
                  </w:rPr>
                  <w:t xml:space="preserve">    </w:t>
                </w:r>
                <w:r w:rsidR="00E76E1F" w:rsidRPr="00285290">
                  <w:rPr>
                    <w:rStyle w:val="Hipersaitas"/>
                    <w:rFonts w:ascii="Times New Roman" w:hAnsi="Times New Roman" w:cs="Times New Roman"/>
                    <w:noProof/>
                    <w:sz w:val="24"/>
                    <w:szCs w:val="24"/>
                  </w:rPr>
                  <w:t>Kitos sąlygos</w:t>
                </w:r>
                <w:r w:rsidR="00E76E1F" w:rsidRPr="00285290">
                  <w:rPr>
                    <w:rFonts w:ascii="Times New Roman" w:hAnsi="Times New Roman" w:cs="Times New Roman"/>
                    <w:noProof/>
                    <w:webHidden/>
                    <w:sz w:val="24"/>
                    <w:szCs w:val="24"/>
                  </w:rPr>
                  <w:tab/>
                </w:r>
              </w:hyperlink>
              <w:r w:rsidR="00F05333">
                <w:rPr>
                  <w:rFonts w:ascii="Times New Roman" w:hAnsi="Times New Roman" w:cs="Times New Roman"/>
                  <w:noProof/>
                  <w:sz w:val="24"/>
                  <w:szCs w:val="24"/>
                </w:rPr>
                <w:t>3</w:t>
              </w:r>
            </w:p>
            <w:p w14:paraId="07B35403" w14:textId="30BD88F4" w:rsidR="00293B25" w:rsidRPr="00285290" w:rsidRDefault="00173FBA" w:rsidP="00293B25">
              <w:pPr>
                <w:rPr>
                  <w:rFonts w:ascii="Times New Roman" w:hAnsi="Times New Roman" w:cs="Times New Roman"/>
                  <w:noProof/>
                  <w:sz w:val="24"/>
                  <w:szCs w:val="24"/>
                </w:rPr>
              </w:pPr>
              <w:r w:rsidRPr="00285290">
                <w:rPr>
                  <w:rFonts w:ascii="Times New Roman" w:hAnsi="Times New Roman" w:cs="Times New Roman"/>
                  <w:noProof/>
                  <w:sz w:val="24"/>
                  <w:szCs w:val="24"/>
                </w:rPr>
                <w:fldChar w:fldCharType="end"/>
              </w:r>
              <w:r w:rsidR="00293B25" w:rsidRPr="00285290">
                <w:rPr>
                  <w:rFonts w:ascii="Times New Roman" w:hAnsi="Times New Roman" w:cs="Times New Roman"/>
                  <w:noProof/>
                  <w:sz w:val="24"/>
                  <w:szCs w:val="24"/>
                </w:rPr>
                <w:t xml:space="preserve">         1 Priedas „Tiekėjų pašalinimo pagrindai“</w:t>
              </w:r>
            </w:p>
            <w:p w14:paraId="05AA9909" w14:textId="77777777" w:rsidR="00293B25" w:rsidRPr="00972345" w:rsidRDefault="00293B25" w:rsidP="00293B25">
              <w:pPr>
                <w:rPr>
                  <w:rFonts w:ascii="Times New Roman" w:hAnsi="Times New Roman" w:cs="Times New Roman"/>
                  <w:sz w:val="24"/>
                  <w:szCs w:val="24"/>
                </w:rPr>
              </w:pPr>
              <w:r w:rsidRPr="00285290">
                <w:rPr>
                  <w:rFonts w:ascii="Times New Roman" w:hAnsi="Times New Roman" w:cs="Times New Roman"/>
                  <w:noProof/>
                  <w:sz w:val="24"/>
                  <w:szCs w:val="24"/>
                </w:rPr>
                <w:t xml:space="preserve">        2 Priedas „</w:t>
              </w:r>
              <w:r w:rsidRPr="00972345">
                <w:rPr>
                  <w:rFonts w:ascii="Times New Roman" w:hAnsi="Times New Roman" w:cs="Times New Roman"/>
                  <w:sz w:val="24"/>
                  <w:szCs w:val="24"/>
                </w:rPr>
                <w:t>Tiekėjų kvalifikacijos reikalavimai ir reikalaujami kokybės bei aplinkos apsaugos vadybos sistemų standartai“</w:t>
              </w:r>
            </w:p>
            <w:p w14:paraId="7CBDAC9B" w14:textId="77777777" w:rsidR="00293B25" w:rsidRPr="00972345" w:rsidRDefault="00293B25" w:rsidP="00293B25">
              <w:pPr>
                <w:spacing w:after="120"/>
                <w:ind w:left="567" w:firstLine="0"/>
                <w:contextualSpacing/>
                <w:rPr>
                  <w:rFonts w:ascii="Times New Roman" w:hAnsi="Times New Roman" w:cs="Times New Roman"/>
                  <w:sz w:val="24"/>
                  <w:szCs w:val="24"/>
                </w:rPr>
              </w:pPr>
              <w:r w:rsidRPr="00972345">
                <w:rPr>
                  <w:rFonts w:ascii="Times New Roman" w:hAnsi="Times New Roman" w:cs="Times New Roman"/>
                  <w:sz w:val="24"/>
                  <w:szCs w:val="24"/>
                </w:rPr>
                <w:t xml:space="preserve">          3 Priedas „Techninė specifikacija“</w:t>
              </w:r>
            </w:p>
            <w:p w14:paraId="1393BB4F" w14:textId="77777777" w:rsidR="00293B25" w:rsidRPr="00972345" w:rsidRDefault="00293B25" w:rsidP="00293B25">
              <w:pPr>
                <w:rPr>
                  <w:rFonts w:ascii="Times New Roman" w:hAnsi="Times New Roman" w:cs="Times New Roman"/>
                  <w:sz w:val="24"/>
                  <w:szCs w:val="24"/>
                </w:rPr>
              </w:pPr>
              <w:r w:rsidRPr="009723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72345">
                <w:rPr>
                  <w:rFonts w:ascii="Times New Roman" w:hAnsi="Times New Roman" w:cs="Times New Roman"/>
                  <w:sz w:val="24"/>
                  <w:szCs w:val="24"/>
                </w:rPr>
                <w:t>4 Priedas „Pasiūlymo forma“</w:t>
              </w:r>
            </w:p>
            <w:p w14:paraId="25858910" w14:textId="77777777" w:rsidR="00293B25" w:rsidRPr="00972345" w:rsidRDefault="00293B25" w:rsidP="00293B25">
              <w:pPr>
                <w:rPr>
                  <w:rFonts w:ascii="Times New Roman" w:hAnsi="Times New Roman" w:cs="Times New Roman"/>
                  <w:sz w:val="24"/>
                  <w:szCs w:val="24"/>
                </w:rPr>
              </w:pPr>
              <w:r w:rsidRPr="009723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72345">
                <w:rPr>
                  <w:rFonts w:ascii="Times New Roman" w:hAnsi="Times New Roman" w:cs="Times New Roman"/>
                  <w:sz w:val="24"/>
                  <w:szCs w:val="24"/>
                </w:rPr>
                <w:t xml:space="preserve">  5 Priedas „Pasiūlymų vertinimo kriterijai ir sąlygos</w:t>
              </w:r>
            </w:p>
            <w:p w14:paraId="0EE7E99B" w14:textId="77777777" w:rsidR="00293B25" w:rsidRPr="00972345" w:rsidRDefault="00293B25" w:rsidP="00293B25">
              <w:pPr>
                <w:spacing w:line="240" w:lineRule="auto"/>
                <w:ind w:firstLine="0"/>
                <w:rPr>
                  <w:rFonts w:ascii="Times New Roman" w:hAnsi="Times New Roman" w:cs="Times New Roman"/>
                  <w:sz w:val="24"/>
                  <w:szCs w:val="24"/>
                </w:rPr>
              </w:pPr>
              <w:r w:rsidRPr="009723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72345">
                <w:rPr>
                  <w:rFonts w:ascii="Times New Roman" w:hAnsi="Times New Roman" w:cs="Times New Roman"/>
                  <w:sz w:val="24"/>
                  <w:szCs w:val="24"/>
                </w:rPr>
                <w:t xml:space="preserve">   6 priedas „Sutarties projektas“</w:t>
              </w:r>
            </w:p>
            <w:p w14:paraId="71F99B06" w14:textId="77777777" w:rsidR="00293B25" w:rsidRDefault="00293B25" w:rsidP="00293B25">
              <w:pPr>
                <w:spacing w:line="240" w:lineRule="auto"/>
                <w:ind w:firstLine="0"/>
                <w:rPr>
                  <w:rFonts w:ascii="Times New Roman" w:hAnsi="Times New Roman" w:cs="Times New Roman"/>
                  <w:sz w:val="24"/>
                  <w:szCs w:val="24"/>
                </w:rPr>
              </w:pPr>
              <w:r w:rsidRPr="009723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72345">
                <w:rPr>
                  <w:rFonts w:ascii="Times New Roman" w:hAnsi="Times New Roman" w:cs="Times New Roman"/>
                  <w:sz w:val="24"/>
                  <w:szCs w:val="24"/>
                </w:rPr>
                <w:t xml:space="preserve">   7 priedas „Terminai“</w:t>
              </w:r>
            </w:p>
            <w:p w14:paraId="723BD64C" w14:textId="75563D25" w:rsidR="00293B25" w:rsidRPr="00972345" w:rsidRDefault="00293B25" w:rsidP="00293B25">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F841E7">
                <w:rPr>
                  <w:rFonts w:ascii="Times New Roman" w:hAnsi="Times New Roman" w:cs="Times New Roman"/>
                  <w:sz w:val="24"/>
                  <w:szCs w:val="24"/>
                </w:rPr>
                <w:t>8</w:t>
              </w:r>
              <w:r>
                <w:rPr>
                  <w:rFonts w:ascii="Times New Roman" w:hAnsi="Times New Roman" w:cs="Times New Roman"/>
                  <w:sz w:val="24"/>
                  <w:szCs w:val="24"/>
                </w:rPr>
                <w:t xml:space="preserve"> priedas „</w:t>
              </w:r>
              <w:r w:rsidR="00802CDC" w:rsidRPr="00B41268">
                <w:rPr>
                  <w:rFonts w:ascii="Times New Roman" w:hAnsi="Times New Roman" w:cs="Times New Roman"/>
                  <w:sz w:val="24"/>
                  <w:szCs w:val="24"/>
                </w:rPr>
                <w:t>Tiekėjo pašalinimo pagrindų nebuvimo</w:t>
              </w:r>
              <w:r w:rsidR="00802CDC">
                <w:rPr>
                  <w:rFonts w:ascii="Times New Roman" w:hAnsi="Times New Roman" w:cs="Times New Roman"/>
                  <w:sz w:val="24"/>
                  <w:szCs w:val="24"/>
                </w:rPr>
                <w:t xml:space="preserve"> deklaracija“</w:t>
              </w:r>
            </w:p>
            <w:p w14:paraId="50FBC201" w14:textId="424D8B3C" w:rsidR="00413BD0" w:rsidRPr="00413BD0" w:rsidRDefault="00D46CE6" w:rsidP="00413BD0">
              <w:pPr>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D46CE6" w:rsidP="00293B25">
          <w:pPr>
            <w:spacing w:after="120"/>
            <w:ind w:left="709" w:hanging="142"/>
            <w:contextualSpacing/>
            <w:rPr>
              <w:rFonts w:ascii="Arial" w:hAnsi="Arial" w:cs="Arial"/>
            </w:rPr>
          </w:pPr>
        </w:p>
      </w:sdtContent>
    </w:sdt>
    <w:p w14:paraId="12085CDF" w14:textId="16073931" w:rsidR="00746BAF" w:rsidRPr="004D1673" w:rsidRDefault="00C31EC9" w:rsidP="00E471BA">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5F3890C7" w14:textId="477137E4" w:rsidR="00E65BB0" w:rsidRPr="00BB6803" w:rsidRDefault="00E65BB0" w:rsidP="00E471BA">
      <w:pPr>
        <w:pStyle w:val="Sraopastraipa"/>
        <w:numPr>
          <w:ilvl w:val="1"/>
          <w:numId w:val="5"/>
        </w:numPr>
        <w:spacing w:line="240" w:lineRule="auto"/>
        <w:ind w:left="0" w:firstLine="709"/>
        <w:rPr>
          <w:rFonts w:ascii="Times New Roman" w:hAnsi="Times New Roman" w:cs="Times New Roman"/>
          <w:sz w:val="24"/>
          <w:szCs w:val="24"/>
        </w:rPr>
      </w:pPr>
      <w:r w:rsidRPr="00BB6803">
        <w:rPr>
          <w:rFonts w:ascii="Times New Roman" w:hAnsi="Times New Roman" w:cs="Times New Roman"/>
          <w:sz w:val="24"/>
          <w:szCs w:val="24"/>
        </w:rPr>
        <w:t>Perkančioji organizacija – Pagėgių savivaldybės administracija, juridinio asmens kodas 188746659, adresas Vilniaus g. 9, 99288 Pagėgiai, darbo laikas I-IV 8:00-17:00, V 8:00-15:45. Perkančioji organizacija nėra PVM mokėtojas.</w:t>
      </w:r>
    </w:p>
    <w:p w14:paraId="6669709E" w14:textId="20CF3803" w:rsidR="00316D64" w:rsidRPr="00BB6803" w:rsidRDefault="00CA0CC5" w:rsidP="00E471BA">
      <w:pPr>
        <w:pStyle w:val="Sraopastraipa"/>
        <w:numPr>
          <w:ilvl w:val="1"/>
          <w:numId w:val="8"/>
        </w:numPr>
        <w:spacing w:line="240" w:lineRule="auto"/>
        <w:ind w:left="0" w:firstLine="710"/>
        <w:rPr>
          <w:rFonts w:ascii="Times New Roman" w:hAnsi="Times New Roman" w:cs="Times New Roman"/>
          <w:sz w:val="24"/>
          <w:szCs w:val="24"/>
        </w:rPr>
      </w:pPr>
      <w:r w:rsidRPr="00BB6803">
        <w:rPr>
          <w:rFonts w:ascii="Times New Roman" w:hAnsi="Times New Roman" w:cs="Times New Roman"/>
          <w:sz w:val="24"/>
          <w:szCs w:val="24"/>
        </w:rPr>
        <w:t xml:space="preserve">Pirkimas neatliekamas naudojantis centralizuotų pirkimų katalogu, nes </w:t>
      </w:r>
      <w:r w:rsidR="00E65BB0" w:rsidRPr="00BB6803">
        <w:rPr>
          <w:rFonts w:ascii="Times New Roman" w:hAnsi="Times New Roman" w:cs="Times New Roman"/>
          <w:sz w:val="24"/>
          <w:szCs w:val="24"/>
        </w:rPr>
        <w:t>tokio pirkimo CPO LT kataloge nėra.</w:t>
      </w:r>
      <w:r w:rsidRPr="00BB6803">
        <w:rPr>
          <w:rFonts w:ascii="Times New Roman" w:hAnsi="Times New Roman" w:cs="Times New Roman"/>
          <w:sz w:val="24"/>
          <w:szCs w:val="24"/>
        </w:rPr>
        <w:t xml:space="preserve">  </w:t>
      </w:r>
    </w:p>
    <w:p w14:paraId="52EA068B" w14:textId="1FE29997" w:rsidR="00C71C6F" w:rsidRPr="00BB6803" w:rsidRDefault="00503A5B" w:rsidP="00F77A5D">
      <w:pPr>
        <w:spacing w:line="240" w:lineRule="auto"/>
        <w:ind w:left="697" w:firstLine="0"/>
        <w:rPr>
          <w:rFonts w:ascii="Times New Roman" w:hAnsi="Times New Roman" w:cs="Times New Roman"/>
          <w:sz w:val="24"/>
          <w:szCs w:val="24"/>
        </w:rPr>
      </w:pPr>
      <w:r w:rsidRPr="00BB6803">
        <w:rPr>
          <w:rFonts w:ascii="Times New Roman" w:hAnsi="Times New Roman" w:cs="Times New Roman"/>
          <w:sz w:val="24"/>
          <w:szCs w:val="24"/>
        </w:rPr>
        <w:t>1.</w:t>
      </w:r>
      <w:r w:rsidR="00934575" w:rsidRPr="00BB6803">
        <w:rPr>
          <w:rFonts w:ascii="Times New Roman" w:hAnsi="Times New Roman" w:cs="Times New Roman"/>
          <w:sz w:val="24"/>
          <w:szCs w:val="24"/>
        </w:rPr>
        <w:t>3</w:t>
      </w:r>
      <w:r w:rsidRPr="00BB6803">
        <w:rPr>
          <w:rFonts w:ascii="Times New Roman" w:hAnsi="Times New Roman" w:cs="Times New Roman"/>
          <w:sz w:val="24"/>
          <w:szCs w:val="24"/>
        </w:rPr>
        <w:t xml:space="preserve">. </w:t>
      </w:r>
      <w:r w:rsidR="00091F01" w:rsidRPr="00BB680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934575" w:rsidRPr="00BB6803">
            <w:rPr>
              <w:rFonts w:ascii="Times New Roman" w:hAnsi="Times New Roman" w:cs="Times New Roman"/>
              <w:sz w:val="24"/>
              <w:szCs w:val="24"/>
            </w:rPr>
            <w:t>yra</w:t>
          </w:r>
        </w:sdtContent>
      </w:sdt>
      <w:r w:rsidR="00A100C8" w:rsidRPr="00BB6803" w:rsidDel="00A100C8">
        <w:rPr>
          <w:rFonts w:ascii="Times New Roman" w:hAnsi="Times New Roman" w:cs="Times New Roman"/>
          <w:sz w:val="24"/>
          <w:szCs w:val="24"/>
        </w:rPr>
        <w:t xml:space="preserve"> </w:t>
      </w:r>
      <w:r w:rsidR="00091F01" w:rsidRPr="00BB6803">
        <w:rPr>
          <w:rFonts w:ascii="Times New Roman" w:hAnsi="Times New Roman" w:cs="Times New Roman"/>
          <w:sz w:val="24"/>
          <w:szCs w:val="24"/>
        </w:rPr>
        <w:t xml:space="preserve">sudaroma. </w:t>
      </w:r>
    </w:p>
    <w:p w14:paraId="52C2C913" w14:textId="743DC88A" w:rsidR="00934575" w:rsidRPr="00BB6803" w:rsidRDefault="00934575" w:rsidP="00934575">
      <w:pPr>
        <w:pStyle w:val="Sraopastraipa"/>
        <w:spacing w:line="240" w:lineRule="auto"/>
        <w:ind w:left="0" w:firstLine="709"/>
        <w:rPr>
          <w:rFonts w:ascii="Times New Roman" w:hAnsi="Times New Roman" w:cs="Times New Roman"/>
          <w:sz w:val="24"/>
          <w:szCs w:val="24"/>
        </w:rPr>
      </w:pPr>
      <w:r w:rsidRPr="00BB6803">
        <w:rPr>
          <w:rFonts w:ascii="Times New Roman" w:hAnsi="Times New Roman" w:cs="Times New Roman"/>
          <w:sz w:val="24"/>
          <w:szCs w:val="24"/>
        </w:rPr>
        <w:t>1.4</w:t>
      </w:r>
      <w:r w:rsidR="004F6423" w:rsidRPr="00BB6803">
        <w:rPr>
          <w:rFonts w:ascii="Times New Roman" w:hAnsi="Times New Roman" w:cs="Times New Roman"/>
          <w:sz w:val="24"/>
          <w:szCs w:val="24"/>
        </w:rPr>
        <w:t>.</w:t>
      </w:r>
      <w:r w:rsidR="004F6423" w:rsidRPr="00BB6803">
        <w:rPr>
          <w:rFonts w:ascii="Times New Roman" w:hAnsi="Times New Roman" w:cs="Times New Roman"/>
          <w:i/>
          <w:iCs/>
          <w:sz w:val="24"/>
          <w:szCs w:val="24"/>
        </w:rPr>
        <w:t xml:space="preserve"> </w:t>
      </w:r>
      <w:r w:rsidRPr="00BB6803">
        <w:rPr>
          <w:rFonts w:ascii="Times New Roman" w:hAnsi="Times New Roman" w:cs="Times New Roman"/>
          <w:sz w:val="24"/>
          <w:szCs w:val="24"/>
        </w:rPr>
        <w:t xml:space="preserve">Atliekamas žaliasis pirkimas. Pirkimas vykdomas vadovaujantis </w:t>
      </w:r>
      <w:hyperlink r:id="rId16" w:history="1">
        <w:r w:rsidRPr="00BB6803">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BB6803">
        <w:rPr>
          <w:rFonts w:ascii="Times New Roman" w:hAnsi="Times New Roman" w:cs="Times New Roman"/>
          <w:sz w:val="24"/>
          <w:szCs w:val="24"/>
        </w:rPr>
        <w:t xml:space="preserve"> 4 punkto 4.4.4.1. papunkčiu. Aplinkos apaugos kriterijai nustatyti 6 priede „Sutarties projektas“.</w:t>
      </w:r>
    </w:p>
    <w:p w14:paraId="15179C0E" w14:textId="14E067BF" w:rsidR="00257685" w:rsidRPr="00BB6803" w:rsidRDefault="00934575" w:rsidP="007A6EAB">
      <w:pPr>
        <w:spacing w:line="240" w:lineRule="auto"/>
        <w:ind w:firstLine="567"/>
        <w:rPr>
          <w:rFonts w:ascii="Times New Roman" w:hAnsi="Times New Roman" w:cs="Times New Roman"/>
          <w:sz w:val="24"/>
          <w:szCs w:val="24"/>
        </w:rPr>
      </w:pPr>
      <w:r w:rsidRPr="00BB6803">
        <w:rPr>
          <w:rFonts w:ascii="Times New Roman" w:eastAsia="Arial" w:hAnsi="Times New Roman" w:cs="Times New Roman"/>
          <w:sz w:val="24"/>
          <w:szCs w:val="24"/>
        </w:rPr>
        <w:t xml:space="preserve">   1.5</w:t>
      </w:r>
      <w:r w:rsidR="003D3DF5" w:rsidRPr="00BB6803">
        <w:rPr>
          <w:rFonts w:ascii="Times New Roman" w:eastAsia="Arial" w:hAnsi="Times New Roman" w:cs="Times New Roman"/>
          <w:sz w:val="24"/>
          <w:szCs w:val="24"/>
        </w:rPr>
        <w:t>.</w:t>
      </w:r>
      <w:r w:rsidR="00CA1A1C" w:rsidRPr="00BB6803">
        <w:rPr>
          <w:rFonts w:ascii="Times New Roman" w:eastAsia="Arial" w:hAnsi="Times New Roman" w:cs="Times New Roman"/>
          <w:sz w:val="24"/>
          <w:szCs w:val="24"/>
        </w:rPr>
        <w:t xml:space="preserve"> </w:t>
      </w:r>
      <w:r w:rsidR="4B7098B6" w:rsidRPr="00BB6803">
        <w:rPr>
          <w:rFonts w:ascii="Times New Roman" w:eastAsia="Arial" w:hAnsi="Times New Roman" w:cs="Times New Roman"/>
          <w:sz w:val="24"/>
          <w:szCs w:val="24"/>
        </w:rPr>
        <w:t>Bendrosios</w:t>
      </w:r>
      <w:r w:rsidR="00931CA2" w:rsidRPr="00BB6803">
        <w:rPr>
          <w:rFonts w:ascii="Times New Roman" w:eastAsia="Arial" w:hAnsi="Times New Roman" w:cs="Times New Roman"/>
          <w:sz w:val="24"/>
          <w:szCs w:val="24"/>
        </w:rPr>
        <w:t xml:space="preserve"> pirkimo</w:t>
      </w:r>
      <w:r w:rsidR="4B7098B6" w:rsidRPr="00BB6803">
        <w:rPr>
          <w:rFonts w:ascii="Times New Roman" w:eastAsia="Arial" w:hAnsi="Times New Roman" w:cs="Times New Roman"/>
          <w:sz w:val="24"/>
          <w:szCs w:val="24"/>
        </w:rPr>
        <w:t xml:space="preserve"> sąlygos yra neatskiriama ši</w:t>
      </w:r>
      <w:r w:rsidR="00931CA2" w:rsidRPr="00BB6803">
        <w:rPr>
          <w:rFonts w:ascii="Times New Roman" w:eastAsia="Arial" w:hAnsi="Times New Roman" w:cs="Times New Roman"/>
          <w:sz w:val="24"/>
          <w:szCs w:val="24"/>
        </w:rPr>
        <w:t>ų</w:t>
      </w:r>
      <w:r w:rsidR="4B7098B6" w:rsidRPr="00BB6803">
        <w:rPr>
          <w:rFonts w:ascii="Times New Roman" w:eastAsia="Arial" w:hAnsi="Times New Roman" w:cs="Times New Roman"/>
          <w:sz w:val="24"/>
          <w:szCs w:val="24"/>
        </w:rPr>
        <w:t xml:space="preserve"> pirkimo sąlygų dalis.</w:t>
      </w:r>
    </w:p>
    <w:p w14:paraId="4ED932F3" w14:textId="2CE07367" w:rsidR="00FB3C75" w:rsidRPr="00244994" w:rsidRDefault="00244994" w:rsidP="00E471BA">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715C6A65" w14:textId="5B6E69DD" w:rsidR="00595A12" w:rsidRPr="009675AD" w:rsidRDefault="00595A12" w:rsidP="00E471BA">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9675AD">
        <w:rPr>
          <w:rFonts w:ascii="Times New Roman" w:hAnsi="Times New Roman" w:cs="Times New Roman"/>
          <w:sz w:val="24"/>
          <w:szCs w:val="24"/>
        </w:rPr>
        <w:t xml:space="preserve">Perkančioji organizacija </w:t>
      </w:r>
      <w:r w:rsidRPr="009675AD">
        <w:rPr>
          <w:rFonts w:ascii="Times New Roman" w:eastAsia="Calibri" w:hAnsi="Times New Roman" w:cs="Times New Roman"/>
          <w:color w:val="000000" w:themeColor="text1"/>
          <w:sz w:val="24"/>
          <w:szCs w:val="24"/>
        </w:rPr>
        <w:t>numato įsigyti a</w:t>
      </w:r>
      <w:r w:rsidRPr="009675AD">
        <w:rPr>
          <w:rFonts w:ascii="Times New Roman" w:hAnsi="Times New Roman" w:cs="Times New Roman"/>
          <w:sz w:val="24"/>
          <w:szCs w:val="24"/>
          <w:lang w:eastAsia="ar-SA"/>
        </w:rPr>
        <w:t>kmens anglis Pagėgių savivaldybės administracijos struktūriniams padalini</w:t>
      </w:r>
      <w:r w:rsidR="002B5CBA">
        <w:rPr>
          <w:rFonts w:ascii="Times New Roman" w:hAnsi="Times New Roman" w:cs="Times New Roman"/>
          <w:sz w:val="24"/>
          <w:szCs w:val="24"/>
          <w:lang w:eastAsia="ar-SA"/>
        </w:rPr>
        <w:t xml:space="preserve">ams (administraciniam pastatui </w:t>
      </w:r>
      <w:r>
        <w:rPr>
          <w:rFonts w:ascii="Times New Roman" w:hAnsi="Times New Roman" w:cs="Times New Roman"/>
          <w:sz w:val="24"/>
          <w:szCs w:val="24"/>
          <w:lang w:eastAsia="ar-SA"/>
        </w:rPr>
        <w:t>Vilniaus g. 11</w:t>
      </w:r>
      <w:r w:rsidR="002B5CBA">
        <w:rPr>
          <w:rFonts w:ascii="Times New Roman" w:hAnsi="Times New Roman" w:cs="Times New Roman"/>
          <w:sz w:val="24"/>
          <w:szCs w:val="24"/>
          <w:lang w:eastAsia="ar-SA"/>
        </w:rPr>
        <w:t>, Pagėgiuose</w:t>
      </w:r>
      <w:r>
        <w:rPr>
          <w:rFonts w:ascii="Times New Roman" w:hAnsi="Times New Roman" w:cs="Times New Roman"/>
          <w:sz w:val="24"/>
          <w:szCs w:val="24"/>
          <w:lang w:eastAsia="ar-SA"/>
        </w:rPr>
        <w:t>; Pagėgių savivaldybės administracijos</w:t>
      </w:r>
      <w:r w:rsidRPr="009675AD">
        <w:rPr>
          <w:rFonts w:ascii="Times New Roman" w:hAnsi="Times New Roman" w:cs="Times New Roman"/>
          <w:sz w:val="24"/>
          <w:szCs w:val="24"/>
          <w:lang w:eastAsia="ar-SA"/>
        </w:rPr>
        <w:t xml:space="preserve"> Lumpėnų, Natkiškių, Vilkyškių, Stoniškių </w:t>
      </w:r>
      <w:bookmarkStart w:id="11" w:name="_GoBack"/>
      <w:bookmarkEnd w:id="11"/>
      <w:r w:rsidRPr="009675AD">
        <w:rPr>
          <w:rFonts w:ascii="Times New Roman" w:hAnsi="Times New Roman" w:cs="Times New Roman"/>
          <w:sz w:val="24"/>
          <w:szCs w:val="24"/>
          <w:lang w:eastAsia="ar-SA"/>
        </w:rPr>
        <w:t>seniūnijoms) su atvežimo ir iškrovimo paslauga.</w:t>
      </w:r>
      <w:r w:rsidRPr="009675AD">
        <w:rPr>
          <w:rFonts w:ascii="Times New Roman" w:hAnsi="Times New Roman" w:cs="Times New Roman"/>
          <w:sz w:val="24"/>
          <w:szCs w:val="24"/>
        </w:rPr>
        <w:t xml:space="preserve"> Reikalavimai pirkimo objektui nustatyti specialiųjų pirkimo sąlygų 3</w:t>
      </w:r>
      <w:r w:rsidRPr="009675AD">
        <w:rPr>
          <w:rFonts w:ascii="Times New Roman" w:hAnsi="Times New Roman" w:cs="Times New Roman"/>
          <w:color w:val="00B050"/>
          <w:sz w:val="24"/>
          <w:szCs w:val="24"/>
        </w:rPr>
        <w:t xml:space="preserve"> </w:t>
      </w:r>
      <w:r w:rsidRPr="009675AD">
        <w:rPr>
          <w:rFonts w:ascii="Times New Roman" w:hAnsi="Times New Roman" w:cs="Times New Roman"/>
          <w:sz w:val="24"/>
          <w:szCs w:val="24"/>
        </w:rPr>
        <w:t>priede.</w:t>
      </w:r>
    </w:p>
    <w:p w14:paraId="016A95EA" w14:textId="77777777" w:rsidR="00595A12" w:rsidRPr="009675AD" w:rsidRDefault="00595A12" w:rsidP="00595A12">
      <w:pPr>
        <w:pStyle w:val="Betarp"/>
        <w:contextualSpacing/>
        <w:rPr>
          <w:rFonts w:ascii="Times New Roman" w:hAnsi="Times New Roman" w:cs="Times New Roman"/>
          <w:sz w:val="24"/>
          <w:szCs w:val="24"/>
        </w:rPr>
      </w:pPr>
      <w:r w:rsidRPr="009675AD">
        <w:rPr>
          <w:rFonts w:ascii="Times New Roman" w:hAnsi="Times New Roman" w:cs="Times New Roman"/>
          <w:sz w:val="24"/>
          <w:szCs w:val="24"/>
        </w:rPr>
        <w:t>2.2. Pirkimo objektas į dalis neskaidomas. Pirkimo apimtys, reikalavimai ir techninė specifikacija apibrėžti specialiųjų pirkimo sąlygų 3</w:t>
      </w:r>
      <w:r w:rsidRPr="009675AD">
        <w:rPr>
          <w:rFonts w:ascii="Times New Roman" w:hAnsi="Times New Roman" w:cs="Times New Roman"/>
          <w:color w:val="00B050"/>
          <w:sz w:val="24"/>
          <w:szCs w:val="24"/>
        </w:rPr>
        <w:t xml:space="preserve"> </w:t>
      </w:r>
      <w:r w:rsidRPr="009675AD">
        <w:rPr>
          <w:rFonts w:ascii="Times New Roman" w:hAnsi="Times New Roman" w:cs="Times New Roman"/>
          <w:sz w:val="24"/>
          <w:szCs w:val="24"/>
        </w:rPr>
        <w:t>priede.</w:t>
      </w:r>
    </w:p>
    <w:p w14:paraId="7105D0CD" w14:textId="77777777" w:rsidR="00595A12" w:rsidRPr="009675AD" w:rsidRDefault="00595A12" w:rsidP="00595A12">
      <w:pPr>
        <w:pStyle w:val="Sraopastraipa"/>
        <w:spacing w:line="240" w:lineRule="auto"/>
        <w:ind w:left="0" w:firstLine="709"/>
        <w:rPr>
          <w:rFonts w:ascii="Times New Roman" w:hAnsi="Times New Roman" w:cs="Times New Roman"/>
          <w:sz w:val="24"/>
          <w:szCs w:val="24"/>
        </w:rPr>
      </w:pPr>
      <w:r w:rsidRPr="009675AD">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025D4D8" w:rsidR="00255C04" w:rsidRPr="0082083C" w:rsidRDefault="003943EC" w:rsidP="00F77A5D">
      <w:pPr>
        <w:pStyle w:val="Sraopastraipa"/>
        <w:spacing w:line="240" w:lineRule="auto"/>
        <w:ind w:left="0" w:firstLine="709"/>
        <w:rPr>
          <w:rFonts w:ascii="Times New Roman" w:hAnsi="Times New Roman" w:cs="Times New Roman"/>
          <w:sz w:val="24"/>
          <w:szCs w:val="24"/>
        </w:rPr>
      </w:pPr>
      <w:r w:rsidRPr="0082083C">
        <w:rPr>
          <w:rFonts w:ascii="Times New Roman" w:hAnsi="Times New Roman" w:cs="Times New Roman"/>
          <w:sz w:val="24"/>
          <w:szCs w:val="24"/>
        </w:rPr>
        <w:t>2.</w:t>
      </w:r>
      <w:r w:rsidR="001F568A" w:rsidRPr="0082083C">
        <w:rPr>
          <w:rFonts w:ascii="Times New Roman" w:hAnsi="Times New Roman" w:cs="Times New Roman"/>
          <w:sz w:val="24"/>
          <w:szCs w:val="24"/>
        </w:rPr>
        <w:t>4</w:t>
      </w:r>
      <w:r w:rsidRPr="0082083C">
        <w:rPr>
          <w:rFonts w:ascii="Times New Roman" w:hAnsi="Times New Roman" w:cs="Times New Roman"/>
          <w:sz w:val="24"/>
          <w:szCs w:val="24"/>
        </w:rPr>
        <w:t xml:space="preserve">. Jeigu apibūdinant pirkimo objektą techninėje specifikacijoje </w:t>
      </w:r>
      <w:r w:rsidR="00BB6803" w:rsidRPr="0082083C">
        <w:rPr>
          <w:rFonts w:ascii="Times New Roman" w:hAnsi="Times New Roman" w:cs="Times New Roman"/>
          <w:sz w:val="24"/>
          <w:szCs w:val="24"/>
        </w:rPr>
        <w:t xml:space="preserve">ar kituose pirkimo dokumentuose  ir jų prieduose </w:t>
      </w:r>
      <w:r w:rsidRPr="0082083C">
        <w:rPr>
          <w:rFonts w:ascii="Times New Roman" w:hAnsi="Times New Roman" w:cs="Times New Roman"/>
          <w:sz w:val="24"/>
          <w:szCs w:val="24"/>
        </w:rPr>
        <w:t xml:space="preserve">nurodytas standartas, </w:t>
      </w:r>
      <w:r w:rsidRPr="008208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2083C">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817AB9" w:rsidRDefault="00BF3638" w:rsidP="00E471BA">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bookmarkEnd w:id="6"/>
    <w:bookmarkEnd w:id="7"/>
    <w:bookmarkEnd w:id="8"/>
    <w:p w14:paraId="655894F6" w14:textId="77777777" w:rsidR="009B3130" w:rsidRDefault="009B3130" w:rsidP="009B3130">
      <w:pPr>
        <w:spacing w:line="240" w:lineRule="auto"/>
        <w:ind w:firstLine="0"/>
      </w:pPr>
    </w:p>
    <w:p w14:paraId="1257A039" w14:textId="77777777" w:rsidR="009B3130" w:rsidRPr="009675AD" w:rsidRDefault="009B3130" w:rsidP="00E471BA">
      <w:pPr>
        <w:pStyle w:val="Sraopastraipa"/>
        <w:numPr>
          <w:ilvl w:val="1"/>
          <w:numId w:val="7"/>
        </w:numPr>
        <w:spacing w:line="240" w:lineRule="auto"/>
        <w:ind w:left="0" w:firstLine="697"/>
        <w:rPr>
          <w:rFonts w:ascii="Times New Roman" w:hAnsi="Times New Roman" w:cs="Times New Roman"/>
          <w:sz w:val="24"/>
          <w:szCs w:val="24"/>
        </w:rPr>
      </w:pPr>
      <w:r w:rsidRPr="009675AD">
        <w:rPr>
          <w:rFonts w:ascii="Times New Roman" w:hAnsi="Times New Roman" w:cs="Times New Roman"/>
          <w:sz w:val="24"/>
          <w:szCs w:val="24"/>
        </w:rPr>
        <w:t xml:space="preserve">Reikalavimai dėl tiekėjo ir subtiekėjų (jeigu taikoma), ūkio subjektų, kurių </w:t>
      </w:r>
      <w:proofErr w:type="spellStart"/>
      <w:r w:rsidRPr="009675AD">
        <w:rPr>
          <w:rFonts w:ascii="Times New Roman" w:hAnsi="Times New Roman" w:cs="Times New Roman"/>
          <w:sz w:val="24"/>
          <w:szCs w:val="24"/>
        </w:rPr>
        <w:t>pajėgumais</w:t>
      </w:r>
      <w:proofErr w:type="spellEnd"/>
      <w:r w:rsidRPr="009675AD">
        <w:rPr>
          <w:rFonts w:ascii="Times New Roman" w:hAnsi="Times New Roman" w:cs="Times New Roman"/>
          <w:sz w:val="24"/>
          <w:szCs w:val="24"/>
        </w:rPr>
        <w:t xml:space="preserve"> tiekėjas remiasi, pašalinimo pagrindų nebuvimo bei jų nebuvimą patvirtinantys dokumentai nurodyti specialiųjų pirkimo sąlygų 1 priede. </w:t>
      </w:r>
    </w:p>
    <w:p w14:paraId="46AA720A" w14:textId="77777777" w:rsidR="009B3130" w:rsidRPr="009675AD" w:rsidRDefault="009B3130" w:rsidP="00E471BA">
      <w:pPr>
        <w:pStyle w:val="Sraopastraipa"/>
        <w:numPr>
          <w:ilvl w:val="1"/>
          <w:numId w:val="7"/>
        </w:numPr>
        <w:spacing w:line="240" w:lineRule="auto"/>
        <w:ind w:left="0" w:firstLine="697"/>
        <w:rPr>
          <w:rFonts w:ascii="Times New Roman" w:hAnsi="Times New Roman" w:cs="Times New Roman"/>
          <w:sz w:val="24"/>
          <w:szCs w:val="24"/>
        </w:rPr>
      </w:pPr>
      <w:r w:rsidRPr="009675A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3E5C07A" w14:textId="77777777" w:rsidR="009B3130" w:rsidRPr="009675AD" w:rsidRDefault="009B3130" w:rsidP="009B3130">
      <w:pPr>
        <w:spacing w:line="240" w:lineRule="auto"/>
        <w:ind w:firstLine="709"/>
        <w:rPr>
          <w:rFonts w:ascii="Times New Roman" w:eastAsia="Arial" w:hAnsi="Times New Roman" w:cs="Times New Roman"/>
          <w:sz w:val="24"/>
          <w:szCs w:val="24"/>
        </w:rPr>
      </w:pPr>
      <w:r w:rsidRPr="009675AD">
        <w:rPr>
          <w:rFonts w:ascii="Times New Roman" w:hAnsi="Times New Roman" w:cs="Times New Roman"/>
          <w:sz w:val="24"/>
          <w:szCs w:val="24"/>
        </w:rPr>
        <w:t xml:space="preserve">3.3. </w:t>
      </w:r>
      <w:r w:rsidRPr="009675AD">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7015CFCD" w14:textId="77777777" w:rsidR="009B3130" w:rsidRPr="00817AB9" w:rsidRDefault="009B3130" w:rsidP="00E471BA">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FD1D041" w14:textId="77777777" w:rsidR="009B3130" w:rsidRDefault="009B3130" w:rsidP="009B3130">
      <w:pPr>
        <w:pStyle w:val="Sraopastraipa"/>
        <w:spacing w:line="20" w:lineRule="atLeast"/>
        <w:ind w:left="697" w:firstLine="0"/>
      </w:pPr>
    </w:p>
    <w:p w14:paraId="7F2F0CED" w14:textId="18CA23AF" w:rsidR="009B3130" w:rsidRPr="0045470B" w:rsidRDefault="009B3130" w:rsidP="009B3130">
      <w:pPr>
        <w:spacing w:line="240" w:lineRule="auto"/>
        <w:ind w:firstLine="567"/>
        <w:rPr>
          <w:rFonts w:ascii="Times New Roman" w:hAnsi="Times New Roman" w:cs="Times New Roman"/>
          <w:iCs/>
          <w:sz w:val="24"/>
          <w:szCs w:val="24"/>
        </w:rPr>
      </w:pPr>
      <w:r w:rsidRPr="0045470B">
        <w:rPr>
          <w:rFonts w:ascii="Times New Roman" w:hAnsi="Times New Roman" w:cs="Times New Roman"/>
          <w:iCs/>
          <w:sz w:val="24"/>
          <w:szCs w:val="24"/>
        </w:rPr>
        <w:t xml:space="preserve">4.1. Perkančioji organizacija </w:t>
      </w:r>
      <w:r w:rsidR="00A85FB2">
        <w:rPr>
          <w:rFonts w:ascii="Times New Roman" w:hAnsi="Times New Roman" w:cs="Times New Roman"/>
          <w:iCs/>
          <w:sz w:val="24"/>
          <w:szCs w:val="24"/>
        </w:rPr>
        <w:t>netikrin</w:t>
      </w:r>
      <w:r w:rsidR="00830703">
        <w:rPr>
          <w:rFonts w:ascii="Times New Roman" w:hAnsi="Times New Roman" w:cs="Times New Roman"/>
          <w:iCs/>
          <w:sz w:val="24"/>
          <w:szCs w:val="24"/>
        </w:rPr>
        <w:t>s atitikties nacionaliniam saugumui</w:t>
      </w:r>
      <w:r w:rsidRPr="0045470B">
        <w:rPr>
          <w:rFonts w:ascii="Times New Roman" w:hAnsi="Times New Roman" w:cs="Times New Roman"/>
          <w:iCs/>
          <w:sz w:val="24"/>
          <w:szCs w:val="24"/>
        </w:rPr>
        <w:t>.</w:t>
      </w:r>
    </w:p>
    <w:p w14:paraId="3828BDA8" w14:textId="6B105810" w:rsidR="009B3130" w:rsidRPr="001B1CD4" w:rsidRDefault="009B3130" w:rsidP="00E471BA">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14"/>
    </w:p>
    <w:p w14:paraId="0E00B917" w14:textId="77777777" w:rsidR="009B3130" w:rsidRPr="009C302E" w:rsidRDefault="009B3130" w:rsidP="009B3130">
      <w:pPr>
        <w:ind w:firstLine="0"/>
        <w:rPr>
          <w:rFonts w:ascii="Times New Roman" w:hAnsi="Times New Roman" w:cs="Times New Roman"/>
          <w:b/>
          <w:bCs/>
          <w:sz w:val="24"/>
          <w:szCs w:val="24"/>
        </w:rPr>
      </w:pPr>
    </w:p>
    <w:p w14:paraId="4CC95FC7" w14:textId="77777777" w:rsidR="009B3130" w:rsidRDefault="009B3130" w:rsidP="009B3130">
      <w:pPr>
        <w:spacing w:line="240" w:lineRule="auto"/>
        <w:rPr>
          <w:rFonts w:ascii="Times New Roman" w:hAnsi="Times New Roman" w:cs="Times New Roman"/>
          <w:sz w:val="24"/>
          <w:szCs w:val="24"/>
        </w:rPr>
      </w:pPr>
    </w:p>
    <w:p w14:paraId="240E6BE6" w14:textId="6391E1B0" w:rsidR="009B3130" w:rsidRPr="009C302E" w:rsidRDefault="009B3130" w:rsidP="009B3130">
      <w:pPr>
        <w:pStyle w:val="Sraopastraipa"/>
        <w:spacing w:line="240" w:lineRule="auto"/>
        <w:ind w:left="0" w:firstLine="709"/>
        <w:rPr>
          <w:rFonts w:ascii="Times New Roman" w:hAnsi="Times New Roman" w:cs="Times New Roman"/>
          <w:sz w:val="24"/>
          <w:szCs w:val="24"/>
        </w:rPr>
      </w:pPr>
      <w:r w:rsidRPr="009C302E">
        <w:rPr>
          <w:rFonts w:ascii="Times New Roman" w:hAnsi="Times New Roman" w:cs="Times New Roman"/>
          <w:sz w:val="24"/>
          <w:szCs w:val="24"/>
        </w:rPr>
        <w:t xml:space="preserve">5.1. </w:t>
      </w:r>
      <w:r w:rsidRPr="009C302E">
        <w:rPr>
          <w:rFonts w:ascii="Times New Roman" w:hAnsi="Times New Roman" w:cs="Times New Roman"/>
          <w:b/>
          <w:bCs/>
          <w:sz w:val="24"/>
          <w:szCs w:val="24"/>
        </w:rPr>
        <w:t>CVP IS pasiūlymo lango eilutėje „Prisegti dokumentus“ pateikiamas</w:t>
      </w:r>
      <w:r w:rsidRPr="009C302E">
        <w:rPr>
          <w:rFonts w:ascii="Times New Roman" w:hAnsi="Times New Roman" w:cs="Times New Roman"/>
          <w:sz w:val="24"/>
          <w:szCs w:val="24"/>
        </w:rPr>
        <w:t xml:space="preserve"> tiekėjo pasirašytas pasiūlymas, parengtas pagal specialiųjų pirkimo sąlygų </w:t>
      </w:r>
      <w:r w:rsidR="00585C82">
        <w:rPr>
          <w:rFonts w:ascii="Times New Roman" w:hAnsi="Times New Roman" w:cs="Times New Roman"/>
          <w:sz w:val="24"/>
          <w:szCs w:val="24"/>
        </w:rPr>
        <w:t xml:space="preserve">4 </w:t>
      </w:r>
      <w:r w:rsidRPr="009C302E">
        <w:rPr>
          <w:rFonts w:ascii="Times New Roman" w:hAnsi="Times New Roman" w:cs="Times New Roman"/>
          <w:sz w:val="24"/>
          <w:szCs w:val="24"/>
        </w:rPr>
        <w:t xml:space="preserve">priede </w:t>
      </w:r>
      <w:r w:rsidR="004377D5">
        <w:rPr>
          <w:rFonts w:ascii="Times New Roman" w:hAnsi="Times New Roman" w:cs="Times New Roman"/>
          <w:sz w:val="24"/>
          <w:szCs w:val="24"/>
        </w:rPr>
        <w:t xml:space="preserve">„Pasiūlymo forma“ </w:t>
      </w:r>
      <w:r w:rsidRPr="009C302E">
        <w:rPr>
          <w:rFonts w:ascii="Times New Roman" w:hAnsi="Times New Roman" w:cs="Times New Roman"/>
          <w:sz w:val="24"/>
          <w:szCs w:val="24"/>
        </w:rPr>
        <w:t>pateiktą pasiūlymo formą ir pasiūlymo formoje nurodyti ir kiti, tiekėjo nuomone, būtini dokumentai (jų kopijos).</w:t>
      </w:r>
    </w:p>
    <w:p w14:paraId="584E1724" w14:textId="77777777" w:rsidR="009B3130" w:rsidRPr="009C302E" w:rsidRDefault="009B3130" w:rsidP="009B3130">
      <w:pPr>
        <w:pStyle w:val="Sraopastraipa"/>
        <w:spacing w:line="240" w:lineRule="auto"/>
        <w:ind w:left="0"/>
        <w:rPr>
          <w:rFonts w:ascii="Times New Roman" w:hAnsi="Times New Roman" w:cs="Times New Roman"/>
          <w:sz w:val="24"/>
          <w:szCs w:val="24"/>
          <w:u w:val="single"/>
        </w:rPr>
      </w:pPr>
      <w:r w:rsidRPr="009C302E">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C302E">
        <w:rPr>
          <w:rFonts w:ascii="Times New Roman" w:hAnsi="Times New Roman" w:cs="Times New Roman"/>
          <w:sz w:val="24"/>
          <w:szCs w:val="24"/>
        </w:rPr>
        <w:t>Perkančiajai organizacijai kilus abejonių dėl dokumentų tikrumo, ji turi teisę reikalauti pateikti dokumentų originalus.</w:t>
      </w:r>
      <w:r w:rsidRPr="009C302E">
        <w:rPr>
          <w:rFonts w:ascii="Times New Roman" w:eastAsia="Calibri" w:hAnsi="Times New Roman" w:cs="Times New Roman"/>
          <w:sz w:val="24"/>
          <w:szCs w:val="24"/>
        </w:rPr>
        <w:t xml:space="preserve"> Gali būti:</w:t>
      </w:r>
    </w:p>
    <w:p w14:paraId="46DAAFF2" w14:textId="77777777" w:rsidR="009B3130" w:rsidRPr="009C302E" w:rsidRDefault="009B3130" w:rsidP="009B3130">
      <w:pPr>
        <w:spacing w:line="240" w:lineRule="auto"/>
        <w:ind w:firstLine="709"/>
        <w:rPr>
          <w:rFonts w:ascii="Times New Roman" w:hAnsi="Times New Roman" w:cs="Times New Roman"/>
          <w:sz w:val="24"/>
          <w:szCs w:val="24"/>
        </w:rPr>
      </w:pPr>
      <w:r w:rsidRPr="009C302E">
        <w:rPr>
          <w:rFonts w:ascii="Times New Roman" w:eastAsia="Calibri" w:hAnsi="Times New Roman" w:cs="Times New Roman"/>
          <w:sz w:val="24"/>
          <w:szCs w:val="24"/>
        </w:rPr>
        <w:t>5.2.1. pateikiami kvalifikuotu elektroniniu parašu pasirašyti elektroninėmis priemonėmis suformuoti dokumentai;</w:t>
      </w:r>
    </w:p>
    <w:p w14:paraId="4E9CB805" w14:textId="77777777" w:rsidR="009B3130" w:rsidRPr="009C302E" w:rsidRDefault="009B3130" w:rsidP="009B3130">
      <w:pPr>
        <w:pStyle w:val="Sraopastraipa"/>
        <w:spacing w:line="240" w:lineRule="auto"/>
        <w:ind w:left="0"/>
        <w:rPr>
          <w:rFonts w:ascii="Times New Roman" w:hAnsi="Times New Roman" w:cs="Times New Roman"/>
          <w:sz w:val="24"/>
          <w:szCs w:val="24"/>
        </w:rPr>
      </w:pPr>
      <w:r w:rsidRPr="009C302E">
        <w:rPr>
          <w:rFonts w:ascii="Times New Roman" w:eastAsia="Calibri" w:hAnsi="Times New Roman" w:cs="Times New Roman"/>
          <w:sz w:val="24"/>
          <w:szCs w:val="24"/>
        </w:rPr>
        <w:t>5.2.2. skaitmeninės dokumentų kopijos (fiziniu parašu tvirtinami dokumentai turi būti pateikiami pasirašyti ir nuskenuoti).</w:t>
      </w:r>
    </w:p>
    <w:p w14:paraId="6D4C813D" w14:textId="77777777" w:rsidR="009B3130" w:rsidRPr="009C302E" w:rsidRDefault="009B3130" w:rsidP="009B3130">
      <w:pPr>
        <w:spacing w:line="240" w:lineRule="auto"/>
        <w:ind w:firstLine="0"/>
        <w:rPr>
          <w:rFonts w:ascii="Times New Roman" w:hAnsi="Times New Roman" w:cs="Times New Roman"/>
          <w:i/>
          <w:iCs/>
          <w:color w:val="FF0000"/>
          <w:sz w:val="24"/>
          <w:szCs w:val="24"/>
        </w:rPr>
      </w:pPr>
    </w:p>
    <w:p w14:paraId="2B06F0CE" w14:textId="77777777" w:rsidR="009B3130" w:rsidRPr="009C302E" w:rsidRDefault="009B3130" w:rsidP="009B3130">
      <w:pPr>
        <w:pStyle w:val="Sraopastraipa"/>
        <w:spacing w:line="240" w:lineRule="auto"/>
        <w:ind w:left="0"/>
        <w:rPr>
          <w:rFonts w:ascii="Times New Roman" w:hAnsi="Times New Roman" w:cs="Times New Roman"/>
          <w:sz w:val="24"/>
          <w:szCs w:val="24"/>
        </w:rPr>
      </w:pPr>
      <w:r w:rsidRPr="009C302E">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14:paraId="4450DB30" w14:textId="77777777" w:rsidR="009B3130" w:rsidRPr="009C302E" w:rsidRDefault="009B3130" w:rsidP="009B3130">
      <w:pPr>
        <w:pStyle w:val="Sraopastraipa"/>
        <w:spacing w:line="240" w:lineRule="auto"/>
        <w:ind w:left="0"/>
        <w:rPr>
          <w:rFonts w:ascii="Times New Roman" w:hAnsi="Times New Roman" w:cs="Times New Roman"/>
          <w:sz w:val="24"/>
          <w:szCs w:val="24"/>
        </w:rPr>
      </w:pPr>
      <w:r w:rsidRPr="009C302E">
        <w:rPr>
          <w:rFonts w:ascii="Times New Roman" w:hAnsi="Times New Roman" w:cs="Times New Roman"/>
          <w:sz w:val="24"/>
          <w:szCs w:val="24"/>
        </w:rPr>
        <w:t>5.4. Pasiūlymuose nurodytos kainos bus vertinamos eurais</w:t>
      </w:r>
      <w:r w:rsidRPr="009C302E">
        <w:rPr>
          <w:rFonts w:ascii="Times New Roman" w:eastAsia="Calibri" w:hAnsi="Times New Roman" w:cs="Times New Roman"/>
          <w:sz w:val="24"/>
          <w:szCs w:val="24"/>
        </w:rPr>
        <w:t>.</w:t>
      </w:r>
      <w:r w:rsidRPr="009C302E">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w:t>
      </w:r>
      <w:r w:rsidRPr="009C302E">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p>
    <w:p w14:paraId="6CF59DCC" w14:textId="77777777" w:rsidR="009B3130" w:rsidRPr="009C302E" w:rsidRDefault="009B3130" w:rsidP="009B3130">
      <w:pPr>
        <w:pStyle w:val="Sraopastraipa"/>
        <w:spacing w:after="160" w:line="240" w:lineRule="auto"/>
        <w:ind w:left="0" w:firstLine="710"/>
        <w:rPr>
          <w:rFonts w:ascii="Times New Roman" w:eastAsia="Arial" w:hAnsi="Times New Roman" w:cs="Times New Roman"/>
          <w:color w:val="7030A0"/>
          <w:sz w:val="24"/>
          <w:szCs w:val="24"/>
        </w:rPr>
      </w:pPr>
      <w:r w:rsidRPr="009C302E">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25B38163" w14:textId="77777777" w:rsidR="009B3130" w:rsidRPr="009C302E" w:rsidRDefault="009B3130" w:rsidP="009B3130">
      <w:pPr>
        <w:pStyle w:val="Sraopastraipa"/>
        <w:spacing w:after="160" w:line="240" w:lineRule="auto"/>
        <w:ind w:left="710" w:firstLine="0"/>
        <w:rPr>
          <w:rFonts w:ascii="Times New Roman" w:hAnsi="Times New Roman" w:cs="Times New Roman"/>
          <w:sz w:val="24"/>
          <w:szCs w:val="24"/>
        </w:rPr>
      </w:pPr>
      <w:r w:rsidRPr="009C302E">
        <w:rPr>
          <w:rFonts w:ascii="Times New Roman" w:eastAsia="Arial" w:hAnsi="Times New Roman" w:cs="Times New Roman"/>
          <w:sz w:val="24"/>
          <w:szCs w:val="24"/>
        </w:rPr>
        <w:t xml:space="preserve">5.6. Tiekėjų pasiūlymuose nurodytos kainos bus vertinamos </w:t>
      </w:r>
      <w:r w:rsidRPr="009C302E">
        <w:rPr>
          <w:rFonts w:ascii="Times New Roman" w:hAnsi="Times New Roman" w:cs="Times New Roman"/>
          <w:sz w:val="24"/>
          <w:szCs w:val="24"/>
        </w:rPr>
        <w:t xml:space="preserve">ir lyginamos su visais mokesčiais, įskaitant PVM. </w:t>
      </w:r>
    </w:p>
    <w:p w14:paraId="72778A8E" w14:textId="77777777" w:rsidR="009B3130" w:rsidRPr="009C302E" w:rsidRDefault="009B3130" w:rsidP="009B3130">
      <w:pPr>
        <w:pStyle w:val="Sraopastraipa"/>
        <w:spacing w:after="160" w:line="240" w:lineRule="auto"/>
        <w:ind w:left="0" w:firstLine="710"/>
        <w:rPr>
          <w:rFonts w:ascii="Times New Roman" w:hAnsi="Times New Roman" w:cs="Times New Roman"/>
          <w:sz w:val="24"/>
          <w:szCs w:val="24"/>
        </w:rPr>
      </w:pPr>
    </w:p>
    <w:p w14:paraId="6F0B5063" w14:textId="77777777" w:rsidR="009B3130" w:rsidRPr="00F70558" w:rsidRDefault="009B3130" w:rsidP="009B3130">
      <w:pPr>
        <w:pStyle w:val="Sraopastraipa"/>
        <w:spacing w:line="240" w:lineRule="auto"/>
        <w:ind w:left="0"/>
        <w:rPr>
          <w:rFonts w:eastAsia="Arial" w:cstheme="minorHAnsi"/>
          <w:vanish/>
          <w:color w:val="7030A0"/>
        </w:rPr>
      </w:pPr>
    </w:p>
    <w:p w14:paraId="2017C7E6" w14:textId="77777777" w:rsidR="009B3130" w:rsidRPr="00F70558" w:rsidRDefault="009B3130" w:rsidP="009B3130">
      <w:pPr>
        <w:pStyle w:val="paragrafesrasas2lygis"/>
        <w:spacing w:line="240" w:lineRule="auto"/>
        <w:rPr>
          <w:rFonts w:asciiTheme="minorHAnsi" w:hAnsiTheme="minorHAnsi" w:cstheme="minorHAnsi"/>
          <w:sz w:val="21"/>
          <w:szCs w:val="21"/>
        </w:rPr>
      </w:pPr>
    </w:p>
    <w:p w14:paraId="4B5C859D" w14:textId="77777777" w:rsidR="009B3130" w:rsidRPr="00E62E95" w:rsidRDefault="009B3130" w:rsidP="009B313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 Pasiūlymo galiojimo užtikrinimas</w:t>
      </w:r>
      <w:bookmarkEnd w:id="15"/>
    </w:p>
    <w:p w14:paraId="377EC7AE" w14:textId="77777777" w:rsidR="009B3130" w:rsidRPr="000261FD" w:rsidRDefault="009B3130" w:rsidP="009B3130">
      <w:pPr>
        <w:ind w:firstLine="0"/>
        <w:rPr>
          <w:rFonts w:ascii="Arial" w:hAnsi="Arial" w:cs="Arial"/>
          <w:i/>
          <w:iCs/>
          <w:color w:val="7030A0"/>
        </w:rPr>
      </w:pPr>
    </w:p>
    <w:p w14:paraId="15BF2A6A" w14:textId="77777777" w:rsidR="009B3130" w:rsidRPr="009C302E" w:rsidRDefault="009B3130" w:rsidP="009B3130">
      <w:pPr>
        <w:pStyle w:val="Sraopastraipa"/>
        <w:spacing w:line="240" w:lineRule="auto"/>
        <w:ind w:left="0" w:firstLine="567"/>
        <w:rPr>
          <w:rFonts w:ascii="Times New Roman" w:hAnsi="Times New Roman" w:cs="Times New Roman"/>
          <w:sz w:val="24"/>
          <w:szCs w:val="24"/>
        </w:rPr>
      </w:pPr>
      <w:r w:rsidRPr="009C302E">
        <w:rPr>
          <w:rFonts w:ascii="Times New Roman" w:hAnsi="Times New Roman" w:cs="Times New Roman"/>
          <w:sz w:val="24"/>
          <w:szCs w:val="24"/>
        </w:rPr>
        <w:t xml:space="preserve">6.1.  </w:t>
      </w:r>
      <w:r w:rsidRPr="009C302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CAF3EE" w14:textId="77777777" w:rsidR="009B3130" w:rsidRPr="00E62E95" w:rsidRDefault="009B3130" w:rsidP="009B3130">
      <w:pPr>
        <w:pStyle w:val="paragrafesrasas2lygis"/>
        <w:spacing w:line="240" w:lineRule="auto"/>
        <w:ind w:left="1059"/>
        <w:rPr>
          <w:rFonts w:asciiTheme="minorHAnsi" w:hAnsiTheme="minorHAnsi" w:cstheme="minorHAnsi"/>
          <w:color w:val="002060"/>
          <w:sz w:val="40"/>
          <w:szCs w:val="40"/>
        </w:rPr>
      </w:pPr>
    </w:p>
    <w:p w14:paraId="41FCDFFB" w14:textId="77777777" w:rsidR="009B3130" w:rsidRPr="00E62E95" w:rsidRDefault="009B3130" w:rsidP="00E471BA">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Pr>
          <w:rFonts w:asciiTheme="minorHAnsi" w:hAnsiTheme="minorHAnsi" w:cstheme="minorHAnsi"/>
          <w:color w:val="auto"/>
        </w:rPr>
        <w:t>asiūlymų vertinimas</w:t>
      </w:r>
      <w:bookmarkEnd w:id="17"/>
    </w:p>
    <w:p w14:paraId="1D2976F4" w14:textId="77777777" w:rsidR="009B3130" w:rsidRPr="00556A22" w:rsidRDefault="009B3130" w:rsidP="009B3130">
      <w:pPr>
        <w:spacing w:line="240" w:lineRule="auto"/>
        <w:ind w:firstLine="0"/>
        <w:rPr>
          <w:rFonts w:ascii="Times New Roman" w:hAnsi="Times New Roman" w:cs="Times New Roman"/>
          <w:vanish/>
          <w:sz w:val="24"/>
          <w:szCs w:val="24"/>
        </w:rPr>
      </w:pPr>
    </w:p>
    <w:p w14:paraId="5AC52F27" w14:textId="77777777" w:rsidR="009B3130" w:rsidRPr="00556A22" w:rsidRDefault="009B3130" w:rsidP="009B3130">
      <w:pPr>
        <w:pStyle w:val="Sraopastraipa"/>
        <w:spacing w:line="240" w:lineRule="auto"/>
        <w:ind w:left="0" w:firstLine="709"/>
        <w:rPr>
          <w:rFonts w:ascii="Times New Roman" w:eastAsia="Calibri" w:hAnsi="Times New Roman" w:cs="Times New Roman"/>
          <w:sz w:val="24"/>
          <w:szCs w:val="24"/>
        </w:rPr>
      </w:pPr>
      <w:r w:rsidRPr="00556A22">
        <w:rPr>
          <w:rFonts w:ascii="Times New Roman" w:eastAsia="Calibri" w:hAnsi="Times New Roman" w:cs="Times New Roman"/>
          <w:sz w:val="24"/>
          <w:szCs w:val="24"/>
        </w:rPr>
        <w:t xml:space="preserve">7.1.  </w:t>
      </w:r>
      <w:r w:rsidRPr="00556A22">
        <w:rPr>
          <w:rFonts w:ascii="Times New Roman" w:hAnsi="Times New Roman" w:cs="Times New Roman"/>
          <w:sz w:val="24"/>
          <w:szCs w:val="24"/>
        </w:rPr>
        <w:t>Perkančioji organizacija</w:t>
      </w:r>
      <w:r w:rsidRPr="00556A2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priede </w:t>
      </w:r>
      <w:r>
        <w:rPr>
          <w:rFonts w:ascii="Times New Roman" w:eastAsia="Calibri" w:hAnsi="Times New Roman" w:cs="Times New Roman"/>
          <w:color w:val="00B050"/>
          <w:sz w:val="24"/>
          <w:szCs w:val="24"/>
        </w:rPr>
        <w:t>4 priede.</w:t>
      </w:r>
    </w:p>
    <w:p w14:paraId="59AED411" w14:textId="77777777" w:rsidR="009B3130" w:rsidRPr="00556A22" w:rsidRDefault="009B3130" w:rsidP="009B3130">
      <w:pPr>
        <w:pStyle w:val="Sraopastraipa"/>
        <w:spacing w:line="240" w:lineRule="auto"/>
        <w:ind w:left="0"/>
        <w:rPr>
          <w:rFonts w:ascii="Times New Roman" w:hAnsi="Times New Roman" w:cs="Times New Roman"/>
          <w:sz w:val="24"/>
          <w:szCs w:val="24"/>
        </w:rPr>
      </w:pPr>
      <w:r w:rsidRPr="00556A22">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230A7568" w14:textId="77777777" w:rsidR="009B3130" w:rsidRPr="00556A22" w:rsidRDefault="009B3130" w:rsidP="009B3130">
      <w:pPr>
        <w:pStyle w:val="Betarp"/>
        <w:ind w:firstLine="709"/>
        <w:contextualSpacing/>
        <w:rPr>
          <w:rFonts w:ascii="Times New Roman" w:eastAsiaTheme="minorHAnsi" w:hAnsi="Times New Roman" w:cs="Times New Roman"/>
          <w:bCs/>
          <w:i/>
          <w:iCs/>
          <w:color w:val="7030A0"/>
          <w:sz w:val="24"/>
          <w:szCs w:val="24"/>
        </w:rPr>
      </w:pPr>
      <w:r w:rsidRPr="00556A22">
        <w:rPr>
          <w:rStyle w:val="cf01"/>
          <w:rFonts w:ascii="Times New Roman" w:hAnsi="Times New Roman" w:cs="Times New Roman"/>
          <w:sz w:val="24"/>
          <w:szCs w:val="24"/>
        </w:rPr>
        <w:t xml:space="preserve">7.3. </w:t>
      </w:r>
      <w:r w:rsidRPr="00D75A91">
        <w:rPr>
          <w:rStyle w:val="cf01"/>
          <w:rFonts w:ascii="Times New Roman" w:hAnsi="Times New Roman" w:cs="Times New Roman"/>
          <w:b/>
          <w:sz w:val="24"/>
          <w:szCs w:val="24"/>
        </w:rPr>
        <w:t xml:space="preserve">Perkančioji organizacija atmes tiekėjo pasiūlymą, jeigu kartu su pasiūlymu nebus pateikti šie pirkimo sąlygose reikalaujami pateikti dokumentai: </w:t>
      </w:r>
      <w:r w:rsidRPr="00381EA5">
        <w:rPr>
          <w:rFonts w:ascii="Times New Roman" w:hAnsi="Times New Roman" w:cs="Times New Roman"/>
          <w:b/>
          <w:color w:val="FF0000"/>
          <w:sz w:val="24"/>
          <w:szCs w:val="24"/>
        </w:rPr>
        <w:t xml:space="preserve">sertifikatas </w:t>
      </w:r>
      <w:r w:rsidRPr="00D75A91">
        <w:rPr>
          <w:rFonts w:ascii="Times New Roman" w:hAnsi="Times New Roman" w:cs="Times New Roman"/>
          <w:b/>
          <w:sz w:val="24"/>
          <w:szCs w:val="24"/>
        </w:rPr>
        <w:t>ar kitas lygiavertis dokumentas (</w:t>
      </w:r>
      <w:r w:rsidRPr="00D75A91">
        <w:rPr>
          <w:rFonts w:ascii="Times New Roman" w:hAnsi="Times New Roman" w:cs="Times New Roman"/>
          <w:b/>
          <w:sz w:val="24"/>
          <w:szCs w:val="24"/>
          <w:u w:val="single"/>
        </w:rPr>
        <w:t>lietuvių kalba</w:t>
      </w:r>
      <w:r w:rsidRPr="00D75A91">
        <w:rPr>
          <w:rFonts w:ascii="Times New Roman" w:hAnsi="Times New Roman" w:cs="Times New Roman"/>
          <w:b/>
          <w:sz w:val="24"/>
          <w:szCs w:val="24"/>
        </w:rPr>
        <w:t>), patvirtinantis siūlomų prekių kokybės ir techninių savybių atitikimą nustatytiems reikalavimams.</w:t>
      </w:r>
    </w:p>
    <w:p w14:paraId="6346D977" w14:textId="77777777" w:rsidR="009B3130" w:rsidRDefault="009B3130" w:rsidP="009B3130">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30119D66" w14:textId="77777777" w:rsidR="009B3130" w:rsidRDefault="009B3130" w:rsidP="009B3130">
      <w:pPr>
        <w:spacing w:line="240" w:lineRule="auto"/>
        <w:ind w:left="284" w:hanging="284"/>
        <w:rPr>
          <w:rFonts w:cstheme="minorHAnsi"/>
          <w:color w:val="000000" w:themeColor="text1"/>
        </w:rPr>
      </w:pPr>
    </w:p>
    <w:p w14:paraId="2ED00C80" w14:textId="77777777" w:rsidR="009B3130" w:rsidRPr="00A74979" w:rsidRDefault="009B3130" w:rsidP="009B3130">
      <w:pPr>
        <w:pStyle w:val="Sraopastraipa"/>
        <w:spacing w:line="240" w:lineRule="auto"/>
        <w:ind w:left="0" w:firstLine="709"/>
        <w:rPr>
          <w:rFonts w:ascii="Times New Roman" w:hAnsi="Times New Roman" w:cs="Times New Roman"/>
          <w:color w:val="000000" w:themeColor="text1"/>
          <w:sz w:val="24"/>
          <w:szCs w:val="24"/>
        </w:rPr>
      </w:pPr>
      <w:r w:rsidRPr="00A74979">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A74979">
        <w:rPr>
          <w:rFonts w:ascii="Times New Roman" w:hAnsi="Times New Roman" w:cs="Times New Roman"/>
          <w:color w:val="0070C0"/>
          <w:sz w:val="24"/>
          <w:szCs w:val="24"/>
        </w:rPr>
        <w:t xml:space="preserve"> </w:t>
      </w:r>
      <w:r w:rsidRPr="00A74979">
        <w:rPr>
          <w:rFonts w:ascii="Times New Roman" w:hAnsi="Times New Roman" w:cs="Times New Roman"/>
          <w:color w:val="000000" w:themeColor="text1"/>
          <w:sz w:val="24"/>
          <w:szCs w:val="24"/>
        </w:rPr>
        <w:t xml:space="preserve">nustatyta tvarka, bus pripažintas laimėjęs. </w:t>
      </w:r>
      <w:r w:rsidRPr="00A74979">
        <w:rPr>
          <w:rFonts w:ascii="Times New Roman" w:hAnsi="Times New Roman" w:cs="Times New Roman"/>
          <w:sz w:val="24"/>
          <w:szCs w:val="24"/>
        </w:rPr>
        <w:t xml:space="preserve">Sutarties sąlygos pateikiamos specialiųjų pirkimo sąlygų </w:t>
      </w:r>
      <w:r w:rsidRPr="00A74979">
        <w:rPr>
          <w:rFonts w:ascii="Times New Roman" w:hAnsi="Times New Roman" w:cs="Times New Roman"/>
          <w:color w:val="00B050"/>
          <w:sz w:val="24"/>
          <w:szCs w:val="24"/>
        </w:rPr>
        <w:t xml:space="preserve">6 </w:t>
      </w:r>
      <w:r w:rsidRPr="00A74979">
        <w:rPr>
          <w:rFonts w:ascii="Times New Roman" w:hAnsi="Times New Roman" w:cs="Times New Roman"/>
          <w:sz w:val="24"/>
          <w:szCs w:val="24"/>
        </w:rPr>
        <w:t xml:space="preserve">priede. </w:t>
      </w:r>
    </w:p>
    <w:p w14:paraId="7E7C580C" w14:textId="77777777" w:rsidR="009B3130" w:rsidRPr="00A74979" w:rsidRDefault="009B3130" w:rsidP="009B3130">
      <w:pPr>
        <w:pStyle w:val="Betarp"/>
        <w:contextualSpacing/>
        <w:rPr>
          <w:rFonts w:ascii="Times New Roman" w:hAnsi="Times New Roman" w:cs="Times New Roman"/>
          <w:color w:val="00B050"/>
          <w:sz w:val="24"/>
          <w:szCs w:val="24"/>
        </w:rPr>
      </w:pPr>
    </w:p>
    <w:p w14:paraId="15FFA627" w14:textId="77777777" w:rsidR="003B0EAD" w:rsidRPr="00F065D6" w:rsidRDefault="003B0EAD" w:rsidP="003B0EAD">
      <w:pPr>
        <w:pStyle w:val="Antrat1"/>
        <w:numPr>
          <w:ilvl w:val="0"/>
          <w:numId w:val="15"/>
        </w:numPr>
        <w:tabs>
          <w:tab w:val="left" w:pos="567"/>
        </w:tabs>
        <w:spacing w:line="20" w:lineRule="atLeast"/>
        <w:contextualSpacing/>
        <w:rPr>
          <w:rFonts w:asciiTheme="minorHAnsi" w:hAnsiTheme="minorHAnsi" w:cstheme="minorHAnsi"/>
          <w:b/>
          <w:bCs/>
        </w:rPr>
      </w:pPr>
      <w:bookmarkStart w:id="22" w:name="_Toc126333938"/>
      <w:r w:rsidRPr="00F065D6">
        <w:rPr>
          <w:rFonts w:asciiTheme="minorHAnsi" w:hAnsiTheme="minorHAnsi" w:cstheme="minorHAnsi"/>
        </w:rPr>
        <w:t>Kitos sąlygos</w:t>
      </w:r>
      <w:bookmarkEnd w:id="22"/>
    </w:p>
    <w:p w14:paraId="0B95DB12" w14:textId="274B1188" w:rsidR="003B0EAD" w:rsidRPr="009D2154" w:rsidRDefault="003B0EAD" w:rsidP="003B0EAD">
      <w:pPr>
        <w:tabs>
          <w:tab w:val="left" w:pos="3528"/>
        </w:tabs>
        <w:rPr>
          <w:rFonts w:ascii="Times New Roman" w:hAnsi="Times New Roman" w:cs="Times New Roman"/>
          <w:b/>
          <w:sz w:val="24"/>
          <w:szCs w:val="24"/>
        </w:rPr>
      </w:pPr>
      <w:r w:rsidRPr="001523D5">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9</w:t>
      </w:r>
      <w:r w:rsidRPr="009D2154">
        <w:rPr>
          <w:rFonts w:ascii="Times New Roman" w:eastAsia="Times New Roman" w:hAnsi="Times New Roman" w:cs="Times New Roman"/>
          <w:b/>
          <w:iCs/>
          <w:sz w:val="24"/>
          <w:szCs w:val="24"/>
        </w:rPr>
        <w:t xml:space="preserve">.1. </w:t>
      </w:r>
      <w:r>
        <w:rPr>
          <w:rFonts w:ascii="Times New Roman" w:eastAsia="Times New Roman" w:hAnsi="Times New Roman" w:cs="Times New Roman"/>
          <w:b/>
          <w:iCs/>
          <w:sz w:val="24"/>
          <w:szCs w:val="24"/>
        </w:rPr>
        <w:t xml:space="preserve"> Maksimalus nefasuotai akmens angliai skirtas įkain</w:t>
      </w:r>
      <w:r w:rsidR="00A07177">
        <w:rPr>
          <w:rFonts w:ascii="Times New Roman" w:eastAsia="Times New Roman" w:hAnsi="Times New Roman" w:cs="Times New Roman"/>
          <w:b/>
          <w:iCs/>
          <w:sz w:val="24"/>
          <w:szCs w:val="24"/>
        </w:rPr>
        <w:t>i</w:t>
      </w:r>
      <w:r>
        <w:rPr>
          <w:rFonts w:ascii="Times New Roman" w:eastAsia="Times New Roman" w:hAnsi="Times New Roman" w:cs="Times New Roman"/>
          <w:b/>
          <w:iCs/>
          <w:sz w:val="24"/>
          <w:szCs w:val="24"/>
        </w:rPr>
        <w:t xml:space="preserve">s </w:t>
      </w:r>
      <w:r w:rsidR="00BA24DF">
        <w:rPr>
          <w:rFonts w:ascii="Times New Roman" w:eastAsia="Times New Roman" w:hAnsi="Times New Roman" w:cs="Times New Roman"/>
          <w:b/>
          <w:iCs/>
          <w:sz w:val="24"/>
          <w:szCs w:val="24"/>
        </w:rPr>
        <w:t>y</w:t>
      </w:r>
      <w:r>
        <w:rPr>
          <w:rFonts w:ascii="Times New Roman" w:eastAsia="Times New Roman" w:hAnsi="Times New Roman" w:cs="Times New Roman"/>
          <w:b/>
          <w:iCs/>
          <w:sz w:val="24"/>
          <w:szCs w:val="24"/>
        </w:rPr>
        <w:t>ra</w:t>
      </w:r>
      <w:r w:rsidR="00BA24DF">
        <w:rPr>
          <w:rFonts w:ascii="Times New Roman" w:eastAsia="Times New Roman" w:hAnsi="Times New Roman" w:cs="Times New Roman"/>
          <w:b/>
          <w:iCs/>
          <w:sz w:val="24"/>
          <w:szCs w:val="24"/>
        </w:rPr>
        <w:t xml:space="preserve"> </w:t>
      </w:r>
      <w:r w:rsidR="009C42C9">
        <w:rPr>
          <w:rFonts w:ascii="Times New Roman" w:eastAsia="Times New Roman" w:hAnsi="Times New Roman" w:cs="Times New Roman"/>
          <w:b/>
          <w:iCs/>
          <w:sz w:val="24"/>
          <w:szCs w:val="24"/>
        </w:rPr>
        <w:t xml:space="preserve">322,31 </w:t>
      </w:r>
      <w:proofErr w:type="spellStart"/>
      <w:r w:rsidR="009C42C9">
        <w:rPr>
          <w:rFonts w:ascii="Times New Roman" w:eastAsia="Times New Roman" w:hAnsi="Times New Roman" w:cs="Times New Roman"/>
          <w:b/>
          <w:iCs/>
          <w:sz w:val="24"/>
          <w:szCs w:val="24"/>
        </w:rPr>
        <w:t>Eur</w:t>
      </w:r>
      <w:proofErr w:type="spellEnd"/>
      <w:r w:rsidR="009C42C9">
        <w:rPr>
          <w:rFonts w:ascii="Times New Roman" w:eastAsia="Times New Roman" w:hAnsi="Times New Roman" w:cs="Times New Roman"/>
          <w:b/>
          <w:iCs/>
          <w:sz w:val="24"/>
          <w:szCs w:val="24"/>
        </w:rPr>
        <w:t xml:space="preserve"> be PVM/</w:t>
      </w:r>
      <w:r w:rsidR="00BA24DF">
        <w:rPr>
          <w:rFonts w:ascii="Times New Roman" w:eastAsia="Times New Roman" w:hAnsi="Times New Roman" w:cs="Times New Roman"/>
          <w:b/>
          <w:iCs/>
          <w:sz w:val="24"/>
          <w:szCs w:val="24"/>
        </w:rPr>
        <w:t xml:space="preserve">390,00 </w:t>
      </w:r>
      <w:proofErr w:type="spellStart"/>
      <w:r w:rsidR="00BA24DF">
        <w:rPr>
          <w:rFonts w:ascii="Times New Roman" w:eastAsia="Times New Roman" w:hAnsi="Times New Roman" w:cs="Times New Roman"/>
          <w:b/>
          <w:iCs/>
          <w:sz w:val="24"/>
          <w:szCs w:val="24"/>
        </w:rPr>
        <w:t>Eur</w:t>
      </w:r>
      <w:proofErr w:type="spellEnd"/>
      <w:r w:rsidR="00BA24DF">
        <w:rPr>
          <w:rFonts w:ascii="Times New Roman" w:eastAsia="Times New Roman" w:hAnsi="Times New Roman" w:cs="Times New Roman"/>
          <w:b/>
          <w:iCs/>
          <w:sz w:val="24"/>
          <w:szCs w:val="24"/>
        </w:rPr>
        <w:t xml:space="preserve"> su PVM</w:t>
      </w:r>
      <w:r w:rsidR="009C42C9">
        <w:rPr>
          <w:rFonts w:ascii="Times New Roman" w:eastAsia="Times New Roman" w:hAnsi="Times New Roman" w:cs="Times New Roman"/>
          <w:b/>
          <w:iCs/>
          <w:sz w:val="24"/>
          <w:szCs w:val="24"/>
        </w:rPr>
        <w:t xml:space="preserve">. Maksimalus fasuotai angliai skirtas įkainis yra </w:t>
      </w:r>
      <w:r w:rsidR="00552641">
        <w:rPr>
          <w:rFonts w:ascii="Times New Roman" w:eastAsia="Times New Roman" w:hAnsi="Times New Roman" w:cs="Times New Roman"/>
          <w:b/>
          <w:iCs/>
          <w:sz w:val="24"/>
          <w:szCs w:val="24"/>
        </w:rPr>
        <w:t xml:space="preserve">347,11 </w:t>
      </w:r>
      <w:proofErr w:type="spellStart"/>
      <w:r w:rsidR="00552641">
        <w:rPr>
          <w:rFonts w:ascii="Times New Roman" w:eastAsia="Times New Roman" w:hAnsi="Times New Roman" w:cs="Times New Roman"/>
          <w:b/>
          <w:iCs/>
          <w:sz w:val="24"/>
          <w:szCs w:val="24"/>
        </w:rPr>
        <w:t>Eur</w:t>
      </w:r>
      <w:proofErr w:type="spellEnd"/>
      <w:r w:rsidR="00552641">
        <w:rPr>
          <w:rFonts w:ascii="Times New Roman" w:eastAsia="Times New Roman" w:hAnsi="Times New Roman" w:cs="Times New Roman"/>
          <w:b/>
          <w:iCs/>
          <w:sz w:val="24"/>
          <w:szCs w:val="24"/>
        </w:rPr>
        <w:t xml:space="preserve"> be PVM/ </w:t>
      </w:r>
      <w:r w:rsidR="00A41DEC">
        <w:rPr>
          <w:rFonts w:ascii="Times New Roman" w:eastAsia="Times New Roman" w:hAnsi="Times New Roman" w:cs="Times New Roman"/>
          <w:b/>
          <w:iCs/>
          <w:sz w:val="24"/>
          <w:szCs w:val="24"/>
        </w:rPr>
        <w:t xml:space="preserve">420,00 </w:t>
      </w:r>
      <w:proofErr w:type="spellStart"/>
      <w:r w:rsidR="00A41DEC">
        <w:rPr>
          <w:rFonts w:ascii="Times New Roman" w:eastAsia="Times New Roman" w:hAnsi="Times New Roman" w:cs="Times New Roman"/>
          <w:b/>
          <w:iCs/>
          <w:sz w:val="24"/>
          <w:szCs w:val="24"/>
        </w:rPr>
        <w:t>Eur</w:t>
      </w:r>
      <w:proofErr w:type="spellEnd"/>
      <w:r w:rsidR="00A41DEC">
        <w:rPr>
          <w:rFonts w:ascii="Times New Roman" w:eastAsia="Times New Roman" w:hAnsi="Times New Roman" w:cs="Times New Roman"/>
          <w:b/>
          <w:iCs/>
          <w:sz w:val="24"/>
          <w:szCs w:val="24"/>
        </w:rPr>
        <w:t xml:space="preserve"> su PVM</w:t>
      </w:r>
      <w:r w:rsidR="00675349">
        <w:rPr>
          <w:rFonts w:ascii="Times New Roman" w:eastAsia="Times New Roman" w:hAnsi="Times New Roman" w:cs="Times New Roman"/>
          <w:b/>
          <w:iCs/>
          <w:sz w:val="24"/>
          <w:szCs w:val="24"/>
        </w:rPr>
        <w:t>.</w:t>
      </w:r>
      <w:r>
        <w:rPr>
          <w:rFonts w:ascii="Times New Roman" w:eastAsia="Times New Roman" w:hAnsi="Times New Roman" w:cs="Times New Roman"/>
          <w:b/>
          <w:iCs/>
          <w:sz w:val="24"/>
          <w:szCs w:val="24"/>
        </w:rPr>
        <w:t xml:space="preserve"> </w:t>
      </w:r>
      <w:r w:rsidR="003B6B88">
        <w:rPr>
          <w:rFonts w:ascii="Times New Roman" w:hAnsi="Times New Roman" w:cs="Times New Roman"/>
          <w:b/>
          <w:sz w:val="24"/>
          <w:szCs w:val="24"/>
        </w:rPr>
        <w:t>Pasiūlymuose įkainiai</w:t>
      </w:r>
      <w:r w:rsidRPr="009D2154">
        <w:rPr>
          <w:rFonts w:ascii="Times New Roman" w:hAnsi="Times New Roman" w:cs="Times New Roman"/>
          <w:b/>
          <w:sz w:val="24"/>
          <w:szCs w:val="24"/>
        </w:rPr>
        <w:t>, viršijantys nustaty</w:t>
      </w:r>
      <w:r>
        <w:rPr>
          <w:rFonts w:ascii="Times New Roman" w:hAnsi="Times New Roman" w:cs="Times New Roman"/>
          <w:b/>
          <w:sz w:val="24"/>
          <w:szCs w:val="24"/>
        </w:rPr>
        <w:t xml:space="preserve">tą sumą, bus atmesti dėl </w:t>
      </w:r>
      <w:r w:rsidRPr="009D2154">
        <w:rPr>
          <w:rFonts w:ascii="Times New Roman" w:hAnsi="Times New Roman" w:cs="Times New Roman"/>
          <w:b/>
          <w:sz w:val="24"/>
          <w:szCs w:val="24"/>
        </w:rPr>
        <w:t>per didelės ir nepriimtinos kainos.</w:t>
      </w:r>
    </w:p>
    <w:p w14:paraId="6660BA43" w14:textId="77777777" w:rsidR="009B3130" w:rsidRDefault="009B3130" w:rsidP="009B3130">
      <w:pPr>
        <w:pStyle w:val="Betarp"/>
        <w:spacing w:line="276" w:lineRule="auto"/>
        <w:contextualSpacing/>
        <w:jc w:val="left"/>
        <w:rPr>
          <w:rFonts w:ascii="Arial" w:eastAsiaTheme="minorHAnsi" w:hAnsi="Arial" w:cs="Arial"/>
        </w:rPr>
      </w:pPr>
    </w:p>
    <w:p w14:paraId="3CA3E0E7" w14:textId="77777777" w:rsidR="00293B25" w:rsidRDefault="00293B25" w:rsidP="009B3130">
      <w:pPr>
        <w:pStyle w:val="Betarp"/>
        <w:spacing w:line="276" w:lineRule="auto"/>
        <w:contextualSpacing/>
        <w:jc w:val="left"/>
        <w:rPr>
          <w:rFonts w:ascii="Arial" w:eastAsiaTheme="minorHAnsi" w:hAnsi="Arial" w:cs="Arial"/>
        </w:rPr>
      </w:pPr>
    </w:p>
    <w:p w14:paraId="7F1A16A7" w14:textId="77777777" w:rsidR="009B3130" w:rsidRPr="0054259A" w:rsidRDefault="009B3130" w:rsidP="009B3130">
      <w:pPr>
        <w:spacing w:line="240" w:lineRule="auto"/>
        <w:ind w:left="7314" w:firstLine="0"/>
        <w:rPr>
          <w:rFonts w:ascii="Times New Roman" w:hAnsi="Times New Roman" w:cs="Times New Roman"/>
        </w:rPr>
      </w:pPr>
      <w:r w:rsidRPr="0054259A">
        <w:rPr>
          <w:rFonts w:ascii="Times New Roman" w:hAnsi="Times New Roman" w:cs="Times New Roman"/>
        </w:rPr>
        <w:t>Pirkimo sąlygų 1 priedas „Tiekėjų pašalinimo pagrindai“</w:t>
      </w:r>
    </w:p>
    <w:p w14:paraId="26E40E17" w14:textId="77777777" w:rsidR="009B3130" w:rsidRPr="0054259A" w:rsidRDefault="009B3130" w:rsidP="009B3130">
      <w:pPr>
        <w:spacing w:after="240" w:line="276" w:lineRule="auto"/>
        <w:jc w:val="center"/>
        <w:rPr>
          <w:rFonts w:ascii="Times New Roman" w:eastAsia="Arial" w:hAnsi="Times New Roman" w:cs="Times New Roman"/>
          <w:smallCaps/>
          <w:color w:val="404040"/>
          <w:sz w:val="28"/>
          <w:szCs w:val="28"/>
        </w:rPr>
      </w:pPr>
    </w:p>
    <w:p w14:paraId="15FD40EE" w14:textId="77777777" w:rsidR="009B3130" w:rsidRPr="0054259A" w:rsidRDefault="009B3130" w:rsidP="009B3130">
      <w:pPr>
        <w:spacing w:after="240" w:line="276" w:lineRule="auto"/>
        <w:jc w:val="center"/>
        <w:rPr>
          <w:rFonts w:ascii="Times New Roman" w:eastAsia="Arial" w:hAnsi="Times New Roman" w:cs="Times New Roman"/>
          <w:smallCaps/>
          <w:color w:val="404040"/>
          <w:sz w:val="28"/>
          <w:szCs w:val="28"/>
        </w:rPr>
      </w:pPr>
      <w:r w:rsidRPr="0054259A">
        <w:rPr>
          <w:rFonts w:ascii="Times New Roman" w:eastAsia="Arial" w:hAnsi="Times New Roman" w:cs="Times New Roman"/>
          <w:smallCaps/>
          <w:color w:val="404040"/>
          <w:sz w:val="28"/>
          <w:szCs w:val="28"/>
        </w:rPr>
        <w:t>TIEKĖJŲ PAŠALINIMO PAGRINDAI</w:t>
      </w:r>
    </w:p>
    <w:p w14:paraId="2FB0A342" w14:textId="77777777" w:rsidR="009B3130" w:rsidRPr="00A74979" w:rsidRDefault="009B3130" w:rsidP="009B3130">
      <w:pPr>
        <w:spacing w:line="240" w:lineRule="auto"/>
        <w:ind w:firstLine="720"/>
        <w:rPr>
          <w:rFonts w:ascii="Times New Roman" w:eastAsia="Arial" w:hAnsi="Times New Roman" w:cs="Times New Roman"/>
          <w:sz w:val="24"/>
          <w:szCs w:val="24"/>
        </w:rPr>
      </w:pPr>
      <w:r w:rsidRPr="00A74979">
        <w:rPr>
          <w:rFonts w:ascii="Times New Roman" w:eastAsia="Arial" w:hAnsi="Times New Roman" w:cs="Times New Roman"/>
          <w:sz w:val="24"/>
          <w:szCs w:val="24"/>
        </w:rPr>
        <w:t xml:space="preserve">Perkančioji organizacija atmeta tiekėjo pasiūlymą, jeigu: </w:t>
      </w:r>
    </w:p>
    <w:p w14:paraId="2673E8AE" w14:textId="77777777" w:rsidR="009B3130" w:rsidRPr="00A74979" w:rsidRDefault="009B3130" w:rsidP="009B3130">
      <w:pPr>
        <w:pStyle w:val="Betarp"/>
        <w:ind w:firstLine="720"/>
        <w:rPr>
          <w:rFonts w:ascii="Times New Roman" w:eastAsia="Yu Mincho" w:hAnsi="Times New Roman" w:cs="Times New Roman"/>
          <w:b/>
          <w:bCs/>
          <w:sz w:val="24"/>
          <w:szCs w:val="24"/>
        </w:rPr>
      </w:pPr>
      <w:r w:rsidRPr="00A74979">
        <w:rPr>
          <w:rFonts w:ascii="Times New Roman" w:eastAsia="Arial" w:hAnsi="Times New Roman" w:cs="Times New Roman"/>
          <w:sz w:val="24"/>
          <w:szCs w:val="24"/>
        </w:rPr>
        <w:t xml:space="preserve">1. </w:t>
      </w:r>
      <w:r w:rsidRPr="00A74979">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A74979">
        <w:rPr>
          <w:rFonts w:ascii="Times New Roman" w:hAnsi="Times New Roman" w:cs="Times New Roman"/>
          <w:b/>
          <w:color w:val="7030A0"/>
          <w:sz w:val="24"/>
          <w:szCs w:val="24"/>
        </w:rPr>
        <w:t>(</w:t>
      </w:r>
      <w:r w:rsidRPr="00A74979">
        <w:rPr>
          <w:rFonts w:ascii="Times New Roman" w:eastAsia="Yu Mincho" w:hAnsi="Times New Roman" w:cs="Times New Roman"/>
          <w:b/>
          <w:color w:val="7030A0"/>
          <w:sz w:val="24"/>
          <w:szCs w:val="24"/>
        </w:rPr>
        <w:t>VPĮ 46 straipsnio 4 dalies 1 punktas</w:t>
      </w:r>
      <w:r w:rsidRPr="00A74979">
        <w:rPr>
          <w:rFonts w:ascii="Times New Roman" w:eastAsia="Arial" w:hAnsi="Times New Roman" w:cs="Times New Roman"/>
          <w:color w:val="7030A0"/>
          <w:sz w:val="24"/>
          <w:szCs w:val="24"/>
        </w:rPr>
        <w:t>).</w:t>
      </w:r>
    </w:p>
    <w:p w14:paraId="47B21C8C" w14:textId="77777777" w:rsidR="009B3130" w:rsidRPr="00A74979" w:rsidRDefault="009B3130" w:rsidP="009B3130">
      <w:pPr>
        <w:pStyle w:val="Betarp"/>
        <w:ind w:firstLine="720"/>
        <w:rPr>
          <w:rFonts w:ascii="Times New Roman" w:hAnsi="Times New Roman" w:cs="Times New Roman"/>
          <w:b/>
          <w:color w:val="7030A0"/>
          <w:sz w:val="24"/>
          <w:szCs w:val="24"/>
        </w:rPr>
      </w:pPr>
      <w:r w:rsidRPr="00A74979">
        <w:rPr>
          <w:rFonts w:ascii="Times New Roman" w:eastAsia="Arial" w:hAnsi="Times New Roman" w:cs="Times New Roman"/>
          <w:sz w:val="24"/>
          <w:szCs w:val="24"/>
        </w:rPr>
        <w:t xml:space="preserve">2. </w:t>
      </w:r>
      <w:r w:rsidRPr="00A74979">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74979">
        <w:rPr>
          <w:rFonts w:ascii="Times New Roman" w:hAnsi="Times New Roman" w:cs="Times New Roman"/>
          <w:b/>
          <w:color w:val="7030A0"/>
          <w:sz w:val="24"/>
          <w:szCs w:val="24"/>
        </w:rPr>
        <w:t>(</w:t>
      </w:r>
      <w:r w:rsidRPr="00A74979">
        <w:rPr>
          <w:rFonts w:ascii="Times New Roman" w:eastAsia="Yu Mincho" w:hAnsi="Times New Roman" w:cs="Times New Roman"/>
          <w:b/>
          <w:color w:val="7030A0"/>
          <w:sz w:val="24"/>
          <w:szCs w:val="24"/>
        </w:rPr>
        <w:t>VPĮ 46 straipsnio 4 dalies 2 punktas)</w:t>
      </w:r>
      <w:r w:rsidRPr="00A74979">
        <w:rPr>
          <w:rFonts w:ascii="Times New Roman" w:hAnsi="Times New Roman" w:cs="Times New Roman"/>
          <w:color w:val="7030A0"/>
          <w:sz w:val="24"/>
          <w:szCs w:val="24"/>
        </w:rPr>
        <w:t>.</w:t>
      </w:r>
    </w:p>
    <w:p w14:paraId="16FE0FB0" w14:textId="77777777" w:rsidR="009B3130" w:rsidRPr="00A74979" w:rsidRDefault="009B3130" w:rsidP="009B3130">
      <w:pPr>
        <w:pStyle w:val="Betarp"/>
        <w:ind w:firstLine="720"/>
        <w:rPr>
          <w:rFonts w:ascii="Times New Roman" w:eastAsia="Yu Mincho" w:hAnsi="Times New Roman" w:cs="Times New Roman"/>
          <w:b/>
          <w:bCs/>
          <w:sz w:val="24"/>
          <w:szCs w:val="24"/>
        </w:rPr>
      </w:pPr>
      <w:r w:rsidRPr="00A74979">
        <w:rPr>
          <w:rFonts w:ascii="Times New Roman" w:eastAsia="Arial" w:hAnsi="Times New Roman" w:cs="Times New Roman"/>
          <w:sz w:val="24"/>
          <w:szCs w:val="24"/>
        </w:rPr>
        <w:t xml:space="preserve">3. </w:t>
      </w:r>
      <w:r w:rsidRPr="00A74979">
        <w:rPr>
          <w:rFonts w:ascii="Times New Roman" w:hAnsi="Times New Roman" w:cs="Times New Roman"/>
          <w:sz w:val="24"/>
          <w:szCs w:val="24"/>
        </w:rPr>
        <w:t xml:space="preserve">Pažeista konkurencija, kaip nustatyta VPĮ 27 straipsnio 3 ir 4 dalyse, ir atitinkamos padėties negalima ištaisyti </w:t>
      </w:r>
      <w:r w:rsidRPr="00A74979">
        <w:rPr>
          <w:rFonts w:ascii="Times New Roman" w:hAnsi="Times New Roman" w:cs="Times New Roman"/>
          <w:b/>
          <w:color w:val="7030A0"/>
          <w:sz w:val="24"/>
          <w:szCs w:val="24"/>
        </w:rPr>
        <w:t>(</w:t>
      </w:r>
      <w:r w:rsidRPr="00A74979">
        <w:rPr>
          <w:rFonts w:ascii="Times New Roman" w:eastAsia="Yu Mincho" w:hAnsi="Times New Roman" w:cs="Times New Roman"/>
          <w:b/>
          <w:color w:val="7030A0"/>
          <w:sz w:val="24"/>
          <w:szCs w:val="24"/>
        </w:rPr>
        <w:t>VPĮ 46 straipsnio 4 dalies 3 punktas).</w:t>
      </w:r>
    </w:p>
    <w:p w14:paraId="2BAC8AD6" w14:textId="77777777" w:rsidR="009B3130" w:rsidRPr="0054259A" w:rsidRDefault="009B3130" w:rsidP="009B3130">
      <w:pPr>
        <w:pStyle w:val="Betarp"/>
        <w:ind w:firstLine="720"/>
        <w:rPr>
          <w:rFonts w:ascii="Times New Roman" w:hAnsi="Times New Roman" w:cs="Times New Roman"/>
          <w:sz w:val="24"/>
          <w:szCs w:val="24"/>
        </w:rPr>
      </w:pPr>
      <w:r w:rsidRPr="00A74979">
        <w:rPr>
          <w:rFonts w:ascii="Times New Roman" w:eastAsia="Arial" w:hAnsi="Times New Roman" w:cs="Times New Roman"/>
          <w:sz w:val="24"/>
          <w:szCs w:val="24"/>
        </w:rPr>
        <w:t xml:space="preserve">4. </w:t>
      </w:r>
      <w:r w:rsidRPr="00A74979">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w:t>
      </w:r>
      <w:r w:rsidRPr="0054259A">
        <w:rPr>
          <w:rFonts w:ascii="Times New Roman" w:hAnsi="Times New Roman" w:cs="Times New Roman"/>
          <w:sz w:val="24"/>
          <w:szCs w:val="24"/>
        </w:rPr>
        <w:t xml:space="preserve"> priemonėmis, arba tiekėjas dėl pateiktos melagingos informacijos negali pateikti patvirtinančių dokumentų, reikalaujamų pagal VPĮ 50 straipsnį. </w:t>
      </w:r>
    </w:p>
    <w:p w14:paraId="1556FA8D" w14:textId="77777777" w:rsidR="009B3130" w:rsidRPr="0054259A" w:rsidRDefault="009B3130" w:rsidP="009B3130">
      <w:pPr>
        <w:pStyle w:val="Betarp"/>
        <w:ind w:firstLine="720"/>
        <w:rPr>
          <w:rFonts w:ascii="Times New Roman" w:eastAsia="Yu Mincho" w:hAnsi="Times New Roman" w:cs="Times New Roman"/>
          <w:b/>
          <w:bCs/>
          <w:iCs/>
          <w:sz w:val="24"/>
          <w:szCs w:val="24"/>
        </w:rPr>
      </w:pPr>
      <w:r w:rsidRPr="0054259A">
        <w:rPr>
          <w:rFonts w:ascii="Times New Roman" w:eastAsia="Arial" w:hAnsi="Times New Roman" w:cs="Times New Roman"/>
          <w:sz w:val="24"/>
          <w:szCs w:val="24"/>
        </w:rPr>
        <w:t>5.</w:t>
      </w:r>
      <w:r w:rsidRPr="0054259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4259A">
        <w:rPr>
          <w:rFonts w:ascii="Times New Roman" w:hAnsi="Times New Roman" w:cs="Times New Roman"/>
          <w:color w:val="7030A0"/>
          <w:sz w:val="24"/>
          <w:szCs w:val="24"/>
        </w:rPr>
        <w:t>(</w:t>
      </w:r>
      <w:r w:rsidRPr="0054259A">
        <w:rPr>
          <w:rFonts w:ascii="Times New Roman" w:eastAsia="Yu Mincho" w:hAnsi="Times New Roman" w:cs="Times New Roman"/>
          <w:b/>
          <w:color w:val="7030A0"/>
          <w:sz w:val="24"/>
          <w:szCs w:val="24"/>
        </w:rPr>
        <w:t>VPĮ 46 straipsnio 4 dalies 5 punktas).</w:t>
      </w:r>
    </w:p>
    <w:p w14:paraId="45F4EDEC" w14:textId="77777777" w:rsidR="00A510BC" w:rsidRDefault="00A510BC" w:rsidP="00A510BC">
      <w:pPr>
        <w:spacing w:line="256" w:lineRule="auto"/>
        <w:rPr>
          <w:rFonts w:ascii="Times New Roman" w:eastAsia="Arial" w:hAnsi="Times New Roman" w:cs="Times New Roman"/>
          <w:color w:val="7030A0"/>
          <w:sz w:val="24"/>
          <w:szCs w:val="24"/>
        </w:rPr>
      </w:pPr>
      <w:r>
        <w:rPr>
          <w:rFonts w:ascii="Times New Roman" w:eastAsia="Arial" w:hAnsi="Times New Roman" w:cs="Times New Roman"/>
          <w:sz w:val="24"/>
          <w:szCs w:val="24"/>
        </w:rPr>
        <w:t>6</w:t>
      </w:r>
      <w:r>
        <w:rPr>
          <w:rFonts w:ascii="Times New Roman" w:eastAsia="Arial" w:hAnsi="Times New Roman" w:cs="Times New Roman"/>
          <w:color w:val="7030A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 Tiekėjas yra neatlikęs jam paskirtos baudžiamojo poveikio priemonės – uždraudimo juridiniam asmeniui dalyvauti viešuosiuose pirkimuose</w:t>
      </w:r>
      <w:r>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w:t>
      </w:r>
      <w:r w:rsidRPr="007571A2">
        <w:rPr>
          <w:rFonts w:ascii="Times New Roman" w:eastAsia="Yu Mincho" w:hAnsi="Times New Roman" w:cs="Times New Roman"/>
          <w:bCs/>
          <w:color w:val="7030A0"/>
          <w:sz w:val="24"/>
          <w:szCs w:val="24"/>
        </w:rPr>
        <w:t>VPĮ 46 straipsnio 2¹ dalis).</w:t>
      </w:r>
      <w:r w:rsidRPr="007571A2">
        <w:rPr>
          <w:rFonts w:ascii="Times New Roman" w:eastAsia="Arial" w:hAnsi="Times New Roman" w:cs="Times New Roman"/>
          <w:color w:val="7030A0"/>
          <w:sz w:val="24"/>
          <w:szCs w:val="24"/>
        </w:rPr>
        <w:t xml:space="preserve"> </w:t>
      </w:r>
    </w:p>
    <w:p w14:paraId="7D8327A1" w14:textId="77777777" w:rsidR="009B3130" w:rsidRPr="0054259A" w:rsidRDefault="009B3130" w:rsidP="009B3130">
      <w:pPr>
        <w:spacing w:line="240" w:lineRule="auto"/>
        <w:ind w:firstLine="720"/>
        <w:rPr>
          <w:rFonts w:ascii="Times New Roman" w:eastAsia="Arial" w:hAnsi="Times New Roman" w:cs="Times New Roman"/>
          <w:i/>
          <w:color w:val="7030A0"/>
        </w:rPr>
      </w:pPr>
    </w:p>
    <w:p w14:paraId="2B945402" w14:textId="77777777" w:rsidR="009B3130" w:rsidRPr="0054259A" w:rsidRDefault="009B3130" w:rsidP="009B3130">
      <w:pPr>
        <w:spacing w:after="160" w:line="276" w:lineRule="auto"/>
        <w:ind w:firstLine="0"/>
        <w:jc w:val="center"/>
        <w:rPr>
          <w:rFonts w:ascii="Times New Roman" w:eastAsia="Arial" w:hAnsi="Times New Roman" w:cs="Times New Roman"/>
          <w:smallCaps/>
        </w:rPr>
      </w:pPr>
      <w:r w:rsidRPr="0054259A">
        <w:rPr>
          <w:rFonts w:ascii="Times New Roman" w:eastAsia="Arial" w:hAnsi="Times New Roman" w:cs="Times New Roman"/>
          <w:smallCaps/>
        </w:rPr>
        <w:t>__________</w:t>
      </w:r>
    </w:p>
    <w:p w14:paraId="7467A8C4" w14:textId="77777777" w:rsidR="009B3130" w:rsidRDefault="009B3130" w:rsidP="009B3130">
      <w:pPr>
        <w:spacing w:line="200" w:lineRule="auto"/>
        <w:rPr>
          <w:rFonts w:ascii="Arial" w:eastAsia="Arial" w:hAnsi="Arial" w:cs="Arial"/>
        </w:rPr>
      </w:pPr>
      <w:r>
        <w:rPr>
          <w:rFonts w:ascii="Arial" w:eastAsia="Arial" w:hAnsi="Arial" w:cs="Arial"/>
        </w:rPr>
        <w:br w:type="page"/>
      </w:r>
    </w:p>
    <w:p w14:paraId="47C25174" w14:textId="77777777" w:rsidR="009B3130" w:rsidRPr="00AA05AD" w:rsidRDefault="009B3130" w:rsidP="009B3130">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04BB9880" w14:textId="77777777" w:rsidR="009B3130" w:rsidRPr="00AA05AD" w:rsidRDefault="009B3130" w:rsidP="009B3130">
      <w:pPr>
        <w:spacing w:after="240"/>
        <w:rPr>
          <w:smallCaps/>
          <w:color w:val="404040"/>
          <w:sz w:val="28"/>
          <w:szCs w:val="28"/>
        </w:rPr>
      </w:pPr>
    </w:p>
    <w:p w14:paraId="2BD6134F" w14:textId="77777777" w:rsidR="009B3130" w:rsidRPr="00920295" w:rsidRDefault="009B3130" w:rsidP="009B3130">
      <w:pPr>
        <w:spacing w:after="240"/>
        <w:jc w:val="center"/>
        <w:rPr>
          <w:rFonts w:ascii="Times New Roman" w:eastAsia="Arial" w:hAnsi="Times New Roman" w:cs="Times New Roman"/>
          <w:smallCaps/>
          <w:color w:val="404040"/>
          <w:sz w:val="24"/>
          <w:szCs w:val="24"/>
        </w:rPr>
      </w:pPr>
      <w:r w:rsidRPr="00AA05AD">
        <w:rPr>
          <w:rFonts w:eastAsia="Arial" w:cstheme="minorHAnsi"/>
          <w:smallCaps/>
          <w:color w:val="404040"/>
          <w:sz w:val="28"/>
          <w:szCs w:val="28"/>
        </w:rPr>
        <w:t xml:space="preserve">TIEKĖJŲ KVALIFIKACIJOS REIKALAVIMAI IR REIKALAVIMAI LAIKYTIS KOKYBĖS VADYBOS </w:t>
      </w:r>
      <w:r w:rsidRPr="00920295">
        <w:rPr>
          <w:rFonts w:ascii="Times New Roman" w:eastAsia="Arial" w:hAnsi="Times New Roman" w:cs="Times New Roman"/>
          <w:smallCaps/>
          <w:color w:val="404040"/>
          <w:sz w:val="24"/>
          <w:szCs w:val="24"/>
        </w:rPr>
        <w:t>SISTEMOS IR (ARBA) APLINKOS APSAUGOS VADYBOS SISTEMOS STANDARTŲ</w:t>
      </w:r>
    </w:p>
    <w:p w14:paraId="4EAF8900" w14:textId="77777777" w:rsidR="009B3130" w:rsidRDefault="009B3130" w:rsidP="009B3130">
      <w:pPr>
        <w:spacing w:line="240" w:lineRule="auto"/>
        <w:ind w:left="2779" w:firstLine="0"/>
        <w:rPr>
          <w:rFonts w:ascii="Times New Roman" w:eastAsia="Arial" w:hAnsi="Times New Roman" w:cs="Times New Roman"/>
          <w:sz w:val="24"/>
          <w:szCs w:val="24"/>
        </w:rPr>
      </w:pPr>
      <w:r w:rsidRPr="00920295">
        <w:rPr>
          <w:rFonts w:ascii="Times New Roman" w:eastAsia="Arial" w:hAnsi="Times New Roman" w:cs="Times New Roman"/>
          <w:sz w:val="24"/>
          <w:szCs w:val="24"/>
        </w:rPr>
        <w:t>1.Reikalavimai tiekėjo kvalifikacijai nėra nustatomi.</w:t>
      </w:r>
    </w:p>
    <w:p w14:paraId="3F27B3E5" w14:textId="77777777" w:rsidR="009B3130" w:rsidRPr="00920295" w:rsidRDefault="009B3130" w:rsidP="009B3130">
      <w:pPr>
        <w:spacing w:line="240" w:lineRule="auto"/>
        <w:ind w:left="2779" w:firstLine="0"/>
        <w:rPr>
          <w:rFonts w:ascii="Times New Roman" w:eastAsia="Arial" w:hAnsi="Times New Roman" w:cs="Times New Roman"/>
          <w:sz w:val="24"/>
          <w:szCs w:val="24"/>
        </w:rPr>
      </w:pPr>
    </w:p>
    <w:p w14:paraId="712D2B6F" w14:textId="77777777" w:rsidR="009B3130" w:rsidRPr="00920295" w:rsidRDefault="009B3130" w:rsidP="009B3130">
      <w:pPr>
        <w:tabs>
          <w:tab w:val="left" w:pos="720"/>
        </w:tabs>
        <w:spacing w:line="240" w:lineRule="auto"/>
        <w:ind w:firstLine="567"/>
        <w:jc w:val="center"/>
        <w:rPr>
          <w:rFonts w:ascii="Times New Roman" w:eastAsia="Calibri" w:hAnsi="Times New Roman" w:cs="Times New Roman"/>
          <w:b/>
          <w:bCs/>
          <w:sz w:val="24"/>
          <w:szCs w:val="24"/>
          <w:lang w:eastAsia="en-US"/>
        </w:rPr>
      </w:pPr>
      <w:r w:rsidRPr="00920295">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6CE839F5" w14:textId="77777777" w:rsidR="009B3130" w:rsidRPr="00920295" w:rsidRDefault="009B3130" w:rsidP="009B3130">
      <w:pPr>
        <w:tabs>
          <w:tab w:val="left" w:pos="720"/>
        </w:tabs>
        <w:ind w:firstLine="0"/>
        <w:rPr>
          <w:rFonts w:ascii="Times New Roman" w:eastAsia="Arial" w:hAnsi="Times New Roman" w:cs="Times New Roman"/>
          <w:sz w:val="24"/>
          <w:szCs w:val="24"/>
        </w:rPr>
      </w:pPr>
    </w:p>
    <w:p w14:paraId="240456EE" w14:textId="77777777" w:rsidR="009B3130" w:rsidRPr="00920295" w:rsidRDefault="009B3130" w:rsidP="009B3130">
      <w:pPr>
        <w:spacing w:line="240" w:lineRule="auto"/>
        <w:ind w:left="567"/>
        <w:rPr>
          <w:rFonts w:ascii="Times New Roman" w:eastAsia="Arial" w:hAnsi="Times New Roman" w:cs="Times New Roman"/>
          <w:sz w:val="24"/>
          <w:szCs w:val="24"/>
        </w:rPr>
      </w:pPr>
      <w:r w:rsidRPr="00920295">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5587A3BA" w14:textId="77777777" w:rsidR="009B3130" w:rsidRPr="00920295" w:rsidRDefault="009B3130" w:rsidP="009B3130">
      <w:pPr>
        <w:tabs>
          <w:tab w:val="left" w:pos="567"/>
        </w:tabs>
        <w:spacing w:line="240" w:lineRule="auto"/>
        <w:ind w:firstLine="0"/>
        <w:rPr>
          <w:rFonts w:ascii="Times New Roman" w:eastAsia="Arial" w:hAnsi="Times New Roman" w:cs="Times New Roman"/>
          <w:b/>
          <w:smallCaps/>
          <w:sz w:val="24"/>
          <w:szCs w:val="24"/>
        </w:rPr>
      </w:pPr>
      <w:r w:rsidRPr="00920295">
        <w:rPr>
          <w:rFonts w:ascii="Times New Roman" w:eastAsia="Arial" w:hAnsi="Times New Roman" w:cs="Times New Roman"/>
          <w:i/>
          <w:sz w:val="24"/>
          <w:szCs w:val="24"/>
        </w:rPr>
        <w:tab/>
      </w:r>
    </w:p>
    <w:p w14:paraId="4FA10A69" w14:textId="77777777" w:rsidR="009B3130" w:rsidRPr="00920295" w:rsidRDefault="009B3130" w:rsidP="009B3130">
      <w:pPr>
        <w:pStyle w:val="Antrat2"/>
        <w:ind w:firstLine="0"/>
        <w:jc w:val="right"/>
        <w:rPr>
          <w:color w:val="auto"/>
        </w:rPr>
      </w:pPr>
    </w:p>
    <w:p w14:paraId="701930F0" w14:textId="77777777" w:rsidR="009B3130" w:rsidRPr="00920295" w:rsidRDefault="009B3130" w:rsidP="009B3130"/>
    <w:p w14:paraId="11775C61" w14:textId="77777777" w:rsidR="009B3130" w:rsidRPr="00920295" w:rsidRDefault="009B3130" w:rsidP="009B3130"/>
    <w:p w14:paraId="2B1FAC03" w14:textId="77777777" w:rsidR="009B3130" w:rsidRDefault="009B3130" w:rsidP="009B3130"/>
    <w:p w14:paraId="7916C075" w14:textId="77777777" w:rsidR="009B3130" w:rsidRDefault="009B3130" w:rsidP="009B3130"/>
    <w:p w14:paraId="78E252BE" w14:textId="77777777" w:rsidR="009B3130" w:rsidRDefault="009B3130" w:rsidP="009B3130"/>
    <w:p w14:paraId="1D8D482C" w14:textId="77777777" w:rsidR="009B3130" w:rsidRDefault="009B3130" w:rsidP="009B3130"/>
    <w:p w14:paraId="50169148" w14:textId="77777777" w:rsidR="009B3130" w:rsidRDefault="009B3130" w:rsidP="009B3130"/>
    <w:p w14:paraId="0CD05412" w14:textId="77777777" w:rsidR="009B3130" w:rsidRDefault="009B3130" w:rsidP="009B3130"/>
    <w:p w14:paraId="2F35F302" w14:textId="77777777" w:rsidR="009B3130" w:rsidRDefault="009B3130" w:rsidP="009B3130"/>
    <w:p w14:paraId="43B85D9B" w14:textId="77777777" w:rsidR="009B3130" w:rsidRDefault="009B3130" w:rsidP="009B3130"/>
    <w:p w14:paraId="12EBE0E6" w14:textId="77777777" w:rsidR="009B3130" w:rsidRDefault="009B3130" w:rsidP="009B3130"/>
    <w:p w14:paraId="7E1F8602" w14:textId="77777777" w:rsidR="009B3130" w:rsidRDefault="009B3130" w:rsidP="009B3130"/>
    <w:p w14:paraId="1A64EC3F" w14:textId="77777777" w:rsidR="009B3130" w:rsidRDefault="009B3130" w:rsidP="009B3130"/>
    <w:p w14:paraId="2CC7E78F" w14:textId="77777777" w:rsidR="009B3130" w:rsidRDefault="009B3130" w:rsidP="009B3130"/>
    <w:p w14:paraId="0C0B150C" w14:textId="77777777" w:rsidR="009B3130" w:rsidRDefault="009B3130" w:rsidP="009B3130"/>
    <w:p w14:paraId="20331466" w14:textId="77777777" w:rsidR="009B3130" w:rsidRDefault="009B3130" w:rsidP="009B3130"/>
    <w:p w14:paraId="62A258E1" w14:textId="77777777" w:rsidR="009B3130" w:rsidRDefault="009B3130" w:rsidP="009B3130"/>
    <w:p w14:paraId="0938A90D" w14:textId="77777777" w:rsidR="009B3130" w:rsidRDefault="009B3130" w:rsidP="009B3130"/>
    <w:p w14:paraId="5DBA0E1E" w14:textId="77777777" w:rsidR="009B3130" w:rsidRDefault="009B3130" w:rsidP="009B3130"/>
    <w:p w14:paraId="45BC9028" w14:textId="77777777" w:rsidR="009B3130" w:rsidRDefault="009B3130" w:rsidP="009B3130"/>
    <w:p w14:paraId="6DF320A6" w14:textId="77777777" w:rsidR="009B3130" w:rsidRDefault="009B3130" w:rsidP="009B3130">
      <w:pPr>
        <w:jc w:val="right"/>
        <w:rPr>
          <w:rFonts w:ascii="Arial" w:eastAsia="Arial" w:hAnsi="Arial" w:cs="Arial"/>
          <w:b/>
          <w:smallCaps/>
        </w:rPr>
      </w:pPr>
      <w:r>
        <w:br w:type="page"/>
      </w:r>
    </w:p>
    <w:p w14:paraId="23388382" w14:textId="77777777" w:rsidR="009B3130" w:rsidRPr="00C70E3A" w:rsidRDefault="009B3130" w:rsidP="009B3130">
      <w:pPr>
        <w:jc w:val="right"/>
        <w:rPr>
          <w:rFonts w:ascii="Arial" w:eastAsia="Arial" w:hAnsi="Arial" w:cs="Arial"/>
          <w:b/>
          <w:smallCaps/>
        </w:rPr>
      </w:pPr>
    </w:p>
    <w:p w14:paraId="4A19C7CD" w14:textId="77777777" w:rsidR="009B3130" w:rsidRDefault="009B3130" w:rsidP="009B3130">
      <w:pPr>
        <w:spacing w:line="240" w:lineRule="auto"/>
        <w:ind w:left="7314" w:firstLine="0"/>
        <w:rPr>
          <w:rFonts w:ascii="Times New Roman" w:hAnsi="Times New Roman" w:cs="Times New Roman"/>
        </w:rPr>
      </w:pPr>
      <w:r w:rsidRPr="00415644">
        <w:rPr>
          <w:rFonts w:ascii="Times New Roman" w:hAnsi="Times New Roman" w:cs="Times New Roman"/>
        </w:rPr>
        <w:t xml:space="preserve">Pirkimo sąlygų </w:t>
      </w:r>
      <w:r>
        <w:rPr>
          <w:rFonts w:ascii="Times New Roman" w:hAnsi="Times New Roman" w:cs="Times New Roman"/>
        </w:rPr>
        <w:t>3</w:t>
      </w:r>
      <w:r w:rsidRPr="00415644">
        <w:rPr>
          <w:rFonts w:ascii="Times New Roman" w:hAnsi="Times New Roman" w:cs="Times New Roman"/>
        </w:rPr>
        <w:t xml:space="preserve"> priedas „Techninė specifikacija“</w:t>
      </w:r>
    </w:p>
    <w:p w14:paraId="0021A588" w14:textId="77777777" w:rsidR="0075722D" w:rsidRDefault="0075722D" w:rsidP="009B3130">
      <w:pPr>
        <w:spacing w:line="240" w:lineRule="auto"/>
        <w:rPr>
          <w:rFonts w:ascii="Times New Roman" w:hAnsi="Times New Roman" w:cs="Times New Roman"/>
        </w:rPr>
      </w:pPr>
    </w:p>
    <w:p w14:paraId="446813D8" w14:textId="77777777" w:rsidR="002C2702" w:rsidRDefault="002C2702" w:rsidP="002C2702">
      <w:pPr>
        <w:spacing w:line="240" w:lineRule="auto"/>
        <w:jc w:val="center"/>
        <w:rPr>
          <w:rFonts w:ascii="Times New Roman" w:hAnsi="Times New Roman" w:cs="Times New Roman"/>
          <w:b/>
        </w:rPr>
      </w:pPr>
      <w:r>
        <w:rPr>
          <w:rFonts w:ascii="Times New Roman" w:hAnsi="Times New Roman" w:cs="Times New Roman"/>
          <w:b/>
        </w:rPr>
        <w:t>TECHNINĖ SPECIFIKACIJA</w:t>
      </w:r>
    </w:p>
    <w:p w14:paraId="67CE1FE8" w14:textId="77777777" w:rsidR="002C2702" w:rsidRDefault="002C2702" w:rsidP="002C2702">
      <w:pPr>
        <w:spacing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761"/>
      </w:tblGrid>
      <w:tr w:rsidR="002C2702" w14:paraId="022911C5" w14:textId="77777777" w:rsidTr="002C2702">
        <w:tc>
          <w:tcPr>
            <w:tcW w:w="2093" w:type="dxa"/>
            <w:tcBorders>
              <w:top w:val="single" w:sz="4" w:space="0" w:color="auto"/>
              <w:left w:val="single" w:sz="4" w:space="0" w:color="auto"/>
              <w:bottom w:val="single" w:sz="4" w:space="0" w:color="auto"/>
              <w:right w:val="single" w:sz="4" w:space="0" w:color="auto"/>
            </w:tcBorders>
            <w:hideMark/>
          </w:tcPr>
          <w:p w14:paraId="69AAEA56" w14:textId="77777777" w:rsidR="002C2702" w:rsidRDefault="002C2702" w:rsidP="002C2702">
            <w:pPr>
              <w:numPr>
                <w:ilvl w:val="0"/>
                <w:numId w:val="9"/>
              </w:numPr>
              <w:tabs>
                <w:tab w:val="left" w:pos="142"/>
                <w:tab w:val="left" w:pos="284"/>
              </w:tabs>
              <w:spacing w:line="240" w:lineRule="auto"/>
              <w:ind w:left="0" w:firstLine="0"/>
              <w:rPr>
                <w:rFonts w:ascii="Times New Roman" w:hAnsi="Times New Roman"/>
                <w:lang w:eastAsia="en-US"/>
              </w:rPr>
            </w:pPr>
            <w:r>
              <w:rPr>
                <w:rFonts w:ascii="Times New Roman" w:hAnsi="Times New Roman"/>
                <w:lang w:eastAsia="en-US"/>
              </w:rPr>
              <w:t>UŽSAKOVAS:</w:t>
            </w:r>
          </w:p>
        </w:tc>
        <w:tc>
          <w:tcPr>
            <w:tcW w:w="7761" w:type="dxa"/>
            <w:tcBorders>
              <w:top w:val="single" w:sz="4" w:space="0" w:color="auto"/>
              <w:left w:val="single" w:sz="4" w:space="0" w:color="auto"/>
              <w:bottom w:val="single" w:sz="4" w:space="0" w:color="auto"/>
              <w:right w:val="single" w:sz="4" w:space="0" w:color="auto"/>
            </w:tcBorders>
            <w:hideMark/>
          </w:tcPr>
          <w:p w14:paraId="5CECC406" w14:textId="77777777" w:rsidR="002C2702" w:rsidRDefault="002C2702">
            <w:pPr>
              <w:spacing w:line="240" w:lineRule="auto"/>
              <w:rPr>
                <w:rFonts w:ascii="Times New Roman" w:hAnsi="Times New Roman"/>
                <w:lang w:eastAsia="en-US"/>
              </w:rPr>
            </w:pPr>
            <w:r>
              <w:rPr>
                <w:rFonts w:ascii="Times New Roman" w:hAnsi="Times New Roman"/>
                <w:lang w:eastAsia="en-US"/>
              </w:rPr>
              <w:t>Pagėgių savivaldybės administracija, Vilniaus g. 9, LT-99288 Pagėgiai, telefonas (0 441 57482).</w:t>
            </w:r>
          </w:p>
        </w:tc>
      </w:tr>
      <w:tr w:rsidR="002C2702" w14:paraId="656EB4C5" w14:textId="77777777" w:rsidTr="002C2702">
        <w:tc>
          <w:tcPr>
            <w:tcW w:w="2093" w:type="dxa"/>
            <w:tcBorders>
              <w:top w:val="single" w:sz="4" w:space="0" w:color="auto"/>
              <w:left w:val="single" w:sz="4" w:space="0" w:color="auto"/>
              <w:bottom w:val="single" w:sz="4" w:space="0" w:color="auto"/>
              <w:right w:val="single" w:sz="4" w:space="0" w:color="auto"/>
            </w:tcBorders>
            <w:hideMark/>
          </w:tcPr>
          <w:p w14:paraId="7C9B6224" w14:textId="77777777" w:rsidR="002C2702" w:rsidRDefault="002C2702">
            <w:pPr>
              <w:tabs>
                <w:tab w:val="left" w:pos="142"/>
                <w:tab w:val="left" w:pos="284"/>
              </w:tabs>
              <w:spacing w:line="240" w:lineRule="auto"/>
              <w:ind w:firstLine="0"/>
              <w:rPr>
                <w:rFonts w:ascii="Times New Roman" w:hAnsi="Times New Roman"/>
                <w:lang w:eastAsia="en-US"/>
              </w:rPr>
            </w:pPr>
            <w:r>
              <w:rPr>
                <w:rFonts w:ascii="Times New Roman" w:hAnsi="Times New Roman"/>
                <w:lang w:eastAsia="en-US"/>
              </w:rPr>
              <w:t>2.  APIMTYS:</w:t>
            </w:r>
          </w:p>
        </w:tc>
        <w:tc>
          <w:tcPr>
            <w:tcW w:w="7761" w:type="dxa"/>
            <w:tcBorders>
              <w:top w:val="single" w:sz="4" w:space="0" w:color="auto"/>
              <w:left w:val="single" w:sz="4" w:space="0" w:color="auto"/>
              <w:bottom w:val="single" w:sz="4" w:space="0" w:color="auto"/>
              <w:right w:val="single" w:sz="4" w:space="0" w:color="auto"/>
            </w:tcBorders>
            <w:hideMark/>
          </w:tcPr>
          <w:p w14:paraId="70110C65" w14:textId="77777777" w:rsidR="002C2702" w:rsidRDefault="002C2702">
            <w:pPr>
              <w:spacing w:line="240" w:lineRule="auto"/>
              <w:rPr>
                <w:rFonts w:ascii="Times New Roman" w:hAnsi="Times New Roman"/>
                <w:lang w:eastAsia="en-US"/>
              </w:rPr>
            </w:pPr>
            <w:r>
              <w:rPr>
                <w:rFonts w:ascii="Times New Roman" w:hAnsi="Times New Roman"/>
                <w:lang w:eastAsia="en-US"/>
              </w:rPr>
              <w:t xml:space="preserve">1. Akmens anglys: </w:t>
            </w:r>
          </w:p>
          <w:p w14:paraId="59155F46" w14:textId="77777777" w:rsidR="002C2702" w:rsidRDefault="002C2702">
            <w:pPr>
              <w:spacing w:line="240" w:lineRule="auto"/>
              <w:rPr>
                <w:rFonts w:ascii="Times New Roman" w:hAnsi="Times New Roman"/>
                <w:lang w:eastAsia="en-US"/>
              </w:rPr>
            </w:pPr>
            <w:r>
              <w:rPr>
                <w:rFonts w:ascii="Times New Roman" w:hAnsi="Times New Roman"/>
                <w:lang w:eastAsia="en-US"/>
              </w:rPr>
              <w:t xml:space="preserve">1.1. Pagėgių savivaldybėje akmens anglys bus perkamos pagal faktinius poreikius ir finansines galimybes. </w:t>
            </w:r>
          </w:p>
          <w:p w14:paraId="23F4DF84" w14:textId="77777777" w:rsidR="002C2702" w:rsidRDefault="002C2702">
            <w:pPr>
              <w:spacing w:line="240" w:lineRule="auto"/>
              <w:rPr>
                <w:rFonts w:ascii="Times New Roman" w:hAnsi="Times New Roman"/>
                <w:lang w:eastAsia="en-US"/>
              </w:rPr>
            </w:pPr>
            <w:r>
              <w:rPr>
                <w:rFonts w:ascii="Times New Roman" w:hAnsi="Times New Roman" w:cs="Times New Roman"/>
                <w:sz w:val="24"/>
                <w:szCs w:val="24"/>
              </w:rPr>
              <w:t xml:space="preserve">Prekių bus perkama už 60500,00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su PVM. </w:t>
            </w:r>
            <w:r>
              <w:rPr>
                <w:rFonts w:ascii="Times New Roman" w:hAnsi="Times New Roman" w:cs="Times New Roman"/>
                <w:color w:val="000000"/>
                <w:sz w:val="24"/>
                <w:szCs w:val="24"/>
              </w:rPr>
              <w:t> Preliminarus lyginamasis prekių kiekis – 71 t, kuris bus naudojamas tik pasiūlymų vertinime ir nebus laikomas maksimaliu prekių kiekiu.</w:t>
            </w:r>
            <w:r>
              <w:rPr>
                <w:rFonts w:ascii="Times New Roman" w:hAnsi="Times New Roman" w:cs="Times New Roman"/>
                <w:sz w:val="24"/>
                <w:szCs w:val="24"/>
                <w:lang w:eastAsia="en-US"/>
              </w:rPr>
              <w:t xml:space="preserve"> Prekių tiekimas turės būti vykdomas 12 mėnesių nuo sutarties pasirašymo. Užsakovas neįsipareigoja nupirkti viso anglių kiekio. Sutartis bus laikoma pasibaigusi priklausomai nuo to, kas bus pirmiausia</w:t>
            </w:r>
            <w:r>
              <w:rPr>
                <w:rFonts w:ascii="Times New Roman" w:hAnsi="Times New Roman"/>
                <w:lang w:eastAsia="en-US"/>
              </w:rPr>
              <w:t>: sutarties trukmė arba pirkimui skirta suma. Užsakovas įsipareigoja nupirkti ne mažiau nei 70 proc. numatyto kiekio.</w:t>
            </w:r>
          </w:p>
          <w:p w14:paraId="042F91B0" w14:textId="77777777" w:rsidR="002C2702" w:rsidRDefault="002C2702">
            <w:pPr>
              <w:spacing w:line="240" w:lineRule="auto"/>
              <w:rPr>
                <w:rFonts w:ascii="Times New Roman" w:hAnsi="Times New Roman"/>
                <w:lang w:eastAsia="en-US"/>
              </w:rPr>
            </w:pPr>
            <w:r>
              <w:rPr>
                <w:rFonts w:ascii="Times New Roman" w:hAnsi="Times New Roman"/>
                <w:lang w:eastAsia="en-US"/>
              </w:rPr>
              <w:t>1.2. Prekės turi būti sertifikuotos.</w:t>
            </w:r>
          </w:p>
          <w:p w14:paraId="2FF4D266" w14:textId="77777777" w:rsidR="002C2702" w:rsidRDefault="002C2702">
            <w:pPr>
              <w:spacing w:line="240" w:lineRule="auto"/>
              <w:rPr>
                <w:rFonts w:ascii="Times New Roman" w:hAnsi="Times New Roman"/>
                <w:lang w:eastAsia="en-US"/>
              </w:rPr>
            </w:pPr>
            <w:r>
              <w:rPr>
                <w:rFonts w:ascii="Times New Roman" w:hAnsi="Times New Roman"/>
                <w:lang w:eastAsia="en-US"/>
              </w:rPr>
              <w:t>1.3. Tiekėjas, kuriam bus pasiūlyta sudaryti sutartį, turės užtikrinti, kad prekės bus kokybiškos bei pristatytos laiku.</w:t>
            </w:r>
          </w:p>
          <w:p w14:paraId="5E385524" w14:textId="77777777" w:rsidR="002C2702" w:rsidRDefault="002C2702">
            <w:pPr>
              <w:spacing w:line="240" w:lineRule="auto"/>
              <w:rPr>
                <w:rFonts w:ascii="Times New Roman" w:hAnsi="Times New Roman"/>
                <w:lang w:eastAsia="en-US"/>
              </w:rPr>
            </w:pPr>
            <w:r>
              <w:rPr>
                <w:rFonts w:ascii="Times New Roman" w:hAnsi="Times New Roman"/>
                <w:lang w:eastAsia="en-US"/>
              </w:rPr>
              <w:t xml:space="preserve">1.4. Vienkartinis akmens anglių, pristatymo kiekis ne mažiau 2 tonų. Akmens anglys pristatomos tiekėjo transportu. </w:t>
            </w:r>
          </w:p>
          <w:p w14:paraId="322727DC" w14:textId="77777777" w:rsidR="002C2702" w:rsidRDefault="002C2702">
            <w:pPr>
              <w:spacing w:line="240" w:lineRule="auto"/>
              <w:rPr>
                <w:rFonts w:ascii="Times New Roman" w:hAnsi="Times New Roman"/>
                <w:lang w:eastAsia="en-US"/>
              </w:rPr>
            </w:pPr>
            <w:r>
              <w:rPr>
                <w:rFonts w:ascii="Times New Roman" w:hAnsi="Times New Roman"/>
                <w:lang w:eastAsia="en-US"/>
              </w:rPr>
              <w:t>1.5. Po užsakymo pateikimo per 5 darbo dienas akmens anglys turi būti pristatytos į nurodytas patalpas (su iškrovimo paslauga) pateiktais adresais:</w:t>
            </w:r>
          </w:p>
          <w:tbl>
            <w:tblPr>
              <w:tblpPr w:leftFromText="180" w:rightFromText="180" w:bottomFromText="160" w:vertAnchor="text" w:horzAnchor="margin" w:tblpX="288" w:tblpY="152"/>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5"/>
              <w:gridCol w:w="8431"/>
            </w:tblGrid>
            <w:tr w:rsidR="002C2702" w14:paraId="122AA8B0" w14:textId="77777777">
              <w:tc>
                <w:tcPr>
                  <w:tcW w:w="3895" w:type="dxa"/>
                  <w:tcBorders>
                    <w:top w:val="single" w:sz="4" w:space="0" w:color="000000"/>
                    <w:left w:val="single" w:sz="4" w:space="0" w:color="000000"/>
                    <w:bottom w:val="single" w:sz="4" w:space="0" w:color="000000"/>
                    <w:right w:val="single" w:sz="4" w:space="0" w:color="000000"/>
                  </w:tcBorders>
                  <w:hideMark/>
                </w:tcPr>
                <w:p w14:paraId="2330FE56" w14:textId="77777777" w:rsidR="002C2702" w:rsidRDefault="002C2702">
                  <w:pPr>
                    <w:spacing w:line="240" w:lineRule="auto"/>
                    <w:rPr>
                      <w:rFonts w:ascii="Times New Roman" w:hAnsi="Times New Roman"/>
                      <w:szCs w:val="24"/>
                      <w:lang w:eastAsia="en-US"/>
                    </w:rPr>
                  </w:pPr>
                  <w:r>
                    <w:rPr>
                      <w:rFonts w:ascii="Times New Roman" w:hAnsi="Times New Roman"/>
                      <w:szCs w:val="24"/>
                      <w:lang w:eastAsia="en-US"/>
                    </w:rPr>
                    <w:t>Adresas</w:t>
                  </w:r>
                </w:p>
              </w:tc>
              <w:tc>
                <w:tcPr>
                  <w:tcW w:w="8431" w:type="dxa"/>
                  <w:tcBorders>
                    <w:top w:val="single" w:sz="4" w:space="0" w:color="000000"/>
                    <w:left w:val="single" w:sz="4" w:space="0" w:color="000000"/>
                    <w:bottom w:val="single" w:sz="4" w:space="0" w:color="000000"/>
                    <w:right w:val="single" w:sz="4" w:space="0" w:color="000000"/>
                  </w:tcBorders>
                  <w:hideMark/>
                </w:tcPr>
                <w:p w14:paraId="2999F3CC" w14:textId="77777777" w:rsidR="002C2702" w:rsidRDefault="002C2702">
                  <w:pPr>
                    <w:spacing w:line="240" w:lineRule="auto"/>
                    <w:rPr>
                      <w:rFonts w:ascii="Times New Roman" w:hAnsi="Times New Roman"/>
                      <w:szCs w:val="24"/>
                      <w:lang w:eastAsia="en-US"/>
                    </w:rPr>
                  </w:pPr>
                  <w:r>
                    <w:rPr>
                      <w:rFonts w:ascii="Times New Roman" w:hAnsi="Times New Roman"/>
                      <w:szCs w:val="24"/>
                      <w:lang w:eastAsia="en-US"/>
                    </w:rPr>
                    <w:t>Preliminarus kiekis</w:t>
                  </w:r>
                </w:p>
              </w:tc>
            </w:tr>
            <w:tr w:rsidR="002C2702" w14:paraId="2B42A692" w14:textId="77777777">
              <w:tc>
                <w:tcPr>
                  <w:tcW w:w="3895" w:type="dxa"/>
                  <w:tcBorders>
                    <w:top w:val="single" w:sz="4" w:space="0" w:color="000000"/>
                    <w:left w:val="single" w:sz="4" w:space="0" w:color="000000"/>
                    <w:bottom w:val="single" w:sz="4" w:space="0" w:color="000000"/>
                    <w:right w:val="single" w:sz="4" w:space="0" w:color="000000"/>
                  </w:tcBorders>
                  <w:hideMark/>
                </w:tcPr>
                <w:p w14:paraId="099617AC" w14:textId="77777777" w:rsidR="002C2702" w:rsidRDefault="002C2702">
                  <w:pPr>
                    <w:spacing w:line="240" w:lineRule="auto"/>
                    <w:ind w:firstLine="0"/>
                    <w:rPr>
                      <w:rFonts w:ascii="Times New Roman" w:hAnsi="Times New Roman"/>
                      <w:szCs w:val="24"/>
                      <w:lang w:eastAsia="en-US"/>
                    </w:rPr>
                  </w:pPr>
                  <w:r>
                    <w:rPr>
                      <w:rFonts w:ascii="Times New Roman" w:hAnsi="Times New Roman"/>
                      <w:szCs w:val="24"/>
                      <w:lang w:eastAsia="en-US"/>
                    </w:rPr>
                    <w:t xml:space="preserve">Lumpėnų seniūnija, </w:t>
                  </w:r>
                  <w:r>
                    <w:rPr>
                      <w:rFonts w:ascii="Times New Roman" w:hAnsi="Times New Roman"/>
                      <w:color w:val="333333"/>
                      <w:szCs w:val="24"/>
                      <w:shd w:val="clear" w:color="auto" w:fill="FFFFFF"/>
                    </w:rPr>
                    <w:t>Lumpėnų k., LT-99267 Pagėgių sav.</w:t>
                  </w:r>
                </w:p>
              </w:tc>
              <w:tc>
                <w:tcPr>
                  <w:tcW w:w="8431" w:type="dxa"/>
                  <w:tcBorders>
                    <w:top w:val="single" w:sz="4" w:space="0" w:color="000000"/>
                    <w:left w:val="single" w:sz="4" w:space="0" w:color="000000"/>
                    <w:bottom w:val="single" w:sz="4" w:space="0" w:color="000000"/>
                    <w:right w:val="single" w:sz="4" w:space="0" w:color="000000"/>
                  </w:tcBorders>
                  <w:hideMark/>
                </w:tcPr>
                <w:p w14:paraId="5E16C9A5" w14:textId="77777777" w:rsidR="002C2702" w:rsidRDefault="002C2702">
                  <w:pPr>
                    <w:spacing w:line="240" w:lineRule="auto"/>
                    <w:ind w:firstLine="0"/>
                    <w:rPr>
                      <w:rFonts w:ascii="Times New Roman" w:hAnsi="Times New Roman"/>
                      <w:szCs w:val="24"/>
                      <w:lang w:eastAsia="en-US"/>
                    </w:rPr>
                  </w:pPr>
                  <w:r>
                    <w:rPr>
                      <w:rFonts w:ascii="Times New Roman" w:hAnsi="Times New Roman"/>
                      <w:szCs w:val="24"/>
                      <w:lang w:eastAsia="en-US"/>
                    </w:rPr>
                    <w:t xml:space="preserve">Apie 5 t (nefasuotos) </w:t>
                  </w:r>
                </w:p>
              </w:tc>
            </w:tr>
            <w:tr w:rsidR="002C2702" w14:paraId="7BA65CF1" w14:textId="77777777">
              <w:tc>
                <w:tcPr>
                  <w:tcW w:w="3895" w:type="dxa"/>
                  <w:tcBorders>
                    <w:top w:val="single" w:sz="4" w:space="0" w:color="000000"/>
                    <w:left w:val="single" w:sz="4" w:space="0" w:color="000000"/>
                    <w:bottom w:val="single" w:sz="4" w:space="0" w:color="000000"/>
                    <w:right w:val="single" w:sz="4" w:space="0" w:color="000000"/>
                  </w:tcBorders>
                  <w:hideMark/>
                </w:tcPr>
                <w:p w14:paraId="36FCEA88" w14:textId="77777777" w:rsidR="002C2702" w:rsidRDefault="002C2702">
                  <w:pPr>
                    <w:spacing w:line="240" w:lineRule="auto"/>
                    <w:ind w:firstLine="0"/>
                    <w:rPr>
                      <w:rFonts w:ascii="Times New Roman" w:hAnsi="Times New Roman"/>
                      <w:szCs w:val="24"/>
                      <w:lang w:eastAsia="en-US"/>
                    </w:rPr>
                  </w:pPr>
                  <w:r>
                    <w:rPr>
                      <w:rFonts w:ascii="Times New Roman" w:hAnsi="Times New Roman"/>
                      <w:szCs w:val="24"/>
                      <w:lang w:eastAsia="en-US"/>
                    </w:rPr>
                    <w:t>Natkiškių seniūnija, Sodo g. 18, Natkiškių k., 99232, Pagėgių sav.</w:t>
                  </w:r>
                </w:p>
              </w:tc>
              <w:tc>
                <w:tcPr>
                  <w:tcW w:w="8431" w:type="dxa"/>
                  <w:tcBorders>
                    <w:top w:val="single" w:sz="4" w:space="0" w:color="000000"/>
                    <w:left w:val="single" w:sz="4" w:space="0" w:color="000000"/>
                    <w:bottom w:val="single" w:sz="4" w:space="0" w:color="000000"/>
                    <w:right w:val="single" w:sz="4" w:space="0" w:color="000000"/>
                  </w:tcBorders>
                  <w:hideMark/>
                </w:tcPr>
                <w:p w14:paraId="1FBE45CA" w14:textId="77777777" w:rsidR="002C2702" w:rsidRDefault="002C2702">
                  <w:pPr>
                    <w:spacing w:line="240" w:lineRule="auto"/>
                    <w:ind w:firstLine="0"/>
                    <w:rPr>
                      <w:rFonts w:ascii="Times New Roman" w:hAnsi="Times New Roman"/>
                      <w:szCs w:val="24"/>
                      <w:lang w:eastAsia="en-US"/>
                    </w:rPr>
                  </w:pPr>
                  <w:r>
                    <w:rPr>
                      <w:rFonts w:ascii="Times New Roman" w:hAnsi="Times New Roman"/>
                      <w:szCs w:val="24"/>
                      <w:lang w:eastAsia="en-US"/>
                    </w:rPr>
                    <w:t>Apie 5 t (nefasuotos) (markė ne prastesnė</w:t>
                  </w:r>
                </w:p>
                <w:p w14:paraId="61881CD0" w14:textId="77777777" w:rsidR="002C2702" w:rsidRDefault="002C2702">
                  <w:pPr>
                    <w:spacing w:line="240" w:lineRule="auto"/>
                    <w:ind w:firstLine="0"/>
                    <w:rPr>
                      <w:rFonts w:ascii="Times New Roman" w:hAnsi="Times New Roman"/>
                      <w:szCs w:val="24"/>
                      <w:lang w:eastAsia="en-US"/>
                    </w:rPr>
                  </w:pPr>
                  <w:r>
                    <w:rPr>
                      <w:rFonts w:ascii="Times New Roman" w:hAnsi="Times New Roman"/>
                      <w:szCs w:val="24"/>
                      <w:lang w:eastAsia="en-US"/>
                    </w:rPr>
                    <w:t>nei DO, frakcija ne prastesnė nei 40-</w:t>
                  </w:r>
                </w:p>
                <w:p w14:paraId="3DC64DE0" w14:textId="77777777" w:rsidR="002C2702" w:rsidRDefault="002C2702">
                  <w:pPr>
                    <w:spacing w:line="240" w:lineRule="auto"/>
                    <w:ind w:firstLine="0"/>
                    <w:rPr>
                      <w:rFonts w:ascii="Times New Roman" w:hAnsi="Times New Roman"/>
                      <w:szCs w:val="24"/>
                      <w:lang w:eastAsia="en-US"/>
                    </w:rPr>
                  </w:pPr>
                  <w:r>
                    <w:rPr>
                      <w:rFonts w:ascii="Times New Roman" w:hAnsi="Times New Roman"/>
                      <w:szCs w:val="24"/>
                      <w:lang w:eastAsia="en-US"/>
                    </w:rPr>
                    <w:t>200 mm)</w:t>
                  </w:r>
                </w:p>
              </w:tc>
            </w:tr>
            <w:tr w:rsidR="002C2702" w14:paraId="30EE1634" w14:textId="77777777">
              <w:tc>
                <w:tcPr>
                  <w:tcW w:w="3895" w:type="dxa"/>
                  <w:tcBorders>
                    <w:top w:val="single" w:sz="4" w:space="0" w:color="000000"/>
                    <w:left w:val="single" w:sz="4" w:space="0" w:color="000000"/>
                    <w:bottom w:val="single" w:sz="4" w:space="0" w:color="000000"/>
                    <w:right w:val="single" w:sz="4" w:space="0" w:color="000000"/>
                  </w:tcBorders>
                  <w:hideMark/>
                </w:tcPr>
                <w:p w14:paraId="38489033" w14:textId="77777777" w:rsidR="002C2702" w:rsidRDefault="002C2702">
                  <w:pPr>
                    <w:spacing w:line="240" w:lineRule="auto"/>
                    <w:ind w:firstLine="0"/>
                    <w:rPr>
                      <w:rFonts w:ascii="Times New Roman" w:hAnsi="Times New Roman"/>
                      <w:szCs w:val="24"/>
                      <w:lang w:eastAsia="en-US"/>
                    </w:rPr>
                  </w:pPr>
                  <w:r>
                    <w:rPr>
                      <w:rFonts w:ascii="Times New Roman" w:hAnsi="Times New Roman"/>
                      <w:szCs w:val="24"/>
                      <w:lang w:eastAsia="en-US"/>
                    </w:rPr>
                    <w:t>Stoniškių seniūnija, Klaipėdos g. 1, Stoniškių k., 99035, Pagėgių sav.</w:t>
                  </w:r>
                </w:p>
              </w:tc>
              <w:tc>
                <w:tcPr>
                  <w:tcW w:w="8431" w:type="dxa"/>
                  <w:tcBorders>
                    <w:top w:val="single" w:sz="4" w:space="0" w:color="000000"/>
                    <w:left w:val="single" w:sz="4" w:space="0" w:color="000000"/>
                    <w:bottom w:val="single" w:sz="4" w:space="0" w:color="000000"/>
                    <w:right w:val="single" w:sz="4" w:space="0" w:color="000000"/>
                  </w:tcBorders>
                  <w:hideMark/>
                </w:tcPr>
                <w:p w14:paraId="52D0B7BD" w14:textId="77777777" w:rsidR="002C2702" w:rsidRDefault="002C2702">
                  <w:pPr>
                    <w:spacing w:line="240" w:lineRule="auto"/>
                    <w:ind w:firstLine="0"/>
                    <w:rPr>
                      <w:rFonts w:ascii="Times New Roman" w:hAnsi="Times New Roman"/>
                      <w:szCs w:val="24"/>
                      <w:lang w:eastAsia="en-US"/>
                    </w:rPr>
                  </w:pPr>
                  <w:r>
                    <w:rPr>
                      <w:rFonts w:ascii="Times New Roman" w:hAnsi="Times New Roman"/>
                      <w:szCs w:val="24"/>
                      <w:lang w:eastAsia="en-US"/>
                    </w:rPr>
                    <w:t>Apie 26 t (fasuotos) (markė ne prastesnė</w:t>
                  </w:r>
                </w:p>
                <w:p w14:paraId="2C25A4E1" w14:textId="77777777" w:rsidR="002C2702" w:rsidRDefault="002C2702">
                  <w:pPr>
                    <w:spacing w:line="240" w:lineRule="auto"/>
                    <w:ind w:firstLine="0"/>
                    <w:rPr>
                      <w:rFonts w:ascii="Times New Roman" w:hAnsi="Times New Roman"/>
                      <w:szCs w:val="24"/>
                      <w:lang w:eastAsia="en-US"/>
                    </w:rPr>
                  </w:pPr>
                  <w:r>
                    <w:rPr>
                      <w:rFonts w:ascii="Times New Roman" w:hAnsi="Times New Roman"/>
                      <w:szCs w:val="24"/>
                      <w:lang w:eastAsia="en-US"/>
                    </w:rPr>
                    <w:t>nei D, frakcija ne prastesnė nei</w:t>
                  </w:r>
                </w:p>
                <w:p w14:paraId="3B330FB3" w14:textId="77777777" w:rsidR="002C2702" w:rsidRDefault="002C2702">
                  <w:pPr>
                    <w:spacing w:line="240" w:lineRule="auto"/>
                    <w:ind w:firstLine="0"/>
                    <w:rPr>
                      <w:rFonts w:ascii="Times New Roman" w:hAnsi="Times New Roman"/>
                      <w:szCs w:val="24"/>
                      <w:lang w:eastAsia="en-US"/>
                    </w:rPr>
                  </w:pPr>
                  <w:r>
                    <w:rPr>
                      <w:rFonts w:ascii="Times New Roman" w:hAnsi="Times New Roman"/>
                      <w:szCs w:val="24"/>
                      <w:lang w:eastAsia="en-US"/>
                    </w:rPr>
                    <w:t>6-25 mm)</w:t>
                  </w:r>
                </w:p>
              </w:tc>
            </w:tr>
            <w:tr w:rsidR="002C2702" w14:paraId="1492C69A" w14:textId="77777777">
              <w:tc>
                <w:tcPr>
                  <w:tcW w:w="3895" w:type="dxa"/>
                  <w:tcBorders>
                    <w:top w:val="single" w:sz="4" w:space="0" w:color="000000"/>
                    <w:left w:val="single" w:sz="4" w:space="0" w:color="000000"/>
                    <w:bottom w:val="single" w:sz="4" w:space="0" w:color="000000"/>
                    <w:right w:val="single" w:sz="4" w:space="0" w:color="000000"/>
                  </w:tcBorders>
                  <w:hideMark/>
                </w:tcPr>
                <w:p w14:paraId="38D68A01" w14:textId="77777777" w:rsidR="002C2702" w:rsidRDefault="002C2702">
                  <w:pPr>
                    <w:spacing w:line="240" w:lineRule="auto"/>
                    <w:ind w:firstLine="0"/>
                    <w:rPr>
                      <w:rFonts w:ascii="Times New Roman" w:hAnsi="Times New Roman"/>
                      <w:szCs w:val="24"/>
                      <w:lang w:eastAsia="en-US"/>
                    </w:rPr>
                  </w:pPr>
                  <w:r>
                    <w:rPr>
                      <w:rFonts w:ascii="Times New Roman" w:hAnsi="Times New Roman"/>
                      <w:szCs w:val="24"/>
                      <w:lang w:eastAsia="en-US"/>
                    </w:rPr>
                    <w:t xml:space="preserve">Vilkyškių seniūnija, </w:t>
                  </w:r>
                  <w:r>
                    <w:rPr>
                      <w:rFonts w:ascii="Times New Roman" w:hAnsi="Times New Roman"/>
                      <w:szCs w:val="24"/>
                      <w:shd w:val="clear" w:color="auto" w:fill="FFFFFF"/>
                    </w:rPr>
                    <w:t>Dvaro g. 1, Vilkyškių miestelis,</w:t>
                  </w:r>
                  <w:r>
                    <w:rPr>
                      <w:rFonts w:ascii="Times New Roman" w:hAnsi="Times New Roman"/>
                      <w:szCs w:val="24"/>
                    </w:rPr>
                    <w:br/>
                  </w:r>
                  <w:r>
                    <w:rPr>
                      <w:rFonts w:ascii="Times New Roman" w:hAnsi="Times New Roman"/>
                      <w:szCs w:val="24"/>
                      <w:shd w:val="clear" w:color="auto" w:fill="FFFFFF"/>
                    </w:rPr>
                    <w:t>LT-99254 Pagėgių sav.</w:t>
                  </w:r>
                </w:p>
              </w:tc>
              <w:tc>
                <w:tcPr>
                  <w:tcW w:w="8431" w:type="dxa"/>
                  <w:tcBorders>
                    <w:top w:val="single" w:sz="4" w:space="0" w:color="000000"/>
                    <w:left w:val="single" w:sz="4" w:space="0" w:color="000000"/>
                    <w:bottom w:val="single" w:sz="4" w:space="0" w:color="000000"/>
                    <w:right w:val="single" w:sz="4" w:space="0" w:color="000000"/>
                  </w:tcBorders>
                  <w:hideMark/>
                </w:tcPr>
                <w:p w14:paraId="19791C49" w14:textId="77777777" w:rsidR="002C2702" w:rsidRDefault="002C2702">
                  <w:pPr>
                    <w:spacing w:line="240" w:lineRule="auto"/>
                    <w:ind w:firstLine="0"/>
                    <w:rPr>
                      <w:rFonts w:ascii="Times New Roman" w:hAnsi="Times New Roman"/>
                      <w:szCs w:val="24"/>
                      <w:lang w:eastAsia="en-US"/>
                    </w:rPr>
                  </w:pPr>
                  <w:r>
                    <w:rPr>
                      <w:rFonts w:ascii="Times New Roman" w:hAnsi="Times New Roman"/>
                      <w:szCs w:val="24"/>
                      <w:lang w:eastAsia="en-US"/>
                    </w:rPr>
                    <w:t>Apie 15 t (fasuotos) (markė ne prastesnė</w:t>
                  </w:r>
                </w:p>
                <w:p w14:paraId="563EE0C7" w14:textId="77777777" w:rsidR="002C2702" w:rsidRDefault="002C2702">
                  <w:pPr>
                    <w:spacing w:line="240" w:lineRule="auto"/>
                    <w:ind w:firstLine="0"/>
                    <w:rPr>
                      <w:rFonts w:ascii="Times New Roman" w:hAnsi="Times New Roman"/>
                      <w:szCs w:val="24"/>
                      <w:lang w:eastAsia="en-US"/>
                    </w:rPr>
                  </w:pPr>
                  <w:r>
                    <w:rPr>
                      <w:rFonts w:ascii="Times New Roman" w:hAnsi="Times New Roman"/>
                      <w:szCs w:val="24"/>
                      <w:lang w:eastAsia="en-US"/>
                    </w:rPr>
                    <w:t>nei D, frakcija ne prastesnė nei</w:t>
                  </w:r>
                </w:p>
                <w:p w14:paraId="45421E57" w14:textId="77777777" w:rsidR="002C2702" w:rsidRDefault="002C2702">
                  <w:pPr>
                    <w:spacing w:line="240" w:lineRule="auto"/>
                    <w:ind w:firstLine="0"/>
                    <w:rPr>
                      <w:rFonts w:ascii="Times New Roman" w:hAnsi="Times New Roman"/>
                      <w:szCs w:val="24"/>
                      <w:lang w:eastAsia="en-US"/>
                    </w:rPr>
                  </w:pPr>
                  <w:r>
                    <w:rPr>
                      <w:rFonts w:ascii="Times New Roman" w:hAnsi="Times New Roman"/>
                      <w:szCs w:val="24"/>
                      <w:lang w:eastAsia="en-US"/>
                    </w:rPr>
                    <w:t>6-25 mm)</w:t>
                  </w:r>
                </w:p>
              </w:tc>
            </w:tr>
            <w:tr w:rsidR="002C2702" w14:paraId="537E3D19" w14:textId="77777777">
              <w:tc>
                <w:tcPr>
                  <w:tcW w:w="3895" w:type="dxa"/>
                  <w:tcBorders>
                    <w:top w:val="single" w:sz="4" w:space="0" w:color="000000"/>
                    <w:left w:val="single" w:sz="4" w:space="0" w:color="000000"/>
                    <w:bottom w:val="single" w:sz="4" w:space="0" w:color="000000"/>
                    <w:right w:val="single" w:sz="4" w:space="0" w:color="000000"/>
                  </w:tcBorders>
                  <w:hideMark/>
                </w:tcPr>
                <w:p w14:paraId="5DD9B100" w14:textId="77777777" w:rsidR="002C2702" w:rsidRDefault="002C2702">
                  <w:pPr>
                    <w:spacing w:line="240" w:lineRule="auto"/>
                    <w:ind w:firstLine="0"/>
                    <w:rPr>
                      <w:rFonts w:ascii="Times New Roman" w:hAnsi="Times New Roman"/>
                      <w:szCs w:val="24"/>
                      <w:lang w:eastAsia="en-US"/>
                    </w:rPr>
                  </w:pPr>
                  <w:r>
                    <w:rPr>
                      <w:rFonts w:ascii="Times New Roman" w:hAnsi="Times New Roman"/>
                      <w:szCs w:val="24"/>
                      <w:lang w:eastAsia="en-US"/>
                    </w:rPr>
                    <w:t>Pagėgių savivaldybės administracija, Vilniaus g. 11, Pagėgiai</w:t>
                  </w:r>
                </w:p>
              </w:tc>
              <w:tc>
                <w:tcPr>
                  <w:tcW w:w="8431" w:type="dxa"/>
                  <w:tcBorders>
                    <w:top w:val="single" w:sz="4" w:space="0" w:color="000000"/>
                    <w:left w:val="single" w:sz="4" w:space="0" w:color="000000"/>
                    <w:bottom w:val="single" w:sz="4" w:space="0" w:color="000000"/>
                    <w:right w:val="single" w:sz="4" w:space="0" w:color="000000"/>
                  </w:tcBorders>
                  <w:hideMark/>
                </w:tcPr>
                <w:p w14:paraId="0368298A" w14:textId="77777777" w:rsidR="002C2702" w:rsidRDefault="002C2702">
                  <w:pPr>
                    <w:spacing w:line="240" w:lineRule="auto"/>
                    <w:ind w:firstLine="0"/>
                    <w:rPr>
                      <w:rFonts w:ascii="Times New Roman" w:hAnsi="Times New Roman"/>
                      <w:szCs w:val="24"/>
                      <w:lang w:eastAsia="en-US"/>
                    </w:rPr>
                  </w:pPr>
                  <w:r>
                    <w:rPr>
                      <w:rFonts w:ascii="Times New Roman" w:hAnsi="Times New Roman"/>
                      <w:szCs w:val="24"/>
                      <w:lang w:eastAsia="en-US"/>
                    </w:rPr>
                    <w:t>Apie 20 t (fasuotos) (markė ne prastesnė</w:t>
                  </w:r>
                </w:p>
                <w:p w14:paraId="4E0E531F" w14:textId="77777777" w:rsidR="002C2702" w:rsidRDefault="002C2702">
                  <w:pPr>
                    <w:spacing w:line="240" w:lineRule="auto"/>
                    <w:ind w:firstLine="0"/>
                    <w:rPr>
                      <w:rFonts w:ascii="Times New Roman" w:hAnsi="Times New Roman"/>
                      <w:szCs w:val="24"/>
                      <w:lang w:eastAsia="en-US"/>
                    </w:rPr>
                  </w:pPr>
                  <w:r>
                    <w:rPr>
                      <w:rFonts w:ascii="Times New Roman" w:hAnsi="Times New Roman"/>
                      <w:szCs w:val="24"/>
                      <w:lang w:eastAsia="en-US"/>
                    </w:rPr>
                    <w:t>nei D, frakcija ne prastesnė nei</w:t>
                  </w:r>
                </w:p>
                <w:p w14:paraId="1697AAC0" w14:textId="77777777" w:rsidR="002C2702" w:rsidRDefault="002C2702">
                  <w:pPr>
                    <w:spacing w:line="240" w:lineRule="auto"/>
                    <w:ind w:firstLine="0"/>
                    <w:rPr>
                      <w:rFonts w:ascii="Times New Roman" w:hAnsi="Times New Roman"/>
                      <w:szCs w:val="24"/>
                      <w:lang w:eastAsia="en-US"/>
                    </w:rPr>
                  </w:pPr>
                  <w:r>
                    <w:rPr>
                      <w:rFonts w:ascii="Times New Roman" w:hAnsi="Times New Roman"/>
                      <w:szCs w:val="24"/>
                      <w:lang w:eastAsia="en-US"/>
                    </w:rPr>
                    <w:t>6-25 mm)</w:t>
                  </w:r>
                </w:p>
              </w:tc>
            </w:tr>
          </w:tbl>
          <w:p w14:paraId="2CFACE83" w14:textId="77777777" w:rsidR="002C2702" w:rsidRDefault="002C2702">
            <w:pPr>
              <w:spacing w:line="240" w:lineRule="auto"/>
              <w:rPr>
                <w:rFonts w:ascii="Times New Roman" w:hAnsi="Times New Roman"/>
                <w:lang w:eastAsia="en-US"/>
              </w:rPr>
            </w:pPr>
            <w:r>
              <w:rPr>
                <w:rFonts w:ascii="Times New Roman" w:hAnsi="Times New Roman"/>
                <w:lang w:eastAsia="en-US"/>
              </w:rPr>
              <w:t xml:space="preserve">2. Perkamų anglių techninės savybės: </w:t>
            </w:r>
          </w:p>
          <w:p w14:paraId="2CD136AE" w14:textId="77777777" w:rsidR="002C2702" w:rsidRDefault="002C2702">
            <w:pPr>
              <w:spacing w:line="240" w:lineRule="auto"/>
              <w:rPr>
                <w:rFonts w:ascii="Times New Roman" w:hAnsi="Times New Roman"/>
                <w:lang w:eastAsia="en-US"/>
              </w:rPr>
            </w:pPr>
            <w:r>
              <w:rPr>
                <w:rFonts w:ascii="Times New Roman" w:hAnsi="Times New Roman"/>
                <w:lang w:eastAsia="en-US"/>
              </w:rPr>
              <w:t>2.1. sausos masės kaloringumas ne mažesnis nei 5500 kcal/kg;</w:t>
            </w:r>
          </w:p>
          <w:p w14:paraId="712B88CD" w14:textId="77777777" w:rsidR="002C2702" w:rsidRDefault="002C2702">
            <w:pPr>
              <w:spacing w:line="240" w:lineRule="auto"/>
              <w:rPr>
                <w:rFonts w:ascii="Times New Roman" w:hAnsi="Times New Roman"/>
                <w:lang w:eastAsia="en-US"/>
              </w:rPr>
            </w:pPr>
            <w:r>
              <w:rPr>
                <w:rFonts w:ascii="Times New Roman" w:hAnsi="Times New Roman"/>
                <w:lang w:eastAsia="en-US"/>
              </w:rPr>
              <w:t>2.2. drėgnumas ne didesnis nei 10 %;</w:t>
            </w:r>
          </w:p>
          <w:p w14:paraId="2E2C0747" w14:textId="77777777" w:rsidR="002C2702" w:rsidRDefault="002C2702">
            <w:pPr>
              <w:spacing w:line="240" w:lineRule="auto"/>
              <w:rPr>
                <w:rFonts w:ascii="Times New Roman" w:hAnsi="Times New Roman"/>
                <w:lang w:eastAsia="en-US"/>
              </w:rPr>
            </w:pPr>
            <w:r>
              <w:rPr>
                <w:rFonts w:ascii="Times New Roman" w:hAnsi="Times New Roman"/>
                <w:lang w:eastAsia="en-US"/>
              </w:rPr>
              <w:t xml:space="preserve">2.3. sausos masės </w:t>
            </w:r>
            <w:proofErr w:type="spellStart"/>
            <w:r>
              <w:rPr>
                <w:rFonts w:ascii="Times New Roman" w:hAnsi="Times New Roman"/>
                <w:lang w:eastAsia="en-US"/>
              </w:rPr>
              <w:t>peleningumas</w:t>
            </w:r>
            <w:proofErr w:type="spellEnd"/>
            <w:r>
              <w:rPr>
                <w:rFonts w:ascii="Times New Roman" w:hAnsi="Times New Roman"/>
                <w:lang w:eastAsia="en-US"/>
              </w:rPr>
              <w:t xml:space="preserve"> ne didesnis nei 7,1 %;</w:t>
            </w:r>
          </w:p>
          <w:p w14:paraId="6A1FEA5C" w14:textId="77777777" w:rsidR="002C2702" w:rsidRDefault="002C2702">
            <w:pPr>
              <w:spacing w:line="240" w:lineRule="auto"/>
              <w:rPr>
                <w:rFonts w:ascii="Times New Roman" w:hAnsi="Times New Roman"/>
                <w:lang w:eastAsia="en-US"/>
              </w:rPr>
            </w:pPr>
            <w:r>
              <w:rPr>
                <w:rFonts w:ascii="Times New Roman" w:hAnsi="Times New Roman"/>
                <w:lang w:eastAsia="en-US"/>
              </w:rPr>
              <w:t>2.4. sieros kiekis ne didesnis nei 0,3 %.</w:t>
            </w:r>
          </w:p>
        </w:tc>
      </w:tr>
    </w:tbl>
    <w:p w14:paraId="7EFA16D4" w14:textId="77777777" w:rsidR="009B3130" w:rsidRPr="003277FD" w:rsidRDefault="009B3130" w:rsidP="009B3130">
      <w:pPr>
        <w:rPr>
          <w:rFonts w:ascii="Arial" w:hAnsi="Arial" w:cs="Arial"/>
          <w:b/>
          <w:bCs/>
          <w:smallCaps/>
          <w:sz w:val="22"/>
          <w:szCs w:val="22"/>
        </w:rPr>
      </w:pPr>
    </w:p>
    <w:p w14:paraId="192899B8" w14:textId="77777777" w:rsidR="004654CD" w:rsidRDefault="004654CD" w:rsidP="009B3130">
      <w:pPr>
        <w:spacing w:line="240" w:lineRule="auto"/>
        <w:ind w:left="7314" w:firstLine="0"/>
        <w:rPr>
          <w:rFonts w:ascii="Times New Roman" w:hAnsi="Times New Roman" w:cs="Times New Roman"/>
          <w:sz w:val="24"/>
          <w:szCs w:val="24"/>
        </w:rPr>
      </w:pPr>
    </w:p>
    <w:p w14:paraId="459DDBCE" w14:textId="77777777" w:rsidR="004654CD" w:rsidRDefault="004654CD" w:rsidP="009B3130">
      <w:pPr>
        <w:spacing w:line="240" w:lineRule="auto"/>
        <w:ind w:left="7314" w:firstLine="0"/>
        <w:rPr>
          <w:rFonts w:ascii="Times New Roman" w:hAnsi="Times New Roman" w:cs="Times New Roman"/>
          <w:sz w:val="24"/>
          <w:szCs w:val="24"/>
        </w:rPr>
      </w:pPr>
    </w:p>
    <w:p w14:paraId="5406599F" w14:textId="77777777" w:rsidR="004654CD" w:rsidRDefault="004654CD" w:rsidP="009B3130">
      <w:pPr>
        <w:spacing w:line="240" w:lineRule="auto"/>
        <w:ind w:left="7314" w:firstLine="0"/>
        <w:rPr>
          <w:rFonts w:ascii="Times New Roman" w:hAnsi="Times New Roman" w:cs="Times New Roman"/>
          <w:sz w:val="24"/>
          <w:szCs w:val="24"/>
        </w:rPr>
      </w:pPr>
    </w:p>
    <w:p w14:paraId="12A8FA96" w14:textId="77777777" w:rsidR="004654CD" w:rsidRDefault="004654CD" w:rsidP="009B3130">
      <w:pPr>
        <w:spacing w:line="240" w:lineRule="auto"/>
        <w:ind w:left="7314" w:firstLine="0"/>
        <w:rPr>
          <w:rFonts w:ascii="Times New Roman" w:hAnsi="Times New Roman" w:cs="Times New Roman"/>
          <w:sz w:val="24"/>
          <w:szCs w:val="24"/>
        </w:rPr>
      </w:pPr>
    </w:p>
    <w:p w14:paraId="77A20D74" w14:textId="77777777" w:rsidR="004654CD" w:rsidRDefault="004654CD" w:rsidP="009B3130">
      <w:pPr>
        <w:spacing w:line="240" w:lineRule="auto"/>
        <w:ind w:left="7314" w:firstLine="0"/>
        <w:rPr>
          <w:rFonts w:ascii="Times New Roman" w:hAnsi="Times New Roman" w:cs="Times New Roman"/>
          <w:sz w:val="24"/>
          <w:szCs w:val="24"/>
        </w:rPr>
      </w:pPr>
    </w:p>
    <w:p w14:paraId="1EEB077D" w14:textId="77777777" w:rsidR="004654CD" w:rsidRDefault="004654CD" w:rsidP="009B3130">
      <w:pPr>
        <w:spacing w:line="240" w:lineRule="auto"/>
        <w:ind w:left="7314" w:firstLine="0"/>
        <w:rPr>
          <w:rFonts w:ascii="Times New Roman" w:hAnsi="Times New Roman" w:cs="Times New Roman"/>
          <w:sz w:val="24"/>
          <w:szCs w:val="24"/>
        </w:rPr>
      </w:pPr>
    </w:p>
    <w:p w14:paraId="398B1310" w14:textId="77777777" w:rsidR="004654CD" w:rsidRDefault="004654CD" w:rsidP="009B3130">
      <w:pPr>
        <w:spacing w:line="240" w:lineRule="auto"/>
        <w:ind w:left="7314" w:firstLine="0"/>
        <w:rPr>
          <w:rFonts w:ascii="Times New Roman" w:hAnsi="Times New Roman" w:cs="Times New Roman"/>
          <w:sz w:val="24"/>
          <w:szCs w:val="24"/>
        </w:rPr>
      </w:pPr>
    </w:p>
    <w:p w14:paraId="5B4AB821" w14:textId="30D93DE7" w:rsidR="009B3130" w:rsidRPr="00196643" w:rsidRDefault="009B3130" w:rsidP="00915454">
      <w:pPr>
        <w:spacing w:line="240" w:lineRule="auto"/>
        <w:ind w:left="7314" w:firstLine="0"/>
        <w:rPr>
          <w:rFonts w:ascii="Times New Roman" w:hAnsi="Times New Roman" w:cs="Times New Roman"/>
          <w:sz w:val="24"/>
          <w:szCs w:val="24"/>
        </w:rPr>
      </w:pPr>
      <w:r w:rsidRPr="00196643">
        <w:rPr>
          <w:rFonts w:ascii="Times New Roman" w:hAnsi="Times New Roman" w:cs="Times New Roman"/>
          <w:sz w:val="24"/>
          <w:szCs w:val="24"/>
        </w:rPr>
        <w:t xml:space="preserve">Pirkimo sąlygų </w:t>
      </w:r>
      <w:r>
        <w:rPr>
          <w:rFonts w:ascii="Times New Roman" w:hAnsi="Times New Roman" w:cs="Times New Roman"/>
          <w:sz w:val="24"/>
          <w:szCs w:val="24"/>
        </w:rPr>
        <w:t>4</w:t>
      </w:r>
      <w:r w:rsidRPr="00196643">
        <w:rPr>
          <w:rFonts w:ascii="Times New Roman" w:hAnsi="Times New Roman" w:cs="Times New Roman"/>
          <w:sz w:val="24"/>
          <w:szCs w:val="24"/>
        </w:rPr>
        <w:t xml:space="preserve"> priedas „Pasiūlymo forma“</w:t>
      </w:r>
    </w:p>
    <w:p w14:paraId="5C86A03B" w14:textId="77777777" w:rsidR="009B3130" w:rsidRPr="00196643" w:rsidRDefault="009B3130" w:rsidP="00915454">
      <w:pPr>
        <w:tabs>
          <w:tab w:val="left" w:pos="6521"/>
          <w:tab w:val="left" w:pos="6663"/>
        </w:tabs>
        <w:spacing w:line="240" w:lineRule="auto"/>
        <w:ind w:right="-178"/>
        <w:jc w:val="center"/>
        <w:rPr>
          <w:rFonts w:ascii="Times New Roman" w:hAnsi="Times New Roman" w:cs="Times New Roman"/>
          <w:sz w:val="24"/>
          <w:szCs w:val="24"/>
        </w:rPr>
      </w:pPr>
      <w:r w:rsidRPr="00196643">
        <w:rPr>
          <w:rFonts w:ascii="Times New Roman" w:hAnsi="Times New Roman" w:cs="Times New Roman"/>
          <w:sz w:val="24"/>
          <w:szCs w:val="24"/>
        </w:rPr>
        <w:t>Herbas arba prekių ženklas</w:t>
      </w:r>
    </w:p>
    <w:p w14:paraId="33BDD3E5" w14:textId="77777777" w:rsidR="009B3130" w:rsidRPr="00196643" w:rsidRDefault="009B3130" w:rsidP="00915454">
      <w:pPr>
        <w:spacing w:line="240" w:lineRule="auto"/>
        <w:ind w:right="-178"/>
        <w:jc w:val="center"/>
        <w:rPr>
          <w:rFonts w:ascii="Times New Roman" w:hAnsi="Times New Roman" w:cs="Times New Roman"/>
          <w:sz w:val="24"/>
          <w:szCs w:val="24"/>
        </w:rPr>
      </w:pPr>
      <w:r w:rsidRPr="00196643">
        <w:rPr>
          <w:rFonts w:ascii="Times New Roman" w:hAnsi="Times New Roman" w:cs="Times New Roman"/>
          <w:sz w:val="24"/>
          <w:szCs w:val="24"/>
        </w:rPr>
        <w:t>(Tiekėjo pavadinimas)</w:t>
      </w:r>
    </w:p>
    <w:p w14:paraId="1476D794" w14:textId="77777777" w:rsidR="009B3130" w:rsidRPr="00196643" w:rsidRDefault="009B3130" w:rsidP="00915454">
      <w:pPr>
        <w:spacing w:line="240" w:lineRule="auto"/>
        <w:ind w:right="-178"/>
        <w:jc w:val="center"/>
        <w:rPr>
          <w:rFonts w:ascii="Times New Roman" w:hAnsi="Times New Roman" w:cs="Times New Roman"/>
          <w:sz w:val="24"/>
          <w:szCs w:val="24"/>
        </w:rPr>
      </w:pPr>
      <w:r w:rsidRPr="00196643">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2E390502" w14:textId="77777777" w:rsidR="009B3130" w:rsidRPr="00196643" w:rsidRDefault="009B3130" w:rsidP="00915454">
      <w:pPr>
        <w:spacing w:line="240" w:lineRule="auto"/>
        <w:ind w:right="-178"/>
        <w:jc w:val="center"/>
        <w:rPr>
          <w:rFonts w:ascii="Times New Roman" w:hAnsi="Times New Roman" w:cs="Times New Roman"/>
          <w:sz w:val="24"/>
          <w:szCs w:val="24"/>
        </w:rPr>
      </w:pPr>
    </w:p>
    <w:p w14:paraId="5C81F910" w14:textId="77777777" w:rsidR="009B3130" w:rsidRPr="00196643" w:rsidRDefault="009B3130" w:rsidP="00915454">
      <w:pPr>
        <w:spacing w:line="240" w:lineRule="auto"/>
        <w:jc w:val="center"/>
        <w:rPr>
          <w:rFonts w:ascii="Times New Roman" w:hAnsi="Times New Roman" w:cs="Times New Roman"/>
          <w:b/>
          <w:sz w:val="24"/>
          <w:szCs w:val="24"/>
        </w:rPr>
      </w:pPr>
      <w:r w:rsidRPr="00196643">
        <w:rPr>
          <w:rFonts w:ascii="Times New Roman" w:hAnsi="Times New Roman" w:cs="Times New Roman"/>
          <w:b/>
          <w:sz w:val="24"/>
          <w:szCs w:val="24"/>
        </w:rPr>
        <w:t>PASIŪLYMAS</w:t>
      </w:r>
    </w:p>
    <w:p w14:paraId="013CC4C4" w14:textId="77777777" w:rsidR="009B3130" w:rsidRPr="00196643" w:rsidRDefault="009B3130" w:rsidP="00915454">
      <w:pPr>
        <w:spacing w:line="240" w:lineRule="auto"/>
        <w:rPr>
          <w:rFonts w:ascii="Times New Roman" w:hAnsi="Times New Roman" w:cs="Times New Roman"/>
          <w:b/>
          <w:sz w:val="24"/>
          <w:szCs w:val="24"/>
        </w:rPr>
      </w:pPr>
      <w:r w:rsidRPr="00196643">
        <w:rPr>
          <w:rFonts w:ascii="Times New Roman" w:hAnsi="Times New Roman" w:cs="Times New Roman"/>
          <w:sz w:val="24"/>
          <w:szCs w:val="24"/>
        </w:rPr>
        <w:t>Pagėgių savivaldybės administracijai</w:t>
      </w:r>
    </w:p>
    <w:p w14:paraId="1355408A" w14:textId="68330016" w:rsidR="009B3130" w:rsidRPr="00196643" w:rsidRDefault="009B3130" w:rsidP="00915454">
      <w:pPr>
        <w:spacing w:line="240" w:lineRule="auto"/>
        <w:jc w:val="center"/>
        <w:rPr>
          <w:rFonts w:ascii="Times New Roman" w:hAnsi="Times New Roman" w:cs="Times New Roman"/>
          <w:b/>
          <w:sz w:val="24"/>
          <w:szCs w:val="24"/>
        </w:rPr>
      </w:pPr>
      <w:r w:rsidRPr="00196643">
        <w:rPr>
          <w:rFonts w:ascii="Times New Roman" w:hAnsi="Times New Roman" w:cs="Times New Roman"/>
          <w:b/>
          <w:sz w:val="24"/>
          <w:szCs w:val="24"/>
        </w:rPr>
        <w:t xml:space="preserve">DĖL </w:t>
      </w:r>
      <w:r w:rsidR="00CD740B">
        <w:rPr>
          <w:rFonts w:ascii="Times New Roman" w:hAnsi="Times New Roman" w:cs="Times New Roman"/>
          <w:b/>
          <w:sz w:val="24"/>
          <w:szCs w:val="24"/>
        </w:rPr>
        <w:t>„</w:t>
      </w:r>
      <w:r w:rsidR="00CD740B" w:rsidRPr="009B5C03">
        <w:rPr>
          <w:rFonts w:ascii="Times New Roman" w:hAnsi="Times New Roman" w:cs="Times New Roman"/>
          <w:b/>
          <w:sz w:val="24"/>
          <w:szCs w:val="24"/>
          <w:lang w:eastAsia="ar-SA"/>
        </w:rPr>
        <w:t>AKMENS ANGLYS PAGĖGIŲ SAVIVALDYBĖS ADMINISTRACIJOS STRUKTŪRINIAMS PADALINIAMS</w:t>
      </w:r>
      <w:r w:rsidR="00CD740B">
        <w:rPr>
          <w:rFonts w:ascii="Times New Roman" w:hAnsi="Times New Roman" w:cs="Times New Roman"/>
          <w:b/>
          <w:sz w:val="24"/>
          <w:szCs w:val="24"/>
          <w:lang w:eastAsia="ar-SA"/>
        </w:rPr>
        <w:t>“</w:t>
      </w:r>
      <w:r w:rsidR="00CD740B" w:rsidRPr="00196643">
        <w:rPr>
          <w:rFonts w:ascii="Times New Roman" w:hAnsi="Times New Roman" w:cs="Times New Roman"/>
          <w:b/>
          <w:sz w:val="24"/>
          <w:szCs w:val="24"/>
        </w:rPr>
        <w:t xml:space="preserve"> </w:t>
      </w:r>
      <w:r w:rsidRPr="00196643">
        <w:rPr>
          <w:rFonts w:ascii="Times New Roman" w:hAnsi="Times New Roman" w:cs="Times New Roman"/>
          <w:b/>
          <w:sz w:val="24"/>
          <w:szCs w:val="24"/>
        </w:rPr>
        <w:t xml:space="preserve">PIRKIMO </w:t>
      </w:r>
    </w:p>
    <w:p w14:paraId="48999D7D" w14:textId="77777777" w:rsidR="009B3130" w:rsidRDefault="009B3130" w:rsidP="00915454">
      <w:pPr>
        <w:spacing w:line="240" w:lineRule="auto"/>
        <w:jc w:val="center"/>
        <w:rPr>
          <w:rFonts w:ascii="Times New Roman" w:hAnsi="Times New Roman" w:cs="Times New Roman"/>
          <w:sz w:val="24"/>
          <w:szCs w:val="24"/>
        </w:rPr>
      </w:pPr>
      <w:r w:rsidRPr="00196643">
        <w:rPr>
          <w:rFonts w:ascii="Times New Roman" w:hAnsi="Times New Roman" w:cs="Times New Roman"/>
          <w:sz w:val="24"/>
          <w:szCs w:val="24"/>
        </w:rPr>
        <w:t xml:space="preserve"> ____________________</w:t>
      </w:r>
    </w:p>
    <w:p w14:paraId="12254B02" w14:textId="573F0F8B" w:rsidR="001F1086" w:rsidRPr="00196643" w:rsidRDefault="001F1086" w:rsidP="00915454">
      <w:pPr>
        <w:spacing w:line="240" w:lineRule="auto"/>
        <w:jc w:val="center"/>
        <w:rPr>
          <w:rFonts w:ascii="Times New Roman" w:hAnsi="Times New Roman" w:cs="Times New Roman"/>
          <w:sz w:val="24"/>
          <w:szCs w:val="24"/>
        </w:rPr>
      </w:pPr>
      <w:r>
        <w:rPr>
          <w:rFonts w:ascii="Times New Roman" w:hAnsi="Times New Roman" w:cs="Times New Roman"/>
          <w:sz w:val="24"/>
          <w:szCs w:val="24"/>
        </w:rPr>
        <w:t>Data</w:t>
      </w:r>
    </w:p>
    <w:tbl>
      <w:tblPr>
        <w:tblpPr w:leftFromText="180" w:rightFromText="180" w:vertAnchor="text" w:horzAnchor="margin" w:tblpXSpec="center" w:tblpY="239"/>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2849"/>
        <w:gridCol w:w="2849"/>
      </w:tblGrid>
      <w:tr w:rsidR="001F1086" w:rsidRPr="00196643" w14:paraId="34D7F6A6" w14:textId="77777777" w:rsidTr="001F1086">
        <w:trPr>
          <w:trHeight w:val="446"/>
        </w:trPr>
        <w:tc>
          <w:tcPr>
            <w:tcW w:w="4264" w:type="dxa"/>
            <w:vAlign w:val="center"/>
          </w:tcPr>
          <w:p w14:paraId="483BA1F5" w14:textId="77777777" w:rsidR="001F1086" w:rsidRPr="00196643" w:rsidRDefault="001F1086" w:rsidP="00915454">
            <w:pPr>
              <w:spacing w:line="240" w:lineRule="auto"/>
              <w:rPr>
                <w:rFonts w:ascii="Times New Roman" w:hAnsi="Times New Roman" w:cs="Times New Roman"/>
                <w:sz w:val="24"/>
                <w:szCs w:val="24"/>
              </w:rPr>
            </w:pPr>
            <w:r w:rsidRPr="00196643">
              <w:rPr>
                <w:rFonts w:ascii="Times New Roman" w:hAnsi="Times New Roman" w:cs="Times New Roman"/>
                <w:sz w:val="24"/>
                <w:szCs w:val="24"/>
              </w:rPr>
              <w:t xml:space="preserve">Tiekėjo pavadinimas </w:t>
            </w:r>
            <w:r w:rsidRPr="00196643">
              <w:rPr>
                <w:rFonts w:ascii="Times New Roman" w:hAnsi="Times New Roman" w:cs="Times New Roman"/>
                <w:i/>
                <w:sz w:val="24"/>
                <w:szCs w:val="24"/>
              </w:rPr>
              <w:t>(Jeigu dalyvauja ūkio subjektų grupė, surašomi visi dalyvių pavadinimai)</w:t>
            </w:r>
          </w:p>
        </w:tc>
        <w:tc>
          <w:tcPr>
            <w:tcW w:w="2849" w:type="dxa"/>
          </w:tcPr>
          <w:p w14:paraId="31F729D4" w14:textId="77777777" w:rsidR="001F1086" w:rsidRPr="00196643" w:rsidRDefault="001F1086" w:rsidP="00915454">
            <w:pPr>
              <w:spacing w:line="240" w:lineRule="auto"/>
              <w:rPr>
                <w:rFonts w:ascii="Times New Roman" w:hAnsi="Times New Roman" w:cs="Times New Roman"/>
                <w:sz w:val="24"/>
                <w:szCs w:val="24"/>
              </w:rPr>
            </w:pPr>
          </w:p>
        </w:tc>
        <w:tc>
          <w:tcPr>
            <w:tcW w:w="2849" w:type="dxa"/>
            <w:vAlign w:val="center"/>
          </w:tcPr>
          <w:p w14:paraId="32C1188F" w14:textId="7A4B332C" w:rsidR="001F1086" w:rsidRPr="00196643" w:rsidRDefault="001F1086" w:rsidP="00915454">
            <w:pPr>
              <w:spacing w:line="240" w:lineRule="auto"/>
              <w:rPr>
                <w:rFonts w:ascii="Times New Roman" w:hAnsi="Times New Roman" w:cs="Times New Roman"/>
                <w:sz w:val="24"/>
                <w:szCs w:val="24"/>
              </w:rPr>
            </w:pPr>
          </w:p>
        </w:tc>
      </w:tr>
      <w:tr w:rsidR="001F1086" w:rsidRPr="00196643" w14:paraId="575AD1CF" w14:textId="77777777" w:rsidTr="001F1086">
        <w:trPr>
          <w:trHeight w:val="360"/>
        </w:trPr>
        <w:tc>
          <w:tcPr>
            <w:tcW w:w="4264" w:type="dxa"/>
            <w:vAlign w:val="center"/>
          </w:tcPr>
          <w:p w14:paraId="5C1E09D5" w14:textId="77777777" w:rsidR="001F1086" w:rsidRPr="00196643" w:rsidRDefault="001F1086" w:rsidP="00915454">
            <w:pPr>
              <w:spacing w:line="240" w:lineRule="auto"/>
              <w:rPr>
                <w:rFonts w:ascii="Times New Roman" w:hAnsi="Times New Roman" w:cs="Times New Roman"/>
                <w:sz w:val="24"/>
                <w:szCs w:val="24"/>
              </w:rPr>
            </w:pPr>
            <w:r w:rsidRPr="00196643">
              <w:rPr>
                <w:rFonts w:ascii="Times New Roman" w:hAnsi="Times New Roman" w:cs="Times New Roman"/>
                <w:sz w:val="24"/>
                <w:szCs w:val="24"/>
              </w:rPr>
              <w:t xml:space="preserve">Tiekėjo adresas </w:t>
            </w:r>
            <w:r w:rsidRPr="00196643">
              <w:rPr>
                <w:rFonts w:ascii="Times New Roman" w:hAnsi="Times New Roman" w:cs="Times New Roman"/>
                <w:i/>
                <w:sz w:val="24"/>
                <w:szCs w:val="24"/>
              </w:rPr>
              <w:t>(Jeigu dalyvauja ūkio subjektų grupė, surašomi visi dalyvių adresai)</w:t>
            </w:r>
          </w:p>
        </w:tc>
        <w:tc>
          <w:tcPr>
            <w:tcW w:w="2849" w:type="dxa"/>
          </w:tcPr>
          <w:p w14:paraId="62C415E8" w14:textId="77777777" w:rsidR="001F1086" w:rsidRPr="00196643" w:rsidRDefault="001F1086" w:rsidP="00915454">
            <w:pPr>
              <w:spacing w:line="240" w:lineRule="auto"/>
              <w:ind w:right="362"/>
              <w:rPr>
                <w:rFonts w:ascii="Times New Roman" w:hAnsi="Times New Roman" w:cs="Times New Roman"/>
                <w:sz w:val="24"/>
                <w:szCs w:val="24"/>
              </w:rPr>
            </w:pPr>
          </w:p>
        </w:tc>
        <w:tc>
          <w:tcPr>
            <w:tcW w:w="2849" w:type="dxa"/>
            <w:vAlign w:val="center"/>
          </w:tcPr>
          <w:p w14:paraId="076C0DD1" w14:textId="720C73D1" w:rsidR="001F1086" w:rsidRPr="00196643" w:rsidRDefault="001F1086" w:rsidP="00915454">
            <w:pPr>
              <w:spacing w:line="240" w:lineRule="auto"/>
              <w:ind w:right="362"/>
              <w:rPr>
                <w:rFonts w:ascii="Times New Roman" w:hAnsi="Times New Roman" w:cs="Times New Roman"/>
                <w:sz w:val="24"/>
                <w:szCs w:val="24"/>
              </w:rPr>
            </w:pPr>
          </w:p>
        </w:tc>
      </w:tr>
      <w:tr w:rsidR="001F1086" w:rsidRPr="00196643" w14:paraId="08CD9022" w14:textId="77777777" w:rsidTr="001F1086">
        <w:trPr>
          <w:trHeight w:val="326"/>
        </w:trPr>
        <w:tc>
          <w:tcPr>
            <w:tcW w:w="4264" w:type="dxa"/>
            <w:vAlign w:val="center"/>
          </w:tcPr>
          <w:p w14:paraId="522FC598" w14:textId="77777777" w:rsidR="001F1086" w:rsidRPr="00196643" w:rsidRDefault="001F1086" w:rsidP="00915454">
            <w:pPr>
              <w:spacing w:line="240" w:lineRule="auto"/>
              <w:rPr>
                <w:rFonts w:ascii="Times New Roman" w:hAnsi="Times New Roman" w:cs="Times New Roman"/>
                <w:noProof/>
                <w:sz w:val="24"/>
                <w:szCs w:val="24"/>
              </w:rPr>
            </w:pPr>
            <w:r w:rsidRPr="00196643">
              <w:rPr>
                <w:rFonts w:ascii="Times New Roman" w:hAnsi="Times New Roman" w:cs="Times New Roman"/>
                <w:noProof/>
                <w:sz w:val="24"/>
                <w:szCs w:val="24"/>
              </w:rPr>
              <w:t>Įmonės kodas</w:t>
            </w:r>
          </w:p>
        </w:tc>
        <w:tc>
          <w:tcPr>
            <w:tcW w:w="2849" w:type="dxa"/>
          </w:tcPr>
          <w:p w14:paraId="0724DB7D" w14:textId="77777777" w:rsidR="001F1086" w:rsidRPr="00196643" w:rsidRDefault="001F1086" w:rsidP="00915454">
            <w:pPr>
              <w:spacing w:line="240" w:lineRule="auto"/>
              <w:rPr>
                <w:rFonts w:ascii="Times New Roman" w:hAnsi="Times New Roman" w:cs="Times New Roman"/>
                <w:sz w:val="24"/>
                <w:szCs w:val="24"/>
              </w:rPr>
            </w:pPr>
          </w:p>
        </w:tc>
        <w:tc>
          <w:tcPr>
            <w:tcW w:w="2849" w:type="dxa"/>
            <w:vAlign w:val="center"/>
          </w:tcPr>
          <w:p w14:paraId="0DBC386E" w14:textId="17893E39" w:rsidR="001F1086" w:rsidRPr="00196643" w:rsidRDefault="001F1086" w:rsidP="00915454">
            <w:pPr>
              <w:spacing w:line="240" w:lineRule="auto"/>
              <w:rPr>
                <w:rFonts w:ascii="Times New Roman" w:hAnsi="Times New Roman" w:cs="Times New Roman"/>
                <w:sz w:val="24"/>
                <w:szCs w:val="24"/>
              </w:rPr>
            </w:pPr>
          </w:p>
        </w:tc>
      </w:tr>
      <w:tr w:rsidR="001F1086" w:rsidRPr="00196643" w14:paraId="73E4B84E" w14:textId="77777777" w:rsidTr="001F1086">
        <w:trPr>
          <w:trHeight w:val="292"/>
        </w:trPr>
        <w:tc>
          <w:tcPr>
            <w:tcW w:w="4264" w:type="dxa"/>
            <w:vAlign w:val="center"/>
          </w:tcPr>
          <w:p w14:paraId="511F165B" w14:textId="77777777" w:rsidR="001F1086" w:rsidRPr="00196643" w:rsidRDefault="001F1086" w:rsidP="00915454">
            <w:pPr>
              <w:spacing w:line="240" w:lineRule="auto"/>
              <w:rPr>
                <w:rFonts w:ascii="Times New Roman" w:hAnsi="Times New Roman" w:cs="Times New Roman"/>
                <w:noProof/>
                <w:sz w:val="24"/>
                <w:szCs w:val="24"/>
              </w:rPr>
            </w:pPr>
            <w:r w:rsidRPr="00196643">
              <w:rPr>
                <w:rFonts w:ascii="Times New Roman" w:hAnsi="Times New Roman" w:cs="Times New Roman"/>
                <w:noProof/>
                <w:sz w:val="24"/>
                <w:szCs w:val="24"/>
              </w:rPr>
              <w:t>PVM mokėtojo kodas</w:t>
            </w:r>
          </w:p>
        </w:tc>
        <w:tc>
          <w:tcPr>
            <w:tcW w:w="2849" w:type="dxa"/>
          </w:tcPr>
          <w:p w14:paraId="5824ECC5" w14:textId="77777777" w:rsidR="001F1086" w:rsidRPr="00196643" w:rsidRDefault="001F1086" w:rsidP="00915454">
            <w:pPr>
              <w:spacing w:line="240" w:lineRule="auto"/>
              <w:rPr>
                <w:rFonts w:ascii="Times New Roman" w:hAnsi="Times New Roman" w:cs="Times New Roman"/>
                <w:sz w:val="24"/>
                <w:szCs w:val="24"/>
              </w:rPr>
            </w:pPr>
          </w:p>
        </w:tc>
        <w:tc>
          <w:tcPr>
            <w:tcW w:w="2849" w:type="dxa"/>
            <w:vAlign w:val="center"/>
          </w:tcPr>
          <w:p w14:paraId="30A98F21" w14:textId="2C050887" w:rsidR="001F1086" w:rsidRPr="00196643" w:rsidRDefault="001F1086" w:rsidP="00915454">
            <w:pPr>
              <w:spacing w:line="240" w:lineRule="auto"/>
              <w:rPr>
                <w:rFonts w:ascii="Times New Roman" w:hAnsi="Times New Roman" w:cs="Times New Roman"/>
                <w:sz w:val="24"/>
                <w:szCs w:val="24"/>
              </w:rPr>
            </w:pPr>
          </w:p>
        </w:tc>
      </w:tr>
      <w:tr w:rsidR="001F1086" w:rsidRPr="00196643" w14:paraId="688A33F8" w14:textId="77777777" w:rsidTr="001F1086">
        <w:trPr>
          <w:trHeight w:val="253"/>
        </w:trPr>
        <w:tc>
          <w:tcPr>
            <w:tcW w:w="4264" w:type="dxa"/>
            <w:vAlign w:val="center"/>
          </w:tcPr>
          <w:p w14:paraId="287F87F1" w14:textId="77777777" w:rsidR="001F1086" w:rsidRPr="00196643" w:rsidRDefault="001F1086" w:rsidP="00915454">
            <w:pPr>
              <w:spacing w:line="240" w:lineRule="auto"/>
              <w:rPr>
                <w:rFonts w:ascii="Times New Roman" w:hAnsi="Times New Roman" w:cs="Times New Roman"/>
                <w:sz w:val="24"/>
                <w:szCs w:val="24"/>
              </w:rPr>
            </w:pPr>
            <w:r w:rsidRPr="00196643">
              <w:rPr>
                <w:rFonts w:ascii="Times New Roman" w:hAnsi="Times New Roman" w:cs="Times New Roman"/>
                <w:sz w:val="24"/>
                <w:szCs w:val="24"/>
              </w:rPr>
              <w:t>Už pasiūlymą atsakingo asmens vardas, pavardė</w:t>
            </w:r>
          </w:p>
        </w:tc>
        <w:tc>
          <w:tcPr>
            <w:tcW w:w="2849" w:type="dxa"/>
          </w:tcPr>
          <w:p w14:paraId="530D05D3" w14:textId="77777777" w:rsidR="001F1086" w:rsidRPr="00196643" w:rsidRDefault="001F1086" w:rsidP="00915454">
            <w:pPr>
              <w:spacing w:line="240" w:lineRule="auto"/>
              <w:rPr>
                <w:rFonts w:ascii="Times New Roman" w:hAnsi="Times New Roman" w:cs="Times New Roman"/>
                <w:sz w:val="24"/>
                <w:szCs w:val="24"/>
              </w:rPr>
            </w:pPr>
          </w:p>
        </w:tc>
        <w:tc>
          <w:tcPr>
            <w:tcW w:w="2849" w:type="dxa"/>
            <w:vAlign w:val="center"/>
          </w:tcPr>
          <w:p w14:paraId="3F8EE8EA" w14:textId="1B9C3795" w:rsidR="001F1086" w:rsidRPr="00196643" w:rsidRDefault="001F1086" w:rsidP="00915454">
            <w:pPr>
              <w:spacing w:line="240" w:lineRule="auto"/>
              <w:rPr>
                <w:rFonts w:ascii="Times New Roman" w:hAnsi="Times New Roman" w:cs="Times New Roman"/>
                <w:sz w:val="24"/>
                <w:szCs w:val="24"/>
              </w:rPr>
            </w:pPr>
          </w:p>
        </w:tc>
      </w:tr>
      <w:tr w:rsidR="001F1086" w:rsidRPr="00196643" w14:paraId="1EED74E2" w14:textId="77777777" w:rsidTr="001F1086">
        <w:trPr>
          <w:trHeight w:val="253"/>
        </w:trPr>
        <w:tc>
          <w:tcPr>
            <w:tcW w:w="4264" w:type="dxa"/>
            <w:vAlign w:val="center"/>
          </w:tcPr>
          <w:p w14:paraId="18F89E91" w14:textId="77777777" w:rsidR="001F1086" w:rsidRPr="00196643" w:rsidRDefault="001F1086" w:rsidP="00915454">
            <w:pPr>
              <w:spacing w:line="240" w:lineRule="auto"/>
              <w:rPr>
                <w:rFonts w:ascii="Times New Roman" w:hAnsi="Times New Roman" w:cs="Times New Roman"/>
                <w:sz w:val="24"/>
                <w:szCs w:val="24"/>
              </w:rPr>
            </w:pPr>
            <w:r w:rsidRPr="00196643">
              <w:rPr>
                <w:rFonts w:ascii="Times New Roman" w:hAnsi="Times New Roman" w:cs="Times New Roman"/>
                <w:sz w:val="24"/>
                <w:szCs w:val="24"/>
              </w:rPr>
              <w:t>Atsiskaitomosios sąskaitos numeris, bankas, banko kodas</w:t>
            </w:r>
          </w:p>
        </w:tc>
        <w:tc>
          <w:tcPr>
            <w:tcW w:w="2849" w:type="dxa"/>
          </w:tcPr>
          <w:p w14:paraId="2470D0E0" w14:textId="77777777" w:rsidR="001F1086" w:rsidRPr="00196643" w:rsidRDefault="001F1086" w:rsidP="00915454">
            <w:pPr>
              <w:spacing w:line="240" w:lineRule="auto"/>
              <w:rPr>
                <w:rFonts w:ascii="Times New Roman" w:hAnsi="Times New Roman" w:cs="Times New Roman"/>
                <w:sz w:val="24"/>
                <w:szCs w:val="24"/>
              </w:rPr>
            </w:pPr>
          </w:p>
        </w:tc>
        <w:tc>
          <w:tcPr>
            <w:tcW w:w="2849" w:type="dxa"/>
            <w:vAlign w:val="center"/>
          </w:tcPr>
          <w:p w14:paraId="14E7E29E" w14:textId="35A5606C" w:rsidR="001F1086" w:rsidRPr="00196643" w:rsidRDefault="001F1086" w:rsidP="00915454">
            <w:pPr>
              <w:spacing w:line="240" w:lineRule="auto"/>
              <w:rPr>
                <w:rFonts w:ascii="Times New Roman" w:hAnsi="Times New Roman" w:cs="Times New Roman"/>
                <w:sz w:val="24"/>
                <w:szCs w:val="24"/>
              </w:rPr>
            </w:pPr>
          </w:p>
        </w:tc>
      </w:tr>
      <w:tr w:rsidR="001F1086" w:rsidRPr="00196643" w14:paraId="379691C1" w14:textId="77777777" w:rsidTr="001F1086">
        <w:trPr>
          <w:trHeight w:val="252"/>
        </w:trPr>
        <w:tc>
          <w:tcPr>
            <w:tcW w:w="4264" w:type="dxa"/>
            <w:vAlign w:val="center"/>
          </w:tcPr>
          <w:p w14:paraId="16A9BF65" w14:textId="77777777" w:rsidR="001F1086" w:rsidRPr="00196643" w:rsidRDefault="001F1086" w:rsidP="00915454">
            <w:pPr>
              <w:spacing w:line="240" w:lineRule="auto"/>
              <w:rPr>
                <w:rFonts w:ascii="Times New Roman" w:hAnsi="Times New Roman" w:cs="Times New Roman"/>
                <w:sz w:val="24"/>
                <w:szCs w:val="24"/>
              </w:rPr>
            </w:pPr>
            <w:r w:rsidRPr="00196643">
              <w:rPr>
                <w:rFonts w:ascii="Times New Roman" w:hAnsi="Times New Roman" w:cs="Times New Roman"/>
                <w:sz w:val="24"/>
                <w:szCs w:val="24"/>
              </w:rPr>
              <w:t>Telefono numeris</w:t>
            </w:r>
          </w:p>
        </w:tc>
        <w:tc>
          <w:tcPr>
            <w:tcW w:w="2849" w:type="dxa"/>
          </w:tcPr>
          <w:p w14:paraId="6FE3F91B" w14:textId="77777777" w:rsidR="001F1086" w:rsidRPr="00196643" w:rsidRDefault="001F1086" w:rsidP="00915454">
            <w:pPr>
              <w:spacing w:line="240" w:lineRule="auto"/>
              <w:rPr>
                <w:rFonts w:ascii="Times New Roman" w:hAnsi="Times New Roman" w:cs="Times New Roman"/>
                <w:sz w:val="24"/>
                <w:szCs w:val="24"/>
              </w:rPr>
            </w:pPr>
          </w:p>
        </w:tc>
        <w:tc>
          <w:tcPr>
            <w:tcW w:w="2849" w:type="dxa"/>
            <w:vAlign w:val="center"/>
          </w:tcPr>
          <w:p w14:paraId="09204F80" w14:textId="1709D959" w:rsidR="001F1086" w:rsidRPr="00196643" w:rsidRDefault="001F1086" w:rsidP="00915454">
            <w:pPr>
              <w:spacing w:line="240" w:lineRule="auto"/>
              <w:rPr>
                <w:rFonts w:ascii="Times New Roman" w:hAnsi="Times New Roman" w:cs="Times New Roman"/>
                <w:sz w:val="24"/>
                <w:szCs w:val="24"/>
              </w:rPr>
            </w:pPr>
          </w:p>
        </w:tc>
      </w:tr>
      <w:tr w:rsidR="001F1086" w:rsidRPr="00196643" w14:paraId="04BDFBC5" w14:textId="77777777" w:rsidTr="001F1086">
        <w:trPr>
          <w:trHeight w:val="398"/>
        </w:trPr>
        <w:tc>
          <w:tcPr>
            <w:tcW w:w="4264" w:type="dxa"/>
            <w:vAlign w:val="center"/>
          </w:tcPr>
          <w:p w14:paraId="2662720E" w14:textId="77777777" w:rsidR="001F1086" w:rsidRPr="00196643" w:rsidRDefault="001F1086" w:rsidP="00915454">
            <w:pPr>
              <w:spacing w:line="240" w:lineRule="auto"/>
              <w:rPr>
                <w:rFonts w:ascii="Times New Roman" w:hAnsi="Times New Roman" w:cs="Times New Roman"/>
                <w:sz w:val="24"/>
                <w:szCs w:val="24"/>
              </w:rPr>
            </w:pPr>
            <w:r w:rsidRPr="00196643">
              <w:rPr>
                <w:rFonts w:ascii="Times New Roman" w:hAnsi="Times New Roman" w:cs="Times New Roman"/>
                <w:sz w:val="24"/>
                <w:szCs w:val="24"/>
              </w:rPr>
              <w:t>Fakso numeris</w:t>
            </w:r>
          </w:p>
        </w:tc>
        <w:tc>
          <w:tcPr>
            <w:tcW w:w="2849" w:type="dxa"/>
          </w:tcPr>
          <w:p w14:paraId="65398019" w14:textId="77777777" w:rsidR="001F1086" w:rsidRPr="00196643" w:rsidRDefault="001F1086" w:rsidP="00915454">
            <w:pPr>
              <w:spacing w:line="240" w:lineRule="auto"/>
              <w:rPr>
                <w:rFonts w:ascii="Times New Roman" w:hAnsi="Times New Roman" w:cs="Times New Roman"/>
                <w:sz w:val="24"/>
                <w:szCs w:val="24"/>
              </w:rPr>
            </w:pPr>
          </w:p>
        </w:tc>
        <w:tc>
          <w:tcPr>
            <w:tcW w:w="2849" w:type="dxa"/>
            <w:vAlign w:val="center"/>
          </w:tcPr>
          <w:p w14:paraId="29BE4DDE" w14:textId="17D86F7B" w:rsidR="001F1086" w:rsidRPr="00196643" w:rsidRDefault="001F1086" w:rsidP="00915454">
            <w:pPr>
              <w:spacing w:line="240" w:lineRule="auto"/>
              <w:rPr>
                <w:rFonts w:ascii="Times New Roman" w:hAnsi="Times New Roman" w:cs="Times New Roman"/>
                <w:sz w:val="24"/>
                <w:szCs w:val="24"/>
              </w:rPr>
            </w:pPr>
          </w:p>
        </w:tc>
      </w:tr>
      <w:tr w:rsidR="001F1086" w:rsidRPr="00196643" w14:paraId="63F86E04" w14:textId="77777777" w:rsidTr="001F1086">
        <w:trPr>
          <w:trHeight w:val="364"/>
        </w:trPr>
        <w:tc>
          <w:tcPr>
            <w:tcW w:w="4264" w:type="dxa"/>
            <w:vAlign w:val="center"/>
          </w:tcPr>
          <w:p w14:paraId="077057F0" w14:textId="77777777" w:rsidR="001F1086" w:rsidRPr="00196643" w:rsidRDefault="001F1086" w:rsidP="00915454">
            <w:pPr>
              <w:spacing w:line="240" w:lineRule="auto"/>
              <w:rPr>
                <w:rFonts w:ascii="Times New Roman" w:hAnsi="Times New Roman" w:cs="Times New Roman"/>
                <w:sz w:val="24"/>
                <w:szCs w:val="24"/>
              </w:rPr>
            </w:pPr>
            <w:r w:rsidRPr="00196643">
              <w:rPr>
                <w:rFonts w:ascii="Times New Roman" w:hAnsi="Times New Roman" w:cs="Times New Roman"/>
                <w:sz w:val="24"/>
                <w:szCs w:val="24"/>
              </w:rPr>
              <w:t>El. pašto adresas</w:t>
            </w:r>
          </w:p>
        </w:tc>
        <w:tc>
          <w:tcPr>
            <w:tcW w:w="2849" w:type="dxa"/>
          </w:tcPr>
          <w:p w14:paraId="5630331A" w14:textId="77777777" w:rsidR="001F1086" w:rsidRPr="00196643" w:rsidRDefault="001F1086" w:rsidP="00915454">
            <w:pPr>
              <w:spacing w:line="240" w:lineRule="auto"/>
              <w:rPr>
                <w:rFonts w:ascii="Times New Roman" w:hAnsi="Times New Roman" w:cs="Times New Roman"/>
                <w:sz w:val="24"/>
                <w:szCs w:val="24"/>
              </w:rPr>
            </w:pPr>
          </w:p>
        </w:tc>
        <w:tc>
          <w:tcPr>
            <w:tcW w:w="2849" w:type="dxa"/>
            <w:vAlign w:val="center"/>
          </w:tcPr>
          <w:p w14:paraId="7BEA3B78" w14:textId="69F424AF" w:rsidR="001F1086" w:rsidRPr="00196643" w:rsidRDefault="001F1086" w:rsidP="00915454">
            <w:pPr>
              <w:spacing w:line="240" w:lineRule="auto"/>
              <w:rPr>
                <w:rFonts w:ascii="Times New Roman" w:hAnsi="Times New Roman" w:cs="Times New Roman"/>
                <w:sz w:val="24"/>
                <w:szCs w:val="24"/>
              </w:rPr>
            </w:pPr>
          </w:p>
        </w:tc>
      </w:tr>
    </w:tbl>
    <w:p w14:paraId="6AC68C15" w14:textId="77777777" w:rsidR="009B3130" w:rsidRPr="00196643" w:rsidRDefault="009B3130" w:rsidP="00915454">
      <w:pPr>
        <w:spacing w:line="240" w:lineRule="auto"/>
        <w:ind w:right="-1" w:firstLine="851"/>
        <w:rPr>
          <w:rFonts w:ascii="Times New Roman" w:hAnsi="Times New Roman" w:cs="Times New Roman"/>
          <w:b/>
          <w:sz w:val="24"/>
          <w:szCs w:val="24"/>
        </w:rPr>
      </w:pPr>
    </w:p>
    <w:p w14:paraId="5DF8FE15" w14:textId="77777777" w:rsidR="009B3130" w:rsidRPr="00196643" w:rsidRDefault="009B3130" w:rsidP="00915454">
      <w:pPr>
        <w:spacing w:line="240" w:lineRule="auto"/>
        <w:ind w:right="-1" w:firstLine="851"/>
        <w:rPr>
          <w:rFonts w:ascii="Times New Roman" w:hAnsi="Times New Roman" w:cs="Times New Roman"/>
          <w:b/>
          <w:sz w:val="24"/>
          <w:szCs w:val="24"/>
        </w:rPr>
      </w:pPr>
      <w:r w:rsidRPr="00196643">
        <w:rPr>
          <w:rFonts w:ascii="Times New Roman" w:hAnsi="Times New Roman" w:cs="Times New Roman"/>
          <w:b/>
          <w:sz w:val="24"/>
          <w:szCs w:val="24"/>
        </w:rPr>
        <w:t>Pasirašydamas CVP IS priemonėmis pateiktą pasiūlymą saugiu elektroniniu parašu, patvirtinu, kad dokumentų skaitmeninės kopijos ir elektroninėmis priemonėmis pateikti duomenys yra tikri.</w:t>
      </w:r>
    </w:p>
    <w:p w14:paraId="71DE6F72" w14:textId="77777777" w:rsidR="009B3130" w:rsidRPr="00196643" w:rsidRDefault="009B3130" w:rsidP="00915454">
      <w:pPr>
        <w:widowControl w:val="0"/>
        <w:autoSpaceDE w:val="0"/>
        <w:autoSpaceDN w:val="0"/>
        <w:adjustRightInd w:val="0"/>
        <w:spacing w:line="240" w:lineRule="auto"/>
        <w:ind w:right="-1" w:firstLine="851"/>
        <w:rPr>
          <w:rFonts w:ascii="Times New Roman" w:hAnsi="Times New Roman" w:cs="Times New Roman"/>
          <w:sz w:val="24"/>
          <w:szCs w:val="24"/>
          <w:lang w:eastAsia="en-US"/>
        </w:rPr>
      </w:pPr>
      <w:r w:rsidRPr="00196643">
        <w:rPr>
          <w:rFonts w:ascii="Times New Roman" w:hAnsi="Times New Roman" w:cs="Times New Roman"/>
          <w:sz w:val="24"/>
          <w:szCs w:val="24"/>
          <w:lang w:eastAsia="en-US"/>
        </w:rPr>
        <w:t xml:space="preserve">Šiuo </w:t>
      </w:r>
      <w:r w:rsidRPr="00196643">
        <w:rPr>
          <w:rFonts w:ascii="Times New Roman" w:hAnsi="Times New Roman" w:cs="Times New Roman"/>
          <w:i/>
          <w:sz w:val="24"/>
          <w:szCs w:val="24"/>
          <w:lang w:eastAsia="en-US"/>
        </w:rPr>
        <w:t>pasiūlymu</w:t>
      </w:r>
      <w:r w:rsidRPr="00196643">
        <w:rPr>
          <w:rFonts w:ascii="Times New Roman" w:hAnsi="Times New Roman" w:cs="Times New Roman"/>
          <w:sz w:val="24"/>
          <w:szCs w:val="24"/>
          <w:lang w:eastAsia="en-US"/>
        </w:rPr>
        <w:t xml:space="preserve"> pažymime, kad sutinkame su visomis pirkimo sąlygomis, nustatytomis pirkimo sąlygomis. Teikdami šį pasiūlymą, prisiimame riziką už visas išlaidas, kurias, teikdami pasiūlymą ir laikydamiesi pirkimo dokumentuose nurodytų reikalavimų, privalėjome įskaičiuoti į pasiūlymo kainą (tame tarpe ir e-sąskaitos mokesčiai). Siūlomos prekės visiškai atitinka pirkimo dokumentuose nurodytus reikalavimus.</w:t>
      </w:r>
    </w:p>
    <w:p w14:paraId="7D666C82" w14:textId="77777777" w:rsidR="009B3130" w:rsidRPr="00196643" w:rsidRDefault="009B3130" w:rsidP="00915454">
      <w:pPr>
        <w:widowControl w:val="0"/>
        <w:autoSpaceDE w:val="0"/>
        <w:autoSpaceDN w:val="0"/>
        <w:adjustRightInd w:val="0"/>
        <w:spacing w:line="240" w:lineRule="auto"/>
        <w:ind w:right="-1" w:firstLine="851"/>
        <w:rPr>
          <w:rFonts w:ascii="Times New Roman" w:hAnsi="Times New Roman" w:cs="Times New Roman"/>
          <w:sz w:val="24"/>
          <w:szCs w:val="24"/>
          <w:lang w:eastAsia="en-US"/>
        </w:rPr>
      </w:pPr>
      <w:r w:rsidRPr="00196643">
        <w:rPr>
          <w:rFonts w:ascii="Times New Roman" w:hAnsi="Times New Roman" w:cs="Times New Roman"/>
          <w:sz w:val="24"/>
          <w:szCs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14:paraId="5D5DC06B" w14:textId="77777777" w:rsidR="009B3130" w:rsidRPr="00196643" w:rsidRDefault="009B3130" w:rsidP="00915454">
      <w:pPr>
        <w:pStyle w:val="Sraopastraipa"/>
        <w:numPr>
          <w:ilvl w:val="0"/>
          <w:numId w:val="10"/>
        </w:numPr>
        <w:spacing w:line="240" w:lineRule="auto"/>
        <w:rPr>
          <w:rFonts w:ascii="Times New Roman" w:hAnsi="Times New Roman" w:cs="Times New Roman"/>
          <w:sz w:val="24"/>
          <w:szCs w:val="24"/>
        </w:rPr>
      </w:pPr>
      <w:r w:rsidRPr="00196643">
        <w:rPr>
          <w:rFonts w:ascii="Times New Roman" w:hAnsi="Times New Roman" w:cs="Times New Roman"/>
          <w:sz w:val="24"/>
          <w:szCs w:val="24"/>
        </w:rPr>
        <w:t>Mes siūlome šias prekes:</w:t>
      </w:r>
    </w:p>
    <w:p w14:paraId="70ABB930" w14:textId="77777777" w:rsidR="009B3130" w:rsidRPr="00196643" w:rsidRDefault="009B3130" w:rsidP="00915454">
      <w:pPr>
        <w:spacing w:line="240" w:lineRule="auto"/>
        <w:rPr>
          <w:rFonts w:ascii="Times New Roman" w:hAnsi="Times New Roman" w:cs="Times New Roman"/>
          <w:sz w:val="24"/>
          <w:szCs w:val="24"/>
        </w:rPr>
      </w:pPr>
    </w:p>
    <w:tbl>
      <w:tblPr>
        <w:tblpPr w:leftFromText="180" w:rightFromText="180" w:vertAnchor="text" w:horzAnchor="margin" w:tblpXSpec="right" w:tblpY="-44"/>
        <w:tblOverlap w:val="neve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1563"/>
        <w:gridCol w:w="1393"/>
        <w:gridCol w:w="1063"/>
        <w:gridCol w:w="1185"/>
        <w:gridCol w:w="2198"/>
      </w:tblGrid>
      <w:tr w:rsidR="00D34D16" w:rsidRPr="00196643" w14:paraId="4ED01248" w14:textId="77777777" w:rsidTr="009C4499">
        <w:trPr>
          <w:trHeight w:val="524"/>
        </w:trPr>
        <w:tc>
          <w:tcPr>
            <w:tcW w:w="3089" w:type="dxa"/>
            <w:tcBorders>
              <w:top w:val="single" w:sz="4" w:space="0" w:color="auto"/>
              <w:left w:val="single" w:sz="4" w:space="0" w:color="auto"/>
              <w:bottom w:val="single" w:sz="4" w:space="0" w:color="auto"/>
              <w:right w:val="single" w:sz="4" w:space="0" w:color="auto"/>
            </w:tcBorders>
          </w:tcPr>
          <w:p w14:paraId="06EC4AFF" w14:textId="77777777" w:rsidR="009B3130" w:rsidRPr="00196643" w:rsidRDefault="009B3130" w:rsidP="00915454">
            <w:pPr>
              <w:spacing w:line="240" w:lineRule="auto"/>
              <w:jc w:val="center"/>
              <w:rPr>
                <w:rFonts w:ascii="Times New Roman" w:hAnsi="Times New Roman" w:cs="Times New Roman"/>
                <w:b/>
                <w:sz w:val="24"/>
                <w:szCs w:val="24"/>
              </w:rPr>
            </w:pPr>
            <w:r w:rsidRPr="00196643">
              <w:rPr>
                <w:rFonts w:ascii="Times New Roman" w:hAnsi="Times New Roman" w:cs="Times New Roman"/>
                <w:b/>
                <w:sz w:val="24"/>
                <w:szCs w:val="24"/>
              </w:rPr>
              <w:t>Prekės pavadinimas</w:t>
            </w:r>
          </w:p>
        </w:tc>
        <w:tc>
          <w:tcPr>
            <w:tcW w:w="1563" w:type="dxa"/>
            <w:tcBorders>
              <w:top w:val="single" w:sz="4" w:space="0" w:color="auto"/>
              <w:left w:val="single" w:sz="4" w:space="0" w:color="auto"/>
              <w:bottom w:val="single" w:sz="4" w:space="0" w:color="auto"/>
              <w:right w:val="single" w:sz="4" w:space="0" w:color="auto"/>
            </w:tcBorders>
          </w:tcPr>
          <w:p w14:paraId="3205C31F" w14:textId="0FBE9F1A" w:rsidR="009B3130" w:rsidRPr="00196643" w:rsidRDefault="009B3130" w:rsidP="00915454">
            <w:pPr>
              <w:spacing w:line="240" w:lineRule="auto"/>
              <w:ind w:firstLine="0"/>
              <w:rPr>
                <w:rFonts w:ascii="Times New Roman" w:hAnsi="Times New Roman" w:cs="Times New Roman"/>
                <w:b/>
                <w:sz w:val="24"/>
                <w:szCs w:val="24"/>
              </w:rPr>
            </w:pPr>
            <w:r w:rsidRPr="00196643">
              <w:rPr>
                <w:rFonts w:ascii="Times New Roman" w:hAnsi="Times New Roman" w:cs="Times New Roman"/>
                <w:b/>
                <w:sz w:val="24"/>
                <w:szCs w:val="24"/>
              </w:rPr>
              <w:t>Preliminar</w:t>
            </w:r>
            <w:r w:rsidR="00632A01">
              <w:rPr>
                <w:rFonts w:ascii="Times New Roman" w:hAnsi="Times New Roman" w:cs="Times New Roman"/>
                <w:b/>
                <w:sz w:val="24"/>
                <w:szCs w:val="24"/>
              </w:rPr>
              <w:t>us kiekis tonomis 12 mėnesių (pristatymas ir iškr</w:t>
            </w:r>
            <w:r w:rsidR="0071137E">
              <w:rPr>
                <w:rFonts w:ascii="Times New Roman" w:hAnsi="Times New Roman" w:cs="Times New Roman"/>
                <w:b/>
                <w:sz w:val="24"/>
                <w:szCs w:val="24"/>
              </w:rPr>
              <w:t>ovimas nurodomas atskirai)</w:t>
            </w:r>
            <w:r w:rsidRPr="00196643">
              <w:rPr>
                <w:rFonts w:ascii="Times New Roman" w:hAnsi="Times New Roman" w:cs="Times New Roman"/>
                <w:b/>
                <w:sz w:val="24"/>
                <w:szCs w:val="24"/>
              </w:rPr>
              <w:t>*</w:t>
            </w:r>
          </w:p>
          <w:p w14:paraId="221B55BA" w14:textId="77777777" w:rsidR="009B3130" w:rsidRPr="00196643" w:rsidRDefault="009B3130" w:rsidP="00915454">
            <w:pPr>
              <w:spacing w:line="240" w:lineRule="auto"/>
              <w:jc w:val="center"/>
              <w:rPr>
                <w:rFonts w:ascii="Times New Roman" w:hAnsi="Times New Roman" w:cs="Times New Roman"/>
                <w:b/>
                <w:sz w:val="24"/>
                <w:szCs w:val="24"/>
              </w:rPr>
            </w:pPr>
            <w:r w:rsidRPr="00196643">
              <w:rPr>
                <w:rFonts w:ascii="Times New Roman" w:hAnsi="Times New Roman" w:cs="Times New Roman"/>
                <w:b/>
                <w:sz w:val="24"/>
                <w:szCs w:val="24"/>
              </w:rPr>
              <w:t>(t)</w:t>
            </w:r>
          </w:p>
        </w:tc>
        <w:tc>
          <w:tcPr>
            <w:tcW w:w="1393" w:type="dxa"/>
            <w:tcBorders>
              <w:top w:val="single" w:sz="4" w:space="0" w:color="auto"/>
              <w:left w:val="single" w:sz="4" w:space="0" w:color="auto"/>
              <w:bottom w:val="single" w:sz="4" w:space="0" w:color="auto"/>
              <w:right w:val="single" w:sz="4" w:space="0" w:color="auto"/>
            </w:tcBorders>
          </w:tcPr>
          <w:p w14:paraId="0DB495C4" w14:textId="216BF0D1" w:rsidR="009B3130" w:rsidRPr="00196643" w:rsidRDefault="00D34D16" w:rsidP="00915454">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Įkainis</w:t>
            </w:r>
          </w:p>
          <w:p w14:paraId="63E247D5" w14:textId="77777777" w:rsidR="009B3130" w:rsidRPr="00196643" w:rsidRDefault="009B3130" w:rsidP="00915454">
            <w:pPr>
              <w:spacing w:line="240" w:lineRule="auto"/>
              <w:ind w:firstLine="0"/>
              <w:rPr>
                <w:rFonts w:ascii="Times New Roman" w:hAnsi="Times New Roman" w:cs="Times New Roman"/>
                <w:b/>
                <w:sz w:val="24"/>
                <w:szCs w:val="24"/>
              </w:rPr>
            </w:pPr>
            <w:r w:rsidRPr="00196643">
              <w:rPr>
                <w:rFonts w:ascii="Times New Roman" w:hAnsi="Times New Roman" w:cs="Times New Roman"/>
                <w:b/>
                <w:sz w:val="24"/>
                <w:szCs w:val="24"/>
              </w:rPr>
              <w:t xml:space="preserve">be PVM, </w:t>
            </w:r>
            <w:proofErr w:type="spellStart"/>
            <w:r w:rsidRPr="00196643">
              <w:rPr>
                <w:rFonts w:ascii="Times New Roman" w:hAnsi="Times New Roman" w:cs="Times New Roman"/>
                <w:b/>
                <w:sz w:val="24"/>
                <w:szCs w:val="24"/>
              </w:rPr>
              <w:t>Eur</w:t>
            </w:r>
            <w:proofErr w:type="spellEnd"/>
          </w:p>
        </w:tc>
        <w:tc>
          <w:tcPr>
            <w:tcW w:w="1063" w:type="dxa"/>
            <w:tcBorders>
              <w:top w:val="single" w:sz="4" w:space="0" w:color="auto"/>
              <w:left w:val="single" w:sz="4" w:space="0" w:color="auto"/>
              <w:bottom w:val="single" w:sz="4" w:space="0" w:color="auto"/>
              <w:right w:val="single" w:sz="4" w:space="0" w:color="auto"/>
            </w:tcBorders>
          </w:tcPr>
          <w:p w14:paraId="7AEAA917" w14:textId="77777777" w:rsidR="009B3130" w:rsidRPr="00196643" w:rsidRDefault="009B3130" w:rsidP="00915454">
            <w:pPr>
              <w:spacing w:line="240" w:lineRule="auto"/>
              <w:ind w:firstLine="0"/>
              <w:rPr>
                <w:rFonts w:ascii="Times New Roman" w:hAnsi="Times New Roman" w:cs="Times New Roman"/>
                <w:b/>
                <w:sz w:val="24"/>
                <w:szCs w:val="24"/>
              </w:rPr>
            </w:pPr>
            <w:r w:rsidRPr="00196643">
              <w:rPr>
                <w:rFonts w:ascii="Times New Roman" w:hAnsi="Times New Roman" w:cs="Times New Roman"/>
                <w:b/>
                <w:sz w:val="24"/>
                <w:szCs w:val="24"/>
              </w:rPr>
              <w:t xml:space="preserve">PVM**, </w:t>
            </w:r>
            <w:proofErr w:type="spellStart"/>
            <w:r w:rsidRPr="00196643">
              <w:rPr>
                <w:rFonts w:ascii="Times New Roman" w:hAnsi="Times New Roman" w:cs="Times New Roman"/>
                <w:b/>
                <w:sz w:val="24"/>
                <w:szCs w:val="24"/>
              </w:rPr>
              <w:t>Eur</w:t>
            </w:r>
            <w:proofErr w:type="spellEnd"/>
          </w:p>
        </w:tc>
        <w:tc>
          <w:tcPr>
            <w:tcW w:w="1185" w:type="dxa"/>
            <w:tcBorders>
              <w:top w:val="single" w:sz="4" w:space="0" w:color="auto"/>
              <w:left w:val="single" w:sz="4" w:space="0" w:color="auto"/>
              <w:bottom w:val="single" w:sz="4" w:space="0" w:color="auto"/>
              <w:right w:val="single" w:sz="4" w:space="0" w:color="auto"/>
            </w:tcBorders>
          </w:tcPr>
          <w:p w14:paraId="1765DB15" w14:textId="5E258D95" w:rsidR="009B3130" w:rsidRPr="00196643" w:rsidRDefault="00D34D16" w:rsidP="00915454">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Įkainis</w:t>
            </w:r>
            <w:r w:rsidR="009B3130" w:rsidRPr="00196643">
              <w:rPr>
                <w:rFonts w:ascii="Times New Roman" w:hAnsi="Times New Roman" w:cs="Times New Roman"/>
                <w:b/>
                <w:sz w:val="24"/>
                <w:szCs w:val="24"/>
              </w:rPr>
              <w:t xml:space="preserve"> su PVM, </w:t>
            </w:r>
          </w:p>
          <w:p w14:paraId="399274B1" w14:textId="77777777" w:rsidR="009B3130" w:rsidRPr="00196643" w:rsidRDefault="009B3130" w:rsidP="00915454">
            <w:pPr>
              <w:spacing w:line="240" w:lineRule="auto"/>
              <w:ind w:firstLine="0"/>
              <w:rPr>
                <w:rFonts w:ascii="Times New Roman" w:hAnsi="Times New Roman" w:cs="Times New Roman"/>
                <w:b/>
                <w:sz w:val="24"/>
                <w:szCs w:val="24"/>
              </w:rPr>
            </w:pPr>
            <w:proofErr w:type="spellStart"/>
            <w:r w:rsidRPr="00196643">
              <w:rPr>
                <w:rFonts w:ascii="Times New Roman" w:hAnsi="Times New Roman" w:cs="Times New Roman"/>
                <w:b/>
                <w:sz w:val="24"/>
                <w:szCs w:val="24"/>
              </w:rPr>
              <w:t>Eur</w:t>
            </w:r>
            <w:proofErr w:type="spellEnd"/>
          </w:p>
        </w:tc>
        <w:tc>
          <w:tcPr>
            <w:tcW w:w="2198" w:type="dxa"/>
            <w:tcBorders>
              <w:top w:val="single" w:sz="4" w:space="0" w:color="auto"/>
              <w:left w:val="single" w:sz="4" w:space="0" w:color="auto"/>
              <w:bottom w:val="single" w:sz="4" w:space="0" w:color="auto"/>
              <w:right w:val="single" w:sz="4" w:space="0" w:color="auto"/>
            </w:tcBorders>
          </w:tcPr>
          <w:p w14:paraId="42938FC1" w14:textId="77777777" w:rsidR="009B3130" w:rsidRPr="00196643" w:rsidRDefault="009B3130" w:rsidP="00915454">
            <w:pPr>
              <w:spacing w:line="240" w:lineRule="auto"/>
              <w:ind w:firstLine="0"/>
              <w:rPr>
                <w:rFonts w:ascii="Times New Roman" w:hAnsi="Times New Roman" w:cs="Times New Roman"/>
                <w:b/>
                <w:sz w:val="24"/>
                <w:szCs w:val="24"/>
              </w:rPr>
            </w:pPr>
            <w:r w:rsidRPr="00196643">
              <w:rPr>
                <w:rFonts w:ascii="Times New Roman" w:hAnsi="Times New Roman" w:cs="Times New Roman"/>
                <w:b/>
                <w:sz w:val="24"/>
                <w:szCs w:val="24"/>
              </w:rPr>
              <w:t>Bendra kaina</w:t>
            </w:r>
          </w:p>
          <w:p w14:paraId="31FEB6B5" w14:textId="77777777" w:rsidR="009B3130" w:rsidRPr="00196643" w:rsidRDefault="009B3130" w:rsidP="00915454">
            <w:pPr>
              <w:spacing w:line="240" w:lineRule="auto"/>
              <w:ind w:firstLine="0"/>
              <w:rPr>
                <w:rFonts w:ascii="Times New Roman" w:hAnsi="Times New Roman" w:cs="Times New Roman"/>
                <w:b/>
                <w:sz w:val="24"/>
                <w:szCs w:val="24"/>
              </w:rPr>
            </w:pPr>
            <w:r w:rsidRPr="00196643">
              <w:rPr>
                <w:rFonts w:ascii="Times New Roman" w:hAnsi="Times New Roman" w:cs="Times New Roman"/>
                <w:b/>
                <w:sz w:val="24"/>
                <w:szCs w:val="24"/>
              </w:rPr>
              <w:t xml:space="preserve">su PVM, </w:t>
            </w:r>
            <w:proofErr w:type="spellStart"/>
            <w:r w:rsidRPr="00196643">
              <w:rPr>
                <w:rFonts w:ascii="Times New Roman" w:hAnsi="Times New Roman" w:cs="Times New Roman"/>
                <w:b/>
                <w:sz w:val="24"/>
                <w:szCs w:val="24"/>
              </w:rPr>
              <w:t>Eur</w:t>
            </w:r>
            <w:proofErr w:type="spellEnd"/>
          </w:p>
          <w:p w14:paraId="13B3FE32" w14:textId="77777777" w:rsidR="009B3130" w:rsidRPr="00196643" w:rsidRDefault="009B3130" w:rsidP="00915454">
            <w:pPr>
              <w:spacing w:line="240" w:lineRule="auto"/>
              <w:ind w:firstLine="0"/>
              <w:rPr>
                <w:rFonts w:ascii="Times New Roman" w:hAnsi="Times New Roman" w:cs="Times New Roman"/>
                <w:b/>
                <w:sz w:val="24"/>
                <w:szCs w:val="24"/>
              </w:rPr>
            </w:pPr>
            <w:r w:rsidRPr="00196643">
              <w:rPr>
                <w:rFonts w:ascii="Times New Roman" w:hAnsi="Times New Roman" w:cs="Times New Roman"/>
                <w:b/>
                <w:sz w:val="24"/>
                <w:szCs w:val="24"/>
              </w:rPr>
              <w:t xml:space="preserve">(2x5), </w:t>
            </w:r>
          </w:p>
          <w:p w14:paraId="7B2B7FBB" w14:textId="77777777" w:rsidR="009B3130" w:rsidRPr="00196643" w:rsidRDefault="009B3130" w:rsidP="00915454">
            <w:pPr>
              <w:spacing w:line="240" w:lineRule="auto"/>
              <w:ind w:firstLine="0"/>
              <w:rPr>
                <w:rFonts w:ascii="Times New Roman" w:hAnsi="Times New Roman" w:cs="Times New Roman"/>
                <w:i/>
                <w:sz w:val="24"/>
                <w:szCs w:val="24"/>
              </w:rPr>
            </w:pPr>
            <w:r w:rsidRPr="00196643">
              <w:rPr>
                <w:rFonts w:ascii="Times New Roman" w:hAnsi="Times New Roman" w:cs="Times New Roman"/>
                <w:i/>
                <w:sz w:val="24"/>
                <w:szCs w:val="24"/>
              </w:rPr>
              <w:t xml:space="preserve">bendra kaina be PVM, </w:t>
            </w:r>
            <w:proofErr w:type="spellStart"/>
            <w:r w:rsidRPr="00196643">
              <w:rPr>
                <w:rFonts w:ascii="Times New Roman" w:hAnsi="Times New Roman" w:cs="Times New Roman"/>
                <w:i/>
                <w:sz w:val="24"/>
                <w:szCs w:val="24"/>
              </w:rPr>
              <w:t>Eur</w:t>
            </w:r>
            <w:proofErr w:type="spellEnd"/>
            <w:r w:rsidRPr="00196643">
              <w:rPr>
                <w:rFonts w:ascii="Times New Roman" w:hAnsi="Times New Roman" w:cs="Times New Roman"/>
                <w:i/>
                <w:sz w:val="24"/>
                <w:szCs w:val="24"/>
              </w:rPr>
              <w:t xml:space="preserve"> (2x3) – kai PVM nemokamas**</w:t>
            </w:r>
          </w:p>
        </w:tc>
      </w:tr>
      <w:tr w:rsidR="00D34D16" w:rsidRPr="00196643" w14:paraId="42B1D50A" w14:textId="77777777" w:rsidTr="009C4499">
        <w:trPr>
          <w:trHeight w:val="245"/>
        </w:trPr>
        <w:tc>
          <w:tcPr>
            <w:tcW w:w="3089" w:type="dxa"/>
            <w:tcBorders>
              <w:top w:val="single" w:sz="4" w:space="0" w:color="auto"/>
              <w:left w:val="single" w:sz="4" w:space="0" w:color="auto"/>
              <w:bottom w:val="single" w:sz="4" w:space="0" w:color="auto"/>
              <w:right w:val="single" w:sz="4" w:space="0" w:color="auto"/>
            </w:tcBorders>
          </w:tcPr>
          <w:p w14:paraId="1F5A3CFC" w14:textId="77777777" w:rsidR="009B3130" w:rsidRPr="00196643" w:rsidRDefault="009B3130" w:rsidP="00915454">
            <w:pPr>
              <w:spacing w:line="240" w:lineRule="auto"/>
              <w:jc w:val="center"/>
              <w:rPr>
                <w:rFonts w:ascii="Times New Roman" w:hAnsi="Times New Roman" w:cs="Times New Roman"/>
                <w:i/>
                <w:iCs/>
                <w:sz w:val="24"/>
                <w:szCs w:val="24"/>
              </w:rPr>
            </w:pPr>
            <w:r w:rsidRPr="00196643">
              <w:rPr>
                <w:rFonts w:ascii="Times New Roman" w:hAnsi="Times New Roman" w:cs="Times New Roman"/>
                <w:i/>
                <w:iCs/>
                <w:sz w:val="24"/>
                <w:szCs w:val="24"/>
              </w:rPr>
              <w:t>1</w:t>
            </w:r>
          </w:p>
        </w:tc>
        <w:tc>
          <w:tcPr>
            <w:tcW w:w="1563" w:type="dxa"/>
            <w:tcBorders>
              <w:top w:val="single" w:sz="4" w:space="0" w:color="auto"/>
              <w:left w:val="single" w:sz="4" w:space="0" w:color="auto"/>
              <w:bottom w:val="single" w:sz="4" w:space="0" w:color="auto"/>
              <w:right w:val="single" w:sz="4" w:space="0" w:color="auto"/>
            </w:tcBorders>
          </w:tcPr>
          <w:p w14:paraId="63E24771" w14:textId="77777777" w:rsidR="009B3130" w:rsidRPr="00196643" w:rsidRDefault="009B3130" w:rsidP="00915454">
            <w:pPr>
              <w:spacing w:line="240" w:lineRule="auto"/>
              <w:jc w:val="center"/>
              <w:rPr>
                <w:rFonts w:ascii="Times New Roman" w:hAnsi="Times New Roman" w:cs="Times New Roman"/>
                <w:i/>
                <w:iCs/>
                <w:sz w:val="24"/>
                <w:szCs w:val="24"/>
              </w:rPr>
            </w:pPr>
            <w:r w:rsidRPr="00196643">
              <w:rPr>
                <w:rFonts w:ascii="Times New Roman" w:hAnsi="Times New Roman" w:cs="Times New Roman"/>
                <w:i/>
                <w:iCs/>
                <w:sz w:val="24"/>
                <w:szCs w:val="24"/>
              </w:rPr>
              <w:t>2</w:t>
            </w:r>
          </w:p>
        </w:tc>
        <w:tc>
          <w:tcPr>
            <w:tcW w:w="1393" w:type="dxa"/>
            <w:tcBorders>
              <w:top w:val="single" w:sz="4" w:space="0" w:color="auto"/>
              <w:left w:val="single" w:sz="4" w:space="0" w:color="auto"/>
              <w:bottom w:val="single" w:sz="4" w:space="0" w:color="auto"/>
              <w:right w:val="single" w:sz="4" w:space="0" w:color="auto"/>
            </w:tcBorders>
          </w:tcPr>
          <w:p w14:paraId="7ADBA738" w14:textId="77777777" w:rsidR="009B3130" w:rsidRPr="00196643" w:rsidRDefault="009B3130" w:rsidP="00915454">
            <w:pPr>
              <w:spacing w:line="240" w:lineRule="auto"/>
              <w:jc w:val="center"/>
              <w:rPr>
                <w:rFonts w:ascii="Times New Roman" w:hAnsi="Times New Roman" w:cs="Times New Roman"/>
                <w:i/>
                <w:iCs/>
                <w:sz w:val="24"/>
                <w:szCs w:val="24"/>
              </w:rPr>
            </w:pPr>
            <w:r w:rsidRPr="00196643">
              <w:rPr>
                <w:rFonts w:ascii="Times New Roman" w:hAnsi="Times New Roman" w:cs="Times New Roman"/>
                <w:i/>
                <w:iCs/>
                <w:sz w:val="24"/>
                <w:szCs w:val="24"/>
              </w:rPr>
              <w:t>3</w:t>
            </w:r>
          </w:p>
        </w:tc>
        <w:tc>
          <w:tcPr>
            <w:tcW w:w="1063" w:type="dxa"/>
            <w:tcBorders>
              <w:top w:val="single" w:sz="4" w:space="0" w:color="auto"/>
              <w:left w:val="single" w:sz="4" w:space="0" w:color="auto"/>
              <w:bottom w:val="single" w:sz="4" w:space="0" w:color="auto"/>
              <w:right w:val="single" w:sz="4" w:space="0" w:color="auto"/>
            </w:tcBorders>
          </w:tcPr>
          <w:p w14:paraId="57AB0222" w14:textId="77777777" w:rsidR="009B3130" w:rsidRPr="00196643" w:rsidDel="00B70D10" w:rsidRDefault="009B3130" w:rsidP="00915454">
            <w:pPr>
              <w:spacing w:line="240" w:lineRule="auto"/>
              <w:jc w:val="center"/>
              <w:rPr>
                <w:rFonts w:ascii="Times New Roman" w:hAnsi="Times New Roman" w:cs="Times New Roman"/>
                <w:i/>
                <w:iCs/>
                <w:sz w:val="24"/>
                <w:szCs w:val="24"/>
              </w:rPr>
            </w:pPr>
            <w:r w:rsidRPr="00196643">
              <w:rPr>
                <w:rFonts w:ascii="Times New Roman" w:hAnsi="Times New Roman" w:cs="Times New Roman"/>
                <w:i/>
                <w:iCs/>
                <w:sz w:val="24"/>
                <w:szCs w:val="24"/>
              </w:rPr>
              <w:t>4</w:t>
            </w:r>
          </w:p>
        </w:tc>
        <w:tc>
          <w:tcPr>
            <w:tcW w:w="1185" w:type="dxa"/>
            <w:tcBorders>
              <w:top w:val="single" w:sz="4" w:space="0" w:color="auto"/>
              <w:left w:val="single" w:sz="4" w:space="0" w:color="auto"/>
              <w:bottom w:val="single" w:sz="4" w:space="0" w:color="auto"/>
              <w:right w:val="single" w:sz="4" w:space="0" w:color="auto"/>
            </w:tcBorders>
          </w:tcPr>
          <w:p w14:paraId="567DB6AE" w14:textId="77777777" w:rsidR="009B3130" w:rsidRPr="00196643" w:rsidRDefault="009B3130" w:rsidP="00915454">
            <w:pPr>
              <w:spacing w:line="240" w:lineRule="auto"/>
              <w:jc w:val="center"/>
              <w:rPr>
                <w:rFonts w:ascii="Times New Roman" w:hAnsi="Times New Roman" w:cs="Times New Roman"/>
                <w:i/>
                <w:iCs/>
                <w:sz w:val="24"/>
                <w:szCs w:val="24"/>
              </w:rPr>
            </w:pPr>
            <w:r w:rsidRPr="00196643">
              <w:rPr>
                <w:rFonts w:ascii="Times New Roman" w:hAnsi="Times New Roman" w:cs="Times New Roman"/>
                <w:i/>
                <w:iCs/>
                <w:sz w:val="24"/>
                <w:szCs w:val="24"/>
              </w:rPr>
              <w:t>5</w:t>
            </w:r>
          </w:p>
        </w:tc>
        <w:tc>
          <w:tcPr>
            <w:tcW w:w="2198" w:type="dxa"/>
            <w:tcBorders>
              <w:top w:val="single" w:sz="4" w:space="0" w:color="auto"/>
              <w:left w:val="single" w:sz="4" w:space="0" w:color="auto"/>
              <w:bottom w:val="single" w:sz="4" w:space="0" w:color="auto"/>
              <w:right w:val="single" w:sz="4" w:space="0" w:color="auto"/>
            </w:tcBorders>
          </w:tcPr>
          <w:p w14:paraId="2FD6135E" w14:textId="77777777" w:rsidR="009B3130" w:rsidRPr="00196643" w:rsidRDefault="009B3130" w:rsidP="00915454">
            <w:pPr>
              <w:spacing w:line="240" w:lineRule="auto"/>
              <w:jc w:val="center"/>
              <w:rPr>
                <w:rFonts w:ascii="Times New Roman" w:hAnsi="Times New Roman" w:cs="Times New Roman"/>
                <w:i/>
                <w:iCs/>
                <w:sz w:val="24"/>
                <w:szCs w:val="24"/>
              </w:rPr>
            </w:pPr>
            <w:r w:rsidRPr="00196643">
              <w:rPr>
                <w:rFonts w:ascii="Times New Roman" w:hAnsi="Times New Roman" w:cs="Times New Roman"/>
                <w:i/>
                <w:iCs/>
                <w:sz w:val="24"/>
                <w:szCs w:val="24"/>
              </w:rPr>
              <w:t>6</w:t>
            </w:r>
          </w:p>
        </w:tc>
      </w:tr>
      <w:tr w:rsidR="00D34D16" w:rsidRPr="00196643" w14:paraId="17C75329" w14:textId="77777777" w:rsidTr="009C4499">
        <w:trPr>
          <w:trHeight w:val="341"/>
        </w:trPr>
        <w:tc>
          <w:tcPr>
            <w:tcW w:w="3089" w:type="dxa"/>
            <w:tcBorders>
              <w:top w:val="single" w:sz="4" w:space="0" w:color="auto"/>
              <w:left w:val="single" w:sz="4" w:space="0" w:color="auto"/>
              <w:bottom w:val="single" w:sz="4" w:space="0" w:color="auto"/>
              <w:right w:val="single" w:sz="4" w:space="0" w:color="auto"/>
            </w:tcBorders>
            <w:vAlign w:val="center"/>
          </w:tcPr>
          <w:p w14:paraId="3B46BCF2" w14:textId="77777777" w:rsidR="009B3130" w:rsidRPr="004D2B52" w:rsidRDefault="009B3130" w:rsidP="00915454">
            <w:pPr>
              <w:spacing w:line="240" w:lineRule="auto"/>
              <w:ind w:firstLine="0"/>
              <w:rPr>
                <w:rFonts w:ascii="Times New Roman" w:hAnsi="Times New Roman" w:cs="Times New Roman"/>
                <w:b/>
                <w:bCs/>
                <w:sz w:val="24"/>
                <w:szCs w:val="24"/>
              </w:rPr>
            </w:pPr>
            <w:r w:rsidRPr="004D2B52">
              <w:rPr>
                <w:rFonts w:ascii="Times New Roman" w:hAnsi="Times New Roman" w:cs="Times New Roman"/>
                <w:b/>
                <w:bCs/>
                <w:sz w:val="24"/>
                <w:szCs w:val="24"/>
              </w:rPr>
              <w:t>Akmens anglis:</w:t>
            </w:r>
          </w:p>
        </w:tc>
        <w:tc>
          <w:tcPr>
            <w:tcW w:w="1563" w:type="dxa"/>
            <w:tcBorders>
              <w:top w:val="single" w:sz="4" w:space="0" w:color="auto"/>
              <w:left w:val="single" w:sz="4" w:space="0" w:color="auto"/>
              <w:bottom w:val="single" w:sz="4" w:space="0" w:color="auto"/>
              <w:right w:val="single" w:sz="4" w:space="0" w:color="auto"/>
            </w:tcBorders>
            <w:vAlign w:val="center"/>
          </w:tcPr>
          <w:p w14:paraId="23CB615D" w14:textId="77777777" w:rsidR="009B3130" w:rsidRPr="00196643" w:rsidRDefault="009B3130" w:rsidP="00915454">
            <w:pPr>
              <w:spacing w:line="240" w:lineRule="auto"/>
              <w:jc w:val="center"/>
              <w:rPr>
                <w:rFonts w:ascii="Times New Roman" w:hAnsi="Times New Roman" w:cs="Times New Roman"/>
                <w:b/>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14:paraId="4C62F145" w14:textId="77777777" w:rsidR="009B3130" w:rsidRPr="00196643" w:rsidRDefault="009B3130" w:rsidP="00915454">
            <w:pPr>
              <w:spacing w:line="240" w:lineRule="auto"/>
              <w:jc w:val="center"/>
              <w:rPr>
                <w:rFonts w:ascii="Times New Roman" w:hAnsi="Times New Roman" w:cs="Times New Roman"/>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0ACEBEA9" w14:textId="77777777" w:rsidR="009B3130" w:rsidRPr="00196643" w:rsidRDefault="009B3130" w:rsidP="00915454">
            <w:pPr>
              <w:spacing w:line="240" w:lineRule="auto"/>
              <w:jc w:val="center"/>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3874FDA9" w14:textId="77777777" w:rsidR="009B3130" w:rsidRPr="00196643" w:rsidRDefault="009B3130" w:rsidP="00915454">
            <w:pPr>
              <w:spacing w:line="240" w:lineRule="auto"/>
              <w:jc w:val="center"/>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7B3412EF" w14:textId="77777777" w:rsidR="009B3130" w:rsidRPr="00196643" w:rsidRDefault="009B3130" w:rsidP="00915454">
            <w:pPr>
              <w:spacing w:line="240" w:lineRule="auto"/>
              <w:jc w:val="center"/>
              <w:rPr>
                <w:rFonts w:ascii="Times New Roman" w:hAnsi="Times New Roman" w:cs="Times New Roman"/>
                <w:sz w:val="24"/>
                <w:szCs w:val="24"/>
              </w:rPr>
            </w:pPr>
          </w:p>
        </w:tc>
      </w:tr>
      <w:tr w:rsidR="00D34D16" w:rsidRPr="00664290" w14:paraId="600E5DCC" w14:textId="77777777" w:rsidTr="009C4499">
        <w:trPr>
          <w:trHeight w:val="341"/>
        </w:trPr>
        <w:tc>
          <w:tcPr>
            <w:tcW w:w="3089" w:type="dxa"/>
            <w:tcBorders>
              <w:top w:val="single" w:sz="4" w:space="0" w:color="auto"/>
              <w:left w:val="single" w:sz="4" w:space="0" w:color="auto"/>
              <w:bottom w:val="single" w:sz="4" w:space="0" w:color="auto"/>
              <w:right w:val="single" w:sz="4" w:space="0" w:color="auto"/>
            </w:tcBorders>
            <w:vAlign w:val="center"/>
          </w:tcPr>
          <w:p w14:paraId="54CE1AF1" w14:textId="77777777" w:rsidR="009B3130" w:rsidRPr="00664290" w:rsidRDefault="009B3130" w:rsidP="00915454">
            <w:pPr>
              <w:spacing w:line="240" w:lineRule="auto"/>
              <w:ind w:firstLine="0"/>
              <w:rPr>
                <w:rFonts w:ascii="Times New Roman" w:hAnsi="Times New Roman" w:cs="Times New Roman"/>
                <w:bCs/>
                <w:sz w:val="24"/>
                <w:szCs w:val="24"/>
              </w:rPr>
            </w:pPr>
            <w:r w:rsidRPr="00664290">
              <w:rPr>
                <w:rFonts w:ascii="Times New Roman" w:hAnsi="Times New Roman" w:cs="Times New Roman"/>
                <w:bCs/>
                <w:sz w:val="24"/>
                <w:szCs w:val="24"/>
              </w:rPr>
              <w:t>1.</w:t>
            </w:r>
            <w:r>
              <w:rPr>
                <w:rFonts w:ascii="Times New Roman" w:hAnsi="Times New Roman" w:cs="Times New Roman"/>
                <w:bCs/>
                <w:sz w:val="24"/>
                <w:szCs w:val="24"/>
              </w:rPr>
              <w:t>Nef</w:t>
            </w:r>
            <w:r w:rsidRPr="00664290">
              <w:rPr>
                <w:rFonts w:ascii="Times New Roman" w:hAnsi="Times New Roman" w:cs="Times New Roman"/>
                <w:bCs/>
                <w:sz w:val="24"/>
                <w:szCs w:val="24"/>
              </w:rPr>
              <w:t>asuota anglis su pristatymu ir iškrovimu (nefasuota, Lumpėnų seniūnijai)</w:t>
            </w:r>
          </w:p>
        </w:tc>
        <w:tc>
          <w:tcPr>
            <w:tcW w:w="1563" w:type="dxa"/>
            <w:tcBorders>
              <w:top w:val="single" w:sz="4" w:space="0" w:color="auto"/>
              <w:left w:val="single" w:sz="4" w:space="0" w:color="auto"/>
              <w:bottom w:val="single" w:sz="4" w:space="0" w:color="auto"/>
              <w:right w:val="single" w:sz="4" w:space="0" w:color="auto"/>
            </w:tcBorders>
            <w:vAlign w:val="center"/>
          </w:tcPr>
          <w:p w14:paraId="01EC8199" w14:textId="610E7C6D" w:rsidR="009B3130" w:rsidRPr="00664290" w:rsidRDefault="00A0669B" w:rsidP="00915454">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5</w:t>
            </w:r>
            <w:r w:rsidR="00E352E2">
              <w:rPr>
                <w:rFonts w:ascii="Times New Roman" w:hAnsi="Times New Roman" w:cs="Times New Roman"/>
                <w:b/>
                <w:sz w:val="24"/>
                <w:szCs w:val="24"/>
              </w:rPr>
              <w:t xml:space="preserve"> t</w:t>
            </w:r>
          </w:p>
        </w:tc>
        <w:tc>
          <w:tcPr>
            <w:tcW w:w="1393" w:type="dxa"/>
            <w:tcBorders>
              <w:top w:val="single" w:sz="4" w:space="0" w:color="auto"/>
              <w:left w:val="single" w:sz="4" w:space="0" w:color="auto"/>
              <w:bottom w:val="single" w:sz="4" w:space="0" w:color="auto"/>
              <w:right w:val="single" w:sz="4" w:space="0" w:color="auto"/>
            </w:tcBorders>
            <w:vAlign w:val="center"/>
          </w:tcPr>
          <w:p w14:paraId="6934693A" w14:textId="59D4F032" w:rsidR="009B3130" w:rsidRPr="00664290" w:rsidRDefault="00D34D16" w:rsidP="00915454">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/t</w:t>
            </w:r>
          </w:p>
        </w:tc>
        <w:tc>
          <w:tcPr>
            <w:tcW w:w="1063" w:type="dxa"/>
            <w:tcBorders>
              <w:top w:val="single" w:sz="4" w:space="0" w:color="auto"/>
              <w:left w:val="single" w:sz="4" w:space="0" w:color="auto"/>
              <w:bottom w:val="single" w:sz="4" w:space="0" w:color="auto"/>
              <w:right w:val="single" w:sz="4" w:space="0" w:color="auto"/>
            </w:tcBorders>
            <w:vAlign w:val="center"/>
          </w:tcPr>
          <w:p w14:paraId="1AB5BB14" w14:textId="77777777" w:rsidR="009B3130" w:rsidRPr="00664290" w:rsidRDefault="009B3130" w:rsidP="00915454">
            <w:pPr>
              <w:spacing w:line="240" w:lineRule="auto"/>
              <w:jc w:val="center"/>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48D6B30D" w14:textId="77777777" w:rsidR="009B3130" w:rsidRPr="00664290" w:rsidRDefault="009B3130" w:rsidP="00915454">
            <w:pPr>
              <w:spacing w:line="240" w:lineRule="auto"/>
              <w:jc w:val="center"/>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6F9FC9D2" w14:textId="77777777" w:rsidR="009B3130" w:rsidRPr="00664290" w:rsidRDefault="009B3130" w:rsidP="00915454">
            <w:pPr>
              <w:spacing w:line="240" w:lineRule="auto"/>
              <w:jc w:val="center"/>
              <w:rPr>
                <w:rFonts w:ascii="Times New Roman" w:hAnsi="Times New Roman" w:cs="Times New Roman"/>
                <w:sz w:val="24"/>
                <w:szCs w:val="24"/>
              </w:rPr>
            </w:pPr>
          </w:p>
        </w:tc>
      </w:tr>
      <w:tr w:rsidR="00D34D16" w:rsidRPr="00664290" w14:paraId="5EB16E71" w14:textId="77777777" w:rsidTr="009C4499">
        <w:trPr>
          <w:trHeight w:val="341"/>
        </w:trPr>
        <w:tc>
          <w:tcPr>
            <w:tcW w:w="3089" w:type="dxa"/>
            <w:tcBorders>
              <w:top w:val="single" w:sz="4" w:space="0" w:color="auto"/>
              <w:left w:val="single" w:sz="4" w:space="0" w:color="auto"/>
              <w:bottom w:val="single" w:sz="4" w:space="0" w:color="auto"/>
              <w:right w:val="single" w:sz="4" w:space="0" w:color="auto"/>
            </w:tcBorders>
            <w:vAlign w:val="center"/>
          </w:tcPr>
          <w:p w14:paraId="32584C30" w14:textId="77777777" w:rsidR="009B3130" w:rsidRPr="00664290" w:rsidRDefault="009B3130" w:rsidP="00915454">
            <w:pPr>
              <w:spacing w:line="240" w:lineRule="auto"/>
              <w:ind w:firstLine="0"/>
              <w:rPr>
                <w:rFonts w:ascii="Times New Roman" w:hAnsi="Times New Roman" w:cs="Times New Roman"/>
                <w:bCs/>
                <w:sz w:val="24"/>
                <w:szCs w:val="24"/>
              </w:rPr>
            </w:pPr>
            <w:r w:rsidRPr="00664290">
              <w:rPr>
                <w:rFonts w:ascii="Times New Roman" w:hAnsi="Times New Roman" w:cs="Times New Roman"/>
                <w:bCs/>
                <w:sz w:val="24"/>
                <w:szCs w:val="24"/>
              </w:rPr>
              <w:t>3.Nefasuota  su pristatymu ir iškrovimu</w:t>
            </w:r>
            <w:r>
              <w:rPr>
                <w:rFonts w:ascii="Times New Roman" w:hAnsi="Times New Roman" w:cs="Times New Roman"/>
                <w:bCs/>
                <w:sz w:val="24"/>
                <w:szCs w:val="24"/>
              </w:rPr>
              <w:t xml:space="preserve"> </w:t>
            </w:r>
            <w:r w:rsidRPr="00664290">
              <w:rPr>
                <w:rFonts w:ascii="Times New Roman" w:hAnsi="Times New Roman" w:cs="Times New Roman"/>
                <w:bCs/>
                <w:sz w:val="24"/>
                <w:szCs w:val="24"/>
              </w:rPr>
              <w:t xml:space="preserve"> (</w:t>
            </w:r>
            <w:r w:rsidRPr="00664290">
              <w:rPr>
                <w:rFonts w:ascii="Times New Roman" w:hAnsi="Times New Roman"/>
                <w:sz w:val="24"/>
                <w:szCs w:val="24"/>
                <w:lang w:eastAsia="en-US"/>
              </w:rPr>
              <w:t>markė ne prastesnė nei DO, frakcija ne prastesnė nei 40-200 mm)</w:t>
            </w:r>
            <w:r>
              <w:rPr>
                <w:rFonts w:ascii="Times New Roman" w:hAnsi="Times New Roman"/>
                <w:sz w:val="24"/>
                <w:szCs w:val="24"/>
                <w:lang w:eastAsia="en-US"/>
              </w:rPr>
              <w:t xml:space="preserve"> </w:t>
            </w:r>
            <w:r w:rsidRPr="00664290">
              <w:rPr>
                <w:rFonts w:ascii="Times New Roman" w:hAnsi="Times New Roman"/>
                <w:sz w:val="24"/>
                <w:szCs w:val="24"/>
                <w:lang w:eastAsia="en-US"/>
              </w:rPr>
              <w:t xml:space="preserve"> </w:t>
            </w:r>
            <w:r>
              <w:rPr>
                <w:rFonts w:ascii="Times New Roman" w:hAnsi="Times New Roman"/>
                <w:sz w:val="24"/>
                <w:szCs w:val="24"/>
                <w:lang w:eastAsia="en-US"/>
              </w:rPr>
              <w:t>Natkiškių seniūnijai</w:t>
            </w:r>
          </w:p>
        </w:tc>
        <w:tc>
          <w:tcPr>
            <w:tcW w:w="1563" w:type="dxa"/>
            <w:tcBorders>
              <w:top w:val="single" w:sz="4" w:space="0" w:color="auto"/>
              <w:left w:val="single" w:sz="4" w:space="0" w:color="auto"/>
              <w:bottom w:val="single" w:sz="4" w:space="0" w:color="auto"/>
              <w:right w:val="single" w:sz="4" w:space="0" w:color="auto"/>
            </w:tcBorders>
            <w:vAlign w:val="center"/>
          </w:tcPr>
          <w:p w14:paraId="006F8E1B" w14:textId="2DB09CC6" w:rsidR="009B3130" w:rsidRPr="00664290" w:rsidRDefault="00A0669B" w:rsidP="00915454">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5</w:t>
            </w:r>
            <w:r w:rsidR="00E352E2">
              <w:rPr>
                <w:rFonts w:ascii="Times New Roman" w:hAnsi="Times New Roman" w:cs="Times New Roman"/>
                <w:b/>
                <w:sz w:val="24"/>
                <w:szCs w:val="24"/>
              </w:rPr>
              <w:t xml:space="preserve"> t</w:t>
            </w:r>
          </w:p>
        </w:tc>
        <w:tc>
          <w:tcPr>
            <w:tcW w:w="1393" w:type="dxa"/>
            <w:tcBorders>
              <w:top w:val="single" w:sz="4" w:space="0" w:color="auto"/>
              <w:left w:val="single" w:sz="4" w:space="0" w:color="auto"/>
              <w:bottom w:val="single" w:sz="4" w:space="0" w:color="auto"/>
              <w:right w:val="single" w:sz="4" w:space="0" w:color="auto"/>
            </w:tcBorders>
            <w:vAlign w:val="center"/>
          </w:tcPr>
          <w:p w14:paraId="52AB4BEB" w14:textId="1D6EE825" w:rsidR="009B3130" w:rsidRPr="00664290" w:rsidRDefault="00D8180C" w:rsidP="00915454">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/t</w:t>
            </w:r>
          </w:p>
        </w:tc>
        <w:tc>
          <w:tcPr>
            <w:tcW w:w="1063" w:type="dxa"/>
            <w:tcBorders>
              <w:top w:val="single" w:sz="4" w:space="0" w:color="auto"/>
              <w:left w:val="single" w:sz="4" w:space="0" w:color="auto"/>
              <w:bottom w:val="single" w:sz="4" w:space="0" w:color="auto"/>
              <w:right w:val="single" w:sz="4" w:space="0" w:color="auto"/>
            </w:tcBorders>
            <w:vAlign w:val="center"/>
          </w:tcPr>
          <w:p w14:paraId="108C535D" w14:textId="77777777" w:rsidR="009B3130" w:rsidRPr="00664290" w:rsidRDefault="009B3130" w:rsidP="00915454">
            <w:pPr>
              <w:spacing w:line="240" w:lineRule="auto"/>
              <w:jc w:val="center"/>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7266BF52" w14:textId="77777777" w:rsidR="009B3130" w:rsidRPr="00664290" w:rsidRDefault="009B3130" w:rsidP="00915454">
            <w:pPr>
              <w:spacing w:line="240" w:lineRule="auto"/>
              <w:jc w:val="center"/>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6AC690E4" w14:textId="77777777" w:rsidR="009B3130" w:rsidRPr="00664290" w:rsidRDefault="009B3130" w:rsidP="00915454">
            <w:pPr>
              <w:spacing w:line="240" w:lineRule="auto"/>
              <w:jc w:val="center"/>
              <w:rPr>
                <w:rFonts w:ascii="Times New Roman" w:hAnsi="Times New Roman" w:cs="Times New Roman"/>
                <w:sz w:val="24"/>
                <w:szCs w:val="24"/>
              </w:rPr>
            </w:pPr>
          </w:p>
        </w:tc>
      </w:tr>
      <w:tr w:rsidR="00D34D16" w:rsidRPr="00664290" w14:paraId="68420222" w14:textId="77777777" w:rsidTr="009C4499">
        <w:trPr>
          <w:trHeight w:val="341"/>
        </w:trPr>
        <w:tc>
          <w:tcPr>
            <w:tcW w:w="3089" w:type="dxa"/>
            <w:tcBorders>
              <w:top w:val="single" w:sz="4" w:space="0" w:color="auto"/>
              <w:left w:val="single" w:sz="4" w:space="0" w:color="auto"/>
              <w:bottom w:val="single" w:sz="4" w:space="0" w:color="auto"/>
              <w:right w:val="single" w:sz="4" w:space="0" w:color="auto"/>
            </w:tcBorders>
            <w:vAlign w:val="center"/>
          </w:tcPr>
          <w:p w14:paraId="57E6C961" w14:textId="77777777" w:rsidR="009B3130" w:rsidRPr="00664290" w:rsidRDefault="009B3130" w:rsidP="00915454">
            <w:pPr>
              <w:spacing w:line="240" w:lineRule="auto"/>
              <w:ind w:firstLine="0"/>
              <w:rPr>
                <w:rFonts w:ascii="Times New Roman" w:hAnsi="Times New Roman" w:cs="Times New Roman"/>
                <w:bCs/>
                <w:sz w:val="24"/>
                <w:szCs w:val="24"/>
              </w:rPr>
            </w:pPr>
            <w:r w:rsidRPr="00664290">
              <w:rPr>
                <w:rFonts w:ascii="Times New Roman" w:hAnsi="Times New Roman" w:cs="Times New Roman"/>
                <w:bCs/>
                <w:sz w:val="24"/>
                <w:szCs w:val="24"/>
              </w:rPr>
              <w:t>4.Fasuota anglis su pristatymu ir iškrovimu</w:t>
            </w:r>
            <w:r>
              <w:rPr>
                <w:rFonts w:ascii="Times New Roman" w:hAnsi="Times New Roman" w:cs="Times New Roman"/>
                <w:bCs/>
                <w:sz w:val="24"/>
                <w:szCs w:val="24"/>
              </w:rPr>
              <w:t xml:space="preserve"> Stoniškių, Vilkyškių seniūnijoms ir Pagėgių </w:t>
            </w:r>
            <w:proofErr w:type="spellStart"/>
            <w:r>
              <w:rPr>
                <w:rFonts w:ascii="Times New Roman" w:hAnsi="Times New Roman" w:cs="Times New Roman"/>
                <w:bCs/>
                <w:sz w:val="24"/>
                <w:szCs w:val="24"/>
              </w:rPr>
              <w:t>savivaldybėss</w:t>
            </w:r>
            <w:proofErr w:type="spellEnd"/>
            <w:r>
              <w:rPr>
                <w:rFonts w:ascii="Times New Roman" w:hAnsi="Times New Roman" w:cs="Times New Roman"/>
                <w:bCs/>
                <w:sz w:val="24"/>
                <w:szCs w:val="24"/>
              </w:rPr>
              <w:t xml:space="preserve"> administracijai</w:t>
            </w:r>
            <w:r>
              <w:rPr>
                <w:rFonts w:ascii="Times New Roman" w:hAnsi="Times New Roman"/>
                <w:szCs w:val="24"/>
                <w:lang w:eastAsia="en-US"/>
              </w:rPr>
              <w:t xml:space="preserve"> (markė ne prastesnė nei D, frakcija ne prastesnė nei6-25 mm)</w:t>
            </w:r>
          </w:p>
        </w:tc>
        <w:tc>
          <w:tcPr>
            <w:tcW w:w="1563" w:type="dxa"/>
            <w:tcBorders>
              <w:top w:val="single" w:sz="4" w:space="0" w:color="auto"/>
              <w:left w:val="single" w:sz="4" w:space="0" w:color="auto"/>
              <w:bottom w:val="single" w:sz="4" w:space="0" w:color="auto"/>
              <w:right w:val="single" w:sz="4" w:space="0" w:color="auto"/>
            </w:tcBorders>
            <w:vAlign w:val="center"/>
          </w:tcPr>
          <w:p w14:paraId="4BC87065" w14:textId="6550F401" w:rsidR="009B3130" w:rsidRPr="00664290" w:rsidRDefault="00A0669B" w:rsidP="003D5A42">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81</w:t>
            </w:r>
            <w:r w:rsidR="00E352E2">
              <w:rPr>
                <w:rFonts w:ascii="Times New Roman" w:hAnsi="Times New Roman" w:cs="Times New Roman"/>
                <w:b/>
                <w:sz w:val="24"/>
                <w:szCs w:val="24"/>
              </w:rPr>
              <w:t xml:space="preserve"> t</w:t>
            </w:r>
          </w:p>
        </w:tc>
        <w:tc>
          <w:tcPr>
            <w:tcW w:w="1393" w:type="dxa"/>
            <w:tcBorders>
              <w:top w:val="single" w:sz="4" w:space="0" w:color="auto"/>
              <w:left w:val="single" w:sz="4" w:space="0" w:color="auto"/>
              <w:bottom w:val="single" w:sz="4" w:space="0" w:color="auto"/>
              <w:right w:val="single" w:sz="4" w:space="0" w:color="auto"/>
            </w:tcBorders>
            <w:vAlign w:val="center"/>
          </w:tcPr>
          <w:p w14:paraId="638CAA95" w14:textId="42CC9F58" w:rsidR="009B3130" w:rsidRPr="00664290" w:rsidRDefault="00D8180C" w:rsidP="00915454">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/t</w:t>
            </w:r>
          </w:p>
        </w:tc>
        <w:tc>
          <w:tcPr>
            <w:tcW w:w="1063" w:type="dxa"/>
            <w:tcBorders>
              <w:top w:val="single" w:sz="4" w:space="0" w:color="auto"/>
              <w:left w:val="single" w:sz="4" w:space="0" w:color="auto"/>
              <w:bottom w:val="single" w:sz="4" w:space="0" w:color="auto"/>
              <w:right w:val="single" w:sz="4" w:space="0" w:color="auto"/>
            </w:tcBorders>
            <w:vAlign w:val="center"/>
          </w:tcPr>
          <w:p w14:paraId="2678F271" w14:textId="77777777" w:rsidR="009B3130" w:rsidRPr="00664290" w:rsidRDefault="009B3130" w:rsidP="00915454">
            <w:pPr>
              <w:spacing w:line="240" w:lineRule="auto"/>
              <w:jc w:val="center"/>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08F9AA80" w14:textId="77777777" w:rsidR="009B3130" w:rsidRPr="00664290" w:rsidRDefault="009B3130" w:rsidP="00915454">
            <w:pPr>
              <w:spacing w:line="240" w:lineRule="auto"/>
              <w:jc w:val="center"/>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6D0EB4FB" w14:textId="77777777" w:rsidR="009B3130" w:rsidRPr="00664290" w:rsidRDefault="009B3130" w:rsidP="00915454">
            <w:pPr>
              <w:spacing w:line="240" w:lineRule="auto"/>
              <w:jc w:val="center"/>
              <w:rPr>
                <w:rFonts w:ascii="Times New Roman" w:hAnsi="Times New Roman" w:cs="Times New Roman"/>
                <w:sz w:val="24"/>
                <w:szCs w:val="24"/>
              </w:rPr>
            </w:pPr>
          </w:p>
        </w:tc>
      </w:tr>
      <w:tr w:rsidR="005D776E" w:rsidRPr="00664290" w14:paraId="40E5AAFE" w14:textId="77777777" w:rsidTr="009C4499">
        <w:trPr>
          <w:trHeight w:val="341"/>
        </w:trPr>
        <w:tc>
          <w:tcPr>
            <w:tcW w:w="3089" w:type="dxa"/>
            <w:tcBorders>
              <w:top w:val="single" w:sz="4" w:space="0" w:color="auto"/>
              <w:left w:val="single" w:sz="4" w:space="0" w:color="auto"/>
              <w:bottom w:val="single" w:sz="4" w:space="0" w:color="auto"/>
              <w:right w:val="single" w:sz="4" w:space="0" w:color="auto"/>
            </w:tcBorders>
            <w:vAlign w:val="center"/>
          </w:tcPr>
          <w:p w14:paraId="3CDA1079" w14:textId="7A7E4257" w:rsidR="005D776E" w:rsidRPr="00664290" w:rsidRDefault="005D776E" w:rsidP="00915454">
            <w:pPr>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Pristatymas ir iškrovimas</w:t>
            </w:r>
          </w:p>
        </w:tc>
        <w:tc>
          <w:tcPr>
            <w:tcW w:w="1563" w:type="dxa"/>
            <w:tcBorders>
              <w:top w:val="single" w:sz="4" w:space="0" w:color="auto"/>
              <w:left w:val="single" w:sz="4" w:space="0" w:color="auto"/>
              <w:bottom w:val="single" w:sz="4" w:space="0" w:color="auto"/>
              <w:right w:val="single" w:sz="4" w:space="0" w:color="auto"/>
            </w:tcBorders>
            <w:vAlign w:val="center"/>
          </w:tcPr>
          <w:p w14:paraId="14B6CD4C" w14:textId="6DADBDE6" w:rsidR="005D776E" w:rsidRDefault="0032016C" w:rsidP="00915454">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500</w:t>
            </w:r>
            <w:r w:rsidR="005D776E">
              <w:rPr>
                <w:rFonts w:ascii="Times New Roman" w:hAnsi="Times New Roman" w:cs="Times New Roman"/>
                <w:b/>
                <w:sz w:val="24"/>
                <w:szCs w:val="24"/>
              </w:rPr>
              <w:t xml:space="preserve"> </w:t>
            </w:r>
            <w:r w:rsidR="003E3FB0">
              <w:rPr>
                <w:rFonts w:ascii="Times New Roman" w:hAnsi="Times New Roman" w:cs="Times New Roman"/>
                <w:b/>
                <w:sz w:val="24"/>
                <w:szCs w:val="24"/>
              </w:rPr>
              <w:t>km</w:t>
            </w:r>
          </w:p>
        </w:tc>
        <w:tc>
          <w:tcPr>
            <w:tcW w:w="1393" w:type="dxa"/>
            <w:tcBorders>
              <w:top w:val="single" w:sz="4" w:space="0" w:color="auto"/>
              <w:left w:val="single" w:sz="4" w:space="0" w:color="auto"/>
              <w:bottom w:val="single" w:sz="4" w:space="0" w:color="auto"/>
              <w:right w:val="single" w:sz="4" w:space="0" w:color="auto"/>
            </w:tcBorders>
            <w:vAlign w:val="center"/>
          </w:tcPr>
          <w:p w14:paraId="43EEA032" w14:textId="547BAB54" w:rsidR="005D776E" w:rsidRPr="00664290" w:rsidRDefault="00D8180C" w:rsidP="00915454">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34D16">
              <w:rPr>
                <w:rFonts w:ascii="Times New Roman" w:hAnsi="Times New Roman" w:cs="Times New Roman"/>
                <w:sz w:val="24"/>
                <w:szCs w:val="24"/>
              </w:rPr>
              <w:t>Eur</w:t>
            </w:r>
            <w:proofErr w:type="spellEnd"/>
            <w:r w:rsidR="00D34D16">
              <w:rPr>
                <w:rFonts w:ascii="Times New Roman" w:hAnsi="Times New Roman" w:cs="Times New Roman"/>
                <w:sz w:val="24"/>
                <w:szCs w:val="24"/>
              </w:rPr>
              <w:t>/km</w:t>
            </w:r>
          </w:p>
        </w:tc>
        <w:tc>
          <w:tcPr>
            <w:tcW w:w="1063" w:type="dxa"/>
            <w:tcBorders>
              <w:top w:val="single" w:sz="4" w:space="0" w:color="auto"/>
              <w:left w:val="single" w:sz="4" w:space="0" w:color="auto"/>
              <w:bottom w:val="single" w:sz="4" w:space="0" w:color="auto"/>
              <w:right w:val="single" w:sz="4" w:space="0" w:color="auto"/>
            </w:tcBorders>
            <w:vAlign w:val="center"/>
          </w:tcPr>
          <w:p w14:paraId="348471DC" w14:textId="77777777" w:rsidR="005D776E" w:rsidRPr="00664290" w:rsidRDefault="005D776E" w:rsidP="00915454">
            <w:pPr>
              <w:spacing w:line="240" w:lineRule="auto"/>
              <w:jc w:val="center"/>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5810DAA4" w14:textId="77777777" w:rsidR="005D776E" w:rsidRPr="00664290" w:rsidRDefault="005D776E" w:rsidP="00915454">
            <w:pPr>
              <w:spacing w:line="240" w:lineRule="auto"/>
              <w:jc w:val="center"/>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19A097A1" w14:textId="77777777" w:rsidR="005D776E" w:rsidRPr="00664290" w:rsidRDefault="005D776E" w:rsidP="00915454">
            <w:pPr>
              <w:spacing w:line="240" w:lineRule="auto"/>
              <w:jc w:val="center"/>
              <w:rPr>
                <w:rFonts w:ascii="Times New Roman" w:hAnsi="Times New Roman" w:cs="Times New Roman"/>
                <w:sz w:val="24"/>
                <w:szCs w:val="24"/>
              </w:rPr>
            </w:pPr>
          </w:p>
        </w:tc>
      </w:tr>
      <w:tr w:rsidR="009C4499" w:rsidRPr="00664290" w14:paraId="3BF958EA" w14:textId="77777777" w:rsidTr="00B04211">
        <w:trPr>
          <w:trHeight w:val="329"/>
        </w:trPr>
        <w:tc>
          <w:tcPr>
            <w:tcW w:w="10491" w:type="dxa"/>
            <w:gridSpan w:val="6"/>
            <w:tcBorders>
              <w:top w:val="single" w:sz="4" w:space="0" w:color="auto"/>
              <w:left w:val="single" w:sz="4" w:space="0" w:color="auto"/>
              <w:bottom w:val="single" w:sz="4" w:space="0" w:color="auto"/>
              <w:right w:val="single" w:sz="4" w:space="0" w:color="auto"/>
            </w:tcBorders>
            <w:vAlign w:val="center"/>
          </w:tcPr>
          <w:p w14:paraId="2F0A5F5E" w14:textId="5D690969" w:rsidR="009C4499" w:rsidRPr="00664290" w:rsidRDefault="009C4499" w:rsidP="00915454">
            <w:pPr>
              <w:spacing w:line="240" w:lineRule="auto"/>
              <w:jc w:val="center"/>
              <w:rPr>
                <w:rFonts w:ascii="Times New Roman" w:hAnsi="Times New Roman" w:cs="Times New Roman"/>
                <w:sz w:val="24"/>
                <w:szCs w:val="24"/>
              </w:rPr>
            </w:pPr>
            <w:r w:rsidRPr="00664290">
              <w:rPr>
                <w:rFonts w:ascii="Times New Roman" w:hAnsi="Times New Roman" w:cs="Times New Roman"/>
                <w:sz w:val="24"/>
                <w:szCs w:val="24"/>
              </w:rPr>
              <w:t>IŠ VISO (skaičiais ir žodžiais</w:t>
            </w:r>
            <w:r>
              <w:rPr>
                <w:rFonts w:ascii="Times New Roman" w:hAnsi="Times New Roman" w:cs="Times New Roman"/>
                <w:sz w:val="24"/>
                <w:szCs w:val="24"/>
              </w:rPr>
              <w:t>)</w:t>
            </w:r>
          </w:p>
        </w:tc>
      </w:tr>
    </w:tbl>
    <w:p w14:paraId="6A9FAC91" w14:textId="77777777" w:rsidR="009B3130" w:rsidRPr="00664290" w:rsidRDefault="009B3130" w:rsidP="00915454">
      <w:pPr>
        <w:spacing w:line="240" w:lineRule="auto"/>
        <w:ind w:firstLine="851"/>
        <w:rPr>
          <w:rFonts w:ascii="Times New Roman" w:hAnsi="Times New Roman" w:cs="Times New Roman"/>
          <w:sz w:val="24"/>
          <w:szCs w:val="24"/>
        </w:rPr>
      </w:pPr>
    </w:p>
    <w:p w14:paraId="0DB041CA" w14:textId="77777777" w:rsidR="009B3130" w:rsidRPr="00196643" w:rsidRDefault="009B3130" w:rsidP="00915454">
      <w:pPr>
        <w:spacing w:line="240" w:lineRule="auto"/>
        <w:ind w:firstLine="851"/>
        <w:rPr>
          <w:rFonts w:ascii="Times New Roman" w:hAnsi="Times New Roman" w:cs="Times New Roman"/>
          <w:sz w:val="24"/>
          <w:szCs w:val="24"/>
        </w:rPr>
      </w:pPr>
      <w:r>
        <w:rPr>
          <w:rFonts w:ascii="Times New Roman" w:hAnsi="Times New Roman" w:cs="Times New Roman"/>
          <w:sz w:val="24"/>
          <w:szCs w:val="24"/>
        </w:rPr>
        <w:t>*</w:t>
      </w:r>
      <w:r w:rsidRPr="00196643">
        <w:rPr>
          <w:rFonts w:ascii="Times New Roman" w:hAnsi="Times New Roman" w:cs="Times New Roman"/>
          <w:sz w:val="24"/>
          <w:szCs w:val="24"/>
        </w:rPr>
        <w:t xml:space="preserve"> Prekių kiekis yra preliminarus, lyginamojo svorio ir naudojamas tik pasiūlymų eilei sudaryti. Bendra pasiūlymo kaina bus naudojama tik pasiūlymų eilei sudaryti ir nugalėtojui nustatyti.</w:t>
      </w:r>
      <w:r>
        <w:rPr>
          <w:rFonts w:ascii="Times New Roman" w:hAnsi="Times New Roman" w:cs="Times New Roman"/>
          <w:sz w:val="24"/>
          <w:szCs w:val="24"/>
        </w:rPr>
        <w:t xml:space="preserve"> </w:t>
      </w:r>
    </w:p>
    <w:p w14:paraId="3DD89D34" w14:textId="77777777" w:rsidR="009B3130" w:rsidRPr="00196643" w:rsidRDefault="009B3130" w:rsidP="00915454">
      <w:pPr>
        <w:spacing w:line="240" w:lineRule="auto"/>
        <w:ind w:firstLine="851"/>
        <w:rPr>
          <w:rFonts w:ascii="Times New Roman" w:hAnsi="Times New Roman" w:cs="Times New Roman"/>
          <w:sz w:val="24"/>
          <w:szCs w:val="24"/>
        </w:rPr>
      </w:pPr>
      <w:r w:rsidRPr="00196643">
        <w:rPr>
          <w:rFonts w:ascii="Times New Roman" w:hAnsi="Times New Roman" w:cs="Times New Roman"/>
          <w:sz w:val="24"/>
          <w:szCs w:val="24"/>
        </w:rPr>
        <w:t>**Tais atvejais, kai pagal galiojančius teisės aktus tiekėjui nereikia mokėti PVM, jis lentelės 4 ir 5 skilčių nepildo ir nurodo priežastis, dėl kurių PVM nemokamas: ________________.</w:t>
      </w:r>
    </w:p>
    <w:p w14:paraId="3A139DEC" w14:textId="77777777" w:rsidR="009B3130" w:rsidRDefault="009B3130" w:rsidP="00915454">
      <w:pPr>
        <w:spacing w:line="240" w:lineRule="auto"/>
        <w:ind w:firstLine="567"/>
        <w:rPr>
          <w:rFonts w:ascii="Times New Roman" w:hAnsi="Times New Roman" w:cs="Times New Roman"/>
          <w:b/>
          <w:bCs/>
          <w:sz w:val="24"/>
          <w:szCs w:val="24"/>
          <w:u w:val="single"/>
        </w:rPr>
      </w:pPr>
    </w:p>
    <w:p w14:paraId="1D9E2BE5" w14:textId="77777777" w:rsidR="009B3130" w:rsidRPr="00196643" w:rsidRDefault="009B3130" w:rsidP="00915454">
      <w:pPr>
        <w:spacing w:line="240" w:lineRule="auto"/>
        <w:ind w:firstLine="567"/>
        <w:rPr>
          <w:rFonts w:ascii="Times New Roman" w:hAnsi="Times New Roman" w:cs="Times New Roman"/>
          <w:bCs/>
          <w:sz w:val="24"/>
          <w:szCs w:val="24"/>
        </w:rPr>
      </w:pPr>
      <w:r w:rsidRPr="00196643">
        <w:rPr>
          <w:rFonts w:ascii="Times New Roman" w:hAnsi="Times New Roman" w:cs="Times New Roman"/>
          <w:b/>
          <w:bCs/>
          <w:sz w:val="24"/>
          <w:szCs w:val="24"/>
          <w:u w:val="single"/>
        </w:rPr>
        <w:t>Paaiškinimai</w:t>
      </w:r>
      <w:r w:rsidRPr="00196643">
        <w:rPr>
          <w:rFonts w:ascii="Times New Roman" w:hAnsi="Times New Roman" w:cs="Times New Roman"/>
          <w:bCs/>
          <w:sz w:val="24"/>
          <w:szCs w:val="24"/>
        </w:rPr>
        <w:t>:</w:t>
      </w:r>
    </w:p>
    <w:p w14:paraId="5806BCC4" w14:textId="77777777" w:rsidR="009B3130" w:rsidRPr="00196643" w:rsidRDefault="009B3130" w:rsidP="00915454">
      <w:pPr>
        <w:spacing w:line="240" w:lineRule="auto"/>
        <w:ind w:firstLine="851"/>
        <w:contextualSpacing/>
        <w:rPr>
          <w:rFonts w:ascii="Times New Roman" w:hAnsi="Times New Roman" w:cs="Times New Roman"/>
          <w:sz w:val="24"/>
          <w:szCs w:val="24"/>
        </w:rPr>
      </w:pPr>
      <w:r w:rsidRPr="00196643">
        <w:rPr>
          <w:rFonts w:ascii="Times New Roman" w:hAnsi="Times New Roman" w:cs="Times New Roman"/>
          <w:sz w:val="24"/>
          <w:szCs w:val="24"/>
        </w:rPr>
        <w:t>Kainos turi būti suapvalintos dviejų skaičių po kablelio tikslumu. Apvalinimas turi būti atliekamas aritmetiškai pagal matematines skaičių apvalinimo taisykles (</w:t>
      </w:r>
      <w:r w:rsidRPr="00196643">
        <w:rPr>
          <w:rFonts w:ascii="Times New Roman" w:hAnsi="Times New Roman" w:cs="Times New Roman"/>
          <w:i/>
          <w:sz w:val="24"/>
          <w:szCs w:val="24"/>
        </w:rPr>
        <w:t>jeigu po paskutinio reikšminio skaitmens skaitmuo yra 5 arba didesnis už 5, prie paskutiniojo reikšminio skaitmens yra pridedamas 1, jeigu skaitmuo po paskutiniojo reikšminio skaitmens yra mažesnis negu 5, paskutinis reikšminis skaitmuo lieka nepakitęs</w:t>
      </w:r>
      <w:r w:rsidRPr="00196643">
        <w:rPr>
          <w:rFonts w:ascii="Times New Roman" w:hAnsi="Times New Roman" w:cs="Times New Roman"/>
          <w:sz w:val="24"/>
          <w:szCs w:val="24"/>
        </w:rPr>
        <w:t>).</w:t>
      </w:r>
    </w:p>
    <w:p w14:paraId="15849D79" w14:textId="77777777" w:rsidR="009B3130" w:rsidRPr="00196643" w:rsidRDefault="009B3130" w:rsidP="00915454">
      <w:pPr>
        <w:spacing w:line="240" w:lineRule="auto"/>
        <w:ind w:firstLine="851"/>
        <w:rPr>
          <w:rFonts w:ascii="Times New Roman" w:hAnsi="Times New Roman" w:cs="Times New Roman"/>
          <w:sz w:val="24"/>
          <w:szCs w:val="24"/>
        </w:rPr>
      </w:pPr>
      <w:r w:rsidRPr="00196643">
        <w:rPr>
          <w:rFonts w:ascii="Times New Roman" w:hAnsi="Times New Roman" w:cs="Times New Roman"/>
          <w:b/>
          <w:sz w:val="24"/>
          <w:szCs w:val="24"/>
        </w:rPr>
        <w:t>1.1. Siūlomos prekės visiškai atitinka</w:t>
      </w:r>
      <w:r w:rsidRPr="00196643">
        <w:rPr>
          <w:rFonts w:ascii="Times New Roman" w:hAnsi="Times New Roman" w:cs="Times New Roman"/>
          <w:sz w:val="24"/>
          <w:szCs w:val="24"/>
        </w:rPr>
        <w:t xml:space="preserve"> pirkimo dokumentuose nurodytus reikalavimus ir jų savybės tokios:</w:t>
      </w:r>
    </w:p>
    <w:tbl>
      <w:tblPr>
        <w:tblW w:w="0" w:type="auto"/>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3767"/>
        <w:gridCol w:w="4346"/>
      </w:tblGrid>
      <w:tr w:rsidR="009B3130" w:rsidRPr="00196643" w14:paraId="6D8D7C74" w14:textId="77777777" w:rsidTr="00B836CC">
        <w:tc>
          <w:tcPr>
            <w:tcW w:w="948" w:type="dxa"/>
            <w:tcBorders>
              <w:top w:val="single" w:sz="8" w:space="0" w:color="auto"/>
              <w:left w:val="single" w:sz="8" w:space="0" w:color="auto"/>
              <w:bottom w:val="single" w:sz="8" w:space="0" w:color="auto"/>
              <w:right w:val="single" w:sz="8" w:space="0" w:color="auto"/>
            </w:tcBorders>
            <w:shd w:val="clear" w:color="auto" w:fill="auto"/>
          </w:tcPr>
          <w:p w14:paraId="1B99DE83" w14:textId="77777777" w:rsidR="009B3130" w:rsidRPr="00196643" w:rsidRDefault="009B3130" w:rsidP="00915454">
            <w:pPr>
              <w:spacing w:line="240" w:lineRule="auto"/>
              <w:ind w:firstLine="0"/>
              <w:rPr>
                <w:rFonts w:ascii="Times New Roman" w:hAnsi="Times New Roman" w:cs="Times New Roman"/>
                <w:sz w:val="24"/>
                <w:szCs w:val="24"/>
              </w:rPr>
            </w:pPr>
            <w:r w:rsidRPr="00196643">
              <w:rPr>
                <w:rFonts w:ascii="Times New Roman" w:hAnsi="Times New Roman" w:cs="Times New Roman"/>
                <w:sz w:val="24"/>
                <w:szCs w:val="24"/>
              </w:rPr>
              <w:t>Eil. Nr.</w:t>
            </w:r>
          </w:p>
        </w:tc>
        <w:tc>
          <w:tcPr>
            <w:tcW w:w="4109" w:type="dxa"/>
            <w:tcBorders>
              <w:top w:val="single" w:sz="8" w:space="0" w:color="auto"/>
              <w:left w:val="single" w:sz="8" w:space="0" w:color="auto"/>
              <w:bottom w:val="single" w:sz="8" w:space="0" w:color="auto"/>
              <w:right w:val="single" w:sz="8" w:space="0" w:color="auto"/>
            </w:tcBorders>
            <w:shd w:val="clear" w:color="auto" w:fill="auto"/>
          </w:tcPr>
          <w:p w14:paraId="78F9F9DD" w14:textId="77777777" w:rsidR="009B3130" w:rsidRPr="00196643" w:rsidRDefault="009B3130" w:rsidP="00915454">
            <w:pPr>
              <w:spacing w:line="240" w:lineRule="auto"/>
              <w:ind w:firstLine="0"/>
              <w:rPr>
                <w:rFonts w:ascii="Times New Roman" w:hAnsi="Times New Roman" w:cs="Times New Roman"/>
                <w:sz w:val="24"/>
                <w:szCs w:val="24"/>
              </w:rPr>
            </w:pPr>
            <w:r w:rsidRPr="00196643">
              <w:rPr>
                <w:rFonts w:ascii="Times New Roman" w:hAnsi="Times New Roman" w:cs="Times New Roman"/>
                <w:sz w:val="24"/>
                <w:szCs w:val="24"/>
              </w:rPr>
              <w:t>Prekių techniniai duomenys</w:t>
            </w:r>
          </w:p>
        </w:tc>
        <w:tc>
          <w:tcPr>
            <w:tcW w:w="4796" w:type="dxa"/>
            <w:tcBorders>
              <w:top w:val="single" w:sz="8" w:space="0" w:color="auto"/>
              <w:left w:val="single" w:sz="8" w:space="0" w:color="auto"/>
              <w:bottom w:val="single" w:sz="8" w:space="0" w:color="auto"/>
              <w:right w:val="single" w:sz="8" w:space="0" w:color="auto"/>
            </w:tcBorders>
            <w:shd w:val="clear" w:color="auto" w:fill="auto"/>
          </w:tcPr>
          <w:p w14:paraId="28F38EEB" w14:textId="77777777" w:rsidR="009B3130" w:rsidRPr="00196643" w:rsidRDefault="009B3130" w:rsidP="00915454">
            <w:pPr>
              <w:spacing w:line="240" w:lineRule="auto"/>
              <w:ind w:firstLine="0"/>
              <w:rPr>
                <w:rFonts w:ascii="Times New Roman" w:hAnsi="Times New Roman" w:cs="Times New Roman"/>
                <w:sz w:val="24"/>
                <w:szCs w:val="24"/>
              </w:rPr>
            </w:pPr>
            <w:r w:rsidRPr="00196643">
              <w:rPr>
                <w:rFonts w:ascii="Times New Roman" w:hAnsi="Times New Roman" w:cs="Times New Roman"/>
                <w:sz w:val="24"/>
                <w:szCs w:val="24"/>
              </w:rPr>
              <w:t>Prekių rodiklių reikšmės***</w:t>
            </w:r>
          </w:p>
          <w:p w14:paraId="22BE9C1F" w14:textId="77777777" w:rsidR="009B3130" w:rsidRPr="00196643" w:rsidRDefault="009B3130" w:rsidP="00915454">
            <w:pPr>
              <w:spacing w:line="240" w:lineRule="auto"/>
              <w:ind w:firstLine="0"/>
              <w:rPr>
                <w:rFonts w:ascii="Times New Roman" w:hAnsi="Times New Roman" w:cs="Times New Roman"/>
                <w:i/>
                <w:sz w:val="24"/>
                <w:szCs w:val="24"/>
                <w:lang w:eastAsia="en-US"/>
              </w:rPr>
            </w:pPr>
            <w:r w:rsidRPr="00196643">
              <w:rPr>
                <w:rFonts w:ascii="Times New Roman" w:hAnsi="Times New Roman" w:cs="Times New Roman"/>
                <w:sz w:val="24"/>
                <w:szCs w:val="24"/>
                <w:highlight w:val="yellow"/>
                <w:lang w:eastAsia="en-US"/>
              </w:rPr>
              <w:lastRenderedPageBreak/>
              <w:t xml:space="preserve">Privaloma </w:t>
            </w:r>
            <w:r w:rsidRPr="00196643">
              <w:rPr>
                <w:rFonts w:ascii="Times New Roman" w:hAnsi="Times New Roman" w:cs="Times New Roman"/>
                <w:b/>
                <w:sz w:val="24"/>
                <w:szCs w:val="24"/>
                <w:highlight w:val="yellow"/>
                <w:lang w:eastAsia="en-US"/>
              </w:rPr>
              <w:t>išsamiai aprašyti prekių rodiklį</w:t>
            </w:r>
            <w:r w:rsidRPr="00196643">
              <w:rPr>
                <w:rFonts w:ascii="Times New Roman" w:hAnsi="Times New Roman" w:cs="Times New Roman"/>
                <w:b/>
                <w:sz w:val="24"/>
                <w:szCs w:val="24"/>
                <w:lang w:eastAsia="en-US"/>
              </w:rPr>
              <w:t>,</w:t>
            </w:r>
            <w:r w:rsidRPr="00196643">
              <w:rPr>
                <w:rFonts w:ascii="Times New Roman" w:hAnsi="Times New Roman" w:cs="Times New Roman"/>
                <w:sz w:val="24"/>
                <w:szCs w:val="24"/>
                <w:lang w:eastAsia="en-US"/>
              </w:rPr>
              <w:t xml:space="preserve">   t. y. konkrečiai nurodyti reikšmę, </w:t>
            </w:r>
            <w:r w:rsidRPr="00196643">
              <w:rPr>
                <w:rFonts w:ascii="Times New Roman" w:hAnsi="Times New Roman" w:cs="Times New Roman"/>
                <w:i/>
                <w:sz w:val="24"/>
                <w:szCs w:val="24"/>
                <w:lang w:eastAsia="en-US"/>
              </w:rPr>
              <w:t xml:space="preserve">pvz. 5600 kcal/kg. </w:t>
            </w:r>
          </w:p>
          <w:p w14:paraId="0578276F" w14:textId="77777777" w:rsidR="009B3130" w:rsidRPr="00196643" w:rsidRDefault="009B3130" w:rsidP="00915454">
            <w:pPr>
              <w:spacing w:line="240" w:lineRule="auto"/>
              <w:jc w:val="center"/>
              <w:rPr>
                <w:rFonts w:ascii="Times New Roman" w:hAnsi="Times New Roman" w:cs="Times New Roman"/>
                <w:color w:val="FF0000"/>
                <w:sz w:val="24"/>
                <w:szCs w:val="24"/>
              </w:rPr>
            </w:pPr>
          </w:p>
        </w:tc>
      </w:tr>
      <w:tr w:rsidR="009B3130" w:rsidRPr="00196643" w14:paraId="375C25CF" w14:textId="77777777" w:rsidTr="00B836CC">
        <w:tc>
          <w:tcPr>
            <w:tcW w:w="948" w:type="dxa"/>
            <w:tcBorders>
              <w:top w:val="single" w:sz="8" w:space="0" w:color="auto"/>
            </w:tcBorders>
            <w:shd w:val="clear" w:color="auto" w:fill="auto"/>
          </w:tcPr>
          <w:p w14:paraId="67EC51A5" w14:textId="77777777" w:rsidR="009B3130" w:rsidRPr="00196643" w:rsidRDefault="009B3130" w:rsidP="00915454">
            <w:pPr>
              <w:spacing w:line="240" w:lineRule="auto"/>
              <w:ind w:firstLine="0"/>
              <w:rPr>
                <w:rFonts w:ascii="Times New Roman" w:hAnsi="Times New Roman" w:cs="Times New Roman"/>
                <w:sz w:val="24"/>
                <w:szCs w:val="24"/>
              </w:rPr>
            </w:pPr>
            <w:r w:rsidRPr="00196643">
              <w:rPr>
                <w:rFonts w:ascii="Times New Roman" w:hAnsi="Times New Roman" w:cs="Times New Roman"/>
                <w:sz w:val="24"/>
                <w:szCs w:val="24"/>
              </w:rPr>
              <w:lastRenderedPageBreak/>
              <w:t>1.</w:t>
            </w:r>
          </w:p>
        </w:tc>
        <w:tc>
          <w:tcPr>
            <w:tcW w:w="4109" w:type="dxa"/>
            <w:tcBorders>
              <w:top w:val="single" w:sz="8" w:space="0" w:color="auto"/>
            </w:tcBorders>
            <w:shd w:val="clear" w:color="auto" w:fill="auto"/>
          </w:tcPr>
          <w:p w14:paraId="7005092B" w14:textId="77777777" w:rsidR="009B3130" w:rsidRPr="00196643" w:rsidRDefault="009B3130" w:rsidP="00915454">
            <w:pPr>
              <w:spacing w:line="240" w:lineRule="auto"/>
              <w:ind w:firstLine="0"/>
              <w:rPr>
                <w:rFonts w:ascii="Times New Roman" w:hAnsi="Times New Roman" w:cs="Times New Roman"/>
                <w:sz w:val="24"/>
                <w:szCs w:val="24"/>
              </w:rPr>
            </w:pPr>
            <w:r w:rsidRPr="00196643">
              <w:rPr>
                <w:rFonts w:ascii="Times New Roman" w:hAnsi="Times New Roman" w:cs="Times New Roman"/>
                <w:sz w:val="24"/>
                <w:szCs w:val="24"/>
              </w:rPr>
              <w:t>Sausos masės kaloringumas ne mažesnis nei 5500 kcal/kg</w:t>
            </w:r>
          </w:p>
        </w:tc>
        <w:tc>
          <w:tcPr>
            <w:tcW w:w="4796" w:type="dxa"/>
            <w:tcBorders>
              <w:top w:val="single" w:sz="8" w:space="0" w:color="auto"/>
            </w:tcBorders>
            <w:shd w:val="clear" w:color="auto" w:fill="auto"/>
          </w:tcPr>
          <w:p w14:paraId="0C3DBBD9" w14:textId="77777777" w:rsidR="009B3130" w:rsidRPr="00196643" w:rsidRDefault="009B3130" w:rsidP="00915454">
            <w:pPr>
              <w:spacing w:line="240" w:lineRule="auto"/>
              <w:rPr>
                <w:rFonts w:ascii="Times New Roman" w:hAnsi="Times New Roman" w:cs="Times New Roman"/>
                <w:sz w:val="24"/>
                <w:szCs w:val="24"/>
              </w:rPr>
            </w:pPr>
          </w:p>
        </w:tc>
      </w:tr>
      <w:tr w:rsidR="009B3130" w:rsidRPr="00196643" w14:paraId="5B305BD0" w14:textId="77777777" w:rsidTr="00B836CC">
        <w:tc>
          <w:tcPr>
            <w:tcW w:w="948" w:type="dxa"/>
            <w:shd w:val="clear" w:color="auto" w:fill="auto"/>
          </w:tcPr>
          <w:p w14:paraId="652355F5" w14:textId="77777777" w:rsidR="009B3130" w:rsidRPr="00196643" w:rsidRDefault="009B3130" w:rsidP="00915454">
            <w:pPr>
              <w:spacing w:line="240" w:lineRule="auto"/>
              <w:ind w:firstLine="0"/>
              <w:rPr>
                <w:rFonts w:ascii="Times New Roman" w:hAnsi="Times New Roman" w:cs="Times New Roman"/>
                <w:sz w:val="24"/>
                <w:szCs w:val="24"/>
              </w:rPr>
            </w:pPr>
            <w:r w:rsidRPr="00196643">
              <w:rPr>
                <w:rFonts w:ascii="Times New Roman" w:hAnsi="Times New Roman" w:cs="Times New Roman"/>
                <w:sz w:val="24"/>
                <w:szCs w:val="24"/>
              </w:rPr>
              <w:t>2.</w:t>
            </w:r>
          </w:p>
        </w:tc>
        <w:tc>
          <w:tcPr>
            <w:tcW w:w="4109" w:type="dxa"/>
            <w:shd w:val="clear" w:color="auto" w:fill="auto"/>
          </w:tcPr>
          <w:p w14:paraId="17A57717" w14:textId="77777777" w:rsidR="009B3130" w:rsidRPr="00196643" w:rsidRDefault="009B3130" w:rsidP="00915454">
            <w:pPr>
              <w:spacing w:line="240" w:lineRule="auto"/>
              <w:ind w:firstLine="0"/>
              <w:rPr>
                <w:rFonts w:ascii="Times New Roman" w:hAnsi="Times New Roman" w:cs="Times New Roman"/>
                <w:sz w:val="24"/>
                <w:szCs w:val="24"/>
              </w:rPr>
            </w:pPr>
            <w:r w:rsidRPr="00196643">
              <w:rPr>
                <w:rFonts w:ascii="Times New Roman" w:hAnsi="Times New Roman" w:cs="Times New Roman"/>
                <w:sz w:val="24"/>
                <w:szCs w:val="24"/>
              </w:rPr>
              <w:t>Drėgnumas ne didesnis nei 10 %</w:t>
            </w:r>
          </w:p>
        </w:tc>
        <w:tc>
          <w:tcPr>
            <w:tcW w:w="4796" w:type="dxa"/>
            <w:shd w:val="clear" w:color="auto" w:fill="auto"/>
          </w:tcPr>
          <w:p w14:paraId="41D67417" w14:textId="77777777" w:rsidR="009B3130" w:rsidRPr="00196643" w:rsidRDefault="009B3130" w:rsidP="00915454">
            <w:pPr>
              <w:spacing w:line="240" w:lineRule="auto"/>
              <w:rPr>
                <w:rFonts w:ascii="Times New Roman" w:hAnsi="Times New Roman" w:cs="Times New Roman"/>
                <w:sz w:val="24"/>
                <w:szCs w:val="24"/>
              </w:rPr>
            </w:pPr>
          </w:p>
        </w:tc>
      </w:tr>
      <w:tr w:rsidR="009B3130" w:rsidRPr="00196643" w14:paraId="545F3127" w14:textId="77777777" w:rsidTr="00B836CC">
        <w:tc>
          <w:tcPr>
            <w:tcW w:w="948" w:type="dxa"/>
            <w:shd w:val="clear" w:color="auto" w:fill="auto"/>
          </w:tcPr>
          <w:p w14:paraId="693F2303" w14:textId="77777777" w:rsidR="009B3130" w:rsidRPr="00196643" w:rsidRDefault="009B3130" w:rsidP="00915454">
            <w:pPr>
              <w:spacing w:line="240" w:lineRule="auto"/>
              <w:ind w:firstLine="0"/>
              <w:rPr>
                <w:rFonts w:ascii="Times New Roman" w:hAnsi="Times New Roman" w:cs="Times New Roman"/>
                <w:sz w:val="24"/>
                <w:szCs w:val="24"/>
              </w:rPr>
            </w:pPr>
            <w:r w:rsidRPr="00196643">
              <w:rPr>
                <w:rFonts w:ascii="Times New Roman" w:hAnsi="Times New Roman" w:cs="Times New Roman"/>
                <w:sz w:val="24"/>
                <w:szCs w:val="24"/>
              </w:rPr>
              <w:t>3.</w:t>
            </w:r>
          </w:p>
        </w:tc>
        <w:tc>
          <w:tcPr>
            <w:tcW w:w="4109" w:type="dxa"/>
            <w:shd w:val="clear" w:color="auto" w:fill="auto"/>
          </w:tcPr>
          <w:p w14:paraId="362F0BDF" w14:textId="77777777" w:rsidR="009B3130" w:rsidRPr="00196643" w:rsidRDefault="009B3130" w:rsidP="00915454">
            <w:pPr>
              <w:spacing w:line="240" w:lineRule="auto"/>
              <w:ind w:firstLine="0"/>
              <w:rPr>
                <w:rFonts w:ascii="Times New Roman" w:hAnsi="Times New Roman" w:cs="Times New Roman"/>
                <w:sz w:val="24"/>
                <w:szCs w:val="24"/>
              </w:rPr>
            </w:pPr>
            <w:r w:rsidRPr="00196643">
              <w:rPr>
                <w:rFonts w:ascii="Times New Roman" w:hAnsi="Times New Roman" w:cs="Times New Roman"/>
                <w:sz w:val="24"/>
                <w:szCs w:val="24"/>
              </w:rPr>
              <w:t xml:space="preserve">Sausos masės </w:t>
            </w:r>
            <w:proofErr w:type="spellStart"/>
            <w:r w:rsidRPr="00196643">
              <w:rPr>
                <w:rFonts w:ascii="Times New Roman" w:hAnsi="Times New Roman" w:cs="Times New Roman"/>
                <w:sz w:val="24"/>
                <w:szCs w:val="24"/>
              </w:rPr>
              <w:t>peleningumas</w:t>
            </w:r>
            <w:proofErr w:type="spellEnd"/>
            <w:r w:rsidRPr="00196643">
              <w:rPr>
                <w:rFonts w:ascii="Times New Roman" w:hAnsi="Times New Roman" w:cs="Times New Roman"/>
                <w:sz w:val="24"/>
                <w:szCs w:val="24"/>
              </w:rPr>
              <w:t xml:space="preserve">  ne didesnis nei 7,1 %</w:t>
            </w:r>
          </w:p>
        </w:tc>
        <w:tc>
          <w:tcPr>
            <w:tcW w:w="4796" w:type="dxa"/>
            <w:shd w:val="clear" w:color="auto" w:fill="auto"/>
          </w:tcPr>
          <w:p w14:paraId="45E7456D" w14:textId="77777777" w:rsidR="009B3130" w:rsidRPr="00196643" w:rsidRDefault="009B3130" w:rsidP="00915454">
            <w:pPr>
              <w:spacing w:line="240" w:lineRule="auto"/>
              <w:rPr>
                <w:rFonts w:ascii="Times New Roman" w:hAnsi="Times New Roman" w:cs="Times New Roman"/>
                <w:sz w:val="24"/>
                <w:szCs w:val="24"/>
              </w:rPr>
            </w:pPr>
          </w:p>
        </w:tc>
      </w:tr>
      <w:tr w:rsidR="009B3130" w:rsidRPr="00196643" w14:paraId="52D95ADC" w14:textId="77777777" w:rsidTr="00B836CC">
        <w:tc>
          <w:tcPr>
            <w:tcW w:w="948" w:type="dxa"/>
            <w:shd w:val="clear" w:color="auto" w:fill="auto"/>
          </w:tcPr>
          <w:p w14:paraId="62ED74BD" w14:textId="77777777" w:rsidR="009B3130" w:rsidRPr="00196643" w:rsidRDefault="009B3130" w:rsidP="00915454">
            <w:pPr>
              <w:spacing w:line="240" w:lineRule="auto"/>
              <w:ind w:firstLine="0"/>
              <w:rPr>
                <w:rFonts w:ascii="Times New Roman" w:hAnsi="Times New Roman" w:cs="Times New Roman"/>
                <w:sz w:val="24"/>
                <w:szCs w:val="24"/>
              </w:rPr>
            </w:pPr>
            <w:r w:rsidRPr="00196643">
              <w:rPr>
                <w:rFonts w:ascii="Times New Roman" w:hAnsi="Times New Roman" w:cs="Times New Roman"/>
                <w:sz w:val="24"/>
                <w:szCs w:val="24"/>
              </w:rPr>
              <w:t>4.</w:t>
            </w:r>
          </w:p>
        </w:tc>
        <w:tc>
          <w:tcPr>
            <w:tcW w:w="4109" w:type="dxa"/>
            <w:shd w:val="clear" w:color="auto" w:fill="auto"/>
          </w:tcPr>
          <w:p w14:paraId="4AA4731E" w14:textId="77777777" w:rsidR="009B3130" w:rsidRPr="00196643" w:rsidRDefault="009B3130" w:rsidP="00915454">
            <w:pPr>
              <w:spacing w:line="240" w:lineRule="auto"/>
              <w:ind w:firstLine="0"/>
              <w:rPr>
                <w:rFonts w:ascii="Times New Roman" w:hAnsi="Times New Roman" w:cs="Times New Roman"/>
                <w:sz w:val="24"/>
                <w:szCs w:val="24"/>
              </w:rPr>
            </w:pPr>
            <w:r w:rsidRPr="00196643">
              <w:rPr>
                <w:rFonts w:ascii="Times New Roman" w:hAnsi="Times New Roman" w:cs="Times New Roman"/>
                <w:sz w:val="24"/>
                <w:szCs w:val="24"/>
              </w:rPr>
              <w:t>Sieros kiekis ne didesnis nei 0,3 %</w:t>
            </w:r>
          </w:p>
        </w:tc>
        <w:tc>
          <w:tcPr>
            <w:tcW w:w="4796" w:type="dxa"/>
            <w:shd w:val="clear" w:color="auto" w:fill="auto"/>
          </w:tcPr>
          <w:p w14:paraId="21E1146D" w14:textId="77777777" w:rsidR="009B3130" w:rsidRPr="00196643" w:rsidRDefault="009B3130" w:rsidP="00915454">
            <w:pPr>
              <w:spacing w:line="240" w:lineRule="auto"/>
              <w:rPr>
                <w:rFonts w:ascii="Times New Roman" w:hAnsi="Times New Roman" w:cs="Times New Roman"/>
                <w:sz w:val="24"/>
                <w:szCs w:val="24"/>
              </w:rPr>
            </w:pPr>
          </w:p>
        </w:tc>
      </w:tr>
    </w:tbl>
    <w:p w14:paraId="777F8BC6" w14:textId="77777777" w:rsidR="009B3130" w:rsidRPr="00196643" w:rsidRDefault="009B3130" w:rsidP="00915454">
      <w:pPr>
        <w:spacing w:line="240" w:lineRule="auto"/>
        <w:contextualSpacing/>
        <w:rPr>
          <w:rFonts w:ascii="Times New Roman" w:hAnsi="Times New Roman" w:cs="Times New Roman"/>
          <w:sz w:val="24"/>
          <w:szCs w:val="24"/>
        </w:rPr>
      </w:pPr>
      <w:r w:rsidRPr="00196643">
        <w:rPr>
          <w:rFonts w:ascii="Times New Roman" w:hAnsi="Times New Roman" w:cs="Times New Roman"/>
          <w:b/>
          <w:sz w:val="24"/>
          <w:szCs w:val="24"/>
        </w:rPr>
        <w:t xml:space="preserve">*** Pridedamas sertifikatas </w:t>
      </w:r>
      <w:r w:rsidRPr="00196643">
        <w:rPr>
          <w:rFonts w:ascii="Times New Roman" w:hAnsi="Times New Roman" w:cs="Times New Roman"/>
          <w:sz w:val="24"/>
          <w:szCs w:val="24"/>
        </w:rPr>
        <w:t>ar kitas lygiavertis dokumentas (</w:t>
      </w:r>
      <w:r w:rsidRPr="00196643">
        <w:rPr>
          <w:rFonts w:ascii="Times New Roman" w:hAnsi="Times New Roman" w:cs="Times New Roman"/>
          <w:b/>
          <w:sz w:val="24"/>
          <w:szCs w:val="24"/>
          <w:u w:val="single"/>
        </w:rPr>
        <w:t>lietuvių kalba</w:t>
      </w:r>
      <w:r w:rsidRPr="00196643">
        <w:rPr>
          <w:rFonts w:ascii="Times New Roman" w:hAnsi="Times New Roman" w:cs="Times New Roman"/>
          <w:sz w:val="24"/>
          <w:szCs w:val="24"/>
        </w:rPr>
        <w:t>), patvirtinantis siūlomų prekių kokybės ir techninių savybių atitikimą nustatytiems reikalavimams.</w:t>
      </w:r>
    </w:p>
    <w:p w14:paraId="732233AC" w14:textId="77777777" w:rsidR="009B3130" w:rsidRPr="00196643" w:rsidRDefault="009B3130" w:rsidP="00915454">
      <w:pPr>
        <w:spacing w:line="240" w:lineRule="auto"/>
        <w:rPr>
          <w:rFonts w:ascii="Times New Roman" w:hAnsi="Times New Roman" w:cs="Times New Roman"/>
          <w:b/>
          <w:sz w:val="24"/>
          <w:szCs w:val="24"/>
        </w:rPr>
      </w:pPr>
    </w:p>
    <w:p w14:paraId="02253A5C" w14:textId="77777777" w:rsidR="009B3130" w:rsidRPr="00196643" w:rsidRDefault="009B3130" w:rsidP="00915454">
      <w:pPr>
        <w:spacing w:line="240" w:lineRule="auto"/>
        <w:ind w:firstLine="851"/>
        <w:rPr>
          <w:rFonts w:ascii="Times New Roman" w:hAnsi="Times New Roman" w:cs="Times New Roman"/>
          <w:sz w:val="24"/>
          <w:szCs w:val="24"/>
        </w:rPr>
      </w:pPr>
      <w:r w:rsidRPr="00196643">
        <w:rPr>
          <w:rFonts w:ascii="Times New Roman" w:hAnsi="Times New Roman" w:cs="Times New Roman"/>
          <w:sz w:val="24"/>
          <w:szCs w:val="24"/>
        </w:rPr>
        <w:t xml:space="preserve">2. Kartu su pasiūlymu pateikiami šie dokumentai (pasirašydamas pasiūlymą saugiu elektroniniu parašu, patvirtinu kad dokumentų skaitmeninės kopijos yra tikros): </w:t>
      </w: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4256"/>
        <w:gridCol w:w="3868"/>
      </w:tblGrid>
      <w:tr w:rsidR="009B3130" w:rsidRPr="00196643" w14:paraId="49B046AF" w14:textId="77777777" w:rsidTr="005155EC">
        <w:trPr>
          <w:trHeight w:val="304"/>
        </w:trPr>
        <w:tc>
          <w:tcPr>
            <w:tcW w:w="1253" w:type="dxa"/>
            <w:shd w:val="clear" w:color="auto" w:fill="auto"/>
          </w:tcPr>
          <w:p w14:paraId="693C8C0C" w14:textId="77777777" w:rsidR="009B3130" w:rsidRPr="00196643" w:rsidRDefault="009B3130" w:rsidP="00915454">
            <w:pPr>
              <w:spacing w:line="240" w:lineRule="auto"/>
              <w:rPr>
                <w:rFonts w:ascii="Times New Roman" w:hAnsi="Times New Roman" w:cs="Times New Roman"/>
                <w:sz w:val="24"/>
                <w:szCs w:val="24"/>
              </w:rPr>
            </w:pPr>
            <w:r w:rsidRPr="00196643">
              <w:rPr>
                <w:rFonts w:ascii="Times New Roman" w:hAnsi="Times New Roman" w:cs="Times New Roman"/>
                <w:sz w:val="24"/>
                <w:szCs w:val="24"/>
              </w:rPr>
              <w:t>Eil. Nr.</w:t>
            </w:r>
          </w:p>
        </w:tc>
        <w:tc>
          <w:tcPr>
            <w:tcW w:w="4256" w:type="dxa"/>
            <w:shd w:val="clear" w:color="auto" w:fill="auto"/>
          </w:tcPr>
          <w:p w14:paraId="52D5A424" w14:textId="77777777" w:rsidR="009B3130" w:rsidRPr="00196643" w:rsidRDefault="009B3130" w:rsidP="00915454">
            <w:pPr>
              <w:spacing w:line="240" w:lineRule="auto"/>
              <w:rPr>
                <w:rFonts w:ascii="Times New Roman" w:hAnsi="Times New Roman" w:cs="Times New Roman"/>
                <w:sz w:val="24"/>
                <w:szCs w:val="24"/>
              </w:rPr>
            </w:pPr>
            <w:r w:rsidRPr="00196643">
              <w:rPr>
                <w:rFonts w:ascii="Times New Roman" w:hAnsi="Times New Roman" w:cs="Times New Roman"/>
                <w:sz w:val="24"/>
                <w:szCs w:val="24"/>
              </w:rPr>
              <w:t>Pateikiamo dokumento pavadinimas</w:t>
            </w:r>
          </w:p>
        </w:tc>
        <w:tc>
          <w:tcPr>
            <w:tcW w:w="3868" w:type="dxa"/>
            <w:shd w:val="clear" w:color="auto" w:fill="auto"/>
          </w:tcPr>
          <w:p w14:paraId="6906EC9E" w14:textId="77777777" w:rsidR="009B3130" w:rsidRPr="00196643" w:rsidRDefault="009B3130" w:rsidP="00915454">
            <w:pPr>
              <w:spacing w:line="240" w:lineRule="auto"/>
              <w:rPr>
                <w:rFonts w:ascii="Times New Roman" w:hAnsi="Times New Roman" w:cs="Times New Roman"/>
                <w:sz w:val="24"/>
                <w:szCs w:val="24"/>
              </w:rPr>
            </w:pPr>
            <w:r w:rsidRPr="00196643">
              <w:rPr>
                <w:rFonts w:ascii="Times New Roman" w:hAnsi="Times New Roman" w:cs="Times New Roman"/>
                <w:sz w:val="24"/>
                <w:szCs w:val="24"/>
              </w:rPr>
              <w:t>Dokumento puslapių skaičius</w:t>
            </w:r>
          </w:p>
        </w:tc>
      </w:tr>
      <w:tr w:rsidR="009B3130" w:rsidRPr="00196643" w14:paraId="234F71A0" w14:textId="77777777" w:rsidTr="005155EC">
        <w:trPr>
          <w:trHeight w:val="304"/>
        </w:trPr>
        <w:tc>
          <w:tcPr>
            <w:tcW w:w="1253" w:type="dxa"/>
            <w:shd w:val="clear" w:color="auto" w:fill="auto"/>
          </w:tcPr>
          <w:p w14:paraId="0A9486E3" w14:textId="38EF410D" w:rsidR="009B3130" w:rsidRPr="00196643" w:rsidRDefault="00FE6174" w:rsidP="00915454">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4256" w:type="dxa"/>
            <w:shd w:val="clear" w:color="auto" w:fill="auto"/>
          </w:tcPr>
          <w:p w14:paraId="7F0767BC" w14:textId="77777777" w:rsidR="009B3130" w:rsidRPr="00196643" w:rsidRDefault="009B3130" w:rsidP="00915454">
            <w:pPr>
              <w:spacing w:line="240" w:lineRule="auto"/>
              <w:rPr>
                <w:rFonts w:ascii="Times New Roman" w:hAnsi="Times New Roman" w:cs="Times New Roman"/>
                <w:sz w:val="24"/>
                <w:szCs w:val="24"/>
              </w:rPr>
            </w:pPr>
            <w:r>
              <w:rPr>
                <w:rFonts w:ascii="Times New Roman" w:hAnsi="Times New Roman" w:cs="Times New Roman"/>
                <w:sz w:val="24"/>
                <w:szCs w:val="24"/>
              </w:rPr>
              <w:t>Prekių techniniai parametrai</w:t>
            </w:r>
          </w:p>
        </w:tc>
        <w:tc>
          <w:tcPr>
            <w:tcW w:w="3868" w:type="dxa"/>
            <w:shd w:val="clear" w:color="auto" w:fill="auto"/>
          </w:tcPr>
          <w:p w14:paraId="5A239D1E" w14:textId="77777777" w:rsidR="009B3130" w:rsidRPr="00196643" w:rsidRDefault="009B3130" w:rsidP="00915454">
            <w:pPr>
              <w:spacing w:line="240" w:lineRule="auto"/>
              <w:rPr>
                <w:rFonts w:ascii="Times New Roman" w:hAnsi="Times New Roman" w:cs="Times New Roman"/>
                <w:sz w:val="24"/>
                <w:szCs w:val="24"/>
              </w:rPr>
            </w:pPr>
          </w:p>
        </w:tc>
      </w:tr>
      <w:tr w:rsidR="005155EC" w:rsidRPr="00196643" w14:paraId="2FC87F3A" w14:textId="77777777" w:rsidTr="005155EC">
        <w:trPr>
          <w:trHeight w:val="304"/>
        </w:trPr>
        <w:tc>
          <w:tcPr>
            <w:tcW w:w="1253" w:type="dxa"/>
            <w:shd w:val="clear" w:color="auto" w:fill="auto"/>
          </w:tcPr>
          <w:p w14:paraId="39C6C5EA" w14:textId="7557255D" w:rsidR="005155EC" w:rsidRPr="00196643" w:rsidRDefault="005155EC" w:rsidP="00915454">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4256" w:type="dxa"/>
            <w:shd w:val="clear" w:color="auto" w:fill="auto"/>
          </w:tcPr>
          <w:p w14:paraId="19A38417" w14:textId="47591B08" w:rsidR="005155EC" w:rsidRPr="00196643" w:rsidRDefault="005155EC" w:rsidP="00915454">
            <w:pPr>
              <w:spacing w:line="240" w:lineRule="auto"/>
              <w:rPr>
                <w:rFonts w:ascii="Times New Roman" w:hAnsi="Times New Roman" w:cs="Times New Roman"/>
                <w:sz w:val="24"/>
                <w:szCs w:val="24"/>
              </w:rPr>
            </w:pPr>
            <w:r w:rsidRPr="000A0AA1">
              <w:rPr>
                <w:rFonts w:ascii="Times New Roman" w:hAnsi="Times New Roman" w:cs="Times New Roman"/>
                <w:sz w:val="24"/>
                <w:szCs w:val="24"/>
              </w:rPr>
              <w:t>Atitikties nacionaliniam saugumui deklaracija</w:t>
            </w:r>
          </w:p>
        </w:tc>
        <w:tc>
          <w:tcPr>
            <w:tcW w:w="3868" w:type="dxa"/>
            <w:shd w:val="clear" w:color="auto" w:fill="auto"/>
          </w:tcPr>
          <w:p w14:paraId="310F3747" w14:textId="77777777" w:rsidR="005155EC" w:rsidRPr="00196643" w:rsidRDefault="005155EC" w:rsidP="00915454">
            <w:pPr>
              <w:spacing w:line="240" w:lineRule="auto"/>
              <w:rPr>
                <w:rFonts w:ascii="Times New Roman" w:hAnsi="Times New Roman" w:cs="Times New Roman"/>
                <w:sz w:val="24"/>
                <w:szCs w:val="24"/>
              </w:rPr>
            </w:pPr>
          </w:p>
        </w:tc>
      </w:tr>
      <w:tr w:rsidR="005155EC" w:rsidRPr="00196643" w14:paraId="2812016E" w14:textId="77777777" w:rsidTr="005155EC">
        <w:trPr>
          <w:trHeight w:val="304"/>
        </w:trPr>
        <w:tc>
          <w:tcPr>
            <w:tcW w:w="1253" w:type="dxa"/>
            <w:shd w:val="clear" w:color="auto" w:fill="auto"/>
          </w:tcPr>
          <w:p w14:paraId="39C5A525" w14:textId="05A2E221" w:rsidR="005155EC" w:rsidRPr="00196643" w:rsidRDefault="005155EC" w:rsidP="00915454">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4256" w:type="dxa"/>
            <w:shd w:val="clear" w:color="auto" w:fill="auto"/>
          </w:tcPr>
          <w:p w14:paraId="6E5D4472" w14:textId="406ECABD" w:rsidR="005155EC" w:rsidRDefault="005155EC" w:rsidP="00915454">
            <w:pPr>
              <w:spacing w:line="240" w:lineRule="auto"/>
              <w:rPr>
                <w:rFonts w:ascii="Times New Roman" w:hAnsi="Times New Roman" w:cs="Times New Roman"/>
                <w:sz w:val="24"/>
                <w:szCs w:val="24"/>
              </w:rPr>
            </w:pPr>
            <w:r w:rsidRPr="00B41268">
              <w:rPr>
                <w:rFonts w:ascii="Times New Roman" w:hAnsi="Times New Roman" w:cs="Times New Roman"/>
                <w:sz w:val="24"/>
                <w:szCs w:val="24"/>
              </w:rPr>
              <w:t>Tiekėjo pašalinimo pagrindų nebuvimo</w:t>
            </w:r>
            <w:r>
              <w:rPr>
                <w:rFonts w:ascii="Times New Roman" w:hAnsi="Times New Roman" w:cs="Times New Roman"/>
                <w:sz w:val="24"/>
                <w:szCs w:val="24"/>
              </w:rPr>
              <w:t xml:space="preserve"> atitikties deklaracija</w:t>
            </w:r>
          </w:p>
        </w:tc>
        <w:tc>
          <w:tcPr>
            <w:tcW w:w="3868" w:type="dxa"/>
            <w:shd w:val="clear" w:color="auto" w:fill="auto"/>
          </w:tcPr>
          <w:p w14:paraId="0B17B89C" w14:textId="77777777" w:rsidR="005155EC" w:rsidRPr="00196643" w:rsidRDefault="005155EC" w:rsidP="00915454">
            <w:pPr>
              <w:spacing w:line="240" w:lineRule="auto"/>
              <w:rPr>
                <w:rFonts w:ascii="Times New Roman" w:hAnsi="Times New Roman" w:cs="Times New Roman"/>
                <w:sz w:val="24"/>
                <w:szCs w:val="24"/>
              </w:rPr>
            </w:pPr>
          </w:p>
        </w:tc>
      </w:tr>
      <w:tr w:rsidR="005155EC" w:rsidRPr="00196643" w14:paraId="09CB5F73" w14:textId="77777777" w:rsidTr="005155EC">
        <w:trPr>
          <w:trHeight w:val="304"/>
        </w:trPr>
        <w:tc>
          <w:tcPr>
            <w:tcW w:w="1253" w:type="dxa"/>
            <w:shd w:val="clear" w:color="auto" w:fill="auto"/>
          </w:tcPr>
          <w:p w14:paraId="45C7DBC4" w14:textId="581F884B" w:rsidR="005155EC" w:rsidRPr="00196643" w:rsidRDefault="005155EC" w:rsidP="00915454">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4256" w:type="dxa"/>
            <w:shd w:val="clear" w:color="auto" w:fill="auto"/>
          </w:tcPr>
          <w:p w14:paraId="1F46C08D" w14:textId="46F96641" w:rsidR="005155EC" w:rsidRDefault="005155EC" w:rsidP="00915454">
            <w:pPr>
              <w:spacing w:line="240" w:lineRule="auto"/>
              <w:rPr>
                <w:rFonts w:ascii="Times New Roman" w:hAnsi="Times New Roman" w:cs="Times New Roman"/>
                <w:sz w:val="24"/>
                <w:szCs w:val="24"/>
              </w:rPr>
            </w:pPr>
            <w:r>
              <w:rPr>
                <w:rFonts w:ascii="Times New Roman" w:hAnsi="Times New Roman" w:cs="Times New Roman"/>
                <w:sz w:val="24"/>
                <w:szCs w:val="24"/>
              </w:rPr>
              <w:t>Įgaliojimas (jei taikoma)</w:t>
            </w:r>
          </w:p>
        </w:tc>
        <w:tc>
          <w:tcPr>
            <w:tcW w:w="3868" w:type="dxa"/>
            <w:shd w:val="clear" w:color="auto" w:fill="auto"/>
          </w:tcPr>
          <w:p w14:paraId="7855AC99" w14:textId="77777777" w:rsidR="005155EC" w:rsidRPr="00196643" w:rsidRDefault="005155EC" w:rsidP="00915454">
            <w:pPr>
              <w:spacing w:line="240" w:lineRule="auto"/>
              <w:rPr>
                <w:rFonts w:ascii="Times New Roman" w:hAnsi="Times New Roman" w:cs="Times New Roman"/>
                <w:sz w:val="24"/>
                <w:szCs w:val="24"/>
              </w:rPr>
            </w:pPr>
          </w:p>
        </w:tc>
      </w:tr>
    </w:tbl>
    <w:p w14:paraId="55CD9ABF" w14:textId="77777777" w:rsidR="009B3130" w:rsidRPr="00196643" w:rsidRDefault="009B3130" w:rsidP="00915454">
      <w:pPr>
        <w:spacing w:line="240" w:lineRule="auto"/>
        <w:ind w:firstLine="567"/>
        <w:rPr>
          <w:rFonts w:ascii="Times New Roman" w:hAnsi="Times New Roman" w:cs="Times New Roman"/>
          <w:sz w:val="24"/>
          <w:szCs w:val="24"/>
        </w:rPr>
      </w:pPr>
    </w:p>
    <w:p w14:paraId="4BB67DA8" w14:textId="77777777" w:rsidR="009B3130" w:rsidRPr="00196643" w:rsidRDefault="009B3130" w:rsidP="00915454">
      <w:pPr>
        <w:spacing w:line="240" w:lineRule="auto"/>
        <w:ind w:firstLine="851"/>
        <w:rPr>
          <w:rFonts w:ascii="Times New Roman" w:hAnsi="Times New Roman" w:cs="Times New Roman"/>
          <w:sz w:val="24"/>
          <w:szCs w:val="24"/>
        </w:rPr>
      </w:pPr>
      <w:r w:rsidRPr="00196643">
        <w:rPr>
          <w:rFonts w:ascii="Times New Roman" w:hAnsi="Times New Roman" w:cs="Times New Roman"/>
          <w:sz w:val="24"/>
          <w:szCs w:val="24"/>
        </w:rPr>
        <w:t xml:space="preserve">3. Šiame pasiūlyme yra pateikta </w:t>
      </w:r>
      <w:r w:rsidRPr="00196643">
        <w:rPr>
          <w:rFonts w:ascii="Times New Roman" w:hAnsi="Times New Roman" w:cs="Times New Roman"/>
          <w:b/>
          <w:sz w:val="24"/>
          <w:szCs w:val="24"/>
        </w:rPr>
        <w:t>konfidenciali informacija</w:t>
      </w:r>
      <w:r w:rsidRPr="00196643">
        <w:rPr>
          <w:rFonts w:ascii="Times New Roman" w:hAnsi="Times New Roman" w:cs="Times New Roman"/>
          <w:sz w:val="24"/>
          <w:szCs w:val="24"/>
        </w:rPr>
        <w:t xml:space="preserve"> (dokumentai su konfidencialia informacija įsegti atskirai):</w:t>
      </w:r>
    </w:p>
    <w:tbl>
      <w:tblPr>
        <w:tblW w:w="9634"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
        <w:gridCol w:w="3685"/>
        <w:gridCol w:w="5069"/>
      </w:tblGrid>
      <w:tr w:rsidR="009B3130" w:rsidRPr="00196643" w14:paraId="283523D3" w14:textId="77777777" w:rsidTr="00B836CC">
        <w:trPr>
          <w:trHeight w:val="446"/>
        </w:trPr>
        <w:tc>
          <w:tcPr>
            <w:tcW w:w="880" w:type="dxa"/>
            <w:vAlign w:val="center"/>
          </w:tcPr>
          <w:p w14:paraId="32FF81EE" w14:textId="77777777" w:rsidR="009B3130" w:rsidRPr="00196643" w:rsidRDefault="009B3130" w:rsidP="00915454">
            <w:pPr>
              <w:spacing w:line="240" w:lineRule="auto"/>
              <w:ind w:firstLine="0"/>
              <w:rPr>
                <w:rFonts w:ascii="Times New Roman" w:hAnsi="Times New Roman" w:cs="Times New Roman"/>
                <w:sz w:val="24"/>
                <w:szCs w:val="24"/>
              </w:rPr>
            </w:pPr>
            <w:r w:rsidRPr="00196643">
              <w:rPr>
                <w:rFonts w:ascii="Times New Roman" w:hAnsi="Times New Roman" w:cs="Times New Roman"/>
                <w:sz w:val="24"/>
                <w:szCs w:val="24"/>
              </w:rPr>
              <w:t xml:space="preserve">Eil. Nr. </w:t>
            </w:r>
          </w:p>
        </w:tc>
        <w:tc>
          <w:tcPr>
            <w:tcW w:w="3685" w:type="dxa"/>
            <w:vAlign w:val="center"/>
          </w:tcPr>
          <w:p w14:paraId="0F285085" w14:textId="77777777" w:rsidR="009B3130" w:rsidRPr="00196643" w:rsidRDefault="009B3130" w:rsidP="00915454">
            <w:pPr>
              <w:spacing w:line="240" w:lineRule="auto"/>
              <w:jc w:val="center"/>
              <w:rPr>
                <w:rFonts w:ascii="Times New Roman" w:hAnsi="Times New Roman" w:cs="Times New Roman"/>
                <w:sz w:val="24"/>
                <w:szCs w:val="24"/>
              </w:rPr>
            </w:pPr>
            <w:r w:rsidRPr="00196643">
              <w:rPr>
                <w:rFonts w:ascii="Times New Roman" w:hAnsi="Times New Roman" w:cs="Times New Roman"/>
                <w:sz w:val="24"/>
                <w:szCs w:val="24"/>
              </w:rPr>
              <w:t>Pateikto dokumento pavadinimas</w:t>
            </w:r>
          </w:p>
        </w:tc>
        <w:tc>
          <w:tcPr>
            <w:tcW w:w="5069" w:type="dxa"/>
            <w:vAlign w:val="center"/>
          </w:tcPr>
          <w:p w14:paraId="18A5B59E" w14:textId="77777777" w:rsidR="009B3130" w:rsidRPr="00196643" w:rsidRDefault="009B3130" w:rsidP="00915454">
            <w:pPr>
              <w:spacing w:line="240" w:lineRule="auto"/>
              <w:jc w:val="center"/>
              <w:rPr>
                <w:rFonts w:ascii="Times New Roman" w:hAnsi="Times New Roman" w:cs="Times New Roman"/>
                <w:sz w:val="24"/>
                <w:szCs w:val="24"/>
              </w:rPr>
            </w:pPr>
            <w:r w:rsidRPr="00196643">
              <w:rPr>
                <w:rFonts w:ascii="Times New Roman" w:hAnsi="Times New Roman" w:cs="Times New Roman"/>
                <w:sz w:val="24"/>
                <w:szCs w:val="24"/>
              </w:rPr>
              <w:t>Dokumentas yra įkeltas šioje CVP IS pasiūlymo lango eilutėje („Prisegti dokumentai“)</w:t>
            </w:r>
          </w:p>
        </w:tc>
      </w:tr>
      <w:tr w:rsidR="009B3130" w:rsidRPr="00196643" w14:paraId="2CABF651" w14:textId="77777777" w:rsidTr="00B836CC">
        <w:trPr>
          <w:trHeight w:val="360"/>
        </w:trPr>
        <w:tc>
          <w:tcPr>
            <w:tcW w:w="880" w:type="dxa"/>
            <w:vAlign w:val="center"/>
          </w:tcPr>
          <w:p w14:paraId="19AC1CB0" w14:textId="77777777" w:rsidR="009B3130" w:rsidRPr="00196643" w:rsidRDefault="009B3130" w:rsidP="00915454">
            <w:pPr>
              <w:spacing w:line="240" w:lineRule="auto"/>
              <w:rPr>
                <w:rFonts w:ascii="Times New Roman" w:hAnsi="Times New Roman" w:cs="Times New Roman"/>
                <w:sz w:val="24"/>
                <w:szCs w:val="24"/>
              </w:rPr>
            </w:pPr>
          </w:p>
        </w:tc>
        <w:tc>
          <w:tcPr>
            <w:tcW w:w="3685" w:type="dxa"/>
            <w:vAlign w:val="center"/>
          </w:tcPr>
          <w:p w14:paraId="7AD546E7" w14:textId="77777777" w:rsidR="009B3130" w:rsidRPr="00196643" w:rsidRDefault="009B3130" w:rsidP="00915454">
            <w:pPr>
              <w:spacing w:line="240" w:lineRule="auto"/>
              <w:ind w:right="362"/>
              <w:rPr>
                <w:rFonts w:ascii="Times New Roman" w:hAnsi="Times New Roman" w:cs="Times New Roman"/>
                <w:sz w:val="24"/>
                <w:szCs w:val="24"/>
              </w:rPr>
            </w:pPr>
          </w:p>
        </w:tc>
        <w:tc>
          <w:tcPr>
            <w:tcW w:w="5069" w:type="dxa"/>
            <w:vAlign w:val="center"/>
          </w:tcPr>
          <w:p w14:paraId="630E0A3F" w14:textId="77777777" w:rsidR="009B3130" w:rsidRPr="00196643" w:rsidRDefault="009B3130" w:rsidP="00915454">
            <w:pPr>
              <w:spacing w:line="240" w:lineRule="auto"/>
              <w:ind w:right="362"/>
              <w:rPr>
                <w:rFonts w:ascii="Times New Roman" w:hAnsi="Times New Roman" w:cs="Times New Roman"/>
                <w:sz w:val="24"/>
                <w:szCs w:val="24"/>
              </w:rPr>
            </w:pPr>
          </w:p>
        </w:tc>
      </w:tr>
      <w:tr w:rsidR="009B3130" w:rsidRPr="00196643" w14:paraId="799B17C7" w14:textId="77777777" w:rsidTr="00B836CC">
        <w:trPr>
          <w:trHeight w:val="326"/>
        </w:trPr>
        <w:tc>
          <w:tcPr>
            <w:tcW w:w="880" w:type="dxa"/>
            <w:vAlign w:val="center"/>
          </w:tcPr>
          <w:p w14:paraId="5C155CB0" w14:textId="77777777" w:rsidR="009B3130" w:rsidRPr="00196643" w:rsidRDefault="009B3130" w:rsidP="00915454">
            <w:pPr>
              <w:spacing w:line="240" w:lineRule="auto"/>
              <w:rPr>
                <w:rFonts w:ascii="Times New Roman" w:hAnsi="Times New Roman" w:cs="Times New Roman"/>
                <w:noProof/>
                <w:sz w:val="24"/>
                <w:szCs w:val="24"/>
              </w:rPr>
            </w:pPr>
          </w:p>
        </w:tc>
        <w:tc>
          <w:tcPr>
            <w:tcW w:w="3685" w:type="dxa"/>
            <w:vAlign w:val="center"/>
          </w:tcPr>
          <w:p w14:paraId="3A91AEEB" w14:textId="77777777" w:rsidR="009B3130" w:rsidRPr="00196643" w:rsidRDefault="009B3130" w:rsidP="00915454">
            <w:pPr>
              <w:spacing w:line="240" w:lineRule="auto"/>
              <w:rPr>
                <w:rFonts w:ascii="Times New Roman" w:hAnsi="Times New Roman" w:cs="Times New Roman"/>
                <w:sz w:val="24"/>
                <w:szCs w:val="24"/>
              </w:rPr>
            </w:pPr>
          </w:p>
        </w:tc>
        <w:tc>
          <w:tcPr>
            <w:tcW w:w="5069" w:type="dxa"/>
            <w:vAlign w:val="center"/>
          </w:tcPr>
          <w:p w14:paraId="01F04531" w14:textId="77777777" w:rsidR="009B3130" w:rsidRPr="00196643" w:rsidRDefault="009B3130" w:rsidP="00915454">
            <w:pPr>
              <w:spacing w:line="240" w:lineRule="auto"/>
              <w:rPr>
                <w:rFonts w:ascii="Times New Roman" w:hAnsi="Times New Roman" w:cs="Times New Roman"/>
                <w:sz w:val="24"/>
                <w:szCs w:val="24"/>
              </w:rPr>
            </w:pPr>
          </w:p>
        </w:tc>
      </w:tr>
    </w:tbl>
    <w:p w14:paraId="4DEC293A" w14:textId="77777777" w:rsidR="009B3130" w:rsidRPr="00196643" w:rsidRDefault="009B3130" w:rsidP="00915454">
      <w:pPr>
        <w:spacing w:line="240" w:lineRule="auto"/>
        <w:ind w:firstLine="567"/>
        <w:outlineLvl w:val="0"/>
        <w:rPr>
          <w:rFonts w:ascii="Times New Roman" w:hAnsi="Times New Roman" w:cs="Times New Roman"/>
          <w:sz w:val="24"/>
          <w:szCs w:val="24"/>
        </w:rPr>
      </w:pPr>
      <w:r w:rsidRPr="00196643">
        <w:rPr>
          <w:rFonts w:ascii="Times New Roman" w:hAnsi="Times New Roman" w:cs="Times New Roman"/>
          <w:sz w:val="24"/>
          <w:szCs w:val="24"/>
        </w:rPr>
        <w:t>Pastabos:</w:t>
      </w:r>
    </w:p>
    <w:p w14:paraId="77F67141" w14:textId="77777777" w:rsidR="009B3130" w:rsidRPr="00196643" w:rsidRDefault="009B3130" w:rsidP="00915454">
      <w:pPr>
        <w:spacing w:line="240" w:lineRule="auto"/>
        <w:ind w:right="-1" w:firstLine="567"/>
        <w:rPr>
          <w:rFonts w:ascii="Times New Roman" w:hAnsi="Times New Roman" w:cs="Times New Roman"/>
          <w:sz w:val="24"/>
          <w:szCs w:val="24"/>
        </w:rPr>
      </w:pPr>
      <w:r w:rsidRPr="00196643">
        <w:rPr>
          <w:rFonts w:ascii="Times New Roman" w:hAnsi="Times New Roman" w:cs="Times New Roman"/>
          <w:sz w:val="24"/>
          <w:szCs w:val="24"/>
        </w:rPr>
        <w:t xml:space="preserve">1. Tiekėjui nenurodžius, kokia informacija yra konfidenciali, laikoma, kad konfidencialios informacijos pasiūlyme nėra. </w:t>
      </w:r>
    </w:p>
    <w:p w14:paraId="4463CCFD" w14:textId="77777777" w:rsidR="009B3130" w:rsidRPr="00196643" w:rsidRDefault="009B3130" w:rsidP="00915454">
      <w:pPr>
        <w:spacing w:line="240" w:lineRule="auto"/>
        <w:ind w:firstLine="567"/>
        <w:rPr>
          <w:rFonts w:ascii="Times New Roman" w:hAnsi="Times New Roman" w:cs="Times New Roman"/>
          <w:sz w:val="24"/>
          <w:szCs w:val="24"/>
        </w:rPr>
      </w:pPr>
      <w:r w:rsidRPr="00196643">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14:paraId="43BBE1D9" w14:textId="77777777" w:rsidR="009B3130" w:rsidRPr="00196643" w:rsidRDefault="009B3130" w:rsidP="00915454">
      <w:pPr>
        <w:spacing w:line="240" w:lineRule="auto"/>
        <w:rPr>
          <w:rFonts w:ascii="Times New Roman" w:hAnsi="Times New Roman" w:cs="Times New Roman"/>
          <w:sz w:val="24"/>
          <w:szCs w:val="24"/>
        </w:rPr>
      </w:pPr>
    </w:p>
    <w:p w14:paraId="19D416CE" w14:textId="77777777" w:rsidR="009B3130" w:rsidRPr="00196643" w:rsidRDefault="009B3130" w:rsidP="00915454">
      <w:pPr>
        <w:tabs>
          <w:tab w:val="left" w:pos="567"/>
        </w:tabs>
        <w:spacing w:line="240" w:lineRule="auto"/>
        <w:ind w:firstLine="851"/>
        <w:contextualSpacing/>
        <w:rPr>
          <w:rFonts w:ascii="Times New Roman" w:eastAsia="Calibri" w:hAnsi="Times New Roman" w:cs="Times New Roman"/>
          <w:bCs/>
          <w:sz w:val="24"/>
          <w:szCs w:val="24"/>
        </w:rPr>
      </w:pPr>
      <w:r w:rsidRPr="00196643">
        <w:rPr>
          <w:rFonts w:ascii="Times New Roman" w:hAnsi="Times New Roman" w:cs="Times New Roman"/>
          <w:sz w:val="24"/>
          <w:szCs w:val="24"/>
        </w:rPr>
        <w:t xml:space="preserve">4. </w:t>
      </w:r>
      <w:bookmarkStart w:id="23" w:name="_Toc329443227"/>
      <w:r w:rsidRPr="00196643">
        <w:rPr>
          <w:rFonts w:ascii="Times New Roman" w:eastAsia="Calibri" w:hAnsi="Times New Roman" w:cs="Times New Roman"/>
          <w:b/>
          <w:bCs/>
          <w:sz w:val="24"/>
          <w:szCs w:val="24"/>
        </w:rPr>
        <w:t xml:space="preserve">Informacija apie ūkio subjektus, kurių </w:t>
      </w:r>
      <w:proofErr w:type="spellStart"/>
      <w:r w:rsidRPr="00196643">
        <w:rPr>
          <w:rFonts w:ascii="Times New Roman" w:eastAsia="Calibri" w:hAnsi="Times New Roman" w:cs="Times New Roman"/>
          <w:b/>
          <w:bCs/>
          <w:sz w:val="24"/>
          <w:szCs w:val="24"/>
        </w:rPr>
        <w:t>pajėgumais</w:t>
      </w:r>
      <w:proofErr w:type="spellEnd"/>
      <w:r w:rsidRPr="00196643">
        <w:rPr>
          <w:rFonts w:ascii="Times New Roman" w:eastAsia="Calibri" w:hAnsi="Times New Roman" w:cs="Times New Roman"/>
          <w:b/>
          <w:bCs/>
          <w:sz w:val="24"/>
          <w:szCs w:val="24"/>
        </w:rPr>
        <w:t xml:space="preserve"> tiekėjas remiasi, kad atitiktų perkančiosios organizacijos keliamus kvalifikacijos reikalavimus</w:t>
      </w:r>
      <w:r w:rsidRPr="00196643">
        <w:rPr>
          <w:rFonts w:ascii="Times New Roman" w:eastAsia="Calibri" w:hAnsi="Times New Roman" w:cs="Times New Roman"/>
          <w:bCs/>
          <w:sz w:val="24"/>
          <w:szCs w:val="24"/>
        </w:rPr>
        <w:t xml:space="preserve"> (jeigu tokie reikalavimai keliami) </w:t>
      </w:r>
      <w:bookmarkEnd w:id="23"/>
      <w:r w:rsidRPr="00196643">
        <w:rPr>
          <w:rFonts w:ascii="Times New Roman" w:eastAsia="Calibri" w:hAnsi="Times New Roman" w:cs="Times New Roman"/>
          <w:bCs/>
          <w:sz w:val="24"/>
          <w:szCs w:val="24"/>
        </w:rPr>
        <w:t>(</w:t>
      </w:r>
      <w:r w:rsidRPr="00196643">
        <w:rPr>
          <w:rFonts w:ascii="Times New Roman" w:eastAsia="Calibri" w:hAnsi="Times New Roman" w:cs="Times New Roman"/>
          <w:bCs/>
          <w:iCs/>
          <w:sz w:val="24"/>
          <w:szCs w:val="24"/>
        </w:rPr>
        <w:t xml:space="preserve">nurodomi ir </w:t>
      </w:r>
      <w:proofErr w:type="spellStart"/>
      <w:r w:rsidRPr="00196643">
        <w:rPr>
          <w:rFonts w:ascii="Times New Roman" w:eastAsia="Calibri" w:hAnsi="Times New Roman" w:cs="Times New Roman"/>
          <w:bCs/>
          <w:iCs/>
          <w:sz w:val="24"/>
          <w:szCs w:val="24"/>
        </w:rPr>
        <w:t>kvazisubtiekėjai</w:t>
      </w:r>
      <w:proofErr w:type="spellEnd"/>
      <w:r w:rsidRPr="00196643">
        <w:rPr>
          <w:rFonts w:ascii="Times New Roman" w:eastAsia="Calibri" w:hAnsi="Times New Roman" w:cs="Times New Roman"/>
          <w:bCs/>
          <w:iCs/>
          <w:sz w:val="24"/>
          <w:szCs w:val="24"/>
        </w:rPr>
        <w:t xml:space="preserve"> – fiziniai asmenys, kuriuos ketinama įdarbinti pirkimo laimėjimo atveju)</w:t>
      </w:r>
      <w:r w:rsidRPr="00196643">
        <w:rPr>
          <w:rFonts w:ascii="Times New Roman" w:eastAsia="Calibri" w:hAnsi="Times New Roman" w:cs="Times New Roman"/>
          <w:bCs/>
          <w:sz w:val="24"/>
          <w:szCs w:val="24"/>
        </w:rPr>
        <w:t xml:space="preserve"> </w:t>
      </w:r>
      <w:r w:rsidRPr="00196643">
        <w:rPr>
          <w:rFonts w:ascii="Times New Roman" w:eastAsia="Calibri" w:hAnsi="Times New Roman" w:cs="Times New Roman"/>
          <w:iCs/>
          <w:sz w:val="24"/>
          <w:szCs w:val="24"/>
        </w:rPr>
        <w:t xml:space="preserve">(pildoma, jei tiekėjas pasitelkia kitų ūkio subjektų </w:t>
      </w:r>
      <w:proofErr w:type="spellStart"/>
      <w:r w:rsidRPr="00196643">
        <w:rPr>
          <w:rFonts w:ascii="Times New Roman" w:eastAsia="Calibri" w:hAnsi="Times New Roman" w:cs="Times New Roman"/>
          <w:iCs/>
          <w:sz w:val="24"/>
          <w:szCs w:val="24"/>
        </w:rPr>
        <w:t>pajėgumais</w:t>
      </w:r>
      <w:proofErr w:type="spellEnd"/>
      <w:r w:rsidRPr="00196643">
        <w:rPr>
          <w:rFonts w:ascii="Times New Roman" w:eastAsia="Calibri" w:hAnsi="Times New Roman" w:cs="Times New Roman"/>
          <w:iCs/>
          <w:sz w:val="24"/>
          <w:szCs w:val="24"/>
        </w:rPr>
        <w:t xml:space="preserve"> pagal VPĮ 49 str.)</w:t>
      </w:r>
    </w:p>
    <w:tbl>
      <w:tblPr>
        <w:tblStyle w:val="Lentelstinklelis2"/>
        <w:tblW w:w="9634" w:type="dxa"/>
        <w:tblInd w:w="585" w:type="dxa"/>
        <w:tblLook w:val="04A0" w:firstRow="1" w:lastRow="0" w:firstColumn="1" w:lastColumn="0" w:noHBand="0" w:noVBand="1"/>
      </w:tblPr>
      <w:tblGrid>
        <w:gridCol w:w="570"/>
        <w:gridCol w:w="3111"/>
        <w:gridCol w:w="2584"/>
        <w:gridCol w:w="3369"/>
      </w:tblGrid>
      <w:tr w:rsidR="009B3130" w:rsidRPr="00196643" w14:paraId="23FCE653" w14:textId="77777777" w:rsidTr="00B836CC">
        <w:tc>
          <w:tcPr>
            <w:tcW w:w="570" w:type="dxa"/>
            <w:shd w:val="clear" w:color="auto" w:fill="DEEAF6"/>
          </w:tcPr>
          <w:p w14:paraId="787B8F8F" w14:textId="77777777" w:rsidR="009B3130" w:rsidRPr="00196643" w:rsidRDefault="009B3130" w:rsidP="00915454">
            <w:pPr>
              <w:rPr>
                <w:rFonts w:hAnsi="Times New Roman" w:cs="Times New Roman"/>
                <w:sz w:val="24"/>
                <w:szCs w:val="24"/>
              </w:rPr>
            </w:pPr>
            <w:r w:rsidRPr="00196643">
              <w:rPr>
                <w:rFonts w:hAnsi="Times New Roman" w:cs="Times New Roman"/>
                <w:sz w:val="24"/>
                <w:szCs w:val="24"/>
              </w:rPr>
              <w:t>Eil. Nr.</w:t>
            </w:r>
          </w:p>
        </w:tc>
        <w:tc>
          <w:tcPr>
            <w:tcW w:w="3111" w:type="dxa"/>
            <w:shd w:val="clear" w:color="auto" w:fill="DEEAF6"/>
          </w:tcPr>
          <w:p w14:paraId="373F6007" w14:textId="77777777" w:rsidR="009B3130" w:rsidRPr="00196643" w:rsidRDefault="009B3130" w:rsidP="00915454">
            <w:pPr>
              <w:rPr>
                <w:rFonts w:hAnsi="Times New Roman" w:cs="Times New Roman"/>
                <w:sz w:val="24"/>
                <w:szCs w:val="24"/>
              </w:rPr>
            </w:pPr>
            <w:r w:rsidRPr="00196643">
              <w:rPr>
                <w:rFonts w:hAnsi="Times New Roman" w:cs="Times New Roman"/>
                <w:sz w:val="24"/>
                <w:szCs w:val="24"/>
              </w:rPr>
              <w:t>Ūkio subjekto pavadinimas, juridinio asmens kodas, adresas</w:t>
            </w:r>
          </w:p>
        </w:tc>
        <w:tc>
          <w:tcPr>
            <w:tcW w:w="2584" w:type="dxa"/>
            <w:shd w:val="clear" w:color="auto" w:fill="DEEAF6"/>
          </w:tcPr>
          <w:p w14:paraId="1553C8C8" w14:textId="77777777" w:rsidR="009B3130" w:rsidRPr="00196643" w:rsidRDefault="009B3130" w:rsidP="00915454">
            <w:pPr>
              <w:rPr>
                <w:rFonts w:hAnsi="Times New Roman" w:cs="Times New Roman"/>
                <w:sz w:val="24"/>
                <w:szCs w:val="24"/>
              </w:rPr>
            </w:pPr>
            <w:r w:rsidRPr="00196643">
              <w:rPr>
                <w:rFonts w:hAnsi="Times New Roman" w:cs="Times New Roman"/>
                <w:sz w:val="24"/>
                <w:szCs w:val="24"/>
              </w:rPr>
              <w:t xml:space="preserve">Nuoroda į skelbimo apie pirkimą punkto sąlygą, kuriai atitikti remiamasi ūkio subjekto </w:t>
            </w:r>
            <w:proofErr w:type="spellStart"/>
            <w:r w:rsidRPr="00196643">
              <w:rPr>
                <w:rFonts w:hAnsi="Times New Roman" w:cs="Times New Roman"/>
                <w:sz w:val="24"/>
                <w:szCs w:val="24"/>
              </w:rPr>
              <w:t>pajėgumais</w:t>
            </w:r>
            <w:proofErr w:type="spellEnd"/>
          </w:p>
        </w:tc>
        <w:tc>
          <w:tcPr>
            <w:tcW w:w="3369" w:type="dxa"/>
            <w:shd w:val="clear" w:color="auto" w:fill="DEEAF6"/>
          </w:tcPr>
          <w:p w14:paraId="4A4A6B22" w14:textId="77777777" w:rsidR="009B3130" w:rsidRPr="00196643" w:rsidRDefault="009B3130" w:rsidP="00915454">
            <w:pPr>
              <w:rPr>
                <w:rFonts w:hAnsi="Times New Roman" w:cs="Times New Roman"/>
                <w:sz w:val="24"/>
                <w:szCs w:val="24"/>
              </w:rPr>
            </w:pPr>
            <w:r w:rsidRPr="00196643">
              <w:rPr>
                <w:rFonts w:hAnsi="Times New Roman" w:cs="Times New Roman"/>
                <w:sz w:val="24"/>
                <w:szCs w:val="24"/>
              </w:rPr>
              <w:t>Sutarties objekto dalies, perduodamos vykdyti subtiekėjui, aprašymas</w:t>
            </w:r>
          </w:p>
        </w:tc>
      </w:tr>
      <w:tr w:rsidR="009B3130" w:rsidRPr="00196643" w14:paraId="38FD4EFC" w14:textId="77777777" w:rsidTr="00B836CC">
        <w:tc>
          <w:tcPr>
            <w:tcW w:w="570" w:type="dxa"/>
          </w:tcPr>
          <w:p w14:paraId="381CB201" w14:textId="77777777" w:rsidR="009B3130" w:rsidRPr="00196643" w:rsidRDefault="009B3130" w:rsidP="00915454">
            <w:pPr>
              <w:rPr>
                <w:rFonts w:hAnsi="Times New Roman" w:cs="Times New Roman"/>
                <w:bCs/>
                <w:sz w:val="24"/>
                <w:szCs w:val="24"/>
              </w:rPr>
            </w:pPr>
            <w:r w:rsidRPr="00196643">
              <w:rPr>
                <w:rFonts w:hAnsi="Times New Roman" w:cs="Times New Roman"/>
                <w:bCs/>
                <w:sz w:val="24"/>
                <w:szCs w:val="24"/>
              </w:rPr>
              <w:t>1.</w:t>
            </w:r>
          </w:p>
        </w:tc>
        <w:tc>
          <w:tcPr>
            <w:tcW w:w="3111" w:type="dxa"/>
          </w:tcPr>
          <w:p w14:paraId="3FE59E84" w14:textId="77777777" w:rsidR="009B3130" w:rsidRPr="00196643" w:rsidRDefault="009B3130" w:rsidP="00915454">
            <w:pPr>
              <w:rPr>
                <w:rFonts w:hAnsi="Times New Roman" w:cs="Times New Roman"/>
                <w:bCs/>
                <w:sz w:val="24"/>
                <w:szCs w:val="24"/>
              </w:rPr>
            </w:pPr>
          </w:p>
        </w:tc>
        <w:tc>
          <w:tcPr>
            <w:tcW w:w="2584" w:type="dxa"/>
          </w:tcPr>
          <w:p w14:paraId="66FEF2BC" w14:textId="77777777" w:rsidR="009B3130" w:rsidRPr="00196643" w:rsidRDefault="009B3130" w:rsidP="00915454">
            <w:pPr>
              <w:rPr>
                <w:rFonts w:hAnsi="Times New Roman" w:cs="Times New Roman"/>
                <w:bCs/>
                <w:sz w:val="24"/>
                <w:szCs w:val="24"/>
              </w:rPr>
            </w:pPr>
          </w:p>
        </w:tc>
        <w:tc>
          <w:tcPr>
            <w:tcW w:w="3369" w:type="dxa"/>
          </w:tcPr>
          <w:p w14:paraId="5DB30CC2" w14:textId="77777777" w:rsidR="009B3130" w:rsidRPr="00196643" w:rsidRDefault="009B3130" w:rsidP="00915454">
            <w:pPr>
              <w:rPr>
                <w:rFonts w:hAnsi="Times New Roman" w:cs="Times New Roman"/>
                <w:bCs/>
                <w:sz w:val="24"/>
                <w:szCs w:val="24"/>
              </w:rPr>
            </w:pPr>
          </w:p>
        </w:tc>
      </w:tr>
      <w:tr w:rsidR="009B3130" w:rsidRPr="00196643" w14:paraId="0491868A" w14:textId="77777777" w:rsidTr="00B836CC">
        <w:tc>
          <w:tcPr>
            <w:tcW w:w="570" w:type="dxa"/>
          </w:tcPr>
          <w:p w14:paraId="68CBF196" w14:textId="77777777" w:rsidR="009B3130" w:rsidRPr="00196643" w:rsidRDefault="009B3130" w:rsidP="00915454">
            <w:pPr>
              <w:rPr>
                <w:rFonts w:hAnsi="Times New Roman" w:cs="Times New Roman"/>
                <w:bCs/>
                <w:sz w:val="24"/>
                <w:szCs w:val="24"/>
              </w:rPr>
            </w:pPr>
            <w:r w:rsidRPr="00196643">
              <w:rPr>
                <w:rFonts w:hAnsi="Times New Roman" w:cs="Times New Roman"/>
                <w:bCs/>
                <w:sz w:val="24"/>
                <w:szCs w:val="24"/>
              </w:rPr>
              <w:lastRenderedPageBreak/>
              <w:t>2.</w:t>
            </w:r>
          </w:p>
        </w:tc>
        <w:tc>
          <w:tcPr>
            <w:tcW w:w="3111" w:type="dxa"/>
          </w:tcPr>
          <w:p w14:paraId="72FFF1BD" w14:textId="77777777" w:rsidR="009B3130" w:rsidRPr="00196643" w:rsidRDefault="009B3130" w:rsidP="00915454">
            <w:pPr>
              <w:rPr>
                <w:rFonts w:hAnsi="Times New Roman" w:cs="Times New Roman"/>
                <w:bCs/>
                <w:sz w:val="24"/>
                <w:szCs w:val="24"/>
              </w:rPr>
            </w:pPr>
          </w:p>
        </w:tc>
        <w:tc>
          <w:tcPr>
            <w:tcW w:w="2584" w:type="dxa"/>
          </w:tcPr>
          <w:p w14:paraId="5FE9CF3A" w14:textId="77777777" w:rsidR="009B3130" w:rsidRPr="00196643" w:rsidRDefault="009B3130" w:rsidP="00915454">
            <w:pPr>
              <w:rPr>
                <w:rFonts w:hAnsi="Times New Roman" w:cs="Times New Roman"/>
                <w:bCs/>
                <w:sz w:val="24"/>
                <w:szCs w:val="24"/>
              </w:rPr>
            </w:pPr>
          </w:p>
        </w:tc>
        <w:tc>
          <w:tcPr>
            <w:tcW w:w="3369" w:type="dxa"/>
          </w:tcPr>
          <w:p w14:paraId="27BFCFBE" w14:textId="77777777" w:rsidR="009B3130" w:rsidRPr="00196643" w:rsidRDefault="009B3130" w:rsidP="00915454">
            <w:pPr>
              <w:rPr>
                <w:rFonts w:hAnsi="Times New Roman" w:cs="Times New Roman"/>
                <w:bCs/>
                <w:sz w:val="24"/>
                <w:szCs w:val="24"/>
              </w:rPr>
            </w:pPr>
          </w:p>
        </w:tc>
      </w:tr>
    </w:tbl>
    <w:p w14:paraId="5DE31FCB" w14:textId="77777777" w:rsidR="009B3130" w:rsidRPr="00196643" w:rsidRDefault="009B3130" w:rsidP="00915454">
      <w:pPr>
        <w:widowControl w:val="0"/>
        <w:autoSpaceDE w:val="0"/>
        <w:autoSpaceDN w:val="0"/>
        <w:adjustRightInd w:val="0"/>
        <w:spacing w:line="240" w:lineRule="auto"/>
        <w:ind w:firstLine="851"/>
        <w:rPr>
          <w:rFonts w:ascii="Times New Roman" w:hAnsi="Times New Roman" w:cs="Times New Roman"/>
          <w:sz w:val="24"/>
          <w:szCs w:val="24"/>
        </w:rPr>
      </w:pPr>
    </w:p>
    <w:p w14:paraId="6D478968" w14:textId="77777777" w:rsidR="009B3130" w:rsidRPr="00196643" w:rsidRDefault="009B3130" w:rsidP="00915454">
      <w:pPr>
        <w:tabs>
          <w:tab w:val="left" w:pos="567"/>
        </w:tabs>
        <w:spacing w:line="240" w:lineRule="auto"/>
        <w:ind w:firstLine="851"/>
        <w:contextualSpacing/>
        <w:rPr>
          <w:rFonts w:ascii="Times New Roman" w:eastAsia="Calibri" w:hAnsi="Times New Roman" w:cs="Times New Roman"/>
          <w:b/>
          <w:bCs/>
          <w:color w:val="000000"/>
          <w:sz w:val="24"/>
          <w:szCs w:val="24"/>
        </w:rPr>
      </w:pPr>
      <w:r w:rsidRPr="00196643">
        <w:rPr>
          <w:rFonts w:ascii="Times New Roman" w:eastAsia="Calibri" w:hAnsi="Times New Roman" w:cs="Times New Roman"/>
          <w:b/>
          <w:bCs/>
          <w:sz w:val="24"/>
          <w:szCs w:val="24"/>
        </w:rPr>
        <w:t xml:space="preserve">Informacija apie žinomus subtiekėjus ir jiems perduodama vykdyti sutarties dalis </w:t>
      </w:r>
      <w:r w:rsidRPr="00196643">
        <w:rPr>
          <w:rFonts w:ascii="Times New Roman" w:eastAsia="Calibri" w:hAnsi="Times New Roman" w:cs="Times New Roman"/>
          <w:i/>
          <w:iCs/>
          <w:color w:val="000000"/>
          <w:sz w:val="24"/>
          <w:szCs w:val="24"/>
        </w:rPr>
        <w:t>(pildoma, jei tiekėjas pasitelkia subtiekėjus)</w:t>
      </w:r>
    </w:p>
    <w:tbl>
      <w:tblPr>
        <w:tblStyle w:val="Lentelstinklelis3"/>
        <w:tblW w:w="9634" w:type="dxa"/>
        <w:tblInd w:w="585" w:type="dxa"/>
        <w:tblLook w:val="04A0" w:firstRow="1" w:lastRow="0" w:firstColumn="1" w:lastColumn="0" w:noHBand="0" w:noVBand="1"/>
      </w:tblPr>
      <w:tblGrid>
        <w:gridCol w:w="556"/>
        <w:gridCol w:w="4071"/>
        <w:gridCol w:w="5007"/>
      </w:tblGrid>
      <w:tr w:rsidR="009B3130" w:rsidRPr="00196643" w14:paraId="44A1B5FB" w14:textId="77777777" w:rsidTr="00B836CC">
        <w:tc>
          <w:tcPr>
            <w:tcW w:w="556" w:type="dxa"/>
            <w:shd w:val="clear" w:color="auto" w:fill="DEEAF6"/>
          </w:tcPr>
          <w:p w14:paraId="6C6F52BD" w14:textId="77777777" w:rsidR="009B3130" w:rsidRPr="00196643" w:rsidRDefault="009B3130" w:rsidP="00915454">
            <w:pPr>
              <w:rPr>
                <w:rFonts w:hAnsi="Times New Roman" w:cs="Times New Roman"/>
                <w:sz w:val="24"/>
                <w:szCs w:val="24"/>
              </w:rPr>
            </w:pPr>
            <w:r w:rsidRPr="00196643">
              <w:rPr>
                <w:rFonts w:hAnsi="Times New Roman" w:cs="Times New Roman"/>
                <w:sz w:val="24"/>
                <w:szCs w:val="24"/>
              </w:rPr>
              <w:t>Eil. Nr.</w:t>
            </w:r>
          </w:p>
        </w:tc>
        <w:tc>
          <w:tcPr>
            <w:tcW w:w="4071" w:type="dxa"/>
            <w:shd w:val="clear" w:color="auto" w:fill="DEEAF6"/>
          </w:tcPr>
          <w:p w14:paraId="05C61586" w14:textId="77777777" w:rsidR="009B3130" w:rsidRPr="00196643" w:rsidRDefault="009B3130" w:rsidP="00915454">
            <w:pPr>
              <w:rPr>
                <w:rFonts w:hAnsi="Times New Roman" w:cs="Times New Roman"/>
                <w:sz w:val="24"/>
                <w:szCs w:val="24"/>
              </w:rPr>
            </w:pPr>
            <w:r w:rsidRPr="00196643">
              <w:rPr>
                <w:rFonts w:hAnsi="Times New Roman" w:cs="Times New Roman"/>
                <w:sz w:val="24"/>
                <w:szCs w:val="24"/>
              </w:rPr>
              <w:t>Subtiekėjo pavadinimas, juridinio asmens kodas, adresas</w:t>
            </w:r>
          </w:p>
        </w:tc>
        <w:tc>
          <w:tcPr>
            <w:tcW w:w="5007" w:type="dxa"/>
            <w:shd w:val="clear" w:color="auto" w:fill="DEEAF6"/>
          </w:tcPr>
          <w:p w14:paraId="1B3468B5" w14:textId="77777777" w:rsidR="009B3130" w:rsidRPr="00196643" w:rsidRDefault="009B3130" w:rsidP="00915454">
            <w:pPr>
              <w:rPr>
                <w:rFonts w:hAnsi="Times New Roman" w:cs="Times New Roman"/>
                <w:sz w:val="24"/>
                <w:szCs w:val="24"/>
              </w:rPr>
            </w:pPr>
            <w:r w:rsidRPr="00196643">
              <w:rPr>
                <w:rFonts w:hAnsi="Times New Roman" w:cs="Times New Roman"/>
                <w:sz w:val="24"/>
                <w:szCs w:val="24"/>
              </w:rPr>
              <w:t>Sutarties objekto dalies, perduodamos vykdyti subtiekėjui, aprašymas</w:t>
            </w:r>
          </w:p>
        </w:tc>
      </w:tr>
      <w:tr w:rsidR="009B3130" w:rsidRPr="00196643" w14:paraId="78E51D98" w14:textId="77777777" w:rsidTr="00B836CC">
        <w:tc>
          <w:tcPr>
            <w:tcW w:w="556" w:type="dxa"/>
          </w:tcPr>
          <w:p w14:paraId="0ACF29F1" w14:textId="77777777" w:rsidR="009B3130" w:rsidRPr="00196643" w:rsidRDefault="009B3130" w:rsidP="00915454">
            <w:pPr>
              <w:rPr>
                <w:rFonts w:hAnsi="Times New Roman" w:cs="Times New Roman"/>
                <w:bCs/>
                <w:sz w:val="24"/>
                <w:szCs w:val="24"/>
              </w:rPr>
            </w:pPr>
            <w:r w:rsidRPr="00196643">
              <w:rPr>
                <w:rFonts w:hAnsi="Times New Roman" w:cs="Times New Roman"/>
                <w:bCs/>
                <w:sz w:val="24"/>
                <w:szCs w:val="24"/>
              </w:rPr>
              <w:t>1.</w:t>
            </w:r>
          </w:p>
        </w:tc>
        <w:tc>
          <w:tcPr>
            <w:tcW w:w="4071" w:type="dxa"/>
          </w:tcPr>
          <w:p w14:paraId="4888A82A" w14:textId="77777777" w:rsidR="009B3130" w:rsidRPr="00196643" w:rsidRDefault="009B3130" w:rsidP="00915454">
            <w:pPr>
              <w:rPr>
                <w:rFonts w:hAnsi="Times New Roman" w:cs="Times New Roman"/>
                <w:bCs/>
                <w:sz w:val="24"/>
                <w:szCs w:val="24"/>
              </w:rPr>
            </w:pPr>
          </w:p>
        </w:tc>
        <w:tc>
          <w:tcPr>
            <w:tcW w:w="5007" w:type="dxa"/>
          </w:tcPr>
          <w:p w14:paraId="3DA83424" w14:textId="77777777" w:rsidR="009B3130" w:rsidRPr="00196643" w:rsidRDefault="009B3130" w:rsidP="00915454">
            <w:pPr>
              <w:rPr>
                <w:rFonts w:hAnsi="Times New Roman" w:cs="Times New Roman"/>
                <w:bCs/>
                <w:sz w:val="24"/>
                <w:szCs w:val="24"/>
              </w:rPr>
            </w:pPr>
          </w:p>
        </w:tc>
      </w:tr>
      <w:tr w:rsidR="009B3130" w:rsidRPr="00196643" w14:paraId="76FD0C64" w14:textId="77777777" w:rsidTr="00B836CC">
        <w:tc>
          <w:tcPr>
            <w:tcW w:w="556" w:type="dxa"/>
          </w:tcPr>
          <w:p w14:paraId="08AD4C3B" w14:textId="77777777" w:rsidR="009B3130" w:rsidRPr="00196643" w:rsidRDefault="009B3130" w:rsidP="00915454">
            <w:pPr>
              <w:rPr>
                <w:rFonts w:hAnsi="Times New Roman" w:cs="Times New Roman"/>
                <w:bCs/>
                <w:sz w:val="24"/>
                <w:szCs w:val="24"/>
              </w:rPr>
            </w:pPr>
            <w:r w:rsidRPr="00196643">
              <w:rPr>
                <w:rFonts w:hAnsi="Times New Roman" w:cs="Times New Roman"/>
                <w:bCs/>
                <w:sz w:val="24"/>
                <w:szCs w:val="24"/>
              </w:rPr>
              <w:t>2.</w:t>
            </w:r>
          </w:p>
        </w:tc>
        <w:tc>
          <w:tcPr>
            <w:tcW w:w="4071" w:type="dxa"/>
          </w:tcPr>
          <w:p w14:paraId="7B521838" w14:textId="77777777" w:rsidR="009B3130" w:rsidRPr="00196643" w:rsidRDefault="009B3130" w:rsidP="00915454">
            <w:pPr>
              <w:rPr>
                <w:rFonts w:hAnsi="Times New Roman" w:cs="Times New Roman"/>
                <w:bCs/>
                <w:sz w:val="24"/>
                <w:szCs w:val="24"/>
              </w:rPr>
            </w:pPr>
          </w:p>
        </w:tc>
        <w:tc>
          <w:tcPr>
            <w:tcW w:w="5007" w:type="dxa"/>
          </w:tcPr>
          <w:p w14:paraId="177823AB" w14:textId="77777777" w:rsidR="009B3130" w:rsidRPr="00196643" w:rsidRDefault="009B3130" w:rsidP="00915454">
            <w:pPr>
              <w:rPr>
                <w:rFonts w:hAnsi="Times New Roman" w:cs="Times New Roman"/>
                <w:bCs/>
                <w:sz w:val="24"/>
                <w:szCs w:val="24"/>
              </w:rPr>
            </w:pPr>
          </w:p>
        </w:tc>
      </w:tr>
    </w:tbl>
    <w:p w14:paraId="64D15E26" w14:textId="77777777" w:rsidR="009B3130" w:rsidRPr="00196643" w:rsidRDefault="009B3130" w:rsidP="00915454">
      <w:pPr>
        <w:widowControl w:val="0"/>
        <w:autoSpaceDE w:val="0"/>
        <w:autoSpaceDN w:val="0"/>
        <w:adjustRightInd w:val="0"/>
        <w:spacing w:line="240" w:lineRule="auto"/>
        <w:ind w:firstLine="851"/>
        <w:rPr>
          <w:rFonts w:ascii="Times New Roman" w:hAnsi="Times New Roman" w:cs="Times New Roman"/>
          <w:sz w:val="24"/>
          <w:szCs w:val="24"/>
        </w:rPr>
      </w:pPr>
    </w:p>
    <w:p w14:paraId="4F15C187" w14:textId="77777777" w:rsidR="009B3130" w:rsidRPr="00196643" w:rsidRDefault="009B3130" w:rsidP="00915454">
      <w:pPr>
        <w:shd w:val="clear" w:color="auto" w:fill="E8EEF8"/>
        <w:spacing w:line="240" w:lineRule="auto"/>
        <w:rPr>
          <w:rFonts w:ascii="Times New Roman" w:eastAsia="Calibri" w:hAnsi="Times New Roman" w:cs="Times New Roman"/>
          <w:color w:val="000000"/>
          <w:sz w:val="24"/>
          <w:szCs w:val="24"/>
          <w:lang w:eastAsia="en-US"/>
        </w:rPr>
      </w:pPr>
      <w:r w:rsidRPr="00196643">
        <w:rPr>
          <w:rFonts w:ascii="Times New Roman" w:hAnsi="Times New Roman" w:cs="Times New Roman"/>
          <w:b/>
          <w:color w:val="000000"/>
          <w:sz w:val="24"/>
          <w:szCs w:val="24"/>
        </w:rPr>
        <w:t>PASTABA.</w:t>
      </w:r>
      <w:r w:rsidRPr="00196643">
        <w:rPr>
          <w:rFonts w:ascii="Times New Roman" w:hAnsi="Times New Roman" w:cs="Times New Roman"/>
          <w:color w:val="000000"/>
          <w:sz w:val="24"/>
          <w:szCs w:val="24"/>
        </w:rPr>
        <w:t xml:space="preserve"> </w:t>
      </w:r>
      <w:r w:rsidRPr="00196643">
        <w:rPr>
          <w:rFonts w:ascii="Times New Roman" w:eastAsia="Calibri" w:hAnsi="Times New Roman" w:cs="Times New Roman"/>
          <w:color w:val="000000"/>
          <w:sz w:val="24"/>
          <w:szCs w:val="24"/>
          <w:lang w:eastAsia="en-US"/>
        </w:rPr>
        <w:t xml:space="preserve">Tiekėjai kartu su pasiūlymu neišviešinę subtiekėjų / </w:t>
      </w:r>
      <w:proofErr w:type="spellStart"/>
      <w:r w:rsidRPr="00196643">
        <w:rPr>
          <w:rFonts w:ascii="Times New Roman" w:eastAsia="Calibri" w:hAnsi="Times New Roman" w:cs="Times New Roman"/>
          <w:color w:val="000000"/>
          <w:sz w:val="24"/>
          <w:szCs w:val="24"/>
          <w:lang w:eastAsia="en-US"/>
        </w:rPr>
        <w:t>kvazisubtiekėjų</w:t>
      </w:r>
      <w:proofErr w:type="spellEnd"/>
      <w:r w:rsidRPr="00196643">
        <w:rPr>
          <w:rFonts w:ascii="Times New Roman" w:eastAsia="Calibri" w:hAnsi="Times New Roman" w:cs="Times New Roman"/>
          <w:color w:val="000000"/>
          <w:sz w:val="24"/>
          <w:szCs w:val="24"/>
          <w:lang w:eastAsia="en-US"/>
        </w:rPr>
        <w:t xml:space="preserve">, kurių </w:t>
      </w:r>
      <w:proofErr w:type="spellStart"/>
      <w:r w:rsidRPr="00196643">
        <w:rPr>
          <w:rFonts w:ascii="Times New Roman" w:eastAsia="Calibri" w:hAnsi="Times New Roman" w:cs="Times New Roman"/>
          <w:color w:val="000000"/>
          <w:sz w:val="24"/>
          <w:szCs w:val="24"/>
          <w:lang w:eastAsia="en-US"/>
        </w:rPr>
        <w:t>pajėgumais</w:t>
      </w:r>
      <w:proofErr w:type="spellEnd"/>
      <w:r w:rsidRPr="00196643">
        <w:rPr>
          <w:rFonts w:ascii="Times New Roman" w:eastAsia="Calibri" w:hAnsi="Times New Roman" w:cs="Times New Roman"/>
          <w:color w:val="000000"/>
          <w:sz w:val="24"/>
          <w:szCs w:val="24"/>
          <w:lang w:eastAsia="en-US"/>
        </w:rPr>
        <w:t xml:space="preserve"> / kvalifikacija planuojama remtis vykdant sutartį, taip pat ir tų, kurių </w:t>
      </w:r>
      <w:proofErr w:type="spellStart"/>
      <w:r w:rsidRPr="00196643">
        <w:rPr>
          <w:rFonts w:ascii="Times New Roman" w:eastAsia="Calibri" w:hAnsi="Times New Roman" w:cs="Times New Roman"/>
          <w:color w:val="000000"/>
          <w:sz w:val="24"/>
          <w:szCs w:val="24"/>
          <w:lang w:eastAsia="en-US"/>
        </w:rPr>
        <w:t>pajėgumais</w:t>
      </w:r>
      <w:proofErr w:type="spellEnd"/>
      <w:r w:rsidRPr="00196643">
        <w:rPr>
          <w:rFonts w:ascii="Times New Roman" w:eastAsia="Calibri" w:hAnsi="Times New Roman" w:cs="Times New Roman"/>
          <w:color w:val="000000"/>
          <w:sz w:val="24"/>
          <w:szCs w:val="24"/>
          <w:lang w:eastAsia="en-US"/>
        </w:rPr>
        <w:t xml:space="preserve">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14:paraId="10AE3D33" w14:textId="77777777" w:rsidR="009B3130" w:rsidRPr="00196643" w:rsidRDefault="009B3130" w:rsidP="00915454">
      <w:pPr>
        <w:widowControl w:val="0"/>
        <w:shd w:val="clear" w:color="auto" w:fill="E8EEF8"/>
        <w:autoSpaceDE w:val="0"/>
        <w:autoSpaceDN w:val="0"/>
        <w:adjustRightInd w:val="0"/>
        <w:spacing w:line="240" w:lineRule="auto"/>
        <w:ind w:firstLine="720"/>
        <w:rPr>
          <w:rFonts w:ascii="Times New Roman" w:eastAsia="Calibri" w:hAnsi="Times New Roman" w:cs="Times New Roman"/>
          <w:color w:val="000000"/>
          <w:sz w:val="24"/>
          <w:szCs w:val="24"/>
          <w:lang w:eastAsia="en-US"/>
        </w:rPr>
      </w:pPr>
      <w:r w:rsidRPr="00196643">
        <w:rPr>
          <w:rFonts w:ascii="Times New Roman" w:eastAsia="Calibri" w:hAnsi="Times New Roman" w:cs="Times New Roman"/>
          <w:color w:val="000000"/>
          <w:sz w:val="24"/>
          <w:szCs w:val="24"/>
          <w:lang w:eastAsia="en-US"/>
        </w:rPr>
        <w:t xml:space="preserve"> (Žr. VPĮ komentaras </w:t>
      </w:r>
      <w:hyperlink r:id="rId17" w:history="1">
        <w:r w:rsidRPr="00196643">
          <w:rPr>
            <w:rFonts w:ascii="Times New Roman" w:eastAsia="Calibri" w:hAnsi="Times New Roman" w:cs="Times New Roman"/>
            <w:color w:val="000000"/>
            <w:sz w:val="24"/>
            <w:szCs w:val="24"/>
            <w:u w:val="single"/>
            <w:lang w:eastAsia="en-US"/>
          </w:rPr>
          <w:t>https://klausk.vpt.lt/hc/lt/articles/360016427719-88-straipsnis-Subtiekimas</w:t>
        </w:r>
      </w:hyperlink>
      <w:r w:rsidRPr="00196643">
        <w:rPr>
          <w:rFonts w:ascii="Times New Roman" w:eastAsia="Calibri" w:hAnsi="Times New Roman" w:cs="Times New Roman"/>
          <w:color w:val="000000"/>
          <w:sz w:val="24"/>
          <w:szCs w:val="24"/>
          <w:lang w:eastAsia="en-US"/>
        </w:rPr>
        <w:t xml:space="preserve">). </w:t>
      </w:r>
    </w:p>
    <w:p w14:paraId="076E8940" w14:textId="77777777" w:rsidR="009B3130" w:rsidRPr="00196643" w:rsidRDefault="009B3130" w:rsidP="00915454">
      <w:pPr>
        <w:spacing w:line="240" w:lineRule="auto"/>
        <w:rPr>
          <w:rFonts w:ascii="Times New Roman" w:hAnsi="Times New Roman" w:cs="Times New Roman"/>
          <w:sz w:val="24"/>
          <w:szCs w:val="24"/>
        </w:rPr>
      </w:pPr>
    </w:p>
    <w:p w14:paraId="369406CF" w14:textId="3618CE34" w:rsidR="009B3130" w:rsidRPr="00196643" w:rsidRDefault="009B3130" w:rsidP="00915454">
      <w:pPr>
        <w:spacing w:line="240" w:lineRule="auto"/>
        <w:ind w:firstLine="567"/>
        <w:rPr>
          <w:rFonts w:ascii="Times New Roman" w:hAnsi="Times New Roman" w:cs="Times New Roman"/>
          <w:sz w:val="24"/>
          <w:szCs w:val="24"/>
        </w:rPr>
      </w:pPr>
      <w:r w:rsidRPr="00196643">
        <w:rPr>
          <w:rFonts w:ascii="Times New Roman" w:hAnsi="Times New Roman" w:cs="Times New Roman"/>
          <w:sz w:val="24"/>
          <w:szCs w:val="24"/>
        </w:rPr>
        <w:t xml:space="preserve">Pasiūlymas galioja </w:t>
      </w:r>
      <w:r w:rsidR="00B37EB9">
        <w:rPr>
          <w:rFonts w:ascii="Times New Roman" w:hAnsi="Times New Roman" w:cs="Times New Roman"/>
          <w:sz w:val="24"/>
          <w:szCs w:val="24"/>
        </w:rPr>
        <w:t>90 dienų</w:t>
      </w:r>
      <w:r w:rsidRPr="00196643">
        <w:rPr>
          <w:rFonts w:ascii="Times New Roman" w:hAnsi="Times New Roman" w:cs="Times New Roman"/>
          <w:sz w:val="24"/>
          <w:szCs w:val="24"/>
        </w:rPr>
        <w:t xml:space="preserve"> nuo pasiūlymo pateikimo dienos.</w:t>
      </w:r>
    </w:p>
    <w:tbl>
      <w:tblPr>
        <w:tblW w:w="0" w:type="auto"/>
        <w:tblLook w:val="04A0" w:firstRow="1" w:lastRow="0" w:firstColumn="1" w:lastColumn="0" w:noHBand="0" w:noVBand="1"/>
      </w:tblPr>
      <w:tblGrid>
        <w:gridCol w:w="3284"/>
        <w:gridCol w:w="604"/>
        <w:gridCol w:w="1980"/>
        <w:gridCol w:w="701"/>
        <w:gridCol w:w="2611"/>
        <w:gridCol w:w="648"/>
      </w:tblGrid>
      <w:tr w:rsidR="009B3130" w:rsidRPr="00196643" w14:paraId="472F3080" w14:textId="77777777" w:rsidTr="00B836CC">
        <w:trPr>
          <w:trHeight w:val="72"/>
        </w:trPr>
        <w:tc>
          <w:tcPr>
            <w:tcW w:w="3284" w:type="dxa"/>
            <w:tcBorders>
              <w:top w:val="nil"/>
              <w:left w:val="nil"/>
              <w:bottom w:val="single" w:sz="4" w:space="0" w:color="auto"/>
              <w:right w:val="nil"/>
            </w:tcBorders>
          </w:tcPr>
          <w:p w14:paraId="67D613A1" w14:textId="77777777" w:rsidR="009B3130" w:rsidRPr="00196643" w:rsidRDefault="009B3130" w:rsidP="00915454">
            <w:pPr>
              <w:spacing w:line="240" w:lineRule="auto"/>
              <w:rPr>
                <w:rFonts w:ascii="Times New Roman" w:hAnsi="Times New Roman" w:cs="Times New Roman"/>
                <w:sz w:val="24"/>
                <w:szCs w:val="24"/>
              </w:rPr>
            </w:pPr>
            <w:r w:rsidRPr="00196643">
              <w:rPr>
                <w:rFonts w:ascii="Times New Roman" w:hAnsi="Times New Roman" w:cs="Times New Roman"/>
                <w:sz w:val="24"/>
                <w:szCs w:val="24"/>
              </w:rPr>
              <w:t xml:space="preserve"> </w:t>
            </w:r>
          </w:p>
          <w:p w14:paraId="1ABBFEED" w14:textId="77777777" w:rsidR="009B3130" w:rsidRPr="00196643" w:rsidRDefault="009B3130" w:rsidP="00915454">
            <w:pPr>
              <w:spacing w:line="240" w:lineRule="auto"/>
              <w:rPr>
                <w:rFonts w:ascii="Times New Roman" w:hAnsi="Times New Roman" w:cs="Times New Roman"/>
                <w:sz w:val="24"/>
                <w:szCs w:val="24"/>
              </w:rPr>
            </w:pPr>
          </w:p>
        </w:tc>
        <w:tc>
          <w:tcPr>
            <w:tcW w:w="604" w:type="dxa"/>
          </w:tcPr>
          <w:p w14:paraId="392F921B" w14:textId="77777777" w:rsidR="009B3130" w:rsidRPr="00196643" w:rsidRDefault="009B3130" w:rsidP="00915454">
            <w:pPr>
              <w:spacing w:line="240" w:lineRule="auto"/>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7104DEA3" w14:textId="77777777" w:rsidR="009B3130" w:rsidRPr="00196643" w:rsidRDefault="009B3130" w:rsidP="00915454">
            <w:pPr>
              <w:spacing w:line="240" w:lineRule="auto"/>
              <w:ind w:right="-1"/>
              <w:jc w:val="center"/>
              <w:rPr>
                <w:rFonts w:ascii="Times New Roman" w:hAnsi="Times New Roman" w:cs="Times New Roman"/>
                <w:sz w:val="24"/>
                <w:szCs w:val="24"/>
              </w:rPr>
            </w:pPr>
          </w:p>
        </w:tc>
        <w:tc>
          <w:tcPr>
            <w:tcW w:w="701" w:type="dxa"/>
          </w:tcPr>
          <w:p w14:paraId="62DE0255" w14:textId="77777777" w:rsidR="009B3130" w:rsidRPr="00196643" w:rsidRDefault="009B3130" w:rsidP="00915454">
            <w:pPr>
              <w:spacing w:line="240" w:lineRule="auto"/>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7A0C5F1A" w14:textId="77777777" w:rsidR="009B3130" w:rsidRPr="00196643" w:rsidRDefault="009B3130" w:rsidP="00915454">
            <w:pPr>
              <w:spacing w:line="240" w:lineRule="auto"/>
              <w:ind w:right="-1"/>
              <w:jc w:val="right"/>
              <w:rPr>
                <w:rFonts w:ascii="Times New Roman" w:hAnsi="Times New Roman" w:cs="Times New Roman"/>
                <w:sz w:val="24"/>
                <w:szCs w:val="24"/>
              </w:rPr>
            </w:pPr>
          </w:p>
        </w:tc>
        <w:tc>
          <w:tcPr>
            <w:tcW w:w="648" w:type="dxa"/>
          </w:tcPr>
          <w:p w14:paraId="47A95BAF" w14:textId="77777777" w:rsidR="009B3130" w:rsidRPr="00196643" w:rsidRDefault="009B3130" w:rsidP="00915454">
            <w:pPr>
              <w:spacing w:line="240" w:lineRule="auto"/>
              <w:ind w:right="-1"/>
              <w:jc w:val="right"/>
              <w:rPr>
                <w:rFonts w:ascii="Times New Roman" w:hAnsi="Times New Roman" w:cs="Times New Roman"/>
                <w:sz w:val="24"/>
                <w:szCs w:val="24"/>
              </w:rPr>
            </w:pPr>
          </w:p>
        </w:tc>
      </w:tr>
      <w:tr w:rsidR="009B3130" w:rsidRPr="00196643" w14:paraId="11908B04" w14:textId="77777777" w:rsidTr="00B836CC">
        <w:trPr>
          <w:trHeight w:val="62"/>
        </w:trPr>
        <w:tc>
          <w:tcPr>
            <w:tcW w:w="3284" w:type="dxa"/>
            <w:tcBorders>
              <w:top w:val="single" w:sz="4" w:space="0" w:color="auto"/>
              <w:left w:val="nil"/>
              <w:bottom w:val="nil"/>
              <w:right w:val="nil"/>
            </w:tcBorders>
          </w:tcPr>
          <w:p w14:paraId="786475DD" w14:textId="77777777" w:rsidR="009B3130" w:rsidRPr="00196643" w:rsidRDefault="009B3130" w:rsidP="00915454">
            <w:pPr>
              <w:snapToGrid w:val="0"/>
              <w:spacing w:line="240" w:lineRule="auto"/>
              <w:rPr>
                <w:rFonts w:ascii="Times New Roman" w:hAnsi="Times New Roman" w:cs="Times New Roman"/>
                <w:position w:val="6"/>
                <w:sz w:val="24"/>
                <w:szCs w:val="24"/>
              </w:rPr>
            </w:pPr>
            <w:r w:rsidRPr="00196643">
              <w:rPr>
                <w:rFonts w:ascii="Times New Roman" w:hAnsi="Times New Roman" w:cs="Times New Roman"/>
                <w:position w:val="6"/>
                <w:sz w:val="24"/>
                <w:szCs w:val="24"/>
              </w:rPr>
              <w:t>(Tiekėjo arba jo įgalioto asmens pareigų pavadinimas)</w:t>
            </w:r>
          </w:p>
        </w:tc>
        <w:tc>
          <w:tcPr>
            <w:tcW w:w="604" w:type="dxa"/>
          </w:tcPr>
          <w:p w14:paraId="410A978C" w14:textId="77777777" w:rsidR="009B3130" w:rsidRPr="00196643" w:rsidRDefault="009B3130" w:rsidP="00915454">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4E649DDD" w14:textId="77777777" w:rsidR="009B3130" w:rsidRPr="00196643" w:rsidRDefault="009B3130" w:rsidP="00915454">
            <w:pPr>
              <w:spacing w:line="240" w:lineRule="auto"/>
              <w:ind w:right="-1"/>
              <w:jc w:val="center"/>
              <w:rPr>
                <w:rFonts w:ascii="Times New Roman" w:hAnsi="Times New Roman" w:cs="Times New Roman"/>
                <w:sz w:val="24"/>
                <w:szCs w:val="24"/>
              </w:rPr>
            </w:pPr>
            <w:r w:rsidRPr="00196643">
              <w:rPr>
                <w:rFonts w:ascii="Times New Roman" w:hAnsi="Times New Roman" w:cs="Times New Roman"/>
                <w:position w:val="6"/>
                <w:sz w:val="24"/>
                <w:szCs w:val="24"/>
              </w:rPr>
              <w:t>(Parašas)</w:t>
            </w:r>
            <w:r w:rsidRPr="00196643">
              <w:rPr>
                <w:rFonts w:ascii="Times New Roman" w:hAnsi="Times New Roman" w:cs="Times New Roman"/>
                <w:i/>
                <w:sz w:val="24"/>
                <w:szCs w:val="24"/>
              </w:rPr>
              <w:t xml:space="preserve"> </w:t>
            </w:r>
          </w:p>
        </w:tc>
        <w:tc>
          <w:tcPr>
            <w:tcW w:w="701" w:type="dxa"/>
          </w:tcPr>
          <w:p w14:paraId="0509167C" w14:textId="77777777" w:rsidR="009B3130" w:rsidRPr="00196643" w:rsidRDefault="009B3130" w:rsidP="00915454">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48B03570" w14:textId="77777777" w:rsidR="009B3130" w:rsidRPr="00196643" w:rsidRDefault="009B3130" w:rsidP="00915454">
            <w:pPr>
              <w:spacing w:line="240" w:lineRule="auto"/>
              <w:ind w:right="-1"/>
              <w:jc w:val="center"/>
              <w:rPr>
                <w:rFonts w:ascii="Times New Roman" w:hAnsi="Times New Roman" w:cs="Times New Roman"/>
                <w:sz w:val="24"/>
                <w:szCs w:val="24"/>
              </w:rPr>
            </w:pPr>
            <w:r w:rsidRPr="00196643">
              <w:rPr>
                <w:rFonts w:ascii="Times New Roman" w:hAnsi="Times New Roman" w:cs="Times New Roman"/>
                <w:position w:val="6"/>
                <w:sz w:val="24"/>
                <w:szCs w:val="24"/>
              </w:rPr>
              <w:t>(Vardas ir pavardė)</w:t>
            </w:r>
            <w:r w:rsidRPr="00196643">
              <w:rPr>
                <w:rFonts w:ascii="Times New Roman" w:hAnsi="Times New Roman" w:cs="Times New Roman"/>
                <w:i/>
                <w:sz w:val="24"/>
                <w:szCs w:val="24"/>
              </w:rPr>
              <w:t xml:space="preserve"> </w:t>
            </w:r>
          </w:p>
        </w:tc>
        <w:tc>
          <w:tcPr>
            <w:tcW w:w="648" w:type="dxa"/>
          </w:tcPr>
          <w:p w14:paraId="2AFEF1D7" w14:textId="77777777" w:rsidR="009B3130" w:rsidRPr="00196643" w:rsidRDefault="009B3130" w:rsidP="00915454">
            <w:pPr>
              <w:spacing w:line="240" w:lineRule="auto"/>
              <w:ind w:right="-1"/>
              <w:jc w:val="center"/>
              <w:rPr>
                <w:rFonts w:ascii="Times New Roman" w:hAnsi="Times New Roman" w:cs="Times New Roman"/>
                <w:sz w:val="24"/>
                <w:szCs w:val="24"/>
              </w:rPr>
            </w:pPr>
          </w:p>
        </w:tc>
      </w:tr>
    </w:tbl>
    <w:p w14:paraId="7131DDFC" w14:textId="77777777" w:rsidR="009B3130" w:rsidRDefault="009B3130" w:rsidP="00915454">
      <w:pPr>
        <w:tabs>
          <w:tab w:val="left" w:pos="1304"/>
          <w:tab w:val="left" w:pos="1457"/>
          <w:tab w:val="left" w:pos="1604"/>
          <w:tab w:val="left" w:pos="1757"/>
        </w:tabs>
        <w:autoSpaceDE w:val="0"/>
        <w:autoSpaceDN w:val="0"/>
        <w:adjustRightInd w:val="0"/>
        <w:spacing w:line="240" w:lineRule="auto"/>
        <w:rPr>
          <w:rFonts w:ascii="Times New Roman" w:hAnsi="Times New Roman"/>
          <w:sz w:val="22"/>
        </w:rPr>
      </w:pPr>
      <w:r w:rsidRPr="00E87C7B">
        <w:rPr>
          <w:rFonts w:ascii="Times New Roman" w:hAnsi="Times New Roman"/>
          <w:sz w:val="22"/>
        </w:rPr>
        <w:t xml:space="preserve">                                </w:t>
      </w:r>
      <w:r>
        <w:rPr>
          <w:rFonts w:ascii="Times New Roman" w:hAnsi="Times New Roman"/>
          <w:sz w:val="22"/>
        </w:rPr>
        <w:t xml:space="preserve">                </w:t>
      </w:r>
    </w:p>
    <w:p w14:paraId="211DFBF8" w14:textId="77777777" w:rsidR="009B3130" w:rsidRDefault="009B3130" w:rsidP="00915454">
      <w:pPr>
        <w:tabs>
          <w:tab w:val="left" w:pos="1304"/>
          <w:tab w:val="left" w:pos="1457"/>
          <w:tab w:val="left" w:pos="1604"/>
          <w:tab w:val="left" w:pos="1757"/>
        </w:tabs>
        <w:autoSpaceDE w:val="0"/>
        <w:autoSpaceDN w:val="0"/>
        <w:adjustRightInd w:val="0"/>
        <w:spacing w:line="240" w:lineRule="auto"/>
        <w:rPr>
          <w:rFonts w:ascii="Times New Roman" w:hAnsi="Times New Roman"/>
          <w:sz w:val="22"/>
        </w:rPr>
      </w:pPr>
    </w:p>
    <w:p w14:paraId="16581078" w14:textId="77777777" w:rsidR="009B3130" w:rsidRPr="00A54EAE" w:rsidRDefault="009B3130" w:rsidP="00915454">
      <w:pPr>
        <w:spacing w:line="240" w:lineRule="auto"/>
        <w:rPr>
          <w:rFonts w:cstheme="minorHAnsi"/>
        </w:rPr>
      </w:pPr>
      <w:r>
        <w:rPr>
          <w:rFonts w:ascii="Arial" w:hAnsi="Arial" w:cs="Arial"/>
        </w:rPr>
        <w:br w:type="page"/>
      </w:r>
    </w:p>
    <w:p w14:paraId="4B7C87FC" w14:textId="77777777" w:rsidR="009B3130" w:rsidRPr="00A54EAE" w:rsidRDefault="009B3130" w:rsidP="009B3130">
      <w:pPr>
        <w:spacing w:line="240" w:lineRule="auto"/>
        <w:ind w:left="7314" w:firstLine="0"/>
        <w:rPr>
          <w:rFonts w:cstheme="minorHAnsi"/>
        </w:rPr>
      </w:pPr>
      <w:r w:rsidRPr="00A54EAE">
        <w:rPr>
          <w:rFonts w:cstheme="minorHAnsi"/>
        </w:rPr>
        <w:lastRenderedPageBreak/>
        <w:t xml:space="preserve">Pirkimo sąlygų </w:t>
      </w:r>
      <w:r>
        <w:rPr>
          <w:rFonts w:cstheme="minorHAnsi"/>
        </w:rPr>
        <w:t>5</w:t>
      </w:r>
      <w:r w:rsidRPr="00A54EAE">
        <w:rPr>
          <w:rFonts w:cstheme="minorHAnsi"/>
        </w:rPr>
        <w:t xml:space="preserve"> priedas „Pasiūlymų vertinimo kriterijai ir sąlygos“</w:t>
      </w:r>
    </w:p>
    <w:p w14:paraId="0379B7D3" w14:textId="77777777" w:rsidR="009B3130" w:rsidRDefault="009B3130" w:rsidP="009B3130">
      <w:pPr>
        <w:spacing w:line="240" w:lineRule="auto"/>
        <w:ind w:left="7314" w:firstLine="0"/>
        <w:rPr>
          <w:rFonts w:ascii="Arial" w:hAnsi="Arial" w:cs="Arial"/>
        </w:rPr>
      </w:pPr>
    </w:p>
    <w:p w14:paraId="6F8DD4FE" w14:textId="77777777" w:rsidR="009B3130" w:rsidRPr="00F0499F" w:rsidRDefault="009B3130" w:rsidP="009B3130">
      <w:pPr>
        <w:jc w:val="center"/>
        <w:rPr>
          <w:b/>
          <w:szCs w:val="24"/>
        </w:rPr>
      </w:pPr>
    </w:p>
    <w:p w14:paraId="2F310F15" w14:textId="77777777" w:rsidR="009B3130" w:rsidRPr="00F0499F" w:rsidRDefault="009B3130" w:rsidP="009B3130">
      <w:pPr>
        <w:pStyle w:val="Paantrat"/>
        <w:jc w:val="center"/>
        <w:rPr>
          <w:rFonts w:cstheme="minorHAnsi"/>
          <w:bCs/>
          <w:smallCaps/>
          <w:sz w:val="22"/>
          <w:szCs w:val="22"/>
        </w:rPr>
      </w:pPr>
      <w:r w:rsidRPr="00F0499F">
        <w:t>PASIŪLYMŲ VERTINIMO KRITERIJAI ir Sąlygos</w:t>
      </w:r>
    </w:p>
    <w:p w14:paraId="081C6762" w14:textId="77777777" w:rsidR="009B3130" w:rsidRPr="00B81DC7" w:rsidRDefault="009B3130" w:rsidP="00E471BA">
      <w:pPr>
        <w:numPr>
          <w:ilvl w:val="0"/>
          <w:numId w:val="11"/>
        </w:numPr>
        <w:spacing w:after="120" w:line="276" w:lineRule="auto"/>
        <w:rPr>
          <w:rFonts w:ascii="Times New Roman" w:eastAsia="Times New Roman" w:hAnsi="Times New Roman" w:cs="Times New Roman"/>
          <w:color w:val="7030A0"/>
          <w:sz w:val="24"/>
          <w:szCs w:val="24"/>
          <w:lang w:eastAsia="en-US"/>
        </w:rPr>
      </w:pPr>
      <w:r w:rsidRPr="00B81DC7">
        <w:rPr>
          <w:rFonts w:ascii="Times New Roman" w:eastAsia="Times New Roman" w:hAnsi="Times New Roman" w:cs="Times New Roman"/>
          <w:sz w:val="24"/>
          <w:szCs w:val="24"/>
          <w:bdr w:val="none" w:sz="0" w:space="0" w:color="auto" w:frame="1"/>
          <w:lang w:eastAsia="en-US"/>
        </w:rPr>
        <w:t>Perkančioji organizacija ekonomiškai naudingiausią pasiūlymą išrenka pagal kainą. Ekonomiškai naudingiausiu pasiūlymu laikomas mažiausios kainos pasiūlymas.</w:t>
      </w:r>
    </w:p>
    <w:p w14:paraId="44B6CA68" w14:textId="77777777" w:rsidR="009B3130" w:rsidRPr="00B81DC7" w:rsidRDefault="009B3130" w:rsidP="00E471BA">
      <w:pPr>
        <w:numPr>
          <w:ilvl w:val="0"/>
          <w:numId w:val="11"/>
        </w:numPr>
        <w:spacing w:after="120" w:line="240" w:lineRule="auto"/>
        <w:rPr>
          <w:rFonts w:ascii="Arial" w:hAnsi="Arial" w:cs="Arial"/>
        </w:rPr>
      </w:pPr>
      <w:r w:rsidRPr="00B81DC7">
        <w:rPr>
          <w:rFonts w:ascii="Times New Roman" w:eastAsia="Times New Roman" w:hAnsi="Times New Roman" w:cs="Times New Roman"/>
          <w:sz w:val="24"/>
          <w:szCs w:val="24"/>
          <w:bdr w:val="none" w:sz="0" w:space="0" w:color="auto" w:frame="1"/>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81DC7">
        <w:rPr>
          <w:rFonts w:ascii="Times New Roman" w:eastAsia="Times New Roman" w:hAnsi="Times New Roman" w:cs="Times New Roman"/>
          <w:sz w:val="24"/>
          <w:szCs w:val="24"/>
          <w:bdr w:val="none" w:sz="0" w:space="0" w:color="auto" w:frame="1"/>
          <w:lang w:eastAsia="en-US"/>
        </w:rPr>
        <w:tab/>
      </w:r>
    </w:p>
    <w:p w14:paraId="337FCD47" w14:textId="77777777" w:rsidR="009B3130" w:rsidRPr="00B81DC7" w:rsidRDefault="009B3130" w:rsidP="00E471BA">
      <w:pPr>
        <w:numPr>
          <w:ilvl w:val="0"/>
          <w:numId w:val="11"/>
        </w:numPr>
        <w:spacing w:after="120" w:line="240" w:lineRule="auto"/>
        <w:rPr>
          <w:rFonts w:ascii="Times New Roman" w:hAnsi="Times New Roman" w:cs="Times New Roman"/>
        </w:rPr>
      </w:pPr>
      <w:r w:rsidRPr="00B81DC7">
        <w:rPr>
          <w:rFonts w:ascii="Times New Roman" w:hAnsi="Times New Roman" w:cs="Times New Roman"/>
          <w:sz w:val="24"/>
          <w:szCs w:val="24"/>
          <w:bdr w:val="none" w:sz="0" w:space="0" w:color="auto" w:frame="1"/>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48F2D9EF" w14:textId="77777777" w:rsidR="009B3130" w:rsidRDefault="009B3130" w:rsidP="009B3130">
      <w:pPr>
        <w:pStyle w:val="Betarp"/>
        <w:spacing w:line="300" w:lineRule="auto"/>
        <w:ind w:firstLine="0"/>
        <w:contextualSpacing/>
        <w:rPr>
          <w:rFonts w:ascii="Arial" w:eastAsiaTheme="minorHAnsi" w:hAnsi="Arial" w:cs="Arial"/>
          <w:bCs/>
          <w:iCs/>
        </w:rPr>
      </w:pPr>
    </w:p>
    <w:p w14:paraId="279F880F" w14:textId="77777777" w:rsidR="009B3130" w:rsidRDefault="009B3130" w:rsidP="009B3130">
      <w:pPr>
        <w:pStyle w:val="Betarp"/>
        <w:spacing w:line="300" w:lineRule="auto"/>
        <w:ind w:firstLine="0"/>
        <w:contextualSpacing/>
        <w:rPr>
          <w:rFonts w:ascii="Arial" w:eastAsiaTheme="minorHAnsi" w:hAnsi="Arial" w:cs="Arial"/>
          <w:bCs/>
          <w:iCs/>
        </w:rPr>
      </w:pPr>
    </w:p>
    <w:p w14:paraId="2E335FF2" w14:textId="77777777" w:rsidR="009B3130" w:rsidRDefault="009B3130" w:rsidP="009B3130">
      <w:pPr>
        <w:spacing w:line="240" w:lineRule="auto"/>
        <w:ind w:left="7314" w:firstLine="0"/>
        <w:rPr>
          <w:rFonts w:cstheme="minorHAnsi"/>
        </w:rPr>
      </w:pPr>
    </w:p>
    <w:p w14:paraId="03F49F1C" w14:textId="77777777" w:rsidR="009B3130" w:rsidRDefault="009B3130" w:rsidP="009B3130">
      <w:pPr>
        <w:spacing w:line="240" w:lineRule="auto"/>
        <w:ind w:left="7314" w:firstLine="0"/>
        <w:rPr>
          <w:rFonts w:cstheme="minorHAnsi"/>
        </w:rPr>
      </w:pPr>
    </w:p>
    <w:p w14:paraId="5A88A0A1" w14:textId="77777777" w:rsidR="009B3130" w:rsidRDefault="009B3130" w:rsidP="009B3130">
      <w:pPr>
        <w:spacing w:line="240" w:lineRule="auto"/>
        <w:ind w:left="7314" w:firstLine="0"/>
        <w:rPr>
          <w:rFonts w:cstheme="minorHAnsi"/>
        </w:rPr>
      </w:pPr>
    </w:p>
    <w:p w14:paraId="468727D0" w14:textId="77777777" w:rsidR="009B3130" w:rsidRDefault="009B3130" w:rsidP="009B3130">
      <w:pPr>
        <w:spacing w:line="240" w:lineRule="auto"/>
        <w:ind w:left="7314" w:firstLine="0"/>
        <w:rPr>
          <w:rFonts w:cstheme="minorHAnsi"/>
        </w:rPr>
      </w:pPr>
    </w:p>
    <w:p w14:paraId="4A0F42E9" w14:textId="77777777" w:rsidR="009B3130" w:rsidRDefault="009B3130" w:rsidP="009B3130">
      <w:pPr>
        <w:spacing w:line="240" w:lineRule="auto"/>
        <w:ind w:left="7314" w:firstLine="0"/>
        <w:rPr>
          <w:rFonts w:cstheme="minorHAnsi"/>
        </w:rPr>
      </w:pPr>
    </w:p>
    <w:p w14:paraId="4686B125" w14:textId="77777777" w:rsidR="009B3130" w:rsidRDefault="009B3130" w:rsidP="009B3130">
      <w:pPr>
        <w:spacing w:line="240" w:lineRule="auto"/>
        <w:ind w:left="7314" w:firstLine="0"/>
        <w:rPr>
          <w:rFonts w:cstheme="minorHAnsi"/>
        </w:rPr>
      </w:pPr>
    </w:p>
    <w:p w14:paraId="3846C3BD" w14:textId="77777777" w:rsidR="009B3130" w:rsidRDefault="009B3130" w:rsidP="009B3130">
      <w:pPr>
        <w:spacing w:line="240" w:lineRule="auto"/>
        <w:ind w:left="7314" w:firstLine="0"/>
        <w:rPr>
          <w:rFonts w:cstheme="minorHAnsi"/>
        </w:rPr>
      </w:pPr>
    </w:p>
    <w:p w14:paraId="0DD007B3" w14:textId="77777777" w:rsidR="009B3130" w:rsidRDefault="009B3130" w:rsidP="009B3130">
      <w:pPr>
        <w:spacing w:line="240" w:lineRule="auto"/>
        <w:ind w:left="7314" w:firstLine="0"/>
        <w:rPr>
          <w:rFonts w:cstheme="minorHAnsi"/>
        </w:rPr>
      </w:pPr>
    </w:p>
    <w:p w14:paraId="00C40FEF" w14:textId="77777777" w:rsidR="009B3130" w:rsidRDefault="009B3130" w:rsidP="009B3130">
      <w:pPr>
        <w:spacing w:line="240" w:lineRule="auto"/>
        <w:ind w:left="7314" w:firstLine="0"/>
        <w:rPr>
          <w:rFonts w:cstheme="minorHAnsi"/>
        </w:rPr>
      </w:pPr>
    </w:p>
    <w:p w14:paraId="7CA3F63F" w14:textId="77777777" w:rsidR="009B3130" w:rsidRDefault="009B3130" w:rsidP="009B3130">
      <w:pPr>
        <w:spacing w:line="240" w:lineRule="auto"/>
        <w:ind w:left="7314" w:firstLine="0"/>
        <w:rPr>
          <w:rFonts w:cstheme="minorHAnsi"/>
        </w:rPr>
      </w:pPr>
    </w:p>
    <w:p w14:paraId="392AD875" w14:textId="77777777" w:rsidR="009B3130" w:rsidRDefault="009B3130" w:rsidP="009B3130">
      <w:pPr>
        <w:spacing w:line="240" w:lineRule="auto"/>
        <w:ind w:left="7314" w:firstLine="0"/>
        <w:rPr>
          <w:rFonts w:cstheme="minorHAnsi"/>
        </w:rPr>
      </w:pPr>
    </w:p>
    <w:p w14:paraId="3BBED267" w14:textId="77777777" w:rsidR="009B3130" w:rsidRDefault="009B3130" w:rsidP="009B3130">
      <w:pPr>
        <w:spacing w:line="240" w:lineRule="auto"/>
        <w:ind w:left="7314" w:firstLine="0"/>
        <w:rPr>
          <w:rFonts w:cstheme="minorHAnsi"/>
        </w:rPr>
      </w:pPr>
    </w:p>
    <w:p w14:paraId="229A815A" w14:textId="77777777" w:rsidR="009B3130" w:rsidRDefault="009B3130" w:rsidP="009B3130">
      <w:pPr>
        <w:spacing w:line="240" w:lineRule="auto"/>
        <w:ind w:left="7314" w:firstLine="0"/>
        <w:rPr>
          <w:rFonts w:cstheme="minorHAnsi"/>
        </w:rPr>
      </w:pPr>
    </w:p>
    <w:p w14:paraId="1C611B8F" w14:textId="77777777" w:rsidR="009B3130" w:rsidRDefault="009B3130" w:rsidP="009B3130">
      <w:pPr>
        <w:spacing w:line="240" w:lineRule="auto"/>
        <w:ind w:left="7314" w:firstLine="0"/>
        <w:rPr>
          <w:rFonts w:cstheme="minorHAnsi"/>
        </w:rPr>
      </w:pPr>
    </w:p>
    <w:p w14:paraId="546B09D3" w14:textId="77777777" w:rsidR="009B3130" w:rsidRDefault="009B3130" w:rsidP="009B3130">
      <w:pPr>
        <w:spacing w:line="240" w:lineRule="auto"/>
        <w:ind w:left="7314" w:firstLine="0"/>
        <w:rPr>
          <w:rFonts w:cstheme="minorHAnsi"/>
        </w:rPr>
      </w:pPr>
    </w:p>
    <w:p w14:paraId="2964CB6E" w14:textId="77777777" w:rsidR="009B3130" w:rsidRDefault="009B3130" w:rsidP="009B3130">
      <w:pPr>
        <w:spacing w:line="240" w:lineRule="auto"/>
        <w:ind w:left="7314" w:firstLine="0"/>
        <w:rPr>
          <w:rFonts w:cstheme="minorHAnsi"/>
        </w:rPr>
      </w:pPr>
    </w:p>
    <w:p w14:paraId="1ADD0465" w14:textId="77777777" w:rsidR="009B3130" w:rsidRDefault="009B3130" w:rsidP="009B3130">
      <w:pPr>
        <w:spacing w:line="240" w:lineRule="auto"/>
        <w:ind w:left="7314" w:firstLine="0"/>
        <w:rPr>
          <w:rFonts w:cstheme="minorHAnsi"/>
        </w:rPr>
      </w:pPr>
    </w:p>
    <w:p w14:paraId="2BFE4A78" w14:textId="77777777" w:rsidR="009B3130" w:rsidRDefault="009B3130" w:rsidP="009B3130">
      <w:pPr>
        <w:spacing w:line="240" w:lineRule="auto"/>
        <w:ind w:left="7314" w:firstLine="0"/>
        <w:rPr>
          <w:rFonts w:cstheme="minorHAnsi"/>
        </w:rPr>
      </w:pPr>
    </w:p>
    <w:p w14:paraId="557BA4C6" w14:textId="77777777" w:rsidR="009B3130" w:rsidRDefault="009B3130" w:rsidP="009B3130">
      <w:pPr>
        <w:spacing w:line="240" w:lineRule="auto"/>
        <w:ind w:left="7314" w:firstLine="0"/>
        <w:rPr>
          <w:rFonts w:cstheme="minorHAnsi"/>
        </w:rPr>
      </w:pPr>
    </w:p>
    <w:p w14:paraId="036D2F34" w14:textId="77777777" w:rsidR="009B3130" w:rsidRDefault="009B3130" w:rsidP="009B3130">
      <w:pPr>
        <w:spacing w:line="240" w:lineRule="auto"/>
        <w:ind w:left="7314" w:firstLine="0"/>
        <w:rPr>
          <w:rFonts w:cstheme="minorHAnsi"/>
        </w:rPr>
      </w:pPr>
    </w:p>
    <w:p w14:paraId="0EB88741" w14:textId="77777777" w:rsidR="009B3130" w:rsidRDefault="009B3130" w:rsidP="009B3130">
      <w:pPr>
        <w:spacing w:line="240" w:lineRule="auto"/>
        <w:ind w:left="7314" w:firstLine="0"/>
        <w:rPr>
          <w:rFonts w:cstheme="minorHAnsi"/>
        </w:rPr>
      </w:pPr>
    </w:p>
    <w:p w14:paraId="58298647" w14:textId="77777777" w:rsidR="009B3130" w:rsidRDefault="009B3130" w:rsidP="009B3130">
      <w:pPr>
        <w:spacing w:line="240" w:lineRule="auto"/>
        <w:ind w:left="7314" w:firstLine="0"/>
        <w:rPr>
          <w:rFonts w:cstheme="minorHAnsi"/>
        </w:rPr>
      </w:pPr>
    </w:p>
    <w:p w14:paraId="4C113E70" w14:textId="77777777" w:rsidR="009B3130" w:rsidRDefault="009B3130" w:rsidP="009B3130">
      <w:pPr>
        <w:spacing w:line="240" w:lineRule="auto"/>
        <w:ind w:left="7314" w:firstLine="0"/>
        <w:rPr>
          <w:rFonts w:cstheme="minorHAnsi"/>
        </w:rPr>
      </w:pPr>
    </w:p>
    <w:p w14:paraId="4C953710" w14:textId="77777777" w:rsidR="009B3130" w:rsidRDefault="009B3130" w:rsidP="009B3130">
      <w:pPr>
        <w:spacing w:line="240" w:lineRule="auto"/>
        <w:ind w:left="7314" w:firstLine="0"/>
        <w:rPr>
          <w:rFonts w:cstheme="minorHAnsi"/>
        </w:rPr>
      </w:pPr>
    </w:p>
    <w:p w14:paraId="136E3BA1" w14:textId="77777777" w:rsidR="009B3130" w:rsidRDefault="009B3130" w:rsidP="009B3130">
      <w:pPr>
        <w:spacing w:line="240" w:lineRule="auto"/>
        <w:ind w:left="7314" w:firstLine="0"/>
        <w:rPr>
          <w:rFonts w:cstheme="minorHAnsi"/>
        </w:rPr>
      </w:pPr>
    </w:p>
    <w:p w14:paraId="06F248AA" w14:textId="77777777" w:rsidR="009B3130" w:rsidRDefault="009B3130" w:rsidP="009B3130">
      <w:pPr>
        <w:spacing w:line="240" w:lineRule="auto"/>
        <w:ind w:left="7314" w:firstLine="0"/>
        <w:rPr>
          <w:rFonts w:cstheme="minorHAnsi"/>
        </w:rPr>
      </w:pPr>
    </w:p>
    <w:p w14:paraId="17DA4594" w14:textId="77777777" w:rsidR="009B3130" w:rsidRDefault="009B3130" w:rsidP="009B3130">
      <w:pPr>
        <w:spacing w:line="240" w:lineRule="auto"/>
        <w:ind w:left="7314" w:firstLine="0"/>
        <w:rPr>
          <w:rFonts w:cstheme="minorHAnsi"/>
        </w:rPr>
      </w:pPr>
    </w:p>
    <w:p w14:paraId="2BABEB80" w14:textId="77777777" w:rsidR="009B3130" w:rsidRPr="00194983" w:rsidRDefault="009B3130" w:rsidP="009B3130">
      <w:pPr>
        <w:spacing w:line="240" w:lineRule="auto"/>
        <w:ind w:left="7314" w:firstLine="0"/>
        <w:rPr>
          <w:rFonts w:cstheme="minorHAnsi"/>
        </w:rPr>
      </w:pPr>
      <w:r w:rsidRPr="00194983">
        <w:rPr>
          <w:rFonts w:cstheme="minorHAnsi"/>
        </w:rPr>
        <w:t xml:space="preserve">Pirkimo sąlygų </w:t>
      </w:r>
      <w:r>
        <w:rPr>
          <w:rFonts w:cstheme="minorHAnsi"/>
        </w:rPr>
        <w:t>6</w:t>
      </w:r>
      <w:r w:rsidRPr="00194983">
        <w:rPr>
          <w:rFonts w:cstheme="minorHAnsi"/>
        </w:rPr>
        <w:t xml:space="preserve"> priedas „Sutarties projektas“</w:t>
      </w:r>
    </w:p>
    <w:p w14:paraId="7D7651D5" w14:textId="77777777" w:rsidR="009B3130" w:rsidRDefault="009B3130" w:rsidP="009B3130">
      <w:pPr>
        <w:pStyle w:val="Betarp"/>
        <w:spacing w:line="300" w:lineRule="auto"/>
        <w:ind w:firstLine="0"/>
        <w:contextualSpacing/>
        <w:rPr>
          <w:rFonts w:ascii="Arial" w:eastAsiaTheme="minorHAnsi" w:hAnsi="Arial" w:cs="Arial"/>
          <w:bCs/>
          <w:iCs/>
        </w:rPr>
      </w:pPr>
    </w:p>
    <w:p w14:paraId="3F2E4B65" w14:textId="77777777" w:rsidR="009B3130" w:rsidRPr="003542BB" w:rsidRDefault="009B3130" w:rsidP="009B3130">
      <w:pPr>
        <w:pStyle w:val="Betarp"/>
        <w:spacing w:line="300" w:lineRule="auto"/>
        <w:ind w:firstLine="0"/>
        <w:contextualSpacing/>
        <w:jc w:val="center"/>
        <w:rPr>
          <w:rFonts w:eastAsiaTheme="minorHAnsi" w:cs="Arial"/>
          <w:bCs/>
          <w:iCs/>
          <w:sz w:val="28"/>
          <w:szCs w:val="28"/>
        </w:rPr>
      </w:pPr>
      <w:r w:rsidRPr="003542BB">
        <w:rPr>
          <w:rFonts w:eastAsiaTheme="minorHAnsi" w:cs="Arial"/>
          <w:bCs/>
          <w:iCs/>
          <w:sz w:val="28"/>
          <w:szCs w:val="28"/>
        </w:rPr>
        <w:t>SUTARTIES PROJEKTAS</w:t>
      </w:r>
    </w:p>
    <w:p w14:paraId="6E0F34A2" w14:textId="77777777" w:rsidR="009B3130" w:rsidRDefault="009B3130" w:rsidP="009B3130">
      <w:pPr>
        <w:pStyle w:val="Betarp"/>
        <w:spacing w:line="300" w:lineRule="auto"/>
        <w:ind w:firstLine="0"/>
        <w:contextualSpacing/>
        <w:rPr>
          <w:rFonts w:ascii="Arial" w:eastAsiaTheme="minorHAnsi" w:hAnsi="Arial" w:cs="Arial"/>
          <w:bCs/>
          <w:iCs/>
        </w:rPr>
      </w:pPr>
    </w:p>
    <w:p w14:paraId="58632DFA" w14:textId="77777777" w:rsidR="009B3130" w:rsidRPr="00F746F1" w:rsidRDefault="009B3130" w:rsidP="00E471BA">
      <w:pPr>
        <w:pStyle w:val="Betarp"/>
        <w:numPr>
          <w:ilvl w:val="0"/>
          <w:numId w:val="12"/>
        </w:numPr>
        <w:spacing w:line="300" w:lineRule="auto"/>
        <w:contextualSpacing/>
        <w:rPr>
          <w:rFonts w:ascii="Times New Roman" w:eastAsiaTheme="minorHAnsi" w:hAnsi="Times New Roman" w:cs="Times New Roman"/>
          <w:bCs/>
          <w:iCs/>
          <w:sz w:val="24"/>
          <w:szCs w:val="24"/>
        </w:rPr>
      </w:pPr>
      <w:r w:rsidRPr="00F746F1">
        <w:rPr>
          <w:rFonts w:ascii="Times New Roman" w:eastAsiaTheme="minorHAnsi" w:hAnsi="Times New Roman" w:cs="Times New Roman"/>
          <w:bCs/>
          <w:iCs/>
          <w:sz w:val="24"/>
          <w:szCs w:val="24"/>
        </w:rPr>
        <w:t xml:space="preserve">Sutarties specialiosios ir bendrosios sąlygos pateikiamos atskirais dokumentais, </w:t>
      </w:r>
      <w:proofErr w:type="spellStart"/>
      <w:r w:rsidRPr="00F746F1">
        <w:rPr>
          <w:rFonts w:ascii="Times New Roman" w:eastAsiaTheme="minorHAnsi" w:hAnsi="Times New Roman" w:cs="Times New Roman"/>
          <w:bCs/>
          <w:iCs/>
          <w:sz w:val="24"/>
          <w:szCs w:val="24"/>
        </w:rPr>
        <w:t>word</w:t>
      </w:r>
      <w:proofErr w:type="spellEnd"/>
      <w:r w:rsidRPr="00F746F1">
        <w:rPr>
          <w:rFonts w:ascii="Times New Roman" w:eastAsiaTheme="minorHAnsi" w:hAnsi="Times New Roman" w:cs="Times New Roman"/>
          <w:bCs/>
          <w:iCs/>
          <w:sz w:val="24"/>
          <w:szCs w:val="24"/>
        </w:rPr>
        <w:t xml:space="preserve"> formatu</w:t>
      </w:r>
    </w:p>
    <w:p w14:paraId="6FE7A4DC" w14:textId="77777777" w:rsidR="009B3130" w:rsidRDefault="009B3130" w:rsidP="009B3130">
      <w:pPr>
        <w:rPr>
          <w:rFonts w:ascii="Arial" w:eastAsiaTheme="minorHAnsi" w:hAnsi="Arial" w:cs="Arial"/>
          <w:bCs/>
          <w:iCs/>
        </w:rPr>
      </w:pPr>
      <w:r>
        <w:rPr>
          <w:rFonts w:ascii="Arial" w:eastAsiaTheme="minorHAnsi" w:hAnsi="Arial" w:cs="Arial"/>
          <w:bCs/>
          <w:iCs/>
        </w:rPr>
        <w:br w:type="page"/>
      </w:r>
    </w:p>
    <w:p w14:paraId="0B770EB7" w14:textId="77777777" w:rsidR="009B3130" w:rsidRDefault="009B3130" w:rsidP="009B3130">
      <w:pPr>
        <w:ind w:left="5955" w:firstLine="1416"/>
        <w:jc w:val="center"/>
        <w:rPr>
          <w:rFonts w:ascii="Times New Roman" w:hAnsi="Times New Roman" w:cs="Times New Roman"/>
          <w:sz w:val="24"/>
          <w:szCs w:val="24"/>
        </w:rPr>
      </w:pPr>
      <w:r w:rsidRPr="00D43423">
        <w:rPr>
          <w:rFonts w:ascii="Times New Roman" w:hAnsi="Times New Roman" w:cs="Times New Roman"/>
          <w:sz w:val="24"/>
          <w:szCs w:val="24"/>
        </w:rPr>
        <w:lastRenderedPageBreak/>
        <w:t xml:space="preserve">Pirkimo sąlygų 7 priedas </w:t>
      </w:r>
      <w:r>
        <w:rPr>
          <w:rFonts w:ascii="Times New Roman" w:hAnsi="Times New Roman" w:cs="Times New Roman"/>
          <w:sz w:val="24"/>
          <w:szCs w:val="24"/>
        </w:rPr>
        <w:t xml:space="preserve">             </w:t>
      </w:r>
      <w:r w:rsidRPr="00D43423">
        <w:rPr>
          <w:rFonts w:ascii="Times New Roman" w:hAnsi="Times New Roman" w:cs="Times New Roman"/>
          <w:sz w:val="24"/>
          <w:szCs w:val="24"/>
        </w:rPr>
        <w:t>„Terminai“</w:t>
      </w:r>
    </w:p>
    <w:p w14:paraId="717C46AA" w14:textId="77777777" w:rsidR="009B3130" w:rsidRPr="00FF07F2" w:rsidRDefault="009B3130" w:rsidP="009B3130">
      <w:pPr>
        <w:rPr>
          <w:rFonts w:eastAsiaTheme="minorHAnsi" w:cs="Times New Roman"/>
          <w:bCs/>
          <w:iCs/>
          <w:sz w:val="28"/>
          <w:szCs w:val="28"/>
        </w:rPr>
      </w:pPr>
      <w:r>
        <w:rPr>
          <w:rFonts w:ascii="Times New Roman" w:eastAsiaTheme="minorHAnsi" w:hAnsi="Times New Roman" w:cs="Times New Roman"/>
          <w:bCs/>
          <w:iCs/>
          <w:sz w:val="24"/>
          <w:szCs w:val="24"/>
        </w:rPr>
        <w:tab/>
      </w:r>
      <w:r>
        <w:rPr>
          <w:rFonts w:ascii="Times New Roman" w:eastAsiaTheme="minorHAnsi" w:hAnsi="Times New Roman" w:cs="Times New Roman"/>
          <w:bCs/>
          <w:iCs/>
          <w:sz w:val="24"/>
          <w:szCs w:val="24"/>
        </w:rPr>
        <w:tab/>
      </w:r>
      <w:r>
        <w:rPr>
          <w:rFonts w:ascii="Times New Roman" w:eastAsiaTheme="minorHAnsi" w:hAnsi="Times New Roman" w:cs="Times New Roman"/>
          <w:bCs/>
          <w:iCs/>
          <w:sz w:val="24"/>
          <w:szCs w:val="24"/>
        </w:rPr>
        <w:tab/>
      </w:r>
      <w:r>
        <w:rPr>
          <w:rFonts w:ascii="Times New Roman" w:eastAsiaTheme="minorHAnsi" w:hAnsi="Times New Roman" w:cs="Times New Roman"/>
          <w:bCs/>
          <w:iCs/>
          <w:sz w:val="24"/>
          <w:szCs w:val="24"/>
        </w:rPr>
        <w:tab/>
      </w:r>
      <w:r>
        <w:rPr>
          <w:rFonts w:ascii="Times New Roman" w:eastAsiaTheme="minorHAnsi" w:hAnsi="Times New Roman" w:cs="Times New Roman"/>
          <w:bCs/>
          <w:iCs/>
          <w:sz w:val="24"/>
          <w:szCs w:val="24"/>
        </w:rPr>
        <w:tab/>
      </w:r>
      <w:r>
        <w:rPr>
          <w:rFonts w:ascii="Times New Roman" w:eastAsiaTheme="minorHAnsi" w:hAnsi="Times New Roman" w:cs="Times New Roman"/>
          <w:bCs/>
          <w:iCs/>
          <w:sz w:val="24"/>
          <w:szCs w:val="24"/>
        </w:rPr>
        <w:tab/>
      </w:r>
      <w:r>
        <w:rPr>
          <w:rFonts w:ascii="Times New Roman" w:eastAsiaTheme="minorHAnsi" w:hAnsi="Times New Roman" w:cs="Times New Roman"/>
          <w:bCs/>
          <w:iCs/>
          <w:sz w:val="24"/>
          <w:szCs w:val="24"/>
        </w:rPr>
        <w:tab/>
      </w:r>
      <w:r>
        <w:rPr>
          <w:rFonts w:ascii="Times New Roman" w:eastAsiaTheme="minorHAnsi" w:hAnsi="Times New Roman" w:cs="Times New Roman"/>
          <w:bCs/>
          <w:iCs/>
          <w:sz w:val="24"/>
          <w:szCs w:val="24"/>
        </w:rPr>
        <w:tab/>
      </w:r>
      <w:r w:rsidRPr="00FF07F2">
        <w:rPr>
          <w:rFonts w:eastAsiaTheme="minorHAnsi" w:cs="Times New Roman"/>
          <w:bCs/>
          <w:iCs/>
          <w:sz w:val="24"/>
          <w:szCs w:val="24"/>
        </w:rPr>
        <w:tab/>
      </w:r>
      <w:r w:rsidRPr="00FF07F2">
        <w:rPr>
          <w:rFonts w:eastAsiaTheme="minorHAnsi" w:cs="Times New Roman"/>
          <w:bCs/>
          <w:iCs/>
          <w:sz w:val="28"/>
          <w:szCs w:val="28"/>
        </w:rPr>
        <w:t>TERMINAI</w:t>
      </w:r>
    </w:p>
    <w:tbl>
      <w:tblPr>
        <w:tblStyle w:val="TableGrid2"/>
        <w:tblW w:w="9639" w:type="dxa"/>
        <w:tblInd w:w="421" w:type="dxa"/>
        <w:tblLayout w:type="fixed"/>
        <w:tblLook w:val="04A0" w:firstRow="1" w:lastRow="0" w:firstColumn="1" w:lastColumn="0" w:noHBand="0" w:noVBand="1"/>
      </w:tblPr>
      <w:tblGrid>
        <w:gridCol w:w="600"/>
        <w:gridCol w:w="2660"/>
        <w:gridCol w:w="3685"/>
        <w:gridCol w:w="2694"/>
      </w:tblGrid>
      <w:tr w:rsidR="009B3130" w:rsidRPr="00B42627" w14:paraId="4E9B8427" w14:textId="77777777" w:rsidTr="00D70122">
        <w:trPr>
          <w:trHeight w:val="20"/>
        </w:trPr>
        <w:tc>
          <w:tcPr>
            <w:tcW w:w="600" w:type="dxa"/>
          </w:tcPr>
          <w:p w14:paraId="47AFCCD6" w14:textId="77777777" w:rsidR="009B3130" w:rsidRPr="00B42627" w:rsidRDefault="009B3130" w:rsidP="00B836CC">
            <w:pPr>
              <w:ind w:firstLine="0"/>
              <w:rPr>
                <w:sz w:val="23"/>
                <w:szCs w:val="23"/>
              </w:rPr>
            </w:pPr>
            <w:r w:rsidRPr="00B42627">
              <w:rPr>
                <w:sz w:val="23"/>
                <w:szCs w:val="23"/>
              </w:rPr>
              <w:t>Eil.</w:t>
            </w:r>
          </w:p>
          <w:p w14:paraId="3E5208EE" w14:textId="77777777" w:rsidR="009B3130" w:rsidRPr="00B42627" w:rsidRDefault="009B3130" w:rsidP="00B836CC">
            <w:pPr>
              <w:ind w:firstLine="0"/>
              <w:rPr>
                <w:sz w:val="23"/>
                <w:szCs w:val="23"/>
              </w:rPr>
            </w:pPr>
            <w:r w:rsidRPr="00B42627">
              <w:rPr>
                <w:sz w:val="23"/>
                <w:szCs w:val="23"/>
              </w:rPr>
              <w:t>Nr.</w:t>
            </w:r>
          </w:p>
        </w:tc>
        <w:tc>
          <w:tcPr>
            <w:tcW w:w="2660" w:type="dxa"/>
          </w:tcPr>
          <w:p w14:paraId="6C2D6E78" w14:textId="77777777" w:rsidR="009B3130" w:rsidRPr="00B42627" w:rsidRDefault="009B3130" w:rsidP="00B836CC">
            <w:pPr>
              <w:ind w:firstLine="0"/>
              <w:rPr>
                <w:sz w:val="23"/>
                <w:szCs w:val="23"/>
              </w:rPr>
            </w:pPr>
            <w:r w:rsidRPr="00B42627">
              <w:rPr>
                <w:b/>
                <w:sz w:val="23"/>
                <w:szCs w:val="23"/>
              </w:rPr>
              <w:t xml:space="preserve">VEIKSMAS </w:t>
            </w:r>
          </w:p>
        </w:tc>
        <w:tc>
          <w:tcPr>
            <w:tcW w:w="3685" w:type="dxa"/>
            <w:hideMark/>
          </w:tcPr>
          <w:p w14:paraId="25F3F3E5" w14:textId="77777777" w:rsidR="009B3130" w:rsidRPr="00B42627" w:rsidRDefault="009B3130" w:rsidP="00B836CC">
            <w:pPr>
              <w:ind w:firstLine="34"/>
              <w:rPr>
                <w:b/>
                <w:sz w:val="23"/>
                <w:szCs w:val="23"/>
              </w:rPr>
            </w:pPr>
            <w:r w:rsidRPr="00B42627">
              <w:rPr>
                <w:b/>
                <w:sz w:val="23"/>
                <w:szCs w:val="23"/>
              </w:rPr>
              <w:t>DATA/DIENŲ SKAIČIUS/ LAIKAS</w:t>
            </w:r>
          </w:p>
          <w:p w14:paraId="1AE06D3D" w14:textId="77777777" w:rsidR="009B3130" w:rsidRPr="00B42627" w:rsidRDefault="009B3130" w:rsidP="00B836CC">
            <w:pPr>
              <w:ind w:firstLine="34"/>
              <w:rPr>
                <w:sz w:val="23"/>
                <w:szCs w:val="23"/>
              </w:rPr>
            </w:pPr>
            <w:r w:rsidRPr="00B42627">
              <w:rPr>
                <w:sz w:val="23"/>
                <w:szCs w:val="23"/>
              </w:rPr>
              <w:t>(Lietuvos laiku)</w:t>
            </w:r>
          </w:p>
        </w:tc>
        <w:tc>
          <w:tcPr>
            <w:tcW w:w="2694" w:type="dxa"/>
            <w:hideMark/>
          </w:tcPr>
          <w:p w14:paraId="2ECB76DB" w14:textId="77777777" w:rsidR="009B3130" w:rsidRPr="00B42627" w:rsidRDefault="009B3130" w:rsidP="00B836CC">
            <w:pPr>
              <w:ind w:firstLine="34"/>
              <w:rPr>
                <w:b/>
                <w:sz w:val="23"/>
                <w:szCs w:val="23"/>
              </w:rPr>
            </w:pPr>
            <w:r w:rsidRPr="00B42627">
              <w:rPr>
                <w:b/>
                <w:sz w:val="23"/>
                <w:szCs w:val="23"/>
              </w:rPr>
              <w:t>PASTABOS</w:t>
            </w:r>
          </w:p>
        </w:tc>
      </w:tr>
      <w:tr w:rsidR="009B3130" w:rsidRPr="00B42627" w14:paraId="3AF7DF64" w14:textId="77777777" w:rsidTr="00D70122">
        <w:trPr>
          <w:trHeight w:val="20"/>
        </w:trPr>
        <w:tc>
          <w:tcPr>
            <w:tcW w:w="600" w:type="dxa"/>
          </w:tcPr>
          <w:p w14:paraId="3F29A8C8" w14:textId="77777777" w:rsidR="009B3130" w:rsidRPr="00B42627" w:rsidRDefault="009B3130" w:rsidP="00B836CC">
            <w:pPr>
              <w:ind w:firstLine="0"/>
              <w:rPr>
                <w:bCs/>
                <w:sz w:val="23"/>
                <w:szCs w:val="23"/>
              </w:rPr>
            </w:pPr>
            <w:r w:rsidRPr="00B42627">
              <w:rPr>
                <w:bCs/>
                <w:sz w:val="23"/>
                <w:szCs w:val="23"/>
              </w:rPr>
              <w:t>1.</w:t>
            </w:r>
          </w:p>
        </w:tc>
        <w:tc>
          <w:tcPr>
            <w:tcW w:w="2660" w:type="dxa"/>
          </w:tcPr>
          <w:p w14:paraId="3C3CC79D" w14:textId="77777777" w:rsidR="009B3130" w:rsidRPr="00B42627" w:rsidRDefault="009B3130" w:rsidP="00B836CC">
            <w:pPr>
              <w:ind w:firstLine="0"/>
              <w:rPr>
                <w:bCs/>
                <w:sz w:val="23"/>
                <w:szCs w:val="23"/>
              </w:rPr>
            </w:pPr>
            <w:r w:rsidRPr="00B42627">
              <w:rPr>
                <w:bCs/>
                <w:sz w:val="23"/>
                <w:szCs w:val="23"/>
              </w:rPr>
              <w:t>Pasiūlymų pateikimo terminas</w:t>
            </w:r>
          </w:p>
        </w:tc>
        <w:tc>
          <w:tcPr>
            <w:tcW w:w="3685" w:type="dxa"/>
          </w:tcPr>
          <w:p w14:paraId="02C2AC67" w14:textId="77777777" w:rsidR="009B3130" w:rsidRPr="00B42627" w:rsidRDefault="009B3130" w:rsidP="00B836CC">
            <w:pPr>
              <w:ind w:firstLine="34"/>
              <w:rPr>
                <w:sz w:val="23"/>
                <w:szCs w:val="23"/>
              </w:rPr>
            </w:pPr>
            <w:r w:rsidRPr="00B42627">
              <w:rPr>
                <w:sz w:val="23"/>
                <w:szCs w:val="23"/>
              </w:rPr>
              <w:t xml:space="preserve">Bus nurodytas skelbime apie pirkimą. </w:t>
            </w:r>
          </w:p>
        </w:tc>
        <w:tc>
          <w:tcPr>
            <w:tcW w:w="2694" w:type="dxa"/>
          </w:tcPr>
          <w:p w14:paraId="015CA125" w14:textId="77777777" w:rsidR="009B3130" w:rsidRPr="00B42627" w:rsidRDefault="009B3130" w:rsidP="00B836CC">
            <w:pPr>
              <w:ind w:firstLine="0"/>
              <w:rPr>
                <w:sz w:val="23"/>
                <w:szCs w:val="23"/>
              </w:rPr>
            </w:pPr>
            <w:r w:rsidRPr="00B42627">
              <w:rPr>
                <w:sz w:val="23"/>
                <w:szCs w:val="23"/>
              </w:rPr>
              <w:t>Perkančioji organizacija turi teisę pratęsti pasiūlymų pateikimo terminą.</w:t>
            </w:r>
          </w:p>
          <w:p w14:paraId="599EC4FC" w14:textId="77777777" w:rsidR="009B3130" w:rsidRPr="00B42627" w:rsidRDefault="009B3130" w:rsidP="00B836CC">
            <w:pPr>
              <w:ind w:firstLine="34"/>
              <w:rPr>
                <w:color w:val="7030A0"/>
                <w:sz w:val="23"/>
                <w:szCs w:val="23"/>
              </w:rPr>
            </w:pPr>
          </w:p>
        </w:tc>
      </w:tr>
      <w:tr w:rsidR="009B3130" w:rsidRPr="00B42627" w14:paraId="47A981C1" w14:textId="77777777" w:rsidTr="00D70122">
        <w:trPr>
          <w:trHeight w:val="20"/>
        </w:trPr>
        <w:tc>
          <w:tcPr>
            <w:tcW w:w="600" w:type="dxa"/>
          </w:tcPr>
          <w:p w14:paraId="5241E2FB" w14:textId="77777777" w:rsidR="009B3130" w:rsidRPr="00B42627" w:rsidRDefault="009B3130" w:rsidP="00B836CC">
            <w:pPr>
              <w:ind w:firstLine="0"/>
              <w:rPr>
                <w:bCs/>
                <w:sz w:val="23"/>
                <w:szCs w:val="23"/>
              </w:rPr>
            </w:pPr>
            <w:r w:rsidRPr="00B42627">
              <w:rPr>
                <w:bCs/>
                <w:sz w:val="23"/>
                <w:szCs w:val="23"/>
              </w:rPr>
              <w:t>2.</w:t>
            </w:r>
          </w:p>
        </w:tc>
        <w:tc>
          <w:tcPr>
            <w:tcW w:w="2660" w:type="dxa"/>
          </w:tcPr>
          <w:p w14:paraId="44ADA75A" w14:textId="77777777" w:rsidR="009B3130" w:rsidRPr="00B42627" w:rsidRDefault="009B3130" w:rsidP="00B836CC">
            <w:pPr>
              <w:ind w:firstLine="0"/>
              <w:rPr>
                <w:bCs/>
                <w:sz w:val="23"/>
                <w:szCs w:val="23"/>
              </w:rPr>
            </w:pPr>
            <w:r w:rsidRPr="00B42627">
              <w:rPr>
                <w:sz w:val="23"/>
                <w:szCs w:val="23"/>
              </w:rPr>
              <w:t>Pasiūlymą patikslinti pirkimo dokumentus arba prašymus dėl pirkimo dokumentų paaiškinimų tiekėjas turi pateikti ne vėliau kaip:</w:t>
            </w:r>
          </w:p>
        </w:tc>
        <w:tc>
          <w:tcPr>
            <w:tcW w:w="3685" w:type="dxa"/>
          </w:tcPr>
          <w:p w14:paraId="54F9FE50" w14:textId="77777777" w:rsidR="009B3130" w:rsidRPr="00B42627" w:rsidRDefault="009B3130" w:rsidP="00B836CC">
            <w:pPr>
              <w:ind w:firstLine="0"/>
              <w:rPr>
                <w:sz w:val="23"/>
                <w:szCs w:val="23"/>
              </w:rPr>
            </w:pPr>
            <w:r w:rsidRPr="00B42627">
              <w:rPr>
                <w:sz w:val="23"/>
                <w:szCs w:val="23"/>
              </w:rPr>
              <w:t xml:space="preserve">Likus </w:t>
            </w:r>
            <w:r w:rsidRPr="00B42627">
              <w:rPr>
                <w:b/>
                <w:sz w:val="23"/>
                <w:szCs w:val="23"/>
              </w:rPr>
              <w:t>2 darbo dienoms</w:t>
            </w:r>
            <w:r w:rsidRPr="00B42627">
              <w:rPr>
                <w:sz w:val="23"/>
                <w:szCs w:val="23"/>
              </w:rPr>
              <w:t xml:space="preserve"> iki pasiūlymų pateikimo termino pabaigos.</w:t>
            </w:r>
          </w:p>
        </w:tc>
        <w:tc>
          <w:tcPr>
            <w:tcW w:w="2694" w:type="dxa"/>
          </w:tcPr>
          <w:p w14:paraId="159E1C01" w14:textId="77777777" w:rsidR="009B3130" w:rsidRPr="00B42627" w:rsidRDefault="009B3130" w:rsidP="00B836CC">
            <w:pPr>
              <w:ind w:firstLine="34"/>
              <w:rPr>
                <w:color w:val="7030A0"/>
                <w:sz w:val="23"/>
                <w:szCs w:val="23"/>
              </w:rPr>
            </w:pPr>
          </w:p>
          <w:p w14:paraId="6DA51D24" w14:textId="77777777" w:rsidR="009B3130" w:rsidRPr="00B42627" w:rsidRDefault="009B3130" w:rsidP="00B836CC">
            <w:pPr>
              <w:ind w:firstLine="34"/>
              <w:rPr>
                <w:color w:val="7030A0"/>
                <w:sz w:val="23"/>
                <w:szCs w:val="23"/>
              </w:rPr>
            </w:pPr>
          </w:p>
          <w:p w14:paraId="725BD28E" w14:textId="77777777" w:rsidR="009B3130" w:rsidRPr="00B42627" w:rsidRDefault="009B3130" w:rsidP="00B836CC">
            <w:pPr>
              <w:ind w:firstLine="34"/>
              <w:rPr>
                <w:color w:val="7030A0"/>
                <w:sz w:val="23"/>
                <w:szCs w:val="23"/>
              </w:rPr>
            </w:pPr>
          </w:p>
        </w:tc>
      </w:tr>
      <w:tr w:rsidR="009B3130" w:rsidRPr="00B42627" w14:paraId="0CD606D4" w14:textId="77777777" w:rsidTr="00D70122">
        <w:trPr>
          <w:trHeight w:val="20"/>
        </w:trPr>
        <w:tc>
          <w:tcPr>
            <w:tcW w:w="600" w:type="dxa"/>
          </w:tcPr>
          <w:p w14:paraId="4CE39FCE" w14:textId="77777777" w:rsidR="009B3130" w:rsidRPr="00B42627" w:rsidRDefault="009B3130" w:rsidP="00B836CC">
            <w:pPr>
              <w:ind w:firstLine="0"/>
              <w:rPr>
                <w:bCs/>
                <w:sz w:val="23"/>
                <w:szCs w:val="23"/>
              </w:rPr>
            </w:pPr>
            <w:r w:rsidRPr="00B42627">
              <w:rPr>
                <w:bCs/>
                <w:sz w:val="23"/>
                <w:szCs w:val="23"/>
              </w:rPr>
              <w:t>3.</w:t>
            </w:r>
          </w:p>
        </w:tc>
        <w:tc>
          <w:tcPr>
            <w:tcW w:w="2660" w:type="dxa"/>
          </w:tcPr>
          <w:p w14:paraId="537681BE" w14:textId="77777777" w:rsidR="009B3130" w:rsidRPr="00B42627" w:rsidRDefault="009B3130" w:rsidP="00B836CC">
            <w:pPr>
              <w:ind w:firstLine="0"/>
              <w:rPr>
                <w:sz w:val="23"/>
                <w:szCs w:val="23"/>
              </w:rPr>
            </w:pPr>
            <w:r w:rsidRPr="00B42627">
              <w:rPr>
                <w:rFonts w:eastAsia="Arial"/>
                <w:sz w:val="23"/>
                <w:szCs w:val="23"/>
              </w:rPr>
              <w:t xml:space="preserve">Perkančioji organizacija </w:t>
            </w:r>
            <w:r w:rsidRPr="00B42627">
              <w:rPr>
                <w:sz w:val="23"/>
                <w:szCs w:val="23"/>
              </w:rPr>
              <w:t>pirkimo dokumentų paaiškinimą, patikslinimą pateikia visiems dalyviams:</w:t>
            </w:r>
          </w:p>
        </w:tc>
        <w:tc>
          <w:tcPr>
            <w:tcW w:w="3685" w:type="dxa"/>
          </w:tcPr>
          <w:p w14:paraId="045C430C" w14:textId="77777777" w:rsidR="009B3130" w:rsidRPr="00B42627" w:rsidRDefault="009B3130" w:rsidP="00B836CC">
            <w:pPr>
              <w:ind w:firstLine="0"/>
              <w:rPr>
                <w:sz w:val="23"/>
                <w:szCs w:val="23"/>
              </w:rPr>
            </w:pPr>
            <w:r w:rsidRPr="00B42627">
              <w:rPr>
                <w:bCs/>
                <w:sz w:val="23"/>
                <w:szCs w:val="23"/>
              </w:rPr>
              <w:t>Likus ne mažiau kaip</w:t>
            </w:r>
            <w:r w:rsidRPr="00B42627">
              <w:rPr>
                <w:b/>
                <w:sz w:val="23"/>
                <w:szCs w:val="23"/>
              </w:rPr>
              <w:t xml:space="preserve"> 1 darbo dienai</w:t>
            </w:r>
            <w:r w:rsidRPr="00B42627">
              <w:rPr>
                <w:sz w:val="23"/>
                <w:szCs w:val="23"/>
              </w:rPr>
              <w:t xml:space="preserve"> iki pasiūlymų pateikimo termino pabaigos.</w:t>
            </w:r>
          </w:p>
        </w:tc>
        <w:tc>
          <w:tcPr>
            <w:tcW w:w="2694" w:type="dxa"/>
          </w:tcPr>
          <w:p w14:paraId="6284E1D9" w14:textId="77777777" w:rsidR="009B3130" w:rsidRPr="00B42627" w:rsidRDefault="009B3130" w:rsidP="00B836CC">
            <w:pPr>
              <w:ind w:firstLine="0"/>
              <w:rPr>
                <w:color w:val="7030A0"/>
                <w:sz w:val="23"/>
                <w:szCs w:val="23"/>
              </w:rPr>
            </w:pPr>
            <w:r w:rsidRPr="00B42627">
              <w:rPr>
                <w:color w:val="000000"/>
                <w:sz w:val="23"/>
                <w:szCs w:val="23"/>
              </w:rPr>
              <w:t xml:space="preserve">Jei paaiškinimai ar patikslinimai teikiami perkančiosios organizacijos iniciatyva, jų pateikimo terminas nesikeičia. </w:t>
            </w:r>
          </w:p>
          <w:p w14:paraId="1ED92E68" w14:textId="77777777" w:rsidR="009B3130" w:rsidRPr="00B42627" w:rsidRDefault="009B3130" w:rsidP="00B836CC">
            <w:pPr>
              <w:ind w:firstLine="34"/>
              <w:rPr>
                <w:color w:val="7030A0"/>
                <w:sz w:val="23"/>
                <w:szCs w:val="23"/>
              </w:rPr>
            </w:pPr>
          </w:p>
        </w:tc>
      </w:tr>
      <w:tr w:rsidR="009B3130" w:rsidRPr="00B42627" w14:paraId="382222A8" w14:textId="77777777" w:rsidTr="00D70122">
        <w:trPr>
          <w:trHeight w:val="1055"/>
        </w:trPr>
        <w:tc>
          <w:tcPr>
            <w:tcW w:w="600" w:type="dxa"/>
          </w:tcPr>
          <w:p w14:paraId="09D0AB97" w14:textId="77777777" w:rsidR="009B3130" w:rsidRPr="00B42627" w:rsidRDefault="009B3130" w:rsidP="00B836CC">
            <w:pPr>
              <w:ind w:firstLine="0"/>
              <w:rPr>
                <w:bCs/>
                <w:sz w:val="23"/>
                <w:szCs w:val="23"/>
              </w:rPr>
            </w:pPr>
            <w:r w:rsidRPr="00B42627">
              <w:rPr>
                <w:bCs/>
                <w:sz w:val="23"/>
                <w:szCs w:val="23"/>
              </w:rPr>
              <w:t>4.</w:t>
            </w:r>
          </w:p>
        </w:tc>
        <w:tc>
          <w:tcPr>
            <w:tcW w:w="2660" w:type="dxa"/>
            <w:hideMark/>
          </w:tcPr>
          <w:p w14:paraId="255378A7" w14:textId="77777777" w:rsidR="009B3130" w:rsidRPr="00B42627" w:rsidRDefault="009B3130" w:rsidP="00B836CC">
            <w:pPr>
              <w:ind w:firstLine="0"/>
              <w:rPr>
                <w:sz w:val="23"/>
                <w:szCs w:val="23"/>
              </w:rPr>
            </w:pPr>
            <w:r w:rsidRPr="00B42627">
              <w:rPr>
                <w:sz w:val="23"/>
                <w:szCs w:val="23"/>
              </w:rPr>
              <w:t>Pradinis susipažinimas su CVP IS priemonėmis gautais pasiūlymais</w:t>
            </w:r>
          </w:p>
        </w:tc>
        <w:tc>
          <w:tcPr>
            <w:tcW w:w="3685" w:type="dxa"/>
            <w:hideMark/>
          </w:tcPr>
          <w:p w14:paraId="0E486C5F" w14:textId="77777777" w:rsidR="009B3130" w:rsidRPr="00B42627" w:rsidRDefault="009B3130" w:rsidP="00B836CC">
            <w:pPr>
              <w:ind w:firstLine="34"/>
              <w:rPr>
                <w:sz w:val="23"/>
                <w:szCs w:val="23"/>
              </w:rPr>
            </w:pPr>
            <w:r w:rsidRPr="00B42627">
              <w:rPr>
                <w:sz w:val="23"/>
                <w:szCs w:val="23"/>
              </w:rPr>
              <w:t xml:space="preserve">Pradedamas ne anksčiau nei </w:t>
            </w:r>
            <w:r w:rsidRPr="00B42627">
              <w:rPr>
                <w:color w:val="000000" w:themeColor="text1"/>
                <w:sz w:val="23"/>
                <w:szCs w:val="23"/>
              </w:rPr>
              <w:t>po 45 minučių</w:t>
            </w:r>
            <w:r w:rsidRPr="00B42627">
              <w:rPr>
                <w:sz w:val="23"/>
                <w:szCs w:val="23"/>
              </w:rPr>
              <w:t xml:space="preserve"> po galutinių pasiūlymų pateikimo termino pabaigos</w:t>
            </w:r>
          </w:p>
        </w:tc>
        <w:tc>
          <w:tcPr>
            <w:tcW w:w="2694" w:type="dxa"/>
            <w:hideMark/>
          </w:tcPr>
          <w:p w14:paraId="0B7239DA" w14:textId="77777777" w:rsidR="009B3130" w:rsidRPr="00B42627" w:rsidRDefault="009B3130" w:rsidP="00B836CC">
            <w:pPr>
              <w:ind w:firstLine="34"/>
              <w:rPr>
                <w:iCs/>
                <w:sz w:val="23"/>
                <w:szCs w:val="23"/>
              </w:rPr>
            </w:pPr>
          </w:p>
        </w:tc>
      </w:tr>
      <w:tr w:rsidR="009B3130" w:rsidRPr="00B42627" w14:paraId="7626C086" w14:textId="77777777" w:rsidTr="00D70122">
        <w:trPr>
          <w:trHeight w:val="20"/>
        </w:trPr>
        <w:tc>
          <w:tcPr>
            <w:tcW w:w="600" w:type="dxa"/>
          </w:tcPr>
          <w:p w14:paraId="1098654B" w14:textId="77777777" w:rsidR="009B3130" w:rsidRPr="00B42627" w:rsidRDefault="009B3130" w:rsidP="00B836CC">
            <w:pPr>
              <w:ind w:firstLine="0"/>
              <w:rPr>
                <w:bCs/>
                <w:sz w:val="23"/>
                <w:szCs w:val="23"/>
              </w:rPr>
            </w:pPr>
            <w:r w:rsidRPr="00B42627">
              <w:rPr>
                <w:bCs/>
                <w:sz w:val="23"/>
                <w:szCs w:val="23"/>
              </w:rPr>
              <w:t>5.</w:t>
            </w:r>
          </w:p>
        </w:tc>
        <w:tc>
          <w:tcPr>
            <w:tcW w:w="2660" w:type="dxa"/>
          </w:tcPr>
          <w:p w14:paraId="4172B50E" w14:textId="77777777" w:rsidR="009B3130" w:rsidRPr="00B42627" w:rsidRDefault="009B3130" w:rsidP="00B836CC">
            <w:pPr>
              <w:ind w:firstLine="0"/>
              <w:rPr>
                <w:sz w:val="23"/>
                <w:szCs w:val="23"/>
              </w:rPr>
            </w:pPr>
            <w:r w:rsidRPr="00B42627">
              <w:rPr>
                <w:bCs/>
                <w:sz w:val="23"/>
                <w:szCs w:val="23"/>
              </w:rPr>
              <w:t>Pasiūlymo galiojimo ir pasiūlymo galiojimo užtikrinimo (jei taikoma) terminas ne trumpesnis kaip</w:t>
            </w:r>
          </w:p>
        </w:tc>
        <w:tc>
          <w:tcPr>
            <w:tcW w:w="3685" w:type="dxa"/>
          </w:tcPr>
          <w:p w14:paraId="6898A683" w14:textId="0EA339F4" w:rsidR="009B3130" w:rsidRPr="00B42627" w:rsidRDefault="00412E28" w:rsidP="00412E28">
            <w:pPr>
              <w:ind w:firstLine="34"/>
              <w:rPr>
                <w:sz w:val="23"/>
                <w:szCs w:val="23"/>
              </w:rPr>
            </w:pPr>
            <w:r>
              <w:rPr>
                <w:color w:val="00B050"/>
                <w:sz w:val="23"/>
                <w:szCs w:val="23"/>
              </w:rPr>
              <w:t>90 dienų</w:t>
            </w:r>
            <w:r w:rsidR="009B3130" w:rsidRPr="00B42627">
              <w:rPr>
                <w:color w:val="00B050"/>
                <w:sz w:val="23"/>
                <w:szCs w:val="23"/>
              </w:rPr>
              <w:t xml:space="preserve"> </w:t>
            </w:r>
            <w:r w:rsidR="009B3130" w:rsidRPr="00B42627">
              <w:rPr>
                <w:sz w:val="23"/>
                <w:szCs w:val="23"/>
              </w:rPr>
              <w:t xml:space="preserve">nuo pasiūlymų pateikimo galutinio termino pabaigos. </w:t>
            </w:r>
          </w:p>
        </w:tc>
        <w:tc>
          <w:tcPr>
            <w:tcW w:w="2694" w:type="dxa"/>
          </w:tcPr>
          <w:p w14:paraId="4338D3EB" w14:textId="77777777" w:rsidR="009B3130" w:rsidRPr="00B42627" w:rsidRDefault="009B3130" w:rsidP="00B836CC">
            <w:pPr>
              <w:ind w:firstLine="34"/>
              <w:rPr>
                <w:sz w:val="23"/>
                <w:szCs w:val="23"/>
              </w:rPr>
            </w:pPr>
          </w:p>
        </w:tc>
      </w:tr>
      <w:tr w:rsidR="009B3130" w:rsidRPr="00B42627" w14:paraId="4BF50E08" w14:textId="77777777" w:rsidTr="00D70122">
        <w:trPr>
          <w:trHeight w:val="20"/>
        </w:trPr>
        <w:tc>
          <w:tcPr>
            <w:tcW w:w="600" w:type="dxa"/>
          </w:tcPr>
          <w:p w14:paraId="47B4D2EF" w14:textId="77777777" w:rsidR="009B3130" w:rsidRPr="00B42627" w:rsidRDefault="009B3130" w:rsidP="00B836CC">
            <w:pPr>
              <w:ind w:firstLine="0"/>
              <w:rPr>
                <w:bCs/>
                <w:sz w:val="23"/>
                <w:szCs w:val="23"/>
              </w:rPr>
            </w:pPr>
            <w:r w:rsidRPr="00B42627">
              <w:rPr>
                <w:bCs/>
                <w:sz w:val="23"/>
                <w:szCs w:val="23"/>
              </w:rPr>
              <w:t>6.</w:t>
            </w:r>
          </w:p>
        </w:tc>
        <w:tc>
          <w:tcPr>
            <w:tcW w:w="2660" w:type="dxa"/>
          </w:tcPr>
          <w:p w14:paraId="7F0CF735" w14:textId="77777777" w:rsidR="009B3130" w:rsidRPr="00B42627" w:rsidRDefault="009B3130" w:rsidP="00B836CC">
            <w:pPr>
              <w:ind w:firstLine="0"/>
              <w:rPr>
                <w:sz w:val="23"/>
                <w:szCs w:val="23"/>
              </w:rPr>
            </w:pPr>
            <w:r w:rsidRPr="00B42627">
              <w:rPr>
                <w:rFonts w:eastAsia="Arial"/>
                <w:sz w:val="23"/>
                <w:szCs w:val="23"/>
              </w:rPr>
              <w:t>Perkančioji organizacija</w:t>
            </w:r>
            <w:r w:rsidRPr="00B42627">
              <w:rPr>
                <w:sz w:val="23"/>
                <w:szCs w:val="23"/>
              </w:rPr>
              <w:t xml:space="preserve"> atsako dalyviui, ar jis sutinka priimti dalyvio siūlomą pasiūlymo galiojimo užtikrinimą patvirtinantį dokumentą ne vėliau kaip per</w:t>
            </w:r>
          </w:p>
        </w:tc>
        <w:tc>
          <w:tcPr>
            <w:tcW w:w="3685" w:type="dxa"/>
          </w:tcPr>
          <w:p w14:paraId="2F74AB09" w14:textId="77777777" w:rsidR="009B3130" w:rsidRPr="00B42627" w:rsidRDefault="009B3130" w:rsidP="00B836CC">
            <w:pPr>
              <w:ind w:firstLine="34"/>
              <w:rPr>
                <w:sz w:val="23"/>
                <w:szCs w:val="23"/>
              </w:rPr>
            </w:pPr>
            <w:r w:rsidRPr="00B42627">
              <w:rPr>
                <w:iCs/>
                <w:color w:val="00B050"/>
                <w:sz w:val="23"/>
                <w:szCs w:val="23"/>
              </w:rPr>
              <w:t>Netaikoma</w:t>
            </w:r>
          </w:p>
          <w:p w14:paraId="29D238A2" w14:textId="77777777" w:rsidR="009B3130" w:rsidRPr="00B42627" w:rsidRDefault="009B3130" w:rsidP="00B836CC">
            <w:pPr>
              <w:ind w:firstLine="34"/>
              <w:rPr>
                <w:sz w:val="23"/>
                <w:szCs w:val="23"/>
              </w:rPr>
            </w:pPr>
          </w:p>
        </w:tc>
        <w:tc>
          <w:tcPr>
            <w:tcW w:w="2694" w:type="dxa"/>
          </w:tcPr>
          <w:p w14:paraId="00D379D2" w14:textId="77777777" w:rsidR="009B3130" w:rsidRPr="00B42627" w:rsidRDefault="009B3130" w:rsidP="00B836CC">
            <w:pPr>
              <w:ind w:firstLine="34"/>
              <w:rPr>
                <w:sz w:val="23"/>
                <w:szCs w:val="23"/>
              </w:rPr>
            </w:pPr>
          </w:p>
        </w:tc>
      </w:tr>
      <w:tr w:rsidR="009B3130" w:rsidRPr="00B42627" w14:paraId="3B138C3B" w14:textId="77777777" w:rsidTr="00D70122">
        <w:trPr>
          <w:trHeight w:val="20"/>
        </w:trPr>
        <w:tc>
          <w:tcPr>
            <w:tcW w:w="600" w:type="dxa"/>
          </w:tcPr>
          <w:p w14:paraId="13283136" w14:textId="77777777" w:rsidR="009B3130" w:rsidRPr="00B42627" w:rsidRDefault="009B3130" w:rsidP="00B836CC">
            <w:pPr>
              <w:ind w:firstLine="0"/>
              <w:rPr>
                <w:bCs/>
                <w:sz w:val="23"/>
                <w:szCs w:val="23"/>
              </w:rPr>
            </w:pPr>
            <w:r w:rsidRPr="00B42627">
              <w:rPr>
                <w:bCs/>
                <w:sz w:val="23"/>
                <w:szCs w:val="23"/>
              </w:rPr>
              <w:t>7.</w:t>
            </w:r>
          </w:p>
        </w:tc>
        <w:tc>
          <w:tcPr>
            <w:tcW w:w="2660" w:type="dxa"/>
          </w:tcPr>
          <w:p w14:paraId="07F49D91" w14:textId="77777777" w:rsidR="009B3130" w:rsidRPr="00B42627" w:rsidRDefault="009B3130" w:rsidP="00B836CC">
            <w:pPr>
              <w:ind w:firstLine="0"/>
              <w:rPr>
                <w:sz w:val="23"/>
                <w:szCs w:val="23"/>
              </w:rPr>
            </w:pPr>
            <w:r w:rsidRPr="00B42627">
              <w:rPr>
                <w:sz w:val="23"/>
                <w:szCs w:val="23"/>
              </w:rPr>
              <w:t>Pasiūlymo galiojimo užtikrinimas pirkimo dalyviui grąžinamas (arba atsisakoma teisių į jį) per</w:t>
            </w:r>
          </w:p>
        </w:tc>
        <w:tc>
          <w:tcPr>
            <w:tcW w:w="3685" w:type="dxa"/>
          </w:tcPr>
          <w:p w14:paraId="4E4D78F3" w14:textId="77777777" w:rsidR="009B3130" w:rsidRPr="00B42627" w:rsidRDefault="009B3130" w:rsidP="00B836CC">
            <w:pPr>
              <w:ind w:firstLine="34"/>
              <w:rPr>
                <w:sz w:val="23"/>
                <w:szCs w:val="23"/>
              </w:rPr>
            </w:pPr>
            <w:r w:rsidRPr="00B42627">
              <w:rPr>
                <w:iCs/>
                <w:color w:val="00B050"/>
                <w:sz w:val="23"/>
                <w:szCs w:val="23"/>
              </w:rPr>
              <w:t>Netaikoma</w:t>
            </w:r>
          </w:p>
          <w:p w14:paraId="0D25E1BD" w14:textId="77777777" w:rsidR="009B3130" w:rsidRPr="00B42627" w:rsidRDefault="009B3130" w:rsidP="00B836CC">
            <w:pPr>
              <w:ind w:firstLine="34"/>
              <w:rPr>
                <w:sz w:val="23"/>
                <w:szCs w:val="23"/>
              </w:rPr>
            </w:pPr>
          </w:p>
        </w:tc>
        <w:tc>
          <w:tcPr>
            <w:tcW w:w="2694" w:type="dxa"/>
          </w:tcPr>
          <w:p w14:paraId="0151D2E0" w14:textId="77777777" w:rsidR="009B3130" w:rsidRPr="00B42627" w:rsidRDefault="009B3130" w:rsidP="00B836CC">
            <w:pPr>
              <w:ind w:firstLine="34"/>
              <w:rPr>
                <w:sz w:val="23"/>
                <w:szCs w:val="23"/>
              </w:rPr>
            </w:pPr>
          </w:p>
        </w:tc>
      </w:tr>
      <w:tr w:rsidR="009B3130" w:rsidRPr="00B42627" w14:paraId="5E755FE2" w14:textId="77777777" w:rsidTr="00D70122">
        <w:trPr>
          <w:trHeight w:val="20"/>
        </w:trPr>
        <w:tc>
          <w:tcPr>
            <w:tcW w:w="600" w:type="dxa"/>
          </w:tcPr>
          <w:p w14:paraId="77F77764" w14:textId="77777777" w:rsidR="009B3130" w:rsidRPr="00B42627" w:rsidRDefault="009B3130" w:rsidP="00B836CC">
            <w:pPr>
              <w:ind w:firstLine="0"/>
              <w:rPr>
                <w:bCs/>
                <w:sz w:val="23"/>
                <w:szCs w:val="23"/>
              </w:rPr>
            </w:pPr>
            <w:r w:rsidRPr="00B42627">
              <w:rPr>
                <w:bCs/>
                <w:sz w:val="23"/>
                <w:szCs w:val="23"/>
              </w:rPr>
              <w:t>8.</w:t>
            </w:r>
          </w:p>
        </w:tc>
        <w:tc>
          <w:tcPr>
            <w:tcW w:w="2660" w:type="dxa"/>
          </w:tcPr>
          <w:p w14:paraId="6BAC3954" w14:textId="77777777" w:rsidR="009B3130" w:rsidRPr="00B42627" w:rsidRDefault="009B3130" w:rsidP="00B836CC">
            <w:pPr>
              <w:ind w:firstLine="0"/>
              <w:rPr>
                <w:sz w:val="23"/>
                <w:szCs w:val="23"/>
              </w:rPr>
            </w:pPr>
            <w:r w:rsidRPr="00B42627">
              <w:rPr>
                <w:rFonts w:eastAsia="Arial"/>
                <w:sz w:val="23"/>
                <w:szCs w:val="23"/>
              </w:rPr>
              <w:t>Perkančioji organizacija</w:t>
            </w:r>
            <w:r w:rsidRPr="00B42627">
              <w:rPr>
                <w:sz w:val="23"/>
                <w:szCs w:val="23"/>
              </w:rPr>
              <w:t xml:space="preserve"> informuoja dalyvius apie EBVPD vertinimo </w:t>
            </w:r>
            <w:r w:rsidRPr="00B42627">
              <w:rPr>
                <w:sz w:val="23"/>
                <w:szCs w:val="23"/>
              </w:rPr>
              <w:lastRenderedPageBreak/>
              <w:t>rezultatus, jeigu taikoma, ne vėliau kaip per</w:t>
            </w:r>
          </w:p>
        </w:tc>
        <w:tc>
          <w:tcPr>
            <w:tcW w:w="3685" w:type="dxa"/>
          </w:tcPr>
          <w:p w14:paraId="49202B0D" w14:textId="77777777" w:rsidR="009B3130" w:rsidRPr="00B42627" w:rsidRDefault="009B3130" w:rsidP="00B836CC">
            <w:pPr>
              <w:ind w:firstLine="34"/>
              <w:rPr>
                <w:sz w:val="23"/>
                <w:szCs w:val="23"/>
              </w:rPr>
            </w:pPr>
            <w:r w:rsidRPr="00B42627">
              <w:rPr>
                <w:bCs/>
                <w:sz w:val="23"/>
                <w:szCs w:val="23"/>
              </w:rPr>
              <w:lastRenderedPageBreak/>
              <w:t>3 (tris) darbo dienas nuo sprendimo priėmimo dienos</w:t>
            </w:r>
          </w:p>
        </w:tc>
        <w:tc>
          <w:tcPr>
            <w:tcW w:w="2694" w:type="dxa"/>
          </w:tcPr>
          <w:p w14:paraId="72205BF9" w14:textId="77777777" w:rsidR="009B3130" w:rsidRPr="00B42627" w:rsidRDefault="009B3130" w:rsidP="00B836CC">
            <w:pPr>
              <w:ind w:firstLine="34"/>
              <w:rPr>
                <w:sz w:val="23"/>
                <w:szCs w:val="23"/>
              </w:rPr>
            </w:pPr>
          </w:p>
        </w:tc>
      </w:tr>
      <w:tr w:rsidR="009B3130" w:rsidRPr="00B42627" w14:paraId="569817EB" w14:textId="77777777" w:rsidTr="00D70122">
        <w:trPr>
          <w:trHeight w:val="20"/>
        </w:trPr>
        <w:tc>
          <w:tcPr>
            <w:tcW w:w="600" w:type="dxa"/>
          </w:tcPr>
          <w:p w14:paraId="57EC47D4" w14:textId="77777777" w:rsidR="009B3130" w:rsidRPr="00B42627" w:rsidRDefault="009B3130" w:rsidP="00B836CC">
            <w:pPr>
              <w:ind w:firstLine="0"/>
              <w:rPr>
                <w:bCs/>
                <w:sz w:val="23"/>
                <w:szCs w:val="23"/>
              </w:rPr>
            </w:pPr>
            <w:r w:rsidRPr="00B42627">
              <w:rPr>
                <w:bCs/>
                <w:sz w:val="23"/>
                <w:szCs w:val="23"/>
              </w:rPr>
              <w:t>9.</w:t>
            </w:r>
          </w:p>
        </w:tc>
        <w:tc>
          <w:tcPr>
            <w:tcW w:w="2660" w:type="dxa"/>
            <w:hideMark/>
          </w:tcPr>
          <w:p w14:paraId="1E8C6AFB" w14:textId="77777777" w:rsidR="009B3130" w:rsidRPr="00B42627" w:rsidRDefault="009B3130" w:rsidP="00B836CC">
            <w:pPr>
              <w:ind w:firstLine="0"/>
              <w:rPr>
                <w:sz w:val="23"/>
                <w:szCs w:val="23"/>
              </w:rPr>
            </w:pPr>
            <w:r w:rsidRPr="00B42627">
              <w:rPr>
                <w:rFonts w:eastAsia="Arial"/>
                <w:sz w:val="23"/>
                <w:szCs w:val="23"/>
              </w:rPr>
              <w:t>Perkančioji organizacija</w:t>
            </w:r>
            <w:r w:rsidRPr="00B42627">
              <w:rPr>
                <w:sz w:val="23"/>
                <w:szCs w:val="23"/>
              </w:rPr>
              <w:t xml:space="preserve"> dalyviams praneša apie priimtą sprendimą nustatyti laimėjusį pasiūlymą, dėl kurio bus sudaroma sutartis ne vėliau kaip per</w:t>
            </w:r>
          </w:p>
        </w:tc>
        <w:tc>
          <w:tcPr>
            <w:tcW w:w="3685" w:type="dxa"/>
            <w:hideMark/>
          </w:tcPr>
          <w:p w14:paraId="0BF0E64B" w14:textId="77777777" w:rsidR="009B3130" w:rsidRPr="00B42627" w:rsidRDefault="009B3130" w:rsidP="00B836CC">
            <w:pPr>
              <w:ind w:firstLine="34"/>
              <w:rPr>
                <w:bCs/>
                <w:sz w:val="23"/>
                <w:szCs w:val="23"/>
              </w:rPr>
            </w:pPr>
            <w:r w:rsidRPr="00B42627">
              <w:rPr>
                <w:bCs/>
                <w:sz w:val="23"/>
                <w:szCs w:val="23"/>
              </w:rPr>
              <w:t>3 (tris) darbo dienas nuo sprendimo priėmimo dienos</w:t>
            </w:r>
          </w:p>
        </w:tc>
        <w:tc>
          <w:tcPr>
            <w:tcW w:w="2694" w:type="dxa"/>
            <w:hideMark/>
          </w:tcPr>
          <w:p w14:paraId="33BF8D2F" w14:textId="77777777" w:rsidR="009B3130" w:rsidRPr="00B42627" w:rsidRDefault="009B3130" w:rsidP="00B836CC">
            <w:pPr>
              <w:ind w:firstLine="34"/>
              <w:rPr>
                <w:sz w:val="23"/>
                <w:szCs w:val="23"/>
              </w:rPr>
            </w:pPr>
          </w:p>
        </w:tc>
      </w:tr>
      <w:tr w:rsidR="009B3130" w:rsidRPr="00B42627" w14:paraId="56B7203A" w14:textId="77777777" w:rsidTr="00D70122">
        <w:trPr>
          <w:trHeight w:val="20"/>
        </w:trPr>
        <w:tc>
          <w:tcPr>
            <w:tcW w:w="600" w:type="dxa"/>
          </w:tcPr>
          <w:p w14:paraId="23DA7607" w14:textId="77777777" w:rsidR="009B3130" w:rsidRPr="00B42627" w:rsidRDefault="009B3130" w:rsidP="00B836CC">
            <w:pPr>
              <w:ind w:firstLine="0"/>
              <w:rPr>
                <w:bCs/>
                <w:sz w:val="23"/>
                <w:szCs w:val="23"/>
              </w:rPr>
            </w:pPr>
            <w:r w:rsidRPr="00B42627">
              <w:rPr>
                <w:bCs/>
                <w:sz w:val="23"/>
                <w:szCs w:val="23"/>
              </w:rPr>
              <w:t>10.</w:t>
            </w:r>
          </w:p>
        </w:tc>
        <w:tc>
          <w:tcPr>
            <w:tcW w:w="2660" w:type="dxa"/>
            <w:hideMark/>
          </w:tcPr>
          <w:p w14:paraId="0EEEB45A" w14:textId="77777777" w:rsidR="009B3130" w:rsidRPr="00B42627" w:rsidRDefault="009B3130" w:rsidP="00B836CC">
            <w:pPr>
              <w:ind w:firstLine="0"/>
              <w:rPr>
                <w:color w:val="000000"/>
                <w:sz w:val="23"/>
                <w:szCs w:val="23"/>
                <w:shd w:val="clear" w:color="auto" w:fill="FFFFFF"/>
              </w:rPr>
            </w:pPr>
            <w:r w:rsidRPr="00B42627">
              <w:rPr>
                <w:color w:val="000000"/>
                <w:sz w:val="23"/>
                <w:szCs w:val="23"/>
                <w:shd w:val="clear" w:color="auto" w:fill="FFFFFF"/>
              </w:rPr>
              <w:t xml:space="preserve">Dalyvis turi teisę pateikti pretenziją </w:t>
            </w:r>
            <w:r w:rsidRPr="00B42627">
              <w:rPr>
                <w:rFonts w:eastAsia="Arial"/>
                <w:sz w:val="23"/>
                <w:szCs w:val="23"/>
              </w:rPr>
              <w:t xml:space="preserve">perkančiajai organizacijai </w:t>
            </w:r>
            <w:r w:rsidRPr="00B42627">
              <w:rPr>
                <w:sz w:val="23"/>
                <w:szCs w:val="23"/>
                <w:shd w:val="clear" w:color="auto" w:fill="FFFFFF"/>
              </w:rPr>
              <w:t xml:space="preserve">pateikti prašymą ar </w:t>
            </w:r>
            <w:r w:rsidRPr="00B42627">
              <w:rPr>
                <w:color w:val="000000"/>
                <w:sz w:val="23"/>
                <w:szCs w:val="23"/>
                <w:shd w:val="clear" w:color="auto" w:fill="FFFFFF"/>
              </w:rPr>
              <w:t xml:space="preserve">pareikšti ieškinį teismui </w:t>
            </w:r>
            <w:r w:rsidRPr="00B42627">
              <w:rPr>
                <w:sz w:val="23"/>
                <w:szCs w:val="23"/>
              </w:rPr>
              <w:t>ne vėliau kaip per</w:t>
            </w:r>
          </w:p>
        </w:tc>
        <w:tc>
          <w:tcPr>
            <w:tcW w:w="3685" w:type="dxa"/>
            <w:hideMark/>
          </w:tcPr>
          <w:p w14:paraId="768990F2" w14:textId="77777777" w:rsidR="009B3130" w:rsidRPr="00B42627" w:rsidRDefault="009B3130" w:rsidP="00B836CC">
            <w:pPr>
              <w:ind w:firstLine="34"/>
              <w:rPr>
                <w:sz w:val="23"/>
                <w:szCs w:val="23"/>
              </w:rPr>
            </w:pPr>
            <w:r w:rsidRPr="00B42627">
              <w:rPr>
                <w:sz w:val="23"/>
                <w:szCs w:val="23"/>
              </w:rPr>
              <w:t>5 (penkias) darbo dienas</w:t>
            </w:r>
          </w:p>
          <w:p w14:paraId="168A9338" w14:textId="77777777" w:rsidR="009B3130" w:rsidRPr="00B42627" w:rsidRDefault="009B3130" w:rsidP="00B836CC">
            <w:pPr>
              <w:ind w:firstLine="34"/>
              <w:rPr>
                <w:sz w:val="23"/>
                <w:szCs w:val="23"/>
              </w:rPr>
            </w:pPr>
          </w:p>
          <w:p w14:paraId="5D3E9632" w14:textId="77777777" w:rsidR="009B3130" w:rsidRPr="00B42627" w:rsidRDefault="009B3130" w:rsidP="00B836CC">
            <w:pPr>
              <w:ind w:firstLine="34"/>
              <w:rPr>
                <w:sz w:val="23"/>
                <w:szCs w:val="23"/>
              </w:rPr>
            </w:pPr>
            <w:r w:rsidRPr="00B42627">
              <w:rPr>
                <w:sz w:val="23"/>
                <w:szCs w:val="23"/>
              </w:rPr>
              <w:t xml:space="preserve">nuo </w:t>
            </w:r>
            <w:r w:rsidRPr="00B42627">
              <w:rPr>
                <w:rFonts w:eastAsia="Arial"/>
                <w:sz w:val="23"/>
                <w:szCs w:val="23"/>
              </w:rPr>
              <w:t xml:space="preserve">perkančiosios organizacijos </w:t>
            </w:r>
            <w:r w:rsidRPr="00B42627">
              <w:rPr>
                <w:sz w:val="23"/>
                <w:szCs w:val="23"/>
              </w:rPr>
              <w:t xml:space="preserve">pranešimo raštu apie jos priimtą sprendimą išsiuntimo tiekėjams dienos arba nuo paskelbimo apie </w:t>
            </w:r>
            <w:r w:rsidRPr="00B42627">
              <w:rPr>
                <w:rFonts w:eastAsia="Arial"/>
                <w:sz w:val="23"/>
                <w:szCs w:val="23"/>
              </w:rPr>
              <w:t xml:space="preserve"> perkančiosios organizacijos </w:t>
            </w:r>
            <w:r w:rsidRPr="00B42627">
              <w:rPr>
                <w:sz w:val="23"/>
                <w:szCs w:val="23"/>
              </w:rPr>
              <w:t xml:space="preserve">priimtus sprendimus dienos, jei VPĮ nenumato reikalavimo raštu informuoti tiekėjus apie </w:t>
            </w:r>
            <w:r w:rsidRPr="00B42627">
              <w:rPr>
                <w:rFonts w:eastAsia="Arial"/>
                <w:sz w:val="23"/>
                <w:szCs w:val="23"/>
              </w:rPr>
              <w:t xml:space="preserve"> perkančiosios organizacijos </w:t>
            </w:r>
            <w:r w:rsidRPr="00B42627">
              <w:rPr>
                <w:sz w:val="23"/>
                <w:szCs w:val="23"/>
              </w:rPr>
              <w:t>priimtus sprendimus;</w:t>
            </w:r>
          </w:p>
          <w:p w14:paraId="4514E79C" w14:textId="77777777" w:rsidR="009B3130" w:rsidRPr="00B42627" w:rsidRDefault="009B3130" w:rsidP="00B836CC">
            <w:pPr>
              <w:ind w:firstLine="34"/>
              <w:rPr>
                <w:sz w:val="23"/>
                <w:szCs w:val="23"/>
              </w:rPr>
            </w:pPr>
          </w:p>
          <w:p w14:paraId="4E0637A5" w14:textId="77777777" w:rsidR="009B3130" w:rsidRPr="00B42627" w:rsidRDefault="009B3130" w:rsidP="00B836CC">
            <w:pPr>
              <w:ind w:firstLine="34"/>
              <w:rPr>
                <w:sz w:val="23"/>
                <w:szCs w:val="23"/>
              </w:rPr>
            </w:pPr>
            <w:r w:rsidRPr="00B42627">
              <w:rPr>
                <w:sz w:val="23"/>
                <w:szCs w:val="23"/>
              </w:rPr>
              <w:t xml:space="preserve">15 (penkiolika) dienų nuo pranešimo išsiuntimo tiekėjams dienos, jeigu šis pranešimas nebuvo siunčiamas elektroninėmis priemonėmis. </w:t>
            </w:r>
          </w:p>
          <w:p w14:paraId="5F9184F7" w14:textId="77777777" w:rsidR="009B3130" w:rsidRPr="00B42627" w:rsidRDefault="009B3130" w:rsidP="00B836CC">
            <w:pPr>
              <w:ind w:firstLine="34"/>
              <w:rPr>
                <w:sz w:val="23"/>
                <w:szCs w:val="23"/>
              </w:rPr>
            </w:pPr>
          </w:p>
        </w:tc>
        <w:tc>
          <w:tcPr>
            <w:tcW w:w="2694" w:type="dxa"/>
            <w:hideMark/>
          </w:tcPr>
          <w:p w14:paraId="6CA6D144" w14:textId="77777777" w:rsidR="009B3130" w:rsidRPr="00B42627" w:rsidRDefault="009B3130" w:rsidP="00B836CC">
            <w:pPr>
              <w:ind w:firstLine="34"/>
              <w:rPr>
                <w:bCs/>
                <w:color w:val="7030A0"/>
                <w:sz w:val="23"/>
                <w:szCs w:val="23"/>
              </w:rPr>
            </w:pPr>
          </w:p>
        </w:tc>
      </w:tr>
      <w:tr w:rsidR="009B3130" w:rsidRPr="00B42627" w14:paraId="2C2CCDA0" w14:textId="77777777" w:rsidTr="00D70122">
        <w:trPr>
          <w:trHeight w:val="20"/>
        </w:trPr>
        <w:tc>
          <w:tcPr>
            <w:tcW w:w="600" w:type="dxa"/>
          </w:tcPr>
          <w:p w14:paraId="4A5C3B18" w14:textId="77777777" w:rsidR="009B3130" w:rsidRPr="00B42627" w:rsidRDefault="009B3130" w:rsidP="00B836CC">
            <w:pPr>
              <w:ind w:firstLine="0"/>
              <w:rPr>
                <w:sz w:val="23"/>
                <w:szCs w:val="23"/>
              </w:rPr>
            </w:pPr>
            <w:r w:rsidRPr="00B42627">
              <w:rPr>
                <w:sz w:val="23"/>
                <w:szCs w:val="23"/>
              </w:rPr>
              <w:t>11.</w:t>
            </w:r>
          </w:p>
        </w:tc>
        <w:tc>
          <w:tcPr>
            <w:tcW w:w="2660" w:type="dxa"/>
            <w:hideMark/>
          </w:tcPr>
          <w:p w14:paraId="4F53E262" w14:textId="77777777" w:rsidR="009B3130" w:rsidRPr="00B42627" w:rsidRDefault="009B3130" w:rsidP="00B836CC">
            <w:pPr>
              <w:ind w:firstLine="0"/>
              <w:rPr>
                <w:sz w:val="23"/>
                <w:szCs w:val="23"/>
              </w:rPr>
            </w:pPr>
            <w:r w:rsidRPr="00B42627">
              <w:rPr>
                <w:rFonts w:eastAsia="Arial"/>
                <w:color w:val="0078D4"/>
                <w:sz w:val="23"/>
                <w:szCs w:val="23"/>
              </w:rPr>
              <w:t xml:space="preserve"> </w:t>
            </w:r>
            <w:r w:rsidRPr="00B42627">
              <w:rPr>
                <w:rFonts w:eastAsia="Arial"/>
                <w:sz w:val="23"/>
                <w:szCs w:val="23"/>
              </w:rPr>
              <w:t xml:space="preserve">Perkančioji organizacija </w:t>
            </w:r>
            <w:r w:rsidRPr="00B42627">
              <w:rPr>
                <w:sz w:val="23"/>
                <w:szCs w:val="23"/>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0209B32" w14:textId="77777777" w:rsidR="009B3130" w:rsidRPr="00B42627" w:rsidRDefault="009B3130" w:rsidP="00B836CC">
            <w:pPr>
              <w:ind w:firstLine="34"/>
              <w:rPr>
                <w:sz w:val="23"/>
                <w:szCs w:val="23"/>
              </w:rPr>
            </w:pPr>
            <w:r w:rsidRPr="00B42627">
              <w:rPr>
                <w:sz w:val="23"/>
                <w:szCs w:val="23"/>
              </w:rPr>
              <w:t>6 (šešias) darbo dienas nuo pretenzijos gavimo dienos</w:t>
            </w:r>
          </w:p>
        </w:tc>
        <w:tc>
          <w:tcPr>
            <w:tcW w:w="2694" w:type="dxa"/>
            <w:hideMark/>
          </w:tcPr>
          <w:p w14:paraId="5DEEC5F2" w14:textId="77777777" w:rsidR="009B3130" w:rsidRPr="00B42627" w:rsidRDefault="009B3130" w:rsidP="00B836CC">
            <w:pPr>
              <w:ind w:firstLine="34"/>
              <w:rPr>
                <w:sz w:val="23"/>
                <w:szCs w:val="23"/>
              </w:rPr>
            </w:pPr>
          </w:p>
        </w:tc>
      </w:tr>
      <w:tr w:rsidR="009B3130" w:rsidRPr="00B42627" w14:paraId="5FD12735" w14:textId="77777777" w:rsidTr="00D70122">
        <w:trPr>
          <w:trHeight w:val="20"/>
        </w:trPr>
        <w:tc>
          <w:tcPr>
            <w:tcW w:w="600" w:type="dxa"/>
          </w:tcPr>
          <w:p w14:paraId="4DD93E81" w14:textId="77777777" w:rsidR="009B3130" w:rsidRPr="00B42627" w:rsidRDefault="009B3130" w:rsidP="00B836CC">
            <w:pPr>
              <w:ind w:firstLine="0"/>
              <w:rPr>
                <w:bCs/>
                <w:sz w:val="23"/>
                <w:szCs w:val="23"/>
              </w:rPr>
            </w:pPr>
            <w:r w:rsidRPr="00B42627">
              <w:rPr>
                <w:bCs/>
                <w:sz w:val="23"/>
                <w:szCs w:val="23"/>
              </w:rPr>
              <w:t>12.</w:t>
            </w:r>
          </w:p>
        </w:tc>
        <w:tc>
          <w:tcPr>
            <w:tcW w:w="2660" w:type="dxa"/>
            <w:hideMark/>
          </w:tcPr>
          <w:p w14:paraId="223FAA5D" w14:textId="77777777" w:rsidR="009B3130" w:rsidRPr="00B42627" w:rsidRDefault="009B3130" w:rsidP="00B836CC">
            <w:pPr>
              <w:ind w:firstLine="0"/>
              <w:rPr>
                <w:sz w:val="23"/>
                <w:szCs w:val="23"/>
              </w:rPr>
            </w:pPr>
            <w:r w:rsidRPr="00B42627">
              <w:rPr>
                <w:sz w:val="23"/>
                <w:szCs w:val="23"/>
              </w:rPr>
              <w:t xml:space="preserve">Jeigu </w:t>
            </w:r>
            <w:r w:rsidRPr="00B42627">
              <w:rPr>
                <w:rFonts w:eastAsia="Arial"/>
                <w:sz w:val="23"/>
                <w:szCs w:val="23"/>
              </w:rPr>
              <w:t xml:space="preserve"> perkančioji organizacija </w:t>
            </w:r>
            <w:r w:rsidRPr="00B42627">
              <w:rPr>
                <w:sz w:val="23"/>
                <w:szCs w:val="23"/>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F7780E8" w14:textId="77777777" w:rsidR="009B3130" w:rsidRPr="00B42627" w:rsidRDefault="009B3130" w:rsidP="00B836CC">
            <w:pPr>
              <w:ind w:firstLine="34"/>
              <w:rPr>
                <w:sz w:val="23"/>
                <w:szCs w:val="23"/>
                <w:highlight w:val="yellow"/>
              </w:rPr>
            </w:pPr>
            <w:r w:rsidRPr="00B42627">
              <w:rPr>
                <w:sz w:val="23"/>
                <w:szCs w:val="23"/>
              </w:rPr>
              <w:t xml:space="preserve">per 15 (penkiolika) dienų nuo dienos, kurią </w:t>
            </w:r>
            <w:r w:rsidRPr="00B42627">
              <w:rPr>
                <w:rFonts w:eastAsia="Arial"/>
                <w:sz w:val="23"/>
                <w:szCs w:val="23"/>
              </w:rPr>
              <w:t xml:space="preserve">perkančioji organizacija </w:t>
            </w:r>
            <w:r w:rsidRPr="00B42627">
              <w:rPr>
                <w:sz w:val="23"/>
                <w:szCs w:val="23"/>
              </w:rPr>
              <w:t xml:space="preserve">turėjo raštu pranešti apie priimtą sprendimą </w:t>
            </w:r>
          </w:p>
        </w:tc>
        <w:tc>
          <w:tcPr>
            <w:tcW w:w="2694" w:type="dxa"/>
            <w:hideMark/>
          </w:tcPr>
          <w:p w14:paraId="26993D4B" w14:textId="77777777" w:rsidR="009B3130" w:rsidRPr="00B42627" w:rsidRDefault="009B3130" w:rsidP="00B836CC">
            <w:pPr>
              <w:ind w:firstLine="34"/>
              <w:rPr>
                <w:sz w:val="23"/>
                <w:szCs w:val="23"/>
              </w:rPr>
            </w:pPr>
          </w:p>
        </w:tc>
      </w:tr>
    </w:tbl>
    <w:p w14:paraId="77BD1AB9" w14:textId="4793BD4F" w:rsidR="006F1145" w:rsidRPr="00B41268" w:rsidRDefault="006F1145" w:rsidP="006F1145">
      <w:pPr>
        <w:pStyle w:val="Antrat2"/>
        <w:ind w:left="5812" w:firstLine="0"/>
        <w:rPr>
          <w:rFonts w:ascii="Times New Roman" w:hAnsi="Times New Roman" w:cs="Times New Roman"/>
          <w:color w:val="595959" w:themeColor="text1" w:themeTint="A6"/>
          <w:sz w:val="24"/>
          <w:szCs w:val="24"/>
        </w:rPr>
      </w:pPr>
      <w:bookmarkStart w:id="24" w:name="_Toc171935412"/>
      <w:bookmarkStart w:id="25" w:name="_Toc188349014"/>
      <w:bookmarkStart w:id="26" w:name="_Toc194312040"/>
      <w:r w:rsidRPr="00B41268">
        <w:rPr>
          <w:rFonts w:ascii="Times New Roman" w:hAnsi="Times New Roman" w:cs="Times New Roman"/>
          <w:color w:val="auto"/>
          <w:sz w:val="24"/>
          <w:szCs w:val="24"/>
        </w:rPr>
        <w:lastRenderedPageBreak/>
        <w:t xml:space="preserve">Pirkimo sąlygų </w:t>
      </w:r>
      <w:r w:rsidR="00EB35E9">
        <w:rPr>
          <w:rFonts w:ascii="Times New Roman" w:hAnsi="Times New Roman" w:cs="Times New Roman"/>
          <w:color w:val="auto"/>
          <w:sz w:val="24"/>
          <w:szCs w:val="24"/>
        </w:rPr>
        <w:t>8</w:t>
      </w:r>
      <w:r w:rsidRPr="00B41268">
        <w:rPr>
          <w:rFonts w:ascii="Times New Roman" w:hAnsi="Times New Roman" w:cs="Times New Roman"/>
          <w:color w:val="auto"/>
          <w:sz w:val="24"/>
          <w:szCs w:val="24"/>
        </w:rPr>
        <w:t xml:space="preserve"> priedas „Tiekėjo pašalinimo pagrindų nebuvimo</w:t>
      </w:r>
      <w:bookmarkEnd w:id="24"/>
      <w:bookmarkEnd w:id="25"/>
      <w:r>
        <w:rPr>
          <w:rFonts w:ascii="Times New Roman" w:hAnsi="Times New Roman" w:cs="Times New Roman"/>
          <w:color w:val="auto"/>
          <w:sz w:val="24"/>
          <w:szCs w:val="24"/>
        </w:rPr>
        <w:t xml:space="preserve"> </w:t>
      </w:r>
      <w:r w:rsidR="00EE0DA4">
        <w:rPr>
          <w:rFonts w:ascii="Times New Roman" w:hAnsi="Times New Roman" w:cs="Times New Roman"/>
          <w:color w:val="auto"/>
          <w:sz w:val="24"/>
          <w:szCs w:val="24"/>
        </w:rPr>
        <w:t xml:space="preserve">atitikties </w:t>
      </w:r>
      <w:r>
        <w:rPr>
          <w:rFonts w:ascii="Times New Roman" w:hAnsi="Times New Roman" w:cs="Times New Roman"/>
          <w:color w:val="auto"/>
          <w:sz w:val="24"/>
          <w:szCs w:val="24"/>
        </w:rPr>
        <w:t>deklaracija</w:t>
      </w:r>
      <w:r w:rsidRPr="00B41268">
        <w:rPr>
          <w:rFonts w:ascii="Times New Roman" w:hAnsi="Times New Roman" w:cs="Times New Roman"/>
          <w:color w:val="auto"/>
          <w:sz w:val="24"/>
          <w:szCs w:val="24"/>
        </w:rPr>
        <w:t>”</w:t>
      </w:r>
      <w:bookmarkEnd w:id="26"/>
      <w:r w:rsidRPr="00B41268">
        <w:rPr>
          <w:rFonts w:ascii="Times New Roman" w:hAnsi="Times New Roman" w:cs="Times New Roman"/>
          <w:color w:val="auto"/>
          <w:sz w:val="24"/>
          <w:szCs w:val="24"/>
        </w:rPr>
        <w:t xml:space="preserve"> </w:t>
      </w:r>
    </w:p>
    <w:p w14:paraId="2CB7196E" w14:textId="77777777" w:rsidR="006F1145" w:rsidRPr="007528AC" w:rsidRDefault="006F1145" w:rsidP="006F1145">
      <w:pPr>
        <w:spacing w:line="240" w:lineRule="auto"/>
        <w:ind w:firstLine="0"/>
        <w:rPr>
          <w:sz w:val="20"/>
          <w:szCs w:val="20"/>
        </w:rPr>
      </w:pPr>
    </w:p>
    <w:p w14:paraId="07574BEF" w14:textId="77777777" w:rsidR="006F1145" w:rsidRPr="005235EC" w:rsidRDefault="006F1145" w:rsidP="006F1145">
      <w:pPr>
        <w:spacing w:line="240" w:lineRule="auto"/>
        <w:ind w:firstLine="0"/>
        <w:jc w:val="center"/>
        <w:rPr>
          <w:rFonts w:ascii="Times New Roman" w:hAnsi="Times New Roman" w:cs="Times New Roman"/>
          <w:sz w:val="24"/>
          <w:szCs w:val="24"/>
        </w:rPr>
      </w:pPr>
      <w:r w:rsidRPr="005235EC">
        <w:rPr>
          <w:rFonts w:ascii="Times New Roman" w:hAnsi="Times New Roman" w:cs="Times New Roman"/>
          <w:sz w:val="24"/>
          <w:szCs w:val="24"/>
        </w:rPr>
        <w:t>Herbas arba prekių ženklas</w:t>
      </w:r>
    </w:p>
    <w:p w14:paraId="3B08C16D" w14:textId="77777777" w:rsidR="006F1145" w:rsidRPr="005235EC" w:rsidRDefault="006F1145" w:rsidP="006F1145">
      <w:pPr>
        <w:spacing w:line="240" w:lineRule="auto"/>
        <w:ind w:firstLine="0"/>
        <w:jc w:val="center"/>
        <w:rPr>
          <w:rFonts w:ascii="Times New Roman" w:hAnsi="Times New Roman" w:cs="Times New Roman"/>
          <w:sz w:val="24"/>
          <w:szCs w:val="24"/>
        </w:rPr>
      </w:pPr>
      <w:r w:rsidRPr="005235EC">
        <w:rPr>
          <w:rFonts w:ascii="Times New Roman" w:hAnsi="Times New Roman" w:cs="Times New Roman"/>
          <w:sz w:val="24"/>
          <w:szCs w:val="24"/>
        </w:rPr>
        <w:t>(Tiekėjo pavadinimas)</w:t>
      </w:r>
    </w:p>
    <w:p w14:paraId="59F155E0" w14:textId="77777777" w:rsidR="006F1145" w:rsidRDefault="006F1145" w:rsidP="006F1145">
      <w:pPr>
        <w:spacing w:line="240" w:lineRule="auto"/>
        <w:jc w:val="center"/>
        <w:rPr>
          <w:rFonts w:ascii="Times New Roman" w:hAnsi="Times New Roman" w:cs="Times New Roman"/>
          <w:sz w:val="24"/>
          <w:szCs w:val="24"/>
        </w:rPr>
      </w:pPr>
    </w:p>
    <w:p w14:paraId="1A786611" w14:textId="77777777" w:rsidR="006F1145" w:rsidRPr="005235EC" w:rsidRDefault="006F1145" w:rsidP="006F1145">
      <w:pPr>
        <w:spacing w:line="240" w:lineRule="auto"/>
        <w:jc w:val="center"/>
        <w:rPr>
          <w:rFonts w:ascii="Times New Roman" w:hAnsi="Times New Roman" w:cs="Times New Roman"/>
          <w:sz w:val="24"/>
          <w:szCs w:val="24"/>
        </w:rPr>
      </w:pPr>
      <w:r w:rsidRPr="005235E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F05F0A" w14:textId="77777777" w:rsidR="006F1145" w:rsidRPr="005235EC" w:rsidRDefault="006F1145" w:rsidP="006F1145">
      <w:pPr>
        <w:jc w:val="center"/>
        <w:rPr>
          <w:rFonts w:ascii="Times New Roman" w:hAnsi="Times New Roman" w:cs="Times New Roman"/>
          <w:b/>
          <w:bCs/>
          <w:sz w:val="24"/>
          <w:szCs w:val="24"/>
        </w:rPr>
      </w:pPr>
    </w:p>
    <w:p w14:paraId="7B7AB355" w14:textId="43232CAC" w:rsidR="006F1145" w:rsidRPr="005235EC" w:rsidRDefault="006F1145" w:rsidP="006F1145">
      <w:pPr>
        <w:jc w:val="center"/>
        <w:rPr>
          <w:rFonts w:ascii="Times New Roman" w:hAnsi="Times New Roman" w:cs="Times New Roman"/>
          <w:b/>
          <w:sz w:val="24"/>
          <w:szCs w:val="24"/>
        </w:rPr>
      </w:pPr>
      <w:r w:rsidRPr="005235EC">
        <w:rPr>
          <w:rFonts w:ascii="Times New Roman" w:hAnsi="Times New Roman" w:cs="Times New Roman"/>
          <w:b/>
          <w:sz w:val="24"/>
          <w:szCs w:val="24"/>
        </w:rPr>
        <w:t>TIEKĖJ</w:t>
      </w:r>
      <w:r w:rsidR="00695FC0">
        <w:rPr>
          <w:rFonts w:ascii="Times New Roman" w:hAnsi="Times New Roman" w:cs="Times New Roman"/>
          <w:b/>
          <w:sz w:val="24"/>
          <w:szCs w:val="24"/>
        </w:rPr>
        <w:t xml:space="preserve">Ų PAŠALINIMO PAGRINDŲ NEBUVIMO </w:t>
      </w:r>
      <w:r w:rsidRPr="005235EC">
        <w:rPr>
          <w:rFonts w:ascii="Times New Roman" w:hAnsi="Times New Roman" w:cs="Times New Roman"/>
          <w:b/>
          <w:sz w:val="24"/>
          <w:szCs w:val="24"/>
        </w:rPr>
        <w:t>ATITIKTIES DEKLARACIJA</w:t>
      </w:r>
    </w:p>
    <w:p w14:paraId="2D3EC6A1" w14:textId="77777777" w:rsidR="006F1145" w:rsidRDefault="006F1145" w:rsidP="006F1145">
      <w:pPr>
        <w:spacing w:line="240" w:lineRule="auto"/>
        <w:ind w:firstLine="0"/>
        <w:rPr>
          <w:rFonts w:ascii="Times New Roman" w:hAnsi="Times New Roman" w:cs="Times New Roman"/>
          <w:b/>
          <w:sz w:val="24"/>
          <w:szCs w:val="24"/>
        </w:rPr>
      </w:pPr>
    </w:p>
    <w:p w14:paraId="5C56E6FA" w14:textId="77777777" w:rsidR="006F1145" w:rsidRPr="005235EC" w:rsidRDefault="006F1145" w:rsidP="006F1145">
      <w:pPr>
        <w:spacing w:line="240" w:lineRule="auto"/>
        <w:ind w:firstLine="0"/>
        <w:rPr>
          <w:rFonts w:ascii="Times New Roman" w:hAnsi="Times New Roman" w:cs="Times New Roman"/>
          <w:b/>
          <w:sz w:val="24"/>
          <w:szCs w:val="24"/>
        </w:rPr>
      </w:pPr>
      <w:r w:rsidRPr="005235EC">
        <w:rPr>
          <w:rFonts w:ascii="Times New Roman" w:hAnsi="Times New Roman" w:cs="Times New Roman"/>
          <w:b/>
          <w:sz w:val="24"/>
          <w:szCs w:val="24"/>
        </w:rPr>
        <w:t>Pagėgių savivaldybės administracijai</w:t>
      </w:r>
    </w:p>
    <w:p w14:paraId="0CE7F285" w14:textId="77777777" w:rsidR="006F1145" w:rsidRPr="005235EC" w:rsidRDefault="006F1145" w:rsidP="006F1145">
      <w:pPr>
        <w:spacing w:line="240" w:lineRule="auto"/>
        <w:ind w:firstLine="0"/>
        <w:jc w:val="center"/>
        <w:rPr>
          <w:rFonts w:ascii="Times New Roman" w:hAnsi="Times New Roman" w:cs="Times New Roman"/>
          <w:b/>
          <w:bCs/>
          <w:sz w:val="24"/>
          <w:szCs w:val="24"/>
        </w:rPr>
      </w:pPr>
      <w:r w:rsidRPr="005235EC">
        <w:rPr>
          <w:rFonts w:ascii="Times New Roman" w:hAnsi="Times New Roman" w:cs="Times New Roman"/>
          <w:sz w:val="24"/>
          <w:szCs w:val="24"/>
        </w:rPr>
        <w:t>_____________Nr.______</w:t>
      </w:r>
    </w:p>
    <w:p w14:paraId="394F88CC" w14:textId="77777777" w:rsidR="006F1145" w:rsidRPr="005235EC" w:rsidRDefault="006F1145" w:rsidP="006F1145">
      <w:pPr>
        <w:spacing w:line="240" w:lineRule="auto"/>
        <w:ind w:firstLine="0"/>
        <w:jc w:val="center"/>
        <w:rPr>
          <w:rFonts w:ascii="Times New Roman" w:hAnsi="Times New Roman" w:cs="Times New Roman"/>
          <w:sz w:val="24"/>
          <w:szCs w:val="24"/>
        </w:rPr>
      </w:pPr>
      <w:r w:rsidRPr="005235EC">
        <w:rPr>
          <w:rFonts w:ascii="Times New Roman" w:hAnsi="Times New Roman" w:cs="Times New Roman"/>
          <w:sz w:val="24"/>
          <w:szCs w:val="24"/>
        </w:rPr>
        <w:t>(Data)</w:t>
      </w:r>
    </w:p>
    <w:p w14:paraId="3B3FC197" w14:textId="77777777" w:rsidR="006F1145" w:rsidRPr="005235EC" w:rsidRDefault="006F1145" w:rsidP="006F1145">
      <w:pPr>
        <w:spacing w:line="240" w:lineRule="auto"/>
        <w:ind w:firstLine="0"/>
        <w:jc w:val="center"/>
        <w:rPr>
          <w:rFonts w:ascii="Times New Roman" w:hAnsi="Times New Roman" w:cs="Times New Roman"/>
          <w:sz w:val="24"/>
          <w:szCs w:val="24"/>
        </w:rPr>
      </w:pPr>
      <w:r w:rsidRPr="005235EC">
        <w:rPr>
          <w:rFonts w:ascii="Times New Roman" w:hAnsi="Times New Roman" w:cs="Times New Roman"/>
          <w:sz w:val="24"/>
          <w:szCs w:val="24"/>
        </w:rPr>
        <w:t>_____________</w:t>
      </w:r>
    </w:p>
    <w:p w14:paraId="17F2A2A3" w14:textId="77777777" w:rsidR="006F1145" w:rsidRPr="005235EC" w:rsidRDefault="006F1145" w:rsidP="006F1145">
      <w:pPr>
        <w:spacing w:line="240" w:lineRule="auto"/>
        <w:ind w:firstLine="0"/>
        <w:jc w:val="center"/>
        <w:rPr>
          <w:rFonts w:ascii="Times New Roman" w:hAnsi="Times New Roman" w:cs="Times New Roman"/>
          <w:sz w:val="24"/>
          <w:szCs w:val="24"/>
        </w:rPr>
      </w:pPr>
      <w:r w:rsidRPr="005235EC">
        <w:rPr>
          <w:rFonts w:ascii="Times New Roman" w:hAnsi="Times New Roman" w:cs="Times New Roman"/>
          <w:sz w:val="24"/>
          <w:szCs w:val="24"/>
        </w:rPr>
        <w:t>(Sudarymo vieta)</w:t>
      </w:r>
    </w:p>
    <w:p w14:paraId="52560674" w14:textId="77777777" w:rsidR="006F1145" w:rsidRPr="005235EC" w:rsidRDefault="006F1145" w:rsidP="006F1145">
      <w:pPr>
        <w:spacing w:after="120"/>
        <w:rPr>
          <w:rFonts w:ascii="Times New Roman" w:hAnsi="Times New Roman" w:cs="Times New Roman"/>
          <w:sz w:val="24"/>
          <w:szCs w:val="24"/>
        </w:rPr>
      </w:pPr>
      <w:r w:rsidRPr="005235EC">
        <w:rPr>
          <w:rFonts w:ascii="Times New Roman" w:hAnsi="Times New Roman" w:cs="Times New Roman"/>
          <w:sz w:val="24"/>
          <w:szCs w:val="24"/>
        </w:rPr>
        <w:t xml:space="preserve">Aš, _______________________________________ </w:t>
      </w:r>
      <w:r w:rsidRPr="005235EC">
        <w:rPr>
          <w:rFonts w:ascii="Times New Roman" w:hAnsi="Times New Roman" w:cs="Times New Roman"/>
          <w:i/>
          <w:sz w:val="24"/>
          <w:szCs w:val="24"/>
        </w:rPr>
        <w:t>[Tiekėjo vadovo ar jo įgalioto asmens pareigų pavadinimas, vardas ir pavardė]</w:t>
      </w:r>
      <w:r w:rsidRPr="005235EC">
        <w:rPr>
          <w:rFonts w:ascii="Times New Roman" w:hAnsi="Times New Roman" w:cs="Times New Roman"/>
          <w:sz w:val="24"/>
          <w:szCs w:val="24"/>
        </w:rPr>
        <w:t xml:space="preserve"> tvirtinu, kad:</w:t>
      </w:r>
    </w:p>
    <w:p w14:paraId="494275AB" w14:textId="5508BC4D" w:rsidR="006F1145" w:rsidRPr="001151BA" w:rsidRDefault="006F1145" w:rsidP="00E471BA">
      <w:pPr>
        <w:numPr>
          <w:ilvl w:val="0"/>
          <w:numId w:val="13"/>
        </w:numPr>
        <w:spacing w:line="240" w:lineRule="auto"/>
        <w:ind w:left="0" w:firstLine="0"/>
        <w:rPr>
          <w:rFonts w:ascii="Times New Roman" w:hAnsi="Times New Roman" w:cs="Times New Roman"/>
          <w:color w:val="000000" w:themeColor="text1"/>
          <w:sz w:val="24"/>
          <w:szCs w:val="24"/>
        </w:rPr>
      </w:pPr>
      <w:r w:rsidRPr="005235EC">
        <w:rPr>
          <w:rFonts w:ascii="Times New Roman" w:hAnsi="Times New Roman" w:cs="Times New Roman"/>
          <w:sz w:val="24"/>
          <w:szCs w:val="24"/>
        </w:rPr>
        <w:t xml:space="preserve">mano vadovaujamas(-a) / atstovaujamas(-a) ___________________________ </w:t>
      </w:r>
      <w:r w:rsidRPr="005235EC">
        <w:rPr>
          <w:rFonts w:ascii="Times New Roman" w:hAnsi="Times New Roman" w:cs="Times New Roman"/>
          <w:i/>
          <w:sz w:val="24"/>
          <w:szCs w:val="24"/>
        </w:rPr>
        <w:t>[Tiekėjo pavadinimas]</w:t>
      </w:r>
      <w:r w:rsidRPr="005235EC">
        <w:rPr>
          <w:rFonts w:ascii="Times New Roman" w:hAnsi="Times New Roman" w:cs="Times New Roman"/>
          <w:sz w:val="24"/>
          <w:szCs w:val="24"/>
        </w:rPr>
        <w:t xml:space="preserve">, dalyvaujantis(-i) Pagėgių savivaldybės administracijos (toliau – Perkančioji organizacija) skelbiamos apklausos būdu vykdomame mažos vertės </w:t>
      </w:r>
      <w:r w:rsidRPr="001151BA">
        <w:rPr>
          <w:rFonts w:ascii="Times New Roman" w:hAnsi="Times New Roman" w:cs="Times New Roman"/>
          <w:sz w:val="24"/>
          <w:szCs w:val="24"/>
        </w:rPr>
        <w:t xml:space="preserve">pirkime </w:t>
      </w:r>
      <w:r w:rsidRPr="001151BA">
        <w:rPr>
          <w:rFonts w:ascii="Times New Roman" w:hAnsi="Times New Roman" w:cs="Times New Roman"/>
          <w:b/>
          <w:bCs/>
          <w:sz w:val="24"/>
          <w:szCs w:val="24"/>
        </w:rPr>
        <w:t>„</w:t>
      </w:r>
      <w:r w:rsidR="00622B2C" w:rsidRPr="005C77B8">
        <w:rPr>
          <w:rFonts w:ascii="Times New Roman" w:hAnsi="Times New Roman" w:cs="Times New Roman"/>
          <w:b/>
          <w:sz w:val="24"/>
          <w:szCs w:val="24"/>
          <w:lang w:eastAsia="ar-SA"/>
        </w:rPr>
        <w:t>Akmens anglys Pagėgių savivaldybės administracijos struktūriniams padaliniams</w:t>
      </w:r>
      <w:r w:rsidRPr="001151BA">
        <w:rPr>
          <w:rFonts w:ascii="Times New Roman" w:hAnsi="Times New Roman" w:cs="Times New Roman"/>
          <w:b/>
          <w:bCs/>
          <w:sz w:val="24"/>
          <w:szCs w:val="24"/>
        </w:rPr>
        <w:t>“ (</w:t>
      </w:r>
      <w:r w:rsidRPr="001151BA">
        <w:rPr>
          <w:rFonts w:ascii="Times New Roman" w:hAnsi="Times New Roman" w:cs="Times New Roman"/>
          <w:b/>
          <w:bCs/>
          <w:color w:val="000000" w:themeColor="text1"/>
          <w:sz w:val="24"/>
          <w:szCs w:val="24"/>
        </w:rPr>
        <w:t>Pirkimo Nr.            ),</w:t>
      </w:r>
      <w:r w:rsidRPr="001151BA">
        <w:rPr>
          <w:rFonts w:ascii="Times New Roman" w:hAnsi="Times New Roman" w:cs="Times New Roman"/>
          <w:color w:val="000000" w:themeColor="text1"/>
          <w:sz w:val="24"/>
          <w:szCs w:val="24"/>
        </w:rPr>
        <w:t xml:space="preserve"> skelbtame Centrinėje viešųjų pirkimų informacinėje </w:t>
      </w:r>
      <w:r w:rsidRPr="001151BA">
        <w:rPr>
          <w:rFonts w:ascii="Times New Roman" w:hAnsi="Times New Roman" w:cs="Times New Roman"/>
          <w:sz w:val="24"/>
          <w:szCs w:val="24"/>
        </w:rPr>
        <w:t>sistemoje 2025 m. .....................  d.,</w:t>
      </w:r>
    </w:p>
    <w:p w14:paraId="15A8FFAF" w14:textId="77777777" w:rsidR="006F1145" w:rsidRPr="001151BA" w:rsidRDefault="006F1145" w:rsidP="00E471BA">
      <w:pPr>
        <w:numPr>
          <w:ilvl w:val="0"/>
          <w:numId w:val="14"/>
        </w:numPr>
        <w:spacing w:line="240" w:lineRule="auto"/>
        <w:rPr>
          <w:rFonts w:ascii="Times New Roman" w:hAnsi="Times New Roman" w:cs="Times New Roman"/>
          <w:sz w:val="24"/>
          <w:szCs w:val="24"/>
        </w:rPr>
      </w:pPr>
      <w:r w:rsidRPr="001151BA">
        <w:rPr>
          <w:rFonts w:ascii="Times New Roman" w:hAnsi="Times New Roman" w:cs="Times New Roman"/>
          <w:sz w:val="24"/>
          <w:szCs w:val="24"/>
        </w:rPr>
        <w:t>neturi nei vieno iš pirkimo sąlygose nustatytų tiekėjų pašalinimo pagrindų;</w:t>
      </w:r>
    </w:p>
    <w:p w14:paraId="77140F2D" w14:textId="77777777" w:rsidR="006F1145" w:rsidRPr="005235EC" w:rsidRDefault="006F1145" w:rsidP="00E471BA">
      <w:pPr>
        <w:numPr>
          <w:ilvl w:val="0"/>
          <w:numId w:val="13"/>
        </w:numPr>
        <w:spacing w:line="240" w:lineRule="auto"/>
        <w:ind w:left="0" w:firstLine="0"/>
        <w:rPr>
          <w:rFonts w:ascii="Times New Roman" w:hAnsi="Times New Roman" w:cs="Times New Roman"/>
          <w:sz w:val="24"/>
          <w:szCs w:val="24"/>
        </w:rPr>
      </w:pPr>
      <w:r w:rsidRPr="001151BA">
        <w:rPr>
          <w:rFonts w:ascii="Times New Roman" w:hAnsi="Times New Roman" w:cs="Times New Roman"/>
          <w:sz w:val="24"/>
          <w:szCs w:val="24"/>
        </w:rPr>
        <w:t>jei pagal vertinimo rezultatus pasiūlymas galės būti pripažintas laimėjusiu</w:t>
      </w:r>
      <w:r w:rsidRPr="005235EC">
        <w:rPr>
          <w:rFonts w:ascii="Times New Roman" w:hAnsi="Times New Roman" w:cs="Times New Roman"/>
          <w:sz w:val="24"/>
          <w:szCs w:val="24"/>
        </w:rPr>
        <w:t>, Perkančiajai organizacijai paprašius, per Perkančiosios organizacijos nurodytą terminą pateiksime visus pirkimo sąlygose nurodytus tiekėjų pašalinimo pagrindų nebuvimą, kvalifikacijos reikalavimų ir aplinkos apsaugos vadybos standartų atitikimą pagrindžiančius dokumentus.</w:t>
      </w:r>
    </w:p>
    <w:p w14:paraId="57972BC8" w14:textId="77777777" w:rsidR="006F1145" w:rsidRPr="005235EC" w:rsidRDefault="006F1145" w:rsidP="00E471BA">
      <w:pPr>
        <w:numPr>
          <w:ilvl w:val="0"/>
          <w:numId w:val="13"/>
        </w:numPr>
        <w:spacing w:line="240" w:lineRule="auto"/>
        <w:ind w:left="0" w:firstLine="0"/>
        <w:rPr>
          <w:rFonts w:ascii="Times New Roman" w:hAnsi="Times New Roman" w:cs="Times New Roman"/>
          <w:sz w:val="24"/>
          <w:szCs w:val="24"/>
        </w:rPr>
      </w:pPr>
      <w:r w:rsidRPr="005235EC">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5D776A00" w14:textId="77777777" w:rsidR="006F1145" w:rsidRPr="005235EC" w:rsidRDefault="006F1145" w:rsidP="006F1145">
      <w:pPr>
        <w:rPr>
          <w:rFonts w:ascii="Times New Roman" w:hAnsi="Times New Roman" w:cs="Times New Roman"/>
          <w:sz w:val="24"/>
          <w:szCs w:val="24"/>
        </w:rPr>
      </w:pPr>
      <w:r w:rsidRPr="005235EC">
        <w:rPr>
          <w:rFonts w:ascii="Times New Roman" w:hAnsi="Times New Roman" w:cs="Times New Roman"/>
          <w:i/>
          <w:sz w:val="24"/>
          <w:szCs w:val="24"/>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689"/>
        <w:gridCol w:w="426"/>
        <w:gridCol w:w="1751"/>
        <w:gridCol w:w="701"/>
        <w:gridCol w:w="2610"/>
        <w:gridCol w:w="648"/>
      </w:tblGrid>
      <w:tr w:rsidR="006F1145" w:rsidRPr="005235EC" w14:paraId="25232184" w14:textId="77777777" w:rsidTr="00B836CC">
        <w:trPr>
          <w:trHeight w:val="285"/>
          <w:jc w:val="center"/>
        </w:trPr>
        <w:tc>
          <w:tcPr>
            <w:tcW w:w="3689" w:type="dxa"/>
            <w:tcBorders>
              <w:top w:val="nil"/>
              <w:left w:val="nil"/>
              <w:bottom w:val="single" w:sz="4" w:space="0" w:color="auto"/>
              <w:right w:val="nil"/>
            </w:tcBorders>
          </w:tcPr>
          <w:p w14:paraId="492A73BE" w14:textId="77777777" w:rsidR="006F1145" w:rsidRPr="005235EC" w:rsidRDefault="006F1145" w:rsidP="00B836CC">
            <w:pPr>
              <w:rPr>
                <w:rFonts w:ascii="Times New Roman" w:hAnsi="Times New Roman" w:cs="Times New Roman"/>
                <w:sz w:val="24"/>
                <w:szCs w:val="24"/>
              </w:rPr>
            </w:pPr>
          </w:p>
        </w:tc>
        <w:tc>
          <w:tcPr>
            <w:tcW w:w="426" w:type="dxa"/>
          </w:tcPr>
          <w:p w14:paraId="7CA70F85" w14:textId="77777777" w:rsidR="006F1145" w:rsidRPr="005235EC" w:rsidRDefault="006F1145" w:rsidP="00B836CC">
            <w:pPr>
              <w:rPr>
                <w:rFonts w:ascii="Times New Roman" w:hAnsi="Times New Roman" w:cs="Times New Roman"/>
                <w:sz w:val="24"/>
                <w:szCs w:val="24"/>
              </w:rPr>
            </w:pPr>
          </w:p>
        </w:tc>
        <w:tc>
          <w:tcPr>
            <w:tcW w:w="1751" w:type="dxa"/>
            <w:tcBorders>
              <w:top w:val="nil"/>
              <w:left w:val="nil"/>
              <w:bottom w:val="single" w:sz="4" w:space="0" w:color="auto"/>
              <w:right w:val="nil"/>
            </w:tcBorders>
          </w:tcPr>
          <w:p w14:paraId="300B56CE" w14:textId="77777777" w:rsidR="006F1145" w:rsidRPr="005235EC" w:rsidRDefault="006F1145" w:rsidP="00B836CC">
            <w:pPr>
              <w:rPr>
                <w:rFonts w:ascii="Times New Roman" w:hAnsi="Times New Roman" w:cs="Times New Roman"/>
                <w:sz w:val="24"/>
                <w:szCs w:val="24"/>
              </w:rPr>
            </w:pPr>
          </w:p>
        </w:tc>
        <w:tc>
          <w:tcPr>
            <w:tcW w:w="701" w:type="dxa"/>
          </w:tcPr>
          <w:p w14:paraId="3E0DEF7B" w14:textId="77777777" w:rsidR="006F1145" w:rsidRPr="005235EC" w:rsidRDefault="006F1145" w:rsidP="00B836CC">
            <w:pPr>
              <w:rPr>
                <w:rFonts w:ascii="Times New Roman" w:hAnsi="Times New Roman" w:cs="Times New Roman"/>
                <w:sz w:val="24"/>
                <w:szCs w:val="24"/>
              </w:rPr>
            </w:pPr>
          </w:p>
        </w:tc>
        <w:tc>
          <w:tcPr>
            <w:tcW w:w="2610" w:type="dxa"/>
            <w:tcBorders>
              <w:top w:val="nil"/>
              <w:left w:val="nil"/>
              <w:bottom w:val="single" w:sz="4" w:space="0" w:color="auto"/>
              <w:right w:val="nil"/>
            </w:tcBorders>
          </w:tcPr>
          <w:p w14:paraId="37A928F0" w14:textId="77777777" w:rsidR="006F1145" w:rsidRPr="005235EC" w:rsidRDefault="006F1145" w:rsidP="00B836CC">
            <w:pPr>
              <w:rPr>
                <w:rFonts w:ascii="Times New Roman" w:hAnsi="Times New Roman" w:cs="Times New Roman"/>
                <w:sz w:val="24"/>
                <w:szCs w:val="24"/>
              </w:rPr>
            </w:pPr>
          </w:p>
        </w:tc>
        <w:tc>
          <w:tcPr>
            <w:tcW w:w="648" w:type="dxa"/>
          </w:tcPr>
          <w:p w14:paraId="6F943E33" w14:textId="77777777" w:rsidR="006F1145" w:rsidRPr="005235EC" w:rsidRDefault="006F1145" w:rsidP="00B836CC">
            <w:pPr>
              <w:rPr>
                <w:rFonts w:ascii="Times New Roman" w:hAnsi="Times New Roman" w:cs="Times New Roman"/>
                <w:sz w:val="24"/>
                <w:szCs w:val="24"/>
              </w:rPr>
            </w:pPr>
          </w:p>
        </w:tc>
      </w:tr>
      <w:tr w:rsidR="006F1145" w:rsidRPr="005235EC" w14:paraId="2CB1B488" w14:textId="77777777" w:rsidTr="00B836CC">
        <w:trPr>
          <w:trHeight w:val="186"/>
          <w:jc w:val="center"/>
        </w:trPr>
        <w:tc>
          <w:tcPr>
            <w:tcW w:w="3689" w:type="dxa"/>
            <w:tcBorders>
              <w:top w:val="single" w:sz="4" w:space="0" w:color="auto"/>
              <w:left w:val="nil"/>
              <w:bottom w:val="nil"/>
              <w:right w:val="nil"/>
            </w:tcBorders>
          </w:tcPr>
          <w:p w14:paraId="4FC98983" w14:textId="77777777" w:rsidR="006F1145" w:rsidRPr="005235EC" w:rsidRDefault="006F1145" w:rsidP="00B836CC">
            <w:pPr>
              <w:ind w:firstLine="0"/>
              <w:jc w:val="left"/>
              <w:rPr>
                <w:rFonts w:ascii="Times New Roman" w:hAnsi="Times New Roman" w:cs="Times New Roman"/>
                <w:sz w:val="24"/>
                <w:szCs w:val="24"/>
              </w:rPr>
            </w:pPr>
            <w:r w:rsidRPr="005235EC">
              <w:rPr>
                <w:rFonts w:ascii="Times New Roman" w:hAnsi="Times New Roman" w:cs="Times New Roman"/>
                <w:sz w:val="24"/>
                <w:szCs w:val="24"/>
              </w:rPr>
              <w:t>(Pasirašiusio asmens pareigų pavadinimas)</w:t>
            </w:r>
          </w:p>
        </w:tc>
        <w:tc>
          <w:tcPr>
            <w:tcW w:w="426" w:type="dxa"/>
          </w:tcPr>
          <w:p w14:paraId="01AD4827" w14:textId="77777777" w:rsidR="006F1145" w:rsidRPr="005235EC" w:rsidRDefault="006F1145" w:rsidP="00B836CC">
            <w:pPr>
              <w:ind w:firstLine="0"/>
              <w:jc w:val="left"/>
              <w:rPr>
                <w:rFonts w:ascii="Times New Roman" w:hAnsi="Times New Roman" w:cs="Times New Roman"/>
                <w:sz w:val="24"/>
                <w:szCs w:val="24"/>
              </w:rPr>
            </w:pPr>
          </w:p>
        </w:tc>
        <w:tc>
          <w:tcPr>
            <w:tcW w:w="1751" w:type="dxa"/>
            <w:tcBorders>
              <w:top w:val="single" w:sz="4" w:space="0" w:color="auto"/>
              <w:left w:val="nil"/>
              <w:bottom w:val="nil"/>
              <w:right w:val="nil"/>
            </w:tcBorders>
          </w:tcPr>
          <w:p w14:paraId="6FB5A04F" w14:textId="77777777" w:rsidR="006F1145" w:rsidRPr="005235EC" w:rsidRDefault="006F1145" w:rsidP="00B836CC">
            <w:pPr>
              <w:ind w:firstLine="0"/>
              <w:jc w:val="left"/>
              <w:rPr>
                <w:rFonts w:ascii="Times New Roman" w:hAnsi="Times New Roman" w:cs="Times New Roman"/>
                <w:sz w:val="24"/>
                <w:szCs w:val="24"/>
              </w:rPr>
            </w:pPr>
            <w:r w:rsidRPr="005235EC">
              <w:rPr>
                <w:rFonts w:ascii="Times New Roman" w:hAnsi="Times New Roman" w:cs="Times New Roman"/>
                <w:sz w:val="24"/>
                <w:szCs w:val="24"/>
              </w:rPr>
              <w:t xml:space="preserve">         (Parašas)</w:t>
            </w:r>
          </w:p>
        </w:tc>
        <w:tc>
          <w:tcPr>
            <w:tcW w:w="701" w:type="dxa"/>
          </w:tcPr>
          <w:p w14:paraId="25D3F3FC" w14:textId="77777777" w:rsidR="006F1145" w:rsidRPr="005235EC" w:rsidRDefault="006F1145" w:rsidP="00B836CC">
            <w:pPr>
              <w:ind w:firstLine="0"/>
              <w:jc w:val="left"/>
              <w:rPr>
                <w:rFonts w:ascii="Times New Roman" w:hAnsi="Times New Roman" w:cs="Times New Roman"/>
                <w:sz w:val="24"/>
                <w:szCs w:val="24"/>
              </w:rPr>
            </w:pPr>
          </w:p>
        </w:tc>
        <w:tc>
          <w:tcPr>
            <w:tcW w:w="2610" w:type="dxa"/>
            <w:tcBorders>
              <w:top w:val="single" w:sz="4" w:space="0" w:color="auto"/>
              <w:left w:val="nil"/>
              <w:bottom w:val="nil"/>
              <w:right w:val="nil"/>
            </w:tcBorders>
          </w:tcPr>
          <w:p w14:paraId="4F43C9B6" w14:textId="77777777" w:rsidR="006F1145" w:rsidRPr="005235EC" w:rsidRDefault="006F1145" w:rsidP="00B836CC">
            <w:pPr>
              <w:ind w:firstLine="0"/>
              <w:jc w:val="left"/>
              <w:rPr>
                <w:rFonts w:ascii="Times New Roman" w:hAnsi="Times New Roman" w:cs="Times New Roman"/>
                <w:sz w:val="24"/>
                <w:szCs w:val="24"/>
              </w:rPr>
            </w:pPr>
            <w:r w:rsidRPr="005235EC">
              <w:rPr>
                <w:rFonts w:ascii="Times New Roman" w:hAnsi="Times New Roman" w:cs="Times New Roman"/>
                <w:sz w:val="24"/>
                <w:szCs w:val="24"/>
              </w:rPr>
              <w:t xml:space="preserve">         (Vardas ir pavardė)</w:t>
            </w:r>
          </w:p>
        </w:tc>
        <w:tc>
          <w:tcPr>
            <w:tcW w:w="648" w:type="dxa"/>
          </w:tcPr>
          <w:p w14:paraId="769E29AC" w14:textId="77777777" w:rsidR="006F1145" w:rsidRPr="005235EC" w:rsidRDefault="006F1145" w:rsidP="00B836CC">
            <w:pPr>
              <w:ind w:firstLine="0"/>
              <w:jc w:val="left"/>
              <w:rPr>
                <w:rFonts w:ascii="Times New Roman" w:hAnsi="Times New Roman" w:cs="Times New Roman"/>
                <w:sz w:val="24"/>
                <w:szCs w:val="24"/>
              </w:rPr>
            </w:pPr>
          </w:p>
        </w:tc>
      </w:tr>
    </w:tbl>
    <w:p w14:paraId="3867816D" w14:textId="77777777" w:rsidR="006F1145" w:rsidRPr="006B60E7" w:rsidRDefault="006F1145" w:rsidP="006F1145">
      <w:pPr>
        <w:ind w:left="284"/>
        <w:rPr>
          <w:rFonts w:ascii="Times New Roman" w:hAnsi="Times New Roman" w:cs="Times New Roman"/>
          <w:b/>
          <w:caps/>
        </w:rPr>
      </w:pPr>
    </w:p>
    <w:bookmarkEnd w:id="9"/>
    <w:p w14:paraId="52BA0CEF" w14:textId="4D79BB25" w:rsidR="00E250DF" w:rsidRDefault="00E250DF" w:rsidP="00F77A5D">
      <w:pPr>
        <w:pStyle w:val="Betarp"/>
        <w:spacing w:line="276" w:lineRule="auto"/>
        <w:ind w:firstLine="0"/>
        <w:contextualSpacing/>
        <w:rPr>
          <w:rFonts w:ascii="Arial" w:eastAsiaTheme="minorHAnsi" w:hAnsi="Arial" w:cs="Arial"/>
        </w:rPr>
      </w:pPr>
    </w:p>
    <w:sectPr w:rsidR="00E250DF" w:rsidSect="00A018AF">
      <w:headerReference w:type="default" r:id="rId18"/>
      <w:footerReference w:type="default" r:id="rId19"/>
      <w:headerReference w:type="first" r:id="rId20"/>
      <w:footerReference w:type="first" r:id="rId21"/>
      <w:pgSz w:w="12240" w:h="15840"/>
      <w:pgMar w:top="567" w:right="1134" w:bottom="156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C738B" w14:textId="77777777" w:rsidR="00D46CE6" w:rsidRDefault="00D46CE6" w:rsidP="00D05666">
      <w:r>
        <w:separator/>
      </w:r>
    </w:p>
  </w:endnote>
  <w:endnote w:type="continuationSeparator" w:id="0">
    <w:p w14:paraId="7B60689B" w14:textId="77777777" w:rsidR="00D46CE6" w:rsidRDefault="00D46CE6" w:rsidP="00D05666">
      <w:r>
        <w:continuationSeparator/>
      </w:r>
    </w:p>
  </w:endnote>
  <w:endnote w:type="continuationNotice" w:id="1">
    <w:p w14:paraId="7BEEE6DE" w14:textId="77777777" w:rsidR="00D46CE6" w:rsidRDefault="00D46C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1354D" w14:textId="77777777" w:rsidR="00D46CE6" w:rsidRDefault="00D46CE6" w:rsidP="00D05666">
      <w:r>
        <w:separator/>
      </w:r>
    </w:p>
  </w:footnote>
  <w:footnote w:type="continuationSeparator" w:id="0">
    <w:p w14:paraId="2FF68E05" w14:textId="77777777" w:rsidR="00D46CE6" w:rsidRDefault="00D46CE6" w:rsidP="00D05666">
      <w:r>
        <w:continuationSeparator/>
      </w:r>
    </w:p>
  </w:footnote>
  <w:footnote w:type="continuationNotice" w:id="1">
    <w:p w14:paraId="1235B45E" w14:textId="77777777" w:rsidR="00D46CE6" w:rsidRDefault="00D46CE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DA224C">
          <w:rPr>
            <w:noProof/>
          </w:rPr>
          <w:t>14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9859F0"/>
    <w:multiLevelType w:val="multilevel"/>
    <w:tmpl w:val="99B661A6"/>
    <w:lvl w:ilvl="0">
      <w:start w:val="9"/>
      <w:numFmt w:val="decimal"/>
      <w:lvlText w:val="%1."/>
      <w:lvlJc w:val="left"/>
      <w:pPr>
        <w:ind w:left="360" w:hanging="360"/>
      </w:pPr>
      <w:rPr>
        <w:rFonts w:eastAsiaTheme="minorEastAsia" w:hint="default"/>
        <w:b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3" w15:restartNumberingAfterBreak="0">
    <w:nsid w:val="1BDC6C64"/>
    <w:multiLevelType w:val="multilevel"/>
    <w:tmpl w:val="0CA0BAC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23983732"/>
    <w:multiLevelType w:val="multilevel"/>
    <w:tmpl w:val="4AE6BF26"/>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610DD"/>
    <w:multiLevelType w:val="hybridMultilevel"/>
    <w:tmpl w:val="B1F22036"/>
    <w:lvl w:ilvl="0" w:tplc="A75AC4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B1921CF"/>
    <w:multiLevelType w:val="hybridMultilevel"/>
    <w:tmpl w:val="3F1C6842"/>
    <w:lvl w:ilvl="0" w:tplc="4634C52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24B0E4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7B07932"/>
    <w:multiLevelType w:val="hybridMultilevel"/>
    <w:tmpl w:val="FA762D08"/>
    <w:lvl w:ilvl="0" w:tplc="29527D4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1"/>
  </w:num>
  <w:num w:numId="3">
    <w:abstractNumId w:val="8"/>
  </w:num>
  <w:num w:numId="4">
    <w:abstractNumId w:val="14"/>
  </w:num>
  <w:num w:numId="5">
    <w:abstractNumId w:val="4"/>
  </w:num>
  <w:num w:numId="6">
    <w:abstractNumId w:val="0"/>
  </w:num>
  <w:num w:numId="7">
    <w:abstractNumId w:val="9"/>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3"/>
  </w:num>
  <w:num w:numId="12">
    <w:abstractNumId w:val="7"/>
  </w:num>
  <w:num w:numId="13">
    <w:abstractNumId w:val="5"/>
  </w:num>
  <w:num w:numId="14">
    <w:abstractNumId w:val="10"/>
  </w:num>
  <w:num w:numId="1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19"/>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086"/>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D0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290"/>
    <w:rsid w:val="00285583"/>
    <w:rsid w:val="00285B02"/>
    <w:rsid w:val="00285E5E"/>
    <w:rsid w:val="002866F6"/>
    <w:rsid w:val="00286B61"/>
    <w:rsid w:val="002902C1"/>
    <w:rsid w:val="002917EB"/>
    <w:rsid w:val="00291C92"/>
    <w:rsid w:val="00291DCB"/>
    <w:rsid w:val="00291EAC"/>
    <w:rsid w:val="00292169"/>
    <w:rsid w:val="0029216D"/>
    <w:rsid w:val="002926A1"/>
    <w:rsid w:val="00293B25"/>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CBA"/>
    <w:rsid w:val="002B6B9E"/>
    <w:rsid w:val="002B7D13"/>
    <w:rsid w:val="002C14FC"/>
    <w:rsid w:val="002C2702"/>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16C"/>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40A"/>
    <w:rsid w:val="003819C8"/>
    <w:rsid w:val="00382455"/>
    <w:rsid w:val="00382939"/>
    <w:rsid w:val="00382B76"/>
    <w:rsid w:val="00383AF3"/>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D"/>
    <w:rsid w:val="003B12DE"/>
    <w:rsid w:val="003B2617"/>
    <w:rsid w:val="003B26CD"/>
    <w:rsid w:val="003B39F9"/>
    <w:rsid w:val="003B3D2C"/>
    <w:rsid w:val="003B5568"/>
    <w:rsid w:val="003B6389"/>
    <w:rsid w:val="003B6924"/>
    <w:rsid w:val="003B6B88"/>
    <w:rsid w:val="003B7004"/>
    <w:rsid w:val="003B7634"/>
    <w:rsid w:val="003C018A"/>
    <w:rsid w:val="003C09C7"/>
    <w:rsid w:val="003C0F82"/>
    <w:rsid w:val="003C11AA"/>
    <w:rsid w:val="003C126F"/>
    <w:rsid w:val="003C138F"/>
    <w:rsid w:val="003C161B"/>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A42"/>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3FB0"/>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E28"/>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9E4"/>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7D5"/>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4CD"/>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7CF"/>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00F"/>
    <w:rsid w:val="005122FE"/>
    <w:rsid w:val="0051270F"/>
    <w:rsid w:val="00512760"/>
    <w:rsid w:val="00512E53"/>
    <w:rsid w:val="0051329C"/>
    <w:rsid w:val="0051416C"/>
    <w:rsid w:val="00514B6E"/>
    <w:rsid w:val="0051508F"/>
    <w:rsid w:val="005155EC"/>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641"/>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2"/>
    <w:rsid w:val="00585C84"/>
    <w:rsid w:val="00587BAC"/>
    <w:rsid w:val="00587E05"/>
    <w:rsid w:val="00590005"/>
    <w:rsid w:val="00591FAF"/>
    <w:rsid w:val="00593111"/>
    <w:rsid w:val="00593816"/>
    <w:rsid w:val="00593D67"/>
    <w:rsid w:val="00594FA6"/>
    <w:rsid w:val="00595A12"/>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7B8"/>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76E"/>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B2C"/>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A01"/>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70B"/>
    <w:rsid w:val="006423D2"/>
    <w:rsid w:val="00642683"/>
    <w:rsid w:val="00642DC4"/>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349"/>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FC0"/>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992"/>
    <w:rsid w:val="006E2477"/>
    <w:rsid w:val="006E28D7"/>
    <w:rsid w:val="006E2957"/>
    <w:rsid w:val="006E2B14"/>
    <w:rsid w:val="006E42EC"/>
    <w:rsid w:val="006E533D"/>
    <w:rsid w:val="006E6528"/>
    <w:rsid w:val="006E6883"/>
    <w:rsid w:val="006E75C7"/>
    <w:rsid w:val="006E7679"/>
    <w:rsid w:val="006F1145"/>
    <w:rsid w:val="006F1F4B"/>
    <w:rsid w:val="006F28C1"/>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37E"/>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1C2"/>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1A2"/>
    <w:rsid w:val="0075722D"/>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65D"/>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CDC"/>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703"/>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2E3A"/>
    <w:rsid w:val="008E3081"/>
    <w:rsid w:val="008E31B9"/>
    <w:rsid w:val="008E4A3C"/>
    <w:rsid w:val="008E50AC"/>
    <w:rsid w:val="008E656A"/>
    <w:rsid w:val="008E6D07"/>
    <w:rsid w:val="008E7172"/>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71"/>
    <w:rsid w:val="009030AA"/>
    <w:rsid w:val="009032BE"/>
    <w:rsid w:val="0090339F"/>
    <w:rsid w:val="0090375F"/>
    <w:rsid w:val="00903F2F"/>
    <w:rsid w:val="009040B8"/>
    <w:rsid w:val="00904BC4"/>
    <w:rsid w:val="0090544A"/>
    <w:rsid w:val="0090570A"/>
    <w:rsid w:val="00905F9E"/>
    <w:rsid w:val="009122A7"/>
    <w:rsid w:val="00912795"/>
    <w:rsid w:val="00913606"/>
    <w:rsid w:val="00913EE3"/>
    <w:rsid w:val="0091426D"/>
    <w:rsid w:val="00914D3F"/>
    <w:rsid w:val="00915454"/>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57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130"/>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2C9"/>
    <w:rsid w:val="009C436F"/>
    <w:rsid w:val="009C4499"/>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971"/>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8AF"/>
    <w:rsid w:val="00A01B3A"/>
    <w:rsid w:val="00A02524"/>
    <w:rsid w:val="00A033EB"/>
    <w:rsid w:val="00A0346A"/>
    <w:rsid w:val="00A040B5"/>
    <w:rsid w:val="00A0430F"/>
    <w:rsid w:val="00A04ACA"/>
    <w:rsid w:val="00A065A2"/>
    <w:rsid w:val="00A0669B"/>
    <w:rsid w:val="00A07177"/>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1DEC"/>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0BC"/>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0B9"/>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478"/>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FB2"/>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B9D"/>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EB9"/>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4D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80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205"/>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40B"/>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4D16"/>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6CE6"/>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122"/>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80C"/>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311"/>
    <w:rsid w:val="00D945F8"/>
    <w:rsid w:val="00D94650"/>
    <w:rsid w:val="00D94720"/>
    <w:rsid w:val="00D94A6A"/>
    <w:rsid w:val="00D95547"/>
    <w:rsid w:val="00D96083"/>
    <w:rsid w:val="00D963B6"/>
    <w:rsid w:val="00D9669E"/>
    <w:rsid w:val="00D9748B"/>
    <w:rsid w:val="00D977CC"/>
    <w:rsid w:val="00DA05AB"/>
    <w:rsid w:val="00DA0BE3"/>
    <w:rsid w:val="00DA0E65"/>
    <w:rsid w:val="00DA1942"/>
    <w:rsid w:val="00DA1969"/>
    <w:rsid w:val="00DA224C"/>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C3B"/>
    <w:rsid w:val="00E32EE3"/>
    <w:rsid w:val="00E33261"/>
    <w:rsid w:val="00E345D2"/>
    <w:rsid w:val="00E352E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1BA"/>
    <w:rsid w:val="00E508D6"/>
    <w:rsid w:val="00E50D81"/>
    <w:rsid w:val="00E50F51"/>
    <w:rsid w:val="00E50F94"/>
    <w:rsid w:val="00E51974"/>
    <w:rsid w:val="00E52A25"/>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BB0"/>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5E9"/>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DA4"/>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33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1E7"/>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1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174"/>
    <w:rsid w:val="00FE6998"/>
    <w:rsid w:val="00FE6B95"/>
    <w:rsid w:val="00FE7908"/>
    <w:rsid w:val="00FF0550"/>
    <w:rsid w:val="00FF0594"/>
    <w:rsid w:val="00FF05F7"/>
    <w:rsid w:val="00FF116E"/>
    <w:rsid w:val="00FF203A"/>
    <w:rsid w:val="00FF3486"/>
    <w:rsid w:val="00FF3518"/>
    <w:rsid w:val="00FF5672"/>
    <w:rsid w:val="00FF5BD4"/>
    <w:rsid w:val="00FF620A"/>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9B3130"/>
    <w:pPr>
      <w:spacing w:line="240" w:lineRule="auto"/>
      <w:ind w:firstLine="0"/>
      <w:jc w:val="left"/>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9B3130"/>
    <w:pPr>
      <w:spacing w:line="240" w:lineRule="auto"/>
      <w:ind w:firstLine="0"/>
      <w:jc w:val="left"/>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910905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3265851">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hyperlink" Target="https://klausk.vpt.lt/hc/lt/articles/360016427719-88-straipsnis-Subtiekimas"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B204C"/>
    <w:rsid w:val="001E3B26"/>
    <w:rsid w:val="00201216"/>
    <w:rsid w:val="00256A57"/>
    <w:rsid w:val="00295EF8"/>
    <w:rsid w:val="002C1509"/>
    <w:rsid w:val="002E58E4"/>
    <w:rsid w:val="0032454F"/>
    <w:rsid w:val="003661A6"/>
    <w:rsid w:val="004161F4"/>
    <w:rsid w:val="00430113"/>
    <w:rsid w:val="00460C76"/>
    <w:rsid w:val="0046126A"/>
    <w:rsid w:val="004C214A"/>
    <w:rsid w:val="004D38E9"/>
    <w:rsid w:val="00515E63"/>
    <w:rsid w:val="00565992"/>
    <w:rsid w:val="00586221"/>
    <w:rsid w:val="00652F79"/>
    <w:rsid w:val="00685665"/>
    <w:rsid w:val="006D77F5"/>
    <w:rsid w:val="007260B3"/>
    <w:rsid w:val="00731487"/>
    <w:rsid w:val="00737C4C"/>
    <w:rsid w:val="0078514A"/>
    <w:rsid w:val="007C7D73"/>
    <w:rsid w:val="007F25D7"/>
    <w:rsid w:val="00810A25"/>
    <w:rsid w:val="0086530E"/>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9683D"/>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F1750E2B-9FD2-4960-AF5E-65DC6FED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17</Pages>
  <Words>4149</Words>
  <Characters>23655</Characters>
  <Application>Microsoft Office Word</Application>
  <DocSecurity>0</DocSecurity>
  <Lines>197</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27749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84</cp:revision>
  <cp:lastPrinted>2025-09-17T12:22:00Z</cp:lastPrinted>
  <dcterms:created xsi:type="dcterms:W3CDTF">2024-11-27T12:12:00Z</dcterms:created>
  <dcterms:modified xsi:type="dcterms:W3CDTF">2025-09-17T12:25:00Z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