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5E35" w14:textId="4A70E1FA" w:rsidR="00E42163" w:rsidRPr="0093346A" w:rsidRDefault="00E42163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sz w:val="20"/>
          <w:szCs w:val="20"/>
          <w:lang w:val="lt-LT"/>
        </w:rPr>
      </w:pPr>
      <w:r w:rsidRPr="0093346A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>Pirkimo dalyviams</w:t>
      </w:r>
      <w:r w:rsidRPr="0093346A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ab/>
      </w:r>
      <w:r w:rsidRPr="0093346A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ab/>
      </w:r>
      <w:r w:rsidRPr="0093346A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ab/>
      </w:r>
      <w:r w:rsidRPr="0093346A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ab/>
      </w:r>
      <w:r w:rsidRPr="0093346A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ab/>
      </w:r>
      <w:r w:rsidRPr="0093346A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ab/>
      </w:r>
      <w:bookmarkStart w:id="0" w:name="_Hlk146196623"/>
      <w:sdt>
        <w:sdtPr>
          <w:rPr>
            <w:rFonts w:ascii="Arial" w:hAnsi="Arial" w:cs="Arial"/>
            <w:sz w:val="20"/>
            <w:szCs w:val="20"/>
            <w:lang w:val="lt-LT"/>
          </w:rPr>
          <w:id w:val="311526328"/>
          <w:placeholder>
            <w:docPart w:val="2DEF5DBC949141CBA08B9A20004B956E"/>
          </w:placeholder>
          <w:date w:fullDate="2025-09-17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52170D" w:rsidRPr="0093346A">
            <w:rPr>
              <w:rFonts w:ascii="Arial" w:hAnsi="Arial" w:cs="Arial"/>
              <w:sz w:val="20"/>
              <w:szCs w:val="20"/>
              <w:lang w:val="lt-LT"/>
            </w:rPr>
            <w:t>2025-09-17</w:t>
          </w:r>
        </w:sdtContent>
      </w:sdt>
      <w:bookmarkEnd w:id="0"/>
    </w:p>
    <w:p w14:paraId="7881D8EB" w14:textId="16D93DB1" w:rsidR="0024493C" w:rsidRPr="0093346A" w:rsidRDefault="0024493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93346A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244"/>
      </w:tblGrid>
      <w:tr w:rsidR="005420EA" w:rsidRPr="0093346A" w14:paraId="4D2FF8A2" w14:textId="77777777" w:rsidTr="00902E6E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52BDA98" w14:textId="77777777" w:rsidR="005420EA" w:rsidRPr="0093346A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lt-LT"/>
              </w:rPr>
            </w:pPr>
            <w:r w:rsidRPr="0093346A">
              <w:rPr>
                <w:rFonts w:ascii="Arial" w:hAnsi="Arial" w:cs="Arial"/>
                <w:lang w:val="lt-LT"/>
              </w:rPr>
              <w:t>CVP IS pirkimo numeris</w:t>
            </w:r>
          </w:p>
        </w:tc>
        <w:tc>
          <w:tcPr>
            <w:tcW w:w="5244" w:type="dxa"/>
            <w:vAlign w:val="center"/>
          </w:tcPr>
          <w:p w14:paraId="2E6E012D" w14:textId="7C79DFBE" w:rsidR="005420EA" w:rsidRPr="0093346A" w:rsidRDefault="00357D98" w:rsidP="00902E6E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lang w:val="lt-LT"/>
              </w:rPr>
            </w:pPr>
            <w:r w:rsidRPr="0093346A">
              <w:rPr>
                <w:rFonts w:ascii="Arial" w:hAnsi="Arial" w:cs="Arial"/>
                <w:lang w:val="lt-LT"/>
              </w:rPr>
              <w:t>4160180</w:t>
            </w:r>
          </w:p>
        </w:tc>
      </w:tr>
      <w:tr w:rsidR="005420EA" w:rsidRPr="0093346A" w14:paraId="3DF0EEDE" w14:textId="77777777" w:rsidTr="00902E6E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4623E29" w14:textId="77777777" w:rsidR="005420EA" w:rsidRPr="0093346A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lt-LT"/>
              </w:rPr>
            </w:pPr>
            <w:r w:rsidRPr="0093346A">
              <w:rPr>
                <w:rFonts w:ascii="Arial" w:hAnsi="Arial" w:cs="Arial"/>
                <w:lang w:val="lt-LT"/>
              </w:rPr>
              <w:t>Pirkimo būdas</w:t>
            </w:r>
          </w:p>
        </w:tc>
        <w:bookmarkStart w:id="1" w:name="_Hlk168479040"/>
        <w:tc>
          <w:tcPr>
            <w:tcW w:w="5244" w:type="dxa"/>
            <w:vAlign w:val="center"/>
          </w:tcPr>
          <w:p w14:paraId="07F78689" w14:textId="0F1322F5" w:rsidR="005420EA" w:rsidRPr="0093346A" w:rsidRDefault="005770D2" w:rsidP="00902E6E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770857117"/>
                <w:placeholder>
                  <w:docPart w:val="4FAAF74DF06E4ACAA0D50A23843B208C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902E6E" w:rsidRPr="0093346A">
                  <w:rPr>
                    <w:rFonts w:ascii="Arial" w:hAnsi="Arial" w:cs="Arial"/>
                    <w:lang w:val="lt-LT"/>
                  </w:rPr>
                  <w:t>Atviras konkursas</w:t>
                </w:r>
              </w:sdtContent>
            </w:sdt>
            <w:bookmarkEnd w:id="1"/>
          </w:p>
        </w:tc>
      </w:tr>
      <w:tr w:rsidR="005420EA" w:rsidRPr="0093346A" w14:paraId="6C638109" w14:textId="77777777" w:rsidTr="00902E6E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F087DDC" w14:textId="77777777" w:rsidR="005420EA" w:rsidRPr="0093346A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lt-LT"/>
              </w:rPr>
            </w:pPr>
            <w:r w:rsidRPr="0093346A">
              <w:rPr>
                <w:rFonts w:ascii="Arial" w:hAnsi="Arial" w:cs="Arial"/>
                <w:lang w:val="lt-LT"/>
              </w:rPr>
              <w:t>Pirkimo objekto dalis</w:t>
            </w:r>
          </w:p>
        </w:tc>
        <w:tc>
          <w:tcPr>
            <w:tcW w:w="5244" w:type="dxa"/>
            <w:vAlign w:val="center"/>
          </w:tcPr>
          <w:p w14:paraId="3882C953" w14:textId="77777777" w:rsidR="00902E6E" w:rsidRPr="0093346A" w:rsidRDefault="00902E6E" w:rsidP="00902E6E">
            <w:pPr>
              <w:pStyle w:val="ListParagraph"/>
              <w:tabs>
                <w:tab w:val="left" w:pos="284"/>
              </w:tabs>
              <w:ind w:left="27" w:hanging="27"/>
              <w:jc w:val="both"/>
              <w:rPr>
                <w:rFonts w:ascii="Arial" w:hAnsi="Arial" w:cs="Arial"/>
                <w:lang w:val="lt-LT"/>
              </w:rPr>
            </w:pPr>
            <w:r w:rsidRPr="0093346A">
              <w:rPr>
                <w:rFonts w:ascii="Arial" w:hAnsi="Arial" w:cs="Arial"/>
                <w:lang w:val="lt-LT"/>
              </w:rPr>
              <w:t>1 pirkimo objekto dalis – Maitinimo ir aptarnavimo paslaugos renginių metu (posėdžių, konferencijų, seminarų, mokymų kavos pertraukų metu ir pan.);</w:t>
            </w:r>
          </w:p>
          <w:p w14:paraId="63D13823" w14:textId="0C725510" w:rsidR="005420EA" w:rsidRPr="0093346A" w:rsidRDefault="00902E6E" w:rsidP="00902E6E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lang w:val="lt-LT"/>
              </w:rPr>
            </w:pPr>
            <w:r w:rsidRPr="0093346A">
              <w:rPr>
                <w:rFonts w:ascii="Arial" w:hAnsi="Arial" w:cs="Arial"/>
                <w:lang w:val="lt-LT"/>
              </w:rPr>
              <w:t>2 pirkimo objekto dalis – Maitinimo ir aptarnavimo paslaugos iškilmingų, šventinių, oficialių renginių metu (šventiniams renginiams, oficialiems priėmimams, minėjimams ir pan.).</w:t>
            </w:r>
          </w:p>
        </w:tc>
      </w:tr>
      <w:tr w:rsidR="005420EA" w:rsidRPr="0093346A" w14:paraId="66B20AB9" w14:textId="77777777" w:rsidTr="00902E6E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05A2CCE" w14:textId="43C14946" w:rsidR="005420EA" w:rsidRPr="0093346A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lt-LT"/>
              </w:rPr>
            </w:pPr>
            <w:r w:rsidRPr="0093346A">
              <w:rPr>
                <w:rFonts w:ascii="Arial" w:hAnsi="Arial" w:cs="Arial"/>
                <w:lang w:val="lt-LT"/>
              </w:rPr>
              <w:t>Pirkimo pavadinimas</w:t>
            </w:r>
            <w:r w:rsidR="004E48FC" w:rsidRPr="0093346A">
              <w:rPr>
                <w:rFonts w:ascii="Arial" w:hAnsi="Arial" w:cs="Arial"/>
                <w:lang w:val="lt-LT"/>
              </w:rPr>
              <w:t>*</w:t>
            </w:r>
          </w:p>
        </w:tc>
        <w:tc>
          <w:tcPr>
            <w:tcW w:w="5244" w:type="dxa"/>
            <w:vAlign w:val="center"/>
          </w:tcPr>
          <w:p w14:paraId="5E75C276" w14:textId="77856083" w:rsidR="005420EA" w:rsidRPr="0093346A" w:rsidRDefault="0075319B" w:rsidP="00902E6E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lang w:val="lt-LT"/>
              </w:rPr>
            </w:pPr>
            <w:r w:rsidRPr="0093346A">
              <w:rPr>
                <w:rFonts w:ascii="Arial" w:hAnsi="Arial" w:cs="Arial"/>
                <w:lang w:val="lt-LT"/>
              </w:rPr>
              <w:t>Maitinimo ir aptarnavimo paslaugos renginių metu Nr. 4799/2025/MB</w:t>
            </w:r>
          </w:p>
        </w:tc>
      </w:tr>
    </w:tbl>
    <w:p w14:paraId="56E87965" w14:textId="6924CAE2" w:rsidR="006E31FC" w:rsidRPr="0093346A" w:rsidRDefault="006E31FC" w:rsidP="0024493C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</w:pPr>
      <w:r w:rsidRPr="0093346A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– Pirkimas</w:t>
      </w:r>
      <w:r w:rsidR="004E48FC" w:rsidRPr="0093346A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.</w:t>
      </w:r>
    </w:p>
    <w:p w14:paraId="7C4B671F" w14:textId="5D0CC0B2" w:rsidR="0024493C" w:rsidRPr="0093346A" w:rsidRDefault="005420EA" w:rsidP="00D60A69">
      <w:pPr>
        <w:pStyle w:val="ListParagraph"/>
        <w:ind w:left="0"/>
        <w:jc w:val="center"/>
        <w:rPr>
          <w:rFonts w:ascii="Arial" w:eastAsia="Times New Roman" w:hAnsi="Arial" w:cs="Arial"/>
          <w:b/>
          <w:sz w:val="20"/>
          <w:szCs w:val="20"/>
          <w:lang w:val="lt-LT"/>
        </w:rPr>
      </w:pPr>
      <w:r w:rsidRPr="0093346A">
        <w:rPr>
          <w:rFonts w:ascii="Arial" w:hAnsi="Arial" w:cs="Arial"/>
          <w:b/>
          <w:bCs/>
          <w:caps/>
          <w:sz w:val="20"/>
          <w:szCs w:val="20"/>
          <w:lang w:val="lt-LT"/>
        </w:rPr>
        <w:t>DĖL</w:t>
      </w:r>
      <w:r w:rsidRPr="0093346A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Pr="0093346A">
        <w:rPr>
          <w:rFonts w:ascii="Arial" w:hAnsi="Arial" w:cs="Arial"/>
          <w:b/>
          <w:bCs/>
          <w:caps/>
          <w:sz w:val="20"/>
          <w:szCs w:val="20"/>
          <w:lang w:val="lt-LT"/>
        </w:rPr>
        <w:t xml:space="preserve">prašymO </w:t>
      </w:r>
      <w:sdt>
        <w:sdtPr>
          <w:rPr>
            <w:rFonts w:ascii="Arial" w:hAnsi="Arial" w:cs="Arial"/>
            <w:b/>
            <w:bCs/>
            <w:caps/>
            <w:sz w:val="20"/>
            <w:szCs w:val="20"/>
            <w:lang w:val="lt-LT"/>
          </w:rPr>
          <w:id w:val="343130429"/>
          <w:placeholder>
            <w:docPart w:val="FB50CE3BAD964E88BD9D650733B9889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BB5A4E" w:rsidRPr="0093346A">
            <w:rPr>
              <w:rFonts w:ascii="Arial" w:hAnsi="Arial" w:cs="Arial"/>
              <w:b/>
              <w:bCs/>
              <w:caps/>
              <w:sz w:val="20"/>
              <w:szCs w:val="20"/>
              <w:lang w:val="lt-LT"/>
            </w:rPr>
            <w:t>PAAIŠKINTI IR PATIKSLINTI</w:t>
          </w:r>
        </w:sdtContent>
      </w:sdt>
      <w:r w:rsidRPr="0093346A">
        <w:rPr>
          <w:rFonts w:ascii="Arial" w:hAnsi="Arial" w:cs="Arial"/>
          <w:b/>
          <w:bCs/>
          <w:caps/>
          <w:sz w:val="20"/>
          <w:szCs w:val="20"/>
          <w:lang w:val="lt-LT"/>
        </w:rPr>
        <w:t xml:space="preserve"> pirkimo dokumentus</w:t>
      </w:r>
    </w:p>
    <w:p w14:paraId="3491E2E1" w14:textId="745392B8" w:rsidR="00C741EE" w:rsidRPr="0093346A" w:rsidRDefault="00CA3A48" w:rsidP="00CF442B">
      <w:pPr>
        <w:tabs>
          <w:tab w:val="left" w:pos="4005"/>
        </w:tabs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lt-LT"/>
        </w:rPr>
      </w:pPr>
      <w:r w:rsidRPr="0093346A">
        <w:rPr>
          <w:rFonts w:ascii="Arial" w:hAnsi="Arial" w:cs="Arial"/>
          <w:sz w:val="20"/>
          <w:szCs w:val="20"/>
          <w:lang w:val="lt-LT"/>
        </w:rPr>
        <w:t xml:space="preserve"> Vilniaus universitetas (toliau</w:t>
      </w:r>
      <w:r w:rsidR="00EA26E2" w:rsidRPr="0093346A">
        <w:rPr>
          <w:rFonts w:ascii="Arial" w:hAnsi="Arial" w:cs="Arial"/>
          <w:sz w:val="20"/>
          <w:szCs w:val="20"/>
          <w:lang w:val="lt-LT"/>
        </w:rPr>
        <w:t xml:space="preserve"> </w:t>
      </w:r>
      <w:r w:rsidR="00EA26E2" w:rsidRPr="0093346A">
        <w:rPr>
          <w:rFonts w:ascii="Arial" w:hAnsi="Arial" w:cs="Arial"/>
          <w:bCs/>
          <w:sz w:val="20"/>
          <w:szCs w:val="20"/>
          <w:lang w:val="lt-LT"/>
        </w:rPr>
        <w:t>–</w:t>
      </w:r>
      <w:r w:rsidRPr="0093346A">
        <w:rPr>
          <w:rFonts w:ascii="Arial" w:hAnsi="Arial" w:cs="Arial"/>
          <w:sz w:val="20"/>
          <w:szCs w:val="20"/>
          <w:lang w:val="lt-LT"/>
        </w:rPr>
        <w:t xml:space="preserve"> PO),</w:t>
      </w:r>
      <w:r w:rsidR="00CF442B" w:rsidRPr="0093346A">
        <w:rPr>
          <w:rFonts w:ascii="Arial" w:hAnsi="Arial" w:cs="Arial"/>
          <w:sz w:val="20"/>
          <w:szCs w:val="20"/>
          <w:lang w:val="lt-LT"/>
        </w:rPr>
        <w:t xml:space="preserve"> </w:t>
      </w:r>
      <w:r w:rsidR="00CF442B" w:rsidRPr="0093346A">
        <w:rPr>
          <w:rStyle w:val="normaltextrun"/>
          <w:rFonts w:ascii="Arial" w:hAnsi="Arial" w:cs="Arial"/>
          <w:sz w:val="20"/>
          <w:szCs w:val="20"/>
          <w:lang w:val="lt-LT"/>
        </w:rPr>
        <w:t>vadovaudamasi</w:t>
      </w:r>
      <w:r w:rsidR="00EA26E2" w:rsidRPr="0093346A">
        <w:rPr>
          <w:rStyle w:val="normaltextrun"/>
          <w:rFonts w:ascii="Arial" w:hAnsi="Arial" w:cs="Arial"/>
          <w:sz w:val="20"/>
          <w:szCs w:val="20"/>
          <w:lang w:val="lt-LT"/>
        </w:rPr>
        <w:t>s</w:t>
      </w:r>
      <w:r w:rsidR="00CF442B" w:rsidRPr="0093346A">
        <w:rPr>
          <w:rStyle w:val="normaltextrun"/>
          <w:rFonts w:ascii="Arial" w:hAnsi="Arial" w:cs="Arial"/>
          <w:sz w:val="20"/>
          <w:szCs w:val="20"/>
          <w:lang w:val="lt-LT"/>
        </w:rPr>
        <w:t xml:space="preserve"> Pirkimo sąlygose nustatytais reikalavimais ir tvarka,</w:t>
      </w:r>
      <w:r w:rsidR="00C741EE" w:rsidRPr="0093346A">
        <w:rPr>
          <w:rFonts w:ascii="Arial" w:hAnsi="Arial" w:cs="Arial"/>
          <w:sz w:val="20"/>
          <w:szCs w:val="20"/>
          <w:lang w:val="lt-LT"/>
        </w:rPr>
        <w:t xml:space="preserve"> išnagrinėj</w:t>
      </w:r>
      <w:r w:rsidR="00EA26E2" w:rsidRPr="0093346A">
        <w:rPr>
          <w:rFonts w:ascii="Arial" w:hAnsi="Arial" w:cs="Arial"/>
          <w:sz w:val="20"/>
          <w:szCs w:val="20"/>
          <w:lang w:val="lt-LT"/>
        </w:rPr>
        <w:t>ęs</w:t>
      </w:r>
      <w:r w:rsidR="00C741EE" w:rsidRPr="0093346A">
        <w:rPr>
          <w:rFonts w:ascii="Arial" w:hAnsi="Arial" w:cs="Arial"/>
          <w:sz w:val="20"/>
          <w:szCs w:val="20"/>
          <w:lang w:val="lt-LT"/>
        </w:rPr>
        <w:t xml:space="preserve"> CVP IS priemonėmis suinteresuoto tiekėjo</w:t>
      </w:r>
      <w:r w:rsidR="0038547C" w:rsidRPr="0093346A">
        <w:rPr>
          <w:rFonts w:ascii="Arial" w:hAnsi="Arial" w:cs="Arial"/>
          <w:sz w:val="20"/>
          <w:szCs w:val="20"/>
          <w:lang w:val="lt-LT"/>
        </w:rPr>
        <w:t xml:space="preserve"> </w:t>
      </w:r>
      <w:r w:rsidR="00C52413" w:rsidRPr="0093346A">
        <w:rPr>
          <w:rFonts w:ascii="Arial" w:hAnsi="Arial" w:cs="Arial"/>
          <w:sz w:val="20"/>
          <w:szCs w:val="20"/>
          <w:lang w:val="lt-LT"/>
        </w:rPr>
        <w:t>pateik</w:t>
      </w:r>
      <w:r w:rsidR="00C741EE" w:rsidRPr="0093346A">
        <w:rPr>
          <w:rFonts w:ascii="Arial" w:hAnsi="Arial" w:cs="Arial"/>
          <w:sz w:val="20"/>
          <w:szCs w:val="20"/>
          <w:lang w:val="lt-LT"/>
        </w:rPr>
        <w:t xml:space="preserve">tą  prašymą </w:t>
      </w:r>
      <w:sdt>
        <w:sdtPr>
          <w:rPr>
            <w:rFonts w:ascii="Arial" w:hAnsi="Arial" w:cs="Arial"/>
            <w:sz w:val="20"/>
            <w:szCs w:val="20"/>
            <w:lang w:val="lt-LT"/>
          </w:rPr>
          <w:id w:val="-137963692"/>
          <w:placeholder>
            <w:docPart w:val="72E4CDFAFBF448228DDF1565DE7D1F85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38547C" w:rsidRPr="0093346A">
            <w:rPr>
              <w:rFonts w:ascii="Arial" w:hAnsi="Arial" w:cs="Arial"/>
              <w:sz w:val="20"/>
              <w:szCs w:val="20"/>
              <w:lang w:val="lt-LT"/>
            </w:rPr>
            <w:t>paaiškinti</w:t>
          </w:r>
        </w:sdtContent>
      </w:sdt>
      <w:r w:rsidR="00C741EE" w:rsidRPr="0093346A">
        <w:rPr>
          <w:rFonts w:ascii="Arial" w:hAnsi="Arial" w:cs="Arial"/>
          <w:sz w:val="20"/>
          <w:szCs w:val="20"/>
          <w:lang w:val="lt-LT"/>
        </w:rPr>
        <w:t xml:space="preserve"> </w:t>
      </w:r>
      <w:r w:rsidR="0017075A" w:rsidRPr="0093346A">
        <w:rPr>
          <w:rFonts w:ascii="Arial" w:hAnsi="Arial" w:cs="Arial"/>
          <w:sz w:val="20"/>
          <w:szCs w:val="20"/>
          <w:lang w:val="lt-LT"/>
        </w:rPr>
        <w:t xml:space="preserve">ir (ar) patikslinti </w:t>
      </w:r>
      <w:r w:rsidR="00C741EE" w:rsidRPr="0093346A">
        <w:rPr>
          <w:rFonts w:ascii="Arial" w:hAnsi="Arial" w:cs="Arial"/>
          <w:sz w:val="20"/>
          <w:szCs w:val="20"/>
          <w:lang w:val="lt-LT"/>
        </w:rPr>
        <w:t>Pirkimo dokumentus, teikia atsakymų suvestinę:</w:t>
      </w: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440"/>
        <w:gridCol w:w="1703"/>
        <w:gridCol w:w="1646"/>
        <w:gridCol w:w="4422"/>
        <w:gridCol w:w="5556"/>
      </w:tblGrid>
      <w:tr w:rsidR="00CB2C6B" w:rsidRPr="0093346A" w14:paraId="0199E5F2" w14:textId="77777777" w:rsidTr="006E4BC9">
        <w:trPr>
          <w:trHeight w:val="300"/>
          <w:tblHeader/>
        </w:trPr>
        <w:tc>
          <w:tcPr>
            <w:tcW w:w="490" w:type="dxa"/>
            <w:shd w:val="clear" w:color="auto" w:fill="D5DCE4" w:themeFill="text2" w:themeFillTint="33"/>
            <w:vAlign w:val="center"/>
          </w:tcPr>
          <w:p w14:paraId="746A3E8C" w14:textId="77777777" w:rsidR="0087623F" w:rsidRPr="0093346A" w:rsidRDefault="0087623F" w:rsidP="00D60A69">
            <w:pPr>
              <w:spacing w:after="0" w:line="240" w:lineRule="auto"/>
              <w:ind w:left="-57" w:right="-57"/>
              <w:outlineLvl w:val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14:paraId="2AEE7BDA" w14:textId="6226A1B6" w:rsidR="0087623F" w:rsidRPr="0093346A" w:rsidRDefault="00CB2C6B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3346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PO atsakymo d</w:t>
            </w:r>
            <w:r w:rsidR="0087623F" w:rsidRPr="0093346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ata</w:t>
            </w:r>
          </w:p>
        </w:tc>
        <w:tc>
          <w:tcPr>
            <w:tcW w:w="1703" w:type="dxa"/>
            <w:shd w:val="clear" w:color="auto" w:fill="D5DCE4" w:themeFill="text2" w:themeFillTint="33"/>
            <w:vAlign w:val="center"/>
          </w:tcPr>
          <w:p w14:paraId="1A121F82" w14:textId="77777777" w:rsidR="0087623F" w:rsidRPr="0093346A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3346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sąlygų dokumentas</w:t>
            </w:r>
          </w:p>
        </w:tc>
        <w:tc>
          <w:tcPr>
            <w:tcW w:w="1646" w:type="dxa"/>
            <w:shd w:val="clear" w:color="auto" w:fill="D5DCE4" w:themeFill="text2" w:themeFillTint="33"/>
            <w:vAlign w:val="center"/>
          </w:tcPr>
          <w:p w14:paraId="444F7260" w14:textId="77777777" w:rsidR="0087623F" w:rsidRPr="0093346A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3346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sąlygų punktas</w:t>
            </w:r>
          </w:p>
        </w:tc>
        <w:tc>
          <w:tcPr>
            <w:tcW w:w="4422" w:type="dxa"/>
            <w:shd w:val="clear" w:color="auto" w:fill="D5DCE4" w:themeFill="text2" w:themeFillTint="33"/>
            <w:vAlign w:val="center"/>
          </w:tcPr>
          <w:p w14:paraId="36E3B6E6" w14:textId="2FF81C38" w:rsidR="0087623F" w:rsidRPr="0093346A" w:rsidRDefault="0087623F" w:rsidP="6D275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</w:pPr>
            <w:r w:rsidRPr="009334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Klausimas / prašymas</w:t>
            </w:r>
            <w:r w:rsidR="008C44CA" w:rsidRPr="0093346A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footnoteReference w:id="2"/>
            </w:r>
          </w:p>
        </w:tc>
        <w:tc>
          <w:tcPr>
            <w:tcW w:w="5556" w:type="dxa"/>
            <w:shd w:val="clear" w:color="auto" w:fill="D5DCE4" w:themeFill="text2" w:themeFillTint="33"/>
            <w:vAlign w:val="center"/>
          </w:tcPr>
          <w:p w14:paraId="58EC7037" w14:textId="5F16DC5C" w:rsidR="0087623F" w:rsidRPr="0093346A" w:rsidRDefault="0087623F" w:rsidP="008C71B5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Atsakymas</w:t>
            </w:r>
            <w:r w:rsidR="00AF41C6" w:rsidRPr="0093346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 / paai</w:t>
            </w:r>
            <w:r w:rsidR="00043E53" w:rsidRPr="0093346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škinimas / patikslinimas</w:t>
            </w:r>
            <w:r w:rsidR="00AF41C6" w:rsidRPr="0093346A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  <w:lang w:val="lt-LT"/>
              </w:rPr>
              <w:footnoteReference w:id="3"/>
            </w:r>
          </w:p>
        </w:tc>
      </w:tr>
      <w:tr w:rsidR="0087623F" w:rsidRPr="0093346A" w14:paraId="14EC35F7" w14:textId="77777777" w:rsidTr="00393F05">
        <w:trPr>
          <w:trHeight w:val="77"/>
        </w:trPr>
        <w:tc>
          <w:tcPr>
            <w:tcW w:w="490" w:type="dxa"/>
            <w:shd w:val="clear" w:color="auto" w:fill="auto"/>
            <w:vAlign w:val="center"/>
          </w:tcPr>
          <w:p w14:paraId="081720FA" w14:textId="77777777" w:rsidR="0087623F" w:rsidRPr="0093346A" w:rsidRDefault="0087623F" w:rsidP="00D60A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7A58C2CD" w14:textId="70154D9E" w:rsidR="0087623F" w:rsidRPr="0093346A" w:rsidRDefault="00676900" w:rsidP="00D60A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hAnsi="Arial" w:cs="Arial"/>
                <w:sz w:val="20"/>
                <w:szCs w:val="20"/>
                <w:lang w:val="lt-LT"/>
              </w:rPr>
              <w:t>2025-09-1</w:t>
            </w:r>
            <w:r w:rsidR="00634959" w:rsidRPr="0093346A">
              <w:rPr>
                <w:rFonts w:ascii="Arial" w:hAnsi="Arial" w:cs="Arial"/>
                <w:sz w:val="20"/>
                <w:szCs w:val="20"/>
                <w:lang w:val="lt-LT"/>
              </w:rPr>
              <w:t>7</w:t>
            </w:r>
          </w:p>
        </w:tc>
        <w:tc>
          <w:tcPr>
            <w:tcW w:w="1703" w:type="dxa"/>
            <w:vAlign w:val="center"/>
          </w:tcPr>
          <w:p w14:paraId="3A362FB7" w14:textId="55EC2DC9" w:rsidR="0087623F" w:rsidRPr="0093346A" w:rsidRDefault="008463EC" w:rsidP="00FE216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hAnsi="Arial" w:cs="Arial"/>
                <w:sz w:val="20"/>
                <w:szCs w:val="20"/>
                <w:lang w:val="lt-LT"/>
              </w:rPr>
              <w:t>Techninės specifikacijo</w:t>
            </w:r>
            <w:r w:rsidR="00387639" w:rsidRPr="0093346A">
              <w:rPr>
                <w:rFonts w:ascii="Arial" w:hAnsi="Arial" w:cs="Arial"/>
                <w:sz w:val="20"/>
                <w:szCs w:val="20"/>
                <w:lang w:val="lt-LT"/>
              </w:rPr>
              <w:t>s 1 ir 2 priedai.</w:t>
            </w:r>
          </w:p>
        </w:tc>
        <w:tc>
          <w:tcPr>
            <w:tcW w:w="1646" w:type="dxa"/>
            <w:vAlign w:val="center"/>
          </w:tcPr>
          <w:p w14:paraId="4BD15DAA" w14:textId="2D995ED0" w:rsidR="0087623F" w:rsidRPr="0093346A" w:rsidRDefault="00C4197B" w:rsidP="00FE216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hAnsi="Arial" w:cs="Arial"/>
                <w:sz w:val="20"/>
                <w:szCs w:val="20"/>
                <w:lang w:val="lt-LT"/>
              </w:rPr>
              <w:t>-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3A0328F6" w14:textId="7A6FF27D" w:rsidR="0087623F" w:rsidRPr="0093346A" w:rsidRDefault="00F72A6E" w:rsidP="00D9015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Techninės specifikacijos 1 ir 2 prieduose, Tiekėjas turi pasiūlyti įkainius patiekalų, kuriuos turės pateikti suderinęs su Perkančiąją organizacija </w:t>
            </w:r>
            <w:proofErr w:type="spellStart"/>
            <w:r w:rsidRPr="0093346A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t.y</w:t>
            </w:r>
            <w:proofErr w:type="spellEnd"/>
            <w:r w:rsidRPr="0093346A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. “pasiūlymo patiekalų sąrašuose nenurodytas, bet Sutarties galiojimo metu suderinus su Perkančiąja organizacija (PO) sukurtas/siūlomas konkrečiam renginiui pagal poreikį, naujas originalus patiekalas.” Pagal VPĮ, pirkimo sąlygos turi būti aiškios, be dviprasmybių, kad Tiekėjas galėtų įsivertinti kainą ir pateikti pasiūlymą. Kaip Tiekėjas turi </w:t>
            </w:r>
            <w:r w:rsidRPr="0093346A">
              <w:rPr>
                <w:rFonts w:ascii="Arial" w:eastAsia="Times New Roman" w:hAnsi="Arial" w:cs="Arial"/>
                <w:sz w:val="20"/>
                <w:szCs w:val="20"/>
                <w:lang w:val="lt-LT"/>
              </w:rPr>
              <w:lastRenderedPageBreak/>
              <w:t>pateikti įkainį, patiekalo, nežinodamas, koks patiekalas bus gaminamas?</w:t>
            </w:r>
          </w:p>
        </w:tc>
        <w:tc>
          <w:tcPr>
            <w:tcW w:w="5556" w:type="dxa"/>
            <w:vAlign w:val="center"/>
          </w:tcPr>
          <w:p w14:paraId="33289792" w14:textId="77777777" w:rsidR="006B19F1" w:rsidRPr="0093346A" w:rsidRDefault="00BA1430" w:rsidP="008B540F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>Specialiųjų pirkimo sąlygų</w:t>
            </w:r>
            <w:r w:rsidR="004473E4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1 pried</w:t>
            </w:r>
            <w:r w:rsidR="0024521A" w:rsidRPr="0093346A">
              <w:rPr>
                <w:rFonts w:ascii="Arial" w:hAnsi="Arial" w:cs="Arial"/>
                <w:sz w:val="20"/>
                <w:szCs w:val="20"/>
                <w:lang w:val="lt-LT"/>
              </w:rPr>
              <w:t>e</w:t>
            </w:r>
            <w:r w:rsidR="004473E4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„Techninė specifikacija</w:t>
            </w:r>
            <w:r w:rsidR="00AB5F93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“ </w:t>
            </w:r>
            <w:r w:rsidR="0024521A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ir jos </w:t>
            </w:r>
            <w:r w:rsidR="00AB5F93" w:rsidRPr="0093346A">
              <w:rPr>
                <w:rFonts w:ascii="Arial" w:hAnsi="Arial" w:cs="Arial"/>
                <w:sz w:val="20"/>
                <w:szCs w:val="20"/>
                <w:lang w:val="lt-LT"/>
              </w:rPr>
              <w:t>1 ir 2 prieduose</w:t>
            </w:r>
            <w:r w:rsidR="00F015EA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numatyta</w:t>
            </w:r>
            <w:r w:rsidR="00141684" w:rsidRPr="0093346A">
              <w:rPr>
                <w:rFonts w:ascii="Arial" w:hAnsi="Arial" w:cs="Arial"/>
                <w:sz w:val="20"/>
                <w:szCs w:val="20"/>
                <w:lang w:val="lt-LT"/>
              </w:rPr>
              <w:t>, jog sutarties vykdymo metu</w:t>
            </w:r>
            <w:r w:rsidR="003E4C8E" w:rsidRPr="0093346A">
              <w:rPr>
                <w:rFonts w:ascii="Arial" w:hAnsi="Arial" w:cs="Arial"/>
                <w:sz w:val="20"/>
                <w:szCs w:val="20"/>
                <w:lang w:val="lt-LT"/>
              </w:rPr>
              <w:t>, suderinus su PO, gali būti sukurtas naujas originalus patiekalas</w:t>
            </w:r>
            <w:r w:rsidR="00670428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. </w:t>
            </w:r>
          </w:p>
          <w:p w14:paraId="5735052D" w14:textId="5C46717A" w:rsidR="00754B5E" w:rsidRDefault="00670428" w:rsidP="008B540F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PO atkreipia dėmesį, jog </w:t>
            </w:r>
            <w:r w:rsidR="007B27FB" w:rsidRPr="0093346A">
              <w:rPr>
                <w:rFonts w:ascii="Arial" w:hAnsi="Arial" w:cs="Arial"/>
                <w:sz w:val="20"/>
                <w:szCs w:val="20"/>
                <w:lang w:val="lt-LT"/>
              </w:rPr>
              <w:t>Tiekėjas, būdamas patyręs</w:t>
            </w:r>
            <w:r w:rsidR="001E74E1" w:rsidRPr="0093346A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="007B27FB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1E74E1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profesionalus </w:t>
            </w:r>
            <w:r w:rsidR="007B27FB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rinkos dalyvis, turi </w:t>
            </w:r>
            <w:r w:rsidR="00AF477C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apgalvoti vieną ar kelis galimus </w:t>
            </w:r>
            <w:r w:rsidR="001C75D4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atitinkamos </w:t>
            </w:r>
            <w:r w:rsidR="00AF477C" w:rsidRPr="0093346A">
              <w:rPr>
                <w:rFonts w:ascii="Arial" w:hAnsi="Arial" w:cs="Arial"/>
                <w:sz w:val="20"/>
                <w:szCs w:val="20"/>
                <w:lang w:val="lt-LT"/>
              </w:rPr>
              <w:t>patiekalų grupės variantus (</w:t>
            </w:r>
            <w:r w:rsidR="00AE20C6" w:rsidRPr="0093346A">
              <w:rPr>
                <w:rFonts w:ascii="Arial" w:hAnsi="Arial" w:cs="Arial"/>
                <w:sz w:val="20"/>
                <w:szCs w:val="20"/>
                <w:lang w:val="lt-LT"/>
              </w:rPr>
              <w:t>I pirkimo objekto dal</w:t>
            </w:r>
            <w:r w:rsidR="000B0D4C" w:rsidRPr="0093346A">
              <w:rPr>
                <w:rFonts w:ascii="Arial" w:hAnsi="Arial" w:cs="Arial"/>
                <w:sz w:val="20"/>
                <w:szCs w:val="20"/>
                <w:lang w:val="lt-LT"/>
              </w:rPr>
              <w:t>yje (</w:t>
            </w:r>
            <w:r w:rsidR="0021631A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I </w:t>
            </w:r>
            <w:r w:rsidR="00B85297" w:rsidRPr="0093346A">
              <w:rPr>
                <w:rFonts w:ascii="Arial" w:hAnsi="Arial" w:cs="Arial"/>
                <w:sz w:val="20"/>
                <w:szCs w:val="20"/>
                <w:lang w:val="lt-LT"/>
              </w:rPr>
              <w:t>P.O.D</w:t>
            </w:r>
            <w:r w:rsidR="00967F1A" w:rsidRPr="0093346A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  <w:r w:rsidR="00B85297" w:rsidRPr="0093346A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  <w:r w:rsidR="00644F18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nauji, originalūs patiekalai </w:t>
            </w:r>
            <w:r w:rsidR="002917FF" w:rsidRPr="0093346A">
              <w:rPr>
                <w:rFonts w:ascii="Arial" w:hAnsi="Arial" w:cs="Arial"/>
                <w:sz w:val="20"/>
                <w:szCs w:val="20"/>
                <w:lang w:val="lt-LT"/>
              </w:rPr>
              <w:t>turi būti pasiūlyti</w:t>
            </w:r>
            <w:r w:rsidR="00644F18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šiose patiekalų grupėse:</w:t>
            </w:r>
            <w:r w:rsidR="00547103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705093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Vieno kąsnio užkandis, </w:t>
            </w:r>
            <w:r w:rsidR="003D5EC9" w:rsidRPr="0093346A">
              <w:rPr>
                <w:rFonts w:ascii="Arial" w:hAnsi="Arial" w:cs="Arial"/>
                <w:sz w:val="20"/>
                <w:szCs w:val="20"/>
                <w:lang w:val="lt-LT"/>
              </w:rPr>
              <w:t>Karštas užkandis</w:t>
            </w:r>
            <w:r w:rsidR="0012604C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r w:rsidR="00197FD6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Šaltas užkandis, </w:t>
            </w:r>
            <w:r w:rsidR="002B6BB6" w:rsidRPr="0093346A">
              <w:rPr>
                <w:rFonts w:ascii="Arial" w:hAnsi="Arial" w:cs="Arial"/>
                <w:sz w:val="20"/>
                <w:szCs w:val="20"/>
                <w:lang w:val="lt-LT"/>
              </w:rPr>
              <w:t>Desertas</w:t>
            </w:r>
            <w:r w:rsidR="008E21A4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. </w:t>
            </w:r>
            <w:r w:rsidR="00967F1A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II P.O.D. </w:t>
            </w:r>
            <w:r w:rsidR="00F407E7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nauji, originalūs patiekalai yra šiose grupėse: </w:t>
            </w:r>
            <w:r w:rsidR="00E63D6A" w:rsidRPr="0093346A">
              <w:rPr>
                <w:rFonts w:ascii="Arial" w:hAnsi="Arial" w:cs="Arial"/>
                <w:sz w:val="20"/>
                <w:szCs w:val="20"/>
                <w:lang w:val="lt-LT"/>
              </w:rPr>
              <w:t>Vieno k</w:t>
            </w:r>
            <w:r w:rsidR="00863101" w:rsidRPr="0093346A">
              <w:rPr>
                <w:rFonts w:ascii="Arial" w:hAnsi="Arial" w:cs="Arial"/>
                <w:sz w:val="20"/>
                <w:szCs w:val="20"/>
                <w:lang w:val="lt-LT"/>
              </w:rPr>
              <w:t>ą</w:t>
            </w:r>
            <w:r w:rsidR="00E63D6A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snio </w:t>
            </w:r>
            <w:r w:rsidR="00E63D6A" w:rsidRPr="0093346A"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 xml:space="preserve">užkandis, </w:t>
            </w:r>
            <w:r w:rsidR="00256709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Karštas užkandis, Šaltas užkandis, </w:t>
            </w:r>
            <w:r w:rsidR="00E01099" w:rsidRPr="0093346A">
              <w:rPr>
                <w:rFonts w:ascii="Arial" w:hAnsi="Arial" w:cs="Arial"/>
                <w:sz w:val="20"/>
                <w:szCs w:val="20"/>
                <w:lang w:val="lt-LT"/>
              </w:rPr>
              <w:t>Karštieji patiek</w:t>
            </w:r>
            <w:r w:rsidR="00BF46F4" w:rsidRPr="0093346A">
              <w:rPr>
                <w:rFonts w:ascii="Arial" w:hAnsi="Arial" w:cs="Arial"/>
                <w:sz w:val="20"/>
                <w:szCs w:val="20"/>
                <w:lang w:val="lt-LT"/>
              </w:rPr>
              <w:t>alai (</w:t>
            </w:r>
            <w:r w:rsidR="00F90192" w:rsidRPr="0093346A">
              <w:rPr>
                <w:rFonts w:ascii="Arial" w:hAnsi="Arial" w:cs="Arial"/>
                <w:sz w:val="20"/>
                <w:szCs w:val="20"/>
                <w:lang w:val="lt-LT"/>
              </w:rPr>
              <w:t>Paukštienos patiekalas, Kiaulienos patiekalas</w:t>
            </w:r>
            <w:r w:rsidR="00615E8A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, Jautienos arba veršienos patiekalas, </w:t>
            </w:r>
            <w:r w:rsidR="00863101" w:rsidRPr="0093346A">
              <w:rPr>
                <w:rFonts w:ascii="Arial" w:hAnsi="Arial" w:cs="Arial"/>
                <w:sz w:val="20"/>
                <w:szCs w:val="20"/>
                <w:lang w:val="lt-LT"/>
              </w:rPr>
              <w:t>Vegetariškas patiekalas</w:t>
            </w:r>
            <w:r w:rsidR="00BF46F4" w:rsidRPr="0093346A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  <w:r w:rsidR="009E71E6" w:rsidRPr="0093346A">
              <w:rPr>
                <w:rFonts w:ascii="Arial" w:hAnsi="Arial" w:cs="Arial"/>
                <w:sz w:val="20"/>
                <w:szCs w:val="20"/>
                <w:lang w:val="lt-LT"/>
              </w:rPr>
              <w:t>, Sriuba, Desertas</w:t>
            </w:r>
            <w:r w:rsidR="005B77CB" w:rsidRPr="0093346A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  <w:r w:rsidR="00AF477C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, kuriuos galėtų pagaminti </w:t>
            </w:r>
            <w:r w:rsidR="001B2A0C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sutarties vykdymo metu </w:t>
            </w:r>
            <w:r w:rsidR="00AF477C" w:rsidRPr="0093346A">
              <w:rPr>
                <w:rFonts w:ascii="Arial" w:hAnsi="Arial" w:cs="Arial"/>
                <w:sz w:val="20"/>
                <w:szCs w:val="20"/>
                <w:lang w:val="lt-LT"/>
              </w:rPr>
              <w:t>už pasiūlyme nurodytą įkainį</w:t>
            </w:r>
            <w:r w:rsidR="00A03623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ir atitinkantį </w:t>
            </w:r>
            <w:r w:rsidR="00921FDE" w:rsidRPr="0093346A">
              <w:rPr>
                <w:rFonts w:ascii="Arial" w:hAnsi="Arial" w:cs="Arial"/>
                <w:sz w:val="20"/>
                <w:szCs w:val="20"/>
                <w:lang w:val="lt-LT"/>
              </w:rPr>
              <w:t>Techninėje specifikacijoje keliamus reikalavimus</w:t>
            </w:r>
            <w:r w:rsidR="00AF477C" w:rsidRPr="0093346A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  <w:r w:rsidR="00455EC2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AF477C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F41C82" w:rsidRPr="0093346A">
              <w:rPr>
                <w:rFonts w:ascii="Arial" w:hAnsi="Arial" w:cs="Arial"/>
                <w:sz w:val="20"/>
                <w:szCs w:val="20"/>
                <w:lang w:val="lt-LT"/>
              </w:rPr>
              <w:t>Įkainis turi būti apskaičiuotas</w:t>
            </w:r>
            <w:r w:rsidR="001A14A2" w:rsidRPr="0093346A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="00F41C82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atsižvelgiant į </w:t>
            </w:r>
            <w:r w:rsidR="006B1395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atitinkamų </w:t>
            </w:r>
            <w:r w:rsidR="00F41C82" w:rsidRPr="0093346A">
              <w:rPr>
                <w:rFonts w:ascii="Arial" w:hAnsi="Arial" w:cs="Arial"/>
                <w:sz w:val="20"/>
                <w:szCs w:val="20"/>
                <w:lang w:val="lt-LT"/>
              </w:rPr>
              <w:t>patiekalų rūšį, sudėtines dalis</w:t>
            </w:r>
            <w:r w:rsidR="00060C89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F41C82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bei kitus veiksnius, kad Tiekėjas galėtų </w:t>
            </w:r>
            <w:r w:rsidR="00734952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sutarties vykdymo metu </w:t>
            </w:r>
            <w:r w:rsidR="00F41C82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už nurodytą įkainį </w:t>
            </w:r>
            <w:r w:rsidR="00F61B43" w:rsidRPr="0093346A">
              <w:rPr>
                <w:rFonts w:ascii="Arial" w:hAnsi="Arial" w:cs="Arial"/>
                <w:sz w:val="20"/>
                <w:szCs w:val="20"/>
                <w:lang w:val="lt-LT"/>
              </w:rPr>
              <w:t>pasi</w:t>
            </w:r>
            <w:r w:rsidR="0009128E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ūlyti PO </w:t>
            </w:r>
            <w:r w:rsidR="007150E4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atitinkamą sukurtą </w:t>
            </w:r>
            <w:r w:rsidR="00395F43">
              <w:rPr>
                <w:rFonts w:ascii="Arial" w:hAnsi="Arial" w:cs="Arial"/>
                <w:sz w:val="20"/>
                <w:szCs w:val="20"/>
                <w:lang w:val="lt-LT"/>
              </w:rPr>
              <w:t xml:space="preserve">naują </w:t>
            </w:r>
            <w:r w:rsidR="007150E4" w:rsidRPr="0093346A">
              <w:rPr>
                <w:rFonts w:ascii="Arial" w:hAnsi="Arial" w:cs="Arial"/>
                <w:sz w:val="20"/>
                <w:szCs w:val="20"/>
                <w:lang w:val="lt-LT"/>
              </w:rPr>
              <w:t>originalų</w:t>
            </w:r>
            <w:r w:rsidR="0009128E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752064" w:rsidRPr="0093346A">
              <w:rPr>
                <w:rFonts w:ascii="Arial" w:hAnsi="Arial" w:cs="Arial"/>
                <w:sz w:val="20"/>
                <w:szCs w:val="20"/>
                <w:lang w:val="lt-LT"/>
              </w:rPr>
              <w:t>patiekalą</w:t>
            </w:r>
            <w:r w:rsidR="00F61B43" w:rsidRPr="0093346A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  <w:r w:rsidR="00DD0709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  <w:p w14:paraId="264735EB" w14:textId="47336938" w:rsidR="0087623F" w:rsidRPr="0093346A" w:rsidRDefault="00395F43" w:rsidP="008B540F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Paaiškiname, jog </w:t>
            </w:r>
            <w:r w:rsidR="00687327" w:rsidRPr="0093346A">
              <w:rPr>
                <w:rFonts w:ascii="Arial" w:hAnsi="Arial" w:cs="Arial"/>
                <w:sz w:val="20"/>
                <w:szCs w:val="20"/>
                <w:lang w:val="lt-LT"/>
              </w:rPr>
              <w:t>PO</w:t>
            </w:r>
            <w:r w:rsidR="00AC6472" w:rsidRPr="0093346A">
              <w:rPr>
                <w:rFonts w:ascii="Arial" w:hAnsi="Arial" w:cs="Arial"/>
                <w:sz w:val="20"/>
                <w:szCs w:val="20"/>
                <w:lang w:val="lt-LT"/>
              </w:rPr>
              <w:t>, kilus poreikiui</w:t>
            </w:r>
            <w:r w:rsidR="003D75AD" w:rsidRPr="0093346A">
              <w:rPr>
                <w:rFonts w:ascii="Arial" w:hAnsi="Arial" w:cs="Arial"/>
                <w:sz w:val="20"/>
                <w:szCs w:val="20"/>
                <w:lang w:val="lt-LT"/>
              </w:rPr>
              <w:t>, pateiks tiekėjui</w:t>
            </w:r>
            <w:r w:rsidR="00007222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580A92" w:rsidRPr="0093346A">
              <w:rPr>
                <w:rFonts w:ascii="Arial" w:hAnsi="Arial" w:cs="Arial"/>
                <w:sz w:val="20"/>
                <w:szCs w:val="20"/>
                <w:lang w:val="lt-LT"/>
              </w:rPr>
              <w:t>prašymą</w:t>
            </w:r>
            <w:r w:rsidR="00007222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dėl naujo originalaus patiek</w:t>
            </w:r>
            <w:r w:rsidR="00604B1D" w:rsidRPr="0093346A">
              <w:rPr>
                <w:rFonts w:ascii="Arial" w:hAnsi="Arial" w:cs="Arial"/>
                <w:sz w:val="20"/>
                <w:szCs w:val="20"/>
                <w:lang w:val="lt-LT"/>
              </w:rPr>
              <w:t>alo</w:t>
            </w:r>
            <w:r w:rsidR="00580A92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pasiūlymo</w:t>
            </w:r>
            <w:r w:rsidR="00604B1D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. </w:t>
            </w:r>
            <w:r w:rsidR="00621289" w:rsidRPr="0093346A">
              <w:rPr>
                <w:rFonts w:ascii="Arial" w:hAnsi="Arial" w:cs="Arial"/>
                <w:sz w:val="20"/>
                <w:szCs w:val="20"/>
                <w:lang w:val="lt-LT"/>
              </w:rPr>
              <w:t>Tiekėjas, gavęs užklausą, per sutartyje nustatytą terminą turės pasiūlyti bent vieną tos grupės patiekalo variant</w:t>
            </w:r>
            <w:r w:rsidR="00D47121" w:rsidRPr="0093346A">
              <w:rPr>
                <w:rFonts w:ascii="Arial" w:hAnsi="Arial" w:cs="Arial"/>
                <w:sz w:val="20"/>
                <w:szCs w:val="20"/>
                <w:lang w:val="lt-LT"/>
              </w:rPr>
              <w:t>ą</w:t>
            </w:r>
            <w:r w:rsidR="00621289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už pasiūlyme pateiktą įkainį, nurodydamas </w:t>
            </w:r>
            <w:r w:rsidR="00823EB2" w:rsidRPr="0093346A">
              <w:rPr>
                <w:rFonts w:ascii="Arial" w:hAnsi="Arial" w:cs="Arial"/>
                <w:sz w:val="20"/>
                <w:szCs w:val="20"/>
                <w:lang w:val="lt-LT"/>
              </w:rPr>
              <w:t>patiekalo pavadinimą bei</w:t>
            </w:r>
            <w:r w:rsidR="00621289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911707" w:rsidRPr="0093346A">
              <w:rPr>
                <w:rFonts w:ascii="Arial" w:hAnsi="Arial" w:cs="Arial"/>
                <w:sz w:val="20"/>
                <w:szCs w:val="20"/>
                <w:lang w:val="lt-LT"/>
              </w:rPr>
              <w:t>aprašymą</w:t>
            </w:r>
            <w:r w:rsidR="00621289" w:rsidRPr="0093346A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  <w:r w:rsidR="007455A3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D073EB" w:rsidRPr="0093346A">
              <w:rPr>
                <w:rFonts w:ascii="Arial" w:hAnsi="Arial" w:cs="Arial"/>
                <w:sz w:val="20"/>
                <w:szCs w:val="20"/>
                <w:lang w:val="lt-LT"/>
              </w:rPr>
              <w:t>PO įvertins pasiūlytą patiekalą ir priims sprendimą, ar šis patiekalas tinkamas</w:t>
            </w:r>
            <w:r w:rsidR="00E66947">
              <w:rPr>
                <w:rFonts w:ascii="Arial" w:hAnsi="Arial" w:cs="Arial"/>
                <w:sz w:val="20"/>
                <w:szCs w:val="20"/>
                <w:lang w:val="lt-LT"/>
              </w:rPr>
              <w:t>;</w:t>
            </w:r>
            <w:r w:rsidR="0011041C" w:rsidRPr="00933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6947">
              <w:rPr>
                <w:rFonts w:ascii="Arial" w:hAnsi="Arial" w:cs="Arial"/>
                <w:sz w:val="20"/>
                <w:szCs w:val="20"/>
                <w:lang w:val="lt-LT"/>
              </w:rPr>
              <w:t>j</w:t>
            </w:r>
            <w:r w:rsidR="0011041C" w:rsidRPr="0093346A">
              <w:rPr>
                <w:rFonts w:ascii="Arial" w:hAnsi="Arial" w:cs="Arial"/>
                <w:sz w:val="20"/>
                <w:szCs w:val="20"/>
                <w:lang w:val="lt-LT"/>
              </w:rPr>
              <w:t>ei pasiūlytas patiekalas</w:t>
            </w:r>
            <w:r w:rsidR="00927DBC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11041C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netenkins </w:t>
            </w:r>
            <w:r w:rsidR="00A2222F">
              <w:rPr>
                <w:rFonts w:ascii="Arial" w:hAnsi="Arial" w:cs="Arial"/>
                <w:sz w:val="20"/>
                <w:szCs w:val="20"/>
                <w:lang w:val="lt-LT"/>
              </w:rPr>
              <w:t>Techninės specifikacijos reikalavimų</w:t>
            </w:r>
            <w:r w:rsidR="0011041C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, PO neįsipareigoja jo užsakyti ir turės teisę pasirinkti iš anksčiau </w:t>
            </w:r>
            <w:r w:rsidR="00E66947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tiekėjo </w:t>
            </w:r>
            <w:r w:rsidR="0011041C" w:rsidRPr="0093346A">
              <w:rPr>
                <w:rFonts w:ascii="Arial" w:hAnsi="Arial" w:cs="Arial"/>
                <w:sz w:val="20"/>
                <w:szCs w:val="20"/>
                <w:lang w:val="lt-LT"/>
              </w:rPr>
              <w:t>pasiūlytų</w:t>
            </w:r>
            <w:r w:rsidR="00A75567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patiekalų, kurie buvo </w:t>
            </w:r>
            <w:r w:rsidR="007C1FB2" w:rsidRPr="0093346A">
              <w:rPr>
                <w:rFonts w:ascii="Arial" w:hAnsi="Arial" w:cs="Arial"/>
                <w:sz w:val="20"/>
                <w:szCs w:val="20"/>
                <w:lang w:val="lt-LT"/>
              </w:rPr>
              <w:t>nurodyti ir pa</w:t>
            </w:r>
            <w:r w:rsidR="00A75567" w:rsidRPr="0093346A">
              <w:rPr>
                <w:rFonts w:ascii="Arial" w:hAnsi="Arial" w:cs="Arial"/>
                <w:sz w:val="20"/>
                <w:szCs w:val="20"/>
                <w:lang w:val="lt-LT"/>
              </w:rPr>
              <w:t>teikti kartu su pasiūlymu</w:t>
            </w:r>
            <w:r w:rsidR="0011041C" w:rsidRPr="0093346A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  <w:r w:rsidR="00D073EB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1A14A2" w:rsidRPr="0093346A">
              <w:rPr>
                <w:rFonts w:ascii="Arial" w:hAnsi="Arial" w:cs="Arial"/>
                <w:sz w:val="20"/>
                <w:szCs w:val="20"/>
                <w:lang w:val="lt-LT"/>
              </w:rPr>
              <w:t>Taigi, t</w:t>
            </w:r>
            <w:r w:rsidR="00090354" w:rsidRPr="0093346A">
              <w:rPr>
                <w:rFonts w:ascii="Arial" w:hAnsi="Arial" w:cs="Arial"/>
                <w:sz w:val="20"/>
                <w:szCs w:val="20"/>
                <w:lang w:val="lt-LT"/>
              </w:rPr>
              <w:t>iekėjas</w:t>
            </w:r>
            <w:r w:rsidR="00577DB5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1A14A2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prieš teikdamas pasiūlymą </w:t>
            </w:r>
            <w:r w:rsidR="00577DB5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pats </w:t>
            </w:r>
            <w:r w:rsidR="0038778C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turi </w:t>
            </w:r>
            <w:r w:rsidR="00577DB5" w:rsidRPr="0093346A">
              <w:rPr>
                <w:rFonts w:ascii="Arial" w:hAnsi="Arial" w:cs="Arial"/>
                <w:sz w:val="20"/>
                <w:szCs w:val="20"/>
                <w:lang w:val="lt-LT"/>
              </w:rPr>
              <w:t>įsivertin</w:t>
            </w:r>
            <w:r w:rsidR="0038778C" w:rsidRPr="0093346A">
              <w:rPr>
                <w:rFonts w:ascii="Arial" w:hAnsi="Arial" w:cs="Arial"/>
                <w:sz w:val="20"/>
                <w:szCs w:val="20"/>
                <w:lang w:val="lt-LT"/>
              </w:rPr>
              <w:t>ti</w:t>
            </w:r>
            <w:r w:rsidR="00577DB5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savo galimybes ir siūl</w:t>
            </w:r>
            <w:r w:rsidR="0038778C" w:rsidRPr="0093346A">
              <w:rPr>
                <w:rFonts w:ascii="Arial" w:hAnsi="Arial" w:cs="Arial"/>
                <w:sz w:val="20"/>
                <w:szCs w:val="20"/>
                <w:lang w:val="lt-LT"/>
              </w:rPr>
              <w:t>yti</w:t>
            </w:r>
            <w:r w:rsidR="00577DB5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įkainį</w:t>
            </w:r>
            <w:r w:rsidR="0038778C" w:rsidRPr="0093346A">
              <w:rPr>
                <w:rFonts w:ascii="Arial" w:hAnsi="Arial" w:cs="Arial"/>
                <w:sz w:val="20"/>
                <w:szCs w:val="20"/>
                <w:lang w:val="lt-LT"/>
              </w:rPr>
              <w:t>(-</w:t>
            </w:r>
            <w:proofErr w:type="spellStart"/>
            <w:r w:rsidR="0038778C" w:rsidRPr="0093346A">
              <w:rPr>
                <w:rFonts w:ascii="Arial" w:hAnsi="Arial" w:cs="Arial"/>
                <w:sz w:val="20"/>
                <w:szCs w:val="20"/>
                <w:lang w:val="lt-LT"/>
              </w:rPr>
              <w:t>ius</w:t>
            </w:r>
            <w:proofErr w:type="spellEnd"/>
            <w:r w:rsidR="0038778C" w:rsidRPr="0093346A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  <w:r w:rsidR="00577DB5" w:rsidRPr="0093346A">
              <w:rPr>
                <w:rFonts w:ascii="Arial" w:hAnsi="Arial" w:cs="Arial"/>
                <w:sz w:val="20"/>
                <w:szCs w:val="20"/>
                <w:lang w:val="lt-LT"/>
              </w:rPr>
              <w:t>, kuris</w:t>
            </w:r>
            <w:r w:rsidR="0038778C" w:rsidRPr="0093346A">
              <w:rPr>
                <w:rFonts w:ascii="Arial" w:hAnsi="Arial" w:cs="Arial"/>
                <w:sz w:val="20"/>
                <w:szCs w:val="20"/>
                <w:lang w:val="lt-LT"/>
              </w:rPr>
              <w:t>(-</w:t>
            </w:r>
            <w:proofErr w:type="spellStart"/>
            <w:r w:rsidR="0038778C" w:rsidRPr="0093346A">
              <w:rPr>
                <w:rFonts w:ascii="Arial" w:hAnsi="Arial" w:cs="Arial"/>
                <w:sz w:val="20"/>
                <w:szCs w:val="20"/>
                <w:lang w:val="lt-LT"/>
              </w:rPr>
              <w:t>ie</w:t>
            </w:r>
            <w:proofErr w:type="spellEnd"/>
            <w:r w:rsidR="0038778C" w:rsidRPr="0093346A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  <w:r w:rsidR="00577DB5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lei</w:t>
            </w:r>
            <w:r w:rsidR="00DA6D8A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s </w:t>
            </w:r>
            <w:r w:rsidR="00306EF2">
              <w:rPr>
                <w:rFonts w:ascii="Arial" w:hAnsi="Arial" w:cs="Arial"/>
                <w:sz w:val="20"/>
                <w:szCs w:val="20"/>
                <w:lang w:val="lt-LT"/>
              </w:rPr>
              <w:t xml:space="preserve">visos </w:t>
            </w:r>
            <w:r w:rsidR="00DA6D8A" w:rsidRPr="0093346A">
              <w:rPr>
                <w:rFonts w:ascii="Arial" w:hAnsi="Arial" w:cs="Arial"/>
                <w:sz w:val="20"/>
                <w:szCs w:val="20"/>
                <w:lang w:val="lt-LT"/>
              </w:rPr>
              <w:t>sutarties vykdymo metu</w:t>
            </w:r>
            <w:r w:rsidR="00577DB5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sukurti </w:t>
            </w:r>
            <w:r w:rsidR="00DB5ACD" w:rsidRPr="0093346A">
              <w:rPr>
                <w:rFonts w:ascii="Arial" w:hAnsi="Arial" w:cs="Arial"/>
                <w:sz w:val="20"/>
                <w:szCs w:val="20"/>
                <w:lang w:val="lt-LT"/>
              </w:rPr>
              <w:t>ir</w:t>
            </w:r>
            <w:r w:rsidR="00090354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pasiūlyti tokį patiekalą</w:t>
            </w:r>
            <w:r w:rsidR="0038778C" w:rsidRPr="0093346A">
              <w:rPr>
                <w:rFonts w:ascii="Arial" w:hAnsi="Arial" w:cs="Arial"/>
                <w:sz w:val="20"/>
                <w:szCs w:val="20"/>
                <w:lang w:val="lt-LT"/>
              </w:rPr>
              <w:t>(</w:t>
            </w:r>
            <w:r w:rsidR="003D4977" w:rsidRPr="0093346A">
              <w:rPr>
                <w:rFonts w:ascii="Arial" w:hAnsi="Arial" w:cs="Arial"/>
                <w:sz w:val="20"/>
                <w:szCs w:val="20"/>
                <w:lang w:val="lt-LT"/>
              </w:rPr>
              <w:t>-</w:t>
            </w:r>
            <w:proofErr w:type="spellStart"/>
            <w:r w:rsidR="003D4977" w:rsidRPr="0093346A">
              <w:rPr>
                <w:rFonts w:ascii="Arial" w:hAnsi="Arial" w:cs="Arial"/>
                <w:sz w:val="20"/>
                <w:szCs w:val="20"/>
                <w:lang w:val="lt-LT"/>
              </w:rPr>
              <w:t>us</w:t>
            </w:r>
            <w:proofErr w:type="spellEnd"/>
            <w:r w:rsidR="003D4977" w:rsidRPr="0093346A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  <w:r w:rsidR="00090354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r w:rsidR="00716ACC" w:rsidRPr="0093346A">
              <w:rPr>
                <w:rFonts w:ascii="Arial" w:hAnsi="Arial" w:cs="Arial"/>
                <w:sz w:val="20"/>
                <w:szCs w:val="20"/>
                <w:lang w:val="lt-LT"/>
              </w:rPr>
              <w:t>kuris</w:t>
            </w:r>
            <w:r w:rsidR="009B4D81" w:rsidRPr="0093346A">
              <w:rPr>
                <w:rFonts w:ascii="Arial" w:hAnsi="Arial" w:cs="Arial"/>
                <w:sz w:val="20"/>
                <w:szCs w:val="20"/>
                <w:lang w:val="lt-LT"/>
              </w:rPr>
              <w:t>(-</w:t>
            </w:r>
            <w:proofErr w:type="spellStart"/>
            <w:r w:rsidR="009B4D81" w:rsidRPr="0093346A">
              <w:rPr>
                <w:rFonts w:ascii="Arial" w:hAnsi="Arial" w:cs="Arial"/>
                <w:sz w:val="20"/>
                <w:szCs w:val="20"/>
                <w:lang w:val="lt-LT"/>
              </w:rPr>
              <w:t>ie</w:t>
            </w:r>
            <w:proofErr w:type="spellEnd"/>
            <w:r w:rsidR="009B4D81" w:rsidRPr="0093346A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  <w:r w:rsidR="00716ACC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atitinka </w:t>
            </w:r>
            <w:r w:rsidR="00CA00F6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visus </w:t>
            </w:r>
            <w:r w:rsidR="00716ACC" w:rsidRPr="0093346A">
              <w:rPr>
                <w:rFonts w:ascii="Arial" w:hAnsi="Arial" w:cs="Arial"/>
                <w:sz w:val="20"/>
                <w:szCs w:val="20"/>
                <w:lang w:val="lt-LT"/>
              </w:rPr>
              <w:t>Techninėje specifikacijoje keliamus reikalavimus</w:t>
            </w:r>
            <w:r w:rsidR="009A49F3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ir </w:t>
            </w:r>
            <w:r w:rsidR="003D4977" w:rsidRPr="0093346A">
              <w:rPr>
                <w:rFonts w:ascii="Arial" w:hAnsi="Arial" w:cs="Arial"/>
                <w:sz w:val="20"/>
                <w:szCs w:val="20"/>
                <w:lang w:val="lt-LT"/>
              </w:rPr>
              <w:t>tinkamai vykdyti sutartį</w:t>
            </w:r>
            <w:r w:rsidR="009A49F3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visą jos galiojimo laikotarpį</w:t>
            </w:r>
            <w:r w:rsidR="00CD2B94" w:rsidRPr="0093346A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</w:tr>
      <w:tr w:rsidR="00460AD2" w:rsidRPr="0093346A" w14:paraId="5C1374ED" w14:textId="77777777" w:rsidTr="00393F05">
        <w:trPr>
          <w:trHeight w:val="77"/>
        </w:trPr>
        <w:tc>
          <w:tcPr>
            <w:tcW w:w="490" w:type="dxa"/>
            <w:shd w:val="clear" w:color="auto" w:fill="auto"/>
            <w:vAlign w:val="center"/>
          </w:tcPr>
          <w:p w14:paraId="374F15E0" w14:textId="77777777" w:rsidR="00460AD2" w:rsidRPr="0093346A" w:rsidRDefault="00460AD2" w:rsidP="008417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jc w:val="both"/>
              <w:outlineLvl w:val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70071461" w14:textId="7D0DF57E" w:rsidR="00460AD2" w:rsidRPr="0093346A" w:rsidRDefault="00460AD2" w:rsidP="00841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hAnsi="Arial" w:cs="Arial"/>
                <w:sz w:val="20"/>
                <w:szCs w:val="20"/>
                <w:lang w:val="lt-LT"/>
              </w:rPr>
              <w:t>2025-09-17</w:t>
            </w:r>
          </w:p>
        </w:tc>
        <w:tc>
          <w:tcPr>
            <w:tcW w:w="1703" w:type="dxa"/>
            <w:vAlign w:val="center"/>
          </w:tcPr>
          <w:p w14:paraId="5AA5BD8E" w14:textId="053A0BDF" w:rsidR="00460AD2" w:rsidRPr="0093346A" w:rsidRDefault="00AB62BF" w:rsidP="00841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hAnsi="Arial" w:cs="Arial"/>
                <w:sz w:val="20"/>
                <w:szCs w:val="20"/>
                <w:lang w:val="lt-LT"/>
              </w:rPr>
              <w:t>-</w:t>
            </w:r>
          </w:p>
        </w:tc>
        <w:tc>
          <w:tcPr>
            <w:tcW w:w="1646" w:type="dxa"/>
            <w:vAlign w:val="center"/>
          </w:tcPr>
          <w:p w14:paraId="2365D537" w14:textId="1EE619F8" w:rsidR="00460AD2" w:rsidRPr="0093346A" w:rsidRDefault="00AB62BF" w:rsidP="00841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hAnsi="Arial" w:cs="Arial"/>
                <w:sz w:val="20"/>
                <w:szCs w:val="20"/>
                <w:lang w:val="lt-LT"/>
              </w:rPr>
              <w:t>-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40809B96" w14:textId="77777777" w:rsidR="00240227" w:rsidRPr="0093346A" w:rsidRDefault="00240227" w:rsidP="008417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Norint pateikti pasiūlymą, atsidarius CVP IS langą, matome:</w:t>
            </w:r>
          </w:p>
          <w:p w14:paraId="20DD93AC" w14:textId="77777777" w:rsidR="00240227" w:rsidRPr="0093346A" w:rsidRDefault="00240227" w:rsidP="008417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1. Tinkamumo kriterijai</w:t>
            </w:r>
          </w:p>
          <w:p w14:paraId="6F770094" w14:textId="77777777" w:rsidR="00240227" w:rsidRPr="0093346A" w:rsidRDefault="00240227" w:rsidP="008417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2. Techninis</w:t>
            </w:r>
          </w:p>
          <w:p w14:paraId="435E1877" w14:textId="77777777" w:rsidR="00240227" w:rsidRPr="0093346A" w:rsidRDefault="00240227" w:rsidP="008417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3. Finansinis</w:t>
            </w:r>
          </w:p>
          <w:p w14:paraId="0BDD59E3" w14:textId="77777777" w:rsidR="00240227" w:rsidRPr="0093346A" w:rsidRDefault="00240227" w:rsidP="008417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45CE05F9" w14:textId="77777777" w:rsidR="00240227" w:rsidRPr="0093346A" w:rsidRDefault="00240227" w:rsidP="008417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0BC7F741" w14:textId="77777777" w:rsidR="00240227" w:rsidRPr="0093346A" w:rsidRDefault="00240227" w:rsidP="008417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eastAsia="Times New Roman" w:hAnsi="Arial" w:cs="Arial"/>
                <w:sz w:val="20"/>
                <w:szCs w:val="20"/>
                <w:lang w:val="lt-LT"/>
              </w:rPr>
              <w:lastRenderedPageBreak/>
              <w:t>Skiltyje "Techninis" parašyta, kad "Pridėkite kokybės kriterijus patvirtinančius dokumentus" ir Pasiūlymo A dalį.</w:t>
            </w:r>
          </w:p>
          <w:p w14:paraId="11652B45" w14:textId="77777777" w:rsidR="00240227" w:rsidRPr="0093346A" w:rsidRDefault="00240227" w:rsidP="008417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Norime paklausti, ar skiltyje "Techninis" Tiekėjas turi pateikti visus dokumentus, kuriuos nurodys Tiekėjas Pasiūlymo A dalyje 6 punkte?</w:t>
            </w:r>
          </w:p>
          <w:p w14:paraId="7139A172" w14:textId="77777777" w:rsidR="00240227" w:rsidRPr="0093346A" w:rsidRDefault="00240227" w:rsidP="008417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4AF39923" w14:textId="77777777" w:rsidR="00240227" w:rsidRPr="0093346A" w:rsidRDefault="00240227" w:rsidP="008417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Kokius dokumentus Tiekėjas turi nurodyti skiltyje "Tinkamumo kriterijai"?</w:t>
            </w:r>
          </w:p>
          <w:p w14:paraId="7E469DF7" w14:textId="77777777" w:rsidR="00240227" w:rsidRPr="0093346A" w:rsidRDefault="00240227" w:rsidP="008417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14B176A6" w14:textId="76270D28" w:rsidR="00460AD2" w:rsidRPr="0093346A" w:rsidRDefault="00240227" w:rsidP="008417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Prašome aiškiai nurodyti, kokius dokumentus Tiekėjas turi pateikti skiltyje: "Tinkamumo kriterijai" ir kokius skiltyje "Techninis".</w:t>
            </w:r>
          </w:p>
        </w:tc>
        <w:tc>
          <w:tcPr>
            <w:tcW w:w="5556" w:type="dxa"/>
            <w:vAlign w:val="center"/>
          </w:tcPr>
          <w:p w14:paraId="07ABFC03" w14:textId="1A58740B" w:rsidR="00460AD2" w:rsidRPr="0093346A" w:rsidRDefault="00A278F7" w:rsidP="00FE070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46A"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>Viešųjų pirkimų tarnybos iša</w:t>
            </w:r>
            <w:r w:rsidR="00AE5BE1" w:rsidRPr="0093346A">
              <w:rPr>
                <w:rFonts w:ascii="Arial" w:hAnsi="Arial" w:cs="Arial"/>
                <w:sz w:val="20"/>
                <w:szCs w:val="20"/>
                <w:lang w:val="lt-LT"/>
              </w:rPr>
              <w:t>iškinimu</w:t>
            </w:r>
            <w:r w:rsidR="0073289E" w:rsidRPr="0093346A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="00AE5BE1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A37148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skiltyje </w:t>
            </w:r>
            <w:r w:rsidR="00F137C2" w:rsidRPr="0093346A">
              <w:rPr>
                <w:rFonts w:ascii="Arial" w:hAnsi="Arial" w:cs="Arial"/>
                <w:sz w:val="20"/>
                <w:szCs w:val="20"/>
                <w:lang w:val="lt-LT"/>
              </w:rPr>
              <w:t>„Tinkamumo kriterijai“ tiekėja</w:t>
            </w:r>
            <w:r w:rsidR="00197501" w:rsidRPr="0093346A">
              <w:rPr>
                <w:rFonts w:ascii="Arial" w:hAnsi="Arial" w:cs="Arial"/>
                <w:sz w:val="20"/>
                <w:szCs w:val="20"/>
                <w:lang w:val="lt-LT"/>
              </w:rPr>
              <w:t>i</w:t>
            </w:r>
            <w:r w:rsidR="00F137C2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turi įkelti </w:t>
            </w:r>
            <w:r w:rsidR="000D0939" w:rsidRPr="0093346A">
              <w:rPr>
                <w:rFonts w:ascii="Arial" w:hAnsi="Arial" w:cs="Arial"/>
                <w:sz w:val="20"/>
                <w:szCs w:val="20"/>
                <w:lang w:val="lt-LT"/>
              </w:rPr>
              <w:t>visus dokumentus, nesusijusius su pirkimo objektu</w:t>
            </w:r>
            <w:r w:rsidR="0073289E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ir pasiūlymo kaina</w:t>
            </w:r>
            <w:r w:rsidR="00A10850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, pvz. Įgaliojimą, Europos </w:t>
            </w:r>
            <w:r w:rsidR="00C26F66" w:rsidRPr="0093346A">
              <w:rPr>
                <w:rFonts w:ascii="Arial" w:hAnsi="Arial" w:cs="Arial"/>
                <w:sz w:val="20"/>
                <w:szCs w:val="20"/>
                <w:lang w:val="lt-LT"/>
              </w:rPr>
              <w:t>bendr</w:t>
            </w:r>
            <w:r w:rsidR="003E0B87" w:rsidRPr="0093346A">
              <w:rPr>
                <w:rFonts w:ascii="Arial" w:hAnsi="Arial" w:cs="Arial"/>
                <w:sz w:val="20"/>
                <w:szCs w:val="20"/>
                <w:lang w:val="lt-LT"/>
              </w:rPr>
              <w:t>ąjį</w:t>
            </w:r>
            <w:r w:rsidR="00C26F66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viešųjų pirkimų dokument</w:t>
            </w:r>
            <w:r w:rsidR="003E0B87" w:rsidRPr="0093346A">
              <w:rPr>
                <w:rFonts w:ascii="Arial" w:hAnsi="Arial" w:cs="Arial"/>
                <w:sz w:val="20"/>
                <w:szCs w:val="20"/>
                <w:lang w:val="lt-LT"/>
              </w:rPr>
              <w:t>ą</w:t>
            </w:r>
            <w:r w:rsidR="00C26F66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(toliau – EBVPD)</w:t>
            </w:r>
            <w:r w:rsidR="003E0B87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ir pan</w:t>
            </w:r>
            <w:r w:rsidR="00C26F66" w:rsidRPr="0093346A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  <w:p w14:paraId="66A0A146" w14:textId="33ADF654" w:rsidR="00FE0703" w:rsidRPr="0093346A" w:rsidRDefault="003B0CF3" w:rsidP="00FE0703">
            <w:pPr>
              <w:pStyle w:val="ListParagraph"/>
              <w:tabs>
                <w:tab w:val="left" w:pos="426"/>
                <w:tab w:val="left" w:pos="85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93346A">
              <w:rPr>
                <w:rFonts w:ascii="Arial" w:hAnsi="Arial" w:cs="Arial"/>
                <w:sz w:val="20"/>
                <w:szCs w:val="20"/>
                <w:lang w:val="lt-LT"/>
              </w:rPr>
              <w:t>Skiltyje „Techninis“</w:t>
            </w:r>
            <w:r w:rsidR="00197501" w:rsidRPr="0093346A">
              <w:rPr>
                <w:rFonts w:ascii="Arial" w:hAnsi="Arial" w:cs="Arial"/>
                <w:sz w:val="20"/>
                <w:szCs w:val="20"/>
                <w:lang w:val="lt-LT"/>
              </w:rPr>
              <w:t>, tiekėjai turi įkelti</w:t>
            </w:r>
            <w:r w:rsidR="00672641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Priedą Nr. 2 „Pasi</w:t>
            </w:r>
            <w:r w:rsidR="00256EE5" w:rsidRPr="0093346A">
              <w:rPr>
                <w:rFonts w:ascii="Arial" w:hAnsi="Arial" w:cs="Arial"/>
                <w:sz w:val="20"/>
                <w:szCs w:val="20"/>
                <w:lang w:val="lt-LT"/>
              </w:rPr>
              <w:t>ū</w:t>
            </w:r>
            <w:r w:rsidR="00672641" w:rsidRPr="0093346A">
              <w:rPr>
                <w:rFonts w:ascii="Arial" w:hAnsi="Arial" w:cs="Arial"/>
                <w:sz w:val="20"/>
                <w:szCs w:val="20"/>
                <w:lang w:val="lt-LT"/>
              </w:rPr>
              <w:t>lymo forma A dalis“ ir</w:t>
            </w:r>
            <w:r w:rsidR="005C4705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visus </w:t>
            </w:r>
            <w:r w:rsidR="00256EE5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jame nurodytus </w:t>
            </w:r>
            <w:r w:rsidR="005C4705" w:rsidRPr="0093346A">
              <w:rPr>
                <w:rFonts w:ascii="Arial" w:hAnsi="Arial" w:cs="Arial"/>
                <w:sz w:val="20"/>
                <w:szCs w:val="20"/>
                <w:lang w:val="lt-LT"/>
              </w:rPr>
              <w:t>dokumentus, kurie susiję su kokybiniais vertinimo kriteri</w:t>
            </w:r>
            <w:r w:rsidR="00672641" w:rsidRPr="0093346A">
              <w:rPr>
                <w:rFonts w:ascii="Arial" w:hAnsi="Arial" w:cs="Arial"/>
                <w:sz w:val="20"/>
                <w:szCs w:val="20"/>
                <w:lang w:val="lt-LT"/>
              </w:rPr>
              <w:t>jais</w:t>
            </w:r>
            <w:r w:rsidR="00256EE5" w:rsidRPr="0093346A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  <w:r w:rsidR="00417AC2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A82AA3" w:rsidRPr="0093346A">
              <w:rPr>
                <w:rFonts w:ascii="Arial" w:hAnsi="Arial" w:cs="Arial"/>
                <w:sz w:val="20"/>
                <w:szCs w:val="20"/>
                <w:lang w:val="lt-LT"/>
              </w:rPr>
              <w:t>PO atkreipia dėmesį, kad t</w:t>
            </w:r>
            <w:r w:rsidR="00417AC2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iekėjai turi dokumentus pateikti taip, kad </w:t>
            </w:r>
            <w:r w:rsidR="00417AC2" w:rsidRPr="0093346A"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 xml:space="preserve">atidarius </w:t>
            </w:r>
            <w:r w:rsidR="001F1833" w:rsidRPr="0093346A">
              <w:rPr>
                <w:rFonts w:ascii="Arial" w:hAnsi="Arial" w:cs="Arial"/>
                <w:sz w:val="20"/>
                <w:szCs w:val="20"/>
                <w:lang w:val="lt-LT"/>
              </w:rPr>
              <w:t>skiltyje „Technini</w:t>
            </w:r>
            <w:r w:rsidR="001B0B65" w:rsidRPr="0093346A">
              <w:rPr>
                <w:rFonts w:ascii="Arial" w:hAnsi="Arial" w:cs="Arial"/>
                <w:sz w:val="20"/>
                <w:szCs w:val="20"/>
                <w:lang w:val="lt-LT"/>
              </w:rPr>
              <w:t>s</w:t>
            </w:r>
            <w:r w:rsidR="001F1833" w:rsidRPr="0093346A">
              <w:rPr>
                <w:rFonts w:ascii="Arial" w:hAnsi="Arial" w:cs="Arial"/>
                <w:sz w:val="20"/>
                <w:szCs w:val="20"/>
                <w:lang w:val="lt-LT"/>
              </w:rPr>
              <w:t>“ esančius dokumentus, nebūtų</w:t>
            </w:r>
            <w:r w:rsidR="00E177C0" w:rsidRPr="0093346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E177C0" w:rsidRPr="0093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atskleistas tiekėjų finansinio pasiūlymo turinys.</w:t>
            </w:r>
            <w:r w:rsidR="001B0B65" w:rsidRPr="0093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</w:p>
          <w:p w14:paraId="5D07644D" w14:textId="77777777" w:rsidR="00D932BF" w:rsidRPr="0093346A" w:rsidRDefault="00D932BF" w:rsidP="00FE0703">
            <w:pPr>
              <w:pStyle w:val="ListParagraph"/>
              <w:tabs>
                <w:tab w:val="left" w:pos="426"/>
                <w:tab w:val="left" w:pos="85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2E302EAA" w14:textId="5DA70409" w:rsidR="00D932BF" w:rsidRPr="0093346A" w:rsidRDefault="008066AE" w:rsidP="00FE0703">
            <w:pPr>
              <w:pStyle w:val="ListParagraph"/>
              <w:tabs>
                <w:tab w:val="left" w:pos="426"/>
                <w:tab w:val="left" w:pos="85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  <w:r w:rsidRPr="0093346A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Skiltyje „Finansinis“, tiekėjai turi pateikti </w:t>
            </w:r>
            <w:r w:rsidR="001E17F2" w:rsidRPr="0093346A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Priedą Nr. 2 „Pasiūlymo forma B dalis“</w:t>
            </w:r>
            <w:r w:rsidR="00426A46" w:rsidRPr="0093346A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bei </w:t>
            </w:r>
            <w:r w:rsidR="00A85573" w:rsidRPr="0093346A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užpildytą Techninės specifikacijos priedą Nr. 1 „Maitinimo ir aptarnavimo paslaugų įkainiai“ ir /arba </w:t>
            </w:r>
            <w:r w:rsidR="00BF6464" w:rsidRPr="0093346A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Techninės specifikacijos priedą Nr. 2 „Maitinimo ir aptarnavimo paslaugų įkainiai“ (priklausomai nuo to, kuriose pirkimo objekto dalyse </w:t>
            </w:r>
            <w:r w:rsidR="00D21487" w:rsidRPr="0093346A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dalyvauja tiekėjai</w:t>
            </w:r>
            <w:r w:rsidR="001C75E7" w:rsidRPr="0093346A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).</w:t>
            </w:r>
          </w:p>
          <w:p w14:paraId="772185B5" w14:textId="3B57F038" w:rsidR="003B0CF3" w:rsidRPr="0093346A" w:rsidRDefault="003B0CF3" w:rsidP="0084179B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2E11384B" w14:textId="77777777" w:rsidR="00344F72" w:rsidRPr="0093346A" w:rsidRDefault="00344F72" w:rsidP="00344F72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D0D0D"/>
          <w:sz w:val="20"/>
          <w:szCs w:val="20"/>
          <w:lang w:val="lt-LT"/>
        </w:rPr>
      </w:pPr>
    </w:p>
    <w:p w14:paraId="77563866" w14:textId="49DBBA75" w:rsidR="00344F72" w:rsidRPr="0093346A" w:rsidRDefault="00344F72" w:rsidP="00344F72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D0D0D"/>
          <w:sz w:val="20"/>
          <w:szCs w:val="20"/>
          <w:lang w:val="lt-LT"/>
        </w:rPr>
      </w:pPr>
      <w:r w:rsidRPr="0093346A">
        <w:rPr>
          <w:rFonts w:ascii="Arial" w:hAnsi="Arial" w:cs="Arial"/>
          <w:color w:val="0D0D0D"/>
          <w:sz w:val="20"/>
          <w:szCs w:val="20"/>
          <w:lang w:val="lt-LT"/>
        </w:rPr>
        <w:t>Atsižvelgiant į tai, kad P</w:t>
      </w:r>
      <w:r w:rsidR="00E65476" w:rsidRPr="0093346A">
        <w:rPr>
          <w:rFonts w:ascii="Arial" w:hAnsi="Arial" w:cs="Arial"/>
          <w:color w:val="0D0D0D"/>
          <w:sz w:val="20"/>
          <w:szCs w:val="20"/>
          <w:lang w:val="lt-LT"/>
        </w:rPr>
        <w:t>O į gautus klausimus</w:t>
      </w:r>
      <w:r w:rsidR="00CE290E" w:rsidRPr="0093346A">
        <w:rPr>
          <w:rFonts w:ascii="Arial" w:hAnsi="Arial" w:cs="Arial"/>
          <w:color w:val="0D0D0D"/>
          <w:sz w:val="20"/>
          <w:szCs w:val="20"/>
          <w:lang w:val="lt-LT"/>
        </w:rPr>
        <w:t xml:space="preserve"> / prašymus </w:t>
      </w:r>
      <w:r w:rsidR="000E0AA5" w:rsidRPr="0093346A">
        <w:rPr>
          <w:rFonts w:ascii="Arial" w:hAnsi="Arial" w:cs="Arial"/>
          <w:color w:val="0D0D0D"/>
          <w:sz w:val="20"/>
          <w:szCs w:val="20"/>
          <w:lang w:val="lt-LT"/>
        </w:rPr>
        <w:t xml:space="preserve">paaiškinti ir (ar) patikslinti Pirkimo dokumentus </w:t>
      </w:r>
      <w:r w:rsidR="0093346A" w:rsidRPr="0093346A">
        <w:rPr>
          <w:rFonts w:ascii="Arial" w:hAnsi="Arial" w:cs="Arial"/>
          <w:color w:val="0D0D0D"/>
          <w:sz w:val="20"/>
          <w:szCs w:val="20"/>
          <w:lang w:val="lt-LT"/>
        </w:rPr>
        <w:t xml:space="preserve">atsako </w:t>
      </w:r>
      <w:r w:rsidRPr="0093346A">
        <w:rPr>
          <w:rFonts w:ascii="Arial" w:hAnsi="Arial" w:cs="Arial"/>
          <w:color w:val="0D0D0D"/>
          <w:sz w:val="20"/>
          <w:szCs w:val="20"/>
          <w:lang w:val="lt-LT"/>
        </w:rPr>
        <w:t xml:space="preserve">vėliau negu </w:t>
      </w:r>
      <w:sdt>
        <w:sdtPr>
          <w:rPr>
            <w:rFonts w:ascii="Arial" w:hAnsi="Arial" w:cs="Arial"/>
            <w:sz w:val="20"/>
            <w:szCs w:val="20"/>
            <w:lang w:val="lt-LT"/>
          </w:rPr>
          <w:id w:val="-571114214"/>
          <w:placeholder>
            <w:docPart w:val="15B45DFAAD204E61828E309FC40B18DD"/>
          </w:placeholder>
          <w:comboBox>
            <w:listItem w:displayText="[Pasirinkite]" w:value=""/>
            <w:listItem w:displayText="likus 3 dienoms" w:value="likus 3 dienoms"/>
            <w:listItem w:displayText="likus 4 dienoms" w:value="likus 4 dienoms"/>
            <w:listItem w:displayText="likus 6 dienoms" w:value="likus 6 dienoms"/>
            <w:listItem w:displayText="likus 1 dienai" w:value="likus 1 dienai"/>
          </w:comboBox>
        </w:sdtPr>
        <w:sdtEndPr/>
        <w:sdtContent>
          <w:r w:rsidR="0093346A" w:rsidRPr="0093346A">
            <w:rPr>
              <w:rFonts w:ascii="Arial" w:hAnsi="Arial" w:cs="Arial"/>
              <w:sz w:val="20"/>
              <w:szCs w:val="20"/>
              <w:lang w:val="lt-LT"/>
            </w:rPr>
            <w:t>likus 6 dienoms</w:t>
          </w:r>
        </w:sdtContent>
      </w:sdt>
      <w:r w:rsidRPr="0093346A">
        <w:rPr>
          <w:rFonts w:ascii="Arial" w:hAnsi="Arial" w:cs="Arial"/>
          <w:color w:val="0D0D0D"/>
          <w:sz w:val="20"/>
          <w:szCs w:val="20"/>
          <w:lang w:val="lt-LT"/>
        </w:rPr>
        <w:t xml:space="preserve"> iki galutinės </w:t>
      </w:r>
      <w:sdt>
        <w:sdtPr>
          <w:rPr>
            <w:rFonts w:ascii="Arial" w:hAnsi="Arial" w:cs="Arial"/>
            <w:color w:val="0D0D0D"/>
            <w:sz w:val="20"/>
            <w:szCs w:val="20"/>
            <w:lang w:val="lt-LT"/>
          </w:rPr>
          <w:id w:val="-1422095045"/>
          <w:placeholder>
            <w:docPart w:val="D6D7C68AEE904102A67240ABE8ACF48C"/>
          </w:placeholder>
          <w:comboBox>
            <w:listItem w:displayText="[Pasirinkite]" w:value="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EndPr/>
        <w:sdtContent>
          <w:r w:rsidR="0093346A" w:rsidRPr="0093346A">
            <w:rPr>
              <w:rFonts w:ascii="Arial" w:hAnsi="Arial" w:cs="Arial"/>
              <w:color w:val="0D0D0D"/>
              <w:sz w:val="20"/>
              <w:szCs w:val="20"/>
              <w:lang w:val="lt-LT"/>
            </w:rPr>
            <w:t>Pasiūlymų</w:t>
          </w:r>
        </w:sdtContent>
      </w:sdt>
      <w:r w:rsidRPr="0093346A">
        <w:rPr>
          <w:rFonts w:ascii="Arial" w:hAnsi="Arial" w:cs="Arial"/>
          <w:color w:val="0D0D0D"/>
          <w:sz w:val="20"/>
          <w:szCs w:val="20"/>
          <w:lang w:val="lt-LT"/>
        </w:rPr>
        <w:t xml:space="preserve"> pateikimo datos,</w:t>
      </w:r>
      <w:r w:rsidRPr="0093346A">
        <w:rPr>
          <w:rFonts w:ascii="Arial" w:hAnsi="Arial" w:cs="Arial"/>
          <w:sz w:val="20"/>
          <w:szCs w:val="20"/>
          <w:lang w:val="lt-LT"/>
        </w:rPr>
        <w:t xml:space="preserve"> </w:t>
      </w:r>
      <w:r w:rsidRPr="005510D8">
        <w:rPr>
          <w:rFonts w:ascii="Arial" w:hAnsi="Arial" w:cs="Arial"/>
          <w:b/>
          <w:bCs/>
          <w:color w:val="0D0D0D"/>
          <w:sz w:val="20"/>
          <w:szCs w:val="20"/>
          <w:lang w:val="lt-LT"/>
        </w:rPr>
        <w:t xml:space="preserve">nukeliamas </w:t>
      </w:r>
      <w:sdt>
        <w:sdtPr>
          <w:rPr>
            <w:rFonts w:ascii="Arial" w:hAnsi="Arial" w:cs="Arial"/>
            <w:b/>
            <w:bCs/>
            <w:sz w:val="20"/>
            <w:szCs w:val="20"/>
            <w:lang w:val="lt-LT"/>
          </w:rPr>
          <w:id w:val="2048098900"/>
          <w:placeholder>
            <w:docPart w:val="D00474340AFD442FB363CDAD2A2CB2B1"/>
          </w:placeholder>
          <w:comboBox>
            <w:listItem w:displayText="[pasirinkite]" w:value="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EndPr/>
        <w:sdtContent>
          <w:r w:rsidR="0093346A" w:rsidRPr="005510D8">
            <w:rPr>
              <w:rFonts w:ascii="Arial" w:hAnsi="Arial" w:cs="Arial"/>
              <w:b/>
              <w:bCs/>
              <w:sz w:val="20"/>
              <w:szCs w:val="20"/>
              <w:lang w:val="lt-LT"/>
            </w:rPr>
            <w:t>Pasiūlymų</w:t>
          </w:r>
        </w:sdtContent>
      </w:sdt>
      <w:r w:rsidRPr="005510D8">
        <w:rPr>
          <w:rFonts w:ascii="Arial" w:hAnsi="Arial" w:cs="Arial"/>
          <w:b/>
          <w:bCs/>
          <w:color w:val="0D0D0D"/>
          <w:sz w:val="20"/>
          <w:szCs w:val="20"/>
          <w:lang w:val="lt-LT"/>
        </w:rPr>
        <w:t xml:space="preserve"> </w:t>
      </w:r>
      <w:r w:rsidRPr="005510D8">
        <w:rPr>
          <w:rFonts w:ascii="Arial" w:hAnsi="Arial" w:cs="Arial"/>
          <w:b/>
          <w:bCs/>
          <w:color w:val="0D0D0D" w:themeColor="text1" w:themeTint="F2"/>
          <w:sz w:val="20"/>
          <w:szCs w:val="20"/>
          <w:lang w:val="lt-LT"/>
        </w:rPr>
        <w:t>pateikimo terminas</w:t>
      </w:r>
      <w:r w:rsidRPr="0093346A">
        <w:rPr>
          <w:rFonts w:ascii="Arial" w:hAnsi="Arial" w:cs="Arial"/>
          <w:color w:val="0D0D0D" w:themeColor="text1" w:themeTint="F2"/>
          <w:sz w:val="20"/>
          <w:szCs w:val="20"/>
          <w:lang w:val="lt-LT"/>
        </w:rPr>
        <w:t>.</w:t>
      </w:r>
    </w:p>
    <w:p w14:paraId="41BEA873" w14:textId="77777777" w:rsidR="00344F72" w:rsidRPr="0093346A" w:rsidRDefault="00344F72" w:rsidP="00344F72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D0D0D"/>
          <w:sz w:val="20"/>
          <w:szCs w:val="20"/>
          <w:lang w:val="lt-LT"/>
        </w:rPr>
      </w:pPr>
    </w:p>
    <w:p w14:paraId="4A51264F" w14:textId="729250A1" w:rsidR="00344F72" w:rsidRPr="0093346A" w:rsidRDefault="00344F72" w:rsidP="00344F72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D0D0D"/>
          <w:sz w:val="20"/>
          <w:szCs w:val="20"/>
          <w:lang w:val="lt-LT"/>
        </w:rPr>
      </w:pPr>
      <w:r w:rsidRPr="0093346A">
        <w:rPr>
          <w:rFonts w:ascii="Arial" w:hAnsi="Arial" w:cs="Arial"/>
          <w:color w:val="0D0D0D"/>
          <w:sz w:val="20"/>
          <w:szCs w:val="20"/>
          <w:lang w:val="lt-LT"/>
        </w:rPr>
        <w:t xml:space="preserve">Informacija apie pakeistą </w:t>
      </w:r>
      <w:sdt>
        <w:sdtPr>
          <w:rPr>
            <w:rFonts w:ascii="Arial" w:hAnsi="Arial" w:cs="Arial"/>
            <w:color w:val="0D0D0D"/>
            <w:sz w:val="20"/>
            <w:szCs w:val="20"/>
            <w:lang w:val="lt-LT"/>
          </w:rPr>
          <w:id w:val="1040406071"/>
          <w:placeholder>
            <w:docPart w:val="56546B509FC945BCB575C990F6D438E2"/>
          </w:placeholder>
          <w:comboBox>
            <w:listItem w:displayText="[Pasirinkite]" w:value="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EndPr/>
        <w:sdtContent>
          <w:r w:rsidR="0093346A" w:rsidRPr="0093346A">
            <w:rPr>
              <w:rFonts w:ascii="Arial" w:hAnsi="Arial" w:cs="Arial"/>
              <w:color w:val="0D0D0D"/>
              <w:sz w:val="20"/>
              <w:szCs w:val="20"/>
              <w:lang w:val="lt-LT"/>
            </w:rPr>
            <w:t>Pasiūlymų</w:t>
          </w:r>
        </w:sdtContent>
      </w:sdt>
      <w:r w:rsidRPr="0093346A">
        <w:rPr>
          <w:rFonts w:ascii="Arial" w:hAnsi="Arial" w:cs="Arial"/>
          <w:color w:val="0D0D0D"/>
          <w:sz w:val="20"/>
          <w:szCs w:val="20"/>
          <w:lang w:val="lt-LT"/>
        </w:rPr>
        <w:t xml:space="preserve"> pateikimo terminą pateikiama CVP IS.</w:t>
      </w:r>
    </w:p>
    <w:p w14:paraId="1C3A1BE5" w14:textId="77777777" w:rsidR="0024493C" w:rsidRPr="0093346A" w:rsidRDefault="0024493C" w:rsidP="0084179B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lt-LT"/>
        </w:rPr>
        <w:sectPr w:rsidR="0024493C" w:rsidRPr="0093346A" w:rsidSect="008B028A">
          <w:headerReference w:type="default" r:id="rId11"/>
          <w:footerReference w:type="default" r:id="rId12"/>
          <w:pgSz w:w="16838" w:h="11906" w:orient="landscape"/>
          <w:pgMar w:top="1276" w:right="680" w:bottom="1135" w:left="964" w:header="709" w:footer="363" w:gutter="0"/>
          <w:cols w:space="708"/>
          <w:docGrid w:linePitch="360"/>
        </w:sectPr>
      </w:pPr>
    </w:p>
    <w:p w14:paraId="763C4A95" w14:textId="772821F4" w:rsidR="000A68DE" w:rsidRPr="0093346A" w:rsidRDefault="000A68DE" w:rsidP="0084179B">
      <w:pPr>
        <w:pageBreakBefore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lt-LT"/>
        </w:rPr>
      </w:pPr>
    </w:p>
    <w:p w14:paraId="06922559" w14:textId="77777777" w:rsidR="00C110AC" w:rsidRPr="0093346A" w:rsidRDefault="00C110AC" w:rsidP="0084179B">
      <w:pPr>
        <w:jc w:val="both"/>
        <w:rPr>
          <w:rFonts w:ascii="Arial" w:eastAsia="Times New Roman" w:hAnsi="Arial" w:cs="Arial"/>
          <w:sz w:val="20"/>
          <w:szCs w:val="20"/>
          <w:lang w:val="lt-LT"/>
        </w:rPr>
      </w:pPr>
    </w:p>
    <w:p w14:paraId="63B71400" w14:textId="77777777" w:rsidR="00C110AC" w:rsidRPr="0093346A" w:rsidRDefault="00C110AC" w:rsidP="0084179B">
      <w:pPr>
        <w:jc w:val="both"/>
        <w:rPr>
          <w:rFonts w:ascii="Arial" w:eastAsia="Times New Roman" w:hAnsi="Arial" w:cs="Arial"/>
          <w:sz w:val="20"/>
          <w:szCs w:val="20"/>
          <w:lang w:val="lt-LT"/>
        </w:rPr>
      </w:pPr>
    </w:p>
    <w:sectPr w:rsidR="00C110AC" w:rsidRPr="0093346A" w:rsidSect="009F654E">
      <w:pgSz w:w="11906" w:h="16838"/>
      <w:pgMar w:top="1418" w:right="680" w:bottom="1418" w:left="964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2449C" w14:textId="77777777" w:rsidR="005770D2" w:rsidRDefault="005770D2" w:rsidP="0024493C">
      <w:pPr>
        <w:spacing w:after="0" w:line="240" w:lineRule="auto"/>
      </w:pPr>
      <w:r>
        <w:separator/>
      </w:r>
    </w:p>
  </w:endnote>
  <w:endnote w:type="continuationSeparator" w:id="0">
    <w:p w14:paraId="0B19F073" w14:textId="77777777" w:rsidR="005770D2" w:rsidRDefault="005770D2" w:rsidP="0024493C">
      <w:pPr>
        <w:spacing w:after="0" w:line="240" w:lineRule="auto"/>
      </w:pPr>
      <w:r>
        <w:continuationSeparator/>
      </w:r>
    </w:p>
  </w:endnote>
  <w:endnote w:type="continuationNotice" w:id="1">
    <w:p w14:paraId="57144EB8" w14:textId="77777777" w:rsidR="005770D2" w:rsidRDefault="005770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A169" w14:textId="77777777" w:rsidR="003F4FC4" w:rsidRPr="003F4FC4" w:rsidRDefault="003F4FC4" w:rsidP="003F4FC4">
    <w:pPr>
      <w:tabs>
        <w:tab w:val="left" w:pos="851"/>
        <w:tab w:val="left" w:pos="3119"/>
        <w:tab w:val="left" w:pos="5954"/>
      </w:tabs>
      <w:spacing w:after="0" w:line="240" w:lineRule="exact"/>
      <w:ind w:left="567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DD1D1F9" wp14:editId="4570FC2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4A299F" id="Tiesioji jungtis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 strokecolor="windowText" strokeweight="1pt">
              <w10:wrap anchorx="page" anchory="page"/>
            </v:line>
          </w:pict>
        </mc:Fallback>
      </mc:AlternateConten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Viešoji įstaiga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Tel. +370 5 268 7000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Duomenys kaupiami ir saugomi</w:t>
    </w:r>
  </w:p>
  <w:p w14:paraId="0AF20400" w14:textId="77777777" w:rsidR="003F4FC4" w:rsidRPr="003F4FC4" w:rsidRDefault="003F4FC4" w:rsidP="003F4FC4">
    <w:pPr>
      <w:tabs>
        <w:tab w:val="left" w:pos="3119"/>
        <w:tab w:val="left" w:pos="5954"/>
      </w:tabs>
      <w:spacing w:after="0" w:line="240" w:lineRule="exact"/>
      <w:ind w:left="993" w:hanging="426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Universiteto g. 3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infor@cr.vu.lt</w:t>
    </w:r>
    <w:proofErr w:type="spellEnd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Juridinių asmenų registre</w:t>
    </w:r>
  </w:p>
  <w:p w14:paraId="01903917" w14:textId="77777777" w:rsidR="003F4FC4" w:rsidRPr="003F4FC4" w:rsidRDefault="003F4FC4" w:rsidP="003F4FC4">
    <w:pPr>
      <w:tabs>
        <w:tab w:val="left" w:pos="567"/>
        <w:tab w:val="left" w:pos="3119"/>
        <w:tab w:val="left" w:pos="5954"/>
      </w:tabs>
      <w:spacing w:after="0" w:line="240" w:lineRule="exact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01513 Vilnius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www.vu.lt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Kodas 211950810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40673" w14:textId="77777777" w:rsidR="005770D2" w:rsidRDefault="005770D2" w:rsidP="0024493C">
      <w:pPr>
        <w:spacing w:after="0" w:line="240" w:lineRule="auto"/>
      </w:pPr>
      <w:r>
        <w:separator/>
      </w:r>
    </w:p>
  </w:footnote>
  <w:footnote w:type="continuationSeparator" w:id="0">
    <w:p w14:paraId="683A06E2" w14:textId="77777777" w:rsidR="005770D2" w:rsidRDefault="005770D2" w:rsidP="0024493C">
      <w:pPr>
        <w:spacing w:after="0" w:line="240" w:lineRule="auto"/>
      </w:pPr>
      <w:r>
        <w:continuationSeparator/>
      </w:r>
    </w:p>
  </w:footnote>
  <w:footnote w:type="continuationNotice" w:id="1">
    <w:p w14:paraId="13275F82" w14:textId="77777777" w:rsidR="005770D2" w:rsidRDefault="005770D2">
      <w:pPr>
        <w:spacing w:after="0" w:line="240" w:lineRule="auto"/>
      </w:pPr>
    </w:p>
  </w:footnote>
  <w:footnote w:id="2">
    <w:p w14:paraId="5C5F5E0B" w14:textId="47B4B426" w:rsidR="008C44CA" w:rsidRPr="00D51FC0" w:rsidRDefault="008C44CA" w:rsidP="00AF41C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>Suinteresuoto tiekėjo klausimo / prašymo paaiškinti Pirkimo dokumentus tekstas neredaguotas.</w:t>
      </w:r>
    </w:p>
  </w:footnote>
  <w:footnote w:id="3">
    <w:p w14:paraId="54279B13" w14:textId="1EF57133" w:rsidR="00AF41C6" w:rsidRPr="00D51FC0" w:rsidRDefault="00AF41C6" w:rsidP="00AF41C6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i w:val="0"/>
          <w:iCs w:val="0"/>
          <w:sz w:val="20"/>
          <w:szCs w:val="20"/>
          <w:lang w:val="lt-LT"/>
        </w:rPr>
        <w:t>Paaiškinimas / patikslinimas ir jo nuostatos turi viršenybę prieš ankstesnes Pirkimo dokumentuose išdėstytas nuostatas.</w:t>
      </w:r>
    </w:p>
    <w:p w14:paraId="28CC3DC3" w14:textId="0E74F994" w:rsidR="00AF41C6" w:rsidRPr="00AF41C6" w:rsidRDefault="00AF41C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9D1D" w14:textId="30383810" w:rsidR="004D3008" w:rsidRDefault="00D06C4A" w:rsidP="00D06C4A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77CB90AE" wp14:editId="577A5F5E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067A5"/>
    <w:rsid w:val="00007222"/>
    <w:rsid w:val="00033A3E"/>
    <w:rsid w:val="0003721A"/>
    <w:rsid w:val="00043E53"/>
    <w:rsid w:val="00052182"/>
    <w:rsid w:val="00060C89"/>
    <w:rsid w:val="00084F51"/>
    <w:rsid w:val="00087351"/>
    <w:rsid w:val="00090354"/>
    <w:rsid w:val="0009128E"/>
    <w:rsid w:val="000A68DE"/>
    <w:rsid w:val="000B0D4C"/>
    <w:rsid w:val="000C113B"/>
    <w:rsid w:val="000C7DD5"/>
    <w:rsid w:val="000D0939"/>
    <w:rsid w:val="000D21F4"/>
    <w:rsid w:val="000D3322"/>
    <w:rsid w:val="000E0AA5"/>
    <w:rsid w:val="000E42F6"/>
    <w:rsid w:val="000E5E86"/>
    <w:rsid w:val="00103FBB"/>
    <w:rsid w:val="001046CB"/>
    <w:rsid w:val="00107278"/>
    <w:rsid w:val="0011041C"/>
    <w:rsid w:val="0012604C"/>
    <w:rsid w:val="00127C91"/>
    <w:rsid w:val="00135F43"/>
    <w:rsid w:val="00141684"/>
    <w:rsid w:val="001444AF"/>
    <w:rsid w:val="00151002"/>
    <w:rsid w:val="001626BF"/>
    <w:rsid w:val="00163B34"/>
    <w:rsid w:val="0017075A"/>
    <w:rsid w:val="001837DF"/>
    <w:rsid w:val="00195E7D"/>
    <w:rsid w:val="00197501"/>
    <w:rsid w:val="00197FD6"/>
    <w:rsid w:val="001A0F6C"/>
    <w:rsid w:val="001A14A2"/>
    <w:rsid w:val="001A308A"/>
    <w:rsid w:val="001B0B65"/>
    <w:rsid w:val="001B2A0C"/>
    <w:rsid w:val="001C75D4"/>
    <w:rsid w:val="001C75E7"/>
    <w:rsid w:val="001E17F2"/>
    <w:rsid w:val="001E2F13"/>
    <w:rsid w:val="001E71F6"/>
    <w:rsid w:val="001E74E1"/>
    <w:rsid w:val="001F1833"/>
    <w:rsid w:val="0020020C"/>
    <w:rsid w:val="00202703"/>
    <w:rsid w:val="00211202"/>
    <w:rsid w:val="0021631A"/>
    <w:rsid w:val="00227123"/>
    <w:rsid w:val="00240227"/>
    <w:rsid w:val="0024493C"/>
    <w:rsid w:val="0024521A"/>
    <w:rsid w:val="002511AF"/>
    <w:rsid w:val="00256709"/>
    <w:rsid w:val="00256EE5"/>
    <w:rsid w:val="002712C7"/>
    <w:rsid w:val="00272591"/>
    <w:rsid w:val="00274C1F"/>
    <w:rsid w:val="00281B6E"/>
    <w:rsid w:val="00282044"/>
    <w:rsid w:val="00287E68"/>
    <w:rsid w:val="002917FF"/>
    <w:rsid w:val="00295856"/>
    <w:rsid w:val="002A4333"/>
    <w:rsid w:val="002B6BB6"/>
    <w:rsid w:val="002F1E72"/>
    <w:rsid w:val="002F70E3"/>
    <w:rsid w:val="00303D01"/>
    <w:rsid w:val="00305C6C"/>
    <w:rsid w:val="00306EF2"/>
    <w:rsid w:val="0030715E"/>
    <w:rsid w:val="003267E2"/>
    <w:rsid w:val="00344F72"/>
    <w:rsid w:val="00347366"/>
    <w:rsid w:val="0035568A"/>
    <w:rsid w:val="00357D98"/>
    <w:rsid w:val="00370CFF"/>
    <w:rsid w:val="003726FD"/>
    <w:rsid w:val="0038547C"/>
    <w:rsid w:val="00387639"/>
    <w:rsid w:val="0038778C"/>
    <w:rsid w:val="00393F05"/>
    <w:rsid w:val="00395F43"/>
    <w:rsid w:val="003A0E1F"/>
    <w:rsid w:val="003A3447"/>
    <w:rsid w:val="003A7516"/>
    <w:rsid w:val="003B0CF3"/>
    <w:rsid w:val="003C2426"/>
    <w:rsid w:val="003C2510"/>
    <w:rsid w:val="003D2FB9"/>
    <w:rsid w:val="003D4977"/>
    <w:rsid w:val="003D5EC9"/>
    <w:rsid w:val="003D75AD"/>
    <w:rsid w:val="003E0B87"/>
    <w:rsid w:val="003E4C8E"/>
    <w:rsid w:val="003F20B7"/>
    <w:rsid w:val="003F4FC4"/>
    <w:rsid w:val="003F6BF0"/>
    <w:rsid w:val="00417AC2"/>
    <w:rsid w:val="004206C6"/>
    <w:rsid w:val="00425DD4"/>
    <w:rsid w:val="0042635B"/>
    <w:rsid w:val="00426A46"/>
    <w:rsid w:val="00435786"/>
    <w:rsid w:val="00442C4A"/>
    <w:rsid w:val="00444FC9"/>
    <w:rsid w:val="0044626B"/>
    <w:rsid w:val="004473E4"/>
    <w:rsid w:val="00455EC2"/>
    <w:rsid w:val="00460AD2"/>
    <w:rsid w:val="0047704B"/>
    <w:rsid w:val="0049155F"/>
    <w:rsid w:val="004A56FE"/>
    <w:rsid w:val="004B1198"/>
    <w:rsid w:val="004B15B6"/>
    <w:rsid w:val="004B2CC9"/>
    <w:rsid w:val="004B4ED0"/>
    <w:rsid w:val="004B56B9"/>
    <w:rsid w:val="004C56A0"/>
    <w:rsid w:val="004D09D3"/>
    <w:rsid w:val="004D3008"/>
    <w:rsid w:val="004E48FC"/>
    <w:rsid w:val="004F27B2"/>
    <w:rsid w:val="004F4F55"/>
    <w:rsid w:val="00511AE2"/>
    <w:rsid w:val="00513981"/>
    <w:rsid w:val="0052170D"/>
    <w:rsid w:val="00540DDD"/>
    <w:rsid w:val="005420EA"/>
    <w:rsid w:val="00547103"/>
    <w:rsid w:val="00550446"/>
    <w:rsid w:val="005510D8"/>
    <w:rsid w:val="00553DFD"/>
    <w:rsid w:val="005564B4"/>
    <w:rsid w:val="0057055D"/>
    <w:rsid w:val="00576422"/>
    <w:rsid w:val="005770D2"/>
    <w:rsid w:val="00577DB5"/>
    <w:rsid w:val="00580A92"/>
    <w:rsid w:val="00584134"/>
    <w:rsid w:val="00587291"/>
    <w:rsid w:val="005A78CF"/>
    <w:rsid w:val="005B77CB"/>
    <w:rsid w:val="005C4705"/>
    <w:rsid w:val="005E65D5"/>
    <w:rsid w:val="005F6023"/>
    <w:rsid w:val="00604B1D"/>
    <w:rsid w:val="006072E5"/>
    <w:rsid w:val="006148EE"/>
    <w:rsid w:val="006156D6"/>
    <w:rsid w:val="00615E8A"/>
    <w:rsid w:val="00621289"/>
    <w:rsid w:val="00621E5D"/>
    <w:rsid w:val="006304E3"/>
    <w:rsid w:val="00633EA1"/>
    <w:rsid w:val="00634959"/>
    <w:rsid w:val="00634CE8"/>
    <w:rsid w:val="00634DC0"/>
    <w:rsid w:val="0063630B"/>
    <w:rsid w:val="006367B7"/>
    <w:rsid w:val="00644F18"/>
    <w:rsid w:val="00656A8C"/>
    <w:rsid w:val="00662C47"/>
    <w:rsid w:val="00670428"/>
    <w:rsid w:val="00670994"/>
    <w:rsid w:val="00672641"/>
    <w:rsid w:val="00675850"/>
    <w:rsid w:val="00676900"/>
    <w:rsid w:val="00687327"/>
    <w:rsid w:val="0069446F"/>
    <w:rsid w:val="006A58B1"/>
    <w:rsid w:val="006A670B"/>
    <w:rsid w:val="006B1395"/>
    <w:rsid w:val="006B19F1"/>
    <w:rsid w:val="006C14C6"/>
    <w:rsid w:val="006C77F7"/>
    <w:rsid w:val="006D00CC"/>
    <w:rsid w:val="006D0AFD"/>
    <w:rsid w:val="006D141F"/>
    <w:rsid w:val="006E31FC"/>
    <w:rsid w:val="006E4BC9"/>
    <w:rsid w:val="006E75D1"/>
    <w:rsid w:val="006F02A6"/>
    <w:rsid w:val="006F3943"/>
    <w:rsid w:val="006F3CBC"/>
    <w:rsid w:val="006F7B06"/>
    <w:rsid w:val="00705093"/>
    <w:rsid w:val="0071415D"/>
    <w:rsid w:val="007150E4"/>
    <w:rsid w:val="00716ACC"/>
    <w:rsid w:val="007200D9"/>
    <w:rsid w:val="00720405"/>
    <w:rsid w:val="0073289E"/>
    <w:rsid w:val="00734952"/>
    <w:rsid w:val="00736392"/>
    <w:rsid w:val="007365FF"/>
    <w:rsid w:val="00741280"/>
    <w:rsid w:val="007455A3"/>
    <w:rsid w:val="0075059E"/>
    <w:rsid w:val="00752064"/>
    <w:rsid w:val="0075319B"/>
    <w:rsid w:val="00754B5E"/>
    <w:rsid w:val="0079397E"/>
    <w:rsid w:val="007B27FB"/>
    <w:rsid w:val="007B4570"/>
    <w:rsid w:val="007C1FB2"/>
    <w:rsid w:val="007C2B53"/>
    <w:rsid w:val="007C321B"/>
    <w:rsid w:val="007D6A00"/>
    <w:rsid w:val="007E44AE"/>
    <w:rsid w:val="007E546B"/>
    <w:rsid w:val="007F2290"/>
    <w:rsid w:val="007F536E"/>
    <w:rsid w:val="008066AE"/>
    <w:rsid w:val="00807192"/>
    <w:rsid w:val="00810BD9"/>
    <w:rsid w:val="00823EB2"/>
    <w:rsid w:val="008334A9"/>
    <w:rsid w:val="008353D6"/>
    <w:rsid w:val="0084179B"/>
    <w:rsid w:val="008463EC"/>
    <w:rsid w:val="00853B4D"/>
    <w:rsid w:val="00863101"/>
    <w:rsid w:val="00865073"/>
    <w:rsid w:val="0087068D"/>
    <w:rsid w:val="00870F1A"/>
    <w:rsid w:val="0087623F"/>
    <w:rsid w:val="008771A5"/>
    <w:rsid w:val="008A1AF7"/>
    <w:rsid w:val="008A2F92"/>
    <w:rsid w:val="008B028A"/>
    <w:rsid w:val="008B540F"/>
    <w:rsid w:val="008C44CA"/>
    <w:rsid w:val="008D462C"/>
    <w:rsid w:val="008D5BE9"/>
    <w:rsid w:val="008E21A4"/>
    <w:rsid w:val="008E4A0C"/>
    <w:rsid w:val="00902E6E"/>
    <w:rsid w:val="009049E5"/>
    <w:rsid w:val="00911707"/>
    <w:rsid w:val="00921FDE"/>
    <w:rsid w:val="00927DBC"/>
    <w:rsid w:val="0093346A"/>
    <w:rsid w:val="0095265A"/>
    <w:rsid w:val="00954CD6"/>
    <w:rsid w:val="00967F1A"/>
    <w:rsid w:val="009725AF"/>
    <w:rsid w:val="00982606"/>
    <w:rsid w:val="009A49F3"/>
    <w:rsid w:val="009A4DF9"/>
    <w:rsid w:val="009B4D81"/>
    <w:rsid w:val="009C558E"/>
    <w:rsid w:val="009C5A70"/>
    <w:rsid w:val="009C73D1"/>
    <w:rsid w:val="009C758B"/>
    <w:rsid w:val="009E1871"/>
    <w:rsid w:val="009E58D1"/>
    <w:rsid w:val="009E71E6"/>
    <w:rsid w:val="009F22A9"/>
    <w:rsid w:val="009F654E"/>
    <w:rsid w:val="00A029F0"/>
    <w:rsid w:val="00A03623"/>
    <w:rsid w:val="00A0367C"/>
    <w:rsid w:val="00A06BC2"/>
    <w:rsid w:val="00A10850"/>
    <w:rsid w:val="00A2222F"/>
    <w:rsid w:val="00A23800"/>
    <w:rsid w:val="00A25E1F"/>
    <w:rsid w:val="00A278F7"/>
    <w:rsid w:val="00A326BE"/>
    <w:rsid w:val="00A3351A"/>
    <w:rsid w:val="00A37148"/>
    <w:rsid w:val="00A53FDE"/>
    <w:rsid w:val="00A75567"/>
    <w:rsid w:val="00A82AA3"/>
    <w:rsid w:val="00A85573"/>
    <w:rsid w:val="00AA3BCB"/>
    <w:rsid w:val="00AB3C63"/>
    <w:rsid w:val="00AB5F93"/>
    <w:rsid w:val="00AB62BF"/>
    <w:rsid w:val="00AC6472"/>
    <w:rsid w:val="00AE20C6"/>
    <w:rsid w:val="00AE468F"/>
    <w:rsid w:val="00AE5BE1"/>
    <w:rsid w:val="00AE5F64"/>
    <w:rsid w:val="00AF26E3"/>
    <w:rsid w:val="00AF41C6"/>
    <w:rsid w:val="00AF477C"/>
    <w:rsid w:val="00B32632"/>
    <w:rsid w:val="00B328D0"/>
    <w:rsid w:val="00B458A7"/>
    <w:rsid w:val="00B473EF"/>
    <w:rsid w:val="00B47AED"/>
    <w:rsid w:val="00B65478"/>
    <w:rsid w:val="00B7096F"/>
    <w:rsid w:val="00B85297"/>
    <w:rsid w:val="00B9028D"/>
    <w:rsid w:val="00B917CF"/>
    <w:rsid w:val="00B93753"/>
    <w:rsid w:val="00B968B1"/>
    <w:rsid w:val="00BA1430"/>
    <w:rsid w:val="00BA708E"/>
    <w:rsid w:val="00BB0D12"/>
    <w:rsid w:val="00BB5A4E"/>
    <w:rsid w:val="00BB75EF"/>
    <w:rsid w:val="00BC2BBE"/>
    <w:rsid w:val="00BC3062"/>
    <w:rsid w:val="00BC5C1F"/>
    <w:rsid w:val="00BD66F4"/>
    <w:rsid w:val="00BF3B08"/>
    <w:rsid w:val="00BF4153"/>
    <w:rsid w:val="00BF46F4"/>
    <w:rsid w:val="00BF6464"/>
    <w:rsid w:val="00C05036"/>
    <w:rsid w:val="00C110AC"/>
    <w:rsid w:val="00C26F66"/>
    <w:rsid w:val="00C2798F"/>
    <w:rsid w:val="00C4197B"/>
    <w:rsid w:val="00C43AA0"/>
    <w:rsid w:val="00C444C1"/>
    <w:rsid w:val="00C46A7C"/>
    <w:rsid w:val="00C5174B"/>
    <w:rsid w:val="00C52413"/>
    <w:rsid w:val="00C741EE"/>
    <w:rsid w:val="00C91427"/>
    <w:rsid w:val="00CA00F6"/>
    <w:rsid w:val="00CA3594"/>
    <w:rsid w:val="00CA3A48"/>
    <w:rsid w:val="00CA4CCE"/>
    <w:rsid w:val="00CB0003"/>
    <w:rsid w:val="00CB2C6B"/>
    <w:rsid w:val="00CB58D2"/>
    <w:rsid w:val="00CC0A14"/>
    <w:rsid w:val="00CD2B94"/>
    <w:rsid w:val="00CE1ED1"/>
    <w:rsid w:val="00CE290E"/>
    <w:rsid w:val="00CF442B"/>
    <w:rsid w:val="00D06C4A"/>
    <w:rsid w:val="00D073EB"/>
    <w:rsid w:val="00D10EAF"/>
    <w:rsid w:val="00D118EB"/>
    <w:rsid w:val="00D21487"/>
    <w:rsid w:val="00D47121"/>
    <w:rsid w:val="00D5113D"/>
    <w:rsid w:val="00D51FC0"/>
    <w:rsid w:val="00D60A69"/>
    <w:rsid w:val="00D65F20"/>
    <w:rsid w:val="00D90159"/>
    <w:rsid w:val="00D932BF"/>
    <w:rsid w:val="00DA6D8A"/>
    <w:rsid w:val="00DB5ACD"/>
    <w:rsid w:val="00DC1ED0"/>
    <w:rsid w:val="00DC26CF"/>
    <w:rsid w:val="00DC5DE8"/>
    <w:rsid w:val="00DD0709"/>
    <w:rsid w:val="00DE4E89"/>
    <w:rsid w:val="00DE7519"/>
    <w:rsid w:val="00DF027C"/>
    <w:rsid w:val="00DF24CF"/>
    <w:rsid w:val="00DF4EC5"/>
    <w:rsid w:val="00E01099"/>
    <w:rsid w:val="00E0142B"/>
    <w:rsid w:val="00E05BF4"/>
    <w:rsid w:val="00E0745F"/>
    <w:rsid w:val="00E177C0"/>
    <w:rsid w:val="00E42163"/>
    <w:rsid w:val="00E47DE7"/>
    <w:rsid w:val="00E502AF"/>
    <w:rsid w:val="00E62E98"/>
    <w:rsid w:val="00E63BB8"/>
    <w:rsid w:val="00E63D07"/>
    <w:rsid w:val="00E63D6A"/>
    <w:rsid w:val="00E65476"/>
    <w:rsid w:val="00E66947"/>
    <w:rsid w:val="00E814C5"/>
    <w:rsid w:val="00E86F0B"/>
    <w:rsid w:val="00E87FB8"/>
    <w:rsid w:val="00EA1790"/>
    <w:rsid w:val="00EA26E2"/>
    <w:rsid w:val="00EA6971"/>
    <w:rsid w:val="00EA6F31"/>
    <w:rsid w:val="00EB23AF"/>
    <w:rsid w:val="00EB7C96"/>
    <w:rsid w:val="00EC5016"/>
    <w:rsid w:val="00F015EA"/>
    <w:rsid w:val="00F04830"/>
    <w:rsid w:val="00F137C2"/>
    <w:rsid w:val="00F22D8C"/>
    <w:rsid w:val="00F407E7"/>
    <w:rsid w:val="00F41C82"/>
    <w:rsid w:val="00F52EBC"/>
    <w:rsid w:val="00F61B43"/>
    <w:rsid w:val="00F728BC"/>
    <w:rsid w:val="00F72A6E"/>
    <w:rsid w:val="00F72BFB"/>
    <w:rsid w:val="00F744CD"/>
    <w:rsid w:val="00F7551C"/>
    <w:rsid w:val="00F7678E"/>
    <w:rsid w:val="00F768D9"/>
    <w:rsid w:val="00F864EB"/>
    <w:rsid w:val="00F90192"/>
    <w:rsid w:val="00F90630"/>
    <w:rsid w:val="00FA4E22"/>
    <w:rsid w:val="00FB1920"/>
    <w:rsid w:val="00FB6043"/>
    <w:rsid w:val="00FC3DD4"/>
    <w:rsid w:val="00FC5344"/>
    <w:rsid w:val="00FE0703"/>
    <w:rsid w:val="00FE2167"/>
    <w:rsid w:val="00FF0E03"/>
    <w:rsid w:val="01E7AD69"/>
    <w:rsid w:val="0679CA52"/>
    <w:rsid w:val="0B99FD1E"/>
    <w:rsid w:val="115E5D0D"/>
    <w:rsid w:val="1311D86B"/>
    <w:rsid w:val="2028480E"/>
    <w:rsid w:val="33E7E73B"/>
    <w:rsid w:val="695EB027"/>
    <w:rsid w:val="6A3362E0"/>
    <w:rsid w:val="6D27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  <w:style w:type="paragraph" w:styleId="FootnoteText">
    <w:name w:val="footnote text"/>
    <w:basedOn w:val="Normal"/>
    <w:link w:val="FootnoteTextChar"/>
    <w:uiPriority w:val="99"/>
    <w:semiHidden/>
    <w:unhideWhenUsed/>
    <w:rsid w:val="008C44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4CA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C4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0CE3BAD964E88BD9D650733B9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EF78-4564-4CE0-B4AE-245C005E9E65}"/>
      </w:docPartPr>
      <w:docPartBody>
        <w:p w:rsidR="00B737E3" w:rsidRDefault="00281B6E" w:rsidP="00281B6E">
          <w:pPr>
            <w:pStyle w:val="FB50CE3BAD964E88BD9D650733B988921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72E4CDFAFBF448228DDF1565DE7D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8AC4-9672-4A99-B1A1-7FE8271E7296}"/>
      </w:docPartPr>
      <w:docPartBody>
        <w:p w:rsidR="00B737E3" w:rsidRDefault="00281B6E" w:rsidP="00281B6E">
          <w:pPr>
            <w:pStyle w:val="72E4CDFAFBF448228DDF1565DE7D1F851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2DEF5DBC949141CBA08B9A20004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057-E163-47EB-A512-52C991EE0AE0}"/>
      </w:docPartPr>
      <w:docPartBody>
        <w:p w:rsidR="00516CC4" w:rsidRDefault="00281B6E" w:rsidP="00281B6E">
          <w:pPr>
            <w:pStyle w:val="2DEF5DBC949141CBA08B9A20004B956E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4FAAF74DF06E4ACAA0D50A23843B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3649-2418-4CD4-A050-79FCE5BCAA38}"/>
      </w:docPartPr>
      <w:docPartBody>
        <w:p w:rsidR="00281B6E" w:rsidRDefault="00281B6E" w:rsidP="00281B6E">
          <w:pPr>
            <w:pStyle w:val="4FAAF74DF06E4ACAA0D50A23843B208C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15B45DFAAD204E61828E309FC40B1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8843-C5B4-4042-AF4D-DF131F47E239}"/>
      </w:docPartPr>
      <w:docPartBody>
        <w:p w:rsidR="0074737E" w:rsidRDefault="001C175D" w:rsidP="001C175D">
          <w:pPr>
            <w:pStyle w:val="15B45DFAAD204E61828E309FC40B18DD"/>
          </w:pPr>
          <w:r w:rsidRPr="00202703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D6D7C68AEE904102A67240ABE8ACF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B1B89-36B2-43DC-9E2F-1A37A33934FF}"/>
      </w:docPartPr>
      <w:docPartBody>
        <w:p w:rsidR="0074737E" w:rsidRDefault="001C175D" w:rsidP="001C175D">
          <w:pPr>
            <w:pStyle w:val="D6D7C68AEE904102A67240ABE8ACF48C"/>
          </w:pPr>
          <w:r w:rsidRPr="00202703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D00474340AFD442FB363CDAD2A2CB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714A4-9C1F-4ABC-BD01-D64F3AD17B45}"/>
      </w:docPartPr>
      <w:docPartBody>
        <w:p w:rsidR="0074737E" w:rsidRDefault="001C175D" w:rsidP="001C175D">
          <w:pPr>
            <w:pStyle w:val="D00474340AFD442FB363CDAD2A2CB2B1"/>
          </w:pPr>
          <w:r w:rsidRPr="00202703">
            <w:rPr>
              <w:rStyle w:val="PlaceholderText"/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6546B509FC945BCB575C990F6D43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7D47E-B6E3-4D52-AB0F-D156DF38DA4C}"/>
      </w:docPartPr>
      <w:docPartBody>
        <w:p w:rsidR="0074737E" w:rsidRDefault="001C175D" w:rsidP="001C175D">
          <w:pPr>
            <w:pStyle w:val="56546B509FC945BCB575C990F6D438E2"/>
          </w:pPr>
          <w:r w:rsidRPr="00202703">
            <w:rPr>
              <w:rStyle w:val="PlaceholderText"/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47539"/>
    <w:rsid w:val="00111090"/>
    <w:rsid w:val="00117742"/>
    <w:rsid w:val="0012562E"/>
    <w:rsid w:val="001941F9"/>
    <w:rsid w:val="001C175D"/>
    <w:rsid w:val="00281B6E"/>
    <w:rsid w:val="002D3E50"/>
    <w:rsid w:val="002E45DC"/>
    <w:rsid w:val="00326E28"/>
    <w:rsid w:val="00342322"/>
    <w:rsid w:val="00473339"/>
    <w:rsid w:val="0047704B"/>
    <w:rsid w:val="00516CC4"/>
    <w:rsid w:val="005324C2"/>
    <w:rsid w:val="00622D98"/>
    <w:rsid w:val="007440B7"/>
    <w:rsid w:val="0074737E"/>
    <w:rsid w:val="0077666E"/>
    <w:rsid w:val="0077794F"/>
    <w:rsid w:val="00B0756C"/>
    <w:rsid w:val="00B36608"/>
    <w:rsid w:val="00B737E3"/>
    <w:rsid w:val="00BA0C14"/>
    <w:rsid w:val="00CB09B9"/>
    <w:rsid w:val="00DC5DE8"/>
    <w:rsid w:val="00DE140A"/>
    <w:rsid w:val="00EF62EB"/>
    <w:rsid w:val="00F26E4A"/>
    <w:rsid w:val="00F40F65"/>
    <w:rsid w:val="00F60CE4"/>
    <w:rsid w:val="00FA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75D"/>
    <w:rPr>
      <w:color w:val="808080"/>
    </w:rPr>
  </w:style>
  <w:style w:type="character" w:customStyle="1" w:styleId="normaltextrun">
    <w:name w:val="normaltextrun"/>
    <w:basedOn w:val="DefaultParagraphFont"/>
    <w:rsid w:val="0047704B"/>
  </w:style>
  <w:style w:type="paragraph" w:customStyle="1" w:styleId="2DEF5DBC949141CBA08B9A20004B956E1">
    <w:name w:val="2DEF5DBC949141CBA08B9A20004B956E1"/>
    <w:rsid w:val="00281B6E"/>
    <w:rPr>
      <w:lang w:val="en-GB" w:eastAsia="en-US"/>
    </w:rPr>
  </w:style>
  <w:style w:type="paragraph" w:customStyle="1" w:styleId="FB50CE3BAD964E88BD9D650733B988921">
    <w:name w:val="FB50CE3BAD964E88BD9D650733B988921"/>
    <w:rsid w:val="00281B6E"/>
    <w:pPr>
      <w:ind w:left="720"/>
      <w:contextualSpacing/>
    </w:pPr>
    <w:rPr>
      <w:lang w:val="en-GB" w:eastAsia="en-US"/>
    </w:rPr>
  </w:style>
  <w:style w:type="paragraph" w:customStyle="1" w:styleId="72E4CDFAFBF448228DDF1565DE7D1F851">
    <w:name w:val="72E4CDFAFBF448228DDF1565DE7D1F851"/>
    <w:rsid w:val="00281B6E"/>
    <w:rPr>
      <w:lang w:val="en-GB" w:eastAsia="en-US"/>
    </w:rPr>
  </w:style>
  <w:style w:type="paragraph" w:customStyle="1" w:styleId="4FAAF74DF06E4ACAA0D50A23843B208C">
    <w:name w:val="4FAAF74DF06E4ACAA0D50A23843B208C"/>
    <w:rsid w:val="00281B6E"/>
    <w:rPr>
      <w:kern w:val="2"/>
      <w:lang w:val="en-US" w:eastAsia="en-US"/>
      <w14:ligatures w14:val="standardContextual"/>
    </w:rPr>
  </w:style>
  <w:style w:type="paragraph" w:customStyle="1" w:styleId="15B45DFAAD204E61828E309FC40B18DD">
    <w:name w:val="15B45DFAAD204E61828E309FC40B18DD"/>
    <w:rsid w:val="001C175D"/>
  </w:style>
  <w:style w:type="paragraph" w:customStyle="1" w:styleId="D6D7C68AEE904102A67240ABE8ACF48C">
    <w:name w:val="D6D7C68AEE904102A67240ABE8ACF48C"/>
    <w:rsid w:val="001C175D"/>
  </w:style>
  <w:style w:type="paragraph" w:customStyle="1" w:styleId="D00474340AFD442FB363CDAD2A2CB2B1">
    <w:name w:val="D00474340AFD442FB363CDAD2A2CB2B1"/>
    <w:rsid w:val="001C175D"/>
  </w:style>
  <w:style w:type="paragraph" w:customStyle="1" w:styleId="56546B509FC945BCB575C990F6D438E2">
    <w:name w:val="56546B509FC945BCB575C990F6D438E2"/>
    <w:rsid w:val="001C1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07B3E-7BE6-442C-AE6F-1612094D86C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75C3C2-F0AE-4E5F-80DC-0E131130C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DD7A5C-7DC1-414C-B4CB-B74060180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3579</Words>
  <Characters>2041</Characters>
  <Application>Microsoft Office Word</Application>
  <DocSecurity>0</DocSecurity>
  <Lines>17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2025-09-17T13:04:00Z</dcterms:created>
  <dcterms:modified xsi:type="dcterms:W3CDTF">2025-09-17T13:05:00Z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3819864c-8c1c-4349-b392-9b2d00b3aad7</vt:lpwstr>
  </property>
</Properties>
</file>