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CED3" w14:textId="25E028DB" w:rsidR="005C5EC7" w:rsidRPr="00DC5580" w:rsidRDefault="00DC5580" w:rsidP="005C5EC7">
      <w:pPr>
        <w:rPr>
          <w:rFonts w:ascii="Times New Roman" w:hAnsi="Times New Roman" w:cs="Times New Roman"/>
          <w:sz w:val="24"/>
          <w:szCs w:val="24"/>
        </w:rPr>
      </w:pPr>
      <w:r w:rsidRPr="00DC5580">
        <w:rPr>
          <w:rFonts w:ascii="Times New Roman" w:hAnsi="Times New Roman" w:cs="Times New Roman"/>
          <w:sz w:val="24"/>
          <w:szCs w:val="24"/>
        </w:rPr>
        <w:t xml:space="preserve">                                                                                                               Pirkimo sąlygų 5 priedas</w:t>
      </w:r>
    </w:p>
    <w:p w14:paraId="28B24C3B" w14:textId="77777777" w:rsidR="006D2975" w:rsidRPr="006D2975" w:rsidRDefault="006D2975" w:rsidP="006D2975">
      <w:pPr>
        <w:ind w:left="4253" w:firstLine="1276"/>
        <w:rPr>
          <w:rFonts w:ascii="Times New Roman" w:hAnsi="Times New Roman" w:cs="Times New Roman"/>
          <w:bCs/>
          <w:caps/>
          <w:sz w:val="24"/>
          <w:szCs w:val="24"/>
        </w:rPr>
      </w:pPr>
      <w:r w:rsidRPr="006D2975">
        <w:rPr>
          <w:rFonts w:ascii="Times New Roman" w:hAnsi="Times New Roman" w:cs="Times New Roman"/>
          <w:bCs/>
          <w:caps/>
          <w:sz w:val="24"/>
          <w:szCs w:val="24"/>
        </w:rPr>
        <w:t>PATVIRTINTA</w:t>
      </w:r>
    </w:p>
    <w:p w14:paraId="5B233119" w14:textId="77777777" w:rsidR="006D2975" w:rsidRPr="006D2975" w:rsidRDefault="006D2975" w:rsidP="006D2975">
      <w:pPr>
        <w:ind w:left="5245" w:hanging="284"/>
        <w:jc w:val="center"/>
        <w:rPr>
          <w:rFonts w:ascii="Times New Roman" w:hAnsi="Times New Roman" w:cs="Times New Roman"/>
          <w:bCs/>
          <w:caps/>
          <w:sz w:val="24"/>
          <w:szCs w:val="24"/>
        </w:rPr>
      </w:pPr>
      <w:r w:rsidRPr="006D2975">
        <w:rPr>
          <w:rFonts w:ascii="Times New Roman" w:hAnsi="Times New Roman" w:cs="Times New Roman"/>
          <w:bCs/>
          <w:sz w:val="24"/>
          <w:szCs w:val="24"/>
        </w:rPr>
        <w:t xml:space="preserve">Viešųjų pirkimų tarnybos direktoriaus </w:t>
      </w:r>
    </w:p>
    <w:p w14:paraId="701F78BA" w14:textId="77777777" w:rsidR="006D2975" w:rsidRDefault="006D2975" w:rsidP="006D2975">
      <w:pPr>
        <w:ind w:left="5387" w:firstLine="142"/>
        <w:jc w:val="center"/>
        <w:rPr>
          <w:rFonts w:ascii="Times New Roman" w:hAnsi="Times New Roman" w:cs="Times New Roman"/>
          <w:bCs/>
          <w:sz w:val="24"/>
          <w:szCs w:val="24"/>
        </w:rPr>
      </w:pPr>
      <w:r w:rsidRPr="006D2975">
        <w:rPr>
          <w:rFonts w:ascii="Times New Roman" w:hAnsi="Times New Roman" w:cs="Times New Roman"/>
          <w:bCs/>
          <w:sz w:val="24"/>
          <w:szCs w:val="24"/>
        </w:rPr>
        <w:t>2024 m. gruodžio 30 d. įsakymu Nr. 1S-209</w:t>
      </w:r>
    </w:p>
    <w:p w14:paraId="755AC368" w14:textId="1D138D57" w:rsidR="00BD2E09" w:rsidRPr="006D2975" w:rsidRDefault="00BD2E09" w:rsidP="00BD2E09">
      <w:pPr>
        <w:ind w:left="5387" w:firstLine="142"/>
        <w:rPr>
          <w:rFonts w:ascii="Times New Roman" w:hAnsi="Times New Roman" w:cs="Times New Roman"/>
          <w:bCs/>
          <w:caps/>
          <w:sz w:val="24"/>
          <w:szCs w:val="24"/>
        </w:rPr>
      </w:pPr>
    </w:p>
    <w:p w14:paraId="4C7FAEB1" w14:textId="4A307F1B" w:rsidR="000B5878" w:rsidRPr="006D2975" w:rsidRDefault="006D2975" w:rsidP="006D297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6D2975">
        <w:rPr>
          <w:rFonts w:ascii="Times New Roman" w:hAnsi="Times New Roman" w:cs="Times New Roman"/>
          <w:b/>
          <w:bCs/>
          <w:caps/>
          <w:sz w:val="24"/>
          <w:szCs w:val="24"/>
        </w:rPr>
        <w:t>paslaugų pirkimo-pardavimo sutarties Specialiosios sąlygos</w:t>
      </w:r>
    </w:p>
    <w:p w14:paraId="595D92B1" w14:textId="0F0840A9" w:rsidR="000B5878" w:rsidRPr="00CE10CC" w:rsidRDefault="00DC5580" w:rsidP="000B5878">
      <w:pPr>
        <w:jc w:val="center"/>
        <w:rPr>
          <w:rFonts w:ascii="Times New Roman" w:hAnsi="Times New Roman" w:cs="Times New Roman"/>
          <w:sz w:val="24"/>
          <w:szCs w:val="24"/>
        </w:rPr>
      </w:pPr>
      <w:r>
        <w:rPr>
          <w:rFonts w:ascii="Times New Roman" w:hAnsi="Times New Roman" w:cs="Times New Roman"/>
          <w:sz w:val="24"/>
          <w:szCs w:val="24"/>
        </w:rPr>
        <w:t>(projektas)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CE10CC" w:rsidRPr="00CE10CC" w14:paraId="0A42E10E" w14:textId="77777777" w:rsidTr="000C09CE">
        <w:tc>
          <w:tcPr>
            <w:tcW w:w="2448" w:type="dxa"/>
          </w:tcPr>
          <w:p w14:paraId="75D17AB2"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pavadinimas</w:t>
            </w:r>
          </w:p>
        </w:tc>
        <w:tc>
          <w:tcPr>
            <w:tcW w:w="7753" w:type="dxa"/>
            <w:gridSpan w:val="3"/>
          </w:tcPr>
          <w:p w14:paraId="005CFC2C" w14:textId="677D75DA" w:rsidR="000B5878" w:rsidRPr="006D2975" w:rsidRDefault="007F0425" w:rsidP="000B5878">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Anykščių rajono socialinių paslaugų centro Dienos centro asmenims su negalia maitinimo paslaugos</w:t>
            </w:r>
            <w:r w:rsidR="00480E61">
              <w:rPr>
                <w:rFonts w:ascii="Times New Roman" w:hAnsi="Times New Roman" w:cs="Times New Roman"/>
                <w:b/>
                <w:bCs/>
                <w:kern w:val="2"/>
                <w:sz w:val="24"/>
                <w:szCs w:val="24"/>
              </w:rPr>
              <w:t xml:space="preserve"> (su pristatymu)</w:t>
            </w:r>
          </w:p>
        </w:tc>
      </w:tr>
      <w:tr w:rsidR="000B5878" w:rsidRPr="00CE10CC" w14:paraId="0E45BE79" w14:textId="77777777" w:rsidTr="000C09CE">
        <w:tc>
          <w:tcPr>
            <w:tcW w:w="2448" w:type="dxa"/>
          </w:tcPr>
          <w:p w14:paraId="42C08AFD"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data</w:t>
            </w:r>
          </w:p>
        </w:tc>
        <w:tc>
          <w:tcPr>
            <w:tcW w:w="2177" w:type="dxa"/>
          </w:tcPr>
          <w:p w14:paraId="6FA0D6E7" w14:textId="77777777"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2025-</w:t>
            </w:r>
          </w:p>
        </w:tc>
        <w:tc>
          <w:tcPr>
            <w:tcW w:w="2362" w:type="dxa"/>
          </w:tcPr>
          <w:p w14:paraId="08614605"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numeris</w:t>
            </w:r>
          </w:p>
        </w:tc>
        <w:tc>
          <w:tcPr>
            <w:tcW w:w="3214" w:type="dxa"/>
          </w:tcPr>
          <w:p w14:paraId="16C7E916" w14:textId="51563525"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 xml:space="preserve">Nr. </w:t>
            </w:r>
          </w:p>
        </w:tc>
      </w:tr>
    </w:tbl>
    <w:p w14:paraId="24A8D464"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CE10CC" w:rsidRPr="00CE10CC" w14:paraId="2D5FE84E" w14:textId="77777777" w:rsidTr="007379E6">
        <w:tc>
          <w:tcPr>
            <w:tcW w:w="10201" w:type="dxa"/>
            <w:gridSpan w:val="3"/>
          </w:tcPr>
          <w:p w14:paraId="7BE8CF26"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 SUTARTIES ŠALYS</w:t>
            </w:r>
          </w:p>
        </w:tc>
      </w:tr>
      <w:tr w:rsidR="00CE10CC" w:rsidRPr="00CE10CC" w14:paraId="37526674" w14:textId="77777777" w:rsidTr="006D2975">
        <w:trPr>
          <w:trHeight w:val="70"/>
        </w:trPr>
        <w:tc>
          <w:tcPr>
            <w:tcW w:w="2808" w:type="dxa"/>
            <w:vMerge w:val="restart"/>
          </w:tcPr>
          <w:p w14:paraId="535FC9C8"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1CCCE882"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7C007773"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38F367C5" w14:textId="77777777" w:rsidR="000B5878" w:rsidRPr="00ED5826" w:rsidRDefault="000B5878" w:rsidP="000B5878">
            <w:pPr>
              <w:spacing w:after="0" w:line="240" w:lineRule="auto"/>
              <w:rPr>
                <w:rFonts w:ascii="Times New Roman" w:hAnsi="Times New Roman" w:cs="Times New Roman"/>
                <w:b/>
                <w:kern w:val="2"/>
                <w:sz w:val="24"/>
                <w:szCs w:val="24"/>
              </w:rPr>
            </w:pPr>
          </w:p>
          <w:p w14:paraId="6CE0C71B" w14:textId="77777777" w:rsidR="000B5878" w:rsidRPr="00ED5826" w:rsidRDefault="000B5878" w:rsidP="000B5878">
            <w:pPr>
              <w:spacing w:after="0" w:line="240" w:lineRule="auto"/>
              <w:rPr>
                <w:rFonts w:ascii="Times New Roman" w:hAnsi="Times New Roman" w:cs="Times New Roman"/>
                <w:b/>
                <w:kern w:val="2"/>
                <w:sz w:val="24"/>
                <w:szCs w:val="24"/>
              </w:rPr>
            </w:pPr>
            <w:r w:rsidRPr="00ED5826">
              <w:rPr>
                <w:rFonts w:ascii="Times New Roman" w:hAnsi="Times New Roman" w:cs="Times New Roman"/>
                <w:b/>
                <w:kern w:val="2"/>
                <w:sz w:val="24"/>
                <w:szCs w:val="24"/>
              </w:rPr>
              <w:t>1.1. Pirkėjas</w:t>
            </w:r>
          </w:p>
        </w:tc>
        <w:tc>
          <w:tcPr>
            <w:tcW w:w="3240" w:type="dxa"/>
          </w:tcPr>
          <w:p w14:paraId="06434F26"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1.1.1. Pavadinimas</w:t>
            </w:r>
          </w:p>
        </w:tc>
        <w:tc>
          <w:tcPr>
            <w:tcW w:w="4153" w:type="dxa"/>
          </w:tcPr>
          <w:p w14:paraId="5F400D7D" w14:textId="55B22116" w:rsidR="000B5878" w:rsidRPr="00ED5826" w:rsidRDefault="00C22CE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Anykščių rajono socialinių paslaugų centras</w:t>
            </w:r>
          </w:p>
        </w:tc>
      </w:tr>
      <w:tr w:rsidR="00CE10CC" w:rsidRPr="00CE10CC" w14:paraId="2CF1AD23" w14:textId="77777777" w:rsidTr="007379E6">
        <w:tc>
          <w:tcPr>
            <w:tcW w:w="2808" w:type="dxa"/>
            <w:vMerge/>
          </w:tcPr>
          <w:p w14:paraId="6F313526"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4DD0D7CF"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1.1.2. Juridinio asmens kodas</w:t>
            </w:r>
          </w:p>
        </w:tc>
        <w:tc>
          <w:tcPr>
            <w:tcW w:w="4153" w:type="dxa"/>
          </w:tcPr>
          <w:p w14:paraId="5FF3F458" w14:textId="2CE6923C"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301216534</w:t>
            </w:r>
          </w:p>
        </w:tc>
      </w:tr>
      <w:tr w:rsidR="00CE10CC" w:rsidRPr="00CE10CC" w14:paraId="5C49EB5F" w14:textId="77777777" w:rsidTr="007379E6">
        <w:tc>
          <w:tcPr>
            <w:tcW w:w="2808" w:type="dxa"/>
            <w:vMerge/>
          </w:tcPr>
          <w:p w14:paraId="4E8BD109"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64DF1E62"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1.1.3. Adresas</w:t>
            </w:r>
          </w:p>
        </w:tc>
        <w:tc>
          <w:tcPr>
            <w:tcW w:w="4153" w:type="dxa"/>
          </w:tcPr>
          <w:p w14:paraId="5E9D86D1" w14:textId="46A0FAD7" w:rsidR="000B5878" w:rsidRPr="00ED5826" w:rsidRDefault="0098430A" w:rsidP="000B5878">
            <w:pPr>
              <w:spacing w:after="0" w:line="240" w:lineRule="auto"/>
              <w:rPr>
                <w:rFonts w:ascii="Times New Roman" w:hAnsi="Times New Roman" w:cs="Times New Roman"/>
                <w:kern w:val="2"/>
                <w:sz w:val="24"/>
                <w:szCs w:val="24"/>
              </w:rPr>
            </w:pPr>
            <w:proofErr w:type="spellStart"/>
            <w:r w:rsidRPr="00ED5826">
              <w:rPr>
                <w:rFonts w:ascii="Times New Roman" w:hAnsi="Times New Roman" w:cs="Times New Roman"/>
                <w:kern w:val="2"/>
                <w:sz w:val="24"/>
                <w:szCs w:val="24"/>
              </w:rPr>
              <w:t>Šaltupio</w:t>
            </w:r>
            <w:proofErr w:type="spellEnd"/>
            <w:r w:rsidRPr="00ED5826">
              <w:rPr>
                <w:rFonts w:ascii="Times New Roman" w:hAnsi="Times New Roman" w:cs="Times New Roman"/>
                <w:kern w:val="2"/>
                <w:sz w:val="24"/>
                <w:szCs w:val="24"/>
              </w:rPr>
              <w:t xml:space="preserve"> g. 11, Anykščiai</w:t>
            </w:r>
          </w:p>
        </w:tc>
      </w:tr>
      <w:tr w:rsidR="00CE10CC" w:rsidRPr="00CE10CC" w14:paraId="3F62A76E" w14:textId="77777777" w:rsidTr="007379E6">
        <w:tc>
          <w:tcPr>
            <w:tcW w:w="2808" w:type="dxa"/>
            <w:vMerge/>
          </w:tcPr>
          <w:p w14:paraId="1AD7877C"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59757012"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1.1.4. PVM mokėtojo kodas</w:t>
            </w:r>
          </w:p>
        </w:tc>
        <w:tc>
          <w:tcPr>
            <w:tcW w:w="4153" w:type="dxa"/>
          </w:tcPr>
          <w:p w14:paraId="09593C15" w14:textId="58D46DA7"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Ne PVM mokėtoja</w:t>
            </w:r>
          </w:p>
        </w:tc>
      </w:tr>
      <w:tr w:rsidR="00CE10CC" w:rsidRPr="00CE10CC" w14:paraId="16A50B42" w14:textId="77777777" w:rsidTr="007379E6">
        <w:tc>
          <w:tcPr>
            <w:tcW w:w="2808" w:type="dxa"/>
            <w:vMerge/>
          </w:tcPr>
          <w:p w14:paraId="46BDEA79"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7ED8F0AE"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1.1.5. Atsiskaitomoji sąskaita</w:t>
            </w:r>
          </w:p>
        </w:tc>
        <w:tc>
          <w:tcPr>
            <w:tcW w:w="4153" w:type="dxa"/>
          </w:tcPr>
          <w:p w14:paraId="63964369" w14:textId="3AF87FCE"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LT167182100000145870</w:t>
            </w:r>
          </w:p>
        </w:tc>
      </w:tr>
      <w:tr w:rsidR="00CE10CC" w:rsidRPr="00CE10CC" w14:paraId="2BA70D82" w14:textId="77777777" w:rsidTr="007379E6">
        <w:tc>
          <w:tcPr>
            <w:tcW w:w="2808" w:type="dxa"/>
            <w:vMerge/>
          </w:tcPr>
          <w:p w14:paraId="54AD9CF8"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236BC690"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1.1.6. Bankas, banko kodas</w:t>
            </w:r>
          </w:p>
        </w:tc>
        <w:tc>
          <w:tcPr>
            <w:tcW w:w="4153" w:type="dxa"/>
          </w:tcPr>
          <w:p w14:paraId="78AD4E70" w14:textId="49ED3A28" w:rsidR="000B5878" w:rsidRPr="00ED5826" w:rsidRDefault="0098430A" w:rsidP="000B5878">
            <w:pPr>
              <w:spacing w:after="0" w:line="240" w:lineRule="auto"/>
              <w:rPr>
                <w:rFonts w:ascii="Times New Roman" w:hAnsi="Times New Roman" w:cs="Times New Roman"/>
                <w:kern w:val="2"/>
                <w:sz w:val="24"/>
                <w:szCs w:val="24"/>
              </w:rPr>
            </w:pPr>
            <w:proofErr w:type="spellStart"/>
            <w:r w:rsidRPr="00ED5826">
              <w:rPr>
                <w:rFonts w:ascii="Times New Roman" w:hAnsi="Times New Roman" w:cs="Times New Roman"/>
                <w:kern w:val="2"/>
                <w:sz w:val="24"/>
                <w:szCs w:val="24"/>
              </w:rPr>
              <w:t>A</w:t>
            </w:r>
            <w:r w:rsidR="00ED5826" w:rsidRPr="00ED5826">
              <w:rPr>
                <w:rFonts w:ascii="Times New Roman" w:hAnsi="Times New Roman" w:cs="Times New Roman"/>
                <w:kern w:val="2"/>
                <w:sz w:val="24"/>
                <w:szCs w:val="24"/>
              </w:rPr>
              <w:t>rtea</w:t>
            </w:r>
            <w:proofErr w:type="spellEnd"/>
            <w:r w:rsidR="00ED5826" w:rsidRPr="00ED5826">
              <w:rPr>
                <w:rFonts w:ascii="Times New Roman" w:hAnsi="Times New Roman" w:cs="Times New Roman"/>
                <w:kern w:val="2"/>
                <w:sz w:val="24"/>
                <w:szCs w:val="24"/>
              </w:rPr>
              <w:t xml:space="preserve"> </w:t>
            </w:r>
            <w:r w:rsidRPr="00ED5826">
              <w:rPr>
                <w:rFonts w:ascii="Times New Roman" w:hAnsi="Times New Roman" w:cs="Times New Roman"/>
                <w:kern w:val="2"/>
                <w:sz w:val="24"/>
                <w:szCs w:val="24"/>
              </w:rPr>
              <w:t>bankas</w:t>
            </w:r>
            <w:r w:rsidR="00ED5826" w:rsidRPr="00ED5826">
              <w:rPr>
                <w:rFonts w:ascii="Times New Roman" w:hAnsi="Times New Roman" w:cs="Times New Roman"/>
                <w:kern w:val="2"/>
                <w:sz w:val="24"/>
                <w:szCs w:val="24"/>
              </w:rPr>
              <w:t>, 71821</w:t>
            </w:r>
          </w:p>
        </w:tc>
      </w:tr>
      <w:tr w:rsidR="00CE10CC" w:rsidRPr="00CE10CC" w14:paraId="313B656F" w14:textId="77777777" w:rsidTr="007379E6">
        <w:tc>
          <w:tcPr>
            <w:tcW w:w="2808" w:type="dxa"/>
            <w:vMerge/>
          </w:tcPr>
          <w:p w14:paraId="42BE0094"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0E290B21"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1.1.7. Telefonas</w:t>
            </w:r>
          </w:p>
        </w:tc>
        <w:tc>
          <w:tcPr>
            <w:tcW w:w="4153" w:type="dxa"/>
          </w:tcPr>
          <w:p w14:paraId="579CB0E7" w14:textId="021856B5" w:rsidR="000B5878" w:rsidRPr="00ED5826" w:rsidRDefault="00ED5826"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+37038143140</w:t>
            </w:r>
          </w:p>
        </w:tc>
      </w:tr>
      <w:tr w:rsidR="00CE10CC" w:rsidRPr="00CE10CC" w14:paraId="7458FDA4" w14:textId="77777777" w:rsidTr="007379E6">
        <w:tc>
          <w:tcPr>
            <w:tcW w:w="2808" w:type="dxa"/>
            <w:vMerge/>
          </w:tcPr>
          <w:p w14:paraId="4EAF3328"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324A6B96"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1.1.8. El. paštas</w:t>
            </w:r>
          </w:p>
        </w:tc>
        <w:tc>
          <w:tcPr>
            <w:tcW w:w="4153" w:type="dxa"/>
          </w:tcPr>
          <w:p w14:paraId="6C0E1C1A" w14:textId="2ABDB566" w:rsidR="000B5878" w:rsidRPr="00ED5826" w:rsidRDefault="00ED5826" w:rsidP="000B5878">
            <w:pPr>
              <w:spacing w:after="0" w:line="240" w:lineRule="auto"/>
              <w:rPr>
                <w:rFonts w:ascii="Times New Roman" w:hAnsi="Times New Roman" w:cs="Times New Roman"/>
                <w:kern w:val="2"/>
                <w:sz w:val="24"/>
                <w:szCs w:val="24"/>
                <w:lang w:val="en-US"/>
              </w:rPr>
            </w:pPr>
            <w:r w:rsidRPr="00ED5826">
              <w:rPr>
                <w:rFonts w:ascii="Times New Roman" w:hAnsi="Times New Roman" w:cs="Times New Roman"/>
                <w:kern w:val="2"/>
                <w:sz w:val="24"/>
                <w:szCs w:val="24"/>
                <w:lang w:val="en-US"/>
              </w:rPr>
              <w:t>anyksciuraj.spc@gmail.com</w:t>
            </w:r>
          </w:p>
        </w:tc>
      </w:tr>
      <w:tr w:rsidR="00CE10CC" w:rsidRPr="00CE10CC" w14:paraId="0F6B4B98" w14:textId="77777777" w:rsidTr="007379E6">
        <w:tc>
          <w:tcPr>
            <w:tcW w:w="2808" w:type="dxa"/>
            <w:vMerge/>
          </w:tcPr>
          <w:p w14:paraId="15076182"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5734857A"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1.1.9. Šalies atstovas</w:t>
            </w:r>
          </w:p>
        </w:tc>
        <w:tc>
          <w:tcPr>
            <w:tcW w:w="4153" w:type="dxa"/>
          </w:tcPr>
          <w:p w14:paraId="14F17D94" w14:textId="630E05A5" w:rsidR="000B5878" w:rsidRPr="00ED5826" w:rsidRDefault="00ED5826" w:rsidP="00A772CC">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 xml:space="preserve">Jolanta </w:t>
            </w:r>
            <w:proofErr w:type="spellStart"/>
            <w:r w:rsidRPr="00ED5826">
              <w:rPr>
                <w:rFonts w:ascii="Times New Roman" w:hAnsi="Times New Roman" w:cs="Times New Roman"/>
                <w:kern w:val="2"/>
                <w:sz w:val="24"/>
                <w:szCs w:val="24"/>
              </w:rPr>
              <w:t>Pleškienė</w:t>
            </w:r>
            <w:proofErr w:type="spellEnd"/>
          </w:p>
        </w:tc>
      </w:tr>
      <w:tr w:rsidR="00CE10CC" w:rsidRPr="00CE10CC" w14:paraId="0FDA01F6" w14:textId="77777777" w:rsidTr="007379E6">
        <w:tc>
          <w:tcPr>
            <w:tcW w:w="2808" w:type="dxa"/>
            <w:vMerge/>
          </w:tcPr>
          <w:p w14:paraId="223FBBDF"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02170F97"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1.1.10. Atstovavimo pagrindas</w:t>
            </w:r>
          </w:p>
        </w:tc>
        <w:tc>
          <w:tcPr>
            <w:tcW w:w="4153" w:type="dxa"/>
          </w:tcPr>
          <w:p w14:paraId="49BDC276" w14:textId="20C1B143" w:rsidR="000B5878" w:rsidRPr="00ED5826" w:rsidRDefault="00ED5826"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Direktorė</w:t>
            </w:r>
          </w:p>
        </w:tc>
      </w:tr>
      <w:tr w:rsidR="00CE10CC" w:rsidRPr="00CE10CC" w14:paraId="4B286D30" w14:textId="77777777" w:rsidTr="007379E6">
        <w:tc>
          <w:tcPr>
            <w:tcW w:w="2808" w:type="dxa"/>
            <w:vMerge w:val="restart"/>
          </w:tcPr>
          <w:p w14:paraId="398A03B9" w14:textId="77777777" w:rsidR="000B5878" w:rsidRPr="00ED5826" w:rsidRDefault="000B5878" w:rsidP="000B5878">
            <w:pPr>
              <w:spacing w:after="0" w:line="240" w:lineRule="auto"/>
              <w:rPr>
                <w:rFonts w:ascii="Times New Roman" w:hAnsi="Times New Roman" w:cs="Times New Roman"/>
                <w:b/>
                <w:kern w:val="2"/>
                <w:sz w:val="24"/>
                <w:szCs w:val="24"/>
              </w:rPr>
            </w:pPr>
          </w:p>
          <w:p w14:paraId="7EBDA360" w14:textId="77777777" w:rsidR="000B5878" w:rsidRPr="00ED5826" w:rsidRDefault="000B5878" w:rsidP="000B5878">
            <w:pPr>
              <w:spacing w:after="0" w:line="240" w:lineRule="auto"/>
              <w:rPr>
                <w:rFonts w:ascii="Times New Roman" w:hAnsi="Times New Roman" w:cs="Times New Roman"/>
                <w:b/>
                <w:kern w:val="2"/>
                <w:sz w:val="24"/>
                <w:szCs w:val="24"/>
              </w:rPr>
            </w:pPr>
          </w:p>
          <w:p w14:paraId="4C318B8A" w14:textId="77777777" w:rsidR="000B5878" w:rsidRPr="00ED5826" w:rsidRDefault="000B5878" w:rsidP="000B5878">
            <w:pPr>
              <w:spacing w:after="0" w:line="240" w:lineRule="auto"/>
              <w:rPr>
                <w:rFonts w:ascii="Times New Roman" w:hAnsi="Times New Roman" w:cs="Times New Roman"/>
                <w:b/>
                <w:kern w:val="2"/>
                <w:sz w:val="24"/>
                <w:szCs w:val="24"/>
              </w:rPr>
            </w:pPr>
          </w:p>
          <w:p w14:paraId="23C31C1B" w14:textId="77777777" w:rsidR="000B5878" w:rsidRPr="00ED5826" w:rsidRDefault="000B5878" w:rsidP="000B5878">
            <w:pPr>
              <w:spacing w:after="0" w:line="240" w:lineRule="auto"/>
              <w:rPr>
                <w:rFonts w:ascii="Times New Roman" w:hAnsi="Times New Roman" w:cs="Times New Roman"/>
                <w:b/>
                <w:kern w:val="2"/>
                <w:sz w:val="24"/>
                <w:szCs w:val="24"/>
              </w:rPr>
            </w:pPr>
            <w:r w:rsidRPr="00ED5826">
              <w:rPr>
                <w:rFonts w:ascii="Times New Roman" w:hAnsi="Times New Roman" w:cs="Times New Roman"/>
                <w:b/>
                <w:kern w:val="2"/>
                <w:sz w:val="24"/>
                <w:szCs w:val="24"/>
              </w:rPr>
              <w:t>1.2. Tiekėjas</w:t>
            </w:r>
          </w:p>
          <w:p w14:paraId="0F19EBAA" w14:textId="77777777" w:rsidR="000B5878" w:rsidRPr="00ED5826" w:rsidRDefault="000B5878" w:rsidP="000B5878">
            <w:pPr>
              <w:spacing w:after="0" w:line="240" w:lineRule="auto"/>
              <w:rPr>
                <w:rFonts w:ascii="Times New Roman" w:hAnsi="Times New Roman" w:cs="Times New Roman"/>
                <w:b/>
                <w:kern w:val="2"/>
                <w:sz w:val="24"/>
                <w:szCs w:val="24"/>
              </w:rPr>
            </w:pPr>
          </w:p>
        </w:tc>
        <w:tc>
          <w:tcPr>
            <w:tcW w:w="3240" w:type="dxa"/>
          </w:tcPr>
          <w:p w14:paraId="7072808B"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1.2.1. Pavadinimas</w:t>
            </w:r>
          </w:p>
        </w:tc>
        <w:tc>
          <w:tcPr>
            <w:tcW w:w="4153" w:type="dxa"/>
          </w:tcPr>
          <w:p w14:paraId="73BA3FA4" w14:textId="384C952C" w:rsidR="000B5878" w:rsidRPr="00ED5826" w:rsidRDefault="000B5878" w:rsidP="000B5878">
            <w:pPr>
              <w:spacing w:after="0" w:line="240" w:lineRule="auto"/>
              <w:jc w:val="center"/>
              <w:rPr>
                <w:rFonts w:ascii="Times New Roman" w:hAnsi="Times New Roman" w:cs="Times New Roman"/>
                <w:kern w:val="2"/>
                <w:sz w:val="24"/>
                <w:szCs w:val="24"/>
              </w:rPr>
            </w:pPr>
          </w:p>
        </w:tc>
      </w:tr>
      <w:tr w:rsidR="00CE10CC" w:rsidRPr="00CE10CC" w14:paraId="740860F3" w14:textId="77777777" w:rsidTr="007379E6">
        <w:tc>
          <w:tcPr>
            <w:tcW w:w="2808" w:type="dxa"/>
            <w:vMerge/>
          </w:tcPr>
          <w:p w14:paraId="68F1B8F4"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C5165C6"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1.2.2. Juridinio asmens kodas</w:t>
            </w:r>
          </w:p>
        </w:tc>
        <w:tc>
          <w:tcPr>
            <w:tcW w:w="4153" w:type="dxa"/>
          </w:tcPr>
          <w:p w14:paraId="79BA1D71" w14:textId="6D03869C"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6521745C" w14:textId="77777777" w:rsidTr="007379E6">
        <w:tc>
          <w:tcPr>
            <w:tcW w:w="2808" w:type="dxa"/>
            <w:vMerge/>
          </w:tcPr>
          <w:p w14:paraId="007C2F82"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373750FD"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1.2.3. Adresas</w:t>
            </w:r>
          </w:p>
        </w:tc>
        <w:tc>
          <w:tcPr>
            <w:tcW w:w="4153" w:type="dxa"/>
          </w:tcPr>
          <w:p w14:paraId="602ACDAE" w14:textId="3B4FEF68"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12C889CB" w14:textId="77777777" w:rsidTr="007379E6">
        <w:tc>
          <w:tcPr>
            <w:tcW w:w="2808" w:type="dxa"/>
            <w:vMerge/>
          </w:tcPr>
          <w:p w14:paraId="4F79D9B1"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0A14733"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1.2.4. PVM mokėtojo kodas</w:t>
            </w:r>
          </w:p>
        </w:tc>
        <w:tc>
          <w:tcPr>
            <w:tcW w:w="4153" w:type="dxa"/>
          </w:tcPr>
          <w:p w14:paraId="16353896" w14:textId="04A02F71"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70FB5DFC" w14:textId="77777777" w:rsidTr="007379E6">
        <w:tc>
          <w:tcPr>
            <w:tcW w:w="2808" w:type="dxa"/>
            <w:vMerge/>
          </w:tcPr>
          <w:p w14:paraId="325AE62C"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643CED04"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1.2.5. Atsiskaitomoji sąskaita</w:t>
            </w:r>
          </w:p>
        </w:tc>
        <w:tc>
          <w:tcPr>
            <w:tcW w:w="4153" w:type="dxa"/>
          </w:tcPr>
          <w:p w14:paraId="105D93CA" w14:textId="1048C08B"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533356D8" w14:textId="77777777" w:rsidTr="007379E6">
        <w:tc>
          <w:tcPr>
            <w:tcW w:w="2808" w:type="dxa"/>
            <w:vMerge/>
          </w:tcPr>
          <w:p w14:paraId="76516FD3"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2D3BE56B"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1.2.6. Bankas, banko kodas</w:t>
            </w:r>
          </w:p>
        </w:tc>
        <w:tc>
          <w:tcPr>
            <w:tcW w:w="4153" w:type="dxa"/>
          </w:tcPr>
          <w:p w14:paraId="6DDD05C5" w14:textId="520F5AB4"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6EEDFFA3" w14:textId="77777777" w:rsidTr="007379E6">
        <w:tc>
          <w:tcPr>
            <w:tcW w:w="2808" w:type="dxa"/>
            <w:vMerge/>
          </w:tcPr>
          <w:p w14:paraId="7397751B"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4748871"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1.2.7. Telefonas</w:t>
            </w:r>
          </w:p>
        </w:tc>
        <w:tc>
          <w:tcPr>
            <w:tcW w:w="4153" w:type="dxa"/>
          </w:tcPr>
          <w:p w14:paraId="55A325CD" w14:textId="32178CCC"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2F7763D2" w14:textId="77777777" w:rsidTr="007379E6">
        <w:tc>
          <w:tcPr>
            <w:tcW w:w="2808" w:type="dxa"/>
            <w:vMerge/>
          </w:tcPr>
          <w:p w14:paraId="3B750C12"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45CF21F"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1.2.8. El. paštas</w:t>
            </w:r>
          </w:p>
        </w:tc>
        <w:tc>
          <w:tcPr>
            <w:tcW w:w="4153" w:type="dxa"/>
          </w:tcPr>
          <w:p w14:paraId="4CC15219" w14:textId="4C814D0B" w:rsidR="000B5878" w:rsidRPr="006B3897" w:rsidRDefault="000B5878" w:rsidP="000B5878">
            <w:pPr>
              <w:spacing w:after="0" w:line="240" w:lineRule="auto"/>
              <w:jc w:val="center"/>
              <w:rPr>
                <w:rFonts w:ascii="Times New Roman" w:hAnsi="Times New Roman" w:cs="Times New Roman"/>
                <w:kern w:val="2"/>
                <w:sz w:val="24"/>
                <w:szCs w:val="24"/>
                <w:lang w:val="en-US"/>
              </w:rPr>
            </w:pPr>
          </w:p>
        </w:tc>
      </w:tr>
      <w:tr w:rsidR="00CE10CC" w:rsidRPr="00CE10CC" w14:paraId="2CA31DCD" w14:textId="77777777" w:rsidTr="007379E6">
        <w:tc>
          <w:tcPr>
            <w:tcW w:w="2808" w:type="dxa"/>
            <w:vMerge/>
          </w:tcPr>
          <w:p w14:paraId="123D47DC"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53FA6ADC"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1.2.9. Šalies atstovas</w:t>
            </w:r>
          </w:p>
        </w:tc>
        <w:tc>
          <w:tcPr>
            <w:tcW w:w="4153" w:type="dxa"/>
          </w:tcPr>
          <w:p w14:paraId="48E24CA4" w14:textId="17757E28" w:rsidR="000B5878" w:rsidRPr="006B3897" w:rsidRDefault="000B5878" w:rsidP="000B5878">
            <w:pPr>
              <w:spacing w:after="0" w:line="240" w:lineRule="auto"/>
              <w:jc w:val="center"/>
              <w:rPr>
                <w:rFonts w:ascii="Times New Roman" w:hAnsi="Times New Roman" w:cs="Times New Roman"/>
                <w:kern w:val="2"/>
                <w:sz w:val="24"/>
                <w:szCs w:val="24"/>
              </w:rPr>
            </w:pPr>
          </w:p>
        </w:tc>
      </w:tr>
      <w:tr w:rsidR="000B5878" w:rsidRPr="00CE10CC" w14:paraId="1FFDE06C" w14:textId="77777777" w:rsidTr="007379E6">
        <w:tc>
          <w:tcPr>
            <w:tcW w:w="2808" w:type="dxa"/>
            <w:vMerge/>
          </w:tcPr>
          <w:p w14:paraId="08BAFC5F"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08707326"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1.2.10. Atstovavimo pagrindas</w:t>
            </w:r>
          </w:p>
        </w:tc>
        <w:tc>
          <w:tcPr>
            <w:tcW w:w="4153" w:type="dxa"/>
          </w:tcPr>
          <w:p w14:paraId="5CFE39D7" w14:textId="1175923C" w:rsidR="000B5878" w:rsidRPr="006B3897" w:rsidRDefault="000B5878" w:rsidP="000B5878">
            <w:pPr>
              <w:spacing w:after="0" w:line="240" w:lineRule="auto"/>
              <w:jc w:val="center"/>
              <w:rPr>
                <w:rFonts w:ascii="Times New Roman" w:hAnsi="Times New Roman" w:cs="Times New Roman"/>
                <w:kern w:val="2"/>
                <w:sz w:val="24"/>
                <w:szCs w:val="24"/>
              </w:rPr>
            </w:pPr>
          </w:p>
        </w:tc>
      </w:tr>
    </w:tbl>
    <w:p w14:paraId="6997579D"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CE10CC" w:rsidRPr="00CE10CC" w14:paraId="6C5FB344" w14:textId="77777777" w:rsidTr="001F6C7F">
        <w:trPr>
          <w:trHeight w:val="300"/>
        </w:trPr>
        <w:tc>
          <w:tcPr>
            <w:tcW w:w="10201" w:type="dxa"/>
            <w:gridSpan w:val="4"/>
          </w:tcPr>
          <w:p w14:paraId="6E090DB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2. ATSAKINGI ASMENYS</w:t>
            </w:r>
          </w:p>
        </w:tc>
      </w:tr>
      <w:tr w:rsidR="00CE10CC" w:rsidRPr="00CE10CC" w14:paraId="55DA1317" w14:textId="77777777" w:rsidTr="001F6C7F">
        <w:trPr>
          <w:trHeight w:val="300"/>
        </w:trPr>
        <w:tc>
          <w:tcPr>
            <w:tcW w:w="3094" w:type="dxa"/>
            <w:gridSpan w:val="2"/>
          </w:tcPr>
          <w:p w14:paraId="2E6D21BA"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t xml:space="preserve">2.1. Pirkėjo kontaktiniai asmenys, atsakingi už Sutarties vykdymą, </w:t>
            </w:r>
            <w:r w:rsidRPr="00731685">
              <w:rPr>
                <w:rFonts w:ascii="Times New Roman" w:hAnsi="Times New Roman" w:cs="Times New Roman"/>
                <w:b/>
                <w:sz w:val="24"/>
                <w:szCs w:val="24"/>
              </w:rPr>
              <w:t>Paslaugų</w:t>
            </w:r>
            <w:r w:rsidRPr="00731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4A1DA74" w14:textId="15429ED7" w:rsidR="00A772CC" w:rsidRPr="00364E47" w:rsidRDefault="000B5878" w:rsidP="006D2975">
            <w:pPr>
              <w:tabs>
                <w:tab w:val="left" w:pos="1418"/>
              </w:tabs>
              <w:spacing w:after="0" w:line="240" w:lineRule="auto"/>
              <w:jc w:val="both"/>
              <w:rPr>
                <w:rFonts w:ascii="Times New Roman" w:hAnsi="Times New Roman" w:cs="Times New Roman"/>
                <w:bCs/>
                <w:sz w:val="24"/>
                <w:szCs w:val="24"/>
              </w:rPr>
            </w:pPr>
            <w:r w:rsidRPr="00364E47">
              <w:rPr>
                <w:rFonts w:ascii="Times New Roman" w:hAnsi="Times New Roman" w:cs="Times New Roman"/>
                <w:bCs/>
                <w:sz w:val="24"/>
                <w:szCs w:val="24"/>
              </w:rPr>
              <w:t xml:space="preserve">Už sutarties vykdymą atsakingas asmuo: </w:t>
            </w:r>
          </w:p>
          <w:p w14:paraId="0FDC70E5" w14:textId="615501A3" w:rsidR="00364E47" w:rsidRPr="00364E47" w:rsidRDefault="00364E47" w:rsidP="006D2975">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hAnsi="Times New Roman" w:cs="Times New Roman"/>
                <w:bCs/>
                <w:sz w:val="24"/>
                <w:szCs w:val="24"/>
              </w:rPr>
              <w:t>Ūkio reikalų specialistas Egidijus Kažukauskas</w:t>
            </w:r>
          </w:p>
          <w:p w14:paraId="580264DA" w14:textId="36AAF8B3" w:rsidR="00364E47" w:rsidRPr="00364E47" w:rsidRDefault="000B5878" w:rsidP="00364E47">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hAnsi="Times New Roman" w:cs="Times New Roman"/>
                <w:bCs/>
                <w:sz w:val="24"/>
                <w:szCs w:val="24"/>
              </w:rPr>
              <w:t>Asmuo, atsakingas už Sutarties bei jos pakeitimų paskelbimą Viešųjų pirkimų įstatymo nustatyta tvarka</w:t>
            </w:r>
            <w:r w:rsidR="00364E47" w:rsidRPr="00364E47">
              <w:rPr>
                <w:rFonts w:ascii="Times New Roman" w:hAnsi="Times New Roman" w:cs="Times New Roman"/>
                <w:bCs/>
                <w:sz w:val="24"/>
                <w:szCs w:val="24"/>
              </w:rPr>
              <w:t>:</w:t>
            </w:r>
            <w:r w:rsidR="00A772CC" w:rsidRPr="00364E47">
              <w:rPr>
                <w:rFonts w:ascii="Times New Roman" w:eastAsia="Calibri" w:hAnsi="Times New Roman" w:cs="Times New Roman"/>
                <w:bCs/>
                <w:sz w:val="24"/>
                <w:szCs w:val="24"/>
              </w:rPr>
              <w:t xml:space="preserve"> </w:t>
            </w:r>
            <w:r w:rsidR="00364E47" w:rsidRPr="00364E47">
              <w:rPr>
                <w:rFonts w:ascii="Times New Roman" w:hAnsi="Times New Roman" w:cs="Times New Roman"/>
                <w:bCs/>
                <w:sz w:val="24"/>
                <w:szCs w:val="24"/>
              </w:rPr>
              <w:t>Ūkio reikalų specialistas Egidijus Kažukauskas</w:t>
            </w:r>
          </w:p>
          <w:p w14:paraId="2E1F2C44" w14:textId="59A39383" w:rsidR="00A772CC" w:rsidRPr="00364E47" w:rsidRDefault="00364E47" w:rsidP="006D2975">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eastAsia="Calibri" w:hAnsi="Times New Roman" w:cs="Times New Roman"/>
                <w:bCs/>
                <w:sz w:val="24"/>
                <w:szCs w:val="24"/>
              </w:rPr>
              <w:t>Socialinis darbuotojas: Gytis Pivoriūnas</w:t>
            </w:r>
          </w:p>
          <w:p w14:paraId="03509617" w14:textId="241A6BD1" w:rsidR="000B5878" w:rsidRPr="00364E47" w:rsidRDefault="000B5878" w:rsidP="006D2975">
            <w:pPr>
              <w:pStyle w:val="Komentarotekstas"/>
              <w:spacing w:after="0" w:line="240" w:lineRule="auto"/>
              <w:rPr>
                <w:rFonts w:ascii="Times New Roman" w:hAnsi="Times New Roman" w:cs="Times New Roman"/>
                <w:bCs/>
                <w:sz w:val="24"/>
                <w:szCs w:val="24"/>
              </w:rPr>
            </w:pPr>
          </w:p>
          <w:p w14:paraId="459A91D9" w14:textId="12B98CB0" w:rsidR="000B5878" w:rsidRPr="00364E47" w:rsidRDefault="000B5878" w:rsidP="006D2975">
            <w:pPr>
              <w:spacing w:after="0" w:line="240" w:lineRule="auto"/>
              <w:rPr>
                <w:rFonts w:ascii="Times New Roman" w:hAnsi="Times New Roman" w:cs="Times New Roman"/>
                <w:bCs/>
                <w:kern w:val="2"/>
                <w:sz w:val="24"/>
                <w:szCs w:val="24"/>
                <w:lang w:val="es-ES"/>
              </w:rPr>
            </w:pPr>
            <w:r w:rsidRPr="00364E47">
              <w:rPr>
                <w:rFonts w:ascii="Times New Roman" w:hAnsi="Times New Roman" w:cs="Times New Roman"/>
                <w:bCs/>
                <w:sz w:val="24"/>
                <w:szCs w:val="24"/>
              </w:rPr>
              <w:lastRenderedPageBreak/>
              <w:t>Pirkėjas elektronines sąskaitas faktūras priima ir apdoroja naudodamasis informacinės sistemos „SABIS“ priemonėmis</w:t>
            </w:r>
            <w:r w:rsidR="00364E47" w:rsidRPr="00364E47">
              <w:rPr>
                <w:rFonts w:ascii="Times New Roman" w:hAnsi="Times New Roman" w:cs="Times New Roman"/>
                <w:bCs/>
                <w:sz w:val="24"/>
                <w:szCs w:val="24"/>
              </w:rPr>
              <w:t xml:space="preserve">: finansininkė Laura </w:t>
            </w:r>
            <w:proofErr w:type="spellStart"/>
            <w:r w:rsidR="00364E47" w:rsidRPr="00364E47">
              <w:rPr>
                <w:rFonts w:ascii="Times New Roman" w:hAnsi="Times New Roman" w:cs="Times New Roman"/>
                <w:bCs/>
                <w:sz w:val="24"/>
                <w:szCs w:val="24"/>
              </w:rPr>
              <w:t>Pliskauskienė</w:t>
            </w:r>
            <w:proofErr w:type="spellEnd"/>
          </w:p>
        </w:tc>
      </w:tr>
      <w:tr w:rsidR="00CE10CC" w:rsidRPr="00CE10CC" w14:paraId="1045D678" w14:textId="77777777" w:rsidTr="001F6C7F">
        <w:trPr>
          <w:trHeight w:val="300"/>
        </w:trPr>
        <w:tc>
          <w:tcPr>
            <w:tcW w:w="3094" w:type="dxa"/>
            <w:gridSpan w:val="2"/>
          </w:tcPr>
          <w:p w14:paraId="2A1B415C"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lastRenderedPageBreak/>
              <w:t>2.2. Tiekėjo kontaktiniai asmenys, atsakingi už Sutarties vykdymą</w:t>
            </w:r>
          </w:p>
        </w:tc>
        <w:tc>
          <w:tcPr>
            <w:tcW w:w="7107" w:type="dxa"/>
            <w:gridSpan w:val="2"/>
          </w:tcPr>
          <w:p w14:paraId="72A71E64" w14:textId="691017E9" w:rsidR="000B5878" w:rsidRPr="00731685" w:rsidRDefault="00731685" w:rsidP="000B5878">
            <w:pPr>
              <w:spacing w:after="0" w:line="240" w:lineRule="auto"/>
              <w:rPr>
                <w:rFonts w:ascii="Times New Roman" w:hAnsi="Times New Roman" w:cs="Times New Roman"/>
                <w:kern w:val="2"/>
                <w:sz w:val="24"/>
                <w:szCs w:val="24"/>
              </w:rPr>
            </w:pPr>
            <w:r w:rsidRPr="00731685">
              <w:rPr>
                <w:rFonts w:ascii="Times New Roman" w:hAnsi="Times New Roman" w:cs="Times New Roman"/>
                <w:color w:val="4472C4"/>
                <w:kern w:val="2"/>
                <w:sz w:val="24"/>
                <w:szCs w:val="24"/>
              </w:rPr>
              <w:t>(nurodyti padalinį / skyrių, pareigas, vardą, pavardę, tel., el. paštą)</w:t>
            </w:r>
          </w:p>
        </w:tc>
      </w:tr>
      <w:tr w:rsidR="00CE10CC" w:rsidRPr="00CE10CC" w14:paraId="0626F901" w14:textId="77777777" w:rsidTr="001F6C7F">
        <w:trPr>
          <w:trHeight w:val="300"/>
        </w:trPr>
        <w:tc>
          <w:tcPr>
            <w:tcW w:w="10201" w:type="dxa"/>
            <w:gridSpan w:val="4"/>
          </w:tcPr>
          <w:p w14:paraId="6241820C"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3. SUTARTIES DALYKAS</w:t>
            </w:r>
          </w:p>
        </w:tc>
      </w:tr>
      <w:tr w:rsidR="00CE10CC" w:rsidRPr="00CE10CC" w14:paraId="441C5479" w14:textId="77777777" w:rsidTr="001F6C7F">
        <w:trPr>
          <w:trHeight w:val="300"/>
        </w:trPr>
        <w:tc>
          <w:tcPr>
            <w:tcW w:w="3094" w:type="dxa"/>
            <w:gridSpan w:val="2"/>
          </w:tcPr>
          <w:p w14:paraId="202B4B6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3.1. Sutarties dalykas</w:t>
            </w:r>
          </w:p>
        </w:tc>
        <w:tc>
          <w:tcPr>
            <w:tcW w:w="7107" w:type="dxa"/>
            <w:gridSpan w:val="2"/>
          </w:tcPr>
          <w:p w14:paraId="37F825BA" w14:textId="4F7D1DCB"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Tiekėjas įsipareigoja Sutartyje numatytomis sąlygomis suteikti Pirkėjui Paslaugas – </w:t>
            </w:r>
            <w:r w:rsidR="00731685">
              <w:rPr>
                <w:rFonts w:ascii="Times New Roman" w:hAnsi="Times New Roman" w:cs="Times New Roman"/>
                <w:kern w:val="2"/>
                <w:sz w:val="24"/>
                <w:szCs w:val="24"/>
              </w:rPr>
              <w:t xml:space="preserve"> </w:t>
            </w:r>
            <w:r w:rsidR="00731685" w:rsidRPr="00731685">
              <w:rPr>
                <w:rFonts w:ascii="Times New Roman" w:hAnsi="Times New Roman" w:cs="Times New Roman"/>
                <w:i/>
                <w:iCs/>
                <w:kern w:val="2"/>
                <w:sz w:val="24"/>
                <w:szCs w:val="24"/>
              </w:rPr>
              <w:t>Anykščių rajono socialinių paslaugų centro Dienos centro asmenims su negalia maitinimo paslaug</w:t>
            </w:r>
            <w:r w:rsidR="00731685">
              <w:rPr>
                <w:rFonts w:ascii="Times New Roman" w:hAnsi="Times New Roman" w:cs="Times New Roman"/>
                <w:i/>
                <w:iCs/>
                <w:kern w:val="2"/>
                <w:sz w:val="24"/>
                <w:szCs w:val="24"/>
              </w:rPr>
              <w:t>a</w:t>
            </w:r>
            <w:r w:rsidR="00731685" w:rsidRPr="00731685">
              <w:rPr>
                <w:rFonts w:ascii="Times New Roman" w:hAnsi="Times New Roman" w:cs="Times New Roman"/>
                <w:i/>
                <w:iCs/>
                <w:kern w:val="2"/>
                <w:sz w:val="24"/>
                <w:szCs w:val="24"/>
              </w:rPr>
              <w:t>s</w:t>
            </w:r>
            <w:r w:rsidR="0049758D" w:rsidRPr="00CE10CC">
              <w:rPr>
                <w:rFonts w:ascii="Times New Roman" w:hAnsi="Times New Roman" w:cs="Times New Roman"/>
                <w:kern w:val="2"/>
                <w:sz w:val="24"/>
                <w:szCs w:val="24"/>
              </w:rPr>
              <w:t xml:space="preserve"> </w:t>
            </w:r>
            <w:r w:rsidRPr="00CE10CC">
              <w:rPr>
                <w:rFonts w:ascii="Times New Roman" w:hAnsi="Times New Roman" w:cs="Times New Roman"/>
                <w:kern w:val="2"/>
                <w:sz w:val="24"/>
                <w:szCs w:val="24"/>
              </w:rPr>
              <w:t>(toliau – Paslaugos).</w:t>
            </w:r>
          </w:p>
          <w:p w14:paraId="45CC27B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Išsamus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aprašymas ir kiti reikalavimai teikiamoms </w:t>
            </w:r>
            <w:r w:rsidRPr="00CE10CC">
              <w:rPr>
                <w:rFonts w:ascii="Times New Roman" w:hAnsi="Times New Roman" w:cs="Times New Roman"/>
                <w:sz w:val="24"/>
                <w:szCs w:val="24"/>
              </w:rPr>
              <w:t>Paslaugoms</w:t>
            </w:r>
            <w:r w:rsidRPr="00CE10CC">
              <w:rPr>
                <w:rFonts w:ascii="Times New Roman" w:hAnsi="Times New Roman" w:cs="Times New Roman"/>
                <w:kern w:val="2"/>
                <w:sz w:val="24"/>
                <w:szCs w:val="24"/>
              </w:rPr>
              <w:t xml:space="preserve"> nustatyti Sutarties priede Nr. 1 „Techninė specifikacija“ (toliau – Techninė specifikacija) ir Sutarties priede Nr. 2 „Tiekėjo pasiūlymas“.</w:t>
            </w:r>
          </w:p>
        </w:tc>
      </w:tr>
      <w:tr w:rsidR="00CE10CC" w:rsidRPr="00CE10CC" w14:paraId="3880EB95" w14:textId="77777777" w:rsidTr="001F6C7F">
        <w:trPr>
          <w:trHeight w:val="300"/>
        </w:trPr>
        <w:tc>
          <w:tcPr>
            <w:tcW w:w="3094" w:type="dxa"/>
            <w:gridSpan w:val="2"/>
          </w:tcPr>
          <w:p w14:paraId="0DE17A41"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3.2. Pirkimo pavadinimas ir numeris</w:t>
            </w:r>
          </w:p>
        </w:tc>
        <w:tc>
          <w:tcPr>
            <w:tcW w:w="7107" w:type="dxa"/>
            <w:gridSpan w:val="2"/>
          </w:tcPr>
          <w:p w14:paraId="1E1BD05B" w14:textId="35C7B299" w:rsidR="000B5878" w:rsidRPr="00CE10CC" w:rsidRDefault="00731685" w:rsidP="000B5878">
            <w:pPr>
              <w:spacing w:after="0" w:line="240" w:lineRule="auto"/>
              <w:rPr>
                <w:rFonts w:ascii="Times New Roman" w:hAnsi="Times New Roman" w:cs="Times New Roman"/>
                <w:kern w:val="2"/>
                <w:sz w:val="24"/>
                <w:szCs w:val="24"/>
              </w:rPr>
            </w:pPr>
            <w:r>
              <w:rPr>
                <w:rFonts w:ascii="Times New Roman" w:hAnsi="Times New Roman" w:cs="Times New Roman"/>
                <w:b/>
                <w:bCs/>
                <w:kern w:val="2"/>
                <w:sz w:val="24"/>
                <w:szCs w:val="24"/>
              </w:rPr>
              <w:t>Anykščių rajono socialinių paslaugų centro Dienos centro asmenims su negalia maitinimo paslaugos</w:t>
            </w:r>
            <w:r w:rsidRPr="00CE10CC">
              <w:rPr>
                <w:rFonts w:ascii="Times New Roman" w:eastAsia="Calibri" w:hAnsi="Times New Roman" w:cs="Times New Roman"/>
                <w:i/>
                <w:iCs/>
                <w:sz w:val="24"/>
                <w:szCs w:val="24"/>
              </w:rPr>
              <w:t xml:space="preserve"> </w:t>
            </w:r>
          </w:p>
          <w:p w14:paraId="2C14E423" w14:textId="002D3F7A"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Pirkimo Nr. CVP IS: </w:t>
            </w:r>
            <w:r w:rsidR="00731685">
              <w:rPr>
                <w:szCs w:val="24"/>
              </w:rPr>
              <w:t xml:space="preserve">. </w:t>
            </w:r>
            <w:r w:rsidR="00731685" w:rsidRPr="00A70098">
              <w:rPr>
                <w:i/>
                <w:iCs/>
                <w:color w:val="00B050"/>
                <w:szCs w:val="24"/>
              </w:rPr>
              <w:t>įrašyti</w:t>
            </w:r>
          </w:p>
        </w:tc>
      </w:tr>
      <w:tr w:rsidR="00CE10CC" w:rsidRPr="00CE10CC" w14:paraId="1FAAB7BD" w14:textId="77777777" w:rsidTr="001F6C7F">
        <w:trPr>
          <w:trHeight w:val="300"/>
        </w:trPr>
        <w:tc>
          <w:tcPr>
            <w:tcW w:w="3094" w:type="dxa"/>
            <w:gridSpan w:val="2"/>
          </w:tcPr>
          <w:p w14:paraId="44DA76F0"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3.3. Informacija apie Europos Sąjungos lėšomis finansuojamą projektą arba kitą projektą</w:t>
            </w:r>
          </w:p>
        </w:tc>
        <w:tc>
          <w:tcPr>
            <w:tcW w:w="7107" w:type="dxa"/>
            <w:gridSpan w:val="2"/>
          </w:tcPr>
          <w:p w14:paraId="491320C7" w14:textId="77777777" w:rsidR="00E64745" w:rsidRPr="00CE10CC" w:rsidRDefault="00E64745" w:rsidP="00E64745">
            <w:pPr>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C11BDCA" w14:textId="0D6A180F"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03C1D6B0" w14:textId="77777777" w:rsidTr="001F6C7F">
        <w:trPr>
          <w:trHeight w:val="300"/>
        </w:trPr>
        <w:tc>
          <w:tcPr>
            <w:tcW w:w="10201" w:type="dxa"/>
            <w:gridSpan w:val="4"/>
          </w:tcPr>
          <w:p w14:paraId="7357A0D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4. PASLAUGŲ SUTEIKIMO TERMINAI IR PASLAUGŲ PERDAVIMO </w:t>
            </w:r>
            <w:r w:rsidRPr="00CE10CC">
              <w:rPr>
                <w:rFonts w:ascii="Times New Roman" w:hAnsi="Times New Roman" w:cs="Times New Roman"/>
                <w:kern w:val="2"/>
                <w:sz w:val="24"/>
                <w:szCs w:val="24"/>
              </w:rPr>
              <w:t>–</w:t>
            </w:r>
            <w:r w:rsidRPr="00CE10CC">
              <w:rPr>
                <w:rFonts w:ascii="Times New Roman" w:hAnsi="Times New Roman" w:cs="Times New Roman"/>
                <w:b/>
                <w:kern w:val="2"/>
                <w:sz w:val="24"/>
                <w:szCs w:val="24"/>
              </w:rPr>
              <w:t xml:space="preserve"> PRIĖMIMO TVARKA</w:t>
            </w:r>
          </w:p>
        </w:tc>
      </w:tr>
      <w:tr w:rsidR="00CE10CC" w:rsidRPr="00CE10CC" w14:paraId="5FA4183F" w14:textId="77777777" w:rsidTr="001F6C7F">
        <w:trPr>
          <w:trHeight w:val="300"/>
        </w:trPr>
        <w:tc>
          <w:tcPr>
            <w:tcW w:w="3094" w:type="dxa"/>
            <w:gridSpan w:val="2"/>
          </w:tcPr>
          <w:p w14:paraId="3E55C02E" w14:textId="77777777" w:rsidR="000B5878" w:rsidRPr="00CE10CC" w:rsidRDefault="000B5878" w:rsidP="000B5878">
            <w:pPr>
              <w:spacing w:after="0" w:line="240" w:lineRule="auto"/>
              <w:rPr>
                <w:rFonts w:ascii="Times New Roman" w:hAnsi="Times New Roman" w:cs="Times New Roman"/>
                <w:b/>
                <w:sz w:val="24"/>
                <w:szCs w:val="24"/>
              </w:rPr>
            </w:pPr>
            <w:r w:rsidRPr="00CE10CC">
              <w:rPr>
                <w:rFonts w:ascii="Times New Roman" w:hAnsi="Times New Roman" w:cs="Times New Roman"/>
                <w:b/>
                <w:kern w:val="2"/>
                <w:sz w:val="24"/>
                <w:szCs w:val="24"/>
              </w:rPr>
              <w:t xml:space="preserve">4.1. </w:t>
            </w:r>
            <w:r w:rsidRPr="00CE10CC">
              <w:rPr>
                <w:rFonts w:ascii="Times New Roman" w:hAnsi="Times New Roman" w:cs="Times New Roman"/>
                <w:b/>
                <w:sz w:val="24"/>
                <w:szCs w:val="24"/>
              </w:rPr>
              <w:t>Paslaugų</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suteikimo</w:t>
            </w:r>
            <w:r w:rsidRPr="00CE10CC">
              <w:rPr>
                <w:rFonts w:ascii="Times New Roman" w:hAnsi="Times New Roman" w:cs="Times New Roman"/>
                <w:b/>
                <w:kern w:val="2"/>
                <w:sz w:val="24"/>
                <w:szCs w:val="24"/>
              </w:rPr>
              <w:t xml:space="preserve"> terminai, kai </w:t>
            </w:r>
            <w:r w:rsidRPr="00CE10CC">
              <w:rPr>
                <w:rFonts w:ascii="Times New Roman" w:hAnsi="Times New Roman" w:cs="Times New Roman"/>
                <w:b/>
                <w:sz w:val="24"/>
                <w:szCs w:val="24"/>
              </w:rPr>
              <w:t>Paslaugos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teikiamos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etapais</w:t>
            </w:r>
          </w:p>
        </w:tc>
        <w:tc>
          <w:tcPr>
            <w:tcW w:w="7107" w:type="dxa"/>
            <w:gridSpan w:val="2"/>
          </w:tcPr>
          <w:p w14:paraId="7F5958E6" w14:textId="7D4608D9" w:rsidR="00E64745" w:rsidRPr="00CE10CC" w:rsidRDefault="00E64745" w:rsidP="00E64745">
            <w:pPr>
              <w:rPr>
                <w:rFonts w:ascii="Times New Roman" w:hAnsi="Times New Roman" w:cs="Times New Roman"/>
                <w:sz w:val="24"/>
                <w:szCs w:val="24"/>
              </w:rPr>
            </w:pPr>
            <w:r w:rsidRPr="00CE10CC">
              <w:rPr>
                <w:rFonts w:ascii="Times New Roman" w:hAnsi="Times New Roman" w:cs="Times New Roman"/>
                <w:sz w:val="24"/>
                <w:szCs w:val="24"/>
              </w:rPr>
              <w:t xml:space="preserve">Tiekėjas Paslaugas įsipareigoja teikti </w:t>
            </w:r>
            <w:r w:rsidR="00AC241D">
              <w:rPr>
                <w:rFonts w:ascii="Times New Roman" w:hAnsi="Times New Roman" w:cs="Times New Roman"/>
                <w:sz w:val="24"/>
                <w:szCs w:val="24"/>
              </w:rPr>
              <w:t>24</w:t>
            </w:r>
            <w:r w:rsidRPr="00CE10CC">
              <w:rPr>
                <w:rFonts w:ascii="Times New Roman" w:hAnsi="Times New Roman" w:cs="Times New Roman"/>
                <w:sz w:val="24"/>
                <w:szCs w:val="24"/>
              </w:rPr>
              <w:t xml:space="preserve"> (</w:t>
            </w:r>
            <w:r w:rsidR="00AC241D">
              <w:rPr>
                <w:rFonts w:ascii="Times New Roman" w:hAnsi="Times New Roman" w:cs="Times New Roman"/>
                <w:sz w:val="24"/>
                <w:szCs w:val="24"/>
              </w:rPr>
              <w:t>dvidešimt keturis</w:t>
            </w:r>
            <w:r w:rsidRPr="00CE10CC">
              <w:rPr>
                <w:rFonts w:ascii="Times New Roman" w:hAnsi="Times New Roman" w:cs="Times New Roman"/>
                <w:sz w:val="24"/>
                <w:szCs w:val="24"/>
              </w:rPr>
              <w:t xml:space="preserve">) mėnesius </w:t>
            </w:r>
            <w:r w:rsidRPr="00CE10CC">
              <w:rPr>
                <w:rFonts w:ascii="Times New Roman" w:hAnsi="Times New Roman" w:cs="Times New Roman"/>
                <w:b/>
                <w:bCs/>
                <w:sz w:val="24"/>
                <w:szCs w:val="24"/>
              </w:rPr>
              <w:t>nuo</w:t>
            </w:r>
            <w:r w:rsidRPr="00CE10CC">
              <w:rPr>
                <w:rFonts w:ascii="Times New Roman" w:hAnsi="Times New Roman" w:cs="Times New Roman"/>
                <w:sz w:val="24"/>
                <w:szCs w:val="24"/>
              </w:rPr>
              <w:t xml:space="preserve"> Sutarties įsigaliojimo dienos. </w:t>
            </w:r>
          </w:p>
          <w:p w14:paraId="7ABA7EEC"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 xml:space="preserve">Tiekėjas įsipareigoja </w:t>
            </w:r>
            <w:r w:rsidRPr="00CE10CC">
              <w:rPr>
                <w:rFonts w:ascii="Times New Roman" w:hAnsi="Times New Roman" w:cs="Times New Roman"/>
                <w:sz w:val="24"/>
                <w:szCs w:val="24"/>
              </w:rPr>
              <w:t>suteikti Paslaugas</w:t>
            </w:r>
            <w:r w:rsidRPr="00CE10CC">
              <w:rPr>
                <w:rFonts w:ascii="Times New Roman" w:hAnsi="Times New Roman" w:cs="Times New Roman"/>
                <w:kern w:val="2"/>
                <w:sz w:val="24"/>
                <w:szCs w:val="24"/>
              </w:rPr>
              <w:t xml:space="preserve"> Techninėje specifikacijoje (Sutarties priedas Nr. 1) </w:t>
            </w:r>
            <w:r w:rsidRPr="00CE10CC">
              <w:rPr>
                <w:rFonts w:ascii="Times New Roman" w:hAnsi="Times New Roman" w:cs="Times New Roman"/>
                <w:sz w:val="24"/>
                <w:szCs w:val="24"/>
              </w:rPr>
              <w:t xml:space="preserve">nurodytų etapų eiliškumu, </w:t>
            </w:r>
            <w:r w:rsidRPr="00CE10CC">
              <w:rPr>
                <w:rFonts w:ascii="Times New Roman" w:hAnsi="Times New Roman" w:cs="Times New Roman"/>
                <w:kern w:val="2"/>
                <w:sz w:val="24"/>
                <w:szCs w:val="24"/>
              </w:rPr>
              <w:t>terminais ir sąlygomis.</w:t>
            </w:r>
          </w:p>
        </w:tc>
      </w:tr>
      <w:tr w:rsidR="00CE10CC" w:rsidRPr="00CE10CC" w14:paraId="2F144847" w14:textId="77777777" w:rsidTr="001F6C7F">
        <w:trPr>
          <w:trHeight w:val="300"/>
        </w:trPr>
        <w:tc>
          <w:tcPr>
            <w:tcW w:w="3094" w:type="dxa"/>
            <w:gridSpan w:val="2"/>
          </w:tcPr>
          <w:p w14:paraId="3543141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4.2. Paslaugų / jų dalies / etapo / periodo suteikimo termino pratęsimas</w:t>
            </w:r>
          </w:p>
        </w:tc>
        <w:tc>
          <w:tcPr>
            <w:tcW w:w="7107" w:type="dxa"/>
            <w:gridSpan w:val="2"/>
          </w:tcPr>
          <w:p w14:paraId="00226AE3" w14:textId="77777777" w:rsidR="00AC241D" w:rsidRPr="00AC241D" w:rsidRDefault="00AC241D" w:rsidP="00AC241D">
            <w:pPr>
              <w:tabs>
                <w:tab w:val="left" w:pos="1134"/>
              </w:tabs>
              <w:spacing w:after="0"/>
              <w:jc w:val="both"/>
              <w:rPr>
                <w:rFonts w:ascii="Times New Roman" w:hAnsi="Times New Roman" w:cs="Times New Roman"/>
                <w:sz w:val="24"/>
                <w:szCs w:val="24"/>
              </w:rPr>
            </w:pPr>
            <w:bookmarkStart w:id="0" w:name="_Hlk200552828"/>
            <w:r w:rsidRPr="00AC241D">
              <w:rPr>
                <w:rFonts w:ascii="Times New Roman" w:hAnsi="Times New Roman" w:cs="Times New Roman"/>
                <w:sz w:val="24"/>
                <w:szCs w:val="24"/>
              </w:rPr>
              <w:t>Prievolių vykdymo terminas nurodytas Sutarties 4.1.p.</w:t>
            </w:r>
          </w:p>
          <w:p w14:paraId="5F36085E" w14:textId="0C219A20" w:rsidR="00AC241D" w:rsidRPr="00AC241D" w:rsidRDefault="00AC241D" w:rsidP="00AC241D">
            <w:pPr>
              <w:tabs>
                <w:tab w:val="left" w:pos="1134"/>
              </w:tabs>
              <w:spacing w:after="0"/>
              <w:jc w:val="both"/>
              <w:rPr>
                <w:rFonts w:ascii="Times New Roman" w:hAnsi="Times New Roman" w:cs="Times New Roman"/>
                <w:sz w:val="24"/>
                <w:szCs w:val="24"/>
              </w:rPr>
            </w:pPr>
            <w:r w:rsidRPr="00AC241D">
              <w:rPr>
                <w:rFonts w:ascii="Times New Roman" w:hAnsi="Times New Roman" w:cs="Times New Roman"/>
                <w:sz w:val="24"/>
                <w:szCs w:val="24"/>
              </w:rPr>
              <w:t xml:space="preserve"> Šalių rašytiniu Susitarimu tomis pačiomis sąlygomis gali būti pratęsta 1 (vieną) kartą 12 (dvylikai) mėnesių, jeigu yra išlikęs poreikis ir esant šiai (šioms) aplinkybėms:</w:t>
            </w:r>
          </w:p>
          <w:p w14:paraId="36EBF55C" w14:textId="77777777" w:rsidR="00AC241D" w:rsidRPr="00AC241D" w:rsidRDefault="00AC241D" w:rsidP="00AC241D">
            <w:pPr>
              <w:tabs>
                <w:tab w:val="left" w:pos="1134"/>
              </w:tabs>
              <w:spacing w:after="0"/>
              <w:jc w:val="both"/>
              <w:rPr>
                <w:rFonts w:ascii="Times New Roman" w:hAnsi="Times New Roman" w:cs="Times New Roman"/>
                <w:sz w:val="24"/>
                <w:szCs w:val="24"/>
              </w:rPr>
            </w:pPr>
            <w:r w:rsidRPr="00AC241D">
              <w:rPr>
                <w:rFonts w:ascii="Times New Roman" w:hAnsi="Times New Roman" w:cs="Times New Roman"/>
                <w:sz w:val="24"/>
                <w:szCs w:val="24"/>
              </w:rPr>
              <w:t>4.2.1. Pirkėjas neišpirko Paslaugų pagal Sutartį ir nėra išnaudota Sutarties kaina;</w:t>
            </w:r>
          </w:p>
          <w:p w14:paraId="1530A3E4" w14:textId="77777777" w:rsidR="00AC241D" w:rsidRPr="00AC241D" w:rsidRDefault="00AC241D" w:rsidP="00AC241D">
            <w:pPr>
              <w:tabs>
                <w:tab w:val="left" w:pos="1134"/>
              </w:tabs>
              <w:spacing w:after="0"/>
              <w:jc w:val="both"/>
              <w:rPr>
                <w:rFonts w:ascii="Times New Roman" w:hAnsi="Times New Roman" w:cs="Times New Roman"/>
                <w:sz w:val="24"/>
                <w:szCs w:val="24"/>
              </w:rPr>
            </w:pPr>
            <w:r w:rsidRPr="00AC241D">
              <w:rPr>
                <w:rFonts w:ascii="Times New Roman" w:hAnsi="Times New Roman" w:cs="Times New Roman"/>
                <w:sz w:val="24"/>
                <w:szCs w:val="24"/>
              </w:rPr>
              <w:t>4.2.2. Teikėjas Paslaugas suteikė nepraleisdamas Paslaugų teikimo terminų;</w:t>
            </w:r>
          </w:p>
          <w:p w14:paraId="69674D3D" w14:textId="060C10AA" w:rsidR="000B5878" w:rsidRPr="00AC241D" w:rsidRDefault="00AC241D" w:rsidP="00AC241D">
            <w:pPr>
              <w:spacing w:after="0" w:line="240" w:lineRule="auto"/>
              <w:rPr>
                <w:rFonts w:ascii="Times New Roman" w:hAnsi="Times New Roman" w:cs="Times New Roman"/>
                <w:kern w:val="2"/>
                <w:sz w:val="24"/>
                <w:szCs w:val="24"/>
              </w:rPr>
            </w:pPr>
            <w:r w:rsidRPr="00AC241D">
              <w:rPr>
                <w:rFonts w:ascii="Times New Roman" w:hAnsi="Times New Roman" w:cs="Times New Roman"/>
                <w:sz w:val="24"/>
                <w:szCs w:val="24"/>
              </w:rPr>
              <w:t>4.2.3. Paslaugos suteiktos be trūkumų.</w:t>
            </w:r>
            <w:bookmarkEnd w:id="0"/>
          </w:p>
          <w:p w14:paraId="3B0AF98C" w14:textId="77777777" w:rsidR="000B5878" w:rsidRPr="00CE10CC" w:rsidRDefault="000B5878" w:rsidP="000B5878">
            <w:pPr>
              <w:spacing w:after="0" w:line="240" w:lineRule="auto"/>
              <w:rPr>
                <w:rFonts w:ascii="Times New Roman" w:hAnsi="Times New Roman" w:cs="Times New Roman"/>
                <w:sz w:val="24"/>
                <w:szCs w:val="24"/>
              </w:rPr>
            </w:pPr>
          </w:p>
        </w:tc>
      </w:tr>
      <w:tr w:rsidR="003C3BC6" w:rsidRPr="00CE10CC" w14:paraId="137B82D4" w14:textId="77777777" w:rsidTr="001F6C7F">
        <w:trPr>
          <w:trHeight w:val="300"/>
        </w:trPr>
        <w:tc>
          <w:tcPr>
            <w:tcW w:w="3094" w:type="dxa"/>
            <w:gridSpan w:val="2"/>
          </w:tcPr>
          <w:p w14:paraId="38258C28"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4.3. Užsakymų teikimo tvarka</w:t>
            </w:r>
          </w:p>
        </w:tc>
        <w:tc>
          <w:tcPr>
            <w:tcW w:w="7107" w:type="dxa"/>
            <w:gridSpan w:val="2"/>
          </w:tcPr>
          <w:p w14:paraId="7F05903D" w14:textId="499DBC62" w:rsidR="003C3BC6" w:rsidRPr="003C3BC6" w:rsidRDefault="003C3BC6" w:rsidP="003C3BC6">
            <w:pPr>
              <w:spacing w:after="0" w:line="240" w:lineRule="auto"/>
              <w:rPr>
                <w:rFonts w:ascii="Times New Roman" w:hAnsi="Times New Roman" w:cs="Times New Roman"/>
                <w:sz w:val="24"/>
                <w:szCs w:val="24"/>
              </w:rPr>
            </w:pPr>
            <w:r w:rsidRPr="003C3BC6">
              <w:rPr>
                <w:rFonts w:ascii="Times New Roman" w:hAnsi="Times New Roman" w:cs="Times New Roman"/>
                <w:kern w:val="2"/>
                <w:sz w:val="24"/>
                <w:szCs w:val="24"/>
              </w:rPr>
              <w:t>Paslaugos teikiamos pagal Techninėje specifikacijoje numatytą Paslaugų teikimo tvarką</w:t>
            </w:r>
            <w:r w:rsidRPr="003C3BC6">
              <w:rPr>
                <w:rFonts w:ascii="Times New Roman" w:hAnsi="Times New Roman" w:cs="Times New Roman"/>
                <w:sz w:val="24"/>
                <w:szCs w:val="24"/>
              </w:rPr>
              <w:t xml:space="preserve">  Pirkėjui pateikus pirmą užsakymą (tiekėjo nurodytu el. paštu, telefonu ar kitomis Šalių susitarimus priemonėmis) Paslaugų teikimui</w:t>
            </w:r>
            <w:r w:rsidR="006C11C1">
              <w:rPr>
                <w:rFonts w:ascii="Times New Roman" w:hAnsi="Times New Roman" w:cs="Times New Roman"/>
                <w:sz w:val="24"/>
                <w:szCs w:val="24"/>
              </w:rPr>
              <w:t>.</w:t>
            </w:r>
          </w:p>
        </w:tc>
      </w:tr>
      <w:tr w:rsidR="003C3BC6" w:rsidRPr="00CE10CC" w14:paraId="6BAEA08C" w14:textId="77777777" w:rsidTr="001F6C7F">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456AC80"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C2467CB" w14:textId="77777777" w:rsidR="003C3BC6" w:rsidRPr="006C11C1" w:rsidRDefault="003C3BC6" w:rsidP="003C3BC6">
            <w:pPr>
              <w:spacing w:after="0" w:line="240" w:lineRule="auto"/>
              <w:rPr>
                <w:rFonts w:ascii="Times New Roman" w:hAnsi="Times New Roman" w:cs="Times New Roman"/>
                <w:kern w:val="2"/>
                <w:sz w:val="24"/>
                <w:szCs w:val="24"/>
              </w:rPr>
            </w:pPr>
            <w:r w:rsidRPr="006C11C1">
              <w:rPr>
                <w:rFonts w:ascii="Times New Roman" w:hAnsi="Times New Roman" w:cs="Times New Roman"/>
                <w:kern w:val="2"/>
                <w:sz w:val="24"/>
                <w:szCs w:val="24"/>
              </w:rPr>
              <w:t>Netaikoma</w:t>
            </w:r>
          </w:p>
        </w:tc>
      </w:tr>
      <w:tr w:rsidR="003C3BC6" w:rsidRPr="00CE10CC" w14:paraId="6E3BA9E4" w14:textId="77777777" w:rsidTr="001F6C7F">
        <w:trPr>
          <w:trHeight w:val="300"/>
        </w:trPr>
        <w:tc>
          <w:tcPr>
            <w:tcW w:w="3094" w:type="dxa"/>
            <w:gridSpan w:val="2"/>
          </w:tcPr>
          <w:p w14:paraId="255217D7"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lastRenderedPageBreak/>
              <w:t>4.5. Pateikiami dokumentai</w:t>
            </w:r>
          </w:p>
        </w:tc>
        <w:tc>
          <w:tcPr>
            <w:tcW w:w="7107" w:type="dxa"/>
            <w:gridSpan w:val="2"/>
          </w:tcPr>
          <w:p w14:paraId="2F78BAAB" w14:textId="77777777" w:rsidR="006C11C1" w:rsidRPr="006C11C1" w:rsidRDefault="006C11C1" w:rsidP="006C11C1">
            <w:pPr>
              <w:jc w:val="both"/>
              <w:rPr>
                <w:rFonts w:ascii="Times New Roman" w:hAnsi="Times New Roman" w:cs="Times New Roman"/>
                <w:sz w:val="24"/>
                <w:szCs w:val="24"/>
              </w:rPr>
            </w:pPr>
            <w:r w:rsidRPr="006C11C1">
              <w:rPr>
                <w:rFonts w:ascii="Times New Roman" w:hAnsi="Times New Roman" w:cs="Times New Roman"/>
                <w:kern w:val="2"/>
                <w:sz w:val="24"/>
                <w:szCs w:val="24"/>
              </w:rPr>
              <w:t>Pirkėjui turi būti pateikiami šie dokumentai:</w:t>
            </w:r>
            <w:r w:rsidRPr="006C11C1">
              <w:rPr>
                <w:rFonts w:ascii="Times New Roman" w:hAnsi="Times New Roman" w:cs="Times New Roman"/>
                <w:sz w:val="24"/>
                <w:szCs w:val="24"/>
              </w:rPr>
              <w:t xml:space="preserve"> </w:t>
            </w:r>
          </w:p>
          <w:p w14:paraId="459DF5A2" w14:textId="155928BD" w:rsidR="006C11C1" w:rsidRPr="006C11C1" w:rsidRDefault="006C11C1" w:rsidP="006C11C1">
            <w:pPr>
              <w:jc w:val="both"/>
              <w:rPr>
                <w:rFonts w:ascii="Times New Roman" w:hAnsi="Times New Roman" w:cs="Times New Roman"/>
                <w:strike/>
                <w:color w:val="00B050"/>
                <w:kern w:val="2"/>
                <w:sz w:val="24"/>
                <w:szCs w:val="24"/>
              </w:rPr>
            </w:pPr>
            <w:r w:rsidRPr="006C11C1">
              <w:rPr>
                <w:rFonts w:ascii="Times New Roman" w:hAnsi="Times New Roman" w:cs="Times New Roman"/>
                <w:kern w:val="2"/>
                <w:sz w:val="24"/>
                <w:szCs w:val="24"/>
              </w:rPr>
              <w:t xml:space="preserve">4.5.1.  už praėjusį mėnesį </w:t>
            </w:r>
            <w:r w:rsidRPr="006C11C1">
              <w:rPr>
                <w:rFonts w:ascii="Times New Roman" w:hAnsi="Times New Roman" w:cs="Times New Roman"/>
                <w:sz w:val="24"/>
                <w:szCs w:val="24"/>
              </w:rPr>
              <w:t>iki kiekvieno einamojo mėnesio 5 ( penktos) dienos</w:t>
            </w:r>
            <w:r w:rsidRPr="006C11C1">
              <w:rPr>
                <w:rFonts w:ascii="Times New Roman" w:hAnsi="Times New Roman" w:cs="Times New Roman"/>
                <w:kern w:val="2"/>
                <w:sz w:val="24"/>
                <w:szCs w:val="24"/>
              </w:rPr>
              <w:t xml:space="preserve"> sąskaita faktūra, kuri pateikiama tik šalims suderinus suteiktų paslaugų kiekius;</w:t>
            </w:r>
          </w:p>
          <w:p w14:paraId="57E51494" w14:textId="77777777" w:rsidR="006C11C1" w:rsidRPr="006C11C1" w:rsidRDefault="006C11C1" w:rsidP="006C11C1">
            <w:pPr>
              <w:jc w:val="both"/>
              <w:rPr>
                <w:rFonts w:ascii="Times New Roman" w:hAnsi="Times New Roman" w:cs="Times New Roman"/>
                <w:kern w:val="2"/>
                <w:sz w:val="24"/>
                <w:szCs w:val="24"/>
              </w:rPr>
            </w:pPr>
            <w:r w:rsidRPr="006C11C1">
              <w:rPr>
                <w:rFonts w:ascii="Times New Roman" w:hAnsi="Times New Roman" w:cs="Times New Roman"/>
                <w:sz w:val="24"/>
                <w:szCs w:val="24"/>
              </w:rPr>
              <w:t xml:space="preserve">4.5.2. </w:t>
            </w:r>
            <w:r w:rsidRPr="006C11C1">
              <w:rPr>
                <w:rFonts w:ascii="Times New Roman" w:hAnsi="Times New Roman" w:cs="Times New Roman"/>
                <w:kern w:val="2"/>
                <w:sz w:val="24"/>
                <w:szCs w:val="24"/>
              </w:rPr>
              <w:t>Šalių pasirašytos suteiktų paslaugų pažymos apie praėjusio mėnesio faktiškai suteiktų paslaugų kiekius;</w:t>
            </w:r>
          </w:p>
          <w:p w14:paraId="3C62D323" w14:textId="29C3D890" w:rsidR="003C3BC6" w:rsidRPr="006C11C1" w:rsidRDefault="006C11C1" w:rsidP="006C11C1">
            <w:pPr>
              <w:jc w:val="both"/>
              <w:rPr>
                <w:rFonts w:ascii="Times New Roman" w:hAnsi="Times New Roman" w:cs="Times New Roman"/>
                <w:b/>
                <w:bCs/>
                <w:kern w:val="2"/>
                <w:sz w:val="24"/>
                <w:szCs w:val="24"/>
              </w:rPr>
            </w:pPr>
            <w:r w:rsidRPr="006C11C1">
              <w:rPr>
                <w:rFonts w:ascii="Times New Roman" w:hAnsi="Times New Roman" w:cs="Times New Roman"/>
                <w:kern w:val="2"/>
                <w:sz w:val="24"/>
                <w:szCs w:val="24"/>
              </w:rPr>
              <w:t xml:space="preserve">4.5.3. </w:t>
            </w:r>
            <w:r w:rsidRPr="006C11C1">
              <w:rPr>
                <w:rFonts w:ascii="Times New Roman" w:hAnsi="Times New Roman" w:cs="Times New Roman"/>
                <w:b/>
                <w:bCs/>
                <w:kern w:val="2"/>
                <w:sz w:val="24"/>
                <w:szCs w:val="24"/>
              </w:rPr>
              <w:t>Šalims pasirašius Sutartį per 5 dienas Pirkėjui pateikiamas maisto tvarkymo subjekto pažymėjimas, kuriame nurodyta, kad tiekėjas turi teisę vykdyti maisto tvarkymo veiklą ir turi registruotą papildomą ūkinę-komercinę veiklą, leidžiančią maisto transportavimą.</w:t>
            </w:r>
          </w:p>
          <w:p w14:paraId="364ACA32" w14:textId="77777777" w:rsidR="003C3BC6" w:rsidRPr="006C11C1" w:rsidRDefault="003C3BC6" w:rsidP="003C3BC6">
            <w:pPr>
              <w:spacing w:after="0" w:line="240" w:lineRule="auto"/>
              <w:rPr>
                <w:rFonts w:ascii="Times New Roman" w:hAnsi="Times New Roman" w:cs="Times New Roman"/>
                <w:i/>
                <w:iCs/>
                <w:kern w:val="2"/>
                <w:sz w:val="24"/>
                <w:szCs w:val="24"/>
              </w:rPr>
            </w:pPr>
            <w:r w:rsidRPr="006C11C1">
              <w:rPr>
                <w:rFonts w:ascii="Times New Roman" w:hAnsi="Times New Roman" w:cs="Times New Roman"/>
                <w:i/>
                <w:iCs/>
                <w:kern w:val="2"/>
                <w:sz w:val="24"/>
                <w:szCs w:val="24"/>
              </w:rPr>
              <w:t>Tiekėjui nepateikus nurodytų dokumentų, laikoma, kad Paslaugos neatitinka Sutartyje nustatytų reikalavimų.</w:t>
            </w:r>
          </w:p>
        </w:tc>
      </w:tr>
      <w:tr w:rsidR="003C3BC6" w:rsidRPr="00CE10CC" w14:paraId="29A8663E" w14:textId="77777777" w:rsidTr="001F6C7F">
        <w:trPr>
          <w:trHeight w:val="300"/>
        </w:trPr>
        <w:tc>
          <w:tcPr>
            <w:tcW w:w="10201" w:type="dxa"/>
            <w:gridSpan w:val="4"/>
          </w:tcPr>
          <w:p w14:paraId="01F185D8"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5. SUTARTIES KAINA IR ATSISKAITYMO TVARKA</w:t>
            </w:r>
          </w:p>
        </w:tc>
      </w:tr>
      <w:tr w:rsidR="003C3BC6" w:rsidRPr="00CE10CC" w14:paraId="4BF274F0" w14:textId="77777777" w:rsidTr="001F6C7F">
        <w:trPr>
          <w:trHeight w:val="300"/>
        </w:trPr>
        <w:tc>
          <w:tcPr>
            <w:tcW w:w="3094" w:type="dxa"/>
            <w:gridSpan w:val="2"/>
          </w:tcPr>
          <w:p w14:paraId="3C6729E6"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5.1. Sutarčiai taikomas kainos apskaičiavimo būdas</w:t>
            </w:r>
          </w:p>
        </w:tc>
        <w:tc>
          <w:tcPr>
            <w:tcW w:w="7107" w:type="dxa"/>
            <w:gridSpan w:val="2"/>
          </w:tcPr>
          <w:p w14:paraId="5CBF3113" w14:textId="49CD510F"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Fiksuoto įkainio kainodara</w:t>
            </w:r>
          </w:p>
          <w:p w14:paraId="2DCA7B8C"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212923F0" w14:textId="77777777" w:rsidTr="001F6C7F">
        <w:trPr>
          <w:trHeight w:val="300"/>
        </w:trPr>
        <w:tc>
          <w:tcPr>
            <w:tcW w:w="3094" w:type="dxa"/>
            <w:gridSpan w:val="2"/>
          </w:tcPr>
          <w:p w14:paraId="6353CC1D" w14:textId="77777777" w:rsidR="003C3BC6" w:rsidRPr="00CE10CC" w:rsidRDefault="003C3BC6" w:rsidP="003C3BC6">
            <w:pP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5.2. Pradinės Sutarties vertė ir Sutarties kaina, kai taikoma </w:t>
            </w:r>
            <w:r w:rsidRPr="00CE10CC">
              <w:rPr>
                <w:rFonts w:ascii="Times New Roman" w:hAnsi="Times New Roman" w:cs="Times New Roman"/>
                <w:b/>
                <w:kern w:val="2"/>
                <w:sz w:val="24"/>
                <w:szCs w:val="24"/>
                <w:u w:val="single"/>
              </w:rPr>
              <w:t>fiksuoto įkainio</w:t>
            </w:r>
            <w:r w:rsidRPr="00CE10CC">
              <w:rPr>
                <w:rFonts w:ascii="Times New Roman" w:hAnsi="Times New Roman" w:cs="Times New Roman"/>
                <w:b/>
                <w:kern w:val="2"/>
                <w:sz w:val="24"/>
                <w:szCs w:val="24"/>
              </w:rPr>
              <w:t xml:space="preserve"> kainodara</w:t>
            </w:r>
          </w:p>
          <w:p w14:paraId="2F7CF52D" w14:textId="7B1EB006" w:rsidR="003C3BC6" w:rsidRPr="00CE10CC" w:rsidRDefault="003C3BC6" w:rsidP="003C3BC6">
            <w:pPr>
              <w:spacing w:after="0" w:line="240" w:lineRule="auto"/>
              <w:rPr>
                <w:rFonts w:ascii="Times New Roman" w:hAnsi="Times New Roman" w:cs="Times New Roman"/>
                <w:b/>
                <w:kern w:val="2"/>
                <w:sz w:val="24"/>
                <w:szCs w:val="24"/>
              </w:rPr>
            </w:pPr>
          </w:p>
          <w:p w14:paraId="67D69EF4" w14:textId="77777777" w:rsidR="003C3BC6" w:rsidRPr="00CE10CC" w:rsidRDefault="003C3BC6" w:rsidP="003C3BC6">
            <w:pPr>
              <w:spacing w:after="0" w:line="240" w:lineRule="auto"/>
              <w:rPr>
                <w:rFonts w:ascii="Times New Roman" w:hAnsi="Times New Roman" w:cs="Times New Roman"/>
                <w:b/>
                <w:kern w:val="2"/>
                <w:sz w:val="24"/>
                <w:szCs w:val="24"/>
              </w:rPr>
            </w:pPr>
          </w:p>
          <w:p w14:paraId="2F9CEE27" w14:textId="77777777" w:rsidR="003C3BC6" w:rsidRPr="00CE10CC" w:rsidRDefault="003C3BC6" w:rsidP="003C3BC6">
            <w:pPr>
              <w:spacing w:after="0" w:line="240" w:lineRule="auto"/>
              <w:rPr>
                <w:rFonts w:ascii="Times New Roman" w:hAnsi="Times New Roman" w:cs="Times New Roman"/>
                <w:b/>
                <w:kern w:val="2"/>
                <w:sz w:val="24"/>
                <w:szCs w:val="24"/>
              </w:rPr>
            </w:pPr>
          </w:p>
          <w:p w14:paraId="32691D25" w14:textId="77777777" w:rsidR="003C3BC6" w:rsidRPr="00CE10CC" w:rsidRDefault="003C3BC6" w:rsidP="003C3BC6">
            <w:pPr>
              <w:spacing w:after="0" w:line="240" w:lineRule="auto"/>
              <w:rPr>
                <w:rFonts w:ascii="Times New Roman" w:hAnsi="Times New Roman" w:cs="Times New Roman"/>
                <w:b/>
                <w:kern w:val="2"/>
                <w:sz w:val="24"/>
                <w:szCs w:val="24"/>
              </w:rPr>
            </w:pPr>
          </w:p>
          <w:p w14:paraId="058FD928" w14:textId="77777777" w:rsidR="003C3BC6" w:rsidRPr="00CE10CC" w:rsidRDefault="003C3BC6" w:rsidP="003C3BC6">
            <w:pPr>
              <w:spacing w:after="0" w:line="240" w:lineRule="auto"/>
              <w:jc w:val="both"/>
              <w:rPr>
                <w:rFonts w:ascii="Times New Roman" w:hAnsi="Times New Roman" w:cs="Times New Roman"/>
                <w:b/>
                <w:kern w:val="2"/>
                <w:sz w:val="24"/>
                <w:szCs w:val="24"/>
              </w:rPr>
            </w:pPr>
          </w:p>
        </w:tc>
        <w:tc>
          <w:tcPr>
            <w:tcW w:w="7107" w:type="dxa"/>
            <w:gridSpan w:val="2"/>
          </w:tcPr>
          <w:p w14:paraId="4316E178" w14:textId="1EBECD9D"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Pradinės Sutarties vertė yra</w:t>
            </w:r>
            <w:r w:rsidR="00E53FB6">
              <w:rPr>
                <w:rFonts w:ascii="Times New Roman" w:hAnsi="Times New Roman" w:cs="Times New Roman"/>
                <w:kern w:val="2"/>
                <w:sz w:val="24"/>
                <w:szCs w:val="24"/>
              </w:rPr>
              <w:t xml:space="preserve"> 67 000,00</w:t>
            </w:r>
            <w:r w:rsidRPr="00CE10CC">
              <w:rPr>
                <w:rFonts w:ascii="Times New Roman" w:hAnsi="Times New Roman" w:cs="Times New Roman"/>
                <w:kern w:val="2"/>
                <w:sz w:val="24"/>
                <w:szCs w:val="24"/>
              </w:rPr>
              <w:t xml:space="preserve"> Eur (</w:t>
            </w:r>
            <w:r w:rsidRPr="00346624">
              <w:rPr>
                <w:rFonts w:ascii="Times New Roman" w:hAnsi="Times New Roman" w:cs="Times New Roman"/>
                <w:kern w:val="2"/>
                <w:sz w:val="24"/>
                <w:szCs w:val="24"/>
              </w:rPr>
              <w:t>aštuoniasdešimt du tūkstančiai šeši šimtai keturiasdešimt keturi eurai, 63 ct</w:t>
            </w:r>
            <w:r w:rsidRPr="00CE10CC">
              <w:rPr>
                <w:rFonts w:ascii="Times New Roman" w:hAnsi="Times New Roman" w:cs="Times New Roman"/>
                <w:kern w:val="2"/>
                <w:sz w:val="24"/>
                <w:szCs w:val="24"/>
              </w:rPr>
              <w:t>) be PVM.</w:t>
            </w:r>
          </w:p>
          <w:p w14:paraId="5FD49F9E" w14:textId="2068769D"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 xml:space="preserve">PVM sudaro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 xml:space="preserve"> Eur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w:t>
            </w:r>
          </w:p>
          <w:p w14:paraId="7AFC673B" w14:textId="3724E755" w:rsidR="003C3BC6" w:rsidRPr="00346624" w:rsidRDefault="003C3BC6" w:rsidP="003C3BC6">
            <w:pPr>
              <w:rPr>
                <w:rFonts w:ascii="Times New Roman" w:hAnsi="Times New Roman" w:cs="Times New Roman"/>
                <w:b/>
                <w:bCs/>
                <w:sz w:val="24"/>
                <w:szCs w:val="24"/>
              </w:rPr>
            </w:pPr>
            <w:r w:rsidRPr="00346624">
              <w:rPr>
                <w:rFonts w:ascii="Times New Roman" w:hAnsi="Times New Roman" w:cs="Times New Roman"/>
                <w:b/>
                <w:bCs/>
                <w:kern w:val="2"/>
                <w:sz w:val="24"/>
                <w:szCs w:val="24"/>
              </w:rPr>
              <w:t xml:space="preserve">Sutarties kaina yra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xml:space="preserve"> Eur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su PVM.</w:t>
            </w:r>
          </w:p>
          <w:p w14:paraId="401145C9" w14:textId="77777777" w:rsidR="003C3BC6" w:rsidRPr="00CE10CC" w:rsidRDefault="003C3BC6" w:rsidP="003C3BC6">
            <w:pPr>
              <w:rPr>
                <w:rFonts w:ascii="Times New Roman" w:hAnsi="Times New Roman" w:cs="Times New Roman"/>
                <w:kern w:val="2"/>
                <w:sz w:val="24"/>
                <w:szCs w:val="24"/>
              </w:rPr>
            </w:pPr>
          </w:p>
          <w:p w14:paraId="71AEF387" w14:textId="000154BD" w:rsidR="003C3BC6" w:rsidRPr="00CE10CC" w:rsidRDefault="003C3BC6" w:rsidP="003C3BC6">
            <w:pPr>
              <w:rPr>
                <w:rFonts w:ascii="Times New Roman" w:hAnsi="Times New Roman" w:cs="Times New Roman"/>
                <w:kern w:val="2"/>
                <w:sz w:val="24"/>
                <w:szCs w:val="24"/>
              </w:rPr>
            </w:pPr>
            <w:r w:rsidRPr="00CE10CC">
              <w:rPr>
                <w:rFonts w:ascii="Times New Roman" w:hAnsi="Times New Roman" w:cs="Times New Roman"/>
                <w:kern w:val="2"/>
                <w:sz w:val="24"/>
                <w:szCs w:val="24"/>
              </w:rPr>
              <w:t xml:space="preserve">Šioje Sutartyje Pradinės Sutarties vertė yra lygi </w:t>
            </w:r>
            <w:r w:rsidRPr="00CE10CC">
              <w:rPr>
                <w:rFonts w:ascii="Times New Roman" w:hAnsi="Times New Roman" w:cs="Times New Roman"/>
                <w:b/>
                <w:kern w:val="2"/>
                <w:sz w:val="24"/>
                <w:szCs w:val="24"/>
              </w:rPr>
              <w:t xml:space="preserve">maksimaliai pirkimui skirtai lėšų sumai be PVM </w:t>
            </w:r>
            <w:r w:rsidRPr="00CE10CC">
              <w:rPr>
                <w:rFonts w:ascii="Times New Roman" w:hAnsi="Times New Roman" w:cs="Times New Roman"/>
                <w:kern w:val="2"/>
                <w:sz w:val="24"/>
                <w:szCs w:val="24"/>
              </w:rPr>
              <w:t xml:space="preserve">pirkimo dokumentuose ir Sutartyje nurodytų </w:t>
            </w:r>
            <w:r w:rsidRPr="00CE10CC">
              <w:rPr>
                <w:rFonts w:ascii="Times New Roman" w:hAnsi="Times New Roman" w:cs="Times New Roman"/>
                <w:sz w:val="24"/>
                <w:szCs w:val="24"/>
              </w:rPr>
              <w:t xml:space="preserve">Paslaugų </w:t>
            </w:r>
            <w:r w:rsidRPr="00CE10CC">
              <w:rPr>
                <w:rFonts w:ascii="Times New Roman" w:hAnsi="Times New Roman" w:cs="Times New Roman"/>
                <w:kern w:val="2"/>
                <w:sz w:val="24"/>
                <w:szCs w:val="24"/>
              </w:rPr>
              <w:t>įsigijimui Tiekėjo pasiūlyme nurodyt</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įkaini</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be PVM. Pirkėjas perka </w:t>
            </w:r>
            <w:r w:rsidRPr="00CE10CC">
              <w:rPr>
                <w:rFonts w:ascii="Times New Roman" w:hAnsi="Times New Roman" w:cs="Times New Roman"/>
                <w:sz w:val="24"/>
                <w:szCs w:val="24"/>
              </w:rPr>
              <w:t>Paslaugas</w:t>
            </w:r>
            <w:r w:rsidRPr="00CE10CC">
              <w:rPr>
                <w:rFonts w:ascii="Times New Roman" w:hAnsi="Times New Roman" w:cs="Times New Roman"/>
                <w:kern w:val="2"/>
                <w:sz w:val="24"/>
                <w:szCs w:val="24"/>
              </w:rPr>
              <w:t xml:space="preserve"> pagal poreikį Sutartyje arba jos priede Nr. 2 nurodyt</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įkaini</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w:t>
            </w:r>
            <w:r w:rsidRPr="006D2975">
              <w:rPr>
                <w:rFonts w:ascii="Times New Roman" w:hAnsi="Times New Roman" w:cs="Times New Roman"/>
                <w:b/>
                <w:bCs/>
                <w:kern w:val="2"/>
                <w:sz w:val="24"/>
                <w:szCs w:val="24"/>
              </w:rPr>
              <w:t>neviršijant Sutarties kainos</w:t>
            </w:r>
            <w:r w:rsidRPr="00CE10CC">
              <w:rPr>
                <w:rFonts w:ascii="Times New Roman" w:hAnsi="Times New Roman" w:cs="Times New Roman"/>
                <w:kern w:val="2"/>
                <w:sz w:val="24"/>
                <w:szCs w:val="24"/>
              </w:rPr>
              <w:t xml:space="preserve">. Sutartyje arba jos priede Nr. 1 nurodytas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kiekis gali būti keičiamas (didėti ar mažėti).</w:t>
            </w:r>
          </w:p>
          <w:p w14:paraId="5FC17522" w14:textId="5310E912" w:rsidR="003C3BC6" w:rsidRPr="00E53FB6" w:rsidRDefault="003C3BC6" w:rsidP="003C3BC6">
            <w:pPr>
              <w:rPr>
                <w:rFonts w:ascii="Times New Roman" w:hAnsi="Times New Roman" w:cs="Times New Roman"/>
                <w:b/>
                <w:bCs/>
                <w:kern w:val="2"/>
                <w:sz w:val="24"/>
                <w:szCs w:val="24"/>
              </w:rPr>
            </w:pPr>
            <w:r w:rsidRPr="00E53FB6">
              <w:rPr>
                <w:rFonts w:ascii="Times New Roman" w:hAnsi="Times New Roman" w:cs="Times New Roman"/>
                <w:b/>
                <w:bCs/>
                <w:kern w:val="2"/>
                <w:sz w:val="24"/>
                <w:szCs w:val="24"/>
              </w:rPr>
              <w:t>Pirkėjas neįsipareigoja išpirkti preliminaraus Paslaugų kiekio</w:t>
            </w:r>
            <w:r w:rsidR="00E53FB6" w:rsidRPr="00E53FB6">
              <w:rPr>
                <w:rFonts w:ascii="Times New Roman" w:hAnsi="Times New Roman" w:cs="Times New Roman"/>
                <w:b/>
                <w:bCs/>
                <w:kern w:val="2"/>
                <w:sz w:val="24"/>
                <w:szCs w:val="24"/>
              </w:rPr>
              <w:t>.</w:t>
            </w:r>
          </w:p>
          <w:p w14:paraId="1BB77331" w14:textId="77777777" w:rsidR="003C3BC6" w:rsidRPr="00CE10CC" w:rsidRDefault="003C3BC6" w:rsidP="003C3BC6">
            <w:pPr>
              <w:rPr>
                <w:rFonts w:ascii="Times New Roman" w:hAnsi="Times New Roman" w:cs="Times New Roman"/>
                <w:kern w:val="2"/>
                <w:sz w:val="24"/>
                <w:szCs w:val="24"/>
              </w:rPr>
            </w:pPr>
          </w:p>
          <w:p w14:paraId="738A714A" w14:textId="07618423"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59BAD6ED" w14:textId="77777777" w:rsidTr="001F6C7F">
        <w:trPr>
          <w:trHeight w:val="997"/>
        </w:trPr>
        <w:tc>
          <w:tcPr>
            <w:tcW w:w="3094" w:type="dxa"/>
            <w:gridSpan w:val="2"/>
          </w:tcPr>
          <w:p w14:paraId="425471FF"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5.3. Sutarties kainos / įkainių perskaičiavimas taikant </w:t>
            </w:r>
            <w:r w:rsidRPr="00CE10CC">
              <w:rPr>
                <w:rFonts w:ascii="Times New Roman" w:hAnsi="Times New Roman" w:cs="Times New Roman"/>
                <w:b/>
                <w:kern w:val="2"/>
                <w:sz w:val="24"/>
                <w:szCs w:val="24"/>
                <w:u w:val="single"/>
              </w:rPr>
              <w:t>peržiūros</w:t>
            </w:r>
            <w:r w:rsidRPr="00CE10CC">
              <w:rPr>
                <w:rFonts w:ascii="Times New Roman" w:hAnsi="Times New Roman" w:cs="Times New Roman"/>
                <w:b/>
                <w:kern w:val="2"/>
                <w:sz w:val="24"/>
                <w:szCs w:val="24"/>
              </w:rPr>
              <w:t xml:space="preserve"> taisykles</w:t>
            </w:r>
          </w:p>
        </w:tc>
        <w:tc>
          <w:tcPr>
            <w:tcW w:w="7107" w:type="dxa"/>
            <w:gridSpan w:val="2"/>
          </w:tcPr>
          <w:p w14:paraId="3CA62C3D" w14:textId="77777777" w:rsidR="003C3BC6" w:rsidRPr="00E53FB6" w:rsidRDefault="003C3BC6" w:rsidP="003C3BC6">
            <w:pPr>
              <w:spacing w:after="0" w:line="240" w:lineRule="auto"/>
              <w:rPr>
                <w:rFonts w:ascii="Times New Roman" w:hAnsi="Times New Roman" w:cs="Times New Roman"/>
                <w:sz w:val="24"/>
                <w:szCs w:val="24"/>
              </w:rPr>
            </w:pPr>
            <w:r w:rsidRPr="00E53FB6">
              <w:rPr>
                <w:rFonts w:ascii="Times New Roman" w:hAnsi="Times New Roman" w:cs="Times New Roman"/>
                <w:kern w:val="2"/>
                <w:sz w:val="24"/>
                <w:szCs w:val="24"/>
              </w:rPr>
              <w:t>Sutarties kaina / įkainiai bus perskaičiuojami:</w:t>
            </w:r>
          </w:p>
          <w:p w14:paraId="4DFBE984" w14:textId="77777777" w:rsidR="003C3BC6" w:rsidRPr="00E53FB6" w:rsidRDefault="003C3BC6" w:rsidP="003C3BC6">
            <w:pPr>
              <w:pStyle w:val="Sraopastraipa"/>
              <w:numPr>
                <w:ilvl w:val="2"/>
                <w:numId w:val="3"/>
              </w:num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dėl PVM tarifo pasikeitimo;</w:t>
            </w:r>
          </w:p>
          <w:p w14:paraId="543A401F" w14:textId="77777777" w:rsidR="003C3BC6" w:rsidRPr="00E53FB6" w:rsidRDefault="003C3BC6" w:rsidP="003C3BC6">
            <w:pPr>
              <w:pStyle w:val="Sraopastraipa"/>
              <w:numPr>
                <w:ilvl w:val="2"/>
                <w:numId w:val="3"/>
              </w:num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dėl kainų lygio pokyčio.</w:t>
            </w:r>
          </w:p>
        </w:tc>
      </w:tr>
      <w:tr w:rsidR="003C3BC6" w:rsidRPr="00CE10CC" w14:paraId="6E8F7E36" w14:textId="77777777" w:rsidTr="001F6C7F">
        <w:trPr>
          <w:trHeight w:val="300"/>
        </w:trPr>
        <w:tc>
          <w:tcPr>
            <w:tcW w:w="3094" w:type="dxa"/>
            <w:gridSpan w:val="2"/>
          </w:tcPr>
          <w:p w14:paraId="6FD430FD"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5.3.1. Sutarties kainos / įkainių peržiūra dėl PVM tarifo pasikeitimo</w:t>
            </w:r>
          </w:p>
        </w:tc>
        <w:tc>
          <w:tcPr>
            <w:tcW w:w="7107" w:type="dxa"/>
            <w:gridSpan w:val="2"/>
          </w:tcPr>
          <w:p w14:paraId="67E3BF4D" w14:textId="77777777" w:rsidR="00E53FB6" w:rsidRPr="00E53FB6" w:rsidRDefault="00E53FB6" w:rsidP="00E53FB6">
            <w:pPr>
              <w:jc w:val="both"/>
              <w:rPr>
                <w:rFonts w:ascii="Times New Roman" w:hAnsi="Times New Roman" w:cs="Times New Roman"/>
                <w:sz w:val="24"/>
                <w:szCs w:val="24"/>
              </w:rPr>
            </w:pPr>
            <w:r w:rsidRPr="00E53FB6">
              <w:rPr>
                <w:rFonts w:ascii="Times New Roman" w:hAnsi="Times New Roman" w:cs="Times New Roman"/>
                <w:kern w:val="2"/>
                <w:sz w:val="24"/>
                <w:szCs w:val="24"/>
              </w:rPr>
              <w:t xml:space="preserve">Jeigu Sutarties vykdymo metu pasikeičia PVM mokėjimą reglamentuojantys teisės aktai, darantys tiesioginę įtaką Tiekėjo </w:t>
            </w:r>
            <w:r w:rsidRPr="00E53FB6">
              <w:rPr>
                <w:rFonts w:ascii="Times New Roman" w:hAnsi="Times New Roman" w:cs="Times New Roman"/>
                <w:kern w:val="2"/>
                <w:sz w:val="24"/>
                <w:szCs w:val="24"/>
              </w:rPr>
              <w:lastRenderedPageBreak/>
              <w:t>t</w:t>
            </w:r>
            <w:r w:rsidRPr="00E53FB6">
              <w:rPr>
                <w:rFonts w:ascii="Times New Roman" w:hAnsi="Times New Roman" w:cs="Times New Roman"/>
                <w:sz w:val="24"/>
                <w:szCs w:val="24"/>
              </w:rPr>
              <w:t>ei</w:t>
            </w:r>
            <w:r w:rsidRPr="00E53FB6">
              <w:rPr>
                <w:rFonts w:ascii="Times New Roman" w:hAnsi="Times New Roman" w:cs="Times New Roman"/>
                <w:kern w:val="2"/>
                <w:sz w:val="24"/>
                <w:szCs w:val="24"/>
              </w:rPr>
              <w:t>kiamų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Sutartyje nurodytam įkainiui, Sutarties įkainis perskaičiuojamas nekeičiant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įkainio be PVM.</w:t>
            </w:r>
          </w:p>
          <w:p w14:paraId="3A685385" w14:textId="40CCF30A" w:rsidR="00E53FB6" w:rsidRPr="00E53FB6" w:rsidRDefault="00E53FB6" w:rsidP="00E53FB6">
            <w:pPr>
              <w:spacing w:after="0" w:line="240" w:lineRule="auto"/>
              <w:rPr>
                <w:rFonts w:ascii="Times New Roman" w:hAnsi="Times New Roman" w:cs="Times New Roman"/>
                <w:sz w:val="24"/>
                <w:szCs w:val="24"/>
              </w:rPr>
            </w:pPr>
            <w:r w:rsidRPr="00E53FB6">
              <w:rPr>
                <w:rFonts w:ascii="Times New Roman" w:hAnsi="Times New Roman" w:cs="Times New Roman"/>
                <w:kern w:val="2"/>
                <w:sz w:val="24"/>
                <w:szCs w:val="24"/>
              </w:rPr>
              <w:t>Perskaičiavimas įforminamas Susitarimu ne vėliau kaip per 10 darbo dienų nuo PVM mokėjimą reglamentuojančių teisės aktų pasikeitimo, kuris tampa neatskiriama Sutarties dalimi. Perskaičiuotas Sutarties įkainis taikomas už tą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dalį, kurios bus teikiamos nuo Šalių pasirašyto Susitarimo įsigaliojimo dienos.</w:t>
            </w:r>
          </w:p>
          <w:p w14:paraId="20BC3023" w14:textId="385B08B2"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77E99760" w14:textId="77777777" w:rsidTr="001F6C7F">
        <w:trPr>
          <w:trHeight w:val="300"/>
        </w:trPr>
        <w:tc>
          <w:tcPr>
            <w:tcW w:w="3094" w:type="dxa"/>
            <w:gridSpan w:val="2"/>
          </w:tcPr>
          <w:p w14:paraId="11E9D31C" w14:textId="77777777" w:rsidR="003C3BC6" w:rsidRPr="00CE10CC" w:rsidRDefault="003C3BC6" w:rsidP="003C3BC6">
            <w:pPr>
              <w:spacing w:after="0" w:line="240" w:lineRule="auto"/>
              <w:rPr>
                <w:rFonts w:ascii="Times New Roman" w:hAnsi="Times New Roman" w:cs="Times New Roman"/>
                <w:sz w:val="24"/>
                <w:szCs w:val="24"/>
              </w:rPr>
            </w:pPr>
            <w:r w:rsidRPr="00CE10CC">
              <w:rPr>
                <w:rFonts w:ascii="Times New Roman" w:hAnsi="Times New Roman" w:cs="Times New Roman"/>
                <w:b/>
                <w:bCs/>
                <w:kern w:val="2"/>
                <w:sz w:val="24"/>
                <w:szCs w:val="24"/>
              </w:rPr>
              <w:lastRenderedPageBreak/>
              <w:t>5.3.2.</w:t>
            </w:r>
            <w:r w:rsidRPr="00CE10CC">
              <w:rPr>
                <w:rFonts w:ascii="Times New Roman" w:hAnsi="Times New Roman" w:cs="Times New Roman"/>
                <w:kern w:val="2"/>
                <w:sz w:val="24"/>
                <w:szCs w:val="24"/>
              </w:rPr>
              <w:t xml:space="preserve"> </w:t>
            </w:r>
            <w:r w:rsidRPr="00CE10CC">
              <w:rPr>
                <w:rFonts w:ascii="Times New Roman" w:hAnsi="Times New Roman" w:cs="Times New Roman"/>
                <w:b/>
                <w:bCs/>
                <w:kern w:val="2"/>
                <w:sz w:val="24"/>
                <w:szCs w:val="24"/>
              </w:rPr>
              <w:t>Sutarties kainos / įkainių peržiūra dėl kitų mokesčių, lemiančių Paslaugų kainos / įkainių pokytį, pasikeitimo</w:t>
            </w:r>
          </w:p>
        </w:tc>
        <w:tc>
          <w:tcPr>
            <w:tcW w:w="7107" w:type="dxa"/>
            <w:gridSpan w:val="2"/>
          </w:tcPr>
          <w:p w14:paraId="52548574" w14:textId="77777777" w:rsidR="003C3BC6" w:rsidRPr="00E53FB6" w:rsidRDefault="003C3BC6" w:rsidP="003C3BC6">
            <w:p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Netaikoma</w:t>
            </w:r>
          </w:p>
          <w:p w14:paraId="0F909A65" w14:textId="77777777" w:rsidR="003C3BC6" w:rsidRPr="00E53FB6" w:rsidRDefault="003C3BC6" w:rsidP="003C3BC6">
            <w:pPr>
              <w:spacing w:after="0" w:line="240" w:lineRule="auto"/>
              <w:rPr>
                <w:rFonts w:ascii="Times New Roman" w:hAnsi="Times New Roman" w:cs="Times New Roman"/>
                <w:kern w:val="2"/>
                <w:sz w:val="24"/>
                <w:szCs w:val="24"/>
              </w:rPr>
            </w:pPr>
          </w:p>
          <w:p w14:paraId="397FD3B5" w14:textId="77777777"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3993FDFA" w14:textId="77777777" w:rsidTr="001F6C7F">
        <w:trPr>
          <w:trHeight w:val="300"/>
        </w:trPr>
        <w:tc>
          <w:tcPr>
            <w:tcW w:w="3094" w:type="dxa"/>
            <w:gridSpan w:val="2"/>
          </w:tcPr>
          <w:p w14:paraId="576128CC"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5.3.3. Sutarties kainos / įkainių peržiūra dėl kainų lygio pokyčio</w:t>
            </w:r>
          </w:p>
        </w:tc>
        <w:tc>
          <w:tcPr>
            <w:tcW w:w="7107" w:type="dxa"/>
            <w:gridSpan w:val="2"/>
          </w:tcPr>
          <w:p w14:paraId="4566FBBE" w14:textId="04761504" w:rsidR="003C3BC6" w:rsidRPr="00CE10CC" w:rsidRDefault="003C3BC6" w:rsidP="003C3BC6">
            <w:pPr>
              <w:spacing w:after="0"/>
              <w:rPr>
                <w:rFonts w:ascii="Times New Roman" w:hAnsi="Times New Roman" w:cs="Times New Roman"/>
                <w:sz w:val="24"/>
                <w:szCs w:val="24"/>
              </w:rPr>
            </w:pPr>
            <w:r w:rsidRPr="00CE10CC">
              <w:rPr>
                <w:rFonts w:ascii="Times New Roman" w:hAnsi="Times New Roman" w:cs="Times New Roman"/>
                <w:sz w:val="24"/>
                <w:szCs w:val="24"/>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6(šešis) mėnesius.</w:t>
            </w:r>
          </w:p>
          <w:p w14:paraId="1AD47580"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5.3.3.2. Sutarties k</w:t>
            </w:r>
            <w:r w:rsidRPr="00CE10CC">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AC824B"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5.3.3.3. </w:t>
            </w:r>
            <w:r w:rsidRPr="00CE10CC">
              <w:rPr>
                <w:rFonts w:ascii="Times New Roman" w:hAnsi="Times New Roman" w:cs="Times New Roman"/>
                <w:kern w:val="2"/>
                <w:sz w:val="24"/>
                <w:szCs w:val="24"/>
                <w:shd w:val="clear" w:color="auto" w:fill="FFFFFF"/>
              </w:rPr>
              <w:t>Jeigu P</w:t>
            </w:r>
            <w:r w:rsidRPr="00CE10CC">
              <w:rPr>
                <w:rFonts w:ascii="Times New Roman" w:hAnsi="Times New Roman" w:cs="Times New Roman"/>
                <w:sz w:val="24"/>
                <w:szCs w:val="24"/>
              </w:rPr>
              <w:t>aslaugų teikimas</w:t>
            </w:r>
            <w:r w:rsidRPr="00CE10CC">
              <w:rPr>
                <w:rFonts w:ascii="Times New Roman" w:hAnsi="Times New Roman" w:cs="Times New Roman"/>
                <w:kern w:val="2"/>
                <w:sz w:val="24"/>
                <w:szCs w:val="24"/>
                <w:shd w:val="clear" w:color="auto" w:fill="FFFFFF"/>
              </w:rPr>
              <w:t xml:space="preserve"> vėluoja dėl Tiekėjo kaltės, uždelstų suteikti P</w:t>
            </w:r>
            <w:r w:rsidRPr="00CE10CC">
              <w:rPr>
                <w:rFonts w:ascii="Times New Roman" w:hAnsi="Times New Roman" w:cs="Times New Roman"/>
                <w:sz w:val="24"/>
                <w:szCs w:val="24"/>
              </w:rPr>
              <w:t>aslaugų</w:t>
            </w:r>
            <w:r w:rsidRPr="00CE10CC">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6C0F6C6E" w14:textId="134572E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5.3.3.4. Atlikdamos Sutarties kainos / įkainių peržiūrą </w:t>
            </w:r>
            <w:r w:rsidRPr="00CE10CC">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2B4D26">
              <w:rPr>
                <w:rFonts w:ascii="Times New Roman" w:hAnsi="Times New Roman" w:cs="Times New Roman"/>
                <w:kern w:val="2"/>
                <w:sz w:val="24"/>
                <w:szCs w:val="24"/>
                <w:shd w:val="clear" w:color="auto" w:fill="FFFFFF"/>
              </w:rPr>
              <w:t xml:space="preserve">: </w:t>
            </w:r>
            <w:r w:rsidR="002B4D26" w:rsidRPr="000B0E23">
              <w:rPr>
                <w:kern w:val="2"/>
                <w:szCs w:val="24"/>
                <w:shd w:val="clear" w:color="auto" w:fill="FFFFFF"/>
              </w:rPr>
              <w:t xml:space="preserve">Šiuos indeksus galima rasti (žingsniai): </w:t>
            </w:r>
            <w:hyperlink r:id="rId8" w:history="1">
              <w:r w:rsidR="002B4D26">
                <w:rPr>
                  <w:rStyle w:val="Hipersaitas"/>
                  <w:kern w:val="2"/>
                  <w:szCs w:val="24"/>
                  <w:shd w:val="clear" w:color="auto" w:fill="FFFFFF"/>
                </w:rPr>
                <w:t>ė</w:t>
              </w:r>
            </w:hyperlink>
            <w:r w:rsidR="002B4D26" w:rsidRPr="000B0E23">
              <w:rPr>
                <w:kern w:val="2"/>
                <w:szCs w:val="24"/>
                <w:shd w:val="clear" w:color="auto" w:fill="FFFFFF"/>
              </w:rPr>
              <w:t xml:space="preserve"> /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(COICOP) (1990M12 - 2023M02) → Pažymima „111 Maisto tiekimo paslaugos“ → Nurodomas laikotarpis.</w:t>
            </w:r>
            <w:r w:rsidRPr="00CE10CC">
              <w:rPr>
                <w:rFonts w:ascii="Times New Roman" w:hAnsi="Times New Roman" w:cs="Times New Roman"/>
                <w:kern w:val="2"/>
                <w:sz w:val="24"/>
                <w:szCs w:val="24"/>
                <w:shd w:val="clear" w:color="auto" w:fill="FFFFFF"/>
              </w:rPr>
              <w:t xml:space="preserve"> Iš kitos Šalies nereikalaujama pateikti oficialaus Valstybės duomenų agentūros ar kitos institucijos išduoto dokumento ar patvirtinimo.</w:t>
            </w:r>
          </w:p>
          <w:p w14:paraId="26BFBB76"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CE10CC">
              <w:rPr>
                <w:rFonts w:ascii="Times New Roman" w:hAnsi="Times New Roman" w:cs="Times New Roman"/>
                <w:kern w:val="2"/>
                <w:sz w:val="24"/>
                <w:szCs w:val="24"/>
                <w:shd w:val="clear" w:color="auto" w:fill="FFFFFF"/>
              </w:rPr>
              <w:lastRenderedPageBreak/>
              <w:t>perskaičiuotą Sutarties kainą / įkainius, perskaičiuotą Pradinės Sutarties vertę.</w:t>
            </w:r>
          </w:p>
          <w:p w14:paraId="24876F51" w14:textId="77777777" w:rsidR="003C3BC6" w:rsidRPr="00CE10CC" w:rsidRDefault="003C3BC6" w:rsidP="003C3BC6">
            <w:pPr>
              <w:spacing w:after="0"/>
              <w:rPr>
                <w:rFonts w:ascii="Times New Roman" w:hAnsi="Times New Roman" w:cs="Times New Roman"/>
                <w:sz w:val="24"/>
                <w:szCs w:val="24"/>
              </w:rPr>
            </w:pPr>
            <w:r w:rsidRPr="00CE10CC">
              <w:rPr>
                <w:rFonts w:ascii="Times New Roman" w:hAnsi="Times New Roman" w:cs="Times New Roman"/>
                <w:kern w:val="2"/>
                <w:sz w:val="24"/>
                <w:szCs w:val="24"/>
                <w:shd w:val="clear" w:color="auto" w:fill="FFFFFF"/>
              </w:rPr>
              <w:t>5.3.3.6. Nauja Sutarties kaina / įkainiai apskaičiuojami pagal žemiau pateiktą formulę:</w:t>
            </w:r>
          </w:p>
          <w:p w14:paraId="7AC63AE8" w14:textId="77777777" w:rsidR="003C3BC6" w:rsidRPr="00CE10CC" w:rsidRDefault="003C3BC6" w:rsidP="003C3BC6">
            <w:pPr>
              <w:spacing w:after="0"/>
              <w:rPr>
                <w:rFonts w:ascii="Times New Roman" w:hAnsi="Times New Roman" w:cs="Times New Roman"/>
                <w:sz w:val="24"/>
                <w:szCs w:val="24"/>
              </w:rPr>
            </w:pPr>
          </w:p>
          <w:p w14:paraId="21CED73C" w14:textId="77777777" w:rsidR="003C3BC6" w:rsidRPr="00CE10CC" w:rsidRDefault="00000000" w:rsidP="003C3BC6">
            <w:pPr>
              <w:spacing w:after="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3C3BC6" w:rsidRPr="00CE10CC">
              <w:rPr>
                <w:rFonts w:ascii="Times New Roman" w:hAnsi="Times New Roman" w:cs="Times New Roman"/>
                <w:kern w:val="2"/>
                <w:sz w:val="24"/>
                <w:szCs w:val="24"/>
              </w:rPr>
              <w:t>, kur a – kaina / įkainis (Eur be PVM) (jei peržiūra jau buvo atlikta, tai po paskutinio perskaičiavimo)</w:t>
            </w:r>
          </w:p>
          <w:p w14:paraId="1723E381" w14:textId="77777777" w:rsidR="003C3BC6" w:rsidRPr="00CE10CC" w:rsidRDefault="003C3BC6" w:rsidP="003C3BC6">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a</w:t>
            </w:r>
            <w:r w:rsidRPr="00CE10CC">
              <w:rPr>
                <w:rFonts w:ascii="Times New Roman" w:hAnsi="Times New Roman" w:cs="Times New Roman"/>
                <w:kern w:val="2"/>
                <w:sz w:val="24"/>
                <w:szCs w:val="24"/>
                <w:vertAlign w:val="subscript"/>
              </w:rPr>
              <w:t>1</w:t>
            </w:r>
            <w:r w:rsidRPr="00CE10CC">
              <w:rPr>
                <w:rFonts w:ascii="Times New Roman" w:hAnsi="Times New Roman" w:cs="Times New Roman"/>
                <w:kern w:val="2"/>
                <w:sz w:val="24"/>
                <w:szCs w:val="24"/>
              </w:rPr>
              <w:t xml:space="preserve"> – perskaičiuota (pakeista) kaina / įkainis (Eur be PVM)</w:t>
            </w:r>
          </w:p>
          <w:p w14:paraId="56DB8302" w14:textId="77777777" w:rsidR="003C3BC6" w:rsidRPr="00CE10CC" w:rsidRDefault="003C3BC6" w:rsidP="003C3BC6">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3E3DD7F1" w14:textId="77777777" w:rsidR="003C3BC6" w:rsidRPr="00CE10CC" w:rsidRDefault="003C3BC6" w:rsidP="003C3BC6">
            <w:pPr>
              <w:spacing w:after="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CE10CC">
              <w:rPr>
                <w:rFonts w:ascii="Times New Roman" w:hAnsi="Times New Roman" w:cs="Times New Roman"/>
                <w:kern w:val="2"/>
                <w:sz w:val="24"/>
                <w:szCs w:val="24"/>
              </w:rPr>
              <w:t>, (proc.) kur</w:t>
            </w:r>
          </w:p>
          <w:p w14:paraId="659207D3" w14:textId="77777777" w:rsidR="003C3BC6" w:rsidRPr="00CE10CC" w:rsidRDefault="003C3BC6" w:rsidP="003C3BC6">
            <w:pPr>
              <w:spacing w:after="0"/>
              <w:jc w:val="both"/>
              <w:textAlignment w:val="baseline"/>
              <w:rPr>
                <w:rFonts w:ascii="Times New Roman" w:hAnsi="Times New Roman" w:cs="Times New Roman"/>
                <w:sz w:val="24"/>
                <w:szCs w:val="24"/>
              </w:rPr>
            </w:pPr>
            <w:proofErr w:type="spellStart"/>
            <w:r w:rsidRPr="00CE10CC">
              <w:rPr>
                <w:rFonts w:ascii="Times New Roman" w:hAnsi="Times New Roman" w:cs="Times New Roman"/>
                <w:kern w:val="2"/>
                <w:sz w:val="24"/>
                <w:szCs w:val="24"/>
              </w:rPr>
              <w:t>Ind</w:t>
            </w:r>
            <w:r w:rsidRPr="00CE10CC">
              <w:rPr>
                <w:rFonts w:ascii="Times New Roman" w:hAnsi="Times New Roman" w:cs="Times New Roman"/>
                <w:kern w:val="2"/>
                <w:sz w:val="24"/>
                <w:szCs w:val="24"/>
                <w:vertAlign w:val="subscript"/>
              </w:rPr>
              <w:t>naujausias</w:t>
            </w:r>
            <w:proofErr w:type="spellEnd"/>
            <w:r w:rsidRPr="00CE10CC">
              <w:rPr>
                <w:rFonts w:ascii="Times New Roman" w:hAnsi="Times New Roman" w:cs="Times New Roman"/>
                <w:kern w:val="2"/>
                <w:sz w:val="24"/>
                <w:szCs w:val="24"/>
              </w:rPr>
              <w:t xml:space="preserve"> – kreipimosi dėl kainos / įkainių peržiūros išsiuntimo kitai Šaliai dieną paskelbtas naujausias vartojimo prekių ir paslaugų indeksas.</w:t>
            </w:r>
          </w:p>
          <w:p w14:paraId="2E430A3C" w14:textId="77777777" w:rsidR="003C3BC6" w:rsidRPr="00CE10CC" w:rsidRDefault="003C3BC6" w:rsidP="003C3BC6">
            <w:pPr>
              <w:spacing w:after="0"/>
              <w:rPr>
                <w:rFonts w:ascii="Times New Roman" w:hAnsi="Times New Roman" w:cs="Times New Roman"/>
                <w:sz w:val="24"/>
                <w:szCs w:val="24"/>
              </w:rPr>
            </w:pPr>
            <w:proofErr w:type="spellStart"/>
            <w:r w:rsidRPr="00CE10CC">
              <w:rPr>
                <w:rFonts w:ascii="Times New Roman" w:hAnsi="Times New Roman" w:cs="Times New Roman"/>
                <w:kern w:val="2"/>
                <w:sz w:val="24"/>
                <w:szCs w:val="24"/>
              </w:rPr>
              <w:t>Ind</w:t>
            </w:r>
            <w:r w:rsidRPr="00CE10CC">
              <w:rPr>
                <w:rFonts w:ascii="Times New Roman" w:hAnsi="Times New Roman" w:cs="Times New Roman"/>
                <w:kern w:val="2"/>
                <w:sz w:val="24"/>
                <w:szCs w:val="24"/>
                <w:vertAlign w:val="subscript"/>
              </w:rPr>
              <w:t>pradžia</w:t>
            </w:r>
            <w:proofErr w:type="spellEnd"/>
            <w:r w:rsidRPr="00CE10CC">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EC7ECE"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5.3.3.7. </w:t>
            </w:r>
            <w:r w:rsidRPr="00CE10CC">
              <w:rPr>
                <w:rFonts w:ascii="Times New Roman" w:hAnsi="Times New Roman" w:cs="Times New Roman"/>
                <w:kern w:val="2"/>
                <w:sz w:val="24"/>
                <w:szCs w:val="24"/>
                <w:shd w:val="clear" w:color="auto" w:fill="FFFFFF"/>
              </w:rPr>
              <w:t xml:space="preserve">Skaičiavimams indeksų reikšmės imamos </w:t>
            </w:r>
            <w:r w:rsidRPr="00CE10CC">
              <w:rPr>
                <w:rFonts w:ascii="Times New Roman" w:hAnsi="Times New Roman" w:cs="Times New Roman"/>
                <w:b/>
                <w:kern w:val="2"/>
                <w:sz w:val="24"/>
                <w:szCs w:val="24"/>
                <w:shd w:val="clear" w:color="auto" w:fill="FFFFFF"/>
              </w:rPr>
              <w:t>keturių</w:t>
            </w:r>
            <w:r w:rsidRPr="00CE10CC">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CE10CC">
              <w:rPr>
                <w:rFonts w:ascii="Times New Roman" w:hAnsi="Times New Roman" w:cs="Times New Roman"/>
                <w:b/>
                <w:kern w:val="2"/>
                <w:sz w:val="24"/>
                <w:szCs w:val="24"/>
                <w:shd w:val="clear" w:color="auto" w:fill="FFFFFF"/>
              </w:rPr>
              <w:t>vieno</w:t>
            </w:r>
            <w:r w:rsidRPr="00CE10CC">
              <w:rPr>
                <w:rFonts w:ascii="Times New Roman" w:hAnsi="Times New Roman" w:cs="Times New Roman"/>
                <w:kern w:val="2"/>
                <w:sz w:val="24"/>
                <w:szCs w:val="24"/>
                <w:shd w:val="clear" w:color="auto" w:fill="FFFFFF"/>
              </w:rPr>
              <w:t xml:space="preserve"> skaitmens po kablelio, o apskaičiuotas įkainis „a</w:t>
            </w:r>
            <w:r w:rsidRPr="00CE10CC">
              <w:rPr>
                <w:rFonts w:ascii="Times New Roman" w:hAnsi="Times New Roman" w:cs="Times New Roman"/>
                <w:kern w:val="2"/>
                <w:sz w:val="24"/>
                <w:szCs w:val="24"/>
                <w:shd w:val="clear" w:color="auto" w:fill="FFFFFF"/>
                <w:vertAlign w:val="subscript"/>
              </w:rPr>
              <w:t>1</w:t>
            </w:r>
            <w:r w:rsidRPr="00CE10CC">
              <w:rPr>
                <w:rFonts w:ascii="Times New Roman" w:hAnsi="Times New Roman" w:cs="Times New Roman"/>
                <w:kern w:val="2"/>
                <w:sz w:val="24"/>
                <w:szCs w:val="24"/>
                <w:shd w:val="clear" w:color="auto" w:fill="FFFFFF"/>
              </w:rPr>
              <w:t xml:space="preserve">“ suapvalinamas iki </w:t>
            </w:r>
            <w:r w:rsidRPr="00CE10CC">
              <w:rPr>
                <w:rFonts w:ascii="Times New Roman" w:hAnsi="Times New Roman" w:cs="Times New Roman"/>
                <w:b/>
                <w:kern w:val="2"/>
                <w:sz w:val="24"/>
                <w:szCs w:val="24"/>
                <w:shd w:val="clear" w:color="auto" w:fill="FFFFFF"/>
              </w:rPr>
              <w:t xml:space="preserve">dviejų </w:t>
            </w:r>
            <w:r w:rsidRPr="00CE10CC">
              <w:rPr>
                <w:rFonts w:ascii="Times New Roman" w:hAnsi="Times New Roman" w:cs="Times New Roman"/>
                <w:kern w:val="2"/>
                <w:sz w:val="24"/>
                <w:szCs w:val="24"/>
                <w:shd w:val="clear" w:color="auto" w:fill="FFFFFF"/>
              </w:rPr>
              <w:t>skaitmenų po kablelio.</w:t>
            </w:r>
          </w:p>
          <w:p w14:paraId="77C98AF6" w14:textId="77777777" w:rsidR="003C3BC6" w:rsidRPr="002B4D26"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E10CC">
              <w:rPr>
                <w:rFonts w:ascii="Times New Roman" w:hAnsi="Times New Roman" w:cs="Times New Roman"/>
                <w:kern w:val="2"/>
                <w:sz w:val="24"/>
                <w:szCs w:val="24"/>
                <w:bdr w:val="none" w:sz="0" w:space="0" w:color="auto" w:frame="1"/>
              </w:rPr>
              <w:t>kitus oficialius šaltinių duomenis</w:t>
            </w:r>
            <w:r w:rsidRPr="00CE10CC">
              <w:rPr>
                <w:rFonts w:ascii="Times New Roman" w:hAnsi="Times New Roman" w:cs="Times New Roman"/>
                <w:kern w:val="2"/>
                <w:sz w:val="24"/>
                <w:szCs w:val="24"/>
                <w:shd w:val="clear" w:color="auto" w:fill="FFFFFF"/>
              </w:rPr>
              <w:t xml:space="preserve">, kita svarbi informacija. </w:t>
            </w:r>
            <w:r w:rsidRPr="002B4D26">
              <w:rPr>
                <w:rFonts w:ascii="Times New Roman" w:hAnsi="Times New Roman" w:cs="Times New Roman"/>
                <w:kern w:val="2"/>
                <w:sz w:val="24"/>
                <w:szCs w:val="24"/>
                <w:shd w:val="clear" w:color="auto" w:fill="FFFFFF"/>
              </w:rPr>
              <w:t>Prašyme Šalis neturi teisės nurodyti kito indekso ar prašyti perskaičiavimo pagal kitą indeksą nei nurodytas šioje procedūroje.</w:t>
            </w:r>
          </w:p>
          <w:p w14:paraId="34F3D1A6" w14:textId="441C6C09" w:rsidR="002B4D26" w:rsidRPr="002B4D26" w:rsidRDefault="003C3BC6" w:rsidP="002B4D26">
            <w:pPr>
              <w:jc w:val="both"/>
              <w:rPr>
                <w:rFonts w:ascii="Times New Roman" w:hAnsi="Times New Roman" w:cs="Times New Roman"/>
                <w:sz w:val="24"/>
                <w:szCs w:val="24"/>
              </w:rPr>
            </w:pPr>
            <w:r w:rsidRPr="002B4D26">
              <w:rPr>
                <w:rFonts w:ascii="Times New Roman" w:hAnsi="Times New Roman" w:cs="Times New Roman"/>
                <w:kern w:val="2"/>
                <w:sz w:val="24"/>
                <w:szCs w:val="24"/>
                <w:shd w:val="clear" w:color="auto" w:fill="FFFFFF"/>
              </w:rPr>
              <w:t>5</w:t>
            </w:r>
            <w:r w:rsidRPr="002B4D26">
              <w:rPr>
                <w:rFonts w:ascii="Times New Roman" w:hAnsi="Times New Roman" w:cs="Times New Roman"/>
                <w:kern w:val="2"/>
                <w:sz w:val="24"/>
                <w:szCs w:val="24"/>
              </w:rPr>
              <w:t xml:space="preserve">.3.3.9. </w:t>
            </w:r>
            <w:r w:rsidR="002B4D26" w:rsidRPr="002B4D26">
              <w:rPr>
                <w:rFonts w:ascii="Times New Roman" w:hAnsi="Times New Roman" w:cs="Times New Roman"/>
                <w:kern w:val="2"/>
                <w:sz w:val="24"/>
                <w:szCs w:val="24"/>
                <w:shd w:val="clear" w:color="auto" w:fill="FFFFFF"/>
              </w:rPr>
              <w:t>Įvykus Sutarties 5.3.3.1. punkte nurodytai situacijai Pirkėjas kreipiasi į Anykščių rajono socialinių paslaugų centro direktorių (toliau- Direktorius) dėl Paslaugų įkainio peržiūros. Paslaugų įkainis papildomu susitarimu keičiamas, tik kai Direktorius įformina paslaugos įkainio pakeitimą savo įsakymu.</w:t>
            </w:r>
            <w:r w:rsidR="002B4D26" w:rsidRPr="002B4D26">
              <w:rPr>
                <w:rFonts w:ascii="Times New Roman" w:hAnsi="Times New Roman" w:cs="Times New Roman"/>
                <w:sz w:val="24"/>
                <w:szCs w:val="24"/>
              </w:rPr>
              <w:t xml:space="preserve"> </w:t>
            </w:r>
            <w:r w:rsidR="002B4D26" w:rsidRPr="002B4D26">
              <w:rPr>
                <w:rFonts w:ascii="Times New Roman" w:hAnsi="Times New Roman" w:cs="Times New Roman"/>
                <w:kern w:val="2"/>
                <w:sz w:val="24"/>
                <w:szCs w:val="24"/>
                <w:shd w:val="clear" w:color="auto" w:fill="FFFFFF"/>
              </w:rPr>
              <w:t xml:space="preserve">Susitarimas turi būti sudarytas per 10 (dešimt) darbo dienų nuo Šalies pateikto tinkamo prašymo perskaičiuoti Sutarties </w:t>
            </w:r>
            <w:r w:rsidR="002B4D26" w:rsidRPr="002B4D26">
              <w:rPr>
                <w:rFonts w:ascii="Times New Roman" w:hAnsi="Times New Roman" w:cs="Times New Roman"/>
                <w:kern w:val="2"/>
                <w:sz w:val="24"/>
                <w:szCs w:val="24"/>
                <w:shd w:val="clear" w:color="auto" w:fill="FFFFFF"/>
              </w:rPr>
              <w:lastRenderedPageBreak/>
              <w:t>įkainius gavimo dienos ir Direktoriaus įsakymu naujo įkainio patvirtinimo dienos.</w:t>
            </w:r>
          </w:p>
          <w:p w14:paraId="09E4EF50" w14:textId="08BE9B4F" w:rsidR="003C3BC6" w:rsidRPr="00CE10CC" w:rsidRDefault="003C3BC6" w:rsidP="003C3BC6">
            <w:pPr>
              <w:spacing w:after="0"/>
              <w:rPr>
                <w:rFonts w:ascii="Times New Roman" w:hAnsi="Times New Roman" w:cs="Times New Roman"/>
                <w:kern w:val="2"/>
                <w:sz w:val="24"/>
                <w:szCs w:val="24"/>
                <w:shd w:val="clear" w:color="auto" w:fill="FFFFFF"/>
              </w:rPr>
            </w:pPr>
          </w:p>
          <w:p w14:paraId="2EBD91ED" w14:textId="77777777" w:rsidR="003C3BC6" w:rsidRPr="00CE10CC" w:rsidRDefault="003C3BC6" w:rsidP="003C3BC6">
            <w:pPr>
              <w:spacing w:after="0"/>
              <w:rPr>
                <w:rFonts w:ascii="Times New Roman" w:hAnsi="Times New Roman" w:cs="Times New Roman"/>
                <w:kern w:val="2"/>
                <w:sz w:val="24"/>
                <w:szCs w:val="24"/>
              </w:rPr>
            </w:pPr>
            <w:r w:rsidRPr="00CE10CC">
              <w:rPr>
                <w:rFonts w:ascii="Times New Roman" w:hAnsi="Times New Roman" w:cs="Times New Roman"/>
                <w:kern w:val="2"/>
                <w:sz w:val="24"/>
                <w:szCs w:val="24"/>
                <w:shd w:val="clear" w:color="auto" w:fill="FFFFFF"/>
              </w:rPr>
              <w:t xml:space="preserve">5.3.3.10. </w:t>
            </w:r>
            <w:r w:rsidRPr="00CE10CC">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3C3BC6" w:rsidRPr="00CE10CC" w14:paraId="70DD4765" w14:textId="77777777" w:rsidTr="001F6C7F">
        <w:trPr>
          <w:trHeight w:val="300"/>
        </w:trPr>
        <w:tc>
          <w:tcPr>
            <w:tcW w:w="3094" w:type="dxa"/>
            <w:gridSpan w:val="2"/>
          </w:tcPr>
          <w:p w14:paraId="7D83213B"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 xml:space="preserve">5.3.4. Sutarties kainos / įkainių peržiūra dėl kainų lygio pokyčio pagal </w:t>
            </w:r>
            <w:r w:rsidRPr="00CE10CC">
              <w:rPr>
                <w:rFonts w:ascii="Times New Roman" w:hAnsi="Times New Roman" w:cs="Times New Roman"/>
                <w:b/>
                <w:bCs/>
                <w:kern w:val="2"/>
                <w:sz w:val="24"/>
                <w:szCs w:val="24"/>
              </w:rPr>
              <w:t>Paslaugų</w:t>
            </w:r>
            <w:r w:rsidRPr="00CE10CC">
              <w:rPr>
                <w:rFonts w:ascii="Times New Roman" w:hAnsi="Times New Roman" w:cs="Times New Roman"/>
                <w:b/>
                <w:kern w:val="2"/>
                <w:sz w:val="24"/>
                <w:szCs w:val="24"/>
              </w:rPr>
              <w:t xml:space="preserve"> grupių kainų pokyčius</w:t>
            </w:r>
          </w:p>
        </w:tc>
        <w:tc>
          <w:tcPr>
            <w:tcW w:w="7107" w:type="dxa"/>
            <w:gridSpan w:val="2"/>
          </w:tcPr>
          <w:p w14:paraId="2A9EC43A"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27DABF36" w14:textId="77777777" w:rsidR="003C3BC6" w:rsidRPr="00CE10CC" w:rsidRDefault="003C3BC6" w:rsidP="003C3BC6">
            <w:pPr>
              <w:spacing w:after="0" w:line="240" w:lineRule="auto"/>
              <w:rPr>
                <w:rFonts w:ascii="Times New Roman" w:hAnsi="Times New Roman" w:cs="Times New Roman"/>
                <w:kern w:val="2"/>
                <w:sz w:val="24"/>
                <w:szCs w:val="24"/>
              </w:rPr>
            </w:pPr>
          </w:p>
          <w:p w14:paraId="0DE641CD" w14:textId="77777777" w:rsidR="003C3BC6" w:rsidRPr="00CE10CC" w:rsidRDefault="003C3BC6" w:rsidP="003C3BC6">
            <w:pPr>
              <w:spacing w:after="0" w:line="240" w:lineRule="auto"/>
              <w:rPr>
                <w:rFonts w:ascii="Times New Roman" w:hAnsi="Times New Roman" w:cs="Times New Roman"/>
                <w:kern w:val="2"/>
                <w:sz w:val="24"/>
                <w:szCs w:val="24"/>
              </w:rPr>
            </w:pPr>
          </w:p>
          <w:p w14:paraId="55771E60" w14:textId="77777777" w:rsidR="003C3BC6" w:rsidRPr="00CE10CC" w:rsidRDefault="003C3BC6" w:rsidP="003C3BC6">
            <w:pPr>
              <w:spacing w:after="0" w:line="240" w:lineRule="auto"/>
              <w:rPr>
                <w:rFonts w:ascii="Times New Roman" w:hAnsi="Times New Roman" w:cs="Times New Roman"/>
                <w:kern w:val="2"/>
                <w:sz w:val="24"/>
                <w:szCs w:val="24"/>
              </w:rPr>
            </w:pPr>
          </w:p>
          <w:p w14:paraId="55D53EF6" w14:textId="77777777" w:rsidR="003C3BC6" w:rsidRPr="00CE10CC" w:rsidRDefault="003C3BC6" w:rsidP="003C3BC6">
            <w:pPr>
              <w:spacing w:after="0" w:line="240" w:lineRule="auto"/>
              <w:rPr>
                <w:rFonts w:ascii="Times New Roman" w:hAnsi="Times New Roman" w:cs="Times New Roman"/>
                <w:sz w:val="24"/>
                <w:szCs w:val="24"/>
              </w:rPr>
            </w:pPr>
          </w:p>
        </w:tc>
      </w:tr>
      <w:tr w:rsidR="003C3BC6" w:rsidRPr="00CE10CC" w14:paraId="63B5B7CD" w14:textId="77777777" w:rsidTr="001F6C7F">
        <w:trPr>
          <w:trHeight w:val="300"/>
        </w:trPr>
        <w:tc>
          <w:tcPr>
            <w:tcW w:w="3094" w:type="dxa"/>
            <w:gridSpan w:val="2"/>
          </w:tcPr>
          <w:p w14:paraId="7408DA56" w14:textId="77777777" w:rsidR="003C3BC6" w:rsidRPr="00CE10CC" w:rsidRDefault="003C3BC6" w:rsidP="003C3BC6">
            <w:pPr>
              <w:spacing w:after="0" w:line="240" w:lineRule="auto"/>
              <w:rPr>
                <w:rFonts w:ascii="Times New Roman" w:hAnsi="Times New Roman" w:cs="Times New Roman"/>
                <w:b/>
                <w:bCs/>
                <w:kern w:val="2"/>
                <w:sz w:val="24"/>
                <w:szCs w:val="24"/>
              </w:rPr>
            </w:pPr>
            <w:r w:rsidRPr="00CE10CC">
              <w:rPr>
                <w:rFonts w:ascii="Times New Roman" w:hAnsi="Times New Roman" w:cs="Times New Roman"/>
                <w:b/>
                <w:bCs/>
                <w:kern w:val="2"/>
                <w:sz w:val="24"/>
                <w:szCs w:val="24"/>
              </w:rPr>
              <w:t xml:space="preserve">5.4. Sutarties kainos / įkainių apskaičiavimas taikant </w:t>
            </w:r>
            <w:r w:rsidRPr="00CE10CC">
              <w:rPr>
                <w:rFonts w:ascii="Times New Roman" w:hAnsi="Times New Roman" w:cs="Times New Roman"/>
                <w:b/>
                <w:bCs/>
                <w:kern w:val="2"/>
                <w:sz w:val="24"/>
                <w:szCs w:val="24"/>
                <w:u w:val="single"/>
              </w:rPr>
              <w:t>kiekio (apimties)</w:t>
            </w:r>
            <w:r w:rsidRPr="00CE10CC">
              <w:rPr>
                <w:rFonts w:ascii="Times New Roman" w:hAnsi="Times New Roman" w:cs="Times New Roman"/>
                <w:b/>
                <w:bCs/>
                <w:kern w:val="2"/>
                <w:sz w:val="24"/>
                <w:szCs w:val="24"/>
              </w:rPr>
              <w:t xml:space="preserve"> keitimo taisykles</w:t>
            </w:r>
          </w:p>
        </w:tc>
        <w:tc>
          <w:tcPr>
            <w:tcW w:w="7107" w:type="dxa"/>
            <w:gridSpan w:val="2"/>
          </w:tcPr>
          <w:p w14:paraId="12ACFDC5" w14:textId="77777777" w:rsidR="003C3BC6" w:rsidRPr="000D09A3" w:rsidRDefault="003C3BC6" w:rsidP="003C3BC6">
            <w:pPr>
              <w:spacing w:after="0" w:line="240" w:lineRule="auto"/>
              <w:rPr>
                <w:rFonts w:ascii="Times New Roman" w:hAnsi="Times New Roman" w:cs="Times New Roman"/>
                <w:kern w:val="2"/>
                <w:sz w:val="24"/>
                <w:szCs w:val="24"/>
              </w:rPr>
            </w:pPr>
            <w:r w:rsidRPr="000D09A3">
              <w:rPr>
                <w:rFonts w:ascii="Times New Roman" w:hAnsi="Times New Roman" w:cs="Times New Roman"/>
                <w:kern w:val="2"/>
                <w:sz w:val="24"/>
                <w:szCs w:val="24"/>
              </w:rPr>
              <w:t>Netaikoma</w:t>
            </w:r>
          </w:p>
          <w:p w14:paraId="11903108" w14:textId="77777777" w:rsidR="003C3BC6" w:rsidRPr="000D09A3" w:rsidRDefault="003C3BC6" w:rsidP="003C3BC6">
            <w:pPr>
              <w:spacing w:after="0" w:line="240" w:lineRule="auto"/>
              <w:rPr>
                <w:rFonts w:ascii="Times New Roman" w:hAnsi="Times New Roman" w:cs="Times New Roman"/>
                <w:sz w:val="24"/>
                <w:szCs w:val="24"/>
              </w:rPr>
            </w:pPr>
          </w:p>
        </w:tc>
      </w:tr>
      <w:tr w:rsidR="003C3BC6" w:rsidRPr="00CE10CC" w14:paraId="7729D28C" w14:textId="77777777" w:rsidTr="001F6C7F">
        <w:trPr>
          <w:trHeight w:val="300"/>
        </w:trPr>
        <w:tc>
          <w:tcPr>
            <w:tcW w:w="3094" w:type="dxa"/>
            <w:gridSpan w:val="2"/>
          </w:tcPr>
          <w:p w14:paraId="4D5920A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5.5. Atsiskaitymo su Tiekėju terminas ir tvarka</w:t>
            </w:r>
          </w:p>
        </w:tc>
        <w:tc>
          <w:tcPr>
            <w:tcW w:w="7107" w:type="dxa"/>
            <w:gridSpan w:val="2"/>
          </w:tcPr>
          <w:p w14:paraId="64A2229D" w14:textId="3D798401" w:rsidR="000D09A3" w:rsidRPr="00CE0170" w:rsidRDefault="000D09A3" w:rsidP="000D09A3">
            <w:pPr>
              <w:rPr>
                <w:rFonts w:ascii="Times New Roman" w:hAnsi="Times New Roman" w:cs="Times New Roman"/>
                <w:kern w:val="2"/>
                <w:sz w:val="24"/>
                <w:szCs w:val="24"/>
              </w:rPr>
            </w:pPr>
            <w:r w:rsidRPr="00CE0170">
              <w:rPr>
                <w:rFonts w:ascii="Times New Roman" w:hAnsi="Times New Roman" w:cs="Times New Roman"/>
                <w:kern w:val="2"/>
                <w:sz w:val="24"/>
                <w:szCs w:val="24"/>
              </w:rPr>
              <w:t>Pirkėjas atsiskaito su Tiekėju ne vėliau kaip per 30 kalendorinių dienų nuo Specialiųjų sąlygų 4.5.1, 4.5.2 p.  nurodytų dokumentų gavimo dienos.</w:t>
            </w:r>
          </w:p>
          <w:p w14:paraId="6F46265E" w14:textId="6F63B5A8" w:rsidR="003C3BC6" w:rsidRPr="00CE0170" w:rsidRDefault="000D09A3" w:rsidP="000D09A3">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shd w:val="clear" w:color="auto" w:fill="FFFFFF"/>
              </w:rPr>
              <w:t>Apmokėjimo sąlygos: t</w:t>
            </w:r>
            <w:r w:rsidRPr="00CE0170">
              <w:rPr>
                <w:rFonts w:ascii="Times New Roman" w:hAnsi="Times New Roman" w:cs="Times New Roman"/>
                <w:sz w:val="24"/>
                <w:szCs w:val="24"/>
              </w:rPr>
              <w:t>iekėjui bus apmokama</w:t>
            </w:r>
            <w:r w:rsidRPr="00CE0170">
              <w:rPr>
                <w:rFonts w:ascii="Times New Roman" w:hAnsi="Times New Roman" w:cs="Times New Roman"/>
                <w:kern w:val="2"/>
                <w:sz w:val="24"/>
                <w:szCs w:val="24"/>
                <w:shd w:val="clear" w:color="auto" w:fill="FFFFFF"/>
              </w:rPr>
              <w:t xml:space="preserve"> kartą per mėnesį</w:t>
            </w:r>
            <w:r w:rsidRPr="00CE0170">
              <w:rPr>
                <w:rFonts w:ascii="Times New Roman" w:hAnsi="Times New Roman" w:cs="Times New Roman"/>
                <w:sz w:val="24"/>
                <w:szCs w:val="24"/>
              </w:rPr>
              <w:t xml:space="preserve"> </w:t>
            </w:r>
            <w:r w:rsidRPr="00CE0170">
              <w:rPr>
                <w:rFonts w:ascii="Times New Roman" w:hAnsi="Times New Roman" w:cs="Times New Roman"/>
                <w:kern w:val="2"/>
                <w:sz w:val="24"/>
                <w:szCs w:val="24"/>
                <w:shd w:val="clear" w:color="auto" w:fill="FFFFFF"/>
              </w:rPr>
              <w:t xml:space="preserve">įvykdžius užsakymą, Šalims tarpusavyje sutikslinus faktiškai suteiktų paslaugų kiekius. </w:t>
            </w:r>
          </w:p>
          <w:p w14:paraId="713AC87A" w14:textId="31DA076D" w:rsidR="003C3BC6" w:rsidRPr="00CE0170" w:rsidRDefault="003C3BC6" w:rsidP="003C3BC6">
            <w:pPr>
              <w:spacing w:after="0" w:line="240" w:lineRule="auto"/>
              <w:rPr>
                <w:rFonts w:ascii="Times New Roman" w:hAnsi="Times New Roman" w:cs="Times New Roman"/>
                <w:kern w:val="2"/>
                <w:sz w:val="24"/>
                <w:szCs w:val="24"/>
                <w:shd w:val="clear" w:color="auto" w:fill="FFFFFF"/>
              </w:rPr>
            </w:pPr>
          </w:p>
        </w:tc>
      </w:tr>
      <w:tr w:rsidR="003C3BC6" w:rsidRPr="00CE10CC" w14:paraId="3B6596DF" w14:textId="77777777" w:rsidTr="001F6C7F">
        <w:trPr>
          <w:trHeight w:val="300"/>
        </w:trPr>
        <w:tc>
          <w:tcPr>
            <w:tcW w:w="3094" w:type="dxa"/>
            <w:gridSpan w:val="2"/>
          </w:tcPr>
          <w:p w14:paraId="1A7F4A29"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5.6. Avansas</w:t>
            </w:r>
          </w:p>
        </w:tc>
        <w:tc>
          <w:tcPr>
            <w:tcW w:w="7107" w:type="dxa"/>
            <w:gridSpan w:val="2"/>
          </w:tcPr>
          <w:p w14:paraId="204CBFC4" w14:textId="41033AAB"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shd w:val="clear" w:color="auto" w:fill="FFFFFF"/>
              </w:rPr>
              <w:t>Netaikoma</w:t>
            </w:r>
          </w:p>
        </w:tc>
      </w:tr>
      <w:tr w:rsidR="003C3BC6" w:rsidRPr="00CE10CC" w14:paraId="1E9141D4" w14:textId="77777777" w:rsidTr="001F6C7F">
        <w:trPr>
          <w:trHeight w:val="300"/>
        </w:trPr>
        <w:tc>
          <w:tcPr>
            <w:tcW w:w="3094" w:type="dxa"/>
            <w:gridSpan w:val="2"/>
          </w:tcPr>
          <w:p w14:paraId="4359CC97"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5.7. Avanso užtikrinimas</w:t>
            </w:r>
          </w:p>
        </w:tc>
        <w:tc>
          <w:tcPr>
            <w:tcW w:w="7107" w:type="dxa"/>
            <w:gridSpan w:val="2"/>
          </w:tcPr>
          <w:p w14:paraId="670AA60D" w14:textId="14B04220" w:rsidR="003C3BC6" w:rsidRPr="00CE0170" w:rsidRDefault="003C3BC6" w:rsidP="003C3BC6">
            <w:pPr>
              <w:spacing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tc>
      </w:tr>
      <w:tr w:rsidR="003C3BC6" w:rsidRPr="00CE10CC" w14:paraId="4FEF76A5" w14:textId="77777777" w:rsidTr="001F6C7F">
        <w:trPr>
          <w:trHeight w:val="300"/>
        </w:trPr>
        <w:tc>
          <w:tcPr>
            <w:tcW w:w="10201" w:type="dxa"/>
            <w:gridSpan w:val="4"/>
          </w:tcPr>
          <w:p w14:paraId="45971438"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6. PASLAUGŲ KOKYBĖ IR GARANTINIAI ĮSIPAREIGOJIMAI</w:t>
            </w:r>
          </w:p>
        </w:tc>
      </w:tr>
      <w:tr w:rsidR="003C3BC6" w:rsidRPr="00CE10CC" w14:paraId="08643F4C" w14:textId="77777777" w:rsidTr="001F6C7F">
        <w:trPr>
          <w:trHeight w:val="300"/>
        </w:trPr>
        <w:tc>
          <w:tcPr>
            <w:tcW w:w="3094" w:type="dxa"/>
            <w:gridSpan w:val="2"/>
          </w:tcPr>
          <w:p w14:paraId="30A76AAA"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6.1. Garantinis terminas</w:t>
            </w:r>
          </w:p>
        </w:tc>
        <w:tc>
          <w:tcPr>
            <w:tcW w:w="7107" w:type="dxa"/>
            <w:gridSpan w:val="2"/>
          </w:tcPr>
          <w:p w14:paraId="21B3C39E" w14:textId="1DD276ED" w:rsidR="003C3BC6" w:rsidRPr="00CE0170" w:rsidRDefault="00CE0170" w:rsidP="003C3BC6">
            <w:pPr>
              <w:spacing w:after="0" w:line="240" w:lineRule="auto"/>
              <w:rPr>
                <w:rFonts w:ascii="Times New Roman" w:hAnsi="Times New Roman" w:cs="Times New Roman"/>
                <w:sz w:val="24"/>
                <w:szCs w:val="24"/>
              </w:rPr>
            </w:pPr>
            <w:r w:rsidRPr="00CE0170">
              <w:rPr>
                <w:rFonts w:ascii="Times New Roman" w:hAnsi="Times New Roman" w:cs="Times New Roman"/>
                <w:kern w:val="2"/>
                <w:sz w:val="24"/>
                <w:szCs w:val="24"/>
              </w:rPr>
              <w:t>Netaikoma</w:t>
            </w:r>
          </w:p>
        </w:tc>
      </w:tr>
      <w:tr w:rsidR="003C3BC6" w:rsidRPr="00CE10CC" w14:paraId="1FEC570D" w14:textId="77777777" w:rsidTr="001F6C7F">
        <w:trPr>
          <w:trHeight w:val="300"/>
        </w:trPr>
        <w:tc>
          <w:tcPr>
            <w:tcW w:w="3094" w:type="dxa"/>
            <w:gridSpan w:val="2"/>
          </w:tcPr>
          <w:p w14:paraId="08DCF13F"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sz w:val="24"/>
                <w:szCs w:val="24"/>
              </w:rPr>
              <w:t>6.2. Terminas Paslaugų trūkumams pašalinti</w:t>
            </w:r>
          </w:p>
        </w:tc>
        <w:tc>
          <w:tcPr>
            <w:tcW w:w="7107" w:type="dxa"/>
            <w:gridSpan w:val="2"/>
          </w:tcPr>
          <w:p w14:paraId="1F1FBEED" w14:textId="68FF05B4" w:rsidR="003C3BC6" w:rsidRPr="00CE0170" w:rsidRDefault="00CE0170"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Jei Tiekėjas pristatė/pateikė mažiau porcijų nei buvo užsakyta Sutartyje ir Techninėje specifikacijoje nustatyta tvarka, trūkumai turi būti pašalinti per 15 minučių.</w:t>
            </w:r>
          </w:p>
        </w:tc>
      </w:tr>
      <w:tr w:rsidR="003C3BC6" w:rsidRPr="00CE10CC" w14:paraId="3D03C649" w14:textId="77777777" w:rsidTr="001F6C7F">
        <w:trPr>
          <w:trHeight w:val="300"/>
        </w:trPr>
        <w:tc>
          <w:tcPr>
            <w:tcW w:w="3094" w:type="dxa"/>
            <w:gridSpan w:val="2"/>
          </w:tcPr>
          <w:p w14:paraId="48D4561A" w14:textId="77777777" w:rsidR="003C3BC6" w:rsidRPr="00CE0170" w:rsidRDefault="003C3BC6" w:rsidP="003C3BC6">
            <w:pPr>
              <w:spacing w:after="0" w:line="240" w:lineRule="auto"/>
              <w:rPr>
                <w:rFonts w:ascii="Times New Roman" w:hAnsi="Times New Roman" w:cs="Times New Roman"/>
                <w:b/>
                <w:sz w:val="24"/>
                <w:szCs w:val="24"/>
              </w:rPr>
            </w:pPr>
            <w:r w:rsidRPr="00CE0170">
              <w:rPr>
                <w:rFonts w:ascii="Times New Roman" w:hAnsi="Times New Roman" w:cs="Times New Roman"/>
                <w:b/>
                <w:sz w:val="24"/>
                <w:szCs w:val="24"/>
              </w:rPr>
              <w:t xml:space="preserve">6.3. Kokybinių kriterijų įgyvendinimo </w:t>
            </w:r>
            <w:r w:rsidRPr="00CE0170">
              <w:rPr>
                <w:rFonts w:ascii="Times New Roman" w:hAnsi="Times New Roman" w:cs="Times New Roman"/>
                <w:b/>
                <w:bCs/>
                <w:sz w:val="24"/>
                <w:szCs w:val="24"/>
              </w:rPr>
              <w:t xml:space="preserve">ir </w:t>
            </w:r>
            <w:r w:rsidRPr="00CE0170">
              <w:rPr>
                <w:rFonts w:ascii="Times New Roman" w:hAnsi="Times New Roman" w:cs="Times New Roman"/>
                <w:b/>
                <w:sz w:val="24"/>
                <w:szCs w:val="24"/>
              </w:rPr>
              <w:t>tikrinimo tvarka</w:t>
            </w:r>
          </w:p>
        </w:tc>
        <w:tc>
          <w:tcPr>
            <w:tcW w:w="7107" w:type="dxa"/>
            <w:gridSpan w:val="2"/>
          </w:tcPr>
          <w:p w14:paraId="14F80F1F" w14:textId="77777777"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Netaikoma </w:t>
            </w:r>
          </w:p>
          <w:p w14:paraId="0B68CC6A" w14:textId="77777777" w:rsidR="003C3BC6" w:rsidRPr="00CE0170" w:rsidRDefault="003C3BC6" w:rsidP="003C3BC6">
            <w:pPr>
              <w:spacing w:after="0" w:line="240" w:lineRule="auto"/>
              <w:rPr>
                <w:rFonts w:ascii="Times New Roman" w:hAnsi="Times New Roman" w:cs="Times New Roman"/>
                <w:kern w:val="2"/>
                <w:sz w:val="24"/>
                <w:szCs w:val="24"/>
              </w:rPr>
            </w:pPr>
          </w:p>
          <w:p w14:paraId="4E76C22B"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64A34151" w14:textId="77777777" w:rsidTr="001F6C7F">
        <w:trPr>
          <w:trHeight w:val="300"/>
        </w:trPr>
        <w:tc>
          <w:tcPr>
            <w:tcW w:w="10201" w:type="dxa"/>
            <w:gridSpan w:val="4"/>
          </w:tcPr>
          <w:p w14:paraId="54DAB01E"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7. SUTARTIES VYKDYMUI PASITELKIAMI SUBTIEKĖJAI IR (AR) SPECIALISTAI</w:t>
            </w:r>
          </w:p>
        </w:tc>
      </w:tr>
      <w:tr w:rsidR="003C3BC6" w:rsidRPr="00CE10CC" w14:paraId="1B379886" w14:textId="77777777" w:rsidTr="001F6C7F">
        <w:trPr>
          <w:trHeight w:val="300"/>
        </w:trPr>
        <w:tc>
          <w:tcPr>
            <w:tcW w:w="3094" w:type="dxa"/>
            <w:gridSpan w:val="2"/>
          </w:tcPr>
          <w:p w14:paraId="660DB922" w14:textId="77777777" w:rsidR="003C3BC6" w:rsidRPr="00CE0170" w:rsidRDefault="003C3BC6" w:rsidP="003C3BC6">
            <w:pPr>
              <w:spacing w:after="0" w:line="240" w:lineRule="auto"/>
              <w:rPr>
                <w:rFonts w:ascii="Times New Roman" w:hAnsi="Times New Roman" w:cs="Times New Roman"/>
                <w:b/>
                <w:bCs/>
                <w:kern w:val="2"/>
                <w:sz w:val="24"/>
                <w:szCs w:val="24"/>
              </w:rPr>
            </w:pPr>
            <w:r w:rsidRPr="00CE0170">
              <w:rPr>
                <w:rFonts w:ascii="Times New Roman" w:hAnsi="Times New Roman" w:cs="Times New Roman"/>
                <w:b/>
                <w:bCs/>
                <w:kern w:val="2"/>
                <w:sz w:val="24"/>
                <w:szCs w:val="24"/>
              </w:rPr>
              <w:t>7.1. Sutarties vykdymui pasitelkiami subtiekėjai ir (ar) specialistai</w:t>
            </w:r>
          </w:p>
        </w:tc>
        <w:tc>
          <w:tcPr>
            <w:tcW w:w="7107" w:type="dxa"/>
            <w:gridSpan w:val="2"/>
          </w:tcPr>
          <w:p w14:paraId="31A8260C"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Sutarties vykdymui subtiekėjai ir (ar) specialistai nepasitelkiami.</w:t>
            </w:r>
          </w:p>
          <w:p w14:paraId="1AC859AD" w14:textId="77777777" w:rsidR="00CE0170" w:rsidRPr="003D7108" w:rsidRDefault="00CE0170" w:rsidP="00CE0170">
            <w:pPr>
              <w:rPr>
                <w:rFonts w:ascii="Times New Roman" w:hAnsi="Times New Roman" w:cs="Times New Roman"/>
                <w:color w:val="00B050"/>
                <w:kern w:val="2"/>
                <w:sz w:val="24"/>
                <w:szCs w:val="24"/>
              </w:rPr>
            </w:pPr>
            <w:r w:rsidRPr="003D7108">
              <w:rPr>
                <w:rFonts w:ascii="Times New Roman" w:hAnsi="Times New Roman" w:cs="Times New Roman"/>
                <w:color w:val="00B050"/>
                <w:kern w:val="2"/>
                <w:sz w:val="24"/>
                <w:szCs w:val="24"/>
              </w:rPr>
              <w:t>arba</w:t>
            </w:r>
          </w:p>
          <w:p w14:paraId="37843F18" w14:textId="4806D70C" w:rsidR="003C3BC6" w:rsidRPr="00CE0170" w:rsidRDefault="00CE0170" w:rsidP="00CE0170">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Sutarties vykdymui pasitelkiami subtiekėjai ir (ar) specialistai yra nurodyti Sutarties priede </w:t>
            </w:r>
            <w:r w:rsidRPr="003D7108">
              <w:rPr>
                <w:rFonts w:ascii="Times New Roman" w:hAnsi="Times New Roman" w:cs="Times New Roman"/>
                <w:kern w:val="2"/>
                <w:sz w:val="24"/>
                <w:szCs w:val="24"/>
                <w:highlight w:val="green"/>
              </w:rPr>
              <w:t>Nr. [...]</w:t>
            </w:r>
            <w:r w:rsidRPr="00CE0170">
              <w:rPr>
                <w:rFonts w:ascii="Times New Roman" w:hAnsi="Times New Roman" w:cs="Times New Roman"/>
                <w:kern w:val="2"/>
                <w:sz w:val="24"/>
                <w:szCs w:val="24"/>
              </w:rPr>
              <w:t xml:space="preserve"> „Sutarties vykdymui pasitelkiami subtiekėjai ir (ar) specialistai“</w:t>
            </w:r>
          </w:p>
          <w:p w14:paraId="67754B37" w14:textId="77777777" w:rsidR="003C3BC6" w:rsidRPr="00CE0170" w:rsidRDefault="003C3BC6" w:rsidP="003C3BC6">
            <w:pPr>
              <w:spacing w:after="0" w:line="240" w:lineRule="auto"/>
              <w:rPr>
                <w:rFonts w:ascii="Times New Roman" w:hAnsi="Times New Roman" w:cs="Times New Roman"/>
                <w:kern w:val="2"/>
                <w:sz w:val="24"/>
                <w:szCs w:val="24"/>
              </w:rPr>
            </w:pPr>
          </w:p>
          <w:p w14:paraId="78096369" w14:textId="255DB735" w:rsidR="003C3BC6" w:rsidRPr="00CE0170" w:rsidRDefault="003C3BC6" w:rsidP="003C3BC6">
            <w:pPr>
              <w:spacing w:after="0" w:line="240" w:lineRule="auto"/>
              <w:rPr>
                <w:rFonts w:ascii="Times New Roman" w:hAnsi="Times New Roman" w:cs="Times New Roman"/>
                <w:b/>
                <w:kern w:val="2"/>
                <w:sz w:val="24"/>
                <w:szCs w:val="24"/>
              </w:rPr>
            </w:pPr>
          </w:p>
        </w:tc>
      </w:tr>
      <w:tr w:rsidR="003C3BC6" w:rsidRPr="00CE10CC" w14:paraId="29EADDC5" w14:textId="77777777" w:rsidTr="001F6C7F">
        <w:trPr>
          <w:trHeight w:val="300"/>
        </w:trPr>
        <w:tc>
          <w:tcPr>
            <w:tcW w:w="10201" w:type="dxa"/>
            <w:gridSpan w:val="4"/>
          </w:tcPr>
          <w:p w14:paraId="3EE31D61"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8. PRIEVOLIŲ PAGAL SUTARTĮ ĮVYKDYMO UŽTIKRINIMAS</w:t>
            </w:r>
          </w:p>
        </w:tc>
      </w:tr>
      <w:tr w:rsidR="003C3BC6" w:rsidRPr="00CE10CC" w14:paraId="589A679F" w14:textId="77777777" w:rsidTr="001F6C7F">
        <w:trPr>
          <w:trHeight w:val="300"/>
        </w:trPr>
        <w:tc>
          <w:tcPr>
            <w:tcW w:w="3094" w:type="dxa"/>
            <w:gridSpan w:val="2"/>
          </w:tcPr>
          <w:p w14:paraId="324A85A4"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8.1. Prievolių pagal Sutartį įvykdymo užtikrinimas</w:t>
            </w:r>
          </w:p>
        </w:tc>
        <w:tc>
          <w:tcPr>
            <w:tcW w:w="7107" w:type="dxa"/>
            <w:gridSpan w:val="2"/>
          </w:tcPr>
          <w:p w14:paraId="10B2F678"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 xml:space="preserve">Prievolių pagal Sutartį įvykdymas užtikrinamas </w:t>
            </w:r>
          </w:p>
          <w:p w14:paraId="317A071B" w14:textId="5F6A9D60" w:rsidR="003C3BC6" w:rsidRPr="00CE0170" w:rsidRDefault="00CE0170" w:rsidP="00CE0170">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b/>
                <w:bCs/>
                <w:sz w:val="24"/>
                <w:szCs w:val="24"/>
              </w:rPr>
            </w:pPr>
            <w:r w:rsidRPr="00CE0170">
              <w:rPr>
                <w:rFonts w:ascii="Times New Roman" w:hAnsi="Times New Roman" w:cs="Times New Roman"/>
                <w:b/>
                <w:bCs/>
                <w:kern w:val="2"/>
                <w:sz w:val="24"/>
                <w:szCs w:val="24"/>
              </w:rPr>
              <w:lastRenderedPageBreak/>
              <w:t>Netesybomis (delspinigiais, bauda)</w:t>
            </w:r>
          </w:p>
          <w:p w14:paraId="3EBFA143" w14:textId="4BA2E940"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51442E8B" w14:textId="77777777" w:rsidTr="001F6C7F">
        <w:trPr>
          <w:trHeight w:val="300"/>
        </w:trPr>
        <w:tc>
          <w:tcPr>
            <w:tcW w:w="3094" w:type="dxa"/>
            <w:gridSpan w:val="2"/>
          </w:tcPr>
          <w:p w14:paraId="36862843"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lastRenderedPageBreak/>
              <w:t>8.2 Sutarties įvykdymo užtikrinimo galiojimo terminas</w:t>
            </w:r>
          </w:p>
        </w:tc>
        <w:tc>
          <w:tcPr>
            <w:tcW w:w="7107" w:type="dxa"/>
            <w:gridSpan w:val="2"/>
          </w:tcPr>
          <w:p w14:paraId="62F398DD"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09AA02F1" w14:textId="77777777" w:rsidR="003C3BC6" w:rsidRPr="00CE0170" w:rsidRDefault="003C3BC6" w:rsidP="003C3BC6">
            <w:pPr>
              <w:spacing w:after="0" w:line="240" w:lineRule="auto"/>
              <w:rPr>
                <w:rFonts w:ascii="Times New Roman" w:hAnsi="Times New Roman" w:cs="Times New Roman"/>
                <w:kern w:val="2"/>
                <w:sz w:val="24"/>
                <w:szCs w:val="24"/>
              </w:rPr>
            </w:pPr>
          </w:p>
          <w:p w14:paraId="5A3F80FC"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7483C918" w14:textId="77777777" w:rsidTr="001F6C7F">
        <w:trPr>
          <w:trHeight w:val="300"/>
        </w:trPr>
        <w:tc>
          <w:tcPr>
            <w:tcW w:w="3094" w:type="dxa"/>
            <w:gridSpan w:val="2"/>
          </w:tcPr>
          <w:p w14:paraId="3FBA730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8.3. Sutarties įvykdymo užtikrinimo pateikimas</w:t>
            </w:r>
          </w:p>
        </w:tc>
        <w:tc>
          <w:tcPr>
            <w:tcW w:w="7107" w:type="dxa"/>
            <w:gridSpan w:val="2"/>
          </w:tcPr>
          <w:p w14:paraId="6DC40E2E"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7353E4F7" w14:textId="77777777" w:rsidR="003C3BC6" w:rsidRPr="00CE0170" w:rsidRDefault="003C3BC6" w:rsidP="00CE0170">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sz w:val="24"/>
                <w:szCs w:val="24"/>
              </w:rPr>
            </w:pPr>
          </w:p>
        </w:tc>
      </w:tr>
      <w:tr w:rsidR="003C3BC6" w:rsidRPr="00CE10CC" w14:paraId="23A2841F" w14:textId="77777777" w:rsidTr="001F6C7F">
        <w:trPr>
          <w:trHeight w:val="300"/>
        </w:trPr>
        <w:tc>
          <w:tcPr>
            <w:tcW w:w="10201" w:type="dxa"/>
            <w:gridSpan w:val="4"/>
          </w:tcPr>
          <w:p w14:paraId="7EC6972D"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9. ŠALIŲ ATSAKOMYBĖ</w:t>
            </w:r>
          </w:p>
        </w:tc>
      </w:tr>
      <w:tr w:rsidR="003C3BC6" w:rsidRPr="00CE10CC" w14:paraId="7A8C3340" w14:textId="77777777" w:rsidTr="001F6C7F">
        <w:trPr>
          <w:trHeight w:val="300"/>
        </w:trPr>
        <w:tc>
          <w:tcPr>
            <w:tcW w:w="3094" w:type="dxa"/>
            <w:gridSpan w:val="2"/>
          </w:tcPr>
          <w:p w14:paraId="2CB36CF5"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9.1. Pirkėjui taikomos netesybos už mokėjimų pagal Sutartį vėlavimą</w:t>
            </w:r>
          </w:p>
        </w:tc>
        <w:tc>
          <w:tcPr>
            <w:tcW w:w="7107" w:type="dxa"/>
            <w:gridSpan w:val="2"/>
          </w:tcPr>
          <w:p w14:paraId="7A67C8B8" w14:textId="01997EF8" w:rsidR="003C3BC6" w:rsidRPr="00CE0170" w:rsidRDefault="00CE0170"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bCs/>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E0170">
              <w:rPr>
                <w:rFonts w:ascii="Times New Roman" w:hAnsi="Times New Roman" w:cs="Times New Roman"/>
                <w:b/>
                <w:kern w:val="2"/>
                <w:sz w:val="24"/>
                <w:szCs w:val="24"/>
              </w:rPr>
              <w:t>0,02</w:t>
            </w:r>
            <w:r w:rsidRPr="00CE0170">
              <w:rPr>
                <w:rFonts w:ascii="Times New Roman" w:hAnsi="Times New Roman" w:cs="Times New Roman"/>
                <w:bCs/>
                <w:kern w:val="2"/>
                <w:sz w:val="24"/>
                <w:szCs w:val="24"/>
              </w:rPr>
              <w:t xml:space="preserve"> (dvi šimtosios) </w:t>
            </w:r>
            <w:r w:rsidRPr="00CE0170">
              <w:rPr>
                <w:rFonts w:ascii="Times New Roman" w:hAnsi="Times New Roman" w:cs="Times New Roman"/>
                <w:b/>
                <w:kern w:val="2"/>
                <w:sz w:val="24"/>
                <w:szCs w:val="24"/>
              </w:rPr>
              <w:t>procento</w:t>
            </w:r>
            <w:r w:rsidRPr="00CE0170">
              <w:rPr>
                <w:rFonts w:ascii="Times New Roman" w:hAnsi="Times New Roman" w:cs="Times New Roman"/>
                <w:bCs/>
                <w:kern w:val="2"/>
                <w:sz w:val="24"/>
                <w:szCs w:val="24"/>
              </w:rPr>
              <w:t xml:space="preserve"> dydžio delspinigius nuo neapmokėtos sumos be PVM už kiekvieną vėlavimo dieną.</w:t>
            </w:r>
          </w:p>
        </w:tc>
      </w:tr>
      <w:tr w:rsidR="003C3BC6" w:rsidRPr="00CE10CC" w14:paraId="60507315" w14:textId="77777777" w:rsidTr="001F6C7F">
        <w:trPr>
          <w:trHeight w:val="300"/>
        </w:trPr>
        <w:tc>
          <w:tcPr>
            <w:tcW w:w="3094" w:type="dxa"/>
            <w:gridSpan w:val="2"/>
          </w:tcPr>
          <w:p w14:paraId="6F971A8E"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t>9.2. Tiekėjui taikomos netesybos</w:t>
            </w:r>
          </w:p>
        </w:tc>
        <w:tc>
          <w:tcPr>
            <w:tcW w:w="7107" w:type="dxa"/>
            <w:gridSpan w:val="2"/>
          </w:tcPr>
          <w:p w14:paraId="4C6CD9A4" w14:textId="77777777" w:rsidR="00CE0170" w:rsidRPr="00CE0170" w:rsidRDefault="00CE0170" w:rsidP="00CE0170">
            <w:pPr>
              <w:rPr>
                <w:rFonts w:ascii="Times New Roman" w:hAnsi="Times New Roman" w:cs="Times New Roman"/>
                <w:color w:val="000000"/>
                <w:sz w:val="24"/>
                <w:szCs w:val="24"/>
              </w:rPr>
            </w:pPr>
            <w:r w:rsidRPr="00CE0170">
              <w:rPr>
                <w:rFonts w:ascii="Times New Roman" w:hAnsi="Times New Roman" w:cs="Times New Roman"/>
                <w:color w:val="000000"/>
                <w:sz w:val="24"/>
                <w:szCs w:val="24"/>
                <w:lang w:val="lt"/>
              </w:rPr>
              <w:t xml:space="preserve">9.2.1. </w:t>
            </w:r>
            <w:r w:rsidRPr="00CE0170">
              <w:rPr>
                <w:rFonts w:ascii="Times New Roman" w:hAnsi="Times New Roman" w:cs="Times New Roman"/>
                <w:sz w:val="24"/>
                <w:szCs w:val="24"/>
                <w:lang w:val="lt"/>
              </w:rPr>
              <w:t xml:space="preserve">Jeigu Tiekėjas vėluoja suteikti Paslaugas arba nevykdo kitų sutartinių įsipareigojimų,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w:t>
            </w:r>
            <w:r w:rsidRPr="00CE0170">
              <w:rPr>
                <w:rFonts w:ascii="Times New Roman" w:hAnsi="Times New Roman" w:cs="Times New Roman"/>
                <w:b/>
                <w:bCs/>
                <w:sz w:val="24"/>
                <w:szCs w:val="24"/>
                <w:lang w:val="lt"/>
              </w:rPr>
              <w:t>procento</w:t>
            </w:r>
            <w:r w:rsidRPr="00CE0170">
              <w:rPr>
                <w:rFonts w:ascii="Times New Roman" w:hAnsi="Times New Roman" w:cs="Times New Roman"/>
                <w:sz w:val="24"/>
                <w:szCs w:val="24"/>
                <w:lang w:val="lt"/>
              </w:rPr>
              <w:t xml:space="preserve"> dydžio delspinigius už kiekvieną uždelstą dieną nuo laiku nesuteiktų Paslaugų ar kitų sutartinių įsipareigojimų nevykdymo kainos be PVM</w:t>
            </w:r>
            <w:r w:rsidRPr="00CE0170">
              <w:rPr>
                <w:rFonts w:ascii="Times New Roman" w:hAnsi="Times New Roman" w:cs="Times New Roman"/>
                <w:color w:val="000000"/>
                <w:sz w:val="24"/>
                <w:szCs w:val="24"/>
                <w:lang w:val="lt"/>
              </w:rPr>
              <w:t>.</w:t>
            </w:r>
          </w:p>
          <w:p w14:paraId="06E6456B" w14:textId="77777777" w:rsidR="00CE0170" w:rsidRPr="00CE0170" w:rsidRDefault="00CE0170" w:rsidP="00CE0170">
            <w:pPr>
              <w:rPr>
                <w:rFonts w:ascii="Times New Roman" w:hAnsi="Times New Roman" w:cs="Times New Roman"/>
                <w:sz w:val="24"/>
                <w:szCs w:val="24"/>
              </w:rPr>
            </w:pPr>
            <w:r w:rsidRPr="00CE0170">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w:t>
            </w:r>
            <w:r w:rsidRPr="00CE0170">
              <w:rPr>
                <w:rFonts w:ascii="Times New Roman" w:hAnsi="Times New Roman" w:cs="Times New Roman"/>
                <w:sz w:val="24"/>
                <w:szCs w:val="24"/>
                <w:lang w:val="lt"/>
              </w:rPr>
              <w:t xml:space="preserve">papunktį,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p</w:t>
            </w:r>
            <w:r w:rsidRPr="00CE0170">
              <w:rPr>
                <w:rFonts w:ascii="Times New Roman" w:hAnsi="Times New Roman" w:cs="Times New Roman"/>
                <w:b/>
                <w:bCs/>
                <w:sz w:val="24"/>
                <w:szCs w:val="24"/>
                <w:lang w:val="lt"/>
              </w:rPr>
              <w:t>rocento</w:t>
            </w:r>
            <w:r w:rsidRPr="00CE0170">
              <w:rPr>
                <w:rFonts w:ascii="Times New Roman" w:hAnsi="Times New Roman" w:cs="Times New Roman"/>
                <w:sz w:val="24"/>
                <w:szCs w:val="24"/>
                <w:lang w:val="lt"/>
              </w:rPr>
              <w:t xml:space="preserve"> dydžio delspinigius už kiekvieną uždelstą dieną  nuo laiku negrąžintos permokos kainos be PVM</w:t>
            </w:r>
            <w:r w:rsidRPr="00CE0170">
              <w:rPr>
                <w:rFonts w:ascii="Times New Roman" w:hAnsi="Times New Roman" w:cs="Times New Roman"/>
                <w:color w:val="000000"/>
                <w:sz w:val="24"/>
                <w:szCs w:val="24"/>
                <w:lang w:val="lt"/>
              </w:rPr>
              <w:t>.</w:t>
            </w:r>
          </w:p>
          <w:p w14:paraId="1B387796" w14:textId="4B01CF5F" w:rsidR="003C3BC6" w:rsidRPr="00CE0170" w:rsidRDefault="00CE0170" w:rsidP="00CE0170">
            <w:pPr>
              <w:spacing w:after="0" w:line="240" w:lineRule="auto"/>
              <w:rPr>
                <w:rFonts w:ascii="Times New Roman" w:hAnsi="Times New Roman" w:cs="Times New Roman"/>
                <w:sz w:val="24"/>
                <w:szCs w:val="24"/>
              </w:rPr>
            </w:pPr>
            <w:r w:rsidRPr="00CE0170">
              <w:rPr>
                <w:rFonts w:ascii="Times New Roman" w:hAnsi="Times New Roman" w:cs="Times New Roman"/>
                <w:color w:val="000000"/>
                <w:kern w:val="2"/>
                <w:sz w:val="24"/>
                <w:szCs w:val="24"/>
              </w:rPr>
              <w:t xml:space="preserve">9.2.3. Tiekėjas privalo sumokėti Pirkėjui netesybas per </w:t>
            </w:r>
            <w:r w:rsidRPr="00CE0170">
              <w:rPr>
                <w:rFonts w:ascii="Times New Roman" w:hAnsi="Times New Roman" w:cs="Times New Roman"/>
                <w:b/>
                <w:bCs/>
                <w:kern w:val="2"/>
                <w:sz w:val="24"/>
                <w:szCs w:val="24"/>
              </w:rPr>
              <w:t>10 dienų</w:t>
            </w:r>
            <w:r w:rsidRPr="00CE0170">
              <w:rPr>
                <w:rFonts w:ascii="Times New Roman" w:hAnsi="Times New Roman" w:cs="Times New Roman"/>
                <w:bCs/>
                <w:kern w:val="2"/>
                <w:sz w:val="24"/>
                <w:szCs w:val="24"/>
              </w:rPr>
              <w:t xml:space="preserve"> </w:t>
            </w:r>
            <w:r w:rsidRPr="00CE0170">
              <w:rPr>
                <w:rFonts w:ascii="Times New Roman" w:hAnsi="Times New Roman" w:cs="Times New Roman"/>
                <w:kern w:val="2"/>
                <w:sz w:val="24"/>
                <w:szCs w:val="24"/>
              </w:rPr>
              <w:t xml:space="preserve"> </w:t>
            </w:r>
            <w:r w:rsidRPr="00CE0170">
              <w:rPr>
                <w:rFonts w:ascii="Times New Roman" w:hAnsi="Times New Roman" w:cs="Times New Roman"/>
                <w:color w:val="000000"/>
                <w:kern w:val="2"/>
                <w:sz w:val="24"/>
                <w:szCs w:val="24"/>
              </w:rPr>
              <w:t xml:space="preserve">nuo Pirkėjo pareikalavimo, jeigu netesybų suma nėra </w:t>
            </w:r>
            <w:r w:rsidRPr="00CE0170">
              <w:rPr>
                <w:rFonts w:ascii="Times New Roman" w:hAnsi="Times New Roman" w:cs="Times New Roman"/>
                <w:sz w:val="24"/>
                <w:szCs w:val="24"/>
              </w:rPr>
              <w:t>išskaitoma iš Tiekėjui mokėtinos sumos.</w:t>
            </w:r>
          </w:p>
        </w:tc>
      </w:tr>
      <w:tr w:rsidR="003C3BC6" w:rsidRPr="00CE10CC" w14:paraId="76075BFA" w14:textId="77777777" w:rsidTr="001F6C7F">
        <w:trPr>
          <w:trHeight w:val="300"/>
        </w:trPr>
        <w:tc>
          <w:tcPr>
            <w:tcW w:w="3094" w:type="dxa"/>
            <w:gridSpan w:val="2"/>
          </w:tcPr>
          <w:p w14:paraId="095BD24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7107" w:type="dxa"/>
            <w:gridSpan w:val="2"/>
          </w:tcPr>
          <w:p w14:paraId="35C8F998" w14:textId="77777777" w:rsidR="00CE0170" w:rsidRPr="001C0CE0" w:rsidRDefault="00CE0170" w:rsidP="00CE0170">
            <w:pPr>
              <w:jc w:val="both"/>
              <w:rPr>
                <w:rFonts w:ascii="Times New Roman" w:hAnsi="Times New Roman" w:cs="Times New Roman"/>
                <w:bCs/>
                <w:kern w:val="2"/>
                <w:sz w:val="24"/>
                <w:szCs w:val="24"/>
              </w:rPr>
            </w:pPr>
            <w:r w:rsidRPr="001C0CE0">
              <w:rPr>
                <w:rFonts w:ascii="Times New Roman" w:hAnsi="Times New Roman" w:cs="Times New Roman"/>
                <w:bCs/>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6B6753D1" w14:textId="7A1C1621" w:rsidR="003C3BC6" w:rsidRPr="001C0CE0" w:rsidRDefault="00CE0170" w:rsidP="00CE0170">
            <w:pPr>
              <w:spacing w:after="0" w:line="240" w:lineRule="auto"/>
              <w:rPr>
                <w:rFonts w:ascii="Times New Roman" w:hAnsi="Times New Roman" w:cs="Times New Roman"/>
                <w:sz w:val="24"/>
                <w:szCs w:val="24"/>
              </w:rPr>
            </w:pPr>
            <w:r w:rsidRPr="001C0CE0">
              <w:rPr>
                <w:rFonts w:ascii="Times New Roman" w:hAnsi="Times New Roman" w:cs="Times New Roman"/>
                <w:bCs/>
                <w:sz w:val="24"/>
                <w:szCs w:val="24"/>
              </w:rPr>
              <w:t>9.3.2. Nepagrįstai nutraukus Sutarties vykdymą ne Sutartyje nustatyta tvarka, mokama 10 (dešimt) procentų dydžio bauda nuo Pradinės Sutarties vertės, nurodytos Specialiųjų sąlygų 5.2 punkte.</w:t>
            </w:r>
          </w:p>
        </w:tc>
      </w:tr>
      <w:tr w:rsidR="003C3BC6" w:rsidRPr="00CE10CC" w14:paraId="2D42418C" w14:textId="77777777" w:rsidTr="001F6C7F">
        <w:trPr>
          <w:trHeight w:val="300"/>
        </w:trPr>
        <w:tc>
          <w:tcPr>
            <w:tcW w:w="3094" w:type="dxa"/>
            <w:gridSpan w:val="2"/>
          </w:tcPr>
          <w:p w14:paraId="13608B1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36C13605" w14:textId="3A5AB53E" w:rsidR="003C3BC6" w:rsidRPr="001C0CE0" w:rsidRDefault="001C0CE0" w:rsidP="001C0CE0">
            <w:pPr>
              <w:spacing w:after="0" w:line="240" w:lineRule="auto"/>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t>1 000 (vienas tūkstantis) Eur už kiekvieną atvejį.</w:t>
            </w:r>
          </w:p>
        </w:tc>
      </w:tr>
      <w:tr w:rsidR="003C3BC6" w:rsidRPr="00CE10CC" w14:paraId="35735B30" w14:textId="77777777" w:rsidTr="001F6C7F">
        <w:trPr>
          <w:trHeight w:val="300"/>
        </w:trPr>
        <w:tc>
          <w:tcPr>
            <w:tcW w:w="3094" w:type="dxa"/>
            <w:gridSpan w:val="2"/>
          </w:tcPr>
          <w:p w14:paraId="61D968A1"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lastRenderedPageBreak/>
              <w:t>9.5. Tiekėjui taikomos baudos dėl aplinkosauginių ir (arba) socialinių kriterijų nesilaikymo</w:t>
            </w:r>
          </w:p>
        </w:tc>
        <w:tc>
          <w:tcPr>
            <w:tcW w:w="7107" w:type="dxa"/>
            <w:gridSpan w:val="2"/>
          </w:tcPr>
          <w:p w14:paraId="73677203" w14:textId="3DB2280E" w:rsidR="003C3BC6" w:rsidRPr="001C0CE0" w:rsidRDefault="001C0CE0" w:rsidP="003C3BC6">
            <w:pPr>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t>500 (penki šimtai) Eur už kiekvieną atvejį.</w:t>
            </w:r>
          </w:p>
          <w:p w14:paraId="3F352607" w14:textId="32A28347" w:rsidR="003C3BC6" w:rsidRPr="001C0CE0" w:rsidRDefault="003C3BC6" w:rsidP="003C3BC6">
            <w:pPr>
              <w:spacing w:after="0" w:line="240" w:lineRule="auto"/>
              <w:rPr>
                <w:rFonts w:ascii="Times New Roman" w:hAnsi="Times New Roman" w:cs="Times New Roman"/>
                <w:sz w:val="24"/>
                <w:szCs w:val="24"/>
              </w:rPr>
            </w:pPr>
          </w:p>
          <w:p w14:paraId="2BB76390" w14:textId="5D98850D"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21DD5B6D" w14:textId="77777777" w:rsidTr="001F6C7F">
        <w:trPr>
          <w:trHeight w:val="300"/>
        </w:trPr>
        <w:tc>
          <w:tcPr>
            <w:tcW w:w="3094" w:type="dxa"/>
            <w:gridSpan w:val="2"/>
          </w:tcPr>
          <w:p w14:paraId="257E0C0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6FA0C009" w14:textId="4A679529" w:rsidR="003C3BC6" w:rsidRPr="001C0CE0" w:rsidRDefault="001C0CE0" w:rsidP="003C3BC6">
            <w:pPr>
              <w:spacing w:after="0" w:line="240" w:lineRule="auto"/>
              <w:rPr>
                <w:rFonts w:ascii="Times New Roman" w:hAnsi="Times New Roman" w:cs="Times New Roman"/>
                <w:kern w:val="2"/>
                <w:sz w:val="24"/>
                <w:szCs w:val="24"/>
              </w:rPr>
            </w:pPr>
            <w:bookmarkStart w:id="1" w:name="_Hlk202370665"/>
            <w:r w:rsidRPr="001C0CE0">
              <w:rPr>
                <w:rFonts w:ascii="Times New Roman" w:hAnsi="Times New Roman" w:cs="Times New Roman"/>
                <w:bCs/>
                <w:kern w:val="2"/>
                <w:sz w:val="24"/>
                <w:szCs w:val="24"/>
              </w:rPr>
              <w:t xml:space="preserve">100 (vienas šimtas) Eur </w:t>
            </w:r>
            <w:r w:rsidRPr="001C0CE0">
              <w:rPr>
                <w:rFonts w:ascii="Times New Roman" w:hAnsi="Times New Roman" w:cs="Times New Roman"/>
                <w:bCs/>
                <w:color w:val="000000"/>
                <w:kern w:val="2"/>
                <w:sz w:val="24"/>
                <w:szCs w:val="24"/>
              </w:rPr>
              <w:t>už kiekvieną atvejį.</w:t>
            </w:r>
          </w:p>
          <w:p w14:paraId="04F40266" w14:textId="77777777" w:rsidR="003C3BC6" w:rsidRPr="001C0CE0" w:rsidRDefault="003C3BC6" w:rsidP="003C3BC6">
            <w:pPr>
              <w:spacing w:after="0" w:line="240" w:lineRule="auto"/>
              <w:rPr>
                <w:rFonts w:ascii="Times New Roman" w:hAnsi="Times New Roman" w:cs="Times New Roman"/>
                <w:kern w:val="2"/>
                <w:sz w:val="24"/>
                <w:szCs w:val="24"/>
              </w:rPr>
            </w:pPr>
          </w:p>
          <w:bookmarkEnd w:id="1"/>
          <w:p w14:paraId="200CB08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57A7E865" w14:textId="77777777" w:rsidTr="001F6C7F">
        <w:trPr>
          <w:trHeight w:val="300"/>
        </w:trPr>
        <w:tc>
          <w:tcPr>
            <w:tcW w:w="3094" w:type="dxa"/>
            <w:gridSpan w:val="2"/>
          </w:tcPr>
          <w:p w14:paraId="44092E67"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9.7. Tiekėjui taikomos netesybos dėl pirkimo dokumentuose nustatytų kokybinių kriterijų </w:t>
            </w:r>
            <w:proofErr w:type="spellStart"/>
            <w:r w:rsidRPr="001C0CE0">
              <w:rPr>
                <w:rFonts w:ascii="Times New Roman" w:hAnsi="Times New Roman" w:cs="Times New Roman"/>
                <w:b/>
                <w:kern w:val="2"/>
                <w:sz w:val="24"/>
                <w:szCs w:val="24"/>
              </w:rPr>
              <w:t>nepasiekimo</w:t>
            </w:r>
            <w:proofErr w:type="spellEnd"/>
            <w:r w:rsidRPr="001C0CE0">
              <w:rPr>
                <w:rFonts w:ascii="Times New Roman" w:hAnsi="Times New Roman" w:cs="Times New Roman"/>
                <w:b/>
                <w:kern w:val="2"/>
                <w:sz w:val="24"/>
                <w:szCs w:val="24"/>
              </w:rPr>
              <w:t xml:space="preserve"> Sutarties vykdymo metu</w:t>
            </w:r>
          </w:p>
        </w:tc>
        <w:tc>
          <w:tcPr>
            <w:tcW w:w="7107" w:type="dxa"/>
            <w:gridSpan w:val="2"/>
          </w:tcPr>
          <w:p w14:paraId="3ED9CEE0"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2AE2BE36" w14:textId="0443F9FB"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31DC4F20" w14:textId="77777777" w:rsidTr="001F6C7F">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5F8B4F2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9.8. Tiekėjui taikomos netesybos dėl Sutarties įvykdymo užtikrinimo </w:t>
            </w:r>
            <w:r w:rsidRPr="001C0CE0">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15F95B2C"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10ECAFC6" w14:textId="052FCDDD" w:rsidR="003C3BC6" w:rsidRPr="001C0CE0" w:rsidRDefault="003C3BC6" w:rsidP="003C3BC6">
            <w:pPr>
              <w:spacing w:after="0" w:line="240" w:lineRule="auto"/>
              <w:rPr>
                <w:rFonts w:ascii="Times New Roman" w:hAnsi="Times New Roman" w:cs="Times New Roman"/>
                <w:kern w:val="2"/>
                <w:sz w:val="24"/>
                <w:szCs w:val="24"/>
              </w:rPr>
            </w:pPr>
          </w:p>
          <w:p w14:paraId="632009C8" w14:textId="77777777" w:rsidR="003C3BC6" w:rsidRPr="001C0CE0" w:rsidRDefault="003C3BC6" w:rsidP="003C3BC6">
            <w:pPr>
              <w:spacing w:after="0" w:line="240" w:lineRule="auto"/>
              <w:rPr>
                <w:rFonts w:ascii="Times New Roman" w:hAnsi="Times New Roman" w:cs="Times New Roman"/>
                <w:kern w:val="2"/>
                <w:sz w:val="24"/>
                <w:szCs w:val="24"/>
              </w:rPr>
            </w:pPr>
          </w:p>
          <w:p w14:paraId="6072D563" w14:textId="34245C37" w:rsidR="003C3BC6" w:rsidRPr="001C0CE0" w:rsidRDefault="003C3BC6" w:rsidP="003C3BC6">
            <w:pPr>
              <w:rPr>
                <w:rFonts w:ascii="Times New Roman" w:hAnsi="Times New Roman" w:cs="Times New Roman"/>
                <w:kern w:val="2"/>
                <w:sz w:val="24"/>
                <w:szCs w:val="24"/>
              </w:rPr>
            </w:pPr>
          </w:p>
          <w:p w14:paraId="307112AE" w14:textId="77777777" w:rsidR="003C3BC6" w:rsidRPr="001C0CE0" w:rsidRDefault="003C3BC6" w:rsidP="003C3BC6">
            <w:pPr>
              <w:rPr>
                <w:rFonts w:ascii="Times New Roman" w:hAnsi="Times New Roman" w:cs="Times New Roman"/>
                <w:kern w:val="2"/>
                <w:sz w:val="24"/>
                <w:szCs w:val="24"/>
              </w:rPr>
            </w:pPr>
          </w:p>
          <w:p w14:paraId="204C8022"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B921FBC" w14:textId="77777777" w:rsidTr="001F6C7F">
        <w:trPr>
          <w:trHeight w:val="300"/>
        </w:trPr>
        <w:tc>
          <w:tcPr>
            <w:tcW w:w="3094" w:type="dxa"/>
            <w:gridSpan w:val="2"/>
          </w:tcPr>
          <w:p w14:paraId="6BD44FFF" w14:textId="77777777" w:rsidR="003C3BC6" w:rsidRPr="001C0CE0" w:rsidRDefault="003C3BC6" w:rsidP="003C3BC6">
            <w:pPr>
              <w:spacing w:after="0" w:line="240" w:lineRule="auto"/>
              <w:rPr>
                <w:rFonts w:ascii="Times New Roman" w:hAnsi="Times New Roman" w:cs="Times New Roman"/>
                <w:b/>
                <w:bCs/>
                <w:sz w:val="24"/>
                <w:szCs w:val="24"/>
              </w:rPr>
            </w:pPr>
            <w:r w:rsidRPr="001C0CE0">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D303E7"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4B0DCD84" w14:textId="08843ADE"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07F406F4" w14:textId="77777777" w:rsidTr="001F6C7F">
        <w:trPr>
          <w:trHeight w:val="300"/>
        </w:trPr>
        <w:tc>
          <w:tcPr>
            <w:tcW w:w="3094" w:type="dxa"/>
            <w:gridSpan w:val="2"/>
          </w:tcPr>
          <w:p w14:paraId="5FD866E1" w14:textId="77777777" w:rsidR="003C3BC6" w:rsidRPr="001C0CE0" w:rsidRDefault="003C3BC6" w:rsidP="003C3BC6">
            <w:pPr>
              <w:spacing w:after="0" w:line="240" w:lineRule="auto"/>
              <w:rPr>
                <w:rFonts w:ascii="Times New Roman" w:hAnsi="Times New Roman" w:cs="Times New Roman"/>
                <w:b/>
                <w:kern w:val="2"/>
                <w:sz w:val="24"/>
                <w:szCs w:val="24"/>
                <w:lang w:val="en-US"/>
              </w:rPr>
            </w:pPr>
            <w:r w:rsidRPr="001C0CE0">
              <w:rPr>
                <w:rFonts w:ascii="Times New Roman" w:hAnsi="Times New Roman" w:cs="Times New Roman"/>
                <w:b/>
                <w:kern w:val="2"/>
                <w:sz w:val="24"/>
                <w:szCs w:val="24"/>
                <w:lang w:val="en-US"/>
              </w:rPr>
              <w:t xml:space="preserve">9.9. </w:t>
            </w:r>
            <w:r w:rsidRPr="001C0CE0">
              <w:rPr>
                <w:rFonts w:ascii="Times New Roman" w:hAnsi="Times New Roman" w:cs="Times New Roman"/>
                <w:b/>
                <w:kern w:val="2"/>
                <w:sz w:val="24"/>
                <w:szCs w:val="24"/>
              </w:rPr>
              <w:t>Kitos netesybos</w:t>
            </w:r>
          </w:p>
        </w:tc>
        <w:tc>
          <w:tcPr>
            <w:tcW w:w="7107" w:type="dxa"/>
            <w:gridSpan w:val="2"/>
          </w:tcPr>
          <w:p w14:paraId="0BEFC20C" w14:textId="77777777" w:rsidR="003C3BC6" w:rsidRPr="001C0CE0" w:rsidRDefault="003C3BC6" w:rsidP="003C3BC6">
            <w:pPr>
              <w:spacing w:after="0" w:line="240" w:lineRule="auto"/>
              <w:rPr>
                <w:rFonts w:ascii="Times New Roman" w:hAnsi="Times New Roman" w:cs="Times New Roman"/>
                <w:kern w:val="2"/>
                <w:sz w:val="24"/>
                <w:szCs w:val="24"/>
              </w:rPr>
            </w:pPr>
            <w:r w:rsidRPr="001C0CE0">
              <w:rPr>
                <w:rFonts w:ascii="Times New Roman" w:hAnsi="Times New Roman" w:cs="Times New Roman"/>
                <w:kern w:val="2"/>
                <w:sz w:val="24"/>
                <w:szCs w:val="24"/>
              </w:rPr>
              <w:t>Netaikoma</w:t>
            </w:r>
          </w:p>
        </w:tc>
      </w:tr>
      <w:tr w:rsidR="003C3BC6" w:rsidRPr="00CE10CC" w14:paraId="2AA316C4" w14:textId="77777777" w:rsidTr="001F6C7F">
        <w:trPr>
          <w:trHeight w:val="300"/>
        </w:trPr>
        <w:tc>
          <w:tcPr>
            <w:tcW w:w="10201" w:type="dxa"/>
            <w:gridSpan w:val="4"/>
          </w:tcPr>
          <w:p w14:paraId="37BB61C8"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10. ESMINĖS SUTARTIES SĄLYGOS</w:t>
            </w:r>
          </w:p>
        </w:tc>
      </w:tr>
      <w:tr w:rsidR="003C3BC6" w:rsidRPr="00CE10CC" w14:paraId="2501A92D" w14:textId="77777777" w:rsidTr="001F6C7F">
        <w:trPr>
          <w:trHeight w:val="300"/>
        </w:trPr>
        <w:tc>
          <w:tcPr>
            <w:tcW w:w="3094" w:type="dxa"/>
            <w:gridSpan w:val="2"/>
          </w:tcPr>
          <w:p w14:paraId="4DAD2043" w14:textId="77777777" w:rsidR="003C3BC6" w:rsidRPr="00CE10CC" w:rsidRDefault="003C3BC6" w:rsidP="003C3BC6">
            <w:pPr>
              <w:spacing w:after="0" w:line="240" w:lineRule="auto"/>
              <w:rPr>
                <w:rFonts w:ascii="Times New Roman" w:hAnsi="Times New Roman" w:cs="Times New Roman"/>
                <w:b/>
                <w:kern w:val="2"/>
                <w:sz w:val="24"/>
                <w:szCs w:val="24"/>
                <w:lang w:val="en-US"/>
              </w:rPr>
            </w:pPr>
            <w:r w:rsidRPr="00CE10CC">
              <w:rPr>
                <w:rFonts w:ascii="Times New Roman" w:hAnsi="Times New Roman" w:cs="Times New Roman"/>
                <w:b/>
                <w:kern w:val="2"/>
                <w:sz w:val="24"/>
                <w:szCs w:val="24"/>
                <w:lang w:val="en-US"/>
              </w:rPr>
              <w:t xml:space="preserve">10.1. </w:t>
            </w:r>
            <w:r w:rsidRPr="00CE10CC">
              <w:rPr>
                <w:rFonts w:ascii="Times New Roman" w:hAnsi="Times New Roman" w:cs="Times New Roman"/>
                <w:b/>
                <w:kern w:val="2"/>
                <w:sz w:val="24"/>
                <w:szCs w:val="24"/>
              </w:rPr>
              <w:t>Esminės Sutarties sąlygos</w:t>
            </w:r>
          </w:p>
        </w:tc>
        <w:tc>
          <w:tcPr>
            <w:tcW w:w="7107" w:type="dxa"/>
            <w:gridSpan w:val="2"/>
          </w:tcPr>
          <w:p w14:paraId="05BB99FD"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90F24C1"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362E8AA2" w14:textId="77777777" w:rsidTr="001F6C7F">
        <w:trPr>
          <w:trHeight w:val="300"/>
        </w:trPr>
        <w:tc>
          <w:tcPr>
            <w:tcW w:w="10201" w:type="dxa"/>
            <w:gridSpan w:val="4"/>
          </w:tcPr>
          <w:p w14:paraId="4BC3EB81"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11. SUTARTIES GALIOJIMAS IR KEITIMAS</w:t>
            </w:r>
          </w:p>
        </w:tc>
      </w:tr>
      <w:tr w:rsidR="003C3BC6" w:rsidRPr="00CE10CC" w14:paraId="7816EC85" w14:textId="77777777" w:rsidTr="001F6C7F">
        <w:trPr>
          <w:trHeight w:val="300"/>
        </w:trPr>
        <w:tc>
          <w:tcPr>
            <w:tcW w:w="3094" w:type="dxa"/>
            <w:gridSpan w:val="2"/>
          </w:tcPr>
          <w:p w14:paraId="3289295E"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sz w:val="24"/>
                <w:szCs w:val="24"/>
              </w:rPr>
              <w:t>11.1. Sutarties sudarymas ir įsigaliojimas</w:t>
            </w:r>
          </w:p>
        </w:tc>
        <w:tc>
          <w:tcPr>
            <w:tcW w:w="7107" w:type="dxa"/>
            <w:gridSpan w:val="2"/>
          </w:tcPr>
          <w:p w14:paraId="3B31952A" w14:textId="77777777" w:rsidR="001C0CE0" w:rsidRPr="001C0CE0" w:rsidRDefault="001C0CE0" w:rsidP="001C0CE0">
            <w:pPr>
              <w:spacing w:after="0"/>
              <w:jc w:val="both"/>
              <w:rPr>
                <w:rFonts w:ascii="Times New Roman" w:hAnsi="Times New Roman" w:cs="Times New Roman"/>
                <w:color w:val="000000"/>
                <w:sz w:val="24"/>
                <w:szCs w:val="24"/>
              </w:rPr>
            </w:pPr>
            <w:bookmarkStart w:id="2" w:name="_Hlk200552674"/>
            <w:r w:rsidRPr="001C0CE0">
              <w:rPr>
                <w:rFonts w:ascii="Times New Roman" w:hAnsi="Times New Roman" w:cs="Times New Roman"/>
                <w:color w:val="000000"/>
                <w:sz w:val="24"/>
                <w:szCs w:val="24"/>
              </w:rPr>
              <w:t>Ši Sutartis laikoma sudaryta ir įsigalioja nuo Sutarties pasirašymo dienos (antrosios Šalies pasirašymo dieną).</w:t>
            </w:r>
          </w:p>
          <w:p w14:paraId="78344E90" w14:textId="0A684012" w:rsidR="001C0CE0" w:rsidRPr="001C0CE0" w:rsidRDefault="001C0CE0" w:rsidP="001C0CE0">
            <w:pPr>
              <w:spacing w:after="0"/>
              <w:jc w:val="both"/>
              <w:rPr>
                <w:rFonts w:ascii="Times New Roman" w:hAnsi="Times New Roman" w:cs="Times New Roman"/>
                <w:b/>
                <w:bCs/>
                <w:color w:val="000000"/>
                <w:sz w:val="24"/>
                <w:szCs w:val="24"/>
              </w:rPr>
            </w:pPr>
            <w:r w:rsidRPr="001C0CE0">
              <w:rPr>
                <w:rFonts w:ascii="Times New Roman" w:hAnsi="Times New Roman" w:cs="Times New Roman"/>
                <w:b/>
                <w:bCs/>
                <w:kern w:val="2"/>
                <w:sz w:val="24"/>
                <w:szCs w:val="24"/>
              </w:rPr>
              <w:t>Ši Sutartis laikoma sudaryta, kai ją pasirašo abi Šalys.</w:t>
            </w:r>
          </w:p>
          <w:p w14:paraId="77EDC7CD" w14:textId="5C6E9CCC" w:rsidR="003C3BC6" w:rsidRPr="001C0CE0" w:rsidRDefault="001C0CE0" w:rsidP="001C0CE0">
            <w:pPr>
              <w:spacing w:after="0" w:line="240" w:lineRule="auto"/>
              <w:rPr>
                <w:rFonts w:ascii="Times New Roman" w:hAnsi="Times New Roman" w:cs="Times New Roman"/>
                <w:kern w:val="2"/>
                <w:sz w:val="24"/>
                <w:szCs w:val="24"/>
              </w:rPr>
            </w:pPr>
            <w:r w:rsidRPr="001C0CE0">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w:t>
            </w:r>
            <w:r w:rsidRPr="001C0CE0">
              <w:rPr>
                <w:rFonts w:ascii="Times New Roman" w:hAnsi="Times New Roman" w:cs="Times New Roman"/>
                <w:sz w:val="24"/>
                <w:szCs w:val="24"/>
              </w:rPr>
              <w:t>25 mėnesiai).</w:t>
            </w:r>
            <w:bookmarkEnd w:id="2"/>
          </w:p>
        </w:tc>
      </w:tr>
      <w:tr w:rsidR="003C3BC6" w:rsidRPr="00CE10CC" w14:paraId="6673FF36" w14:textId="77777777" w:rsidTr="001F6C7F">
        <w:trPr>
          <w:trHeight w:val="300"/>
        </w:trPr>
        <w:tc>
          <w:tcPr>
            <w:tcW w:w="3094" w:type="dxa"/>
            <w:gridSpan w:val="2"/>
          </w:tcPr>
          <w:p w14:paraId="227C9DA2"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11.2. Sutarties galiojimo termino pratęsimas</w:t>
            </w:r>
          </w:p>
        </w:tc>
        <w:tc>
          <w:tcPr>
            <w:tcW w:w="7107" w:type="dxa"/>
            <w:gridSpan w:val="2"/>
          </w:tcPr>
          <w:p w14:paraId="66A02BA3" w14:textId="77777777" w:rsidR="001C0CE0" w:rsidRPr="001C0CE0" w:rsidRDefault="001C0CE0" w:rsidP="00D716EB">
            <w:pPr>
              <w:spacing w:after="0"/>
              <w:jc w:val="both"/>
              <w:rPr>
                <w:rFonts w:ascii="Times New Roman" w:hAnsi="Times New Roman" w:cs="Times New Roman"/>
                <w:kern w:val="2"/>
                <w:sz w:val="24"/>
                <w:szCs w:val="24"/>
              </w:rPr>
            </w:pPr>
            <w:r w:rsidRPr="001C0CE0">
              <w:rPr>
                <w:rFonts w:ascii="Times New Roman" w:hAnsi="Times New Roman" w:cs="Times New Roman"/>
                <w:kern w:val="2"/>
                <w:sz w:val="24"/>
                <w:szCs w:val="24"/>
              </w:rPr>
              <w:t xml:space="preserve">Šalių abipusiu rašytiniu Susitarimu Sutartis tomis pačiomis sąlygomis </w:t>
            </w:r>
            <w:r w:rsidRPr="001C0CE0">
              <w:rPr>
                <w:rFonts w:ascii="Times New Roman" w:hAnsi="Times New Roman" w:cs="Times New Roman"/>
                <w:sz w:val="24"/>
                <w:szCs w:val="24"/>
              </w:rPr>
              <w:t xml:space="preserve">nedidinant Sutarties kainos </w:t>
            </w:r>
            <w:r w:rsidRPr="001C0CE0">
              <w:rPr>
                <w:rFonts w:ascii="Times New Roman" w:hAnsi="Times New Roman" w:cs="Times New Roman"/>
                <w:kern w:val="2"/>
                <w:sz w:val="24"/>
                <w:szCs w:val="24"/>
              </w:rPr>
              <w:t xml:space="preserve">gali būti pratęsta </w:t>
            </w:r>
            <w:r w:rsidRPr="001C0CE0">
              <w:rPr>
                <w:rFonts w:ascii="Times New Roman" w:hAnsi="Times New Roman" w:cs="Times New Roman"/>
                <w:b/>
                <w:bCs/>
                <w:kern w:val="2"/>
                <w:sz w:val="24"/>
                <w:szCs w:val="24"/>
              </w:rPr>
              <w:t>1 (vieną) kartą 12 (dvylikai) mėnesių</w:t>
            </w:r>
            <w:r w:rsidRPr="001C0CE0">
              <w:rPr>
                <w:rFonts w:ascii="Times New Roman" w:hAnsi="Times New Roman" w:cs="Times New Roman"/>
                <w:kern w:val="2"/>
                <w:sz w:val="24"/>
                <w:szCs w:val="24"/>
              </w:rPr>
              <w:t>, jeigu yra išlikęs poreikis ir esant šiai (šioms) aplinkybėms:</w:t>
            </w:r>
          </w:p>
          <w:p w14:paraId="29B6F232" w14:textId="77777777" w:rsidR="001C0CE0" w:rsidRPr="001C0CE0" w:rsidRDefault="001C0CE0" w:rsidP="00D716EB">
            <w:pPr>
              <w:spacing w:after="0"/>
              <w:jc w:val="both"/>
              <w:rPr>
                <w:rFonts w:ascii="Times New Roman" w:eastAsia="Arial" w:hAnsi="Times New Roman" w:cs="Times New Roman"/>
                <w:sz w:val="24"/>
                <w:szCs w:val="24"/>
              </w:rPr>
            </w:pPr>
            <w:r w:rsidRPr="001C0CE0">
              <w:rPr>
                <w:rFonts w:ascii="Times New Roman" w:eastAsia="Calibri" w:hAnsi="Times New Roman" w:cs="Times New Roman"/>
                <w:sz w:val="24"/>
                <w:szCs w:val="24"/>
              </w:rPr>
              <w:lastRenderedPageBreak/>
              <w:t>11.2.1.</w:t>
            </w:r>
            <w:r w:rsidRPr="001C0CE0">
              <w:rPr>
                <w:rFonts w:ascii="Times New Roman" w:eastAsia="Arial" w:hAnsi="Times New Roman" w:cs="Times New Roman"/>
                <w:sz w:val="24"/>
                <w:szCs w:val="24"/>
              </w:rPr>
              <w:t xml:space="preserve"> Pirkėjas neišpirko Paslaugų pagal Sutartį ir nėra išnaudota Sutarties kaina;</w:t>
            </w:r>
          </w:p>
          <w:p w14:paraId="6A7623CE" w14:textId="77777777" w:rsidR="001C0CE0" w:rsidRPr="001C0CE0" w:rsidRDefault="001C0CE0" w:rsidP="00D716EB">
            <w:pPr>
              <w:spacing w:after="0"/>
              <w:jc w:val="both"/>
              <w:rPr>
                <w:rFonts w:ascii="Times New Roman" w:eastAsia="Calibri" w:hAnsi="Times New Roman" w:cs="Times New Roman"/>
                <w:sz w:val="24"/>
                <w:szCs w:val="24"/>
              </w:rPr>
            </w:pPr>
            <w:r w:rsidRPr="001C0CE0">
              <w:rPr>
                <w:rFonts w:ascii="Times New Roman" w:eastAsia="Calibri" w:hAnsi="Times New Roman" w:cs="Times New Roman"/>
                <w:sz w:val="24"/>
                <w:szCs w:val="24"/>
              </w:rPr>
              <w:t>11.2.2. Teikėjas Pasaugas suteikė nepraleisdamas Paslaugų teikimo terminų;</w:t>
            </w:r>
          </w:p>
          <w:p w14:paraId="21B8184F" w14:textId="51488627" w:rsidR="003C3BC6" w:rsidRPr="001C0CE0" w:rsidRDefault="001C0CE0" w:rsidP="00D716EB">
            <w:pPr>
              <w:spacing w:after="0" w:line="240" w:lineRule="auto"/>
              <w:rPr>
                <w:rFonts w:ascii="Times New Roman" w:hAnsi="Times New Roman" w:cs="Times New Roman"/>
                <w:kern w:val="2"/>
                <w:sz w:val="24"/>
                <w:szCs w:val="24"/>
              </w:rPr>
            </w:pPr>
            <w:r w:rsidRPr="001C0CE0">
              <w:rPr>
                <w:rFonts w:ascii="Times New Roman" w:eastAsia="Calibri" w:hAnsi="Times New Roman" w:cs="Times New Roman"/>
                <w:sz w:val="24"/>
                <w:szCs w:val="24"/>
              </w:rPr>
              <w:t>11.2.3. Paslaugos suteiktos be trūkumų.</w:t>
            </w:r>
          </w:p>
          <w:p w14:paraId="2E895AF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5516198" w14:textId="77777777" w:rsidTr="001F6C7F">
        <w:trPr>
          <w:trHeight w:val="300"/>
        </w:trPr>
        <w:tc>
          <w:tcPr>
            <w:tcW w:w="10201" w:type="dxa"/>
            <w:gridSpan w:val="4"/>
          </w:tcPr>
          <w:p w14:paraId="0B12A505"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12. SUTARTIES NUTRAUKIMAS</w:t>
            </w:r>
          </w:p>
        </w:tc>
      </w:tr>
      <w:tr w:rsidR="003C3BC6" w:rsidRPr="00CE10CC" w14:paraId="1E3481D8"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7E19E792"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2D5C6B2" w14:textId="77777777" w:rsidR="003C3BC6" w:rsidRPr="00D716EB" w:rsidRDefault="003C3BC6" w:rsidP="003C3BC6">
            <w:pPr>
              <w:spacing w:after="0" w:line="240" w:lineRule="auto"/>
              <w:rPr>
                <w:rFonts w:ascii="Times New Roman" w:hAnsi="Times New Roman" w:cs="Times New Roman"/>
                <w:kern w:val="2"/>
                <w:sz w:val="24"/>
                <w:szCs w:val="24"/>
              </w:rPr>
            </w:pPr>
            <w:r w:rsidRPr="00D716EB">
              <w:rPr>
                <w:rFonts w:ascii="Times New Roman" w:hAnsi="Times New Roman" w:cs="Times New Roman"/>
                <w:kern w:val="2"/>
                <w:sz w:val="24"/>
                <w:szCs w:val="24"/>
              </w:rPr>
              <w:t>Sutartis gali būti nutraukiama rašytiniu Šalių susitarimu arba vienašališkai, Bendrosiose sąlygose nustatyta tvarka.</w:t>
            </w:r>
          </w:p>
        </w:tc>
      </w:tr>
      <w:tr w:rsidR="003C3BC6" w:rsidRPr="00CE10CC" w14:paraId="742E3777"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5F65F383"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 xml:space="preserve">12.2. Esminiai Sutarties </w:t>
            </w:r>
            <w:r w:rsidRPr="00D716EB">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788E81B2" w14:textId="77777777" w:rsidR="00D716EB" w:rsidRPr="00D716EB" w:rsidRDefault="00D716EB" w:rsidP="00D716EB">
            <w:pPr>
              <w:spacing w:after="0"/>
              <w:jc w:val="both"/>
              <w:rPr>
                <w:rFonts w:ascii="Times New Roman" w:hAnsi="Times New Roman" w:cs="Times New Roman"/>
                <w:kern w:val="2"/>
                <w:sz w:val="24"/>
                <w:szCs w:val="24"/>
              </w:rPr>
            </w:pPr>
            <w:r w:rsidRPr="00D716EB">
              <w:rPr>
                <w:rFonts w:ascii="Times New Roman" w:hAnsi="Times New Roman" w:cs="Times New Roman"/>
                <w:kern w:val="2"/>
                <w:sz w:val="24"/>
                <w:szCs w:val="24"/>
              </w:rPr>
              <w:t>12.2.1. jeigu Tiekėjas nevykdo prisiimtų įsipareigojimų už Sutartyje nustatytą Sutarties įkainį;</w:t>
            </w:r>
          </w:p>
          <w:p w14:paraId="0E12750A" w14:textId="5D063B25"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12.2.2. jeigu Tiekėjas nesilaiko Sutartyje ir Techninės specifikacijos 15 p. nustatytų Paslaugų teikimo grafiko 2 (du) kartus iš eilės ir/arba vėluoja suteikti Paslaugas daugiau nei 1 valandą nuo Techninėje specifikacijoje nustatyto Paslaugų suteikimo grafiko;</w:t>
            </w:r>
          </w:p>
          <w:p w14:paraId="7520BF58" w14:textId="77777777" w:rsidR="00D716EB" w:rsidRPr="00D716EB" w:rsidRDefault="00D716EB" w:rsidP="00D716E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12.2.3. Tiekėjas 3 (tris) kartus per ketvirtį maitinimui pateikia nekokybišką, t. y. Techninėje specifikacijoje nurodytų reikalavimų neatitinkantį, maistą.</w:t>
            </w:r>
          </w:p>
          <w:p w14:paraId="04599473" w14:textId="77777777" w:rsidR="00D716EB" w:rsidRPr="00D716EB" w:rsidRDefault="00D716EB" w:rsidP="00D716E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12.2.4. Tiekėjas daugiau kaip 2 (du) kartus suteikia Paslaugas, kurios neatitinka Sutartyje ir (ar) įstatymuose nustatytų reikalavimų Paslaugoms;</w:t>
            </w:r>
          </w:p>
          <w:p w14:paraId="7BA0AE74" w14:textId="77777777"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12.2.5. Tiekėjas 2 (du) kartus pažeidžia esminę Sutarties sąlygą.</w:t>
            </w:r>
          </w:p>
          <w:p w14:paraId="5E519E8F" w14:textId="77777777"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12.2.6. Tiekėjui nepateikus Sutarties 4.5.3. p. maisto tvarkymo subjekto pažymėjimo ir/arba šio dokumento galiojimas sustabdomas ar panaikinamas;</w:t>
            </w:r>
          </w:p>
          <w:p w14:paraId="300969D7" w14:textId="7C3CCF0E" w:rsidR="003C3BC6" w:rsidRPr="00D716EB" w:rsidRDefault="00D716EB" w:rsidP="00D716E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 xml:space="preserve">12.2.7. </w:t>
            </w:r>
            <w:r w:rsidRPr="00D716EB">
              <w:rPr>
                <w:rFonts w:ascii="Times New Roman" w:hAnsi="Times New Roman" w:cs="Times New Roman"/>
                <w:sz w:val="24"/>
                <w:szCs w:val="24"/>
              </w:rPr>
              <w:t>jeigu Tiekėjas, 2 (du) kartus raštiškai įspėtas, be objektyvių priežasčių neužtikrina Paslaugų kokybės.</w:t>
            </w:r>
          </w:p>
        </w:tc>
      </w:tr>
      <w:tr w:rsidR="003C3BC6" w:rsidRPr="00CE10CC" w14:paraId="69294030" w14:textId="77777777" w:rsidTr="001F6C7F">
        <w:trPr>
          <w:trHeight w:val="300"/>
        </w:trPr>
        <w:tc>
          <w:tcPr>
            <w:tcW w:w="10201" w:type="dxa"/>
            <w:gridSpan w:val="4"/>
          </w:tcPr>
          <w:p w14:paraId="2C12D2AF"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 xml:space="preserve">13. APLINKOS APSAUGOS IR SOCIALINIAI KRITERIJAI </w:t>
            </w:r>
          </w:p>
        </w:tc>
      </w:tr>
      <w:tr w:rsidR="003C3BC6" w:rsidRPr="00CE10CC" w14:paraId="2512AFAB" w14:textId="77777777" w:rsidTr="001F6C7F">
        <w:trPr>
          <w:trHeight w:val="300"/>
        </w:trPr>
        <w:tc>
          <w:tcPr>
            <w:tcW w:w="3058" w:type="dxa"/>
          </w:tcPr>
          <w:p w14:paraId="6E906F9D" w14:textId="02BC6AB5"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13.1. Su perkamomis paslaugomis susiję  aplinkos apsaugos kriterijai </w:t>
            </w:r>
            <w:r w:rsidR="002A1C54">
              <w:rPr>
                <w:rFonts w:ascii="Times New Roman" w:hAnsi="Times New Roman" w:cs="Times New Roman"/>
                <w:b/>
                <w:kern w:val="2"/>
                <w:sz w:val="24"/>
                <w:szCs w:val="24"/>
              </w:rPr>
              <w:t>(AAK):</w:t>
            </w:r>
          </w:p>
        </w:tc>
        <w:tc>
          <w:tcPr>
            <w:tcW w:w="7143" w:type="dxa"/>
            <w:gridSpan w:val="3"/>
          </w:tcPr>
          <w:p w14:paraId="432B72E9" w14:textId="6A3CA672" w:rsidR="00480E61" w:rsidRPr="002A1C54" w:rsidRDefault="00480E61" w:rsidP="00480E61">
            <w:pPr>
              <w:spacing w:after="0"/>
              <w:jc w:val="both"/>
              <w:rPr>
                <w:rFonts w:ascii="Times New Roman" w:hAnsi="Times New Roman" w:cs="Times New Roman"/>
                <w:bCs/>
                <w:i/>
                <w:iCs/>
                <w:kern w:val="2"/>
                <w:sz w:val="22"/>
                <w:szCs w:val="22"/>
                <w:shd w:val="clear" w:color="auto" w:fill="FFFFFF"/>
              </w:rPr>
            </w:pPr>
            <w:r w:rsidRPr="002A1C54">
              <w:rPr>
                <w:rFonts w:ascii="Times New Roman" w:hAnsi="Times New Roman" w:cs="Times New Roman"/>
                <w:bCs/>
                <w:kern w:val="2"/>
                <w:sz w:val="24"/>
                <w:szCs w:val="24"/>
                <w:shd w:val="clear" w:color="auto" w:fill="FFFFFF"/>
              </w:rPr>
              <w:t>Pirkimo objektas (</w:t>
            </w:r>
            <w:r w:rsidRPr="002A1C54">
              <w:rPr>
                <w:rFonts w:ascii="Times New Roman" w:hAnsi="Times New Roman" w:cs="Times New Roman"/>
                <w:b/>
                <w:bCs/>
                <w:kern w:val="2"/>
                <w:sz w:val="24"/>
                <w:szCs w:val="24"/>
              </w:rPr>
              <w:t>Anykščių rajono socialinių paslaugų centro Dienos centro asmenims su negalia maitinimo paslaugos (su pristatymu)</w:t>
            </w:r>
            <w:r w:rsidRPr="002A1C54">
              <w:rPr>
                <w:rFonts w:ascii="Times New Roman" w:hAnsi="Times New Roman" w:cs="Times New Roman"/>
                <w:bCs/>
                <w:kern w:val="2"/>
                <w:sz w:val="24"/>
                <w:szCs w:val="24"/>
                <w:shd w:val="clear" w:color="auto" w:fill="FFFFFF"/>
              </w:rPr>
              <w:t xml:space="preserve">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w:t>
            </w:r>
            <w:r w:rsidRPr="002A1C54">
              <w:rPr>
                <w:rFonts w:ascii="Times New Roman" w:hAnsi="Times New Roman" w:cs="Times New Roman"/>
                <w:bCs/>
                <w:i/>
                <w:iCs/>
                <w:kern w:val="2"/>
                <w:sz w:val="22"/>
                <w:szCs w:val="22"/>
                <w:shd w:val="clear" w:color="auto" w:fill="FFFFFF"/>
              </w:rPr>
              <w:t>8  p.</w:t>
            </w:r>
          </w:p>
          <w:p w14:paraId="5F915260" w14:textId="77777777" w:rsidR="002A1C54" w:rsidRPr="002A1C54" w:rsidRDefault="002A1C54" w:rsidP="002A1C54">
            <w:pPr>
              <w:jc w:val="both"/>
              <w:rPr>
                <w:rFonts w:ascii="Times New Roman" w:hAnsi="Times New Roman" w:cs="Times New Roman"/>
                <w:i/>
                <w:iCs/>
                <w:sz w:val="22"/>
                <w:szCs w:val="22"/>
              </w:rPr>
            </w:pPr>
            <w:r w:rsidRPr="002A1C54">
              <w:rPr>
                <w:rFonts w:ascii="Times New Roman" w:hAnsi="Times New Roman" w:cs="Times New Roman"/>
                <w:i/>
                <w:iCs/>
                <w:color w:val="000000"/>
                <w:sz w:val="22"/>
                <w:szCs w:val="22"/>
              </w:rPr>
              <w:t>„Maisto produktai ir maitinimo paslaugos“:</w:t>
            </w:r>
          </w:p>
          <w:p w14:paraId="6512049D" w14:textId="77777777" w:rsidR="002A1C54" w:rsidRPr="002A1C54" w:rsidRDefault="002A1C54" w:rsidP="002A1C54">
            <w:pPr>
              <w:ind w:firstLine="115"/>
              <w:jc w:val="both"/>
              <w:rPr>
                <w:rFonts w:ascii="Times New Roman" w:hAnsi="Times New Roman" w:cs="Times New Roman"/>
                <w:i/>
                <w:iCs/>
                <w:color w:val="000000"/>
                <w:sz w:val="22"/>
                <w:szCs w:val="22"/>
              </w:rPr>
            </w:pPr>
            <w:bookmarkStart w:id="3" w:name="part_0f3135b82a43475897e8a2db2a10b578"/>
            <w:bookmarkEnd w:id="3"/>
            <w:r w:rsidRPr="002A1C54">
              <w:rPr>
                <w:rFonts w:ascii="Times New Roman" w:hAnsi="Times New Roman" w:cs="Times New Roman"/>
                <w:i/>
                <w:iCs/>
                <w:color w:val="000000"/>
                <w:sz w:val="22"/>
                <w:szCs w:val="22"/>
              </w:rPr>
              <w:lastRenderedPageBreak/>
              <w:t>8.1. ne mažiau kaip 30 proc. perkamų maisto produktų (išskyrus skirtus gyvūnams) kiekio (kilogramais, litrais, vienetais) turi atitikti bent vieną iš šių minimalių aplinkos apsaugos kriterijų:</w:t>
            </w:r>
          </w:p>
          <w:p w14:paraId="7F47EFC5" w14:textId="77777777" w:rsidR="002A1C54" w:rsidRPr="002A1C54" w:rsidRDefault="002A1C54" w:rsidP="002A1C54">
            <w:pPr>
              <w:ind w:firstLine="115"/>
              <w:jc w:val="both"/>
              <w:rPr>
                <w:rFonts w:ascii="Times New Roman" w:hAnsi="Times New Roman" w:cs="Times New Roman"/>
                <w:i/>
                <w:iCs/>
                <w:color w:val="000000"/>
                <w:sz w:val="22"/>
                <w:szCs w:val="22"/>
              </w:rPr>
            </w:pPr>
            <w:bookmarkStart w:id="4" w:name="part_9c43241afdcf4873a99de33e00f02a6e"/>
            <w:bookmarkEnd w:id="4"/>
            <w:r w:rsidRPr="002A1C54">
              <w:rPr>
                <w:rFonts w:ascii="Times New Roman" w:hAnsi="Times New Roman" w:cs="Times New Roman"/>
                <w:i/>
                <w:iCs/>
                <w:color w:val="000000"/>
                <w:sz w:val="22"/>
                <w:szCs w:val="22"/>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5C6589F" w14:textId="77777777" w:rsidR="002A1C54" w:rsidRPr="002A1C54" w:rsidRDefault="002A1C54" w:rsidP="002A1C54">
            <w:pPr>
              <w:ind w:firstLine="115"/>
              <w:jc w:val="both"/>
              <w:rPr>
                <w:rFonts w:ascii="Times New Roman" w:hAnsi="Times New Roman" w:cs="Times New Roman"/>
                <w:i/>
                <w:iCs/>
                <w:color w:val="000000"/>
                <w:sz w:val="22"/>
                <w:szCs w:val="22"/>
              </w:rPr>
            </w:pPr>
            <w:bookmarkStart w:id="5" w:name="part_64b3c8fd873e413e8172f191e1e6cdff"/>
            <w:bookmarkEnd w:id="5"/>
            <w:r w:rsidRPr="002A1C54">
              <w:rPr>
                <w:rFonts w:ascii="Times New Roman" w:hAnsi="Times New Roman" w:cs="Times New Roman"/>
                <w:i/>
                <w:iCs/>
                <w:color w:val="000000"/>
                <w:sz w:val="22"/>
                <w:szCs w:val="22"/>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5428F93" w14:textId="77777777" w:rsidR="002A1C54" w:rsidRPr="002A1C54" w:rsidRDefault="002A1C54" w:rsidP="002A1C54">
            <w:pPr>
              <w:jc w:val="both"/>
              <w:rPr>
                <w:rFonts w:ascii="Times New Roman" w:hAnsi="Times New Roman" w:cs="Times New Roman"/>
                <w:i/>
                <w:iCs/>
                <w:color w:val="000000"/>
                <w:sz w:val="22"/>
                <w:szCs w:val="22"/>
              </w:rPr>
            </w:pPr>
            <w:bookmarkStart w:id="6" w:name="part_032947b7eed748d1b452ba0dce5045e2"/>
            <w:bookmarkEnd w:id="6"/>
            <w:r w:rsidRPr="002A1C54">
              <w:rPr>
                <w:rFonts w:ascii="Times New Roman" w:hAnsi="Times New Roman" w:cs="Times New Roman"/>
                <w:i/>
                <w:iCs/>
                <w:color w:val="000000"/>
                <w:sz w:val="22"/>
                <w:szCs w:val="22"/>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58ABCA5" w14:textId="77777777" w:rsidR="002A1C54" w:rsidRPr="002A1C54" w:rsidRDefault="002A1C54" w:rsidP="002A1C54">
            <w:pPr>
              <w:jc w:val="both"/>
              <w:rPr>
                <w:rFonts w:ascii="Times New Roman" w:hAnsi="Times New Roman" w:cs="Times New Roman"/>
                <w:i/>
                <w:iCs/>
                <w:color w:val="000000"/>
                <w:sz w:val="22"/>
                <w:szCs w:val="22"/>
              </w:rPr>
            </w:pPr>
            <w:bookmarkStart w:id="7" w:name="part_5a3afa92513a4cfdbc6b69870d6fdcbf"/>
            <w:bookmarkEnd w:id="7"/>
            <w:r w:rsidRPr="002A1C54">
              <w:rPr>
                <w:rFonts w:ascii="Times New Roman" w:hAnsi="Times New Roman" w:cs="Times New Roman"/>
                <w:i/>
                <w:iCs/>
                <w:color w:val="000000"/>
                <w:sz w:val="22"/>
                <w:szCs w:val="22"/>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2A1C54">
              <w:rPr>
                <w:rFonts w:ascii="Times New Roman" w:hAnsi="Times New Roman" w:cs="Times New Roman"/>
                <w:i/>
                <w:iCs/>
                <w:color w:val="000000"/>
                <w:sz w:val="22"/>
                <w:szCs w:val="22"/>
              </w:rPr>
              <w:t>Aquaculture</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Stewardship</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Council</w:t>
            </w:r>
            <w:proofErr w:type="spellEnd"/>
            <w:r w:rsidRPr="002A1C54">
              <w:rPr>
                <w:rFonts w:ascii="Times New Roman" w:hAnsi="Times New Roman" w:cs="Times New Roman"/>
                <w:i/>
                <w:iCs/>
                <w:color w:val="000000"/>
                <w:sz w:val="22"/>
                <w:szCs w:val="22"/>
              </w:rPr>
              <w:t>“, „</w:t>
            </w:r>
            <w:proofErr w:type="spellStart"/>
            <w:r w:rsidRPr="002A1C54">
              <w:rPr>
                <w:rFonts w:ascii="Times New Roman" w:hAnsi="Times New Roman" w:cs="Times New Roman"/>
                <w:i/>
                <w:iCs/>
                <w:color w:val="000000"/>
                <w:sz w:val="22"/>
                <w:szCs w:val="22"/>
              </w:rPr>
              <w:t>The</w:t>
            </w:r>
            <w:proofErr w:type="spellEnd"/>
            <w:r w:rsidRPr="002A1C54">
              <w:rPr>
                <w:rFonts w:ascii="Times New Roman" w:hAnsi="Times New Roman" w:cs="Times New Roman"/>
                <w:i/>
                <w:iCs/>
                <w:color w:val="000000"/>
                <w:sz w:val="22"/>
                <w:szCs w:val="22"/>
              </w:rPr>
              <w:t xml:space="preserve"> Marine </w:t>
            </w:r>
            <w:proofErr w:type="spellStart"/>
            <w:r w:rsidRPr="002A1C54">
              <w:rPr>
                <w:rFonts w:ascii="Times New Roman" w:hAnsi="Times New Roman" w:cs="Times New Roman"/>
                <w:i/>
                <w:iCs/>
                <w:color w:val="000000"/>
                <w:sz w:val="22"/>
                <w:szCs w:val="22"/>
              </w:rPr>
              <w:t>Stewardship</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Council</w:t>
            </w:r>
            <w:proofErr w:type="spellEnd"/>
            <w:r w:rsidRPr="002A1C54">
              <w:rPr>
                <w:rFonts w:ascii="Times New Roman" w:hAnsi="Times New Roman" w:cs="Times New Roman"/>
                <w:i/>
                <w:iCs/>
                <w:color w:val="000000"/>
                <w:sz w:val="22"/>
                <w:szCs w:val="22"/>
              </w:rPr>
              <w:t xml:space="preserve">“, „Best </w:t>
            </w:r>
            <w:proofErr w:type="spellStart"/>
            <w:r w:rsidRPr="002A1C54">
              <w:rPr>
                <w:rFonts w:ascii="Times New Roman" w:hAnsi="Times New Roman" w:cs="Times New Roman"/>
                <w:i/>
                <w:iCs/>
                <w:color w:val="000000"/>
                <w:sz w:val="22"/>
                <w:szCs w:val="22"/>
              </w:rPr>
              <w:t>Aquaculture</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Practices</w:t>
            </w:r>
            <w:proofErr w:type="spellEnd"/>
            <w:r w:rsidRPr="002A1C54">
              <w:rPr>
                <w:rFonts w:ascii="Times New Roman" w:hAnsi="Times New Roman" w:cs="Times New Roman"/>
                <w:i/>
                <w:iCs/>
                <w:color w:val="000000"/>
                <w:sz w:val="22"/>
                <w:szCs w:val="22"/>
              </w:rPr>
              <w:t>“ arba kitu lygiaverčiu ekologiniu ženklu.</w:t>
            </w:r>
          </w:p>
          <w:p w14:paraId="3673A8EF" w14:textId="77777777" w:rsidR="002A1C54" w:rsidRPr="002A1C54" w:rsidRDefault="002A1C54" w:rsidP="002A1C54">
            <w:pPr>
              <w:jc w:val="both"/>
              <w:rPr>
                <w:rFonts w:ascii="Times New Roman" w:hAnsi="Times New Roman" w:cs="Times New Roman"/>
                <w:i/>
                <w:iCs/>
                <w:color w:val="000000"/>
                <w:sz w:val="22"/>
                <w:szCs w:val="22"/>
              </w:rPr>
            </w:pPr>
            <w:bookmarkStart w:id="8" w:name="part_64741db215fd41ea83bffd2013a427c8"/>
            <w:bookmarkEnd w:id="8"/>
            <w:r w:rsidRPr="002A1C54">
              <w:rPr>
                <w:rFonts w:ascii="Times New Roman" w:hAnsi="Times New Roman" w:cs="Times New Roman"/>
                <w:i/>
                <w:iCs/>
                <w:color w:val="000000"/>
                <w:sz w:val="22"/>
                <w:szCs w:val="22"/>
              </w:rPr>
              <w:t>8.2. teikiant maitinimo paslaugas naudojami maisto produktai turi atitikti minimalius aplinkos apsaugos kriterijus, nustatytus maisto produktams pagal 8.1 papunktį.</w:t>
            </w:r>
          </w:p>
          <w:p w14:paraId="0E24ABFF" w14:textId="77777777" w:rsidR="002A1C54" w:rsidRPr="002A1C54" w:rsidRDefault="002A1C54" w:rsidP="002A1C54">
            <w:pPr>
              <w:jc w:val="both"/>
              <w:rPr>
                <w:rFonts w:ascii="Times New Roman" w:hAnsi="Times New Roman" w:cs="Times New Roman"/>
                <w:b/>
                <w:sz w:val="24"/>
                <w:szCs w:val="24"/>
              </w:rPr>
            </w:pPr>
            <w:r w:rsidRPr="002A1C54">
              <w:rPr>
                <w:rFonts w:ascii="Times New Roman" w:hAnsi="Times New Roman" w:cs="Times New Roman"/>
                <w:b/>
                <w:sz w:val="24"/>
                <w:szCs w:val="24"/>
              </w:rPr>
              <w:lastRenderedPageBreak/>
              <w:t>Atitiktį aukščiau nurodytiems</w:t>
            </w:r>
            <w:r w:rsidRPr="002A1C54">
              <w:rPr>
                <w:rFonts w:ascii="Times New Roman" w:hAnsi="Times New Roman" w:cs="Times New Roman"/>
                <w:b/>
                <w:color w:val="000000"/>
                <w:sz w:val="24"/>
                <w:szCs w:val="24"/>
              </w:rPr>
              <w:t xml:space="preserve"> (8.1.1–8.1.4 papunkčiams) </w:t>
            </w:r>
            <w:r w:rsidRPr="002A1C54">
              <w:rPr>
                <w:rFonts w:ascii="Times New Roman" w:hAnsi="Times New Roman" w:cs="Times New Roman"/>
                <w:b/>
                <w:sz w:val="24"/>
                <w:szCs w:val="24"/>
              </w:rPr>
              <w:t xml:space="preserve">Paslaugų pirkėjas reikalaus AAK pagrindžiančių dokumentų iš tiekėjo prieš pasirašant paslaugų perdavimo-priėmimo aktą. </w:t>
            </w:r>
          </w:p>
          <w:p w14:paraId="6A83DBBA" w14:textId="2FE720F1" w:rsidR="002A1C54" w:rsidRPr="002A1C54" w:rsidRDefault="002A1C54" w:rsidP="002A1C54">
            <w:pPr>
              <w:spacing w:after="0"/>
              <w:jc w:val="both"/>
              <w:rPr>
                <w:rFonts w:ascii="Times New Roman" w:hAnsi="Times New Roman" w:cs="Times New Roman"/>
                <w:i/>
                <w:iCs/>
                <w:color w:val="000000"/>
                <w:sz w:val="24"/>
                <w:szCs w:val="24"/>
              </w:rPr>
            </w:pPr>
            <w:r w:rsidRPr="002A1C54">
              <w:rPr>
                <w:rFonts w:ascii="Times New Roman" w:hAnsi="Times New Roman" w:cs="Times New Roman"/>
                <w:b/>
                <w:sz w:val="24"/>
                <w:szCs w:val="24"/>
              </w:rPr>
              <w:t xml:space="preserve">Galimi pateikti dokumentai: </w:t>
            </w:r>
            <w:r w:rsidRPr="002A1C54">
              <w:rPr>
                <w:rFonts w:ascii="Times New Roman" w:hAnsi="Times New Roman" w:cs="Times New Roman"/>
                <w:i/>
                <w:iCs/>
                <w:color w:val="000000"/>
                <w:sz w:val="24"/>
                <w:szCs w:val="24"/>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ACEBDAD" w14:textId="77777777" w:rsidR="002A1C54" w:rsidRPr="00480E61" w:rsidRDefault="002A1C54" w:rsidP="002A1C54">
            <w:pPr>
              <w:spacing w:after="0"/>
              <w:jc w:val="both"/>
              <w:rPr>
                <w:rFonts w:ascii="Times New Roman" w:hAnsi="Times New Roman" w:cs="Times New Roman"/>
                <w:color w:val="0070C0"/>
                <w:kern w:val="2"/>
                <w:sz w:val="24"/>
                <w:szCs w:val="24"/>
                <w:shd w:val="clear" w:color="auto" w:fill="FFFFFF"/>
              </w:rPr>
            </w:pPr>
          </w:p>
          <w:p w14:paraId="3616D5BE" w14:textId="70E0BC54" w:rsidR="003C3BC6" w:rsidRPr="00CE10CC" w:rsidRDefault="00480E61" w:rsidP="00480E61">
            <w:pPr>
              <w:tabs>
                <w:tab w:val="left" w:pos="284"/>
                <w:tab w:val="left" w:pos="567"/>
                <w:tab w:val="left" w:pos="993"/>
              </w:tabs>
              <w:spacing w:after="0" w:line="240" w:lineRule="auto"/>
              <w:jc w:val="both"/>
              <w:rPr>
                <w:rFonts w:ascii="Times New Roman" w:hAnsi="Times New Roman" w:cs="Times New Roman"/>
                <w:i/>
                <w:iCs/>
                <w:sz w:val="24"/>
                <w:szCs w:val="24"/>
              </w:rPr>
            </w:pPr>
            <w:r w:rsidRPr="002A1C54">
              <w:rPr>
                <w:rFonts w:ascii="Times New Roman" w:hAnsi="Times New Roman" w:cs="Times New Roman"/>
                <w:b/>
                <w:bCs/>
                <w:color w:val="000000"/>
                <w:kern w:val="2"/>
                <w:sz w:val="24"/>
                <w:szCs w:val="24"/>
                <w:shd w:val="clear" w:color="auto" w:fill="FFFFFF"/>
              </w:rPr>
              <w:t>Nustačius, kad Tiekėjas šiame papunktyje nustatyto kriterijaus  nesilaiko, Tiekėjui taikoma Specialiųjų sąlygų 9.5 punkte nurodyto dydžio bauda</w:t>
            </w:r>
            <w:r w:rsidRPr="00480E61">
              <w:rPr>
                <w:rFonts w:ascii="Times New Roman" w:hAnsi="Times New Roman" w:cs="Times New Roman"/>
                <w:color w:val="000000"/>
                <w:kern w:val="2"/>
                <w:sz w:val="24"/>
                <w:szCs w:val="24"/>
                <w:shd w:val="clear" w:color="auto" w:fill="FFFFFF"/>
              </w:rPr>
              <w:t>.</w:t>
            </w:r>
          </w:p>
        </w:tc>
      </w:tr>
      <w:tr w:rsidR="003C3BC6" w:rsidRPr="00CE10CC" w14:paraId="19E7F476" w14:textId="77777777" w:rsidTr="001F6C7F">
        <w:trPr>
          <w:trHeight w:val="300"/>
        </w:trPr>
        <w:tc>
          <w:tcPr>
            <w:tcW w:w="3058" w:type="dxa"/>
          </w:tcPr>
          <w:p w14:paraId="58E9FE33"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13.2. Su perkamomis Paslaugomis susiję socialiniai kriterijai</w:t>
            </w:r>
          </w:p>
        </w:tc>
        <w:tc>
          <w:tcPr>
            <w:tcW w:w="7143" w:type="dxa"/>
            <w:gridSpan w:val="3"/>
          </w:tcPr>
          <w:p w14:paraId="127C6C37" w14:textId="77777777" w:rsidR="003C3BC6" w:rsidRPr="00CE10CC" w:rsidRDefault="003C3BC6" w:rsidP="003C3BC6">
            <w:pPr>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Netaikoma</w:t>
            </w:r>
          </w:p>
          <w:p w14:paraId="23C9C485" w14:textId="0E5FF666" w:rsidR="003C3BC6" w:rsidRPr="00CE10CC" w:rsidRDefault="003C3BC6" w:rsidP="003C3BC6">
            <w:pPr>
              <w:spacing w:after="0" w:line="240" w:lineRule="auto"/>
              <w:rPr>
                <w:rFonts w:ascii="Times New Roman" w:hAnsi="Times New Roman" w:cs="Times New Roman"/>
                <w:kern w:val="2"/>
                <w:sz w:val="24"/>
                <w:szCs w:val="24"/>
                <w:shd w:val="clear" w:color="auto" w:fill="FFFFFF"/>
              </w:rPr>
            </w:pPr>
          </w:p>
          <w:p w14:paraId="0E84DB91" w14:textId="77777777" w:rsidR="003C3BC6" w:rsidRPr="00CE10CC" w:rsidRDefault="003C3BC6" w:rsidP="003C3BC6">
            <w:pPr>
              <w:spacing w:after="0" w:line="240" w:lineRule="auto"/>
              <w:rPr>
                <w:rFonts w:ascii="Times New Roman" w:hAnsi="Times New Roman" w:cs="Times New Roman"/>
                <w:kern w:val="2"/>
                <w:sz w:val="24"/>
                <w:szCs w:val="24"/>
              </w:rPr>
            </w:pPr>
          </w:p>
        </w:tc>
      </w:tr>
      <w:tr w:rsidR="00480E61" w:rsidRPr="00CE10CC" w14:paraId="725C7254" w14:textId="77777777" w:rsidTr="00061091">
        <w:trPr>
          <w:trHeight w:val="300"/>
        </w:trPr>
        <w:tc>
          <w:tcPr>
            <w:tcW w:w="10201" w:type="dxa"/>
            <w:gridSpan w:val="4"/>
          </w:tcPr>
          <w:p w14:paraId="1769711A" w14:textId="2E2DB8C9" w:rsidR="00480E61" w:rsidRPr="00E63B6E" w:rsidRDefault="00480E61" w:rsidP="00480E61">
            <w:pPr>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14. BENDRŲJŲ SĄLYGŲ PAKEITIMAI IR PAPILDYMAI</w:t>
            </w:r>
          </w:p>
          <w:p w14:paraId="2DB420D6" w14:textId="4324A852" w:rsidR="00480E61" w:rsidRPr="00E63B6E" w:rsidRDefault="00480E61" w:rsidP="00480E61">
            <w:pPr>
              <w:jc w:val="center"/>
              <w:rPr>
                <w:rFonts w:ascii="Times New Roman" w:hAnsi="Times New Roman" w:cs="Times New Roman"/>
                <w:kern w:val="2"/>
                <w:sz w:val="24"/>
                <w:szCs w:val="24"/>
                <w:shd w:val="clear" w:color="auto" w:fill="FFFFFF"/>
              </w:rPr>
            </w:pPr>
            <w:r w:rsidRPr="00E63B6E">
              <w:rPr>
                <w:rFonts w:ascii="Times New Roman" w:hAnsi="Times New Roman" w:cs="Times New Roman"/>
                <w:color w:val="4472C4"/>
                <w:kern w:val="2"/>
                <w:sz w:val="24"/>
                <w:szCs w:val="24"/>
              </w:rPr>
              <w:t>(jeigu būtina dėl konkretaus Sutarties dalyko specifikos)</w:t>
            </w:r>
          </w:p>
        </w:tc>
      </w:tr>
      <w:tr w:rsidR="00480E61" w:rsidRPr="00CE10CC" w14:paraId="1C7ED6AE" w14:textId="77777777" w:rsidTr="001F6C7F">
        <w:trPr>
          <w:trHeight w:val="300"/>
        </w:trPr>
        <w:tc>
          <w:tcPr>
            <w:tcW w:w="3058" w:type="dxa"/>
          </w:tcPr>
          <w:p w14:paraId="0F64A90D" w14:textId="741DA091"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 xml:space="preserve">14.1. </w:t>
            </w:r>
          </w:p>
        </w:tc>
        <w:tc>
          <w:tcPr>
            <w:tcW w:w="7143" w:type="dxa"/>
            <w:gridSpan w:val="3"/>
          </w:tcPr>
          <w:p w14:paraId="23B61CE2" w14:textId="54160AB7"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7E56948C" w14:textId="77777777" w:rsidTr="001F6C7F">
        <w:trPr>
          <w:trHeight w:val="300"/>
        </w:trPr>
        <w:tc>
          <w:tcPr>
            <w:tcW w:w="3058" w:type="dxa"/>
          </w:tcPr>
          <w:p w14:paraId="6A9B836A" w14:textId="2FA5DEC7"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14.2.</w:t>
            </w:r>
          </w:p>
        </w:tc>
        <w:tc>
          <w:tcPr>
            <w:tcW w:w="7143" w:type="dxa"/>
            <w:gridSpan w:val="3"/>
          </w:tcPr>
          <w:p w14:paraId="6B0D7536" w14:textId="6CA5E864"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0E46C0B2" w14:textId="77777777" w:rsidTr="001F6C7F">
        <w:trPr>
          <w:trHeight w:val="300"/>
        </w:trPr>
        <w:tc>
          <w:tcPr>
            <w:tcW w:w="3058" w:type="dxa"/>
          </w:tcPr>
          <w:p w14:paraId="62EA1FCB" w14:textId="096034C4"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14.3.</w:t>
            </w:r>
          </w:p>
        </w:tc>
        <w:tc>
          <w:tcPr>
            <w:tcW w:w="7143" w:type="dxa"/>
            <w:gridSpan w:val="3"/>
          </w:tcPr>
          <w:p w14:paraId="4AD2A668" w14:textId="33D14355"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1E11202E" w14:textId="77777777" w:rsidTr="001F6C7F">
        <w:trPr>
          <w:trHeight w:val="300"/>
        </w:trPr>
        <w:tc>
          <w:tcPr>
            <w:tcW w:w="10201" w:type="dxa"/>
            <w:gridSpan w:val="4"/>
          </w:tcPr>
          <w:p w14:paraId="729A21D7" w14:textId="69D00546" w:rsidR="00480E61" w:rsidRPr="00E63B6E" w:rsidRDefault="00480E61" w:rsidP="00480E61">
            <w:pPr>
              <w:spacing w:after="0" w:line="240" w:lineRule="auto"/>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15. SUTARTIES PRIEDAI</w:t>
            </w:r>
          </w:p>
        </w:tc>
      </w:tr>
      <w:tr w:rsidR="00480E61" w:rsidRPr="00CE10CC" w14:paraId="4E7C0EDA" w14:textId="77777777" w:rsidTr="001F6C7F">
        <w:trPr>
          <w:trHeight w:val="300"/>
        </w:trPr>
        <w:tc>
          <w:tcPr>
            <w:tcW w:w="3058" w:type="dxa"/>
          </w:tcPr>
          <w:p w14:paraId="120C4DEB" w14:textId="166DAC41"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.1. Priedas Nr. 1</w:t>
            </w:r>
          </w:p>
        </w:tc>
        <w:tc>
          <w:tcPr>
            <w:tcW w:w="7143" w:type="dxa"/>
            <w:gridSpan w:val="3"/>
          </w:tcPr>
          <w:p w14:paraId="7D15F59A" w14:textId="77777777"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Techninė specifikacija</w:t>
            </w:r>
          </w:p>
        </w:tc>
      </w:tr>
      <w:tr w:rsidR="00480E61" w:rsidRPr="00CE10CC" w14:paraId="5EAD6E33" w14:textId="77777777" w:rsidTr="001F6C7F">
        <w:trPr>
          <w:trHeight w:val="300"/>
        </w:trPr>
        <w:tc>
          <w:tcPr>
            <w:tcW w:w="3058" w:type="dxa"/>
          </w:tcPr>
          <w:p w14:paraId="0852AF6B" w14:textId="3123655D"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.2. Priedas Nr. 2</w:t>
            </w:r>
          </w:p>
        </w:tc>
        <w:tc>
          <w:tcPr>
            <w:tcW w:w="7143" w:type="dxa"/>
            <w:gridSpan w:val="3"/>
          </w:tcPr>
          <w:p w14:paraId="672056C3" w14:textId="77777777" w:rsidR="00480E61" w:rsidRPr="00E63B6E" w:rsidRDefault="00480E61" w:rsidP="00480E61">
            <w:pPr>
              <w:tabs>
                <w:tab w:val="left" w:pos="180"/>
              </w:tabs>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Tiekėjo pasiūlymas</w:t>
            </w:r>
          </w:p>
        </w:tc>
      </w:tr>
      <w:tr w:rsidR="00480E61" w:rsidRPr="00CE10CC" w14:paraId="6E29389D" w14:textId="77777777" w:rsidTr="001F6C7F">
        <w:trPr>
          <w:trHeight w:val="300"/>
        </w:trPr>
        <w:tc>
          <w:tcPr>
            <w:tcW w:w="3058" w:type="dxa"/>
          </w:tcPr>
          <w:p w14:paraId="7DA5C3B4" w14:textId="7B372A27" w:rsidR="00480E61" w:rsidRPr="00CE10CC" w:rsidRDefault="00480E61" w:rsidP="00480E61">
            <w:pPr>
              <w:spacing w:after="0" w:line="240" w:lineRule="auto"/>
              <w:jc w:val="center"/>
              <w:rPr>
                <w:rFonts w:ascii="Times New Roman" w:hAnsi="Times New Roman" w:cs="Times New Roman"/>
                <w:b/>
                <w:kern w:val="2"/>
                <w:sz w:val="24"/>
                <w:szCs w:val="24"/>
              </w:rPr>
            </w:pPr>
            <w:r>
              <w:rPr>
                <w:b/>
                <w:kern w:val="2"/>
                <w:szCs w:val="24"/>
              </w:rPr>
              <w:t>15.3. Priedas Nr. 3</w:t>
            </w:r>
          </w:p>
        </w:tc>
        <w:tc>
          <w:tcPr>
            <w:tcW w:w="7143" w:type="dxa"/>
            <w:gridSpan w:val="3"/>
          </w:tcPr>
          <w:p w14:paraId="5B51DA1C" w14:textId="37671AA5" w:rsidR="00480E61" w:rsidRPr="00E63B6E" w:rsidRDefault="00480E61" w:rsidP="00480E61">
            <w:pPr>
              <w:tabs>
                <w:tab w:val="left" w:pos="180"/>
              </w:tabs>
              <w:spacing w:after="0" w:line="240" w:lineRule="auto"/>
              <w:rPr>
                <w:rFonts w:ascii="Times New Roman" w:hAnsi="Times New Roman" w:cs="Times New Roman"/>
                <w:b/>
                <w:kern w:val="2"/>
                <w:sz w:val="24"/>
                <w:szCs w:val="24"/>
              </w:rPr>
            </w:pPr>
            <w:r w:rsidRPr="00E63B6E">
              <w:rPr>
                <w:rFonts w:ascii="Times New Roman" w:hAnsi="Times New Roman" w:cs="Times New Roman"/>
                <w:bCs/>
                <w:kern w:val="2"/>
                <w:sz w:val="24"/>
                <w:szCs w:val="24"/>
              </w:rPr>
              <w:t xml:space="preserve">Sutarties vykdymui pasitelkiami subtiekėjai ir (ar) specialistai </w:t>
            </w:r>
            <w:r w:rsidRPr="00E63B6E">
              <w:rPr>
                <w:rFonts w:ascii="Times New Roman" w:hAnsi="Times New Roman" w:cs="Times New Roman"/>
                <w:bCs/>
                <w:color w:val="5B9BD5" w:themeColor="accent1"/>
                <w:kern w:val="2"/>
                <w:sz w:val="24"/>
                <w:szCs w:val="24"/>
              </w:rPr>
              <w:t>(jei nurodyti Tiekėjo pasiūlyme)</w:t>
            </w:r>
          </w:p>
        </w:tc>
      </w:tr>
      <w:tr w:rsidR="00480E61" w:rsidRPr="00CE10CC" w14:paraId="70AA5469" w14:textId="77777777" w:rsidTr="001F6C7F">
        <w:tc>
          <w:tcPr>
            <w:tcW w:w="10201" w:type="dxa"/>
            <w:gridSpan w:val="4"/>
          </w:tcPr>
          <w:p w14:paraId="3E6981EE" w14:textId="77777777"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15. ŠALIŲ ATSTOVŲ PARAŠAI</w:t>
            </w:r>
          </w:p>
        </w:tc>
      </w:tr>
      <w:tr w:rsidR="00480E61" w:rsidRPr="00CE10CC" w14:paraId="3CBC26F8" w14:textId="77777777" w:rsidTr="001F6C7F">
        <w:tc>
          <w:tcPr>
            <w:tcW w:w="5224" w:type="dxa"/>
            <w:gridSpan w:val="3"/>
          </w:tcPr>
          <w:p w14:paraId="51752EE3" w14:textId="77777777" w:rsidR="00480E61" w:rsidRPr="00E63B6E" w:rsidRDefault="00480E61" w:rsidP="00480E61">
            <w:pPr>
              <w:spacing w:after="0" w:line="240" w:lineRule="auto"/>
              <w:jc w:val="center"/>
              <w:rPr>
                <w:rFonts w:ascii="Times New Roman" w:hAnsi="Times New Roman" w:cs="Times New Roman"/>
                <w:b/>
                <w:kern w:val="2"/>
                <w:sz w:val="24"/>
                <w:szCs w:val="24"/>
                <w:highlight w:val="green"/>
              </w:rPr>
            </w:pPr>
            <w:r w:rsidRPr="00364E47">
              <w:rPr>
                <w:rFonts w:ascii="Times New Roman" w:hAnsi="Times New Roman" w:cs="Times New Roman"/>
                <w:b/>
                <w:kern w:val="2"/>
                <w:sz w:val="24"/>
                <w:szCs w:val="24"/>
              </w:rPr>
              <w:t>PIRKĖJAS</w:t>
            </w:r>
          </w:p>
        </w:tc>
        <w:tc>
          <w:tcPr>
            <w:tcW w:w="4977" w:type="dxa"/>
          </w:tcPr>
          <w:p w14:paraId="1794A64A" w14:textId="77777777" w:rsidR="00480E61" w:rsidRPr="006B3897" w:rsidRDefault="00480E61" w:rsidP="00480E61">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TIEKĖJAS</w:t>
            </w:r>
          </w:p>
        </w:tc>
      </w:tr>
      <w:tr w:rsidR="00480E61" w:rsidRPr="00CE10CC" w14:paraId="5FD6ACEF" w14:textId="77777777" w:rsidTr="001F6C7F">
        <w:tc>
          <w:tcPr>
            <w:tcW w:w="5224" w:type="dxa"/>
            <w:gridSpan w:val="3"/>
          </w:tcPr>
          <w:p w14:paraId="192FD9E1" w14:textId="4EFD7CCA" w:rsidR="00480E61" w:rsidRPr="00CE10CC" w:rsidRDefault="00480E61" w:rsidP="00480E61">
            <w:pPr>
              <w:spacing w:after="0" w:line="240" w:lineRule="auto"/>
              <w:jc w:val="center"/>
              <w:rPr>
                <w:rFonts w:ascii="Times New Roman" w:hAnsi="Times New Roman" w:cs="Times New Roman"/>
                <w:kern w:val="2"/>
                <w:sz w:val="24"/>
                <w:szCs w:val="24"/>
              </w:rPr>
            </w:pPr>
          </w:p>
        </w:tc>
        <w:tc>
          <w:tcPr>
            <w:tcW w:w="4977" w:type="dxa"/>
          </w:tcPr>
          <w:p w14:paraId="5BC641C9" w14:textId="10200FEE" w:rsidR="00480E61" w:rsidRPr="006B3897" w:rsidRDefault="00480E61" w:rsidP="00480E61">
            <w:pPr>
              <w:spacing w:after="0" w:line="240" w:lineRule="auto"/>
              <w:jc w:val="center"/>
              <w:rPr>
                <w:rFonts w:ascii="Times New Roman" w:hAnsi="Times New Roman" w:cs="Times New Roman"/>
                <w:b/>
                <w:kern w:val="2"/>
                <w:sz w:val="24"/>
                <w:szCs w:val="24"/>
              </w:rPr>
            </w:pPr>
          </w:p>
        </w:tc>
      </w:tr>
      <w:tr w:rsidR="00480E61" w:rsidRPr="00CE10CC" w14:paraId="67AB2895" w14:textId="77777777" w:rsidTr="001F6C7F">
        <w:tc>
          <w:tcPr>
            <w:tcW w:w="5224" w:type="dxa"/>
            <w:gridSpan w:val="3"/>
          </w:tcPr>
          <w:p w14:paraId="49B542C3" w14:textId="77777777" w:rsidR="00480E61" w:rsidRPr="00CE10CC" w:rsidRDefault="00480E61" w:rsidP="00480E61">
            <w:pPr>
              <w:spacing w:after="0" w:line="240" w:lineRule="auto"/>
              <w:jc w:val="center"/>
              <w:rPr>
                <w:rFonts w:ascii="Times New Roman" w:hAnsi="Times New Roman" w:cs="Times New Roman"/>
                <w:b/>
                <w:kern w:val="2"/>
                <w:sz w:val="24"/>
                <w:szCs w:val="24"/>
              </w:rPr>
            </w:pPr>
          </w:p>
          <w:p w14:paraId="49CF08EF" w14:textId="77777777"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(parašas)</w:t>
            </w:r>
          </w:p>
          <w:p w14:paraId="2696875A" w14:textId="77777777" w:rsidR="00480E61" w:rsidRPr="00CE10CC" w:rsidRDefault="00480E61" w:rsidP="00480E61">
            <w:pPr>
              <w:spacing w:after="0" w:line="240" w:lineRule="auto"/>
              <w:jc w:val="center"/>
              <w:rPr>
                <w:rFonts w:ascii="Times New Roman" w:hAnsi="Times New Roman" w:cs="Times New Roman"/>
                <w:b/>
                <w:kern w:val="2"/>
                <w:sz w:val="24"/>
                <w:szCs w:val="24"/>
              </w:rPr>
            </w:pPr>
          </w:p>
          <w:p w14:paraId="77D348F4" w14:textId="77777777" w:rsidR="00480E61" w:rsidRPr="00CE10CC" w:rsidRDefault="00480E61" w:rsidP="00480E61">
            <w:pPr>
              <w:spacing w:after="0" w:line="240" w:lineRule="auto"/>
              <w:jc w:val="center"/>
              <w:rPr>
                <w:rFonts w:ascii="Times New Roman" w:hAnsi="Times New Roman" w:cs="Times New Roman"/>
                <w:b/>
                <w:kern w:val="2"/>
                <w:sz w:val="24"/>
                <w:szCs w:val="24"/>
              </w:rPr>
            </w:pPr>
          </w:p>
        </w:tc>
        <w:tc>
          <w:tcPr>
            <w:tcW w:w="4977" w:type="dxa"/>
          </w:tcPr>
          <w:p w14:paraId="7FA2C0DB" w14:textId="77777777" w:rsidR="00480E61" w:rsidRPr="006B3897" w:rsidRDefault="00480E61" w:rsidP="00480E61">
            <w:pPr>
              <w:spacing w:after="0" w:line="240" w:lineRule="auto"/>
              <w:jc w:val="center"/>
              <w:rPr>
                <w:rFonts w:ascii="Times New Roman" w:hAnsi="Times New Roman" w:cs="Times New Roman"/>
                <w:b/>
                <w:kern w:val="2"/>
                <w:sz w:val="24"/>
                <w:szCs w:val="24"/>
              </w:rPr>
            </w:pPr>
          </w:p>
          <w:p w14:paraId="21CD9A74" w14:textId="77777777" w:rsidR="00480E61" w:rsidRPr="006B3897" w:rsidRDefault="00480E61" w:rsidP="00480E61">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(parašas)</w:t>
            </w:r>
          </w:p>
        </w:tc>
      </w:tr>
    </w:tbl>
    <w:p w14:paraId="2C40D12B" w14:textId="77777777" w:rsidR="000B5878" w:rsidRPr="00CE10CC" w:rsidRDefault="000B5878" w:rsidP="000B5878">
      <w:pPr>
        <w:spacing w:after="0" w:line="240" w:lineRule="auto"/>
        <w:rPr>
          <w:rFonts w:ascii="Times New Roman" w:hAnsi="Times New Roman" w:cs="Times New Roman"/>
          <w:sz w:val="24"/>
          <w:szCs w:val="24"/>
        </w:rPr>
      </w:pPr>
    </w:p>
    <w:p w14:paraId="4DA52DD2" w14:textId="77777777" w:rsidR="000B5878" w:rsidRPr="00CE10CC" w:rsidRDefault="000B5878" w:rsidP="000B5878">
      <w:pPr>
        <w:spacing w:after="0" w:line="240" w:lineRule="auto"/>
        <w:rPr>
          <w:rFonts w:ascii="Times New Roman" w:hAnsi="Times New Roman" w:cs="Times New Roman"/>
          <w:sz w:val="24"/>
          <w:szCs w:val="24"/>
        </w:rPr>
      </w:pPr>
    </w:p>
    <w:p w14:paraId="54DBAAE7" w14:textId="77777777" w:rsidR="000B5878" w:rsidRPr="00571152" w:rsidRDefault="000B5878" w:rsidP="000B5878">
      <w:pPr>
        <w:tabs>
          <w:tab w:val="left" w:pos="5400"/>
        </w:tabs>
        <w:spacing w:after="0" w:line="240" w:lineRule="auto"/>
        <w:jc w:val="center"/>
        <w:textAlignment w:val="center"/>
        <w:rPr>
          <w:rFonts w:ascii="Times New Roman" w:hAnsi="Times New Roman" w:cs="Times New Roman"/>
          <w:sz w:val="24"/>
          <w:szCs w:val="24"/>
        </w:rPr>
      </w:pPr>
      <w:r w:rsidRPr="00CE10CC">
        <w:rPr>
          <w:rFonts w:ascii="Times New Roman" w:hAnsi="Times New Roman" w:cs="Times New Roman"/>
          <w:b/>
          <w:bCs/>
          <w:sz w:val="24"/>
          <w:szCs w:val="24"/>
        </w:rPr>
        <w:t>______________</w:t>
      </w:r>
    </w:p>
    <w:p w14:paraId="0A38430D" w14:textId="77777777" w:rsidR="000B5878" w:rsidRPr="00CE10CC" w:rsidRDefault="000B5878" w:rsidP="000B5878">
      <w:pPr>
        <w:spacing w:after="0" w:line="240" w:lineRule="auto"/>
        <w:rPr>
          <w:rFonts w:ascii="Times New Roman" w:hAnsi="Times New Roman" w:cs="Times New Roman"/>
          <w:sz w:val="24"/>
          <w:szCs w:val="24"/>
        </w:rPr>
      </w:pPr>
    </w:p>
    <w:p w14:paraId="6AF961F5" w14:textId="77777777" w:rsidR="0058274D" w:rsidRDefault="0058274D" w:rsidP="000B5878">
      <w:pPr>
        <w:spacing w:after="0" w:line="240" w:lineRule="auto"/>
        <w:rPr>
          <w:rFonts w:ascii="Times New Roman" w:hAnsi="Times New Roman" w:cs="Times New Roman"/>
          <w:sz w:val="24"/>
          <w:szCs w:val="24"/>
        </w:rPr>
      </w:pPr>
    </w:p>
    <w:p w14:paraId="59FBBCF1" w14:textId="77777777" w:rsidR="006D2975" w:rsidRPr="00E63B6E" w:rsidRDefault="006D2975" w:rsidP="006D2975">
      <w:pPr>
        <w:ind w:firstLine="5670"/>
        <w:rPr>
          <w:rFonts w:ascii="Times New Roman" w:hAnsi="Times New Roman" w:cs="Times New Roman"/>
          <w:bCs/>
          <w:i/>
          <w:iCs/>
          <w:caps/>
          <w:sz w:val="20"/>
          <w:szCs w:val="20"/>
        </w:rPr>
      </w:pPr>
      <w:r w:rsidRPr="00E63B6E">
        <w:rPr>
          <w:rFonts w:ascii="Times New Roman" w:hAnsi="Times New Roman" w:cs="Times New Roman"/>
          <w:bCs/>
          <w:i/>
          <w:iCs/>
          <w:caps/>
          <w:sz w:val="20"/>
          <w:szCs w:val="20"/>
        </w:rPr>
        <w:t>PATVIRTINTA</w:t>
      </w:r>
    </w:p>
    <w:p w14:paraId="298C5D18" w14:textId="77777777" w:rsidR="006D2975" w:rsidRPr="00E63B6E" w:rsidRDefault="006D2975" w:rsidP="006D2975">
      <w:pPr>
        <w:ind w:left="5387" w:hanging="284"/>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t xml:space="preserve">Viešųjų pirkimų tarnybos direktoriaus </w:t>
      </w:r>
    </w:p>
    <w:p w14:paraId="08DC18A5" w14:textId="77777777" w:rsidR="006D2975" w:rsidRPr="00E63B6E" w:rsidRDefault="006D2975" w:rsidP="006D2975">
      <w:pPr>
        <w:ind w:left="5387" w:firstLine="283"/>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lastRenderedPageBreak/>
        <w:t>2024 m. gruodžio  30 d. įsakymu Nr. 1S-209</w:t>
      </w:r>
    </w:p>
    <w:p w14:paraId="3863058D" w14:textId="103AB3A3" w:rsidR="00E63B6E" w:rsidRPr="00E63B6E" w:rsidRDefault="00E63B6E" w:rsidP="00E63B6E">
      <w:pPr>
        <w:ind w:left="5387" w:firstLine="142"/>
        <w:jc w:val="center"/>
        <w:rPr>
          <w:rFonts w:ascii="Times New Roman" w:hAnsi="Times New Roman" w:cs="Times New Roman"/>
          <w:bCs/>
          <w:i/>
          <w:iCs/>
          <w:caps/>
          <w:sz w:val="20"/>
          <w:szCs w:val="20"/>
        </w:rPr>
      </w:pPr>
      <w:r w:rsidRPr="00E63B6E">
        <w:rPr>
          <w:rFonts w:ascii="Times New Roman" w:hAnsi="Times New Roman" w:cs="Times New Roman"/>
          <w:b/>
          <w:i/>
          <w:iCs/>
          <w:caps/>
          <w:sz w:val="20"/>
          <w:szCs w:val="20"/>
        </w:rPr>
        <w:tab/>
      </w:r>
      <w:r w:rsidRPr="00E63B6E">
        <w:rPr>
          <w:rFonts w:ascii="Times New Roman" w:hAnsi="Times New Roman" w:cs="Times New Roman"/>
          <w:bCs/>
          <w:i/>
          <w:iCs/>
          <w:sz w:val="20"/>
          <w:szCs w:val="20"/>
        </w:rPr>
        <w:t>(</w:t>
      </w:r>
      <w:r w:rsidRPr="00E63B6E">
        <w:rPr>
          <w:rFonts w:ascii="Times New Roman" w:eastAsia="MS Mincho" w:hAnsi="Times New Roman" w:cs="Times New Roman"/>
          <w:i/>
          <w:iCs/>
          <w:sz w:val="20"/>
          <w:szCs w:val="20"/>
        </w:rPr>
        <w:t>2025-04-17</w:t>
      </w:r>
      <w:r w:rsidRPr="00E63B6E">
        <w:rPr>
          <w:rFonts w:ascii="Times New Roman" w:hAnsi="Times New Roman" w:cs="Times New Roman"/>
          <w:bCs/>
          <w:i/>
          <w:iCs/>
          <w:sz w:val="20"/>
          <w:szCs w:val="20"/>
        </w:rPr>
        <w:t xml:space="preserve"> aktuali redakcija)</w:t>
      </w:r>
    </w:p>
    <w:p w14:paraId="7EAA2AE2" w14:textId="49D8B954" w:rsidR="006D2975" w:rsidRPr="006D2975" w:rsidRDefault="006D2975" w:rsidP="006D2975">
      <w:pPr>
        <w:rPr>
          <w:rFonts w:ascii="Times New Roman" w:hAnsi="Times New Roman" w:cs="Times New Roman"/>
          <w:b/>
          <w:caps/>
          <w:sz w:val="24"/>
          <w:szCs w:val="24"/>
        </w:rPr>
      </w:pPr>
    </w:p>
    <w:p w14:paraId="256685B9" w14:textId="77777777" w:rsidR="00426DB6" w:rsidRDefault="00426DB6" w:rsidP="000B5878">
      <w:pPr>
        <w:spacing w:after="0" w:line="240" w:lineRule="auto"/>
        <w:rPr>
          <w:rFonts w:ascii="Times New Roman" w:hAnsi="Times New Roman" w:cs="Times New Roman"/>
          <w:sz w:val="24"/>
          <w:szCs w:val="24"/>
        </w:rPr>
      </w:pPr>
    </w:p>
    <w:p w14:paraId="4CC97FB7" w14:textId="77777777" w:rsidR="00426DB6" w:rsidRPr="00A13924" w:rsidRDefault="00426DB6" w:rsidP="00426DB6">
      <w:pPr>
        <w:spacing w:after="0" w:line="240" w:lineRule="auto"/>
        <w:jc w:val="center"/>
        <w:rPr>
          <w:rFonts w:ascii="Times New Roman" w:hAnsi="Times New Roman" w:cs="Times New Roman"/>
          <w:b/>
          <w:caps/>
          <w:sz w:val="24"/>
          <w:szCs w:val="24"/>
        </w:rPr>
      </w:pPr>
      <w:r w:rsidRPr="00A13924">
        <w:rPr>
          <w:rFonts w:ascii="Times New Roman" w:hAnsi="Times New Roman" w:cs="Times New Roman"/>
          <w:b/>
          <w:caps/>
          <w:sz w:val="24"/>
          <w:szCs w:val="24"/>
        </w:rPr>
        <w:t>PASLAUGŲ pirkimo</w:t>
      </w:r>
      <w:r w:rsidRPr="00A13924">
        <w:rPr>
          <w:rFonts w:ascii="Times New Roman" w:eastAsia="Arial" w:hAnsi="Times New Roman" w:cs="Times New Roman"/>
          <w:sz w:val="24"/>
          <w:szCs w:val="24"/>
        </w:rPr>
        <w:t>–</w:t>
      </w:r>
      <w:r w:rsidRPr="00A13924">
        <w:rPr>
          <w:rFonts w:ascii="Times New Roman" w:hAnsi="Times New Roman" w:cs="Times New Roman"/>
          <w:b/>
          <w:caps/>
          <w:sz w:val="24"/>
          <w:szCs w:val="24"/>
        </w:rPr>
        <w:t>pardavimo sutarties Bendrosios sąlygos</w:t>
      </w:r>
    </w:p>
    <w:p w14:paraId="6935742F" w14:textId="77777777" w:rsidR="00426DB6" w:rsidRPr="00A13924" w:rsidRDefault="00426DB6" w:rsidP="00426DB6">
      <w:pPr>
        <w:spacing w:after="0" w:line="240" w:lineRule="auto"/>
        <w:jc w:val="center"/>
        <w:rPr>
          <w:rFonts w:ascii="Times New Roman" w:hAnsi="Times New Roman" w:cs="Times New Roman"/>
          <w:sz w:val="24"/>
          <w:szCs w:val="24"/>
        </w:rPr>
      </w:pPr>
    </w:p>
    <w:p w14:paraId="42B70DB5" w14:textId="77777777" w:rsidR="00426DB6" w:rsidRPr="00A13924" w:rsidRDefault="00426DB6" w:rsidP="00426DB6">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w:t>
      </w:r>
      <w:r w:rsidRPr="00A13924">
        <w:rPr>
          <w:rFonts w:ascii="Times New Roman" w:eastAsia="Cambria" w:hAnsi="Times New Roman" w:cs="Times New Roman"/>
          <w:b/>
          <w:bCs/>
          <w:caps/>
          <w:sz w:val="24"/>
          <w:szCs w:val="24"/>
          <w14:numSpacing w14:val="tabular"/>
        </w:rPr>
        <w:tab/>
        <w:t>Pagrindinės sąvokos ir Sutarties aiškinimas</w:t>
      </w:r>
    </w:p>
    <w:p w14:paraId="0395C268" w14:textId="77777777" w:rsidR="00426DB6" w:rsidRPr="00A13924" w:rsidRDefault="00426DB6" w:rsidP="00426DB6">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34FC79B"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9" w:name="_Toc189131193"/>
      <w:bookmarkStart w:id="10" w:name="_Toc189131461"/>
      <w:r w:rsidRPr="00A13924">
        <w:rPr>
          <w:rFonts w:ascii="Times New Roman" w:eastAsia="Arial" w:hAnsi="Times New Roman" w:cs="Times New Roman"/>
          <w:b/>
          <w:bCs/>
          <w:sz w:val="24"/>
          <w:szCs w:val="24"/>
        </w:rPr>
        <w:t>1.1.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Sąvokos</w:t>
      </w:r>
      <w:bookmarkEnd w:id="9"/>
      <w:bookmarkEnd w:id="10"/>
    </w:p>
    <w:p w14:paraId="46A94526"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CE935A" w14:textId="77777777" w:rsidR="00426DB6" w:rsidRPr="00A13924" w:rsidRDefault="00426DB6" w:rsidP="00426DB6">
      <w:pPr>
        <w:widowControl w:val="0"/>
        <w:tabs>
          <w:tab w:val="left" w:pos="567"/>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1.1.1. Šioje Sutartyje didžiąja raide rašomos sąvokos turi šias nurodytas reikšmes:</w:t>
      </w:r>
    </w:p>
    <w:p w14:paraId="1DF7C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Bendrosios sąlygos</w:t>
      </w:r>
      <w:r w:rsidRPr="00A13924">
        <w:rPr>
          <w:rFonts w:ascii="Times New Roman" w:eastAsia="Arial" w:hAnsi="Times New Roman" w:cs="Times New Roman"/>
          <w:sz w:val="24"/>
          <w:szCs w:val="24"/>
        </w:rPr>
        <w:t xml:space="preserve"> – Sutarties dalis, kuri vadinasi „Paslaugų pirkimo–pardavimo sutarties Bendrosios sąlygos“;</w:t>
      </w:r>
    </w:p>
    <w:p w14:paraId="45B310F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1.1.1.2.</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Pirkėjas</w:t>
      </w:r>
      <w:r w:rsidRPr="00A13924">
        <w:rPr>
          <w:rFonts w:ascii="Times New Roman" w:eastAsia="Arial" w:hAnsi="Times New Roman" w:cs="Times New Roman"/>
          <w:sz w:val="24"/>
          <w:szCs w:val="24"/>
        </w:rPr>
        <w:t xml:space="preserve"> – asmuo, kuris Specialiosiose sąlygose yra įvardytas kaip Pirkėjas, </w:t>
      </w:r>
      <w:r w:rsidRPr="00A13924">
        <w:rPr>
          <w:rFonts w:ascii="Times New Roman" w:hAnsi="Times New Roman" w:cs="Times New Roman"/>
          <w:sz w:val="24"/>
          <w:szCs w:val="24"/>
        </w:rPr>
        <w:t>įsigyjantis Specialiosiose sąlygose ir Sutarties prieduose nurodytas Paslaugas</w:t>
      </w:r>
      <w:r w:rsidRPr="00A13924">
        <w:rPr>
          <w:rFonts w:ascii="Times New Roman" w:eastAsia="Arial" w:hAnsi="Times New Roman" w:cs="Times New Roman"/>
          <w:sz w:val="24"/>
          <w:szCs w:val="24"/>
        </w:rPr>
        <w:t>;</w:t>
      </w:r>
    </w:p>
    <w:p w14:paraId="019F59A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1.1.1.3.</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Pradinės sutarties vertė </w:t>
      </w:r>
      <w:r w:rsidRPr="00A13924">
        <w:rPr>
          <w:rFonts w:ascii="Times New Roman" w:eastAsia="Arial" w:hAnsi="Times New Roman" w:cs="Times New Roman"/>
          <w:sz w:val="24"/>
          <w:szCs w:val="24"/>
        </w:rPr>
        <w:t>– Specialiosiose sąlygose nurodyta</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vertė be pridėtinės vertės mokesčio (toliau – PVM);</w:t>
      </w:r>
    </w:p>
    <w:p w14:paraId="594042A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1.1.1.4. </w:t>
      </w:r>
      <w:r w:rsidRPr="00A13924">
        <w:rPr>
          <w:rFonts w:ascii="Times New Roman" w:eastAsia="Arial" w:hAnsi="Times New Roman" w:cs="Times New Roman"/>
          <w:b/>
          <w:bCs/>
          <w:sz w:val="24"/>
          <w:szCs w:val="24"/>
        </w:rPr>
        <w:t>Paslaugos</w:t>
      </w:r>
      <w:r w:rsidRPr="00A13924">
        <w:rPr>
          <w:rFonts w:ascii="Times New Roman" w:eastAsia="Arial" w:hAnsi="Times New Roman" w:cs="Times New Roman"/>
          <w:sz w:val="24"/>
          <w:szCs w:val="24"/>
        </w:rPr>
        <w:t xml:space="preserve"> – </w:t>
      </w:r>
      <w:r w:rsidRPr="00A1392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49BD5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1.1.1.5.</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 xml:space="preserve">Paslaugų perdavimo–priėmimo aktas </w:t>
      </w:r>
      <w:r w:rsidRPr="00A13924">
        <w:rPr>
          <w:rFonts w:ascii="Times New Roman" w:eastAsia="Arial" w:hAnsi="Times New Roman" w:cs="Times New Roman"/>
          <w:sz w:val="24"/>
          <w:szCs w:val="24"/>
        </w:rPr>
        <w:t>– dokumentas,</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F25CAB" w14:textId="77777777" w:rsidR="00426DB6" w:rsidRPr="00A13924" w:rsidRDefault="00426DB6" w:rsidP="00426DB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1.1.1.6.</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Paslaugų trūkumai</w:t>
      </w:r>
      <w:r w:rsidRPr="00A13924">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D9FBB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13924">
        <w:rPr>
          <w:rFonts w:ascii="Times New Roman" w:eastAsia="Arial" w:hAnsi="Times New Roman" w:cs="Times New Roman"/>
          <w:sz w:val="24"/>
          <w:szCs w:val="24"/>
        </w:rPr>
        <w:t>1.1.1.7.</w:t>
      </w:r>
      <w:r w:rsidRPr="00A13924">
        <w:rPr>
          <w:rFonts w:ascii="Times New Roman" w:eastAsia="Arial" w:hAnsi="Times New Roman" w:cs="Times New Roman"/>
          <w:sz w:val="24"/>
          <w:szCs w:val="24"/>
        </w:rPr>
        <w:tab/>
      </w:r>
      <w:r w:rsidRPr="00A13924">
        <w:rPr>
          <w:rFonts w:ascii="Times New Roman" w:eastAsia="Arial" w:hAnsi="Times New Roman" w:cs="Times New Roman"/>
          <w:b/>
          <w:sz w:val="24"/>
          <w:szCs w:val="24"/>
        </w:rPr>
        <w:t xml:space="preserve">Sąskaita </w:t>
      </w:r>
      <w:r w:rsidRPr="00A13924">
        <w:rPr>
          <w:rFonts w:ascii="Times New Roman" w:eastAsia="Arial" w:hAnsi="Times New Roman" w:cs="Times New Roman"/>
          <w:sz w:val="24"/>
          <w:szCs w:val="24"/>
        </w:rPr>
        <w:t>–</w:t>
      </w:r>
      <w:r w:rsidRPr="00A13924">
        <w:rPr>
          <w:rFonts w:ascii="Times New Roman" w:eastAsia="Arial" w:hAnsi="Times New Roman" w:cs="Times New Roman"/>
          <w:b/>
          <w:sz w:val="24"/>
          <w:szCs w:val="24"/>
        </w:rPr>
        <w:t xml:space="preserve"> </w:t>
      </w:r>
      <w:r w:rsidRPr="00A1392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5997A8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1.1.1.8.</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Specialiosios sąlygos</w:t>
      </w:r>
      <w:r w:rsidRPr="00A1392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FEAD5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1.1.1.9.</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Susitarimas </w:t>
      </w:r>
      <w:r w:rsidRPr="00A13924">
        <w:rPr>
          <w:rFonts w:ascii="Times New Roman" w:eastAsia="Arial" w:hAnsi="Times New Roman" w:cs="Times New Roman"/>
          <w:sz w:val="24"/>
          <w:szCs w:val="24"/>
        </w:rPr>
        <w:t>– tai dokumentas, kurį Šalys sudaro keisdamos Sutarties sąlygas VPĮ leidžiama apimtimi;</w:t>
      </w:r>
    </w:p>
    <w:p w14:paraId="144BC44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1.1.1.10.</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Sutarties kaina</w:t>
      </w:r>
      <w:r w:rsidRPr="00A13924">
        <w:rPr>
          <w:rFonts w:ascii="Times New Roman" w:eastAsia="Arial" w:hAnsi="Times New Roman" w:cs="Times New Roman"/>
          <w:sz w:val="24"/>
          <w:szCs w:val="24"/>
        </w:rPr>
        <w:t xml:space="preserve"> – pagal Sutartį Tiekėjui mokėtina suma, įskaitant visus privalomus mokesčius ir išlaidas;</w:t>
      </w:r>
    </w:p>
    <w:p w14:paraId="39B5DF6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1.1.1.11.</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 xml:space="preserve">Sutarties sąlygos </w:t>
      </w:r>
      <w:r w:rsidRPr="00A13924">
        <w:rPr>
          <w:rFonts w:ascii="Times New Roman" w:eastAsia="Arial" w:hAnsi="Times New Roman" w:cs="Times New Roman"/>
          <w:sz w:val="24"/>
          <w:szCs w:val="24"/>
        </w:rPr>
        <w:t>– Bendrosios sąlygos ir Specialiosios sąlygos kartu;</w:t>
      </w:r>
    </w:p>
    <w:p w14:paraId="1148B68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1.1.1.12.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Sutartis </w:t>
      </w:r>
      <w:r w:rsidRPr="00A13924">
        <w:rPr>
          <w:rFonts w:ascii="Times New Roman" w:eastAsia="Arial" w:hAnsi="Times New Roman" w:cs="Times New Roman"/>
          <w:sz w:val="24"/>
          <w:szCs w:val="24"/>
        </w:rPr>
        <w:t>– Paslaugų pirkimo–pardavimo sutartis, kurią sudaro Sutarties sąlygos, Specialiosiose sąlygose išvardyti priedai ir Susitarimai;</w:t>
      </w:r>
    </w:p>
    <w:p w14:paraId="2D8E5A4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1.1.1.13.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Šalis</w:t>
      </w:r>
      <w:r w:rsidRPr="00A13924">
        <w:rPr>
          <w:rFonts w:ascii="Times New Roman" w:eastAsia="Arial" w:hAnsi="Times New Roman" w:cs="Times New Roman"/>
          <w:sz w:val="24"/>
          <w:szCs w:val="24"/>
        </w:rPr>
        <w:t xml:space="preserve"> – Pirkėjas arba Tiekėjas, kiekvienas atskirai, priklausomai nuo konteksto;</w:t>
      </w:r>
    </w:p>
    <w:p w14:paraId="4929AF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1.1.1.14.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Šalys</w:t>
      </w:r>
      <w:r w:rsidRPr="00A13924">
        <w:rPr>
          <w:rFonts w:ascii="Times New Roman" w:eastAsia="Arial" w:hAnsi="Times New Roman" w:cs="Times New Roman"/>
          <w:sz w:val="24"/>
          <w:szCs w:val="24"/>
        </w:rPr>
        <w:t xml:space="preserve"> – Pirkėjas ir Tiekėjas kartu;</w:t>
      </w:r>
    </w:p>
    <w:p w14:paraId="5F44886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1.1.1.15.</w:t>
      </w:r>
      <w:r w:rsidRPr="00A13924">
        <w:rPr>
          <w:rFonts w:ascii="Times New Roman" w:hAnsi="Times New Roman" w:cs="Times New Roman"/>
          <w:sz w:val="24"/>
          <w:szCs w:val="24"/>
        </w:rPr>
        <w:tab/>
        <w:t xml:space="preserve"> </w:t>
      </w:r>
      <w:r w:rsidRPr="00A13924">
        <w:rPr>
          <w:rFonts w:ascii="Times New Roman" w:eastAsia="Arial" w:hAnsi="Times New Roman" w:cs="Times New Roman"/>
          <w:b/>
          <w:sz w:val="24"/>
          <w:szCs w:val="24"/>
        </w:rPr>
        <w:t>Tiekėjas</w:t>
      </w:r>
      <w:r w:rsidRPr="00A13924">
        <w:rPr>
          <w:rFonts w:ascii="Times New Roman" w:eastAsia="Arial" w:hAnsi="Times New Roman" w:cs="Times New Roman"/>
          <w:sz w:val="24"/>
          <w:szCs w:val="24"/>
        </w:rPr>
        <w:t xml:space="preserve"> – asmuo, kuris Specialiosiose sąlygose yra įvardytas kaip Tiekėjas, </w:t>
      </w:r>
      <w:r w:rsidRPr="00A13924">
        <w:rPr>
          <w:rFonts w:ascii="Times New Roman" w:hAnsi="Times New Roman" w:cs="Times New Roman"/>
          <w:sz w:val="24"/>
          <w:szCs w:val="24"/>
        </w:rPr>
        <w:t xml:space="preserve">teikiantis Specialiosiose sąlygose nurodytas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w:t>
      </w:r>
    </w:p>
    <w:p w14:paraId="63320FD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1.1.1.16. </w:t>
      </w:r>
      <w:r w:rsidRPr="00A13924">
        <w:rPr>
          <w:rFonts w:ascii="Times New Roman" w:hAnsi="Times New Roman" w:cs="Times New Roman"/>
          <w:b/>
          <w:bCs/>
          <w:sz w:val="24"/>
          <w:szCs w:val="24"/>
        </w:rPr>
        <w:t xml:space="preserve">Užsakymas </w:t>
      </w:r>
      <w:r w:rsidRPr="00A1392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59F7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VPĮ </w:t>
      </w:r>
      <w:r w:rsidRPr="00A13924">
        <w:rPr>
          <w:rFonts w:ascii="Times New Roman" w:eastAsia="Arial" w:hAnsi="Times New Roman" w:cs="Times New Roman"/>
          <w:sz w:val="24"/>
          <w:szCs w:val="24"/>
        </w:rPr>
        <w:t>– Lietuvos Respublikos viešųjų pirkimų įstatymas.</w:t>
      </w:r>
    </w:p>
    <w:p w14:paraId="111275B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1.1.1.18.</w:t>
      </w:r>
      <w:r w:rsidRPr="00A13924">
        <w:rPr>
          <w:rFonts w:ascii="Times New Roman" w:eastAsia="Arial" w:hAnsi="Times New Roman" w:cs="Times New Roman"/>
          <w:sz w:val="24"/>
          <w:szCs w:val="24"/>
        </w:rPr>
        <w:tab/>
        <w:t xml:space="preserve"> Kitų Sutartyje didžiąja raide rašomų sąvokų reikšmės yra nurodytos Sutarties tekste.</w:t>
      </w:r>
    </w:p>
    <w:p w14:paraId="0C3AA1C9"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Sutartyje neapibrėžtos sąvokos suprantamos ir aiškinamos taip, kaip jas apibrėžia VPĮ ir kiti </w:t>
      </w:r>
      <w:r w:rsidRPr="00A13924">
        <w:rPr>
          <w:rFonts w:ascii="Times New Roman" w:hAnsi="Times New Roman" w:cs="Times New Roman"/>
          <w:sz w:val="24"/>
          <w:szCs w:val="24"/>
        </w:rPr>
        <w:t>įstatymai bei teisės aktai</w:t>
      </w:r>
      <w:r w:rsidRPr="00A13924">
        <w:rPr>
          <w:rFonts w:ascii="Times New Roman" w:eastAsia="Arial" w:hAnsi="Times New Roman" w:cs="Times New Roman"/>
          <w:sz w:val="24"/>
          <w:szCs w:val="24"/>
        </w:rPr>
        <w:t>, galiojantys Sutarties sudarymo ir vykdymo metu.</w:t>
      </w:r>
    </w:p>
    <w:p w14:paraId="405D4741"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w:t>
      </w:r>
      <w:r w:rsidRPr="00A1392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5835B0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483A9E" w14:textId="77777777" w:rsidR="00426DB6" w:rsidRPr="00A13924" w:rsidRDefault="00426DB6" w:rsidP="00426DB6">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13924">
        <w:rPr>
          <w:rFonts w:ascii="Times New Roman" w:eastAsia="Cambria" w:hAnsi="Times New Roman" w:cs="Times New Roman"/>
          <w:b/>
          <w:bCs/>
          <w:sz w:val="24"/>
          <w:szCs w:val="24"/>
          <w14:numSpacing w14:val="tabular"/>
        </w:rPr>
        <w:t>1.2.</w:t>
      </w:r>
      <w:r w:rsidRPr="00A13924">
        <w:rPr>
          <w:rFonts w:ascii="Times New Roman" w:eastAsia="Cambria" w:hAnsi="Times New Roman" w:cs="Times New Roman"/>
          <w:b/>
          <w:bCs/>
          <w:sz w:val="24"/>
          <w:szCs w:val="24"/>
          <w14:numSpacing w14:val="tabular"/>
        </w:rPr>
        <w:tab/>
        <w:t>Sutarties aiškinimas</w:t>
      </w:r>
    </w:p>
    <w:p w14:paraId="0CFD8AC8" w14:textId="77777777" w:rsidR="00426DB6" w:rsidRPr="00A13924" w:rsidRDefault="00426DB6" w:rsidP="00426DB6">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5C1C3C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w:t>
      </w:r>
      <w:r w:rsidRPr="00A13924">
        <w:rPr>
          <w:rFonts w:ascii="Times New Roman" w:eastAsia="Arial" w:hAnsi="Times New Roman" w:cs="Times New Roman"/>
          <w:sz w:val="24"/>
          <w:szCs w:val="24"/>
        </w:rPr>
        <w:tab/>
        <w:t>Sutartis yra sudaryta ir turi būti aiškinama pagal Lietuvos Respublikos teisės aktus.</w:t>
      </w:r>
    </w:p>
    <w:p w14:paraId="258111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w:t>
      </w:r>
      <w:r w:rsidRPr="00A1392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3976A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w:t>
      </w:r>
      <w:r w:rsidRPr="00A13924">
        <w:rPr>
          <w:rFonts w:ascii="Times New Roman" w:eastAsia="Arial" w:hAnsi="Times New Roman" w:cs="Times New Roman"/>
          <w:sz w:val="24"/>
          <w:szCs w:val="24"/>
        </w:rPr>
        <w:tab/>
        <w:t>Diena Sutartyje reiškia kalendorinę dieną.</w:t>
      </w:r>
    </w:p>
    <w:p w14:paraId="42E3964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1.2.4.</w:t>
      </w:r>
      <w:r w:rsidRPr="00A1392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092D8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1.2.5.</w:t>
      </w:r>
      <w:r w:rsidRPr="00A1392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B24B16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1.2.6.</w:t>
      </w:r>
      <w:r w:rsidRPr="00A1392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9B63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1.2.7.</w:t>
      </w:r>
      <w:r w:rsidRPr="00A1392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F5C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1.2.8.</w:t>
      </w:r>
      <w:r w:rsidRPr="00A1392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89B1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1.2.9.</w:t>
      </w:r>
      <w:r w:rsidRPr="00A1392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0E73B6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1.2.10.</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FDC0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408D60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208A4F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C5A7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1" w:name="_Toc189131194"/>
      <w:bookmarkStart w:id="12" w:name="_Toc189131462"/>
      <w:r w:rsidRPr="00A13924">
        <w:rPr>
          <w:rFonts w:ascii="Times New Roman" w:eastAsia="Arial" w:hAnsi="Times New Roman" w:cs="Times New Roman"/>
          <w:b/>
          <w:sz w:val="24"/>
          <w:szCs w:val="24"/>
        </w:rPr>
        <w:t>1.3.</w:t>
      </w:r>
      <w:r w:rsidRPr="00A13924">
        <w:rPr>
          <w:rFonts w:ascii="Times New Roman" w:eastAsia="Arial" w:hAnsi="Times New Roman" w:cs="Times New Roman"/>
          <w:b/>
          <w:sz w:val="24"/>
          <w:szCs w:val="24"/>
        </w:rPr>
        <w:tab/>
        <w:t>Dokumentų viršenybė</w:t>
      </w:r>
      <w:bookmarkEnd w:id="11"/>
      <w:bookmarkEnd w:id="12"/>
    </w:p>
    <w:p w14:paraId="0F17417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36CEC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1.3.1.</w:t>
      </w:r>
      <w:r w:rsidRPr="00A13924">
        <w:rPr>
          <w:rFonts w:ascii="Times New Roman" w:eastAsia="Cambria" w:hAnsi="Times New Roman" w:cs="Times New Roman"/>
          <w:sz w:val="24"/>
          <w:szCs w:val="24"/>
        </w:rPr>
        <w:tab/>
        <w:t xml:space="preserve">Sutartį sudarantys dokumentai turi būti suprantami kaip papildantys vienas kitą. Bet kokio Sutarties dokumentų sąlygų neatitikimo ar neaiškumo atveju, toks neatitikimas ar neaiškumas pašalinamas </w:t>
      </w:r>
      <w:r w:rsidRPr="00A13924">
        <w:rPr>
          <w:rFonts w:ascii="Times New Roman" w:eastAsia="Cambria" w:hAnsi="Times New Roman" w:cs="Times New Roman"/>
          <w:sz w:val="24"/>
          <w:szCs w:val="24"/>
        </w:rPr>
        <w:lastRenderedPageBreak/>
        <w:t>dokumentus aiškinant tokia eilės tvarka:</w:t>
      </w:r>
    </w:p>
    <w:p w14:paraId="73A7F871"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3" w:name="_Toc189131195"/>
      <w:bookmarkStart w:id="14" w:name="_Toc189131463"/>
      <w:r w:rsidRPr="00A13924">
        <w:rPr>
          <w:rFonts w:ascii="Times New Roman" w:eastAsia="Trebuchet MS" w:hAnsi="Times New Roman" w:cs="Times New Roman"/>
          <w:sz w:val="24"/>
          <w:szCs w:val="24"/>
        </w:rPr>
        <w:t xml:space="preserve">1.3.1.1. </w:t>
      </w:r>
      <w:r w:rsidRPr="00A13924">
        <w:rPr>
          <w:rFonts w:ascii="Times New Roman" w:eastAsia="Trebuchet MS" w:hAnsi="Times New Roman" w:cs="Times New Roman"/>
          <w:bCs/>
          <w:sz w:val="24"/>
          <w:szCs w:val="24"/>
        </w:rPr>
        <w:t>Techninė specifikacija;</w:t>
      </w:r>
      <w:bookmarkEnd w:id="13"/>
      <w:bookmarkEnd w:id="14"/>
    </w:p>
    <w:p w14:paraId="0DF2F7D2"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5" w:name="_Toc189131196"/>
      <w:bookmarkStart w:id="16" w:name="_Toc189131464"/>
      <w:r w:rsidRPr="00A13924">
        <w:rPr>
          <w:rFonts w:ascii="Times New Roman" w:eastAsia="Trebuchet MS" w:hAnsi="Times New Roman" w:cs="Times New Roman"/>
          <w:bCs/>
          <w:sz w:val="24"/>
          <w:szCs w:val="24"/>
        </w:rPr>
        <w:t>1.3.1.2. Specialiosios sąlygos;</w:t>
      </w:r>
      <w:bookmarkEnd w:id="15"/>
      <w:bookmarkEnd w:id="16"/>
    </w:p>
    <w:p w14:paraId="3D19F500"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7" w:name="_Toc189131197"/>
      <w:bookmarkStart w:id="18" w:name="_Toc189131465"/>
      <w:r w:rsidRPr="00A13924">
        <w:rPr>
          <w:rFonts w:ascii="Times New Roman" w:eastAsia="Trebuchet MS" w:hAnsi="Times New Roman" w:cs="Times New Roman"/>
          <w:bCs/>
          <w:sz w:val="24"/>
          <w:szCs w:val="24"/>
        </w:rPr>
        <w:t>1.3.1.3. Bendrosios sąlygos;</w:t>
      </w:r>
      <w:bookmarkEnd w:id="17"/>
      <w:bookmarkEnd w:id="18"/>
    </w:p>
    <w:p w14:paraId="27D8E64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9" w:name="_Toc189131198"/>
      <w:bookmarkStart w:id="20" w:name="_Toc189131466"/>
      <w:r w:rsidRPr="00A13924">
        <w:rPr>
          <w:rFonts w:ascii="Times New Roman" w:eastAsia="Trebuchet MS" w:hAnsi="Times New Roman" w:cs="Times New Roman"/>
          <w:bCs/>
          <w:sz w:val="24"/>
          <w:szCs w:val="24"/>
        </w:rPr>
        <w:t>1.3.1.4. Pirkimo dokumentai (išskyrus techninę specifikaciją);</w:t>
      </w:r>
      <w:bookmarkEnd w:id="19"/>
      <w:bookmarkEnd w:id="20"/>
    </w:p>
    <w:p w14:paraId="470807F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21" w:name="_Toc189131199"/>
      <w:bookmarkStart w:id="22" w:name="_Toc189131467"/>
      <w:r w:rsidRPr="00A13924">
        <w:rPr>
          <w:rFonts w:ascii="Times New Roman" w:eastAsia="Trebuchet MS" w:hAnsi="Times New Roman" w:cs="Times New Roman"/>
          <w:bCs/>
          <w:sz w:val="24"/>
          <w:szCs w:val="24"/>
        </w:rPr>
        <w:t>1.3.1.5. Pasiūlymas;</w:t>
      </w:r>
      <w:bookmarkEnd w:id="21"/>
      <w:bookmarkEnd w:id="22"/>
    </w:p>
    <w:p w14:paraId="1A2763F5"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23" w:name="_Toc189131200"/>
      <w:bookmarkStart w:id="24" w:name="_Toc189131468"/>
      <w:r w:rsidRPr="00A13924">
        <w:rPr>
          <w:rFonts w:ascii="Times New Roman" w:eastAsia="Trebuchet MS" w:hAnsi="Times New Roman" w:cs="Times New Roman"/>
          <w:bCs/>
          <w:sz w:val="24"/>
          <w:szCs w:val="24"/>
        </w:rPr>
        <w:t>1.3.1.6. Kiti Specialiosiose sąlygose išvardinti priedai.</w:t>
      </w:r>
      <w:bookmarkEnd w:id="23"/>
      <w:bookmarkEnd w:id="24"/>
    </w:p>
    <w:p w14:paraId="743268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1.3.2.</w:t>
      </w:r>
      <w:r w:rsidRPr="00A1392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CEC30A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1.3.3.</w:t>
      </w:r>
      <w:r w:rsidRPr="00A13924">
        <w:rPr>
          <w:rFonts w:ascii="Times New Roman" w:hAnsi="Times New Roman" w:cs="Times New Roman"/>
          <w:sz w:val="24"/>
          <w:szCs w:val="24"/>
        </w:rPr>
        <w:tab/>
      </w:r>
      <w:r w:rsidRPr="00A1392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146EB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924">
        <w:rPr>
          <w:rFonts w:ascii="Times New Roman" w:eastAsia="Arial" w:hAnsi="Times New Roman" w:cs="Times New Roman"/>
          <w:sz w:val="24"/>
          <w:szCs w:val="24"/>
          <w:vertAlign w:val="superscript"/>
        </w:rPr>
        <w:t>1</w:t>
      </w:r>
      <w:r w:rsidRPr="00A13924">
        <w:rPr>
          <w:rFonts w:ascii="Times New Roman" w:eastAsia="Arial" w:hAnsi="Times New Roman" w:cs="Times New Roman"/>
          <w:sz w:val="24"/>
          <w:szCs w:val="24"/>
        </w:rPr>
        <w:t>).</w:t>
      </w:r>
    </w:p>
    <w:p w14:paraId="56E8EE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20D347"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2.</w:t>
      </w:r>
      <w:r w:rsidRPr="00A13924">
        <w:rPr>
          <w:rFonts w:ascii="Times New Roman" w:eastAsia="Arial" w:hAnsi="Times New Roman" w:cs="Times New Roman"/>
          <w:b/>
          <w:caps/>
          <w:sz w:val="24"/>
          <w:szCs w:val="24"/>
        </w:rPr>
        <w:tab/>
        <w:t>Sutarties dalykas</w:t>
      </w:r>
    </w:p>
    <w:p w14:paraId="235624B6"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B0C65"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2.1.</w:t>
      </w:r>
      <w:r w:rsidRPr="00A1392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924">
        <w:rPr>
          <w:rFonts w:ascii="Times New Roman" w:eastAsia="Arial" w:hAnsi="Times New Roman" w:cs="Times New Roman"/>
          <w:sz w:val="24"/>
          <w:szCs w:val="24"/>
        </w:rPr>
        <w:t>Paslaugas</w:t>
      </w:r>
      <w:r w:rsidRPr="00A13924">
        <w:rPr>
          <w:rFonts w:ascii="Times New Roman" w:eastAsia="Cambria" w:hAnsi="Times New Roman" w:cs="Times New Roman"/>
          <w:sz w:val="24"/>
          <w:szCs w:val="24"/>
        </w:rPr>
        <w:t xml:space="preserve"> bei sumokėti Tiekėjui Sutartyje nurodytą kainą Sutartyje nustatytomis sąlygomis ir tvarka.</w:t>
      </w:r>
    </w:p>
    <w:p w14:paraId="1AA753F6"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2.2.</w:t>
      </w:r>
      <w:r w:rsidRPr="00A13924">
        <w:rPr>
          <w:rFonts w:ascii="Times New Roman" w:eastAsia="Arial" w:hAnsi="Times New Roman" w:cs="Times New Roman"/>
          <w:sz w:val="24"/>
          <w:szCs w:val="24"/>
        </w:rPr>
        <w:tab/>
        <w:t xml:space="preserve">Šalys, vykdydamos Sutartį, įsipareigoja laikytis visų Sutarties vykdymui taikytinų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reikalavimų. Šalis turi teisę reikalauti, kad kita Šalis įvykdytų visus</w:t>
      </w:r>
      <w:r w:rsidRPr="00A13924">
        <w:rPr>
          <w:rFonts w:ascii="Times New Roman" w:hAnsi="Times New Roman" w:cs="Times New Roman"/>
          <w:sz w:val="24"/>
          <w:szCs w:val="24"/>
        </w:rPr>
        <w:t xml:space="preserve"> įstatymų bei kitų teisės aktų</w:t>
      </w:r>
      <w:r w:rsidRPr="00A1392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04CD2F8"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2.3.</w:t>
      </w:r>
      <w:r w:rsidRPr="00A1392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463C53"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78519E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3.</w:t>
      </w:r>
      <w:r w:rsidRPr="00A13924">
        <w:rPr>
          <w:rFonts w:ascii="Times New Roman" w:eastAsia="Arial" w:hAnsi="Times New Roman" w:cs="Times New Roman"/>
          <w:b/>
          <w:caps/>
          <w:sz w:val="24"/>
          <w:szCs w:val="24"/>
        </w:rPr>
        <w:tab/>
        <w:t>TIEKĖJAS ir kiti Sutarties vykdymui pasitelkiami asmenys</w:t>
      </w:r>
    </w:p>
    <w:p w14:paraId="383EFC39"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35ED99E"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5" w:name="_Toc189131201"/>
      <w:bookmarkStart w:id="26" w:name="_Toc189131469"/>
      <w:r w:rsidRPr="00A13924">
        <w:rPr>
          <w:rFonts w:ascii="Times New Roman" w:eastAsia="Arial" w:hAnsi="Times New Roman" w:cs="Times New Roman"/>
          <w:b/>
          <w:sz w:val="24"/>
          <w:szCs w:val="24"/>
        </w:rPr>
        <w:t>3.1.</w:t>
      </w:r>
      <w:r w:rsidRPr="00A13924">
        <w:rPr>
          <w:rFonts w:ascii="Times New Roman" w:eastAsia="Arial" w:hAnsi="Times New Roman" w:cs="Times New Roman"/>
          <w:b/>
          <w:sz w:val="24"/>
          <w:szCs w:val="24"/>
        </w:rPr>
        <w:tab/>
        <w:t>Kvalifikacija ir kiti Tiekėjo pasiūlymu prisiimti įsipareigojimai</w:t>
      </w:r>
      <w:bookmarkEnd w:id="25"/>
      <w:bookmarkEnd w:id="26"/>
    </w:p>
    <w:p w14:paraId="48CF641B"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40344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3.1.1.</w:t>
      </w:r>
      <w:r w:rsidRPr="00A1392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52170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3.1.1.1.</w:t>
      </w:r>
      <w:r w:rsidRPr="00A13924">
        <w:rPr>
          <w:rFonts w:ascii="Times New Roman" w:eastAsia="Arial" w:hAnsi="Times New Roman" w:cs="Times New Roman"/>
          <w:sz w:val="24"/>
          <w:szCs w:val="24"/>
        </w:rPr>
        <w:tab/>
        <w:t>turėtų teisę verstis ta veikla, kuri yra reikalinga Sutarčiai įvykdyti.</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Pirkėjui pareikalavus, Tiekėjas turi pateikti dokumentus, įrodančius, kad Sutartį vykdo tik tokią teisę turintys asmenys;</w:t>
      </w:r>
    </w:p>
    <w:p w14:paraId="7EDD961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15D37D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A13924">
        <w:rPr>
          <w:rFonts w:ascii="Times New Roman" w:eastAsia="Arial" w:hAnsi="Times New Roman" w:cs="Times New Roman"/>
          <w:b/>
          <w:bCs/>
          <w:sz w:val="24"/>
          <w:szCs w:val="24"/>
        </w:rPr>
        <w:t>kokybiniai kriterijai</w:t>
      </w:r>
      <w:r w:rsidRPr="00A13924">
        <w:rPr>
          <w:rFonts w:ascii="Times New Roman" w:eastAsia="Arial" w:hAnsi="Times New Roman" w:cs="Times New Roman"/>
          <w:sz w:val="24"/>
          <w:szCs w:val="24"/>
        </w:rPr>
        <w:t xml:space="preserve">) reikšmes ir parametrus. Šiame papunktyje nurodytų įsipareigojimų laikymosi </w:t>
      </w:r>
      <w:r w:rsidRPr="00A13924">
        <w:rPr>
          <w:rFonts w:ascii="Times New Roman" w:eastAsia="Arial" w:hAnsi="Times New Roman" w:cs="Times New Roman"/>
          <w:sz w:val="24"/>
          <w:szCs w:val="24"/>
        </w:rPr>
        <w:lastRenderedPageBreak/>
        <w:t>tikrinimo tvarka nustatoma Specialiosiose sąlygose;</w:t>
      </w:r>
    </w:p>
    <w:p w14:paraId="6D7896A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3.1.1.4.</w:t>
      </w:r>
      <w:r w:rsidRPr="00A1392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6386A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3.1.1.5. </w:t>
      </w:r>
      <w:r w:rsidRPr="00A1392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924">
        <w:rPr>
          <w:rFonts w:ascii="Times New Roman" w:hAnsi="Times New Roman" w:cs="Times New Roman"/>
          <w:sz w:val="24"/>
          <w:szCs w:val="24"/>
        </w:rPr>
        <w:t>.</w:t>
      </w:r>
    </w:p>
    <w:p w14:paraId="7D577E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3.1.2.</w:t>
      </w:r>
      <w:r w:rsidRPr="00A1392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13924">
        <w:rPr>
          <w:rFonts w:ascii="Times New Roman" w:eastAsia="Arial" w:hAnsi="Times New Roman" w:cs="Times New Roman"/>
          <w:sz w:val="24"/>
          <w:szCs w:val="24"/>
          <w:shd w:val="clear" w:color="auto" w:fill="FFFFFF"/>
        </w:rPr>
        <w:t xml:space="preserve">Jeigu Tiekėjas remiasi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09C3F4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3.1.3.</w:t>
      </w:r>
      <w:r w:rsidRPr="00A1392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535485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823E8A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7" w:name="_Toc189131202"/>
      <w:bookmarkStart w:id="28" w:name="_Toc189131470"/>
      <w:r w:rsidRPr="00A13924">
        <w:rPr>
          <w:rFonts w:ascii="Times New Roman" w:eastAsia="Arial" w:hAnsi="Times New Roman" w:cs="Times New Roman"/>
          <w:b/>
          <w:bCs/>
          <w:sz w:val="24"/>
          <w:szCs w:val="24"/>
        </w:rPr>
        <w:t>3.2.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Subtiekėjų bei specialistų pasitelkimas ir keitimas</w:t>
      </w:r>
      <w:bookmarkEnd w:id="27"/>
      <w:bookmarkEnd w:id="28"/>
    </w:p>
    <w:p w14:paraId="64A0FBF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EF061B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Tiekėjas įsipareigoja užtikrinti, kad Sutartį vykdys pirkime pasiūlyti ir kvalifikaci</w:t>
      </w:r>
      <w:r w:rsidRPr="00A13924">
        <w:rPr>
          <w:rFonts w:ascii="Times New Roman" w:eastAsia="Arial" w:hAnsi="Times New Roman" w:cs="Times New Roman"/>
          <w:sz w:val="24"/>
          <w:szCs w:val="24"/>
        </w:rPr>
        <w:t>jos</w:t>
      </w:r>
      <w:r w:rsidRPr="00A1392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924">
        <w:rPr>
          <w:rFonts w:ascii="Times New Roman" w:eastAsia="Arial" w:hAnsi="Times New Roman" w:cs="Times New Roman"/>
          <w:sz w:val="24"/>
          <w:szCs w:val="24"/>
        </w:rPr>
        <w:t xml:space="preserve">ir specialistų </w:t>
      </w:r>
      <w:r w:rsidRPr="00A13924">
        <w:rPr>
          <w:rFonts w:ascii="Times New Roman" w:eastAsia="Arial" w:hAnsi="Times New Roman" w:cs="Times New Roman"/>
          <w:sz w:val="24"/>
          <w:szCs w:val="24"/>
          <w:shd w:val="clear" w:color="auto" w:fill="FFFFFF"/>
        </w:rPr>
        <w:t>veiksmus ar neveikimą.</w:t>
      </w:r>
    </w:p>
    <w:p w14:paraId="36E1A1E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90C7DB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3F3EF5A6"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62AEEE"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924">
        <w:rPr>
          <w:rFonts w:ascii="Times New Roman" w:eastAsia="Cambria" w:hAnsi="Times New Roman" w:cs="Times New Roman"/>
          <w:sz w:val="24"/>
          <w:szCs w:val="24"/>
        </w:rPr>
        <w:t>,</w:t>
      </w:r>
      <w:r w:rsidRPr="00A1392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1392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1392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13924">
        <w:rPr>
          <w:rFonts w:ascii="Times New Roman" w:eastAsia="Cambria" w:hAnsi="Times New Roman" w:cs="Times New Roman"/>
          <w:sz w:val="24"/>
          <w:szCs w:val="24"/>
        </w:rPr>
        <w:t>(jei taikoma) ir Tiekėjo pasiūlyme nurodytų sąlygų pirkimo dokumentuose nustatytiems kokybiniams kriterijams pagrįsti (jei taikoma)</w:t>
      </w:r>
      <w:r w:rsidRPr="00A13924">
        <w:rPr>
          <w:rFonts w:ascii="Times New Roman" w:eastAsia="Cambria" w:hAnsi="Times New Roman" w:cs="Times New Roman"/>
          <w:sz w:val="24"/>
          <w:szCs w:val="24"/>
          <w:shd w:val="clear" w:color="auto" w:fill="FFFFFF"/>
        </w:rPr>
        <w:t>, Tiekėjui taikoma Specialiosiose sąlygose nustatyto dydžio bauda.</w:t>
      </w:r>
    </w:p>
    <w:p w14:paraId="7DDDC131"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p>
    <w:p w14:paraId="3F4961D2"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pavadinimus, </w:t>
      </w:r>
      <w:r w:rsidRPr="00A13924">
        <w:rPr>
          <w:rFonts w:ascii="Times New Roman" w:eastAsia="Arial" w:hAnsi="Times New Roman" w:cs="Times New Roman"/>
          <w:sz w:val="24"/>
          <w:szCs w:val="24"/>
        </w:rPr>
        <w:t xml:space="preserve">juridinio asmens kodą, </w:t>
      </w:r>
      <w:r w:rsidRPr="00A13924">
        <w:rPr>
          <w:rFonts w:ascii="Times New Roman" w:eastAsia="Arial" w:hAnsi="Times New Roman" w:cs="Times New Roman"/>
          <w:sz w:val="24"/>
          <w:szCs w:val="24"/>
          <w:shd w:val="clear" w:color="auto" w:fill="FFFFFF"/>
        </w:rPr>
        <w:t>kontaktinius duomenis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jų atstovus.</w:t>
      </w:r>
    </w:p>
    <w:p w14:paraId="7D3A9A37" w14:textId="77777777" w:rsidR="00426DB6" w:rsidRPr="00A13924" w:rsidRDefault="00426DB6" w:rsidP="00426DB6">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3.2.8. Tiekėjas, bet kuriuo Sutarties vykdymo metu,</w:t>
      </w:r>
      <w:r w:rsidRPr="00A1392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C3B2385" w14:textId="77777777" w:rsidR="00426DB6" w:rsidRPr="00A13924" w:rsidRDefault="00426DB6" w:rsidP="00426DB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13924">
        <w:rPr>
          <w:rFonts w:ascii="Times New Roman" w:eastAsia="Arial" w:hAnsi="Times New Roman" w:cs="Times New Roman"/>
          <w:sz w:val="24"/>
          <w:szCs w:val="24"/>
          <w:shd w:val="clear" w:color="auto" w:fill="FFFFFF"/>
        </w:rPr>
        <w:t>3.2.9. Tiekėjas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w:t>
      </w:r>
      <w:r w:rsidRPr="00A13924">
        <w:rPr>
          <w:rFonts w:ascii="Times New Roman" w:eastAsia="Arial" w:hAnsi="Times New Roman" w:cs="Times New Roman"/>
          <w:sz w:val="24"/>
          <w:szCs w:val="24"/>
        </w:rPr>
        <w:t>bet kuriuo Sutarties vykdymo metu,</w:t>
      </w:r>
      <w:r w:rsidRPr="00A13924">
        <w:rPr>
          <w:rFonts w:ascii="Times New Roman" w:eastAsia="Cambria" w:hAnsi="Times New Roman" w:cs="Times New Roman"/>
          <w:sz w:val="24"/>
          <w:szCs w:val="24"/>
        </w:rPr>
        <w:t xml:space="preserve"> </w:t>
      </w:r>
      <w:r w:rsidRPr="00A13924">
        <w:rPr>
          <w:rFonts w:ascii="Times New Roman" w:eastAsia="Cambria" w:hAnsi="Times New Roman" w:cs="Times New Roman"/>
          <w:sz w:val="24"/>
          <w:szCs w:val="24"/>
          <w:shd w:val="clear" w:color="auto" w:fill="FFFFFF"/>
        </w:rPr>
        <w:t>ne vėliau nei prieš 5 (penkias) darbo dienas</w:t>
      </w:r>
      <w:r w:rsidRPr="00A13924">
        <w:rPr>
          <w:rFonts w:ascii="Times New Roman" w:eastAsia="Arial" w:hAnsi="Times New Roman" w:cs="Times New Roman"/>
          <w:sz w:val="24"/>
          <w:szCs w:val="24"/>
          <w:shd w:val="clear" w:color="auto" w:fill="FFFFFF"/>
        </w:rPr>
        <w:t xml:space="preserve"> iki numatomo naujo subtiekėjo, kurio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pasitelkimo</w:t>
      </w:r>
      <w:r w:rsidRPr="00A13924">
        <w:rPr>
          <w:rFonts w:ascii="Times New Roman" w:eastAsia="Arial" w:hAnsi="Times New Roman" w:cs="Times New Roman"/>
          <w:sz w:val="24"/>
          <w:szCs w:val="24"/>
        </w:rPr>
        <w:t xml:space="preserve"> ir (arba) keitimo</w:t>
      </w:r>
      <w:r w:rsidRPr="00A13924">
        <w:rPr>
          <w:rFonts w:ascii="Times New Roman" w:eastAsia="Arial" w:hAnsi="Times New Roman" w:cs="Times New Roman"/>
          <w:sz w:val="24"/>
          <w:szCs w:val="24"/>
          <w:shd w:val="clear" w:color="auto" w:fill="FFFFFF"/>
        </w:rPr>
        <w:t xml:space="preserve"> apie tai privalo informuoti </w:t>
      </w:r>
      <w:r w:rsidRPr="00A13924">
        <w:rPr>
          <w:rFonts w:ascii="Times New Roman" w:hAnsi="Times New Roman" w:cs="Times New Roman"/>
          <w:sz w:val="24"/>
          <w:szCs w:val="24"/>
        </w:rPr>
        <w:t>Pirkėją</w:t>
      </w:r>
      <w:r w:rsidRPr="00A13924">
        <w:rPr>
          <w:rFonts w:ascii="Times New Roman" w:eastAsia="Arial" w:hAnsi="Times New Roman" w:cs="Times New Roman"/>
          <w:sz w:val="24"/>
          <w:szCs w:val="24"/>
          <w:shd w:val="clear" w:color="auto" w:fill="FFFFFF"/>
        </w:rPr>
        <w:t xml:space="preserve">. </w:t>
      </w:r>
      <w:r w:rsidRPr="00A13924">
        <w:rPr>
          <w:rFonts w:ascii="Times New Roman" w:hAnsi="Times New Roman" w:cs="Times New Roman"/>
          <w:sz w:val="24"/>
          <w:szCs w:val="24"/>
        </w:rPr>
        <w:t xml:space="preserve">Pirkėjas (jeigu buvo taikoma pirkimo dokumentuose) turi patikrinti, ar nėra </w:t>
      </w:r>
      <w:r w:rsidRPr="00A13924">
        <w:rPr>
          <w:rFonts w:ascii="Times New Roman" w:eastAsia="Cambria" w:hAnsi="Times New Roman" w:cs="Times New Roman"/>
          <w:sz w:val="24"/>
          <w:szCs w:val="24"/>
        </w:rPr>
        <w:t xml:space="preserve">subtiekėjo pašalinimo pagrindų ir subtiekėjo atitiktį nacionalinio saugumo interesams ir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Jeigu </w:t>
      </w:r>
      <w:r w:rsidRPr="00A13924">
        <w:rPr>
          <w:rFonts w:ascii="Times New Roman" w:eastAsia="Cambria" w:hAnsi="Times New Roman" w:cs="Times New Roman"/>
          <w:sz w:val="24"/>
          <w:szCs w:val="24"/>
        </w:rPr>
        <w:lastRenderedPageBreak/>
        <w:t>subtiekėjo padėtis neatitinka bent vieno iš nurodytų reikalavimų, Pirkėjas reikalauja pakeisti šį subtiekėją reikalavimus atitinkančiu subtiekėju.</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Pirkėjas</w:t>
      </w:r>
      <w:r w:rsidRPr="00A1392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924">
        <w:rPr>
          <w:rFonts w:ascii="Times New Roman" w:eastAsia="Cambria" w:hAnsi="Times New Roman" w:cs="Times New Roman"/>
          <w:sz w:val="24"/>
          <w:szCs w:val="24"/>
        </w:rPr>
        <w:t>Pirkėjui sutikus, Šalys pasirašo Susitarimą, kuris laikomas neatsiejama Sutarties dalimi.</w:t>
      </w:r>
    </w:p>
    <w:p w14:paraId="13CE82C1" w14:textId="77777777" w:rsidR="00426DB6" w:rsidRPr="00A13924" w:rsidRDefault="00426DB6" w:rsidP="00426DB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3.2.10. Subtiekėjai</w:t>
      </w:r>
      <w:r w:rsidRPr="00A1392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13924">
        <w:rPr>
          <w:rFonts w:ascii="Times New Roman" w:eastAsia="Arial" w:hAnsi="Times New Roman" w:cs="Times New Roman"/>
          <w:sz w:val="24"/>
          <w:szCs w:val="24"/>
        </w:rPr>
        <w:t xml:space="preserve">keičiami </w:t>
      </w:r>
      <w:r w:rsidRPr="00A13924">
        <w:rPr>
          <w:rFonts w:ascii="Times New Roman" w:eastAsia="Arial" w:hAnsi="Times New Roman" w:cs="Times New Roman"/>
          <w:sz w:val="24"/>
          <w:szCs w:val="24"/>
          <w:shd w:val="clear" w:color="auto" w:fill="FFFFFF"/>
        </w:rPr>
        <w:t>tik šiais atvejais:</w:t>
      </w:r>
    </w:p>
    <w:p w14:paraId="747AECFE"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3.2.10.1. kai subtiekėjui </w:t>
      </w:r>
      <w:r w:rsidRPr="00A1392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3924">
        <w:rPr>
          <w:rFonts w:ascii="Times New Roman" w:eastAsia="Cambria" w:hAnsi="Times New Roman" w:cs="Times New Roman"/>
          <w:sz w:val="24"/>
          <w:szCs w:val="24"/>
          <w:shd w:val="clear" w:color="auto" w:fill="FFFFFF"/>
        </w:rPr>
        <w:t>;</w:t>
      </w:r>
    </w:p>
    <w:p w14:paraId="2AE2C609"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D40130"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3.2.10.3. </w:t>
      </w:r>
      <w:r w:rsidRPr="00A1392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3E77EF" w14:textId="77777777" w:rsidR="00426DB6" w:rsidRPr="00A13924" w:rsidRDefault="00426DB6" w:rsidP="00426DB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3.2.11.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Tiekėjo (ar subtiekėjų) specialista</w:t>
      </w:r>
      <w:r w:rsidRPr="00A13924">
        <w:rPr>
          <w:rFonts w:ascii="Times New Roman" w:eastAsia="Cambria" w:hAnsi="Times New Roman" w:cs="Times New Roman"/>
          <w:sz w:val="24"/>
          <w:szCs w:val="24"/>
        </w:rPr>
        <w:t>i,</w:t>
      </w:r>
      <w:r w:rsidRPr="00A13924">
        <w:rPr>
          <w:rFonts w:ascii="Times New Roman" w:eastAsia="Cambria" w:hAnsi="Times New Roman" w:cs="Times New Roman"/>
          <w:sz w:val="24"/>
          <w:szCs w:val="24"/>
          <w:shd w:val="clear" w:color="auto" w:fill="FFFFFF"/>
        </w:rPr>
        <w:t xml:space="preserve"> vykd</w:t>
      </w:r>
      <w:r w:rsidRPr="00A13924">
        <w:rPr>
          <w:rFonts w:ascii="Times New Roman" w:eastAsia="Cambria" w:hAnsi="Times New Roman" w:cs="Times New Roman"/>
          <w:sz w:val="24"/>
          <w:szCs w:val="24"/>
        </w:rPr>
        <w:t>antys</w:t>
      </w:r>
      <w:r w:rsidRPr="00A13924">
        <w:rPr>
          <w:rFonts w:ascii="Times New Roman" w:eastAsia="Cambria" w:hAnsi="Times New Roman" w:cs="Times New Roman"/>
          <w:sz w:val="24"/>
          <w:szCs w:val="24"/>
          <w:shd w:val="clear" w:color="auto" w:fill="FFFFFF"/>
        </w:rPr>
        <w:t xml:space="preserve"> Sutartį, gali būti keičiami šiais atvejais:</w:t>
      </w:r>
    </w:p>
    <w:p w14:paraId="6F8C026F"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464AC4" w14:textId="77777777" w:rsidR="00426DB6" w:rsidRPr="00A13924" w:rsidRDefault="00426DB6" w:rsidP="00426DB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8AF3784" w14:textId="77777777" w:rsidR="00426DB6" w:rsidRPr="00A13924" w:rsidRDefault="00426DB6" w:rsidP="00426DB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3.2.11.3. </w:t>
      </w:r>
      <w:r w:rsidRPr="00A1392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4F19587"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color w:val="000000"/>
          <w:sz w:val="24"/>
          <w:szCs w:val="24"/>
          <w:shd w:val="clear" w:color="auto" w:fill="FFFFFF"/>
        </w:rPr>
        <w:t>3.2.12. Naujas specialistas</w:t>
      </w:r>
      <w:r w:rsidRPr="00A13924">
        <w:rPr>
          <w:rFonts w:ascii="Times New Roman" w:eastAsia="Cambria" w:hAnsi="Times New Roman" w:cs="Times New Roman"/>
          <w:color w:val="000000"/>
          <w:sz w:val="24"/>
          <w:szCs w:val="24"/>
        </w:rPr>
        <w:t xml:space="preserve"> ir (ar) subtiekėjas, Tiekėjo prašymo pakeisti specialistą ir (ar) subtiekėją pateikimo metu</w:t>
      </w:r>
      <w:r w:rsidRPr="00A13924">
        <w:rPr>
          <w:rFonts w:ascii="Times New Roman" w:eastAsia="Cambria" w:hAnsi="Times New Roman" w:cs="Times New Roman"/>
          <w:color w:val="000000"/>
          <w:sz w:val="24"/>
          <w:szCs w:val="24"/>
          <w:shd w:val="clear" w:color="auto" w:fill="FFFFFF"/>
        </w:rPr>
        <w:t xml:space="preserve"> turi atitikti pirkimo dokumentuose </w:t>
      </w:r>
      <w:r w:rsidRPr="00A13924">
        <w:rPr>
          <w:rFonts w:ascii="Times New Roman" w:eastAsia="Cambria" w:hAnsi="Times New Roman" w:cs="Times New Roman"/>
          <w:color w:val="000000"/>
          <w:sz w:val="24"/>
          <w:szCs w:val="24"/>
        </w:rPr>
        <w:t>specialistui ir (ar) subtiekėjui keliamus reikalavimus.</w:t>
      </w:r>
    </w:p>
    <w:p w14:paraId="430215F6"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shd w:val="clear" w:color="auto" w:fill="FFFFFF"/>
        </w:rPr>
        <w:t xml:space="preserve"> </w:t>
      </w:r>
      <w:r w:rsidRPr="00A13924">
        <w:rPr>
          <w:rFonts w:ascii="Times New Roman" w:eastAsia="Arial" w:hAnsi="Times New Roman" w:cs="Times New Roman"/>
          <w:sz w:val="24"/>
          <w:szCs w:val="24"/>
          <w:shd w:val="clear" w:color="auto" w:fill="FFFFFF"/>
        </w:rPr>
        <w:t xml:space="preserve">ir (ar) specialisto </w:t>
      </w:r>
      <w:r w:rsidRPr="00A13924">
        <w:rPr>
          <w:rFonts w:ascii="Times New Roman" w:eastAsia="Cambria" w:hAnsi="Times New Roman" w:cs="Times New Roman"/>
          <w:sz w:val="24"/>
          <w:szCs w:val="24"/>
          <w:shd w:val="clear" w:color="auto" w:fill="FFFFFF"/>
        </w:rPr>
        <w:t>keitimo pateikti Pirkėjui šiuos dokumentus:</w:t>
      </w:r>
    </w:p>
    <w:p w14:paraId="421167DE"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0CA7FE6"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3.2.13.2. </w:t>
      </w:r>
      <w:r w:rsidRPr="00A13924">
        <w:rPr>
          <w:rFonts w:ascii="Times New Roman" w:eastAsia="Cambria" w:hAnsi="Times New Roman" w:cs="Times New Roman"/>
          <w:sz w:val="24"/>
          <w:szCs w:val="24"/>
        </w:rPr>
        <w:t xml:space="preserve">naujo subtiekėjo ir (ar) specialisto kvalifikaciją, atitiktį </w:t>
      </w:r>
      <w:r w:rsidRPr="00A1392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13924">
        <w:rPr>
          <w:rFonts w:ascii="Times New Roman" w:eastAsia="Cambria" w:hAnsi="Times New Roman" w:cs="Times New Roman"/>
          <w:sz w:val="24"/>
          <w:szCs w:val="24"/>
        </w:rPr>
        <w:t xml:space="preserve">pašalinimo pagrindų nebuvimą ir atitiktį </w:t>
      </w:r>
      <w:r w:rsidRPr="00A13924">
        <w:rPr>
          <w:rFonts w:ascii="Times New Roman" w:eastAsia="Arial" w:hAnsi="Times New Roman" w:cs="Times New Roman"/>
          <w:sz w:val="24"/>
          <w:szCs w:val="24"/>
          <w:shd w:val="clear" w:color="auto" w:fill="FFFFFF"/>
        </w:rPr>
        <w:t>nacionalinio saugumo interesams bei reikalavimams</w:t>
      </w:r>
      <w:r w:rsidRPr="00A13924">
        <w:rPr>
          <w:rFonts w:ascii="Times New Roman" w:eastAsia="Cambria" w:hAnsi="Times New Roman" w:cs="Times New Roman"/>
          <w:sz w:val="24"/>
          <w:szCs w:val="24"/>
        </w:rPr>
        <w:t xml:space="preserve">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 taikoma) įrodančius dokumentus pagal Sutarties reikalavimus.</w:t>
      </w:r>
    </w:p>
    <w:p w14:paraId="639962A2" w14:textId="77777777" w:rsidR="00426DB6" w:rsidRPr="00A13924" w:rsidRDefault="00426DB6" w:rsidP="00426DB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rPr>
        <w:t xml:space="preserve"> ir (ar) specialistą. Pirkėjui sutikus, Šalys pasirašo Susitarimą, kuris laikomas neatsiejama Sutarties dalimi.</w:t>
      </w:r>
    </w:p>
    <w:p w14:paraId="0E69D70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0D6A79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13924">
        <w:rPr>
          <w:rFonts w:ascii="Times New Roman" w:eastAsia="Cambria" w:hAnsi="Times New Roman" w:cs="Times New Roman"/>
          <w:b/>
          <w:bCs/>
          <w:sz w:val="24"/>
          <w:szCs w:val="24"/>
        </w:rPr>
        <w:t>3.3. Jungtinės veiklos partnerių keitimas</w:t>
      </w:r>
    </w:p>
    <w:p w14:paraId="48B42984" w14:textId="77777777" w:rsidR="00426DB6" w:rsidRPr="00A13924" w:rsidRDefault="00426DB6" w:rsidP="00426DB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2A995B4" w14:textId="77777777" w:rsidR="00426DB6" w:rsidRPr="00A13924" w:rsidRDefault="00426DB6" w:rsidP="00426DB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3.3.1. Tiekėjas, vykdantis Sutartį </w:t>
      </w:r>
      <w:r w:rsidRPr="00A13924">
        <w:rPr>
          <w:rFonts w:ascii="Times New Roman" w:eastAsia="Cambria" w:hAnsi="Times New Roman" w:cs="Times New Roman"/>
          <w:sz w:val="24"/>
          <w:szCs w:val="24"/>
        </w:rPr>
        <w:t xml:space="preserve">kaip tiekėjų grupė, veikianti </w:t>
      </w:r>
      <w:r w:rsidRPr="00A13924">
        <w:rPr>
          <w:rFonts w:ascii="Times New Roman" w:eastAsia="Cambria" w:hAnsi="Times New Roman" w:cs="Times New Roman"/>
          <w:sz w:val="24"/>
          <w:szCs w:val="24"/>
          <w:shd w:val="clear" w:color="auto" w:fill="FFFFFF"/>
        </w:rPr>
        <w:t>jungtinės veiklos</w:t>
      </w:r>
      <w:r w:rsidRPr="00A13924">
        <w:rPr>
          <w:rFonts w:ascii="Times New Roman" w:eastAsia="Cambria" w:hAnsi="Times New Roman" w:cs="Times New Roman"/>
          <w:sz w:val="24"/>
          <w:szCs w:val="24"/>
        </w:rPr>
        <w:t xml:space="preserve"> sutarties</w:t>
      </w:r>
      <w:r w:rsidRPr="00A1392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13924">
        <w:rPr>
          <w:rFonts w:ascii="Times New Roman" w:eastAsia="Cambria" w:hAnsi="Times New Roman" w:cs="Times New Roman"/>
          <w:sz w:val="24"/>
          <w:szCs w:val="24"/>
        </w:rPr>
        <w:t>P</w:t>
      </w:r>
      <w:r w:rsidRPr="00A13924">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A13924">
        <w:rPr>
          <w:rFonts w:ascii="Times New Roman" w:eastAsia="Cambria" w:hAnsi="Times New Roman" w:cs="Times New Roman"/>
          <w:sz w:val="24"/>
          <w:szCs w:val="24"/>
          <w:shd w:val="clear" w:color="auto" w:fill="FFFFFF"/>
        </w:rPr>
        <w:lastRenderedPageBreak/>
        <w:t>ar atsirado kitos nenumatytos objektyvios priežastys, lemiančios Partnerio pasitraukimą iš jungtinės veiklos sutarties.</w:t>
      </w:r>
    </w:p>
    <w:p w14:paraId="7EE0F1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4918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26ECD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E71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C2D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1392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1392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924">
        <w:rPr>
          <w:rFonts w:ascii="Times New Roman" w:eastAsia="Cambria" w:hAnsi="Times New Roman" w:cs="Times New Roman"/>
          <w:sz w:val="24"/>
          <w:szCs w:val="24"/>
        </w:rPr>
        <w:t xml:space="preserve">nacionalinio saugumo interesams bei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shd w:val="clear" w:color="auto" w:fill="FFFFFF"/>
        </w:rPr>
        <w:t xml:space="preserve"> (jei taikoma).</w:t>
      </w:r>
    </w:p>
    <w:p w14:paraId="647E80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3924">
        <w:rPr>
          <w:rFonts w:ascii="Times New Roman" w:eastAsia="Cambria" w:hAnsi="Times New Roman" w:cs="Times New Roman"/>
          <w:sz w:val="24"/>
          <w:szCs w:val="24"/>
        </w:rPr>
        <w:t xml:space="preserve">sutikimą </w:t>
      </w:r>
      <w:r w:rsidRPr="00A1392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04CC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62D73D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9" w:name="_Toc189131203"/>
      <w:bookmarkStart w:id="30" w:name="_Toc189131471"/>
      <w:r w:rsidRPr="00A13924">
        <w:rPr>
          <w:rFonts w:ascii="Times New Roman" w:eastAsia="Arial" w:hAnsi="Times New Roman" w:cs="Times New Roman"/>
          <w:b/>
          <w:sz w:val="24"/>
          <w:szCs w:val="24"/>
        </w:rPr>
        <w:t>3.4.</w:t>
      </w:r>
      <w:r w:rsidRPr="00A13924">
        <w:rPr>
          <w:rFonts w:ascii="Times New Roman" w:eastAsia="Arial" w:hAnsi="Times New Roman" w:cs="Times New Roman"/>
          <w:b/>
          <w:sz w:val="24"/>
          <w:szCs w:val="24"/>
        </w:rPr>
        <w:tab/>
        <w:t>Susitarimai dėl tiesioginio atsiskaitymo su subtiekėjais</w:t>
      </w:r>
      <w:bookmarkEnd w:id="29"/>
      <w:bookmarkEnd w:id="30"/>
    </w:p>
    <w:p w14:paraId="58C2A06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D90755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3.4.1.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9F1A5D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384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3.4.1.2.</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9F4A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3.4.1.3.</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924">
        <w:rPr>
          <w:rFonts w:ascii="Times New Roman" w:eastAsia="Cambria" w:hAnsi="Times New Roman" w:cs="Times New Roman"/>
          <w:sz w:val="24"/>
          <w:szCs w:val="24"/>
          <w:shd w:val="clear" w:color="auto" w:fill="FFFFFF"/>
        </w:rPr>
        <w:t>subtiekimo</w:t>
      </w:r>
      <w:proofErr w:type="spellEnd"/>
      <w:r w:rsidRPr="00A13924">
        <w:rPr>
          <w:rFonts w:ascii="Times New Roman" w:eastAsia="Cambria" w:hAnsi="Times New Roman" w:cs="Times New Roman"/>
          <w:sz w:val="24"/>
          <w:szCs w:val="24"/>
          <w:shd w:val="clear" w:color="auto" w:fill="FFFFFF"/>
        </w:rPr>
        <w:t xml:space="preserve"> sutartyje nustatytus reikalavimus;</w:t>
      </w:r>
    </w:p>
    <w:p w14:paraId="21FB3E1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3.4.1.4.</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E88D2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210327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4.</w:t>
      </w:r>
      <w:r w:rsidRPr="00A13924">
        <w:rPr>
          <w:rFonts w:ascii="Times New Roman" w:eastAsia="Arial" w:hAnsi="Times New Roman" w:cs="Times New Roman"/>
          <w:b/>
          <w:caps/>
          <w:sz w:val="24"/>
          <w:szCs w:val="24"/>
        </w:rPr>
        <w:tab/>
        <w:t>Šalių bendradarbiavimas</w:t>
      </w:r>
    </w:p>
    <w:p w14:paraId="626C3EA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DAC03C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1" w:name="_Toc189131204"/>
      <w:bookmarkStart w:id="32" w:name="_Toc189131472"/>
      <w:r w:rsidRPr="00A13924">
        <w:rPr>
          <w:rFonts w:ascii="Times New Roman" w:eastAsia="Arial" w:hAnsi="Times New Roman" w:cs="Times New Roman"/>
          <w:b/>
          <w:sz w:val="24"/>
          <w:szCs w:val="24"/>
        </w:rPr>
        <w:lastRenderedPageBreak/>
        <w:t>4.1.</w:t>
      </w:r>
      <w:r w:rsidRPr="00A13924">
        <w:rPr>
          <w:rFonts w:ascii="Times New Roman" w:eastAsia="Arial" w:hAnsi="Times New Roman" w:cs="Times New Roman"/>
          <w:b/>
          <w:sz w:val="24"/>
          <w:szCs w:val="24"/>
        </w:rPr>
        <w:tab/>
        <w:t>Šalių bendradarbiavimo pareiga</w:t>
      </w:r>
      <w:bookmarkEnd w:id="31"/>
      <w:bookmarkEnd w:id="32"/>
    </w:p>
    <w:p w14:paraId="7B18C559"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057D70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4.1.1.</w:t>
      </w:r>
      <w:r w:rsidRPr="00A1392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E1E0F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4.1.2.</w:t>
      </w:r>
      <w:r w:rsidRPr="00A1392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8805C5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4.1.3.</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 xml:space="preserve">Jeigu Šalis susiduria su </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 xml:space="preserve"> kliūtis</w:t>
      </w:r>
      <w:r w:rsidRPr="00A13924">
        <w:rPr>
          <w:rFonts w:ascii="Times New Roman" w:eastAsia="Arial" w:hAnsi="Times New Roman" w:cs="Times New Roman"/>
          <w:sz w:val="24"/>
          <w:szCs w:val="24"/>
        </w:rPr>
        <w:t xml:space="preserve"> ir imtis visų nuo jos priklausančių protingų priemonių toms kliūtims pašalinti.</w:t>
      </w:r>
    </w:p>
    <w:p w14:paraId="5F6454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71B96B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3" w:name="_Toc189131205"/>
      <w:bookmarkStart w:id="34" w:name="_Toc189131473"/>
      <w:r w:rsidRPr="00A13924">
        <w:rPr>
          <w:rFonts w:ascii="Times New Roman" w:eastAsia="Arial" w:hAnsi="Times New Roman" w:cs="Times New Roman"/>
          <w:b/>
          <w:bCs/>
          <w:sz w:val="24"/>
          <w:szCs w:val="24"/>
        </w:rPr>
        <w:t>4.2.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Kontaktiniai asmenys</w:t>
      </w:r>
      <w:bookmarkEnd w:id="33"/>
      <w:bookmarkEnd w:id="34"/>
    </w:p>
    <w:p w14:paraId="6872ADC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2823C7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571E9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4.2.2.</w:t>
      </w:r>
      <w:r w:rsidRPr="00A1392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vardą, pavardę, el. paštą ir telefono numerį.</w:t>
      </w:r>
    </w:p>
    <w:p w14:paraId="0E3C590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30056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94D4D6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5.</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SUTARTIES VYKDYMO METU PATEIKIAMI dokumentai</w:t>
      </w:r>
    </w:p>
    <w:p w14:paraId="459EB58B" w14:textId="77777777" w:rsidR="00426DB6" w:rsidRPr="00A13924" w:rsidRDefault="00426DB6" w:rsidP="00426DB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A76285"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B7E0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5.2.</w:t>
      </w:r>
      <w:r w:rsidRPr="00A1392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BA2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5.3.</w:t>
      </w:r>
      <w:r w:rsidRPr="00A1392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58E57B"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685BB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6.</w:t>
      </w:r>
      <w:r w:rsidRPr="00A13924">
        <w:rPr>
          <w:rFonts w:ascii="Times New Roman" w:eastAsia="Arial" w:hAnsi="Times New Roman" w:cs="Times New Roman"/>
          <w:b/>
          <w:caps/>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caps/>
          <w:sz w:val="24"/>
          <w:szCs w:val="24"/>
        </w:rPr>
        <w:t xml:space="preserve"> </w:t>
      </w:r>
      <w:r w:rsidRPr="00A13924">
        <w:rPr>
          <w:rFonts w:ascii="Times New Roman" w:eastAsia="Arial" w:hAnsi="Times New Roman" w:cs="Times New Roman"/>
          <w:b/>
          <w:bCs/>
          <w:sz w:val="24"/>
          <w:szCs w:val="24"/>
        </w:rPr>
        <w:t>TEIKIMO</w:t>
      </w:r>
      <w:r w:rsidRPr="00A13924">
        <w:rPr>
          <w:rFonts w:ascii="Times New Roman" w:eastAsia="Arial" w:hAnsi="Times New Roman" w:cs="Times New Roman"/>
          <w:b/>
          <w:caps/>
          <w:sz w:val="24"/>
          <w:szCs w:val="24"/>
        </w:rPr>
        <w:t xml:space="preserve"> PABAIGA IR </w:t>
      </w:r>
      <w:r w:rsidRPr="00A13924">
        <w:rPr>
          <w:rFonts w:ascii="Times New Roman" w:eastAsia="Arial" w:hAnsi="Times New Roman" w:cs="Times New Roman"/>
          <w:b/>
          <w:bCs/>
          <w:sz w:val="24"/>
          <w:szCs w:val="24"/>
        </w:rPr>
        <w:t>PASLAUGŲ REZULTATO</w:t>
      </w:r>
      <w:r w:rsidRPr="00A13924">
        <w:rPr>
          <w:rFonts w:ascii="Times New Roman" w:eastAsia="Arial" w:hAnsi="Times New Roman" w:cs="Times New Roman"/>
          <w:b/>
          <w:sz w:val="24"/>
          <w:szCs w:val="24"/>
        </w:rPr>
        <w:t xml:space="preserve"> </w:t>
      </w:r>
      <w:r w:rsidRPr="00A13924">
        <w:rPr>
          <w:rFonts w:ascii="Times New Roman" w:eastAsia="Arial" w:hAnsi="Times New Roman" w:cs="Times New Roman"/>
          <w:b/>
          <w:caps/>
          <w:sz w:val="24"/>
          <w:szCs w:val="24"/>
        </w:rPr>
        <w:t>priėmimas</w:t>
      </w:r>
    </w:p>
    <w:p w14:paraId="7B92CED2"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15449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5" w:name="_Toc189131206"/>
      <w:bookmarkStart w:id="36" w:name="_Toc189131474"/>
      <w:r w:rsidRPr="00A13924">
        <w:rPr>
          <w:rFonts w:ascii="Times New Roman" w:eastAsia="Arial" w:hAnsi="Times New Roman" w:cs="Times New Roman"/>
          <w:b/>
          <w:sz w:val="24"/>
          <w:szCs w:val="24"/>
        </w:rPr>
        <w:t>6.1.</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xml:space="preserve"> teikimo pabaiga</w:t>
      </w:r>
      <w:bookmarkEnd w:id="35"/>
      <w:bookmarkEnd w:id="36"/>
    </w:p>
    <w:p w14:paraId="2CF59A98"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5387A1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w:t>
      </w:r>
      <w:r w:rsidRPr="00A13924">
        <w:rPr>
          <w:rFonts w:ascii="Times New Roman" w:eastAsia="Arial" w:hAnsi="Times New Roman" w:cs="Times New Roman"/>
          <w:sz w:val="24"/>
          <w:szCs w:val="24"/>
        </w:rPr>
        <w:tab/>
        <w:t>Paslaugų teikimas laikomas užbaigtu, kai yra įvykdytos visos šios sąlygos:</w:t>
      </w:r>
    </w:p>
    <w:p w14:paraId="42B143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6.1.1.1.</w:t>
      </w:r>
      <w:r w:rsidRPr="00A13924">
        <w:rPr>
          <w:rFonts w:ascii="Times New Roman" w:eastAsia="Arial" w:hAnsi="Times New Roman" w:cs="Times New Roman"/>
          <w:sz w:val="24"/>
          <w:szCs w:val="24"/>
        </w:rPr>
        <w:tab/>
        <w:t xml:space="preserve">Tiekėjas suteikė visas Paslaugas pagal Sutarties ir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w:t>
      </w:r>
    </w:p>
    <w:p w14:paraId="256B591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6.1.1.2.</w:t>
      </w:r>
      <w:r w:rsidRPr="00A1392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2447F6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apmokė Pirkėjo personalą, kaip naudotis Paslaugų rezultatu (jeigu to reikalaujama);</w:t>
      </w:r>
    </w:p>
    <w:p w14:paraId="38D7411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buvo pasirašytas Paslaugų perdavimo–priėmimo aktas ar Paslaugų perdavimo–priėmimo aktai, </w:t>
      </w:r>
      <w:r w:rsidRPr="00A13924">
        <w:rPr>
          <w:rFonts w:ascii="Times New Roman" w:eastAsia="Arial" w:hAnsi="Times New Roman" w:cs="Times New Roman"/>
          <w:sz w:val="24"/>
          <w:szCs w:val="24"/>
        </w:rPr>
        <w:lastRenderedPageBreak/>
        <w:t>jei numatytas Paslaugų teikimas etapais ar periodais, ar kitas Sutartyje numatytas dokumentas, nuo kurio pasirašymo laikoma, kad Paslaugos buvo priimtos;</w:t>
      </w:r>
    </w:p>
    <w:p w14:paraId="34E816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įvykdė kitas sąlygas, numatytas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A2A14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1EF3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7" w:name="_Toc189131207"/>
      <w:bookmarkStart w:id="38" w:name="_Toc189131475"/>
      <w:r w:rsidRPr="00A13924">
        <w:rPr>
          <w:rFonts w:ascii="Times New Roman" w:eastAsia="Arial" w:hAnsi="Times New Roman" w:cs="Times New Roman"/>
          <w:b/>
          <w:bCs/>
          <w:sz w:val="24"/>
          <w:szCs w:val="24"/>
        </w:rPr>
        <w:t>6.2.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kurios yra vienkartinio pobūdžio, teikiamos periodiškai arba pagal Pirkėjo Užsakymą perdavimas–priėmimas</w:t>
      </w:r>
      <w:bookmarkEnd w:id="37"/>
      <w:bookmarkEnd w:id="38"/>
    </w:p>
    <w:p w14:paraId="1313FE2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0B10B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privalo </w:t>
      </w:r>
      <w:r w:rsidRPr="00A13924">
        <w:rPr>
          <w:rFonts w:ascii="Times New Roman" w:hAnsi="Times New Roman" w:cs="Times New Roman"/>
          <w:sz w:val="24"/>
          <w:szCs w:val="24"/>
        </w:rPr>
        <w:t>suteikti Paslaugas ir perduoti Paslaugų rezultatą (jei taikoma) Pirkėjui</w:t>
      </w:r>
      <w:r w:rsidRPr="00A1392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8C11F2"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993AD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w:t>
      </w:r>
      <w:r w:rsidRPr="00A13924">
        <w:rPr>
          <w:rFonts w:ascii="Times New Roman" w:eastAsia="Arial" w:hAnsi="Times New Roman" w:cs="Times New Roman"/>
          <w:sz w:val="24"/>
          <w:szCs w:val="24"/>
        </w:rPr>
        <w:tab/>
        <w:t>Tiekėjui suteikus Paslaugas, Pirkėjas atlieka jų patikrinimą ir privalo:</w:t>
      </w:r>
    </w:p>
    <w:p w14:paraId="697446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CC946B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3924">
        <w:rPr>
          <w:rFonts w:ascii="Times New Roman" w:eastAsia="Arial" w:hAnsi="Times New Roman" w:cs="Times New Roman"/>
          <w:b/>
          <w:bCs/>
          <w:sz w:val="24"/>
          <w:szCs w:val="24"/>
        </w:rPr>
        <w:t>toliau – Defektų aktas</w:t>
      </w:r>
      <w:r w:rsidRPr="00A13924">
        <w:rPr>
          <w:rFonts w:ascii="Times New Roman" w:eastAsia="Arial" w:hAnsi="Times New Roman" w:cs="Times New Roman"/>
          <w:sz w:val="24"/>
          <w:szCs w:val="24"/>
        </w:rPr>
        <w:t>); arba</w:t>
      </w:r>
    </w:p>
    <w:p w14:paraId="40AA1CA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atsisakyti priimti Paslaugų rezultatą ir įteikti (arba išsiųsti) Defektų aktą Tiekėjui dėl netinkamų Paslaugų ar jų dalies.</w:t>
      </w:r>
    </w:p>
    <w:p w14:paraId="591A853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ir pateikė visus reikiamus dokumentus.</w:t>
      </w:r>
    </w:p>
    <w:p w14:paraId="6975788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EB6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D7C0C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6.2.7.</w:t>
      </w:r>
      <w:r w:rsidRPr="00A13924">
        <w:rPr>
          <w:rFonts w:ascii="Times New Roman" w:hAnsi="Times New Roman" w:cs="Times New Roman"/>
          <w:sz w:val="24"/>
          <w:szCs w:val="24"/>
        </w:rPr>
        <w:tab/>
        <w:t xml:space="preserve">Su Paslaugomis susijusių prekių </w:t>
      </w:r>
      <w:r w:rsidRPr="00A13924">
        <w:rPr>
          <w:rFonts w:ascii="Times New Roman" w:eastAsia="Arial" w:hAnsi="Times New Roman" w:cs="Times New Roman"/>
          <w:sz w:val="24"/>
          <w:szCs w:val="24"/>
        </w:rPr>
        <w:t>praradimo ar sugadinimo ar atsitiktinio žuvimo rizika Pirkėjui iš Tiekėjo pereina nuo faktinio tokių Paslaugų priėmimo momento.</w:t>
      </w:r>
    </w:p>
    <w:p w14:paraId="110C2249"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turi teisę naudotis Paslaugų rezultatu (jei taikoma) tik po Paslaugų perdavimo–priėmimo akto pasirašymo.</w:t>
      </w:r>
    </w:p>
    <w:p w14:paraId="198C0B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CA719C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194853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9" w:name="_Toc189131208"/>
      <w:bookmarkStart w:id="40" w:name="_Toc189131476"/>
      <w:r w:rsidRPr="00A13924">
        <w:rPr>
          <w:rFonts w:ascii="Times New Roman" w:eastAsia="Arial" w:hAnsi="Times New Roman" w:cs="Times New Roman"/>
          <w:b/>
          <w:sz w:val="24"/>
          <w:szCs w:val="24"/>
        </w:rPr>
        <w:lastRenderedPageBreak/>
        <w:t>6.3.</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kurios teikiamos etapais, perdavimas–priėmimas</w:t>
      </w:r>
      <w:bookmarkEnd w:id="39"/>
      <w:bookmarkEnd w:id="40"/>
    </w:p>
    <w:p w14:paraId="59C66E7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C89620A" w14:textId="77777777" w:rsidR="00426DB6" w:rsidRPr="00A13924" w:rsidRDefault="00426DB6" w:rsidP="00426DB6">
      <w:pPr>
        <w:spacing w:after="0" w:line="240" w:lineRule="auto"/>
        <w:rPr>
          <w:rFonts w:ascii="Times New Roman" w:eastAsia="Arial" w:hAnsi="Times New Roman" w:cs="Times New Roman"/>
          <w:sz w:val="24"/>
          <w:szCs w:val="24"/>
        </w:rPr>
      </w:pPr>
      <w:r w:rsidRPr="00A1392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82EF0D"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9A243"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972A454"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E17090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suteikus Paslaugas konkrečiame etape, Pirkėjas atlieka Paslaugų rezultato patikrinimą ir privalo:</w:t>
      </w:r>
    </w:p>
    <w:p w14:paraId="74C120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010CC8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3924">
        <w:rPr>
          <w:rFonts w:ascii="Times New Roman" w:eastAsia="Arial" w:hAnsi="Times New Roman" w:cs="Times New Roman"/>
          <w:b/>
          <w:bCs/>
          <w:sz w:val="24"/>
          <w:szCs w:val="24"/>
        </w:rPr>
        <w:t>Defektų aktas</w:t>
      </w:r>
      <w:r w:rsidRPr="00A13924">
        <w:rPr>
          <w:rFonts w:ascii="Times New Roman" w:eastAsia="Arial" w:hAnsi="Times New Roman" w:cs="Times New Roman"/>
          <w:sz w:val="24"/>
          <w:szCs w:val="24"/>
        </w:rPr>
        <w:t>); arba</w:t>
      </w:r>
    </w:p>
    <w:p w14:paraId="0F83D60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FB682B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C26F5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6.3.7.</w:t>
      </w:r>
      <w:r w:rsidRPr="00A1392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63EE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1185678"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6.3.9.</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13924">
        <w:rPr>
          <w:rFonts w:ascii="Times New Roman" w:hAnsi="Times New Roman" w:cs="Times New Roman"/>
          <w:sz w:val="24"/>
          <w:szCs w:val="24"/>
        </w:rPr>
        <w:t>jeigu kitaip nenumatyta Specialiosiose sąlygose.</w:t>
      </w:r>
    </w:p>
    <w:p w14:paraId="7DBA3406" w14:textId="77777777" w:rsidR="00426DB6" w:rsidRPr="00A13924" w:rsidRDefault="00426DB6" w:rsidP="00426DB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1392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6AC2B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BDB0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2A7CEA"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lastRenderedPageBreak/>
        <w:t>7.</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Tiekėjo garantiniai įsipareigojimai</w:t>
      </w:r>
    </w:p>
    <w:p w14:paraId="620714AB"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4B0C11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bookmarkStart w:id="41" w:name="_Toc189131209"/>
      <w:bookmarkStart w:id="42" w:name="_Toc189131477"/>
      <w:r w:rsidRPr="00A13924">
        <w:rPr>
          <w:rFonts w:ascii="Times New Roman" w:eastAsia="Arial" w:hAnsi="Times New Roman" w:cs="Times New Roman"/>
          <w:b/>
          <w:bCs/>
          <w:sz w:val="24"/>
          <w:szCs w:val="24"/>
        </w:rPr>
        <w:t>7.1.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Garantiniai terminai (jei taikoma)</w:t>
      </w:r>
      <w:bookmarkEnd w:id="41"/>
      <w:bookmarkEnd w:id="42"/>
    </w:p>
    <w:p w14:paraId="4BED12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0EFB06E"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049EB"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7.1.2.</w:t>
      </w:r>
      <w:r w:rsidRPr="00A1392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30B408"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773D2"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A2FBC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3" w:name="_Toc189131210"/>
      <w:bookmarkStart w:id="44" w:name="_Toc189131478"/>
      <w:r w:rsidRPr="00A13924">
        <w:rPr>
          <w:rFonts w:ascii="Times New Roman" w:eastAsia="Arial" w:hAnsi="Times New Roman" w:cs="Times New Roman"/>
          <w:b/>
          <w:bCs/>
          <w:sz w:val="24"/>
          <w:szCs w:val="24"/>
        </w:rPr>
        <w:t>7.2.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Pretenzijos dėl Paslaugų trūkumų</w:t>
      </w:r>
      <w:bookmarkEnd w:id="43"/>
      <w:bookmarkEnd w:id="44"/>
    </w:p>
    <w:p w14:paraId="38A10B5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3D7FA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56B1C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7.2.2.</w:t>
      </w:r>
      <w:r w:rsidRPr="00A1392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EE50F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 Jei Tiekėjas nepripažįsta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A6014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7.2.3.1.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atitinka Sutartyje ir įstatymuose bei kituose teisės aktuose nurodytus reikalavimus – Pirkėjas;</w:t>
      </w:r>
    </w:p>
    <w:p w14:paraId="7F8CEFCA"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7.2.3.2.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neatitinka Sutartyje ir įstatymuose bei kituose teisės aktuose nurodytų reikalavimų – Tiekėjas.</w:t>
      </w:r>
    </w:p>
    <w:p w14:paraId="5CD80C25"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7.2.4. Ekspertizės išvados Šalims yra privalomos.</w:t>
      </w:r>
    </w:p>
    <w:p w14:paraId="6756D9B4"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EACEAC"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074EC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5" w:name="_Toc189131211"/>
      <w:bookmarkStart w:id="46" w:name="_Toc189131479"/>
      <w:r w:rsidRPr="00A13924">
        <w:rPr>
          <w:rFonts w:ascii="Times New Roman" w:eastAsia="Arial" w:hAnsi="Times New Roman" w:cs="Times New Roman"/>
          <w:b/>
          <w:bCs/>
          <w:sz w:val="24"/>
          <w:szCs w:val="24"/>
        </w:rPr>
        <w:t>7.3.</w:t>
      </w:r>
      <w:r w:rsidRPr="00A13924">
        <w:rPr>
          <w:rFonts w:ascii="Times New Roman" w:eastAsia="Arial" w:hAnsi="Times New Roman" w:cs="Times New Roman"/>
          <w:b/>
          <w:bCs/>
          <w:sz w:val="24"/>
          <w:szCs w:val="24"/>
        </w:rPr>
        <w:tab/>
        <w:t xml:space="preserve">Paslaugų </w:t>
      </w:r>
      <w:r w:rsidRPr="00A13924">
        <w:rPr>
          <w:rFonts w:ascii="Times New Roman" w:eastAsia="Arial" w:hAnsi="Times New Roman" w:cs="Times New Roman"/>
          <w:b/>
          <w:sz w:val="24"/>
          <w:szCs w:val="24"/>
        </w:rPr>
        <w:t>trūkumų šalinimas</w:t>
      </w:r>
      <w:bookmarkEnd w:id="45"/>
      <w:bookmarkEnd w:id="46"/>
    </w:p>
    <w:p w14:paraId="0365641D"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E54C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privalo nemokamai pašalinti Paslaugų rezultato trūkumus. Jeigu nustatomi s</w:t>
      </w:r>
      <w:r w:rsidRPr="00A13924">
        <w:rPr>
          <w:rFonts w:ascii="Times New Roman" w:hAnsi="Times New Roman" w:cs="Times New Roman"/>
          <w:sz w:val="24"/>
          <w:szCs w:val="24"/>
        </w:rPr>
        <w:t xml:space="preserve">u Paslaugomis susijusių prekių trūkumai, Tiekėjas privalo </w:t>
      </w:r>
      <w:r w:rsidRPr="00A13924">
        <w:rPr>
          <w:rFonts w:ascii="Times New Roman" w:eastAsia="Arial" w:hAnsi="Times New Roman" w:cs="Times New Roman"/>
          <w:sz w:val="24"/>
          <w:szCs w:val="24"/>
        </w:rPr>
        <w:t xml:space="preserve">pašalinti </w:t>
      </w:r>
      <w:r w:rsidRPr="00A13924">
        <w:rPr>
          <w:rFonts w:ascii="Times New Roman" w:hAnsi="Times New Roman" w:cs="Times New Roman"/>
          <w:sz w:val="24"/>
          <w:szCs w:val="24"/>
        </w:rPr>
        <w:t>jų</w:t>
      </w:r>
      <w:r w:rsidRPr="00A13924">
        <w:rPr>
          <w:rFonts w:ascii="Times New Roman" w:eastAsia="Arial" w:hAnsi="Times New Roman" w:cs="Times New Roman"/>
          <w:sz w:val="24"/>
          <w:szCs w:val="24"/>
        </w:rPr>
        <w:t xml:space="preserve"> trūkumus, sutaisydamas prekes ar jų dalį arba pakeisdamas prekę nauja preke ar jos dalimi.</w:t>
      </w:r>
    </w:p>
    <w:p w14:paraId="17C6F82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7.3.2.</w:t>
      </w:r>
      <w:r w:rsidRPr="00A13924">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2B1AA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Sutaisytoje su Paslaugų teikimu susijusių prekių dalyje pakartotinai nustačius prekių trūkumų, Tiekėjas privalo pakeisti prekes naujomis kokybiškomis prekėmis, nebent Pirkėjas raštu sutiktų prekes </w:t>
      </w:r>
      <w:r w:rsidRPr="00A13924">
        <w:rPr>
          <w:rFonts w:ascii="Times New Roman" w:eastAsia="Arial" w:hAnsi="Times New Roman" w:cs="Times New Roman"/>
          <w:sz w:val="24"/>
          <w:szCs w:val="24"/>
        </w:rPr>
        <w:lastRenderedPageBreak/>
        <w:t>dar kartą taisyti.</w:t>
      </w:r>
    </w:p>
    <w:p w14:paraId="5BA9753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3B4C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7.3.5.</w:t>
      </w:r>
      <w:r w:rsidRPr="00A13924">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3BD7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7.3.6.</w:t>
      </w:r>
      <w:r w:rsidRPr="00A13924">
        <w:rPr>
          <w:rFonts w:ascii="Times New Roman" w:eastAsia="Arial" w:hAnsi="Times New Roman" w:cs="Times New Roman"/>
          <w:sz w:val="24"/>
          <w:szCs w:val="24"/>
        </w:rPr>
        <w:tab/>
        <w:t>Tiekėjas, pašalinęs visus Paslaugų trūkumus, privalo apie tai informuoti Pirkėją.</w:t>
      </w:r>
    </w:p>
    <w:p w14:paraId="3ED3415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FA8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6408A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7" w:name="_Toc189131212"/>
      <w:bookmarkStart w:id="48" w:name="_Toc189131480"/>
      <w:r w:rsidRPr="00A13924">
        <w:rPr>
          <w:rFonts w:ascii="Times New Roman" w:eastAsia="Arial" w:hAnsi="Times New Roman" w:cs="Times New Roman"/>
          <w:b/>
          <w:bCs/>
          <w:sz w:val="24"/>
          <w:szCs w:val="24"/>
        </w:rPr>
        <w:t>7.4.</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Pirkėjo teisės, Tiekėjui nepašalinus Paslaugų trūkumų</w:t>
      </w:r>
      <w:bookmarkEnd w:id="47"/>
      <w:bookmarkEnd w:id="48"/>
    </w:p>
    <w:p w14:paraId="35AC2ED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8D5E2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w:t>
      </w:r>
      <w:r w:rsidRPr="00A1392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F61973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7.4.1.1.</w:t>
      </w:r>
      <w:r w:rsidRPr="00A1392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F2264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13924">
        <w:rPr>
          <w:rFonts w:ascii="Times New Roman" w:eastAsia="Arial" w:hAnsi="Times New Roman" w:cs="Times New Roman"/>
          <w:sz w:val="24"/>
          <w:szCs w:val="24"/>
        </w:rPr>
        <w:t>7.4.1.2.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B2D50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30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E6C02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7.4.3.</w:t>
      </w:r>
      <w:r w:rsidRPr="00A1392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6654C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BCF7A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AB18F5"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8.</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PASLAUGŲ SUTEIKIMO TERMINAI</w:t>
      </w:r>
    </w:p>
    <w:p w14:paraId="3BE9407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E5A669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9" w:name="_Toc189131213"/>
      <w:bookmarkStart w:id="50" w:name="_Toc189131481"/>
      <w:r w:rsidRPr="00A13924">
        <w:rPr>
          <w:rFonts w:ascii="Times New Roman" w:eastAsia="Arial" w:hAnsi="Times New Roman" w:cs="Times New Roman"/>
          <w:b/>
          <w:bCs/>
          <w:sz w:val="24"/>
          <w:szCs w:val="24"/>
        </w:rPr>
        <w:t>8.1.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terminai ir teikimo grafikas</w:t>
      </w:r>
      <w:bookmarkEnd w:id="49"/>
      <w:bookmarkEnd w:id="50"/>
    </w:p>
    <w:p w14:paraId="6D1FE2B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49512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8.1.1.</w:t>
      </w:r>
      <w:r w:rsidRPr="00A13924">
        <w:rPr>
          <w:rFonts w:ascii="Times New Roman" w:eastAsia="Arial" w:hAnsi="Times New Roman" w:cs="Times New Roman"/>
          <w:sz w:val="24"/>
          <w:szCs w:val="24"/>
        </w:rPr>
        <w:tab/>
        <w:t>Tiekėjas privalo suteikti Paslaugas laikydamasis terminų, nurodytų Specialiosiose sąlygose.</w:t>
      </w:r>
    </w:p>
    <w:p w14:paraId="46BC55A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8.1.2.</w:t>
      </w:r>
      <w:r w:rsidRPr="00A1392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924">
        <w:rPr>
          <w:rFonts w:ascii="Times New Roman" w:eastAsia="Arial" w:hAnsi="Times New Roman" w:cs="Times New Roman"/>
          <w:b/>
          <w:bCs/>
          <w:sz w:val="24"/>
          <w:szCs w:val="24"/>
        </w:rPr>
        <w:t>Grafikas</w:t>
      </w:r>
      <w:r w:rsidRPr="00A13924">
        <w:rPr>
          <w:rFonts w:ascii="Times New Roman" w:eastAsia="Arial" w:hAnsi="Times New Roman" w:cs="Times New Roman"/>
          <w:sz w:val="24"/>
          <w:szCs w:val="24"/>
        </w:rPr>
        <w:t>).</w:t>
      </w:r>
    </w:p>
    <w:p w14:paraId="422F094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1842E0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6E5B93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1" w:name="_Toc189131214"/>
      <w:bookmarkStart w:id="52" w:name="_Toc189131482"/>
      <w:r w:rsidRPr="00A13924">
        <w:rPr>
          <w:rFonts w:ascii="Times New Roman" w:eastAsia="Arial" w:hAnsi="Times New Roman" w:cs="Times New Roman"/>
          <w:b/>
          <w:bCs/>
          <w:sz w:val="24"/>
          <w:szCs w:val="24"/>
        </w:rPr>
        <w:lastRenderedPageBreak/>
        <w:t>8.2.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 xml:space="preserve">Netesybos už </w:t>
      </w:r>
      <w:r w:rsidRPr="00A13924">
        <w:rPr>
          <w:rFonts w:ascii="Times New Roman" w:eastAsia="Arial" w:hAnsi="Times New Roman" w:cs="Times New Roman"/>
          <w:b/>
          <w:bCs/>
          <w:sz w:val="24"/>
          <w:szCs w:val="24"/>
        </w:rPr>
        <w:t>Paslaugų teikimo</w:t>
      </w:r>
      <w:r w:rsidRPr="00A13924">
        <w:rPr>
          <w:rFonts w:ascii="Times New Roman" w:eastAsia="Arial" w:hAnsi="Times New Roman" w:cs="Times New Roman"/>
          <w:b/>
          <w:sz w:val="24"/>
          <w:szCs w:val="24"/>
        </w:rPr>
        <w:t xml:space="preserve"> vėlavimą</w:t>
      </w:r>
      <w:bookmarkEnd w:id="51"/>
      <w:bookmarkEnd w:id="52"/>
    </w:p>
    <w:p w14:paraId="15FEB564" w14:textId="77777777" w:rsidR="00426DB6" w:rsidRPr="00A13924" w:rsidRDefault="00426DB6" w:rsidP="00426DB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18B54"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8.2.1.</w:t>
      </w:r>
      <w:r w:rsidRPr="00A1392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CAF2B9"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8.2.2.</w:t>
      </w:r>
      <w:r w:rsidRPr="00A1392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EA1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 xml:space="preserve">8.2.3. Jei Tiekėjui pagal šią Sutartį yra priskaičiuotos netesybos, Pirkėjo už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2647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90F960"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Prievolių pagal Sutartį įvykdymo užtikrinimo būdai</w:t>
      </w:r>
    </w:p>
    <w:p w14:paraId="44BB9A7C"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2273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BF67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1A8D6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įvykdymo užtikrinimas (JEI TAIKOMA)</w:t>
      </w:r>
    </w:p>
    <w:p w14:paraId="75AF199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54FC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13924">
        <w:rPr>
          <w:rFonts w:ascii="Times New Roman" w:eastAsia="Cambria" w:hAnsi="Times New Roman" w:cs="Times New Roman"/>
          <w:sz w:val="24"/>
          <w:szCs w:val="24"/>
          <w:shd w:val="clear" w:color="auto" w:fill="FFFFFF"/>
        </w:rPr>
        <w:t xml:space="preserve">pirmo pareikalavimo </w:t>
      </w:r>
      <w:r w:rsidRPr="00A1392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4827F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DB4A4" w14:textId="77777777" w:rsidR="00426DB6" w:rsidRPr="00A13924" w:rsidRDefault="00426DB6" w:rsidP="00426DB6">
      <w:pPr>
        <w:tabs>
          <w:tab w:val="left" w:pos="567"/>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92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1392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13924">
        <w:rPr>
          <w:rFonts w:ascii="Times New Roman" w:eastAsia="Cambria" w:hAnsi="Times New Roman" w:cs="Times New Roman"/>
          <w:b/>
          <w:bCs/>
          <w:sz w:val="24"/>
          <w:szCs w:val="24"/>
          <w:shd w:val="clear" w:color="auto" w:fill="FFFFFF"/>
        </w:rPr>
        <w:t>Sutarties įvykdymo užtikrinimas</w:t>
      </w:r>
      <w:r w:rsidRPr="00A13924">
        <w:rPr>
          <w:rFonts w:ascii="Times New Roman" w:eastAsia="Cambria" w:hAnsi="Times New Roman" w:cs="Times New Roman"/>
          <w:sz w:val="24"/>
          <w:szCs w:val="24"/>
          <w:shd w:val="clear" w:color="auto" w:fill="FFFFFF"/>
        </w:rPr>
        <w:t>).</w:t>
      </w:r>
    </w:p>
    <w:p w14:paraId="14B7B0E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0A3F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3974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30F2B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10.6. Sutarties įvykdymo užtikrinime negali būti nurodyta, kad bankas (draudimo bendrovė) atsako tik už tiesioginių nuostolių atlyginimą. Bankas (draudimo bendrovė) neturi teisės reikalauti, kad Pirkėjas </w:t>
      </w:r>
      <w:r w:rsidRPr="00A13924">
        <w:rPr>
          <w:rFonts w:ascii="Times New Roman" w:hAnsi="Times New Roman" w:cs="Times New Roman"/>
          <w:sz w:val="24"/>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DB35E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10.7. Sutarties įvykdymo užtikrinimas turi įsigalioti ne vėliau negu jo pateikimo Pirkėjui dieną.</w:t>
      </w:r>
    </w:p>
    <w:p w14:paraId="4DAFFB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10.8. Sutarties įvykdymo užtikrinimo suma turi būti nurodoma ir išmokama eurais.</w:t>
      </w:r>
    </w:p>
    <w:p w14:paraId="7356A8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91378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10.10. Sutarties įvykdymo užtikrinime nurodytas jo galiojimo terminas turi būti ne trumpesnis nei nurodytas Specialiosiose sąlygose.</w:t>
      </w:r>
    </w:p>
    <w:p w14:paraId="040D2C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537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10.12. Jeigu Sutartyje nustatytomis sąlygomis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suteikimo terminas yra pratęsiamas arba nukeliamas dėl Sutarties sustabdymo, arba suteikti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arba 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8AFD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DE9D86"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4E16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DC5C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 Pirkėjas gali pasinaudoti Sutarties įvykdymo užtikrinimu, esant bet kuriai iš žemiau nurodytų aplinkybių:</w:t>
      </w:r>
    </w:p>
    <w:p w14:paraId="3259602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10.16.1. Tiekėjas neįvykdė, nevykdo arba netinkamai vykdo savo įsipareigojimus pagal Sutartį;</w:t>
      </w:r>
    </w:p>
    <w:p w14:paraId="29C976A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10.16.2. Tiekėjas per protingai nustatytą laikotarpį neįvykdo Pirkėjo nurodymo ištaisyti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w:t>
      </w:r>
    </w:p>
    <w:p w14:paraId="30D8D18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EA4B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10.16.4. Tiekėjas be pateisinamos priežasties (ne Sutartyje nustatytais atvejais) vienašališkai nutraukia Sutartį.</w:t>
      </w:r>
    </w:p>
    <w:p w14:paraId="1F70C6C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48692CA"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13924">
        <w:rPr>
          <w:rFonts w:ascii="Times New Roman" w:eastAsia="Cambria" w:hAnsi="Times New Roman" w:cs="Times New Roman"/>
          <w:b/>
          <w:bCs/>
          <w:caps/>
          <w:sz w:val="24"/>
          <w:szCs w:val="24"/>
          <w14:numSpacing w14:val="tabular"/>
        </w:rPr>
        <w:t>11.</w:t>
      </w:r>
      <w:r w:rsidRPr="00A13924">
        <w:rPr>
          <w:rFonts w:ascii="Times New Roman" w:eastAsia="Cambria" w:hAnsi="Times New Roman" w:cs="Times New Roman"/>
          <w:b/>
          <w:bCs/>
          <w:caps/>
          <w:sz w:val="24"/>
          <w:szCs w:val="24"/>
          <w14:numSpacing w14:val="tabular"/>
        </w:rPr>
        <w:tab/>
        <w:t>SUTARTIES KAINA IR JOS PERSKAIČIAVIMAS</w:t>
      </w:r>
    </w:p>
    <w:p w14:paraId="79BA28B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B8224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 Sutarties kaina, kurią Pirkėjas privalo sumokėti Tiekėjui už faktiškai suteiktas Paslaugas pagal </w:t>
      </w:r>
      <w:r w:rsidRPr="00A13924">
        <w:rPr>
          <w:rFonts w:ascii="Times New Roman" w:eastAsia="Arial" w:hAnsi="Times New Roman" w:cs="Times New Roman"/>
          <w:sz w:val="24"/>
          <w:szCs w:val="24"/>
        </w:rPr>
        <w:lastRenderedPageBreak/>
        <w:t>Sutarties sąlygas, įskaitant visus Susitarimus, yra apskaičiuojama, taikant kainos apskaičiavimo būdą ar būdus, nurodytus Specialiosiose sąlygose.</w:t>
      </w:r>
    </w:p>
    <w:p w14:paraId="34081A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 Pradinės sutarties vertė yra nurodyta Specialiosiose sąlygose.</w:t>
      </w:r>
    </w:p>
    <w:p w14:paraId="35EC40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694B6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11.4. Sutarties kainos peržiūra atliekama Specialiosiose sąlygose nustatyta tvarka.</w:t>
      </w:r>
    </w:p>
    <w:p w14:paraId="397EE08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78454D"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12.</w:t>
      </w:r>
      <w:r w:rsidRPr="00A13924">
        <w:rPr>
          <w:rFonts w:ascii="Times New Roman" w:eastAsia="Cambria" w:hAnsi="Times New Roman" w:cs="Times New Roman"/>
          <w:b/>
          <w:bCs/>
          <w:caps/>
          <w:sz w:val="24"/>
          <w:szCs w:val="24"/>
          <w14:numSpacing w14:val="tabular"/>
        </w:rPr>
        <w:tab/>
        <w:t>ATSISKAITYMO TVARKA</w:t>
      </w:r>
    </w:p>
    <w:p w14:paraId="480785E5"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3A883B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53" w:name="_Toc189131215"/>
      <w:bookmarkStart w:id="54" w:name="_Toc189131483"/>
      <w:r w:rsidRPr="00A13924">
        <w:rPr>
          <w:rFonts w:ascii="Times New Roman" w:eastAsia="Arial" w:hAnsi="Times New Roman" w:cs="Times New Roman"/>
          <w:b/>
          <w:bCs/>
          <w:sz w:val="24"/>
          <w:szCs w:val="24"/>
        </w:rPr>
        <w:t>12.1.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Išankstinis mokėjimas (avansas) (jei taikoma)</w:t>
      </w:r>
      <w:bookmarkEnd w:id="53"/>
      <w:bookmarkEnd w:id="54"/>
    </w:p>
    <w:p w14:paraId="52D3234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FC71E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13924">
        <w:rPr>
          <w:rFonts w:ascii="Times New Roman" w:hAnsi="Times New Roman" w:cs="Times New Roman"/>
          <w:b/>
          <w:bCs/>
          <w:sz w:val="24"/>
          <w:szCs w:val="24"/>
        </w:rPr>
        <w:t xml:space="preserve"> Avansas</w:t>
      </w:r>
      <w:r w:rsidRPr="00A13924">
        <w:rPr>
          <w:rFonts w:ascii="Times New Roman" w:hAnsi="Times New Roman" w:cs="Times New Roman"/>
          <w:sz w:val="24"/>
          <w:szCs w:val="24"/>
        </w:rPr>
        <w:t>).</w:t>
      </w:r>
    </w:p>
    <w:p w14:paraId="57AA2CA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12.1.2. Pirkėjas sumoka Tiekėjui ne didesnį kaip Specialiosiose sąlygose nurodyto dydžio Avansą.</w:t>
      </w:r>
    </w:p>
    <w:p w14:paraId="367F703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924">
        <w:rPr>
          <w:rFonts w:ascii="Times New Roman" w:hAnsi="Times New Roman" w:cs="Times New Roman"/>
          <w:b/>
          <w:sz w:val="24"/>
          <w:szCs w:val="24"/>
        </w:rPr>
        <w:t>Avanso užtikrinimas</w:t>
      </w:r>
      <w:r w:rsidRPr="00A13924">
        <w:rPr>
          <w:rFonts w:ascii="Times New Roman" w:hAnsi="Times New Roman" w:cs="Times New Roman"/>
          <w:sz w:val="24"/>
          <w:szCs w:val="24"/>
        </w:rPr>
        <w:t>).</w:t>
      </w:r>
    </w:p>
    <w:p w14:paraId="520193C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įstatymų bei kitų teisės aktų</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nuostatas.</w:t>
      </w:r>
    </w:p>
    <w:p w14:paraId="218EF4F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57652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CFFAA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EE98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12.1.7. Avanso užtikrinimo suma turi būti nurodoma ir išmokama eurais.</w:t>
      </w:r>
    </w:p>
    <w:p w14:paraId="4CE291C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12.1.8. Avanso užtikrinimas turi būti surašytas lietuvių arba kita kalba (esant Pirkėjo prašymui, turi būti pateiktas vertimas į lietuvių kalbą).</w:t>
      </w:r>
    </w:p>
    <w:p w14:paraId="2AFE50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12.1.9. Avanso užtikrinimas, neatitinkantis šiame Sutarties poskyryje nustatytų reikalavimų, nebus priimamas.</w:t>
      </w:r>
    </w:p>
    <w:p w14:paraId="7957085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E705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BBEBC5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12.1.12. Nutraukus Sutartį, Tiekėjas privalo grąžinti Pirkėjui gautą Avansą per 5 (penkias) darbo dienas (jeigu dalis </w:t>
      </w:r>
      <w:r w:rsidRPr="00A13924">
        <w:rPr>
          <w:rFonts w:ascii="Times New Roman" w:eastAsia="Arial" w:hAnsi="Times New Roman" w:cs="Times New Roman"/>
          <w:sz w:val="24"/>
          <w:szCs w:val="24"/>
        </w:rPr>
        <w:t>Paslaugų yra suteikta</w:t>
      </w:r>
      <w:r w:rsidRPr="00A13924">
        <w:rPr>
          <w:rFonts w:ascii="Times New Roman" w:hAnsi="Times New Roman" w:cs="Times New Roman"/>
          <w:sz w:val="24"/>
          <w:szCs w:val="24"/>
        </w:rPr>
        <w:t xml:space="preserve">, Pirkėjas jas yra priėmęs ir </w:t>
      </w:r>
      <w:r w:rsidRPr="00A13924">
        <w:rPr>
          <w:rFonts w:ascii="Times New Roman" w:eastAsia="Arial" w:hAnsi="Times New Roman" w:cs="Times New Roman"/>
          <w:sz w:val="24"/>
          <w:szCs w:val="24"/>
        </w:rPr>
        <w:t>Paslaugų rezultatu</w:t>
      </w:r>
      <w:r w:rsidRPr="00A13924">
        <w:rPr>
          <w:rFonts w:ascii="Times New Roman" w:hAnsi="Times New Roman" w:cs="Times New Roman"/>
          <w:sz w:val="24"/>
          <w:szCs w:val="24"/>
        </w:rPr>
        <w:t xml:space="preserve"> gali naudotis pagal </w:t>
      </w:r>
      <w:r w:rsidRPr="00A13924">
        <w:rPr>
          <w:rFonts w:ascii="Times New Roman" w:hAnsi="Times New Roman" w:cs="Times New Roman"/>
          <w:sz w:val="24"/>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88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p>
    <w:p w14:paraId="521CB63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5" w:name="_Toc189131216"/>
      <w:bookmarkStart w:id="56" w:name="_Toc189131484"/>
      <w:r w:rsidRPr="00A13924">
        <w:rPr>
          <w:rFonts w:ascii="Times New Roman" w:eastAsia="Arial" w:hAnsi="Times New Roman" w:cs="Times New Roman"/>
          <w:b/>
          <w:bCs/>
          <w:sz w:val="24"/>
          <w:szCs w:val="24"/>
        </w:rPr>
        <w:t>12.2.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Mokėjimų tvarka</w:t>
      </w:r>
      <w:bookmarkEnd w:id="55"/>
      <w:bookmarkEnd w:id="56"/>
    </w:p>
    <w:p w14:paraId="32868A9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8052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w:t>
      </w:r>
      <w:r w:rsidRPr="00A13924">
        <w:rPr>
          <w:rFonts w:ascii="Times New Roman" w:eastAsia="Arial" w:hAnsi="Times New Roman" w:cs="Times New Roman"/>
          <w:sz w:val="24"/>
          <w:szCs w:val="24"/>
        </w:rPr>
        <w:tab/>
      </w:r>
      <w:r w:rsidRPr="00A13924">
        <w:rPr>
          <w:rFonts w:ascii="Times New Roman" w:hAnsi="Times New Roman" w:cs="Times New Roman"/>
          <w:sz w:val="24"/>
          <w:szCs w:val="24"/>
        </w:rPr>
        <w:t xml:space="preserve">Tiekėjas išrašo Sąskaitą tik Šalims pasirašius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perdavimo–priėmimo aktą, jeigu kitaip nenumatyta Specialiosiose sąlygose</w:t>
      </w:r>
      <w:r w:rsidRPr="00A13924">
        <w:rPr>
          <w:rFonts w:ascii="Times New Roman" w:eastAsia="Arial" w:hAnsi="Times New Roman" w:cs="Times New Roman"/>
          <w:sz w:val="24"/>
          <w:szCs w:val="24"/>
        </w:rPr>
        <w:t>:</w:t>
      </w:r>
    </w:p>
    <w:p w14:paraId="4BE8B09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12.2.1.1.</w:t>
      </w:r>
      <w:r w:rsidRPr="00A1392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CB79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12.2.1.2. </w:t>
      </w:r>
      <w:r w:rsidRPr="00A1392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FC66F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12.2.2.</w:t>
      </w:r>
      <w:r w:rsidRPr="00A1392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07CF3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12.2.3.</w:t>
      </w:r>
      <w:r w:rsidRPr="00A1392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A4C8E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atlieka mokėjimus už Paslaugas Specialiosiose sąlygose nustatytais terminais.</w:t>
      </w:r>
    </w:p>
    <w:p w14:paraId="48BBCC3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12.2.5.</w:t>
      </w:r>
      <w:r w:rsidRPr="00A13924">
        <w:rPr>
          <w:rFonts w:ascii="Times New Roman" w:eastAsia="Arial" w:hAnsi="Times New Roman" w:cs="Times New Roman"/>
          <w:sz w:val="24"/>
          <w:szCs w:val="24"/>
        </w:rPr>
        <w:tab/>
        <w:t>Už mokėjimų pagal Sutartį vėlavimus Pirkėjui taikomos netesybos Specialiosiose sąlygose nustatyta tvarka.</w:t>
      </w:r>
    </w:p>
    <w:p w14:paraId="6796175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40A821C"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12.2.7.</w:t>
      </w:r>
      <w:r w:rsidRPr="00A1392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2E184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6741A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7" w:name="_Toc189131217"/>
      <w:bookmarkStart w:id="58" w:name="_Toc189131485"/>
      <w:r w:rsidRPr="00A13924">
        <w:rPr>
          <w:rFonts w:ascii="Times New Roman" w:eastAsia="Arial" w:hAnsi="Times New Roman" w:cs="Times New Roman"/>
          <w:b/>
          <w:bCs/>
          <w:sz w:val="24"/>
          <w:szCs w:val="24"/>
        </w:rPr>
        <w:t>12.3.</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Kiti atsiskaitymo klausimai</w:t>
      </w:r>
      <w:bookmarkEnd w:id="57"/>
      <w:bookmarkEnd w:id="58"/>
    </w:p>
    <w:p w14:paraId="5D4E6AE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68D5F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12.3.1.</w:t>
      </w:r>
      <w:r w:rsidRPr="00A13924">
        <w:rPr>
          <w:rFonts w:ascii="Times New Roman" w:eastAsia="Arial" w:hAnsi="Times New Roman" w:cs="Times New Roman"/>
          <w:sz w:val="24"/>
          <w:szCs w:val="24"/>
        </w:rPr>
        <w:tab/>
        <w:t>Pirkėjas privalo pervesti mokėjimus Tiekėjui į Tiekėjo banko sąskaitą, nurodytą Specialiosiose sąlygose.</w:t>
      </w:r>
    </w:p>
    <w:p w14:paraId="64E57D0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12.3.2.</w:t>
      </w:r>
      <w:r w:rsidRPr="00A1392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B8CD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12.3.3.</w:t>
      </w:r>
      <w:r w:rsidRPr="00A13924">
        <w:rPr>
          <w:rFonts w:ascii="Times New Roman" w:eastAsia="Arial" w:hAnsi="Times New Roman" w:cs="Times New Roman"/>
          <w:sz w:val="24"/>
          <w:szCs w:val="24"/>
        </w:rPr>
        <w:tab/>
        <w:t>Visi mokėjimai pagal Sutartį atliekami eurais.</w:t>
      </w:r>
    </w:p>
    <w:p w14:paraId="175770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12.3.4.</w:t>
      </w:r>
      <w:r w:rsidRPr="00A13924">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107CCD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E6C3A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13.</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Konfidenciali informacija</w:t>
      </w:r>
    </w:p>
    <w:p w14:paraId="15EC122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80C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13.1.</w:t>
      </w:r>
      <w:r w:rsidRPr="00A13924">
        <w:rPr>
          <w:rFonts w:ascii="Times New Roman" w:eastAsia="Arial" w:hAnsi="Times New Roman" w:cs="Times New Roman"/>
          <w:sz w:val="24"/>
          <w:szCs w:val="24"/>
        </w:rPr>
        <w:tab/>
        <w:t xml:space="preserve">Šalys įsipareigoja laikytis konfidencialumo ir be kitos Šalies rašytinio sutikimo neatskleisti tos </w:t>
      </w:r>
      <w:r w:rsidRPr="00A13924">
        <w:rPr>
          <w:rFonts w:ascii="Times New Roman" w:eastAsia="Arial"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131EB74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w:t>
      </w:r>
      <w:r w:rsidRPr="00A13924">
        <w:rPr>
          <w:rFonts w:ascii="Times New Roman" w:eastAsia="Arial" w:hAnsi="Times New Roman" w:cs="Times New Roman"/>
          <w:sz w:val="24"/>
          <w:szCs w:val="24"/>
        </w:rPr>
        <w:tab/>
        <w:t>Šalis turi teisę atskleisti kitos Šalies konfidencialią informaciją šiais atvejais:</w:t>
      </w:r>
    </w:p>
    <w:p w14:paraId="1C68F1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13.2.1.</w:t>
      </w:r>
      <w:r w:rsidRPr="00A1392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AB67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13.2.2.</w:t>
      </w:r>
      <w:r w:rsidRPr="00A13924">
        <w:rPr>
          <w:rFonts w:ascii="Times New Roman" w:eastAsia="Arial" w:hAnsi="Times New Roman" w:cs="Times New Roman"/>
          <w:sz w:val="24"/>
          <w:szCs w:val="24"/>
        </w:rPr>
        <w:tab/>
        <w:t xml:space="preserve">konfidencialią informaciją yra būtina atskleisti pagal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0681D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13.3.</w:t>
      </w:r>
      <w:r w:rsidRPr="00A1392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13924">
        <w:rPr>
          <w:rFonts w:ascii="Times New Roman" w:hAnsi="Times New Roman" w:cs="Times New Roman"/>
          <w:sz w:val="24"/>
          <w:szCs w:val="24"/>
        </w:rPr>
        <w:t>įstatymus bei kitus teisės aktus</w:t>
      </w:r>
      <w:r w:rsidRPr="00A1392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AFFF0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Šalis atsako:</w:t>
      </w:r>
    </w:p>
    <w:p w14:paraId="29D89B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13.4.1.</w:t>
      </w:r>
      <w:r w:rsidRPr="00A1392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5C9FDA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13.4.2.</w:t>
      </w:r>
      <w:r w:rsidRPr="00A1392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1141F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13.5.</w:t>
      </w:r>
      <w:r w:rsidRPr="00A1392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C1A56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77AF5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Asmens duomenų apsauga</w:t>
      </w:r>
    </w:p>
    <w:p w14:paraId="7F8FC0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8D04BD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14.1.</w:t>
      </w:r>
      <w:r w:rsidRPr="00A1392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FB690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14.2.</w:t>
      </w:r>
      <w:r w:rsidRPr="00A1392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9022B" w14:textId="77777777" w:rsidR="00426DB6" w:rsidRPr="00A13924" w:rsidRDefault="00426DB6" w:rsidP="00426DB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D4F02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13924">
        <w:rPr>
          <w:rFonts w:ascii="Times New Roman" w:eastAsia="Arial" w:hAnsi="Times New Roman" w:cs="Times New Roman"/>
          <w:b/>
          <w:bCs/>
          <w:caps/>
          <w:sz w:val="24"/>
          <w:szCs w:val="24"/>
        </w:rPr>
        <w:t>15.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INTELEKTINĖ NUOSAVYBĖ</w:t>
      </w:r>
    </w:p>
    <w:p w14:paraId="7F0EF64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7C0A7B9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pobūdžio ar (ir) išimtinių teisių, patentų ir kt.</w:t>
      </w:r>
    </w:p>
    <w:p w14:paraId="39338D6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A13924">
        <w:rPr>
          <w:rFonts w:ascii="Times New Roman" w:hAnsi="Times New Roman" w:cs="Times New Roman"/>
          <w:sz w:val="24"/>
          <w:szCs w:val="24"/>
        </w:rPr>
        <w:lastRenderedPageBreak/>
        <w:t>minėtoms teisėms įregistruoti, autoriaus teisės, duomenų bazių gamintojų (</w:t>
      </w:r>
      <w:proofErr w:type="spellStart"/>
      <w:r w:rsidRPr="00A13924">
        <w:rPr>
          <w:rFonts w:ascii="Times New Roman" w:hAnsi="Times New Roman" w:cs="Times New Roman"/>
          <w:sz w:val="24"/>
          <w:szCs w:val="24"/>
        </w:rPr>
        <w:t>sui</w:t>
      </w:r>
      <w:proofErr w:type="spellEnd"/>
      <w:r w:rsidRPr="00A13924">
        <w:rPr>
          <w:rFonts w:ascii="Times New Roman" w:hAnsi="Times New Roman" w:cs="Times New Roman"/>
          <w:sz w:val="24"/>
          <w:szCs w:val="24"/>
        </w:rPr>
        <w:t xml:space="preserve"> </w:t>
      </w:r>
      <w:proofErr w:type="spellStart"/>
      <w:r w:rsidRPr="00A13924">
        <w:rPr>
          <w:rFonts w:ascii="Times New Roman" w:hAnsi="Times New Roman" w:cs="Times New Roman"/>
          <w:sz w:val="24"/>
          <w:szCs w:val="24"/>
        </w:rPr>
        <w:t>generis</w:t>
      </w:r>
      <w:proofErr w:type="spellEnd"/>
      <w:r w:rsidRPr="00A1392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431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FBB9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78EBFEF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16.</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Pareiškimai ir garantijos</w:t>
      </w:r>
    </w:p>
    <w:p w14:paraId="10A25B80"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F9CEF7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 Kiekviena iš Šalių pareiškia ir garantuoja kitai Šaliai, kad:</w:t>
      </w:r>
    </w:p>
    <w:p w14:paraId="029BFB1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4FC0D5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16.1.2. sudarydama Sutartį, Šalis neviršija savo kompetencijos ir nepažeidžia jai taikomų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498FC6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8E4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FFE29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A5AA0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E77C3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numatytus leidimus, licencijas, atestatus, teisės pripažinimo dokumentus, reikalingus vykdant Sutartį.</w:t>
      </w:r>
    </w:p>
    <w:p w14:paraId="739B94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16.3. </w:t>
      </w:r>
      <w:r w:rsidRPr="00A13924">
        <w:rPr>
          <w:rFonts w:ascii="Times New Roman" w:hAnsi="Times New Roman" w:cs="Times New Roman"/>
          <w:sz w:val="24"/>
          <w:szCs w:val="24"/>
        </w:rPr>
        <w:t>Tiekėjas pareiškia, kad suteiktų Paslaugų rezultato disponavimo, valdymo ir naudojimosi teisės nėra apribotos</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 xml:space="preserve">ir jokie tretieji asmenys neturi pretenzijų į Sutartimi perduodamą </w:t>
      </w:r>
      <w:r w:rsidRPr="00A13924">
        <w:rPr>
          <w:rFonts w:ascii="Times New Roman" w:eastAsia="Arial" w:hAnsi="Times New Roman" w:cs="Times New Roman"/>
          <w:sz w:val="24"/>
          <w:szCs w:val="24"/>
        </w:rPr>
        <w:t>Paslaugų rezultatą</w:t>
      </w:r>
      <w:r w:rsidRPr="00A13924">
        <w:rPr>
          <w:rFonts w:ascii="Times New Roman" w:eastAsia="Arial" w:hAnsi="Times New Roman" w:cs="Times New Roman"/>
          <w:sz w:val="24"/>
          <w:szCs w:val="24"/>
          <w:shd w:val="clear" w:color="auto" w:fill="FFFFFF"/>
        </w:rPr>
        <w:t>.</w:t>
      </w:r>
    </w:p>
    <w:p w14:paraId="328B916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eastAsia="Arial" w:hAnsi="Times New Roman" w:cs="Times New Roman"/>
          <w:sz w:val="24"/>
          <w:szCs w:val="24"/>
        </w:rPr>
        <w:t>16.4. T</w:t>
      </w:r>
      <w:r w:rsidRPr="00A1392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F5554B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79FAA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17.</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Bendrieji atsakomybės klausimai</w:t>
      </w:r>
    </w:p>
    <w:p w14:paraId="435BD46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F125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243F8E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1392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057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1B7E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4983FF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B42B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9B7212" w14:textId="77777777" w:rsidR="00426DB6" w:rsidRPr="00A13924" w:rsidRDefault="00426DB6" w:rsidP="00426DB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B7405A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18.</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Nenugalima jėga (FORCE MAJEURE)</w:t>
      </w:r>
    </w:p>
    <w:p w14:paraId="5D0A1E8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841FD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18.1.</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6B57C9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18.1.1.</w:t>
      </w:r>
      <w:r w:rsidRPr="00A1392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9EDF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A3A2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18.2.</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4B5F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18.3.</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5A47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18.4.</w:t>
      </w:r>
      <w:r w:rsidRPr="00A13924">
        <w:rPr>
          <w:rFonts w:ascii="Times New Roman" w:eastAsia="Arial" w:hAnsi="Times New Roman" w:cs="Times New Roman"/>
          <w:sz w:val="24"/>
          <w:szCs w:val="24"/>
        </w:rPr>
        <w:tab/>
        <w:t>Jeigu nenugalimos jėgos (</w:t>
      </w:r>
      <w:r w:rsidRPr="00A13924">
        <w:rPr>
          <w:rFonts w:ascii="Times New Roman" w:eastAsia="Arial" w:hAnsi="Times New Roman" w:cs="Times New Roman"/>
          <w:iCs/>
          <w:sz w:val="24"/>
          <w:szCs w:val="24"/>
        </w:rPr>
        <w:t>force majeure</w:t>
      </w:r>
      <w:r w:rsidRPr="00A1392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C42E7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884D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nuostatų negaliojimas</w:t>
      </w:r>
    </w:p>
    <w:p w14:paraId="104E24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D9F80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19.1.</w:t>
      </w:r>
      <w:r w:rsidRPr="00A13924">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50D9FC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19.2.</w:t>
      </w:r>
      <w:r w:rsidRPr="00A1392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B770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66B9A4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pakeitimai</w:t>
      </w:r>
    </w:p>
    <w:p w14:paraId="790B984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DD8B86" w14:textId="77777777" w:rsidR="00426DB6" w:rsidRPr="00A13924" w:rsidRDefault="00426DB6" w:rsidP="00426DB6">
      <w:pPr>
        <w:tabs>
          <w:tab w:val="left" w:pos="284"/>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3E624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20.2. Sutarties pakeitimai įforminami Šalims sudarant Susitarimą.</w:t>
      </w:r>
    </w:p>
    <w:p w14:paraId="764D2C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nuostatomis.</w:t>
      </w:r>
    </w:p>
    <w:p w14:paraId="09ACAF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DD48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0E9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563B0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21.</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sUSTABDYMAS</w:t>
      </w:r>
    </w:p>
    <w:p w14:paraId="0C2483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CCB93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sustabdymą iki atitinkamų aplinkybių pasibaigimo.</w:t>
      </w:r>
    </w:p>
    <w:p w14:paraId="1BEA7A4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21.2.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teikimas gali būti stabdomas esant bent vienai iš šių aplinkybių:</w:t>
      </w:r>
    </w:p>
    <w:p w14:paraId="0D62B7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2ABB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559CA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21.2.3. dėl nenumatytų prekių, paslaugų ir (ar) darbų, susijusių su perkamu objektu, kurių poreikis paaiškėjo tik vykdant Sutartį, įsigijimo;</w:t>
      </w:r>
    </w:p>
    <w:p w14:paraId="20BCCD8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21.2.4. ne dėl Pirkėjo kaltės vėluoja kitos Pirkėjo pirkimo sutarties, turinčios tiesioginės įtakos šiai Sutarčiai, vykdymas;</w:t>
      </w:r>
    </w:p>
    <w:p w14:paraId="06259E5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C394C5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21.2.6. pasikeitus galiojančiam teisės aktui ar įsigaliojus naujam teisės aktui, kuris turi įtakos šios Sutarties vykdymui;</w:t>
      </w:r>
    </w:p>
    <w:p w14:paraId="6D31CD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A9C7D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21.2.8. dėl teisminių (arbitražinių) ginčų su Pirkėju ar trečiaisiais asmenimis, kurių dalykas yra tiesiogiai susijęs su Sutarties vykdymu.</w:t>
      </w:r>
    </w:p>
    <w:p w14:paraId="508F075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21.3.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1910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 xml:space="preserve">21.4.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975F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 Sutartinių įsipareigojimų vykdymas gali būti stabdomas tik Sutarties galiojimo laikotarpiu tokia tvarka:</w:t>
      </w:r>
    </w:p>
    <w:p w14:paraId="2033519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CE455A"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4787A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CEC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B6F89"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21.7. Sutartinių įsipareigojimų vykdymas sustabdomas ne ilgesniam kaip konkrečios, pagrįstos aplinkybės egzistavimo laikotarpiui.</w:t>
      </w:r>
    </w:p>
    <w:p w14:paraId="5842B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70DDD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B89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9DE76E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83BAA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69C90DB"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lastRenderedPageBreak/>
        <w:t>22.</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nutraukimas</w:t>
      </w:r>
    </w:p>
    <w:p w14:paraId="3F6DE28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597F4A9"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191EA42"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5D4D15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9" w:name="_Toc189131218"/>
      <w:bookmarkStart w:id="60" w:name="_Toc189131486"/>
      <w:r w:rsidRPr="00A13924">
        <w:rPr>
          <w:rFonts w:ascii="Times New Roman" w:eastAsia="Arial" w:hAnsi="Times New Roman" w:cs="Times New Roman"/>
          <w:b/>
          <w:bCs/>
          <w:sz w:val="24"/>
          <w:szCs w:val="24"/>
        </w:rPr>
        <w:t>22.1.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Pretenzijos dėl Sutarties pažeidimų</w:t>
      </w:r>
      <w:bookmarkEnd w:id="59"/>
      <w:bookmarkEnd w:id="60"/>
    </w:p>
    <w:p w14:paraId="4070285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C83F6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492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5D6DBA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EB62D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61" w:name="_Toc189131219"/>
      <w:bookmarkStart w:id="62" w:name="_Toc189131487"/>
      <w:r w:rsidRPr="00A13924">
        <w:rPr>
          <w:rFonts w:ascii="Times New Roman" w:eastAsia="Arial" w:hAnsi="Times New Roman" w:cs="Times New Roman"/>
          <w:b/>
          <w:bCs/>
          <w:sz w:val="24"/>
          <w:szCs w:val="24"/>
        </w:rPr>
        <w:t>22.2.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Sutarties nutraukimas Pirkėjo iniciatyva</w:t>
      </w:r>
      <w:bookmarkEnd w:id="61"/>
      <w:bookmarkEnd w:id="62"/>
    </w:p>
    <w:p w14:paraId="7E004EC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DBF0D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3C81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0F0B2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įstatymuose ir kituose teisės aktuose nustatyta tvarka analogiška situacija</w:t>
      </w:r>
      <w:r w:rsidRPr="00A13924">
        <w:rPr>
          <w:rFonts w:ascii="Times New Roman" w:hAnsi="Times New Roman" w:cs="Times New Roman"/>
          <w:sz w:val="24"/>
          <w:szCs w:val="24"/>
          <w:shd w:val="clear" w:color="auto" w:fill="FFFFFF"/>
        </w:rPr>
        <w:t>;</w:t>
      </w:r>
    </w:p>
    <w:p w14:paraId="642C460A"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22.2.2.2. Tiekėjo padėtis pasikeičia ir jis atitinka pirkimo dokumentuose nustatytą pašalinimo pagrindą;</w:t>
      </w:r>
    </w:p>
    <w:p w14:paraId="1187CA2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163B9F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22.2.2.4. Pirkėjas nusprendžia nebevykdyti veiklos, kurios vykdymui Sutartimi įsigyjamos Paslaugos ir Sutarties poreikis išnyksta;</w:t>
      </w:r>
    </w:p>
    <w:p w14:paraId="09E263F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22.2.2.5. Pirkėjo valdymo organas priima sprendimą, dėl kurio Sutarties poreikis išnyksta;</w:t>
      </w:r>
    </w:p>
    <w:p w14:paraId="4D20F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AE20C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A2BE4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22.2.2.8. nebelieka perkamų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poreikio;</w:t>
      </w:r>
    </w:p>
    <w:p w14:paraId="10EFD8A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22.2.2.9. Pirkėjas iš pirkimų priežiūrą atliekančių institucijų gauna nurodymą ar rekomendaciją nutraukti Sutartį;</w:t>
      </w:r>
    </w:p>
    <w:p w14:paraId="5C5632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1DEA03E" w14:textId="77777777" w:rsidR="00426DB6" w:rsidRPr="00A13924" w:rsidRDefault="00426DB6" w:rsidP="00426DB6">
      <w:pPr>
        <w:tabs>
          <w:tab w:val="left" w:pos="567"/>
        </w:tabs>
        <w:spacing w:after="0" w:line="240" w:lineRule="auto"/>
        <w:jc w:val="both"/>
        <w:textAlignment w:val="baseline"/>
        <w:rPr>
          <w:rFonts w:ascii="Times New Roman" w:eastAsia="Arial" w:hAnsi="Times New Roman" w:cs="Times New Roman"/>
          <w:sz w:val="24"/>
          <w:szCs w:val="24"/>
        </w:rPr>
      </w:pPr>
      <w:r w:rsidRPr="00A13924">
        <w:rPr>
          <w:rFonts w:ascii="Times New Roman" w:hAnsi="Times New Roman" w:cs="Times New Roman"/>
          <w:sz w:val="24"/>
          <w:szCs w:val="24"/>
        </w:rPr>
        <w:t>22.2.2.11.</w:t>
      </w:r>
      <w:r w:rsidRPr="00A13924">
        <w:rPr>
          <w:rFonts w:ascii="Times New Roman" w:eastAsia="Arial" w:hAnsi="Times New Roman" w:cs="Times New Roman"/>
          <w:sz w:val="24"/>
          <w:szCs w:val="24"/>
        </w:rPr>
        <w:t xml:space="preserve"> Tiekėjas atsisako pašalinti arba nepašalina Paslaugų trūkumų per Pirkėjo nustatytus protingus terminus;</w:t>
      </w:r>
    </w:p>
    <w:p w14:paraId="04B653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1BC7AD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sz w:val="24"/>
          <w:szCs w:val="24"/>
        </w:rPr>
        <w:lastRenderedPageBreak/>
        <w:t xml:space="preserve">22.2.2.13. </w:t>
      </w:r>
      <w:r w:rsidRPr="00A1392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1420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iCs/>
          <w:sz w:val="24"/>
          <w:szCs w:val="24"/>
        </w:rPr>
        <w:t>22.2.2.14. paaiškėja VPĮ 37 straipsnio 8 dalyje ir (ar) 47 straipsnio 8 dalyje nurodytos aplinkybės.</w:t>
      </w:r>
    </w:p>
    <w:p w14:paraId="0F0DE72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6A4F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75537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102B1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3752CF6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22.2.7. Sutartis laikoma nutraukta kitą dieną po to, kai pasibaigia įspėjimo apie Sutarties nutraukimą terminas.</w:t>
      </w:r>
    </w:p>
    <w:p w14:paraId="7EEC64F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EAEF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904971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13924">
        <w:rPr>
          <w:rFonts w:ascii="Times New Roman" w:eastAsia="Arial" w:hAnsi="Times New Roman" w:cs="Times New Roman"/>
          <w:b/>
          <w:bCs/>
          <w:sz w:val="24"/>
          <w:szCs w:val="24"/>
        </w:rPr>
        <w:t>22.3.</w:t>
      </w:r>
      <w:r w:rsidRPr="00A13924">
        <w:rPr>
          <w:rFonts w:ascii="Times New Roman" w:eastAsia="Arial" w:hAnsi="Times New Roman" w:cs="Times New Roman"/>
          <w:b/>
          <w:bCs/>
          <w:sz w:val="24"/>
          <w:szCs w:val="24"/>
        </w:rPr>
        <w:tab/>
        <w:t>Sutarties nutraukimas Tiekėjo iniciatyva</w:t>
      </w:r>
    </w:p>
    <w:p w14:paraId="50254E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4856A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32398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D52A6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C9C80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390C91D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3244776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22.3.4. Tiekėjas turi teisę vienašališkai nutraukti Sutartį ir kitais įstatymuose bei kituose teisės aktuose įtvirtintais atvejais.</w:t>
      </w:r>
    </w:p>
    <w:p w14:paraId="07A61D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A81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22.3.6. Sutartis laikoma nutraukta kitą dieną po to, kai pasibaigia įspėjimo apie Sutarties nutraukimą terminas.</w:t>
      </w:r>
    </w:p>
    <w:p w14:paraId="300E598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8DCEB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840E6B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63" w:name="_Toc189131220"/>
      <w:bookmarkStart w:id="64" w:name="_Toc189131488"/>
      <w:r w:rsidRPr="00A13924">
        <w:rPr>
          <w:rFonts w:ascii="Times New Roman" w:eastAsia="Arial" w:hAnsi="Times New Roman" w:cs="Times New Roman"/>
          <w:b/>
          <w:bCs/>
          <w:sz w:val="24"/>
          <w:szCs w:val="24"/>
        </w:rPr>
        <w:t>22.4.</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Šalių teisės ir pareigos Sutarties nutraukimo atveju</w:t>
      </w:r>
      <w:bookmarkEnd w:id="63"/>
      <w:bookmarkEnd w:id="64"/>
    </w:p>
    <w:p w14:paraId="5CDF4A2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2C8DE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14E0C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 Nutraukus Sutartį, Šalys privalo:</w:t>
      </w:r>
    </w:p>
    <w:p w14:paraId="1A50BB6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22.4.2.1. įsitikinti, jog iki Sutarties nutraukimo dienos suteiktos </w:t>
      </w:r>
      <w:r w:rsidRPr="00A13924">
        <w:rPr>
          <w:rFonts w:ascii="Times New Roman" w:eastAsia="Arial" w:hAnsi="Times New Roman" w:cs="Times New Roman"/>
          <w:sz w:val="24"/>
          <w:szCs w:val="24"/>
        </w:rPr>
        <w:t>Paslaugos</w:t>
      </w:r>
      <w:r w:rsidRPr="00A13924">
        <w:rPr>
          <w:rFonts w:ascii="Times New Roman" w:hAnsi="Times New Roman" w:cs="Times New Roman"/>
          <w:sz w:val="24"/>
          <w:szCs w:val="24"/>
        </w:rPr>
        <w:t xml:space="preserve"> ir kiti atlikti veiksmai atitinka Sutarties reikalavimus ir Šalys dėl to viena kitai nebereikš pretenzijų;</w:t>
      </w:r>
    </w:p>
    <w:p w14:paraId="26312F1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22.4.2.2. atsiskaityti už iki Sutarties nutraukimo suteiktas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atitinkančias Sutarties reikalavimus;</w:t>
      </w:r>
    </w:p>
    <w:p w14:paraId="47E8375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29F97A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F89274D"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23.</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PREKIŲ MODELIO AR GAMINTOJO KEITIMAS</w:t>
      </w:r>
    </w:p>
    <w:p w14:paraId="3BB57BB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C579437"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eastAsia="Arial" w:hAnsi="Times New Roman" w:cs="Times New Roman"/>
          <w:caps/>
          <w:sz w:val="24"/>
          <w:szCs w:val="24"/>
        </w:rPr>
        <w:t xml:space="preserve">23.1. </w:t>
      </w:r>
      <w:r w:rsidRPr="00A1392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6DDC412"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924">
        <w:rPr>
          <w:rFonts w:ascii="Times New Roman" w:hAnsi="Times New Roman" w:cs="Times New Roman"/>
          <w:sz w:val="24"/>
          <w:szCs w:val="24"/>
          <w:vertAlign w:val="superscript"/>
        </w:rPr>
        <w:t xml:space="preserve">1 </w:t>
      </w:r>
      <w:r w:rsidRPr="00A13924">
        <w:rPr>
          <w:rFonts w:ascii="Times New Roman" w:hAnsi="Times New Roman" w:cs="Times New Roman"/>
          <w:sz w:val="24"/>
          <w:szCs w:val="24"/>
        </w:rPr>
        <w:t>dalies nuostatų;</w:t>
      </w:r>
    </w:p>
    <w:p w14:paraId="04B7A1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CD0F6B"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3924">
        <w:rPr>
          <w:rFonts w:ascii="Times New Roman" w:hAnsi="Times New Roman" w:cs="Times New Roman"/>
          <w:sz w:val="24"/>
          <w:szCs w:val="24"/>
          <w:shd w:val="clear" w:color="auto" w:fill="FFFFFF"/>
        </w:rPr>
        <w:t>ir lygiavertiškumo ar geresnės kokybės nei Sutartyje nurodytos prekės</w:t>
      </w:r>
      <w:r w:rsidRPr="00A13924">
        <w:rPr>
          <w:rFonts w:ascii="Times New Roman" w:hAnsi="Times New Roman" w:cs="Times New Roman"/>
          <w:sz w:val="24"/>
          <w:szCs w:val="24"/>
        </w:rPr>
        <w:t>;</w:t>
      </w:r>
    </w:p>
    <w:p w14:paraId="3CD5466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23.1.4. Šalys sudarė rašytinį Susitarimą prie Sutarties dėl prekių keitimo.</w:t>
      </w:r>
    </w:p>
    <w:p w14:paraId="5CFB932C"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23.2. Šiame Bendrųjų sąlygų skyriuje nurodytu atveju prekės turi būti pristatytos už ne didesnę nei pasiūlyme nurodytą kainą.</w:t>
      </w:r>
    </w:p>
    <w:p w14:paraId="3A49D51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D802ECA"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Bendravimo tvarka ir kalba</w:t>
      </w:r>
    </w:p>
    <w:p w14:paraId="798FE301"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2004A59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24.1.</w:t>
      </w:r>
      <w:r w:rsidRPr="00A13924">
        <w:rPr>
          <w:rFonts w:ascii="Times New Roman" w:eastAsia="Arial" w:hAnsi="Times New Roman" w:cs="Times New Roman"/>
          <w:sz w:val="24"/>
          <w:szCs w:val="24"/>
        </w:rPr>
        <w:tab/>
      </w:r>
      <w:r w:rsidRPr="00A1392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1392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D5127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B52C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52F10E"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24.4. Jeigu pranešimas siunčiamas el. paštu, laikoma, kad Šalis jį gavo kitą darbo dieną.</w:t>
      </w:r>
    </w:p>
    <w:p w14:paraId="7DF6ADB4"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72C9E6"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DB871F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Pretenzijos ir ginčų sprendimas</w:t>
      </w:r>
    </w:p>
    <w:p w14:paraId="27F902D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6EF0AE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8167F3" w14:textId="77777777" w:rsidR="00426DB6" w:rsidRPr="00A13924" w:rsidRDefault="00426DB6" w:rsidP="00426DB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Lietuvos Respublikos įstatymuose nustatyta tvarka.</w:t>
      </w:r>
    </w:p>
    <w:p w14:paraId="5E7DCC0A" w14:textId="77777777" w:rsidR="00426DB6" w:rsidRPr="00A13924" w:rsidRDefault="00426DB6" w:rsidP="00426DB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25.3. Kilę ginčai nesudaro pagrindo Šalims atsisakyti vykdyti savo prievoles pagal Sutartį.</w:t>
      </w:r>
    </w:p>
    <w:p w14:paraId="423A2C7D" w14:textId="77777777" w:rsidR="00426DB6" w:rsidRPr="00A13924" w:rsidRDefault="00426DB6" w:rsidP="000B5878">
      <w:pPr>
        <w:spacing w:after="0" w:line="240" w:lineRule="auto"/>
        <w:rPr>
          <w:rFonts w:ascii="Times New Roman" w:hAnsi="Times New Roman" w:cs="Times New Roman"/>
          <w:sz w:val="24"/>
          <w:szCs w:val="24"/>
        </w:rPr>
      </w:pPr>
    </w:p>
    <w:sectPr w:rsidR="00426DB6" w:rsidRPr="00A13924" w:rsidSect="007379E6">
      <w:footerReference w:type="default" r:id="rId9"/>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E022" w14:textId="77777777" w:rsidR="00451850" w:rsidRDefault="00451850" w:rsidP="00F37612">
      <w:pPr>
        <w:spacing w:after="0" w:line="240" w:lineRule="auto"/>
      </w:pPr>
      <w:r>
        <w:separator/>
      </w:r>
    </w:p>
  </w:endnote>
  <w:endnote w:type="continuationSeparator" w:id="0">
    <w:p w14:paraId="6EC7992D" w14:textId="77777777" w:rsidR="00451850" w:rsidRDefault="00451850" w:rsidP="00F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652" w14:textId="77777777" w:rsidR="006A40BE" w:rsidRDefault="006A40BE" w:rsidP="006C6A26">
    <w:pPr>
      <w:pStyle w:val="Porat"/>
      <w:tabs>
        <w:tab w:val="left" w:pos="3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C83D" w14:textId="77777777" w:rsidR="00451850" w:rsidRDefault="00451850" w:rsidP="00F37612">
      <w:pPr>
        <w:spacing w:after="0" w:line="240" w:lineRule="auto"/>
      </w:pPr>
      <w:r>
        <w:separator/>
      </w:r>
    </w:p>
  </w:footnote>
  <w:footnote w:type="continuationSeparator" w:id="0">
    <w:p w14:paraId="195400D8" w14:textId="77777777" w:rsidR="00451850" w:rsidRDefault="00451850" w:rsidP="00F3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7B8273E"/>
    <w:multiLevelType w:val="multilevel"/>
    <w:tmpl w:val="08AAB384"/>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80502634">
    <w:abstractNumId w:val="0"/>
  </w:num>
  <w:num w:numId="2" w16cid:durableId="1226256321">
    <w:abstractNumId w:val="2"/>
  </w:num>
  <w:num w:numId="3" w16cid:durableId="1366535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35CBA"/>
    <w:rsid w:val="0005198D"/>
    <w:rsid w:val="0009003E"/>
    <w:rsid w:val="000949CD"/>
    <w:rsid w:val="000963EC"/>
    <w:rsid w:val="000B16C5"/>
    <w:rsid w:val="000B4A71"/>
    <w:rsid w:val="000B5878"/>
    <w:rsid w:val="000C09CE"/>
    <w:rsid w:val="000D09A3"/>
    <w:rsid w:val="000F1017"/>
    <w:rsid w:val="00116B76"/>
    <w:rsid w:val="00133ED2"/>
    <w:rsid w:val="00141DAD"/>
    <w:rsid w:val="0014409F"/>
    <w:rsid w:val="00154471"/>
    <w:rsid w:val="001A31F5"/>
    <w:rsid w:val="001C0CE0"/>
    <w:rsid w:val="001D5768"/>
    <w:rsid w:val="001E0CBE"/>
    <w:rsid w:val="001F6C7F"/>
    <w:rsid w:val="002021A2"/>
    <w:rsid w:val="00207FA4"/>
    <w:rsid w:val="00265AB1"/>
    <w:rsid w:val="00273984"/>
    <w:rsid w:val="002A1C54"/>
    <w:rsid w:val="002B0F79"/>
    <w:rsid w:val="002B106A"/>
    <w:rsid w:val="002B2675"/>
    <w:rsid w:val="002B4D26"/>
    <w:rsid w:val="002C35E1"/>
    <w:rsid w:val="002D342C"/>
    <w:rsid w:val="002E0101"/>
    <w:rsid w:val="002E2F47"/>
    <w:rsid w:val="002E7F75"/>
    <w:rsid w:val="0030464C"/>
    <w:rsid w:val="00316F7A"/>
    <w:rsid w:val="00332444"/>
    <w:rsid w:val="0034298D"/>
    <w:rsid w:val="00346624"/>
    <w:rsid w:val="00364E47"/>
    <w:rsid w:val="00371E9F"/>
    <w:rsid w:val="00384160"/>
    <w:rsid w:val="00392F9A"/>
    <w:rsid w:val="003C231D"/>
    <w:rsid w:val="003C3BC6"/>
    <w:rsid w:val="003D234D"/>
    <w:rsid w:val="003D2BF4"/>
    <w:rsid w:val="003D7108"/>
    <w:rsid w:val="003E7276"/>
    <w:rsid w:val="003F79E2"/>
    <w:rsid w:val="00407B7E"/>
    <w:rsid w:val="00407C8F"/>
    <w:rsid w:val="00422881"/>
    <w:rsid w:val="00425F49"/>
    <w:rsid w:val="00426DB6"/>
    <w:rsid w:val="00434EF4"/>
    <w:rsid w:val="0044021B"/>
    <w:rsid w:val="00445F16"/>
    <w:rsid w:val="00451850"/>
    <w:rsid w:val="00452640"/>
    <w:rsid w:val="004743AA"/>
    <w:rsid w:val="00480E61"/>
    <w:rsid w:val="00493793"/>
    <w:rsid w:val="0049758D"/>
    <w:rsid w:val="004A03EA"/>
    <w:rsid w:val="004A3A16"/>
    <w:rsid w:val="004E4C64"/>
    <w:rsid w:val="004F0CA3"/>
    <w:rsid w:val="00500215"/>
    <w:rsid w:val="005058EE"/>
    <w:rsid w:val="00511035"/>
    <w:rsid w:val="005339B0"/>
    <w:rsid w:val="00544C56"/>
    <w:rsid w:val="00552DB0"/>
    <w:rsid w:val="00567F30"/>
    <w:rsid w:val="00571152"/>
    <w:rsid w:val="00573FAE"/>
    <w:rsid w:val="00580869"/>
    <w:rsid w:val="0058274D"/>
    <w:rsid w:val="0058699A"/>
    <w:rsid w:val="00590F7B"/>
    <w:rsid w:val="00593A68"/>
    <w:rsid w:val="005A1BF0"/>
    <w:rsid w:val="005A22ED"/>
    <w:rsid w:val="005A78BC"/>
    <w:rsid w:val="005C4057"/>
    <w:rsid w:val="005C5EC7"/>
    <w:rsid w:val="006315C9"/>
    <w:rsid w:val="006512E8"/>
    <w:rsid w:val="00666995"/>
    <w:rsid w:val="006700BD"/>
    <w:rsid w:val="00686114"/>
    <w:rsid w:val="006938C9"/>
    <w:rsid w:val="006A40BE"/>
    <w:rsid w:val="006B2301"/>
    <w:rsid w:val="006B3897"/>
    <w:rsid w:val="006C11C1"/>
    <w:rsid w:val="006C6A26"/>
    <w:rsid w:val="006D2975"/>
    <w:rsid w:val="006D30A0"/>
    <w:rsid w:val="006E7D41"/>
    <w:rsid w:val="006F63A2"/>
    <w:rsid w:val="0070641E"/>
    <w:rsid w:val="007064C5"/>
    <w:rsid w:val="0071410E"/>
    <w:rsid w:val="00731685"/>
    <w:rsid w:val="007379E6"/>
    <w:rsid w:val="00750A26"/>
    <w:rsid w:val="00761698"/>
    <w:rsid w:val="00776C24"/>
    <w:rsid w:val="007904D3"/>
    <w:rsid w:val="007933FB"/>
    <w:rsid w:val="007A18F1"/>
    <w:rsid w:val="007C1CAF"/>
    <w:rsid w:val="007C7323"/>
    <w:rsid w:val="007E04D6"/>
    <w:rsid w:val="007F0425"/>
    <w:rsid w:val="007F7998"/>
    <w:rsid w:val="008127E3"/>
    <w:rsid w:val="00817C16"/>
    <w:rsid w:val="00824613"/>
    <w:rsid w:val="0084181F"/>
    <w:rsid w:val="008472A4"/>
    <w:rsid w:val="0086178C"/>
    <w:rsid w:val="0086195E"/>
    <w:rsid w:val="0086501E"/>
    <w:rsid w:val="00870746"/>
    <w:rsid w:val="00880060"/>
    <w:rsid w:val="008B659A"/>
    <w:rsid w:val="008D2CDE"/>
    <w:rsid w:val="008E3DAC"/>
    <w:rsid w:val="008F09D1"/>
    <w:rsid w:val="009039AE"/>
    <w:rsid w:val="00904D41"/>
    <w:rsid w:val="009240FE"/>
    <w:rsid w:val="00934B3C"/>
    <w:rsid w:val="009372E9"/>
    <w:rsid w:val="00945D9D"/>
    <w:rsid w:val="0095116C"/>
    <w:rsid w:val="0098430A"/>
    <w:rsid w:val="009A1388"/>
    <w:rsid w:val="009B65AE"/>
    <w:rsid w:val="009C41C1"/>
    <w:rsid w:val="009E0D48"/>
    <w:rsid w:val="009E13C3"/>
    <w:rsid w:val="009E4A61"/>
    <w:rsid w:val="009F61A1"/>
    <w:rsid w:val="009F721E"/>
    <w:rsid w:val="00A13924"/>
    <w:rsid w:val="00A15E65"/>
    <w:rsid w:val="00A31599"/>
    <w:rsid w:val="00A76EBB"/>
    <w:rsid w:val="00A772CC"/>
    <w:rsid w:val="00AC241D"/>
    <w:rsid w:val="00AE33D4"/>
    <w:rsid w:val="00AF4880"/>
    <w:rsid w:val="00B05FD0"/>
    <w:rsid w:val="00B221BE"/>
    <w:rsid w:val="00B274EB"/>
    <w:rsid w:val="00B70E5E"/>
    <w:rsid w:val="00B7773A"/>
    <w:rsid w:val="00BD2E09"/>
    <w:rsid w:val="00BE5803"/>
    <w:rsid w:val="00BF1D5E"/>
    <w:rsid w:val="00C02EEA"/>
    <w:rsid w:val="00C07230"/>
    <w:rsid w:val="00C22CEA"/>
    <w:rsid w:val="00C32068"/>
    <w:rsid w:val="00C6288B"/>
    <w:rsid w:val="00C63137"/>
    <w:rsid w:val="00C8420C"/>
    <w:rsid w:val="00CB130E"/>
    <w:rsid w:val="00CB668D"/>
    <w:rsid w:val="00CC206F"/>
    <w:rsid w:val="00CE0170"/>
    <w:rsid w:val="00CE10CC"/>
    <w:rsid w:val="00D35A18"/>
    <w:rsid w:val="00D37CD2"/>
    <w:rsid w:val="00D55EF5"/>
    <w:rsid w:val="00D5713E"/>
    <w:rsid w:val="00D716EB"/>
    <w:rsid w:val="00D730E1"/>
    <w:rsid w:val="00D80EFC"/>
    <w:rsid w:val="00D97455"/>
    <w:rsid w:val="00DA1F95"/>
    <w:rsid w:val="00DA33D7"/>
    <w:rsid w:val="00DA4F90"/>
    <w:rsid w:val="00DB2821"/>
    <w:rsid w:val="00DC43E4"/>
    <w:rsid w:val="00DC5580"/>
    <w:rsid w:val="00E24F67"/>
    <w:rsid w:val="00E41B05"/>
    <w:rsid w:val="00E53FB6"/>
    <w:rsid w:val="00E63B6E"/>
    <w:rsid w:val="00E64745"/>
    <w:rsid w:val="00EB74F1"/>
    <w:rsid w:val="00EC37DE"/>
    <w:rsid w:val="00ED5826"/>
    <w:rsid w:val="00F13D77"/>
    <w:rsid w:val="00F208FC"/>
    <w:rsid w:val="00F27737"/>
    <w:rsid w:val="00F31CA0"/>
    <w:rsid w:val="00F3544D"/>
    <w:rsid w:val="00F37612"/>
    <w:rsid w:val="00F37F6E"/>
    <w:rsid w:val="00F52048"/>
    <w:rsid w:val="00F57EBA"/>
    <w:rsid w:val="00F86DCE"/>
    <w:rsid w:val="00F932C4"/>
    <w:rsid w:val="00FB3D9C"/>
    <w:rsid w:val="00FB5F1F"/>
    <w:rsid w:val="00FC7D3C"/>
    <w:rsid w:val="00FD2D34"/>
    <w:rsid w:val="00FD73B9"/>
    <w:rsid w:val="00FF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42D9"/>
  <w15:chartTrackingRefBased/>
  <w15:docId w15:val="{402205CC-3712-4FB0-887E-6BD9825A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61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31599"/>
    <w:pPr>
      <w:keepNext/>
      <w:keepLines/>
      <w:pBdr>
        <w:bottom w:val="single" w:sz="4" w:space="2" w:color="ED7D31" w:themeColor="accent2"/>
      </w:pBdr>
      <w:spacing w:before="360" w:after="120" w:line="240" w:lineRule="auto"/>
      <w:jc w:val="right"/>
      <w:outlineLvl w:val="0"/>
    </w:pPr>
    <w:rPr>
      <w:rFonts w:ascii="Times New Roman" w:eastAsiaTheme="majorEastAsia" w:hAnsi="Times New Roman" w:cs="Times New Roman"/>
      <w:sz w:val="24"/>
      <w:szCs w:val="24"/>
    </w:rPr>
  </w:style>
  <w:style w:type="paragraph" w:styleId="Antrat2">
    <w:name w:val="heading 2"/>
    <w:basedOn w:val="prastasis"/>
    <w:next w:val="prastasis"/>
    <w:link w:val="Antrat2Diagrama"/>
    <w:uiPriority w:val="9"/>
    <w:unhideWhenUsed/>
    <w:qFormat/>
    <w:rsid w:val="00F376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376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376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376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376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376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376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376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599"/>
    <w:rPr>
      <w:rFonts w:ascii="Times New Roman" w:eastAsiaTheme="majorEastAsia" w:hAnsi="Times New Roman" w:cs="Times New Roman"/>
      <w:sz w:val="24"/>
      <w:szCs w:val="24"/>
      <w:lang w:eastAsia="lt-LT"/>
    </w:rPr>
  </w:style>
  <w:style w:type="character" w:customStyle="1" w:styleId="Antrat2Diagrama">
    <w:name w:val="Antraštė 2 Diagrama"/>
    <w:basedOn w:val="Numatytasispastraiposriftas"/>
    <w:link w:val="Antrat2"/>
    <w:uiPriority w:val="9"/>
    <w:rsid w:val="00F3761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761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761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761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761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761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761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7612"/>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F37612"/>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37612"/>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37612"/>
    <w:rPr>
      <w:rFonts w:eastAsiaTheme="minorEastAsia"/>
      <w:sz w:val="20"/>
      <w:szCs w:val="20"/>
      <w:lang w:eastAsia="lt-LT"/>
    </w:rPr>
  </w:style>
  <w:style w:type="paragraph" w:styleId="Komentarotekstas">
    <w:name w:val="annotation text"/>
    <w:basedOn w:val="prastasis"/>
    <w:link w:val="KomentarotekstasDiagrama"/>
    <w:unhideWhenUsed/>
    <w:rsid w:val="00F37612"/>
    <w:rPr>
      <w:sz w:val="20"/>
      <w:szCs w:val="20"/>
    </w:rPr>
  </w:style>
  <w:style w:type="character" w:customStyle="1" w:styleId="KomentarotekstasDiagrama">
    <w:name w:val="Komentaro tekstas Diagrama"/>
    <w:basedOn w:val="Numatytasispastraiposriftas"/>
    <w:link w:val="Komentarotekstas"/>
    <w:rsid w:val="00F37612"/>
    <w:rPr>
      <w:rFonts w:eastAsiaTheme="minorEastAsia"/>
      <w:sz w:val="20"/>
      <w:szCs w:val="20"/>
      <w:lang w:eastAsia="lt-LT"/>
    </w:rPr>
  </w:style>
  <w:style w:type="paragraph" w:styleId="Paantrat">
    <w:name w:val="Subtitle"/>
    <w:basedOn w:val="prastasis"/>
    <w:next w:val="prastasis"/>
    <w:link w:val="PaantratDiagrama"/>
    <w:uiPriority w:val="11"/>
    <w:qFormat/>
    <w:rsid w:val="00F3761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761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61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61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7612"/>
    <w:rPr>
      <w:vertAlign w:val="superscript"/>
    </w:rPr>
  </w:style>
  <w:style w:type="character" w:styleId="Komentaronuoroda">
    <w:name w:val="annotation reference"/>
    <w:basedOn w:val="Numatytasispastraiposriftas"/>
    <w:uiPriority w:val="99"/>
    <w:unhideWhenUsed/>
    <w:rsid w:val="00F37612"/>
    <w:rPr>
      <w:sz w:val="16"/>
      <w:szCs w:val="16"/>
    </w:rPr>
  </w:style>
  <w:style w:type="table" w:styleId="Lentelstinklelis">
    <w:name w:val="Table Grid"/>
    <w:basedOn w:val="prastojilentel"/>
    <w:uiPriority w:val="39"/>
    <w:rsid w:val="00F3761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76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612"/>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376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612"/>
    <w:rPr>
      <w:b/>
      <w:bCs/>
    </w:rPr>
  </w:style>
  <w:style w:type="character" w:customStyle="1" w:styleId="KomentarotemaDiagrama">
    <w:name w:val="Komentaro tema Diagrama"/>
    <w:basedOn w:val="KomentarotekstasDiagrama"/>
    <w:link w:val="Komentarotema"/>
    <w:uiPriority w:val="99"/>
    <w:semiHidden/>
    <w:rsid w:val="00F37612"/>
    <w:rPr>
      <w:rFonts w:eastAsiaTheme="minorEastAsia"/>
      <w:b/>
      <w:bCs/>
      <w:sz w:val="20"/>
      <w:szCs w:val="20"/>
      <w:lang w:eastAsia="lt-LT"/>
    </w:rPr>
  </w:style>
  <w:style w:type="paragraph" w:styleId="prastasiniatinklio">
    <w:name w:val="Normal (Web)"/>
    <w:basedOn w:val="prastasis"/>
    <w:uiPriority w:val="99"/>
    <w:unhideWhenUsed/>
    <w:rsid w:val="00F37612"/>
    <w:pPr>
      <w:spacing w:before="100" w:beforeAutospacing="1" w:after="100" w:afterAutospacing="1"/>
    </w:pPr>
  </w:style>
  <w:style w:type="character" w:customStyle="1" w:styleId="pildymui">
    <w:name w:val="pildymui"/>
    <w:basedOn w:val="Numatytasispastraiposriftas"/>
    <w:rsid w:val="00F376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76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612"/>
    <w:rPr>
      <w:rFonts w:eastAsiaTheme="minorEastAsia"/>
      <w:sz w:val="21"/>
      <w:szCs w:val="20"/>
      <w:lang w:eastAsia="lt-LT"/>
    </w:rPr>
  </w:style>
  <w:style w:type="character" w:customStyle="1" w:styleId="Internetlink">
    <w:name w:val="Internet link"/>
    <w:rsid w:val="00F37612"/>
    <w:rPr>
      <w:color w:val="000080"/>
      <w:u w:val="single"/>
    </w:rPr>
  </w:style>
  <w:style w:type="paragraph" w:styleId="Antrats">
    <w:name w:val="header"/>
    <w:basedOn w:val="prastasis"/>
    <w:link w:val="AntratsDiagrama"/>
    <w:uiPriority w:val="99"/>
    <w:unhideWhenUsed/>
    <w:rsid w:val="00FF05BD"/>
    <w:pPr>
      <w:tabs>
        <w:tab w:val="center" w:pos="4513"/>
        <w:tab w:val="right" w:pos="9026"/>
      </w:tabs>
      <w:jc w:val="right"/>
    </w:pPr>
    <w:rPr>
      <w:rFonts w:ascii="Times New Roman" w:hAnsi="Times New Roman" w:cs="Times New Roman (Body CS)"/>
      <w:sz w:val="24"/>
    </w:rPr>
  </w:style>
  <w:style w:type="character" w:customStyle="1" w:styleId="AntratsDiagrama">
    <w:name w:val="Antraštės Diagrama"/>
    <w:basedOn w:val="Numatytasispastraiposriftas"/>
    <w:link w:val="Antrats"/>
    <w:uiPriority w:val="99"/>
    <w:rsid w:val="00FF05BD"/>
    <w:rPr>
      <w:rFonts w:ascii="Times New Roman" w:eastAsiaTheme="minorEastAsia" w:hAnsi="Times New Roman" w:cs="Times New Roman (Body CS)"/>
      <w:sz w:val="24"/>
      <w:szCs w:val="21"/>
      <w:lang w:eastAsia="lt-LT"/>
    </w:rPr>
  </w:style>
  <w:style w:type="paragraph" w:styleId="Porat">
    <w:name w:val="footer"/>
    <w:basedOn w:val="prastasis"/>
    <w:link w:val="PoratDiagrama"/>
    <w:uiPriority w:val="99"/>
    <w:unhideWhenUsed/>
    <w:rsid w:val="00F37612"/>
    <w:pPr>
      <w:tabs>
        <w:tab w:val="center" w:pos="4513"/>
        <w:tab w:val="right" w:pos="9026"/>
      </w:tabs>
    </w:pPr>
  </w:style>
  <w:style w:type="character" w:customStyle="1" w:styleId="PoratDiagrama">
    <w:name w:val="Poraštė Diagrama"/>
    <w:basedOn w:val="Numatytasispastraiposriftas"/>
    <w:link w:val="Porat"/>
    <w:uiPriority w:val="99"/>
    <w:rsid w:val="00F37612"/>
    <w:rPr>
      <w:rFonts w:eastAsiaTheme="minorEastAsia"/>
      <w:sz w:val="21"/>
      <w:szCs w:val="21"/>
      <w:lang w:eastAsia="lt-LT"/>
    </w:rPr>
  </w:style>
  <w:style w:type="paragraph" w:styleId="Pataisymai">
    <w:name w:val="Revision"/>
    <w:hidden/>
    <w:uiPriority w:val="99"/>
    <w:semiHidden/>
    <w:rsid w:val="00F3761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7612"/>
    <w:rPr>
      <w:i/>
      <w:iCs/>
      <w:color w:val="595959" w:themeColor="text1" w:themeTint="A6"/>
    </w:rPr>
  </w:style>
  <w:style w:type="paragraph" w:styleId="Antrat">
    <w:name w:val="caption"/>
    <w:basedOn w:val="prastasis"/>
    <w:next w:val="prastasis"/>
    <w:uiPriority w:val="35"/>
    <w:semiHidden/>
    <w:unhideWhenUsed/>
    <w:qFormat/>
    <w:rsid w:val="00F3761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376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3761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7612"/>
    <w:rPr>
      <w:b/>
      <w:bCs/>
    </w:rPr>
  </w:style>
  <w:style w:type="character" w:styleId="Emfaz">
    <w:name w:val="Emphasis"/>
    <w:basedOn w:val="Numatytasispastraiposriftas"/>
    <w:uiPriority w:val="20"/>
    <w:qFormat/>
    <w:rsid w:val="00F37612"/>
    <w:rPr>
      <w:i/>
      <w:iCs/>
      <w:color w:val="000000" w:themeColor="text1"/>
    </w:rPr>
  </w:style>
  <w:style w:type="paragraph" w:styleId="Betarp">
    <w:name w:val="No Spacing"/>
    <w:link w:val="BetarpDiagrama"/>
    <w:uiPriority w:val="1"/>
    <w:qFormat/>
    <w:rsid w:val="00F37612"/>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76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376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76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376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761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76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7612"/>
    <w:rPr>
      <w:b/>
      <w:bCs/>
      <w:caps w:val="0"/>
      <w:smallCaps/>
      <w:color w:val="auto"/>
      <w:spacing w:val="0"/>
      <w:u w:val="single"/>
    </w:rPr>
  </w:style>
  <w:style w:type="character" w:styleId="Knygospavadinimas">
    <w:name w:val="Book Title"/>
    <w:basedOn w:val="Numatytasispastraiposriftas"/>
    <w:uiPriority w:val="33"/>
    <w:qFormat/>
    <w:rsid w:val="00F37612"/>
    <w:rPr>
      <w:b/>
      <w:bCs/>
      <w:caps w:val="0"/>
      <w:smallCaps/>
      <w:spacing w:val="0"/>
    </w:rPr>
  </w:style>
  <w:style w:type="paragraph" w:styleId="Turinioantrat">
    <w:name w:val="TOC Heading"/>
    <w:basedOn w:val="Antrat1"/>
    <w:next w:val="prastasis"/>
    <w:uiPriority w:val="39"/>
    <w:unhideWhenUsed/>
    <w:qFormat/>
    <w:rsid w:val="00F37612"/>
    <w:pPr>
      <w:outlineLvl w:val="9"/>
    </w:pPr>
  </w:style>
  <w:style w:type="character" w:customStyle="1" w:styleId="BetarpDiagrama">
    <w:name w:val="Be tarpų Diagrama"/>
    <w:basedOn w:val="Numatytasispastraiposriftas"/>
    <w:link w:val="Betarp"/>
    <w:uiPriority w:val="1"/>
    <w:rsid w:val="00F37612"/>
    <w:rPr>
      <w:rFonts w:eastAsiaTheme="minorEastAsia"/>
      <w:sz w:val="21"/>
      <w:szCs w:val="21"/>
      <w:lang w:eastAsia="lt-LT"/>
    </w:rPr>
  </w:style>
  <w:style w:type="character" w:styleId="Vietosrezervavimoenklotekstas">
    <w:name w:val="Placeholder Text"/>
    <w:basedOn w:val="Numatytasispastraiposriftas"/>
    <w:rsid w:val="00F37612"/>
    <w:rPr>
      <w:color w:val="808080"/>
    </w:rPr>
  </w:style>
  <w:style w:type="paragraph" w:styleId="Turinys1">
    <w:name w:val="toc 1"/>
    <w:basedOn w:val="prastasis"/>
    <w:next w:val="prastasis"/>
    <w:autoRedefine/>
    <w:uiPriority w:val="39"/>
    <w:unhideWhenUsed/>
    <w:rsid w:val="00904D41"/>
    <w:pPr>
      <w:tabs>
        <w:tab w:val="left" w:pos="142"/>
        <w:tab w:val="left" w:pos="567"/>
        <w:tab w:val="right" w:leader="dot" w:pos="9962"/>
      </w:tabs>
      <w:spacing w:after="0" w:line="360" w:lineRule="auto"/>
      <w:ind w:left="426" w:hanging="284"/>
    </w:pPr>
  </w:style>
  <w:style w:type="paragraph" w:customStyle="1" w:styleId="tajtip">
    <w:name w:val="tajtip"/>
    <w:basedOn w:val="prastasis"/>
    <w:rsid w:val="00F376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37612"/>
    <w:rPr>
      <w:color w:val="954F72" w:themeColor="followedHyperlink"/>
      <w:u w:val="single"/>
    </w:rPr>
  </w:style>
  <w:style w:type="paragraph" w:customStyle="1" w:styleId="Body2">
    <w:name w:val="Body 2"/>
    <w:rsid w:val="00F376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7612"/>
    <w:pPr>
      <w:numPr>
        <w:numId w:val="1"/>
      </w:numPr>
    </w:pPr>
  </w:style>
  <w:style w:type="paragraph" w:styleId="Turinys2">
    <w:name w:val="toc 2"/>
    <w:basedOn w:val="prastasis"/>
    <w:next w:val="prastasis"/>
    <w:autoRedefine/>
    <w:uiPriority w:val="39"/>
    <w:unhideWhenUsed/>
    <w:rsid w:val="00F932C4"/>
    <w:pPr>
      <w:tabs>
        <w:tab w:val="left" w:pos="2265"/>
      </w:tabs>
      <w:spacing w:after="0"/>
      <w:ind w:left="220"/>
    </w:pPr>
    <w:rPr>
      <w:rFonts w:ascii="Times New Roman" w:hAnsi="Times New Roman" w:cs="Times New Roman"/>
      <w:noProof/>
      <w:sz w:val="24"/>
      <w:szCs w:val="24"/>
    </w:rPr>
  </w:style>
  <w:style w:type="table" w:customStyle="1" w:styleId="TableGrid2">
    <w:name w:val="Table Grid2"/>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61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3761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37612"/>
    <w:pPr>
      <w:numPr>
        <w:ilvl w:val="2"/>
      </w:numPr>
    </w:pPr>
  </w:style>
  <w:style w:type="paragraph" w:customStyle="1" w:styleId="Heading">
    <w:name w:val="Heading"/>
    <w:next w:val="Body2"/>
    <w:rsid w:val="00F376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76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376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7612"/>
    <w:rPr>
      <w:vertAlign w:val="superscript"/>
    </w:rPr>
  </w:style>
  <w:style w:type="character" w:customStyle="1" w:styleId="Normal12ptChar">
    <w:name w:val="Normal + 12 pt Char"/>
    <w:basedOn w:val="Numatytasispastraiposriftas"/>
    <w:link w:val="Normal12pt"/>
    <w:locked/>
    <w:rsid w:val="00F37612"/>
  </w:style>
  <w:style w:type="paragraph" w:customStyle="1" w:styleId="Normal12pt">
    <w:name w:val="Normal + 12 pt"/>
    <w:basedOn w:val="prastasis"/>
    <w:link w:val="Normal12ptChar"/>
    <w:rsid w:val="00F37612"/>
    <w:pPr>
      <w:spacing w:after="0" w:line="240" w:lineRule="auto"/>
      <w:ind w:right="-283"/>
      <w:jc w:val="both"/>
    </w:pPr>
    <w:rPr>
      <w:rFonts w:eastAsiaTheme="minorHAnsi"/>
      <w:sz w:val="22"/>
      <w:szCs w:val="22"/>
      <w:lang w:eastAsia="en-US"/>
    </w:rPr>
  </w:style>
  <w:style w:type="paragraph" w:customStyle="1" w:styleId="pf0">
    <w:name w:val="pf0"/>
    <w:basedOn w:val="prastasis"/>
    <w:rsid w:val="00F376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37612"/>
    <w:rPr>
      <w:rFonts w:ascii="Segoe UI" w:hAnsi="Segoe UI" w:cs="Segoe UI" w:hint="default"/>
      <w:sz w:val="18"/>
      <w:szCs w:val="18"/>
    </w:rPr>
  </w:style>
  <w:style w:type="character" w:customStyle="1" w:styleId="Mention1">
    <w:name w:val="Mention1"/>
    <w:basedOn w:val="Numatytasispastraiposriftas"/>
    <w:uiPriority w:val="99"/>
    <w:unhideWhenUsed/>
    <w:rsid w:val="00F37612"/>
    <w:rPr>
      <w:color w:val="2B579A"/>
      <w:shd w:val="clear" w:color="auto" w:fill="E6E6E6"/>
    </w:rPr>
  </w:style>
  <w:style w:type="table" w:customStyle="1" w:styleId="3">
    <w:name w:val="3"/>
    <w:basedOn w:val="prastojilentel"/>
    <w:rsid w:val="00F3761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76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761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76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7612"/>
    <w:rPr>
      <w:rFonts w:eastAsiaTheme="minorEastAsia"/>
      <w:sz w:val="21"/>
      <w:szCs w:val="21"/>
      <w:lang w:eastAsia="lt-LT"/>
    </w:rPr>
  </w:style>
  <w:style w:type="character" w:customStyle="1" w:styleId="cf11">
    <w:name w:val="cf11"/>
    <w:basedOn w:val="Numatytasispastraiposriftas"/>
    <w:rsid w:val="00F37612"/>
    <w:rPr>
      <w:rFonts w:ascii="Segoe UI" w:hAnsi="Segoe UI" w:cs="Segoe UI" w:hint="default"/>
      <w:color w:val="0000FF"/>
      <w:sz w:val="18"/>
      <w:szCs w:val="18"/>
    </w:rPr>
  </w:style>
  <w:style w:type="character" w:customStyle="1" w:styleId="cf21">
    <w:name w:val="cf21"/>
    <w:basedOn w:val="Numatytasispastraiposriftas"/>
    <w:rsid w:val="00F37612"/>
    <w:rPr>
      <w:rFonts w:ascii="Segoe UI" w:hAnsi="Segoe UI" w:cs="Segoe UI" w:hint="default"/>
      <w:color w:val="538135"/>
      <w:sz w:val="18"/>
      <w:szCs w:val="18"/>
    </w:rPr>
  </w:style>
  <w:style w:type="table" w:customStyle="1" w:styleId="TableGrid1">
    <w:name w:val="Table Grid1"/>
    <w:basedOn w:val="prastojilentel"/>
    <w:uiPriority w:val="99"/>
    <w:rsid w:val="00F3761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uiPriority w:val="99"/>
    <w:semiHidden/>
    <w:unhideWhenUsed/>
    <w:rsid w:val="0005198D"/>
  </w:style>
  <w:style w:type="table" w:customStyle="1" w:styleId="Lentelstinklelis1">
    <w:name w:val="Lentelės tinklelis1"/>
    <w:basedOn w:val="prastojilentel"/>
    <w:uiPriority w:val="99"/>
    <w:rsid w:val="00F31CA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F05BD"/>
    <w:pPr>
      <w:spacing w:after="100"/>
      <w:ind w:left="420"/>
    </w:pPr>
  </w:style>
  <w:style w:type="paragraph" w:customStyle="1" w:styleId="tabulka">
    <w:name w:val="tabulka"/>
    <w:basedOn w:val="prastasis"/>
    <w:rsid w:val="00B05FD0"/>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B05FD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5FD0"/>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 w:type="paragraph" w:customStyle="1" w:styleId="prastasis1">
    <w:name w:val="Įprastasis1"/>
    <w:rsid w:val="00A772CC"/>
    <w:pPr>
      <w:suppressAutoHyphens/>
      <w:autoSpaceDN w:val="0"/>
      <w:spacing w:after="0" w:line="300" w:lineRule="auto"/>
      <w:ind w:firstLine="697"/>
      <w:jc w:val="both"/>
    </w:pPr>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4E6-BA25-4F1B-912F-58B56168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71032</Words>
  <Characters>40489</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Dalia Kelpsiene</cp:lastModifiedBy>
  <cp:revision>2</cp:revision>
  <cp:lastPrinted>2025-01-30T09:48:00Z</cp:lastPrinted>
  <dcterms:created xsi:type="dcterms:W3CDTF">2025-09-17T19:05:00Z</dcterms:created>
  <dcterms:modified xsi:type="dcterms:W3CDTF">2025-09-17T19:05:00Z</dcterms:modified>
</cp:coreProperties>
</file>