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3801" w14:textId="37EEAE50" w:rsidR="008C3F8F" w:rsidRDefault="00A64FF3" w:rsidP="009930DF">
      <w:pPr>
        <w:spacing w:after="0" w:line="240" w:lineRule="auto"/>
        <w:jc w:val="center"/>
        <w:rPr>
          <w:rFonts w:ascii="Cambria" w:hAnsi="Cambria" w:cs="Times New Roman"/>
          <w:b/>
        </w:rPr>
      </w:pPr>
      <w:r w:rsidRPr="00623A65">
        <w:rPr>
          <w:rFonts w:ascii="Cambria" w:hAnsi="Cambria" w:cs="Times New Roman"/>
          <w:b/>
        </w:rPr>
        <w:t xml:space="preserve">VIRTUVĖS ĮRANGOS </w:t>
      </w:r>
      <w:r w:rsidR="008C3F8F" w:rsidRPr="00623A65">
        <w:rPr>
          <w:rFonts w:ascii="Cambria" w:hAnsi="Cambria" w:cs="Times New Roman"/>
          <w:b/>
        </w:rPr>
        <w:t>TECHNINĖ SPECIFIKACIJA</w:t>
      </w:r>
      <w:r w:rsidR="003B18C0" w:rsidRPr="00623A65">
        <w:rPr>
          <w:rFonts w:ascii="Cambria" w:hAnsi="Cambria" w:cs="Times New Roman"/>
          <w:b/>
        </w:rPr>
        <w:t xml:space="preserve"> </w:t>
      </w:r>
    </w:p>
    <w:p w14:paraId="5AA20ED9" w14:textId="77777777" w:rsidR="00EF1D03" w:rsidRPr="00623A65" w:rsidRDefault="00EF1D03" w:rsidP="009930DF">
      <w:pPr>
        <w:spacing w:after="0" w:line="240" w:lineRule="auto"/>
        <w:jc w:val="center"/>
        <w:rPr>
          <w:rFonts w:ascii="Cambria" w:hAnsi="Cambria" w:cs="Times New Roman"/>
          <w:b/>
        </w:rPr>
      </w:pPr>
    </w:p>
    <w:tbl>
      <w:tblPr>
        <w:tblStyle w:val="TableGrid"/>
        <w:tblW w:w="11370" w:type="dxa"/>
        <w:tblInd w:w="-743" w:type="dxa"/>
        <w:tblLayout w:type="fixed"/>
        <w:tblLook w:val="04A0" w:firstRow="1" w:lastRow="0" w:firstColumn="1" w:lastColumn="0" w:noHBand="0" w:noVBand="1"/>
      </w:tblPr>
      <w:tblGrid>
        <w:gridCol w:w="1135"/>
        <w:gridCol w:w="5132"/>
        <w:gridCol w:w="850"/>
        <w:gridCol w:w="992"/>
        <w:gridCol w:w="3261"/>
      </w:tblGrid>
      <w:tr w:rsidR="008C3F8F" w:rsidRPr="00623A65" w14:paraId="56C39E06" w14:textId="77777777" w:rsidTr="00535142">
        <w:tc>
          <w:tcPr>
            <w:tcW w:w="1135" w:type="dxa"/>
          </w:tcPr>
          <w:p w14:paraId="085954E9" w14:textId="77777777" w:rsidR="008C3F8F" w:rsidRPr="007D3897" w:rsidRDefault="001E4EB5" w:rsidP="009930DF">
            <w:pPr>
              <w:jc w:val="center"/>
              <w:rPr>
                <w:rFonts w:ascii="Cambria" w:hAnsi="Cambria" w:cs="Times New Roman"/>
                <w:b/>
              </w:rPr>
            </w:pPr>
            <w:r w:rsidRPr="007D3897">
              <w:rPr>
                <w:rFonts w:ascii="Cambria" w:hAnsi="Cambria" w:cs="Times New Roman"/>
                <w:b/>
              </w:rPr>
              <w:t xml:space="preserve">Pirkimo dalies </w:t>
            </w:r>
            <w:r w:rsidR="008C3F8F" w:rsidRPr="007D3897">
              <w:rPr>
                <w:rFonts w:ascii="Cambria" w:hAnsi="Cambria" w:cs="Times New Roman"/>
                <w:b/>
              </w:rPr>
              <w:t xml:space="preserve">Eil. </w:t>
            </w:r>
            <w:proofErr w:type="spellStart"/>
            <w:r w:rsidR="008C3F8F" w:rsidRPr="007D3897">
              <w:rPr>
                <w:rFonts w:ascii="Cambria" w:hAnsi="Cambria" w:cs="Times New Roman"/>
                <w:b/>
              </w:rPr>
              <w:t>nr.</w:t>
            </w:r>
            <w:proofErr w:type="spellEnd"/>
          </w:p>
        </w:tc>
        <w:tc>
          <w:tcPr>
            <w:tcW w:w="5132" w:type="dxa"/>
            <w:vAlign w:val="center"/>
          </w:tcPr>
          <w:p w14:paraId="38CAFE83" w14:textId="77777777" w:rsidR="008C3F8F" w:rsidRPr="007D3897" w:rsidRDefault="008C3F8F" w:rsidP="00A64FF3">
            <w:pPr>
              <w:jc w:val="center"/>
              <w:rPr>
                <w:rFonts w:ascii="Cambria" w:hAnsi="Cambria" w:cs="Times New Roman"/>
                <w:b/>
              </w:rPr>
            </w:pPr>
            <w:r w:rsidRPr="007D3897">
              <w:rPr>
                <w:rFonts w:ascii="Cambria" w:hAnsi="Cambria" w:cs="Times New Roman"/>
                <w:b/>
              </w:rPr>
              <w:t>Prekės pavadinimas ir techniniai reikalavimai</w:t>
            </w:r>
          </w:p>
        </w:tc>
        <w:tc>
          <w:tcPr>
            <w:tcW w:w="850" w:type="dxa"/>
          </w:tcPr>
          <w:p w14:paraId="5E92CBB1" w14:textId="77777777" w:rsidR="003B18C0" w:rsidRPr="007D3897" w:rsidRDefault="003B18C0" w:rsidP="009930DF">
            <w:pPr>
              <w:jc w:val="center"/>
              <w:rPr>
                <w:rFonts w:ascii="Cambria" w:hAnsi="Cambria" w:cs="Times New Roman"/>
                <w:b/>
              </w:rPr>
            </w:pPr>
          </w:p>
          <w:p w14:paraId="409D38EA" w14:textId="77777777" w:rsidR="008C3F8F" w:rsidRPr="007D3897" w:rsidRDefault="008C3F8F" w:rsidP="009930DF">
            <w:pPr>
              <w:jc w:val="center"/>
              <w:rPr>
                <w:rFonts w:ascii="Cambria" w:hAnsi="Cambria" w:cs="Times New Roman"/>
                <w:b/>
              </w:rPr>
            </w:pPr>
            <w:r w:rsidRPr="007D3897">
              <w:rPr>
                <w:rFonts w:ascii="Cambria" w:hAnsi="Cambria" w:cs="Times New Roman"/>
                <w:b/>
              </w:rPr>
              <w:t>Matas</w:t>
            </w:r>
          </w:p>
        </w:tc>
        <w:tc>
          <w:tcPr>
            <w:tcW w:w="992" w:type="dxa"/>
            <w:vAlign w:val="center"/>
          </w:tcPr>
          <w:p w14:paraId="6A9D4D42" w14:textId="2299F658" w:rsidR="008C3F8F" w:rsidRPr="007D3897" w:rsidRDefault="00E72A3D" w:rsidP="00DB51DD">
            <w:pPr>
              <w:jc w:val="center"/>
              <w:rPr>
                <w:rFonts w:ascii="Cambria" w:hAnsi="Cambria" w:cs="Times New Roman"/>
                <w:b/>
              </w:rPr>
            </w:pPr>
            <w:r w:rsidRPr="007D3897">
              <w:rPr>
                <w:rFonts w:ascii="Cambria" w:hAnsi="Cambria" w:cs="Times New Roman"/>
                <w:b/>
              </w:rPr>
              <w:t>K</w:t>
            </w:r>
            <w:r w:rsidR="008C3F8F" w:rsidRPr="007D3897">
              <w:rPr>
                <w:rFonts w:ascii="Cambria" w:hAnsi="Cambria" w:cs="Times New Roman"/>
                <w:b/>
              </w:rPr>
              <w:t>iekis</w:t>
            </w:r>
          </w:p>
        </w:tc>
        <w:tc>
          <w:tcPr>
            <w:tcW w:w="3261" w:type="dxa"/>
            <w:vAlign w:val="center"/>
          </w:tcPr>
          <w:p w14:paraId="22CABD0F" w14:textId="7253EF4A" w:rsidR="008C3F8F" w:rsidRPr="007D3897" w:rsidRDefault="008C3F8F" w:rsidP="00A64FF3">
            <w:pPr>
              <w:jc w:val="center"/>
              <w:rPr>
                <w:rFonts w:ascii="Cambria" w:hAnsi="Cambria" w:cs="Times New Roman"/>
                <w:b/>
              </w:rPr>
            </w:pPr>
            <w:r w:rsidRPr="007D3897">
              <w:rPr>
                <w:rFonts w:ascii="Cambria" w:hAnsi="Cambria" w:cs="Times New Roman"/>
                <w:b/>
              </w:rPr>
              <w:t>Siūloma techninė charakteristika</w:t>
            </w:r>
            <w:r w:rsidR="00A64FF3" w:rsidRPr="007D3897">
              <w:rPr>
                <w:rFonts w:ascii="Cambria" w:hAnsi="Cambria" w:cs="Times New Roman"/>
                <w:b/>
              </w:rPr>
              <w:t>, gamintojas</w:t>
            </w:r>
          </w:p>
        </w:tc>
      </w:tr>
      <w:tr w:rsidR="009A5D83" w:rsidRPr="00026E0E" w14:paraId="5648CA15" w14:textId="77777777" w:rsidTr="00535142">
        <w:tc>
          <w:tcPr>
            <w:tcW w:w="1135" w:type="dxa"/>
          </w:tcPr>
          <w:p w14:paraId="660E87E4" w14:textId="77777777" w:rsidR="009A5D83" w:rsidRPr="007D3897" w:rsidRDefault="009A5D83" w:rsidP="009930DF">
            <w:pPr>
              <w:jc w:val="center"/>
              <w:rPr>
                <w:rFonts w:ascii="Cambria" w:hAnsi="Cambria" w:cs="Times New Roman"/>
              </w:rPr>
            </w:pPr>
            <w:r w:rsidRPr="007D3897">
              <w:rPr>
                <w:rFonts w:ascii="Cambria" w:hAnsi="Cambria" w:cs="Times New Roman"/>
              </w:rPr>
              <w:t>1.</w:t>
            </w:r>
          </w:p>
        </w:tc>
        <w:tc>
          <w:tcPr>
            <w:tcW w:w="5132" w:type="dxa"/>
          </w:tcPr>
          <w:p w14:paraId="6A3AACCB" w14:textId="1EE32B08" w:rsidR="00D54143" w:rsidRPr="007D3897" w:rsidRDefault="00CC3402" w:rsidP="009930DF">
            <w:pPr>
              <w:rPr>
                <w:rFonts w:ascii="Cambria" w:hAnsi="Cambria"/>
                <w:b/>
              </w:rPr>
            </w:pPr>
            <w:r w:rsidRPr="007D3897">
              <w:rPr>
                <w:rFonts w:ascii="Cambria" w:hAnsi="Cambria"/>
                <w:b/>
              </w:rPr>
              <w:t>Elektrinė viryklė 2-jų dalių.</w:t>
            </w:r>
          </w:p>
          <w:p w14:paraId="6803D6B6"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rPr>
              <w:t>2</w:t>
            </w:r>
            <w:r w:rsidRPr="007D3897">
              <w:rPr>
                <w:rFonts w:ascii="Cambria" w:hAnsi="Cambria"/>
                <w:color w:val="000000" w:themeColor="text1"/>
              </w:rPr>
              <w:t xml:space="preserve"> lygaus ketaus </w:t>
            </w:r>
            <w:proofErr w:type="spellStart"/>
            <w:r w:rsidRPr="007D3897">
              <w:rPr>
                <w:rFonts w:ascii="Cambria" w:hAnsi="Cambria"/>
                <w:color w:val="000000" w:themeColor="text1"/>
              </w:rPr>
              <w:t>kaitvietės</w:t>
            </w:r>
            <w:proofErr w:type="spellEnd"/>
            <w:r w:rsidRPr="007D3897">
              <w:rPr>
                <w:rFonts w:ascii="Cambria" w:hAnsi="Cambria"/>
                <w:color w:val="000000" w:themeColor="text1"/>
              </w:rPr>
              <w:t>.</w:t>
            </w:r>
          </w:p>
          <w:p w14:paraId="765104B1" w14:textId="77777777" w:rsidR="00637F8C" w:rsidRPr="007D3897" w:rsidRDefault="00637F8C" w:rsidP="0041521E">
            <w:pPr>
              <w:pStyle w:val="ListParagraph"/>
              <w:numPr>
                <w:ilvl w:val="0"/>
                <w:numId w:val="26"/>
              </w:numPr>
              <w:ind w:left="209" w:hanging="283"/>
              <w:rPr>
                <w:rFonts w:ascii="Cambria" w:hAnsi="Cambria"/>
                <w:b/>
                <w:color w:val="000000" w:themeColor="text1"/>
              </w:rPr>
            </w:pPr>
            <w:r w:rsidRPr="007D3897">
              <w:rPr>
                <w:rFonts w:ascii="Cambria" w:hAnsi="Cambria"/>
                <w:color w:val="000000" w:themeColor="text1"/>
              </w:rPr>
              <w:t xml:space="preserve">Kiekvienos </w:t>
            </w:r>
            <w:proofErr w:type="spellStart"/>
            <w:r w:rsidRPr="007D3897">
              <w:rPr>
                <w:rFonts w:ascii="Cambria" w:hAnsi="Cambria"/>
                <w:color w:val="000000" w:themeColor="text1"/>
              </w:rPr>
              <w:t>kaitvietės</w:t>
            </w:r>
            <w:proofErr w:type="spellEnd"/>
            <w:r w:rsidRPr="007D3897">
              <w:rPr>
                <w:rFonts w:ascii="Cambria" w:hAnsi="Cambria"/>
                <w:color w:val="000000" w:themeColor="text1"/>
              </w:rPr>
              <w:t xml:space="preserve"> dydis</w:t>
            </w:r>
            <w:r w:rsidRPr="007D3897">
              <w:rPr>
                <w:rFonts w:ascii="Cambria" w:hAnsi="Cambria"/>
                <w:b/>
                <w:color w:val="000000" w:themeColor="text1"/>
              </w:rPr>
              <w:t xml:space="preserve"> </w:t>
            </w:r>
            <w:r w:rsidRPr="007D3897">
              <w:rPr>
                <w:rFonts w:ascii="Cambria" w:hAnsi="Cambria"/>
                <w:b/>
              </w:rPr>
              <w:t xml:space="preserve"> </w:t>
            </w:r>
            <w:r w:rsidRPr="007D3897">
              <w:rPr>
                <w:rFonts w:ascii="Cambria" w:hAnsi="Cambria"/>
              </w:rPr>
              <w:t>≥</w:t>
            </w:r>
            <w:r w:rsidRPr="007D3897">
              <w:rPr>
                <w:rStyle w:val="Strong"/>
                <w:rFonts w:ascii="Cambria" w:hAnsi="Cambria"/>
                <w:b w:val="0"/>
              </w:rPr>
              <w:t>280 × 280 mm ir  ≤ 330 × 330 mm.</w:t>
            </w:r>
          </w:p>
          <w:p w14:paraId="1D2DEED1" w14:textId="37AE8496"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Viryklės matmenys: (</w:t>
            </w:r>
            <w:proofErr w:type="spellStart"/>
            <w:r w:rsidRPr="007D3897">
              <w:rPr>
                <w:rFonts w:ascii="Cambria" w:hAnsi="Cambria"/>
                <w:color w:val="000000" w:themeColor="text1"/>
              </w:rPr>
              <w:t>IxPxA</w:t>
            </w:r>
            <w:proofErr w:type="spellEnd"/>
            <w:r w:rsidRPr="007D3897">
              <w:rPr>
                <w:rFonts w:ascii="Cambria" w:hAnsi="Cambria"/>
                <w:color w:val="000000" w:themeColor="text1"/>
              </w:rPr>
              <w:t>):  400x8</w:t>
            </w:r>
            <w:r w:rsidR="00EB2109" w:rsidRPr="007D3897">
              <w:rPr>
                <w:rFonts w:ascii="Cambria" w:hAnsi="Cambria"/>
                <w:color w:val="000000" w:themeColor="text1"/>
              </w:rPr>
              <w:t>0</w:t>
            </w:r>
            <w:r w:rsidRPr="007D3897">
              <w:rPr>
                <w:rFonts w:ascii="Cambria" w:hAnsi="Cambria"/>
                <w:color w:val="000000" w:themeColor="text1"/>
              </w:rPr>
              <w:t>0x900 mm (±</w:t>
            </w:r>
            <w:r w:rsidR="00594B0A" w:rsidRPr="007D3897">
              <w:rPr>
                <w:rFonts w:ascii="Cambria" w:hAnsi="Cambria"/>
                <w:color w:val="000000" w:themeColor="text1"/>
              </w:rPr>
              <w:t>10</w:t>
            </w:r>
            <w:r w:rsidRPr="007D3897">
              <w:rPr>
                <w:rFonts w:ascii="Cambria" w:hAnsi="Cambria"/>
                <w:color w:val="000000" w:themeColor="text1"/>
              </w:rPr>
              <w:t>0 mm).</w:t>
            </w:r>
          </w:p>
          <w:p w14:paraId="062F8CCA"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Rėmo konstrukcija iš nerūdijančio plieno arba lygiavertės medžiagos.</w:t>
            </w:r>
          </w:p>
          <w:p w14:paraId="6938D216"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 xml:space="preserve">Kiekviena </w:t>
            </w:r>
            <w:proofErr w:type="spellStart"/>
            <w:r w:rsidRPr="007D3897">
              <w:rPr>
                <w:rFonts w:ascii="Cambria" w:hAnsi="Cambria"/>
                <w:color w:val="000000" w:themeColor="text1"/>
              </w:rPr>
              <w:t>kaitvietė</w:t>
            </w:r>
            <w:proofErr w:type="spellEnd"/>
            <w:r w:rsidRPr="007D3897">
              <w:rPr>
                <w:rFonts w:ascii="Cambria" w:hAnsi="Cambria"/>
                <w:color w:val="000000" w:themeColor="text1"/>
              </w:rPr>
              <w:t xml:space="preserve"> turi turėti </w:t>
            </w:r>
            <w:r w:rsidRPr="007D3897">
              <w:rPr>
                <w:rFonts w:ascii="Cambria" w:hAnsi="Cambria"/>
              </w:rPr>
              <w:t>≥</w:t>
            </w:r>
            <w:r w:rsidRPr="007D3897">
              <w:rPr>
                <w:rFonts w:ascii="Cambria" w:hAnsi="Cambria"/>
                <w:color w:val="000000" w:themeColor="text1"/>
              </w:rPr>
              <w:t>6 padėčių šilumos galios jungiklį.</w:t>
            </w:r>
          </w:p>
          <w:p w14:paraId="43E07261"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 xml:space="preserve">Elektros pajungimas: </w:t>
            </w:r>
            <w:r w:rsidRPr="007D3897">
              <w:rPr>
                <w:rStyle w:val="Strong"/>
                <w:rFonts w:ascii="Cambria" w:hAnsi="Cambria"/>
              </w:rPr>
              <w:t>≤</w:t>
            </w:r>
            <w:r w:rsidRPr="007D3897">
              <w:rPr>
                <w:rFonts w:ascii="Cambria" w:hAnsi="Cambria"/>
                <w:color w:val="000000" w:themeColor="text1"/>
              </w:rPr>
              <w:t>8kW, 380-400V,  3F.</w:t>
            </w:r>
          </w:p>
          <w:p w14:paraId="1490CBA8"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 xml:space="preserve">Garantija: </w:t>
            </w:r>
            <w:r w:rsidRPr="007D3897">
              <w:rPr>
                <w:rFonts w:ascii="Cambria" w:hAnsi="Cambria"/>
              </w:rPr>
              <w:t>≥</w:t>
            </w:r>
            <w:r w:rsidRPr="007D3897">
              <w:rPr>
                <w:rFonts w:ascii="Cambria" w:hAnsi="Cambria"/>
                <w:color w:val="000000" w:themeColor="text1"/>
              </w:rPr>
              <w:t>24 mėn. Garantiniu laikotarpiu remonto meistro pagal iškvietimą atvykimas į vietą per 1 darbo dieną.</w:t>
            </w:r>
          </w:p>
          <w:p w14:paraId="11E1AC66" w14:textId="77777777" w:rsidR="00637F8C" w:rsidRPr="007D3897" w:rsidRDefault="00637F8C" w:rsidP="0041521E">
            <w:pPr>
              <w:pStyle w:val="ListParagraph"/>
              <w:numPr>
                <w:ilvl w:val="0"/>
                <w:numId w:val="26"/>
              </w:numPr>
              <w:ind w:left="209" w:hanging="283"/>
              <w:rPr>
                <w:rFonts w:ascii="Cambria" w:hAnsi="Cambria"/>
                <w:color w:val="000000" w:themeColor="text1"/>
              </w:rPr>
            </w:pPr>
            <w:r w:rsidRPr="007D3897">
              <w:rPr>
                <w:rFonts w:ascii="Cambria" w:hAnsi="Cambria"/>
                <w:color w:val="000000" w:themeColor="text1"/>
              </w:rPr>
              <w:t>Gamintojas: nurodyti.</w:t>
            </w:r>
          </w:p>
          <w:p w14:paraId="160AE924" w14:textId="5C942C3B" w:rsidR="00DF6703" w:rsidRPr="007D3897" w:rsidRDefault="00637F8C" w:rsidP="0041521E">
            <w:pPr>
              <w:pStyle w:val="ListParagraph"/>
              <w:numPr>
                <w:ilvl w:val="0"/>
                <w:numId w:val="26"/>
              </w:numPr>
              <w:ind w:left="209" w:hanging="283"/>
              <w:jc w:val="both"/>
              <w:rPr>
                <w:rFonts w:ascii="Cambria" w:hAnsi="Cambria"/>
                <w:color w:val="000000" w:themeColor="text1"/>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r w:rsidR="00DF6703" w:rsidRPr="007D3897">
              <w:rPr>
                <w:rFonts w:ascii="Cambria" w:hAnsi="Cambria"/>
                <w:color w:val="000000"/>
              </w:rPr>
              <w:t>.</w:t>
            </w:r>
          </w:p>
        </w:tc>
        <w:tc>
          <w:tcPr>
            <w:tcW w:w="850" w:type="dxa"/>
          </w:tcPr>
          <w:p w14:paraId="3B9ECC04" w14:textId="6CE9104C" w:rsidR="009A5D83" w:rsidRPr="007D3897" w:rsidRDefault="0041521E" w:rsidP="0041521E">
            <w:pPr>
              <w:jc w:val="center"/>
              <w:rPr>
                <w:rFonts w:ascii="Cambria" w:hAnsi="Cambria" w:cs="Times New Roman"/>
                <w:lang w:val="en-US"/>
              </w:rPr>
            </w:pPr>
            <w:proofErr w:type="spellStart"/>
            <w:r w:rsidRPr="007D3897">
              <w:rPr>
                <w:rFonts w:ascii="Cambria" w:hAnsi="Cambria" w:cs="Times New Roman"/>
                <w:lang w:val="en-US"/>
              </w:rPr>
              <w:t>v</w:t>
            </w:r>
            <w:r w:rsidR="009A5D83" w:rsidRPr="007D3897">
              <w:rPr>
                <w:rFonts w:ascii="Cambria" w:hAnsi="Cambria" w:cs="Times New Roman"/>
                <w:lang w:val="en-US"/>
              </w:rPr>
              <w:t>nt</w:t>
            </w:r>
            <w:proofErr w:type="spellEnd"/>
            <w:r w:rsidRPr="007D3897">
              <w:rPr>
                <w:rFonts w:ascii="Cambria" w:hAnsi="Cambria" w:cs="Times New Roman"/>
                <w:lang w:val="en-US"/>
              </w:rPr>
              <w:t>.</w:t>
            </w:r>
          </w:p>
        </w:tc>
        <w:tc>
          <w:tcPr>
            <w:tcW w:w="992" w:type="dxa"/>
          </w:tcPr>
          <w:p w14:paraId="5605894C" w14:textId="77777777" w:rsidR="009A5D83" w:rsidRPr="007D3897" w:rsidRDefault="009A5D83" w:rsidP="0041521E">
            <w:pPr>
              <w:jc w:val="center"/>
              <w:rPr>
                <w:rFonts w:ascii="Cambria" w:hAnsi="Cambria" w:cs="Times New Roman"/>
              </w:rPr>
            </w:pPr>
            <w:r w:rsidRPr="007D3897">
              <w:rPr>
                <w:rFonts w:ascii="Cambria" w:hAnsi="Cambria" w:cs="Times New Roman"/>
              </w:rPr>
              <w:t>1</w:t>
            </w:r>
          </w:p>
        </w:tc>
        <w:tc>
          <w:tcPr>
            <w:tcW w:w="3261" w:type="dxa"/>
          </w:tcPr>
          <w:p w14:paraId="2D710C44" w14:textId="77777777" w:rsidR="00D54143" w:rsidRPr="007D3897" w:rsidRDefault="00D54143" w:rsidP="009930DF">
            <w:pPr>
              <w:jc w:val="center"/>
              <w:rPr>
                <w:rFonts w:ascii="Cambria" w:hAnsi="Cambria" w:cs="Times New Roman"/>
                <w:i/>
              </w:rPr>
            </w:pPr>
          </w:p>
          <w:p w14:paraId="64F05681" w14:textId="77777777" w:rsidR="009A5D83" w:rsidRPr="007D3897" w:rsidRDefault="009A5D83" w:rsidP="009930DF">
            <w:pPr>
              <w:jc w:val="center"/>
              <w:rPr>
                <w:rFonts w:ascii="Cambria" w:hAnsi="Cambria" w:cs="Times New Roman"/>
                <w:i/>
              </w:rPr>
            </w:pPr>
            <w:r w:rsidRPr="007D3897">
              <w:rPr>
                <w:rFonts w:ascii="Cambria" w:hAnsi="Cambria" w:cs="Times New Roman"/>
                <w:i/>
              </w:rPr>
              <w:t>[prekės pavadinimas/prekės kodas]</w:t>
            </w:r>
          </w:p>
          <w:p w14:paraId="73338FD7" w14:textId="77777777" w:rsidR="009A5D83" w:rsidRPr="007D3897" w:rsidRDefault="009A5D83" w:rsidP="009930DF">
            <w:pPr>
              <w:rPr>
                <w:rFonts w:ascii="Cambria" w:hAnsi="Cambria" w:cs="Times New Roman"/>
                <w:i/>
              </w:rPr>
            </w:pPr>
          </w:p>
          <w:p w14:paraId="1C222A69" w14:textId="77777777" w:rsidR="009A5D83" w:rsidRPr="007D3897" w:rsidRDefault="009A5D83" w:rsidP="009930DF">
            <w:pPr>
              <w:rPr>
                <w:rFonts w:ascii="Cambria" w:hAnsi="Cambria" w:cs="Times New Roman"/>
                <w:i/>
              </w:rPr>
            </w:pPr>
            <w:r w:rsidRPr="007D3897">
              <w:rPr>
                <w:rFonts w:ascii="Cambria" w:hAnsi="Cambria" w:cs="Times New Roman"/>
                <w:i/>
              </w:rPr>
              <w:t>Siūloma specifikacija:</w:t>
            </w:r>
          </w:p>
          <w:p w14:paraId="65C1C8FF" w14:textId="77777777" w:rsidR="009A5D83" w:rsidRPr="007D3897" w:rsidRDefault="009A5D83" w:rsidP="009930DF">
            <w:pPr>
              <w:jc w:val="center"/>
              <w:rPr>
                <w:rFonts w:ascii="Cambria" w:hAnsi="Cambria" w:cs="Times New Roman"/>
                <w:i/>
              </w:rPr>
            </w:pPr>
          </w:p>
        </w:tc>
      </w:tr>
      <w:tr w:rsidR="00637F8C" w:rsidRPr="00026E0E" w14:paraId="5AE0B52E" w14:textId="77777777" w:rsidTr="00535142">
        <w:tc>
          <w:tcPr>
            <w:tcW w:w="1135" w:type="dxa"/>
          </w:tcPr>
          <w:p w14:paraId="04C8AAF9" w14:textId="77777777" w:rsidR="00637F8C" w:rsidRPr="007D3897" w:rsidRDefault="00637F8C" w:rsidP="0041521E">
            <w:pPr>
              <w:jc w:val="center"/>
              <w:rPr>
                <w:rFonts w:ascii="Cambria" w:hAnsi="Cambria" w:cs="Times New Roman"/>
              </w:rPr>
            </w:pPr>
            <w:r w:rsidRPr="007D3897">
              <w:rPr>
                <w:rFonts w:ascii="Cambria" w:hAnsi="Cambria" w:cs="Times New Roman"/>
              </w:rPr>
              <w:t>2.</w:t>
            </w:r>
          </w:p>
        </w:tc>
        <w:tc>
          <w:tcPr>
            <w:tcW w:w="5132" w:type="dxa"/>
          </w:tcPr>
          <w:p w14:paraId="78F3C0F6" w14:textId="0C2E295A" w:rsidR="00637F8C" w:rsidRPr="007D3897" w:rsidRDefault="00637F8C" w:rsidP="009930DF">
            <w:pPr>
              <w:rPr>
                <w:rFonts w:ascii="Cambria" w:hAnsi="Cambria"/>
                <w:b/>
                <w:color w:val="000000" w:themeColor="text1"/>
              </w:rPr>
            </w:pPr>
            <w:r w:rsidRPr="007D3897">
              <w:rPr>
                <w:rFonts w:ascii="Cambria" w:hAnsi="Cambria"/>
                <w:b/>
                <w:color w:val="000000" w:themeColor="text1"/>
              </w:rPr>
              <w:t>Elektrinė viryklė 4-ių dalių.</w:t>
            </w:r>
          </w:p>
          <w:p w14:paraId="3A3E9075"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rPr>
              <w:t>4</w:t>
            </w:r>
            <w:r w:rsidRPr="007D3897">
              <w:rPr>
                <w:rFonts w:ascii="Cambria" w:hAnsi="Cambria"/>
                <w:color w:val="000000" w:themeColor="text1"/>
              </w:rPr>
              <w:t xml:space="preserve"> lygaus ketaus </w:t>
            </w:r>
            <w:proofErr w:type="spellStart"/>
            <w:r w:rsidRPr="007D3897">
              <w:rPr>
                <w:rFonts w:ascii="Cambria" w:hAnsi="Cambria"/>
                <w:color w:val="000000" w:themeColor="text1"/>
              </w:rPr>
              <w:t>kaitvietės</w:t>
            </w:r>
            <w:proofErr w:type="spellEnd"/>
            <w:r w:rsidRPr="007D3897">
              <w:rPr>
                <w:rFonts w:ascii="Cambria" w:hAnsi="Cambria"/>
                <w:color w:val="000000" w:themeColor="text1"/>
              </w:rPr>
              <w:t>.</w:t>
            </w:r>
          </w:p>
          <w:p w14:paraId="0D38B259" w14:textId="77777777" w:rsidR="00637F8C" w:rsidRPr="007D3897" w:rsidRDefault="00637F8C" w:rsidP="0041521E">
            <w:pPr>
              <w:pStyle w:val="ListParagraph"/>
              <w:numPr>
                <w:ilvl w:val="0"/>
                <w:numId w:val="27"/>
              </w:numPr>
              <w:ind w:left="209" w:hanging="209"/>
              <w:rPr>
                <w:rFonts w:ascii="Cambria" w:hAnsi="Cambria"/>
                <w:color w:val="000000" w:themeColor="text1"/>
              </w:rPr>
            </w:pPr>
            <w:bookmarkStart w:id="0" w:name="_Hlk205474565"/>
            <w:r w:rsidRPr="007D3897">
              <w:rPr>
                <w:rFonts w:ascii="Cambria" w:hAnsi="Cambria"/>
                <w:color w:val="000000" w:themeColor="text1"/>
              </w:rPr>
              <w:t xml:space="preserve">Kiekvienos </w:t>
            </w:r>
            <w:proofErr w:type="spellStart"/>
            <w:r w:rsidRPr="007D3897">
              <w:rPr>
                <w:rFonts w:ascii="Cambria" w:hAnsi="Cambria"/>
                <w:color w:val="000000" w:themeColor="text1"/>
              </w:rPr>
              <w:t>kaitvietės</w:t>
            </w:r>
            <w:proofErr w:type="spellEnd"/>
            <w:r w:rsidRPr="007D3897">
              <w:rPr>
                <w:rFonts w:ascii="Cambria" w:hAnsi="Cambria"/>
                <w:color w:val="000000" w:themeColor="text1"/>
              </w:rPr>
              <w:t xml:space="preserve"> dydis </w:t>
            </w:r>
            <w:r w:rsidRPr="007D3897">
              <w:rPr>
                <w:rFonts w:ascii="Cambria" w:hAnsi="Cambria"/>
              </w:rPr>
              <w:t xml:space="preserve"> ≥</w:t>
            </w:r>
            <w:r w:rsidRPr="007D3897">
              <w:rPr>
                <w:rStyle w:val="Strong"/>
                <w:rFonts w:ascii="Cambria" w:hAnsi="Cambria"/>
                <w:b w:val="0"/>
              </w:rPr>
              <w:t>280 × 280 mm ir  ≤ 330 × 330 mm.</w:t>
            </w:r>
          </w:p>
          <w:p w14:paraId="531EABA4" w14:textId="77777777" w:rsidR="00637F8C" w:rsidRPr="007D3897" w:rsidRDefault="00637F8C" w:rsidP="0041521E">
            <w:pPr>
              <w:pStyle w:val="ListParagraph"/>
              <w:numPr>
                <w:ilvl w:val="0"/>
                <w:numId w:val="27"/>
              </w:numPr>
              <w:ind w:left="209" w:hanging="209"/>
              <w:rPr>
                <w:rFonts w:ascii="Cambria" w:hAnsi="Cambria"/>
                <w:color w:val="000000" w:themeColor="text1"/>
              </w:rPr>
            </w:pPr>
            <w:proofErr w:type="spellStart"/>
            <w:r w:rsidRPr="007D3897">
              <w:rPr>
                <w:rFonts w:ascii="Cambria" w:hAnsi="Cambria"/>
                <w:color w:val="000000" w:themeColor="text1"/>
              </w:rPr>
              <w:t>Kaitvietės</w:t>
            </w:r>
            <w:proofErr w:type="spellEnd"/>
            <w:r w:rsidRPr="007D3897">
              <w:rPr>
                <w:rFonts w:ascii="Cambria" w:hAnsi="Cambria"/>
                <w:color w:val="000000" w:themeColor="text1"/>
              </w:rPr>
              <w:t xml:space="preserve"> su lanksto pakėlimo mechanizmu.</w:t>
            </w:r>
          </w:p>
          <w:p w14:paraId="5AAB8BF7" w14:textId="2D414601"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Viryklės matmenys</w:t>
            </w:r>
            <w:r w:rsidR="00D54143" w:rsidRPr="007D3897">
              <w:rPr>
                <w:rFonts w:ascii="Cambria" w:hAnsi="Cambria"/>
                <w:color w:val="000000" w:themeColor="text1"/>
              </w:rPr>
              <w:t xml:space="preserve"> </w:t>
            </w:r>
            <w:r w:rsidRPr="007D3897">
              <w:rPr>
                <w:rFonts w:ascii="Cambria" w:hAnsi="Cambria"/>
                <w:color w:val="000000" w:themeColor="text1"/>
              </w:rPr>
              <w:t>(</w:t>
            </w:r>
            <w:proofErr w:type="spellStart"/>
            <w:r w:rsidRPr="007D3897">
              <w:rPr>
                <w:rFonts w:ascii="Cambria" w:hAnsi="Cambria"/>
                <w:color w:val="000000" w:themeColor="text1"/>
              </w:rPr>
              <w:t>IxPxA</w:t>
            </w:r>
            <w:proofErr w:type="spellEnd"/>
            <w:r w:rsidRPr="007D3897">
              <w:rPr>
                <w:rFonts w:ascii="Cambria" w:hAnsi="Cambria"/>
                <w:color w:val="000000" w:themeColor="text1"/>
              </w:rPr>
              <w:t xml:space="preserve">):  800x800x900 mm </w:t>
            </w:r>
            <w:bookmarkEnd w:id="0"/>
            <w:r w:rsidRPr="007D3897">
              <w:rPr>
                <w:rFonts w:ascii="Cambria" w:hAnsi="Cambria"/>
                <w:color w:val="000000" w:themeColor="text1"/>
              </w:rPr>
              <w:t>(±</w:t>
            </w:r>
            <w:r w:rsidR="00594B0A" w:rsidRPr="007D3897">
              <w:rPr>
                <w:rFonts w:ascii="Cambria" w:hAnsi="Cambria"/>
                <w:color w:val="000000" w:themeColor="text1"/>
              </w:rPr>
              <w:t>10</w:t>
            </w:r>
            <w:r w:rsidRPr="007D3897">
              <w:rPr>
                <w:rFonts w:ascii="Cambria" w:hAnsi="Cambria"/>
                <w:color w:val="000000" w:themeColor="text1"/>
              </w:rPr>
              <w:t>0 mm).</w:t>
            </w:r>
          </w:p>
          <w:p w14:paraId="02257753"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Rėmo konstrukcija iš nerūdijančio plieno arba lygiavertės medžiagos</w:t>
            </w:r>
          </w:p>
          <w:p w14:paraId="725F508A"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Po virykle nerūdijančio plieno arba lygiavertė lentyna.</w:t>
            </w:r>
          </w:p>
          <w:p w14:paraId="4DA1B07A"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 xml:space="preserve">Kiekviena </w:t>
            </w:r>
            <w:proofErr w:type="spellStart"/>
            <w:r w:rsidRPr="007D3897">
              <w:rPr>
                <w:rFonts w:ascii="Cambria" w:hAnsi="Cambria"/>
                <w:color w:val="000000" w:themeColor="text1"/>
              </w:rPr>
              <w:t>kaitvietė</w:t>
            </w:r>
            <w:proofErr w:type="spellEnd"/>
            <w:r w:rsidRPr="007D3897">
              <w:rPr>
                <w:rFonts w:ascii="Cambria" w:hAnsi="Cambria"/>
                <w:color w:val="000000" w:themeColor="text1"/>
              </w:rPr>
              <w:t xml:space="preserve"> turi turėti </w:t>
            </w:r>
            <w:r w:rsidRPr="007D3897">
              <w:rPr>
                <w:rFonts w:ascii="Cambria" w:hAnsi="Cambria"/>
              </w:rPr>
              <w:t>≥</w:t>
            </w:r>
            <w:r w:rsidRPr="007D3897">
              <w:rPr>
                <w:rFonts w:ascii="Cambria" w:hAnsi="Cambria"/>
                <w:color w:val="000000" w:themeColor="text1"/>
              </w:rPr>
              <w:t>6 padėčių jungiklį su signaline lempute.</w:t>
            </w:r>
          </w:p>
          <w:p w14:paraId="4EFC09EB"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 xml:space="preserve">Elektros pajungimas: </w:t>
            </w:r>
            <w:r w:rsidRPr="007D3897">
              <w:rPr>
                <w:rStyle w:val="Strong"/>
                <w:rFonts w:ascii="Cambria" w:hAnsi="Cambria"/>
              </w:rPr>
              <w:t>≤</w:t>
            </w:r>
            <w:r w:rsidRPr="007D3897">
              <w:rPr>
                <w:rFonts w:ascii="Cambria" w:hAnsi="Cambria"/>
                <w:color w:val="000000" w:themeColor="text1"/>
              </w:rPr>
              <w:t>12kW, 380-400V,  3F.</w:t>
            </w:r>
          </w:p>
          <w:p w14:paraId="36154ECB" w14:textId="77777777" w:rsidR="00637F8C" w:rsidRPr="007D3897" w:rsidRDefault="00637F8C" w:rsidP="0041521E">
            <w:pPr>
              <w:pStyle w:val="ListParagraph"/>
              <w:numPr>
                <w:ilvl w:val="0"/>
                <w:numId w:val="27"/>
              </w:numPr>
              <w:ind w:left="209" w:hanging="209"/>
              <w:rPr>
                <w:rFonts w:ascii="Cambria" w:hAnsi="Cambria"/>
                <w:color w:val="000000" w:themeColor="text1"/>
              </w:rPr>
            </w:pPr>
            <w:r w:rsidRPr="007D3897">
              <w:rPr>
                <w:rFonts w:ascii="Cambria" w:hAnsi="Cambria"/>
                <w:color w:val="000000" w:themeColor="text1"/>
              </w:rPr>
              <w:t xml:space="preserve">Garantija: </w:t>
            </w:r>
            <w:r w:rsidRPr="007D3897">
              <w:rPr>
                <w:rFonts w:ascii="Cambria" w:hAnsi="Cambria"/>
              </w:rPr>
              <w:t>≥</w:t>
            </w:r>
            <w:r w:rsidRPr="007D3897">
              <w:rPr>
                <w:rFonts w:ascii="Cambria" w:hAnsi="Cambria"/>
                <w:color w:val="000000" w:themeColor="text1"/>
              </w:rPr>
              <w:t>24 mėn. Garantiniu laikotarpiu remonto meistro pagal iškvietimą atvykimas į vietą per 1 darbo dieną.</w:t>
            </w:r>
          </w:p>
          <w:p w14:paraId="6A7C9417" w14:textId="77777777" w:rsidR="00637F8C" w:rsidRPr="007D3897" w:rsidRDefault="00637F8C" w:rsidP="0041521E">
            <w:pPr>
              <w:pStyle w:val="ListParagraph"/>
              <w:numPr>
                <w:ilvl w:val="0"/>
                <w:numId w:val="27"/>
              </w:numPr>
              <w:ind w:left="351" w:hanging="351"/>
              <w:rPr>
                <w:rFonts w:ascii="Cambria" w:hAnsi="Cambria"/>
                <w:color w:val="000000" w:themeColor="text1"/>
              </w:rPr>
            </w:pPr>
            <w:r w:rsidRPr="007D3897">
              <w:rPr>
                <w:rFonts w:ascii="Cambria" w:hAnsi="Cambria"/>
                <w:color w:val="000000" w:themeColor="text1"/>
              </w:rPr>
              <w:t>Gamintojas: nurodyti.</w:t>
            </w:r>
          </w:p>
          <w:p w14:paraId="5FF11694" w14:textId="61A22765" w:rsidR="00DF6703" w:rsidRPr="007D3897" w:rsidRDefault="00637F8C" w:rsidP="0041521E">
            <w:pPr>
              <w:pStyle w:val="ListParagraph"/>
              <w:numPr>
                <w:ilvl w:val="0"/>
                <w:numId w:val="27"/>
              </w:numPr>
              <w:ind w:left="351" w:hanging="351"/>
              <w:jc w:val="both"/>
              <w:rPr>
                <w:rFonts w:ascii="Cambria" w:hAnsi="Cambria"/>
                <w:color w:val="000000" w:themeColor="text1"/>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3EFC2141" w14:textId="6C0C2FB2" w:rsidR="00637F8C"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69948D42" w14:textId="77777777" w:rsidR="00637F8C" w:rsidRPr="007D3897" w:rsidRDefault="00637F8C" w:rsidP="00C0552E">
            <w:pPr>
              <w:jc w:val="center"/>
              <w:rPr>
                <w:rFonts w:ascii="Cambria" w:hAnsi="Cambria" w:cs="Times New Roman"/>
              </w:rPr>
            </w:pPr>
            <w:r w:rsidRPr="007D3897">
              <w:rPr>
                <w:rFonts w:ascii="Cambria" w:hAnsi="Cambria" w:cs="Times New Roman"/>
              </w:rPr>
              <w:t>1</w:t>
            </w:r>
          </w:p>
        </w:tc>
        <w:tc>
          <w:tcPr>
            <w:tcW w:w="3261" w:type="dxa"/>
          </w:tcPr>
          <w:p w14:paraId="02FC043B" w14:textId="77777777" w:rsidR="00D54143" w:rsidRPr="007D3897" w:rsidRDefault="00D54143" w:rsidP="009930DF">
            <w:pPr>
              <w:jc w:val="center"/>
              <w:rPr>
                <w:rFonts w:ascii="Cambria" w:hAnsi="Cambria" w:cs="Times New Roman"/>
                <w:i/>
              </w:rPr>
            </w:pPr>
          </w:p>
          <w:p w14:paraId="193B0A73" w14:textId="77777777" w:rsidR="00637F8C" w:rsidRPr="007D3897" w:rsidRDefault="00637F8C" w:rsidP="009930DF">
            <w:pPr>
              <w:jc w:val="center"/>
              <w:rPr>
                <w:rFonts w:ascii="Cambria" w:hAnsi="Cambria" w:cs="Times New Roman"/>
                <w:i/>
              </w:rPr>
            </w:pPr>
            <w:r w:rsidRPr="007D3897">
              <w:rPr>
                <w:rFonts w:ascii="Cambria" w:hAnsi="Cambria" w:cs="Times New Roman"/>
                <w:i/>
              </w:rPr>
              <w:t>[prekės pavadinimas/prekės kodas]</w:t>
            </w:r>
          </w:p>
          <w:p w14:paraId="090CAE68" w14:textId="77777777" w:rsidR="00637F8C" w:rsidRPr="007D3897" w:rsidRDefault="00637F8C" w:rsidP="009930DF">
            <w:pPr>
              <w:rPr>
                <w:rFonts w:ascii="Cambria" w:hAnsi="Cambria" w:cs="Times New Roman"/>
                <w:i/>
              </w:rPr>
            </w:pPr>
          </w:p>
          <w:p w14:paraId="468B80FB" w14:textId="77777777" w:rsidR="00637F8C" w:rsidRPr="007D3897" w:rsidRDefault="00637F8C" w:rsidP="009930DF">
            <w:pPr>
              <w:rPr>
                <w:rFonts w:ascii="Cambria" w:hAnsi="Cambria" w:cs="Times New Roman"/>
                <w:i/>
              </w:rPr>
            </w:pPr>
            <w:r w:rsidRPr="007D3897">
              <w:rPr>
                <w:rFonts w:ascii="Cambria" w:hAnsi="Cambria" w:cs="Times New Roman"/>
                <w:i/>
              </w:rPr>
              <w:t>Siūloma specifikacija:</w:t>
            </w:r>
          </w:p>
          <w:p w14:paraId="70DFF5AC" w14:textId="77777777" w:rsidR="00637F8C" w:rsidRPr="007D3897" w:rsidRDefault="00637F8C" w:rsidP="009930DF">
            <w:pPr>
              <w:jc w:val="center"/>
              <w:rPr>
                <w:rFonts w:ascii="Cambria" w:hAnsi="Cambria" w:cs="Times New Roman"/>
                <w:i/>
              </w:rPr>
            </w:pPr>
          </w:p>
        </w:tc>
      </w:tr>
      <w:tr w:rsidR="00637F8C" w:rsidRPr="00026E0E" w14:paraId="4FCB614A" w14:textId="77777777" w:rsidTr="00535142">
        <w:tc>
          <w:tcPr>
            <w:tcW w:w="1135" w:type="dxa"/>
          </w:tcPr>
          <w:p w14:paraId="2A1E1B12" w14:textId="77777777" w:rsidR="00637F8C" w:rsidRPr="007D3897" w:rsidRDefault="00637F8C" w:rsidP="0041521E">
            <w:pPr>
              <w:jc w:val="center"/>
              <w:rPr>
                <w:rFonts w:ascii="Cambria" w:hAnsi="Cambria" w:cs="Times New Roman"/>
              </w:rPr>
            </w:pPr>
            <w:r w:rsidRPr="007D3897">
              <w:rPr>
                <w:rFonts w:ascii="Cambria" w:hAnsi="Cambria" w:cs="Times New Roman"/>
              </w:rPr>
              <w:t>3.</w:t>
            </w:r>
          </w:p>
        </w:tc>
        <w:tc>
          <w:tcPr>
            <w:tcW w:w="5132" w:type="dxa"/>
          </w:tcPr>
          <w:p w14:paraId="7D9C58D4" w14:textId="61F52B46" w:rsidR="00D54143" w:rsidRPr="007D3897" w:rsidRDefault="00637F8C" w:rsidP="009930DF">
            <w:pPr>
              <w:pStyle w:val="NormalWeb"/>
              <w:shd w:val="clear" w:color="auto" w:fill="FFFFFF"/>
              <w:spacing w:before="0" w:beforeAutospacing="0" w:after="0" w:afterAutospacing="0"/>
              <w:jc w:val="both"/>
              <w:rPr>
                <w:rFonts w:ascii="Cambria" w:hAnsi="Cambria"/>
                <w:b/>
                <w:sz w:val="22"/>
                <w:szCs w:val="22"/>
              </w:rPr>
            </w:pPr>
            <w:r w:rsidRPr="007D3897">
              <w:rPr>
                <w:rFonts w:ascii="Cambria" w:hAnsi="Cambria"/>
                <w:b/>
                <w:sz w:val="22"/>
                <w:szCs w:val="22"/>
              </w:rPr>
              <w:t>Konditerinė maišyklė/plaktuvas.</w:t>
            </w:r>
          </w:p>
          <w:p w14:paraId="7208C2AF" w14:textId="14832E83" w:rsidR="00637F8C" w:rsidRPr="007D3897" w:rsidRDefault="00637F8C"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Matmenys</w:t>
            </w:r>
            <w:r w:rsidR="00D54143" w:rsidRPr="007D3897">
              <w:rPr>
                <w:rFonts w:ascii="Cambria" w:hAnsi="Cambria"/>
                <w:sz w:val="22"/>
                <w:szCs w:val="22"/>
              </w:rPr>
              <w:t xml:space="preserve"> </w:t>
            </w:r>
            <w:r w:rsidR="00D54143" w:rsidRPr="007D3897">
              <w:rPr>
                <w:rFonts w:ascii="Cambria" w:hAnsi="Cambria"/>
                <w:color w:val="000000" w:themeColor="text1"/>
                <w:sz w:val="22"/>
                <w:szCs w:val="22"/>
              </w:rPr>
              <w:t>(</w:t>
            </w:r>
            <w:proofErr w:type="spellStart"/>
            <w:r w:rsidR="00D54143" w:rsidRPr="007D3897">
              <w:rPr>
                <w:rFonts w:ascii="Cambria" w:hAnsi="Cambria"/>
                <w:color w:val="000000" w:themeColor="text1"/>
                <w:sz w:val="22"/>
                <w:szCs w:val="22"/>
              </w:rPr>
              <w:t>IxPxA</w:t>
            </w:r>
            <w:proofErr w:type="spellEnd"/>
            <w:r w:rsidR="00D54143" w:rsidRPr="007D3897">
              <w:rPr>
                <w:rFonts w:ascii="Cambria" w:hAnsi="Cambria"/>
                <w:color w:val="000000" w:themeColor="text1"/>
                <w:sz w:val="22"/>
                <w:szCs w:val="22"/>
              </w:rPr>
              <w:t>): 400x500x</w:t>
            </w:r>
            <w:r w:rsidR="00DD5E02" w:rsidRPr="007D3897">
              <w:rPr>
                <w:rFonts w:ascii="Cambria" w:hAnsi="Cambria"/>
                <w:color w:val="000000" w:themeColor="text1"/>
                <w:sz w:val="22"/>
                <w:szCs w:val="22"/>
              </w:rPr>
              <w:t>70</w:t>
            </w:r>
            <w:r w:rsidR="00D54143" w:rsidRPr="007D3897">
              <w:rPr>
                <w:rFonts w:ascii="Cambria" w:hAnsi="Cambria"/>
                <w:color w:val="000000" w:themeColor="text1"/>
                <w:sz w:val="22"/>
                <w:szCs w:val="22"/>
              </w:rPr>
              <w:t>0 mm (±50 mm).</w:t>
            </w:r>
          </w:p>
          <w:p w14:paraId="093FA7F1" w14:textId="669CD91B" w:rsidR="00D54143" w:rsidRPr="007D3897"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Dubens talpa: ø250x230mm</w:t>
            </w:r>
            <w:r w:rsidR="00DD5E02" w:rsidRPr="007D3897">
              <w:rPr>
                <w:rFonts w:ascii="Cambria" w:hAnsi="Cambria"/>
                <w:sz w:val="22"/>
                <w:szCs w:val="22"/>
              </w:rPr>
              <w:t xml:space="preserve"> </w:t>
            </w:r>
            <w:r w:rsidR="00DD5E02" w:rsidRPr="007D3897">
              <w:rPr>
                <w:rFonts w:ascii="Cambria" w:hAnsi="Cambria"/>
                <w:color w:val="000000" w:themeColor="text1"/>
                <w:sz w:val="22"/>
                <w:szCs w:val="22"/>
              </w:rPr>
              <w:t>(±30 mm).</w:t>
            </w:r>
          </w:p>
          <w:p w14:paraId="6A1A6C5D" w14:textId="77777777" w:rsidR="00D54143" w:rsidRPr="007D3897" w:rsidRDefault="0046658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w:t>
            </w:r>
            <w:r w:rsidR="00D54143" w:rsidRPr="007D3897">
              <w:rPr>
                <w:rFonts w:ascii="Cambria" w:hAnsi="Cambria"/>
                <w:sz w:val="22"/>
                <w:szCs w:val="22"/>
              </w:rPr>
              <w:t>3 greičiai.</w:t>
            </w:r>
          </w:p>
          <w:p w14:paraId="12BC253F" w14:textId="28F883FE" w:rsidR="00D54143" w:rsidRPr="007D3897"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Korpusas pagamintas iš dengto plieno arba lygiavertės medžiagos.</w:t>
            </w:r>
          </w:p>
          <w:p w14:paraId="60EC76D8" w14:textId="5E685523" w:rsidR="008A4CC0" w:rsidRPr="007D3897" w:rsidRDefault="008A4CC0"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Saugos jungikliai ant dubens ir apsauginės grotelės.</w:t>
            </w:r>
          </w:p>
          <w:p w14:paraId="639705D7" w14:textId="6E44A38A" w:rsidR="008A4CC0" w:rsidRPr="007D3897" w:rsidRDefault="008A4CC0"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Priekiniai valdikliai su avarinio stabdymo mygtuku.</w:t>
            </w:r>
          </w:p>
          <w:p w14:paraId="56EDA638" w14:textId="77777777" w:rsidR="00D54143" w:rsidRPr="007D3897"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lastRenderedPageBreak/>
              <w:t>Dubuo pagamintas iš nerūdijančio plieno arba lygiavertės medžiagos.</w:t>
            </w:r>
          </w:p>
          <w:p w14:paraId="760EA55B" w14:textId="77777777" w:rsidR="00D54143" w:rsidRPr="007D3897"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Ventiliuojamas variklis.</w:t>
            </w:r>
          </w:p>
          <w:p w14:paraId="2AEA8D4B" w14:textId="77777777" w:rsidR="00D54143" w:rsidRPr="007D3897"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Komplekte plokščias plaktuvas, kablys ir šluotelė.</w:t>
            </w:r>
          </w:p>
          <w:p w14:paraId="033B4C31" w14:textId="77777777" w:rsidR="00D54143" w:rsidRPr="007D3897" w:rsidRDefault="00DF670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sz w:val="22"/>
                <w:szCs w:val="22"/>
              </w:rPr>
              <w:t xml:space="preserve">Galingumas: </w:t>
            </w:r>
            <w:r w:rsidRPr="007D3897">
              <w:rPr>
                <w:rStyle w:val="Strong"/>
                <w:rFonts w:ascii="Cambria" w:hAnsi="Cambria"/>
                <w:sz w:val="22"/>
                <w:szCs w:val="22"/>
              </w:rPr>
              <w:t>≤</w:t>
            </w:r>
            <w:r w:rsidRPr="007D3897">
              <w:rPr>
                <w:rFonts w:ascii="Cambria" w:hAnsi="Cambria"/>
                <w:sz w:val="22"/>
                <w:szCs w:val="22"/>
              </w:rPr>
              <w:t xml:space="preserve"> 450W/230V/1N/50Hz.</w:t>
            </w:r>
          </w:p>
          <w:p w14:paraId="71A329D5" w14:textId="03E39AF8" w:rsidR="00DF6703" w:rsidRPr="007D3897" w:rsidRDefault="00DF6703" w:rsidP="0041521E">
            <w:pPr>
              <w:pStyle w:val="ListParagraph"/>
              <w:numPr>
                <w:ilvl w:val="0"/>
                <w:numId w:val="28"/>
              </w:numPr>
              <w:ind w:left="351" w:hanging="351"/>
              <w:jc w:val="both"/>
              <w:rPr>
                <w:rFonts w:ascii="Cambria" w:hAnsi="Cambria"/>
                <w:color w:val="000000" w:themeColor="text1"/>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1B88C87E" w14:textId="46F16FB0" w:rsidR="00637F8C"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lastRenderedPageBreak/>
              <w:t>vnt</w:t>
            </w:r>
            <w:proofErr w:type="spellEnd"/>
            <w:r w:rsidRPr="007D3897">
              <w:rPr>
                <w:rFonts w:ascii="Cambria" w:hAnsi="Cambria" w:cs="Times New Roman"/>
                <w:lang w:val="en-US"/>
              </w:rPr>
              <w:t>.</w:t>
            </w:r>
          </w:p>
        </w:tc>
        <w:tc>
          <w:tcPr>
            <w:tcW w:w="992" w:type="dxa"/>
          </w:tcPr>
          <w:p w14:paraId="698043D7" w14:textId="77777777" w:rsidR="00637F8C" w:rsidRPr="007D3897" w:rsidRDefault="00637F8C" w:rsidP="00C0552E">
            <w:pPr>
              <w:jc w:val="center"/>
              <w:rPr>
                <w:rFonts w:ascii="Cambria" w:hAnsi="Cambria" w:cs="Times New Roman"/>
              </w:rPr>
            </w:pPr>
            <w:r w:rsidRPr="007D3897">
              <w:rPr>
                <w:rFonts w:ascii="Cambria" w:hAnsi="Cambria" w:cs="Times New Roman"/>
              </w:rPr>
              <w:t>1</w:t>
            </w:r>
          </w:p>
        </w:tc>
        <w:tc>
          <w:tcPr>
            <w:tcW w:w="3261" w:type="dxa"/>
          </w:tcPr>
          <w:p w14:paraId="78B7868A" w14:textId="77777777" w:rsidR="00D54143" w:rsidRPr="007D3897" w:rsidRDefault="00D54143" w:rsidP="009930DF">
            <w:pPr>
              <w:jc w:val="center"/>
              <w:rPr>
                <w:rFonts w:ascii="Cambria" w:hAnsi="Cambria" w:cs="Times New Roman"/>
                <w:i/>
              </w:rPr>
            </w:pPr>
          </w:p>
          <w:p w14:paraId="33B14A81" w14:textId="77777777" w:rsidR="00637F8C" w:rsidRPr="007D3897" w:rsidRDefault="00637F8C" w:rsidP="009930DF">
            <w:pPr>
              <w:jc w:val="center"/>
              <w:rPr>
                <w:rFonts w:ascii="Cambria" w:hAnsi="Cambria" w:cs="Times New Roman"/>
                <w:i/>
              </w:rPr>
            </w:pPr>
            <w:r w:rsidRPr="007D3897">
              <w:rPr>
                <w:rFonts w:ascii="Cambria" w:hAnsi="Cambria" w:cs="Times New Roman"/>
                <w:i/>
              </w:rPr>
              <w:t>[prekės pavadinimas/prekės kodas]</w:t>
            </w:r>
          </w:p>
          <w:p w14:paraId="3383FFC5" w14:textId="77777777" w:rsidR="00637F8C" w:rsidRPr="007D3897" w:rsidRDefault="00637F8C" w:rsidP="009930DF">
            <w:pPr>
              <w:rPr>
                <w:rFonts w:ascii="Cambria" w:hAnsi="Cambria" w:cs="Times New Roman"/>
                <w:i/>
              </w:rPr>
            </w:pPr>
          </w:p>
          <w:p w14:paraId="69F7F84A" w14:textId="77777777" w:rsidR="00637F8C" w:rsidRPr="007D3897" w:rsidRDefault="00637F8C" w:rsidP="009930DF">
            <w:pPr>
              <w:rPr>
                <w:rFonts w:ascii="Cambria" w:hAnsi="Cambria" w:cs="Times New Roman"/>
                <w:i/>
              </w:rPr>
            </w:pPr>
            <w:r w:rsidRPr="007D3897">
              <w:rPr>
                <w:rFonts w:ascii="Cambria" w:hAnsi="Cambria" w:cs="Times New Roman"/>
                <w:i/>
              </w:rPr>
              <w:t>Siūloma specifikacija:</w:t>
            </w:r>
          </w:p>
          <w:p w14:paraId="68FD12E9" w14:textId="77777777" w:rsidR="00637F8C" w:rsidRPr="007D3897" w:rsidRDefault="00637F8C" w:rsidP="009930DF">
            <w:pPr>
              <w:jc w:val="center"/>
              <w:rPr>
                <w:rFonts w:ascii="Cambria" w:hAnsi="Cambria" w:cs="Times New Roman"/>
                <w:i/>
              </w:rPr>
            </w:pPr>
          </w:p>
        </w:tc>
      </w:tr>
      <w:tr w:rsidR="00637F8C" w:rsidRPr="00026E0E" w14:paraId="27893DE5" w14:textId="77777777" w:rsidTr="00535142">
        <w:tc>
          <w:tcPr>
            <w:tcW w:w="1135" w:type="dxa"/>
          </w:tcPr>
          <w:p w14:paraId="48603C42" w14:textId="77777777" w:rsidR="00637F8C" w:rsidRPr="007D3897" w:rsidRDefault="00637F8C" w:rsidP="0041521E">
            <w:pPr>
              <w:jc w:val="center"/>
              <w:rPr>
                <w:rFonts w:ascii="Cambria" w:hAnsi="Cambria" w:cs="Times New Roman"/>
              </w:rPr>
            </w:pPr>
            <w:r w:rsidRPr="007D3897">
              <w:rPr>
                <w:rFonts w:ascii="Cambria" w:hAnsi="Cambria" w:cs="Times New Roman"/>
              </w:rPr>
              <w:t>4.</w:t>
            </w:r>
          </w:p>
        </w:tc>
        <w:tc>
          <w:tcPr>
            <w:tcW w:w="5132" w:type="dxa"/>
          </w:tcPr>
          <w:p w14:paraId="767D46EA" w14:textId="158A0482" w:rsidR="00637F8C" w:rsidRPr="007D3897" w:rsidRDefault="00637F8C" w:rsidP="009930DF">
            <w:pPr>
              <w:pStyle w:val="NormalWeb"/>
              <w:shd w:val="clear" w:color="auto" w:fill="FFFFFF"/>
              <w:spacing w:before="0" w:beforeAutospacing="0" w:after="0" w:afterAutospacing="0"/>
              <w:jc w:val="both"/>
              <w:rPr>
                <w:rFonts w:ascii="Cambria" w:hAnsi="Cambria"/>
                <w:b/>
                <w:sz w:val="22"/>
                <w:szCs w:val="22"/>
              </w:rPr>
            </w:pPr>
            <w:r w:rsidRPr="007D3897">
              <w:rPr>
                <w:rFonts w:ascii="Cambria" w:hAnsi="Cambria"/>
                <w:b/>
                <w:sz w:val="22"/>
                <w:szCs w:val="22"/>
              </w:rPr>
              <w:t>Vežimėlis GN indų transportavimui.</w:t>
            </w:r>
          </w:p>
          <w:p w14:paraId="3F166F8D"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Nerūdijančio plieno (arba lygiavertis) rėmas.</w:t>
            </w:r>
          </w:p>
          <w:p w14:paraId="5AC24777"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 xml:space="preserve">Talpa </w:t>
            </w:r>
            <w:r w:rsidRPr="007D3897">
              <w:rPr>
                <w:rFonts w:ascii="Cambria" w:hAnsi="Cambria"/>
              </w:rPr>
              <w:t xml:space="preserve">≥ </w:t>
            </w:r>
            <w:r w:rsidRPr="007D3897">
              <w:rPr>
                <w:rFonts w:ascii="Cambria" w:hAnsi="Cambria"/>
                <w:color w:val="000000" w:themeColor="text1"/>
              </w:rPr>
              <w:t>12 padėklų</w:t>
            </w:r>
            <w:r w:rsidR="00EF5848" w:rsidRPr="007D3897">
              <w:rPr>
                <w:rFonts w:ascii="Cambria" w:hAnsi="Cambria"/>
                <w:color w:val="000000" w:themeColor="text1"/>
              </w:rPr>
              <w:t xml:space="preserve"> 1/1 GN dydžio</w:t>
            </w:r>
            <w:r w:rsidRPr="007D3897">
              <w:rPr>
                <w:rFonts w:ascii="Cambria" w:hAnsi="Cambria"/>
                <w:color w:val="000000" w:themeColor="text1"/>
              </w:rPr>
              <w:t xml:space="preserve"> (325x530 mm).</w:t>
            </w:r>
          </w:p>
          <w:p w14:paraId="6A3C98DD"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 xml:space="preserve"> Ratukai su guoliais, iš kurių 2 su stabdžiais.</w:t>
            </w:r>
          </w:p>
          <w:p w14:paraId="31C1410F"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 xml:space="preserve"> Išoriniai matmenys: (</w:t>
            </w:r>
            <w:proofErr w:type="spellStart"/>
            <w:r w:rsidRPr="007D3897">
              <w:rPr>
                <w:rFonts w:ascii="Cambria" w:hAnsi="Cambria"/>
                <w:color w:val="000000" w:themeColor="text1"/>
              </w:rPr>
              <w:t>IxPxA</w:t>
            </w:r>
            <w:proofErr w:type="spellEnd"/>
            <w:r w:rsidRPr="007D3897">
              <w:rPr>
                <w:rFonts w:ascii="Cambria" w:hAnsi="Cambria"/>
                <w:color w:val="000000" w:themeColor="text1"/>
              </w:rPr>
              <w:t>): 4</w:t>
            </w:r>
            <w:r w:rsidR="00EF5848" w:rsidRPr="007D3897">
              <w:rPr>
                <w:rFonts w:ascii="Cambria" w:hAnsi="Cambria"/>
                <w:color w:val="000000" w:themeColor="text1"/>
              </w:rPr>
              <w:t>4</w:t>
            </w:r>
            <w:r w:rsidRPr="007D3897">
              <w:rPr>
                <w:rFonts w:ascii="Cambria" w:hAnsi="Cambria"/>
                <w:color w:val="000000" w:themeColor="text1"/>
              </w:rPr>
              <w:t>0x</w:t>
            </w:r>
            <w:r w:rsidR="00EF5848" w:rsidRPr="007D3897">
              <w:rPr>
                <w:rFonts w:ascii="Cambria" w:hAnsi="Cambria"/>
                <w:color w:val="000000" w:themeColor="text1"/>
              </w:rPr>
              <w:t>620</w:t>
            </w:r>
            <w:r w:rsidRPr="007D3897">
              <w:rPr>
                <w:rFonts w:ascii="Cambria" w:hAnsi="Cambria"/>
                <w:color w:val="000000" w:themeColor="text1"/>
              </w:rPr>
              <w:t>x1</w:t>
            </w:r>
            <w:r w:rsidR="00EF5848" w:rsidRPr="007D3897">
              <w:rPr>
                <w:rFonts w:ascii="Cambria" w:hAnsi="Cambria"/>
                <w:color w:val="000000" w:themeColor="text1"/>
              </w:rPr>
              <w:t>640</w:t>
            </w:r>
            <w:r w:rsidRPr="007D3897">
              <w:rPr>
                <w:rFonts w:ascii="Cambria" w:hAnsi="Cambria"/>
                <w:color w:val="000000" w:themeColor="text1"/>
              </w:rPr>
              <w:t xml:space="preserve"> mm (±</w:t>
            </w:r>
            <w:r w:rsidR="00EF5848" w:rsidRPr="007D3897">
              <w:rPr>
                <w:rFonts w:ascii="Cambria" w:hAnsi="Cambria"/>
                <w:color w:val="000000" w:themeColor="text1"/>
              </w:rPr>
              <w:t>5</w:t>
            </w:r>
            <w:r w:rsidRPr="007D3897">
              <w:rPr>
                <w:rFonts w:ascii="Cambria" w:hAnsi="Cambria"/>
                <w:color w:val="000000" w:themeColor="text1"/>
              </w:rPr>
              <w:t>0 mm).</w:t>
            </w:r>
          </w:p>
          <w:p w14:paraId="5DE9B011"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 xml:space="preserve">Garantija: </w:t>
            </w:r>
            <w:r w:rsidRPr="007D3897">
              <w:rPr>
                <w:rFonts w:ascii="Cambria" w:hAnsi="Cambria"/>
              </w:rPr>
              <w:t>≥</w:t>
            </w:r>
            <w:r w:rsidRPr="007D3897">
              <w:rPr>
                <w:rFonts w:ascii="Cambria" w:hAnsi="Cambria"/>
                <w:color w:val="000000" w:themeColor="text1"/>
              </w:rPr>
              <w:t>24 mėn. Garantiniu laikotarpi remonto meistro pagal iškvietimą atvykimas į vietą per 1 darbo dieną.</w:t>
            </w:r>
          </w:p>
          <w:p w14:paraId="69147149" w14:textId="77777777" w:rsidR="00DF6703" w:rsidRPr="007D3897" w:rsidRDefault="00DF6703" w:rsidP="0041521E">
            <w:pPr>
              <w:pStyle w:val="ListParagraph"/>
              <w:numPr>
                <w:ilvl w:val="0"/>
                <w:numId w:val="29"/>
              </w:numPr>
              <w:ind w:left="209" w:hanging="209"/>
              <w:jc w:val="both"/>
              <w:rPr>
                <w:rFonts w:ascii="Cambria" w:hAnsi="Cambria"/>
                <w:color w:val="000000" w:themeColor="text1"/>
              </w:rPr>
            </w:pPr>
            <w:r w:rsidRPr="007D3897">
              <w:rPr>
                <w:rFonts w:ascii="Cambria" w:hAnsi="Cambria"/>
                <w:color w:val="000000" w:themeColor="text1"/>
              </w:rPr>
              <w:t>Gamintojas: nurodyti.</w:t>
            </w:r>
          </w:p>
          <w:p w14:paraId="67679A37" w14:textId="7FAC719D" w:rsidR="00EF5848" w:rsidRPr="007D3897" w:rsidRDefault="00DF6703" w:rsidP="0041521E">
            <w:pPr>
              <w:pStyle w:val="NormalWeb"/>
              <w:numPr>
                <w:ilvl w:val="0"/>
                <w:numId w:val="29"/>
              </w:numPr>
              <w:shd w:val="clear" w:color="auto" w:fill="FFFFFF"/>
              <w:spacing w:before="0" w:beforeAutospacing="0" w:after="0" w:afterAutospacing="0"/>
              <w:ind w:left="209" w:hanging="209"/>
              <w:jc w:val="both"/>
              <w:rPr>
                <w:rFonts w:ascii="Cambria" w:hAnsi="Cambria"/>
                <w:sz w:val="22"/>
                <w:szCs w:val="22"/>
              </w:rPr>
            </w:pPr>
            <w:r w:rsidRPr="007D3897">
              <w:rPr>
                <w:rFonts w:ascii="Cambria" w:hAnsi="Cambria"/>
                <w:b/>
                <w:color w:val="000000" w:themeColor="text1"/>
                <w:sz w:val="22"/>
                <w:szCs w:val="22"/>
              </w:rPr>
              <w:t>Aplinkosauga:</w:t>
            </w:r>
            <w:r w:rsidRPr="007D3897">
              <w:rPr>
                <w:rFonts w:ascii="Cambria" w:hAnsi="Cambria"/>
                <w:color w:val="000000" w:themeColor="text1"/>
                <w:sz w:val="22"/>
                <w:szCs w:val="22"/>
              </w:rPr>
              <w:t xml:space="preserve">   keliamas reikalavimas - prekė, virtusi atliekomis, tinka paruošti pakartotinai naudoti ar perdirbti. Pateikti tai įrodantį dokumentą.</w:t>
            </w:r>
          </w:p>
        </w:tc>
        <w:tc>
          <w:tcPr>
            <w:tcW w:w="850" w:type="dxa"/>
          </w:tcPr>
          <w:p w14:paraId="0C94137D" w14:textId="0F99F200" w:rsidR="00637F8C"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27BC5E48" w14:textId="77777777" w:rsidR="00637F8C" w:rsidRPr="007D3897" w:rsidRDefault="00637F8C" w:rsidP="00C0552E">
            <w:pPr>
              <w:jc w:val="center"/>
              <w:rPr>
                <w:rFonts w:ascii="Cambria" w:hAnsi="Cambria" w:cs="Times New Roman"/>
              </w:rPr>
            </w:pPr>
            <w:r w:rsidRPr="007D3897">
              <w:rPr>
                <w:rFonts w:ascii="Cambria" w:hAnsi="Cambria" w:cs="Times New Roman"/>
              </w:rPr>
              <w:t>4</w:t>
            </w:r>
          </w:p>
        </w:tc>
        <w:tc>
          <w:tcPr>
            <w:tcW w:w="3261" w:type="dxa"/>
          </w:tcPr>
          <w:p w14:paraId="0079A8A8" w14:textId="77777777" w:rsidR="00637F8C" w:rsidRPr="007D3897" w:rsidRDefault="00637F8C" w:rsidP="009930DF">
            <w:pPr>
              <w:jc w:val="center"/>
              <w:rPr>
                <w:rFonts w:ascii="Cambria" w:hAnsi="Cambria" w:cs="Times New Roman"/>
                <w:i/>
              </w:rPr>
            </w:pPr>
            <w:r w:rsidRPr="007D3897">
              <w:rPr>
                <w:rFonts w:ascii="Cambria" w:hAnsi="Cambria" w:cs="Times New Roman"/>
                <w:i/>
              </w:rPr>
              <w:t>[prekės pavadinimas/prekės kodas]</w:t>
            </w:r>
          </w:p>
          <w:p w14:paraId="5647E6DC" w14:textId="77777777" w:rsidR="00637F8C" w:rsidRPr="007D3897" w:rsidRDefault="00637F8C" w:rsidP="009930DF">
            <w:pPr>
              <w:rPr>
                <w:rFonts w:ascii="Cambria" w:hAnsi="Cambria" w:cs="Times New Roman"/>
                <w:i/>
              </w:rPr>
            </w:pPr>
          </w:p>
          <w:p w14:paraId="1F7057BF" w14:textId="77777777" w:rsidR="00637F8C" w:rsidRPr="007D3897" w:rsidRDefault="00637F8C" w:rsidP="009930DF">
            <w:pPr>
              <w:rPr>
                <w:rFonts w:ascii="Cambria" w:hAnsi="Cambria" w:cs="Times New Roman"/>
                <w:i/>
              </w:rPr>
            </w:pPr>
            <w:r w:rsidRPr="007D3897">
              <w:rPr>
                <w:rFonts w:ascii="Cambria" w:hAnsi="Cambria" w:cs="Times New Roman"/>
                <w:i/>
              </w:rPr>
              <w:t>Siūloma specifikacija:</w:t>
            </w:r>
          </w:p>
          <w:p w14:paraId="33E306D1" w14:textId="77777777" w:rsidR="00637F8C" w:rsidRPr="007D3897" w:rsidRDefault="00637F8C" w:rsidP="009930DF">
            <w:pPr>
              <w:jc w:val="center"/>
              <w:rPr>
                <w:rFonts w:ascii="Cambria" w:hAnsi="Cambria" w:cs="Times New Roman"/>
                <w:i/>
              </w:rPr>
            </w:pPr>
          </w:p>
        </w:tc>
      </w:tr>
      <w:tr w:rsidR="00EF5848" w:rsidRPr="00026E0E" w14:paraId="7CA25BD8" w14:textId="77777777" w:rsidTr="00535142">
        <w:tc>
          <w:tcPr>
            <w:tcW w:w="1135" w:type="dxa"/>
          </w:tcPr>
          <w:p w14:paraId="56DBDC70" w14:textId="77777777" w:rsidR="00EF5848" w:rsidRPr="007D3897" w:rsidRDefault="00EF5848" w:rsidP="00062C3A">
            <w:pPr>
              <w:jc w:val="center"/>
              <w:rPr>
                <w:rFonts w:ascii="Cambria" w:hAnsi="Cambria" w:cs="Times New Roman"/>
              </w:rPr>
            </w:pPr>
            <w:r w:rsidRPr="007D3897">
              <w:rPr>
                <w:rFonts w:ascii="Cambria" w:hAnsi="Cambria" w:cs="Times New Roman"/>
              </w:rPr>
              <w:t>5.</w:t>
            </w:r>
          </w:p>
        </w:tc>
        <w:tc>
          <w:tcPr>
            <w:tcW w:w="5132" w:type="dxa"/>
          </w:tcPr>
          <w:p w14:paraId="680EC642" w14:textId="6ADBAE2A" w:rsidR="00EF5848" w:rsidRPr="007D3897" w:rsidRDefault="00EF5848" w:rsidP="00623A65">
            <w:pPr>
              <w:pStyle w:val="NormalWeb"/>
              <w:shd w:val="clear" w:color="auto" w:fill="FFFFFF"/>
              <w:spacing w:before="0" w:beforeAutospacing="0" w:after="0" w:afterAutospacing="0"/>
              <w:jc w:val="both"/>
              <w:rPr>
                <w:rFonts w:ascii="Cambria" w:hAnsi="Cambria"/>
                <w:b/>
                <w:color w:val="000000" w:themeColor="text1"/>
                <w:sz w:val="22"/>
                <w:szCs w:val="22"/>
                <w:lang w:eastAsia="en-US"/>
              </w:rPr>
            </w:pPr>
            <w:r w:rsidRPr="007D3897">
              <w:rPr>
                <w:rFonts w:ascii="Cambria" w:hAnsi="Cambria"/>
                <w:b/>
                <w:color w:val="000000" w:themeColor="text1"/>
                <w:sz w:val="22"/>
                <w:szCs w:val="22"/>
                <w:lang w:eastAsia="en-US"/>
              </w:rPr>
              <w:t>Keptuvė paverčiama.</w:t>
            </w:r>
          </w:p>
          <w:p w14:paraId="19D8D2EE"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Nerūdijančio plieno arba lygiavertė su dangčiu.</w:t>
            </w:r>
          </w:p>
          <w:p w14:paraId="2E20BF17"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 xml:space="preserve"> Elektrinis pavertimas.</w:t>
            </w:r>
          </w:p>
          <w:p w14:paraId="394FABE6"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 xml:space="preserve">Talpa </w:t>
            </w:r>
            <w:r w:rsidRPr="007D3897">
              <w:rPr>
                <w:rFonts w:ascii="Cambria" w:hAnsi="Cambria"/>
              </w:rPr>
              <w:t xml:space="preserve">≥ </w:t>
            </w:r>
            <w:r w:rsidRPr="007D3897">
              <w:rPr>
                <w:rFonts w:ascii="Cambria" w:hAnsi="Cambria"/>
                <w:color w:val="000000" w:themeColor="text1"/>
              </w:rPr>
              <w:t>36 l.</w:t>
            </w:r>
          </w:p>
          <w:p w14:paraId="40826887" w14:textId="4BB07C14"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Kepimo paviršiaus matmenys (</w:t>
            </w:r>
            <w:proofErr w:type="spellStart"/>
            <w:r w:rsidRPr="007D3897">
              <w:rPr>
                <w:rFonts w:ascii="Cambria" w:hAnsi="Cambria"/>
                <w:color w:val="000000" w:themeColor="text1"/>
              </w:rPr>
              <w:t>IxPxA</w:t>
            </w:r>
            <w:proofErr w:type="spellEnd"/>
            <w:r w:rsidRPr="007D3897">
              <w:rPr>
                <w:rFonts w:ascii="Cambria" w:hAnsi="Cambria"/>
                <w:color w:val="000000" w:themeColor="text1"/>
              </w:rPr>
              <w:t>):  540x530x130 mm (±</w:t>
            </w:r>
            <w:r w:rsidR="00594B0A" w:rsidRPr="007D3897">
              <w:rPr>
                <w:rFonts w:ascii="Cambria" w:hAnsi="Cambria"/>
                <w:color w:val="000000" w:themeColor="text1"/>
              </w:rPr>
              <w:t>5</w:t>
            </w:r>
            <w:r w:rsidRPr="007D3897">
              <w:rPr>
                <w:rFonts w:ascii="Cambria" w:hAnsi="Cambria"/>
                <w:color w:val="000000" w:themeColor="text1"/>
              </w:rPr>
              <w:t>0 mm).</w:t>
            </w:r>
          </w:p>
          <w:p w14:paraId="65F0D1F1"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Kepimo temperatūra turi siekti iki 250 °C.</w:t>
            </w:r>
          </w:p>
          <w:p w14:paraId="62B2EEA7"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Apsauga nuo perkaitinimo.</w:t>
            </w:r>
          </w:p>
          <w:p w14:paraId="057A7049" w14:textId="77777777"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 xml:space="preserve"> Paverčiamos keptuvės matmenys (</w:t>
            </w:r>
            <w:proofErr w:type="spellStart"/>
            <w:r w:rsidRPr="007D3897">
              <w:rPr>
                <w:rFonts w:ascii="Cambria" w:hAnsi="Cambria"/>
                <w:color w:val="000000" w:themeColor="text1"/>
              </w:rPr>
              <w:t>IxPxA</w:t>
            </w:r>
            <w:proofErr w:type="spellEnd"/>
            <w:r w:rsidRPr="007D3897">
              <w:rPr>
                <w:rFonts w:ascii="Cambria" w:hAnsi="Cambria"/>
                <w:color w:val="000000" w:themeColor="text1"/>
              </w:rPr>
              <w:t>):              800x650x920 mm (±50 mm).</w:t>
            </w:r>
          </w:p>
          <w:p w14:paraId="45325E69" w14:textId="5A42CDA9" w:rsidR="00EF5848" w:rsidRPr="007D3897" w:rsidRDefault="00EF5848"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 xml:space="preserve">Elektros pajungimas: </w:t>
            </w:r>
            <w:r w:rsidRPr="007D3897">
              <w:rPr>
                <w:rFonts w:ascii="Cambria" w:hAnsi="Cambria"/>
              </w:rPr>
              <w:t>≥</w:t>
            </w:r>
            <w:r w:rsidRPr="007D3897">
              <w:rPr>
                <w:rFonts w:ascii="Cambria" w:hAnsi="Cambria"/>
                <w:color w:val="000000" w:themeColor="text1"/>
              </w:rPr>
              <w:t>7,5kW, 380-400V, 3F.</w:t>
            </w:r>
          </w:p>
          <w:p w14:paraId="4FD8A5C9" w14:textId="6AF16468" w:rsidR="008A4CC0" w:rsidRPr="007D3897" w:rsidRDefault="008A4CC0" w:rsidP="00062C3A">
            <w:pPr>
              <w:pStyle w:val="ListParagraph"/>
              <w:numPr>
                <w:ilvl w:val="0"/>
                <w:numId w:val="33"/>
              </w:numPr>
              <w:ind w:left="209" w:hanging="209"/>
              <w:rPr>
                <w:rFonts w:ascii="Cambria" w:hAnsi="Cambria"/>
                <w:color w:val="000000" w:themeColor="text1"/>
              </w:rPr>
            </w:pPr>
            <w:r w:rsidRPr="007D3897">
              <w:rPr>
                <w:rFonts w:ascii="Cambria" w:hAnsi="Cambria"/>
                <w:color w:val="000000" w:themeColor="text1"/>
              </w:rPr>
              <w:t>Apsauga: IP24.</w:t>
            </w:r>
          </w:p>
          <w:p w14:paraId="385CBD55" w14:textId="77777777" w:rsidR="00EF5848" w:rsidRPr="007D3897" w:rsidRDefault="00EF5848" w:rsidP="00062C3A">
            <w:pPr>
              <w:pStyle w:val="ListParagraph"/>
              <w:numPr>
                <w:ilvl w:val="0"/>
                <w:numId w:val="33"/>
              </w:numPr>
              <w:ind w:left="209" w:hanging="209"/>
              <w:jc w:val="both"/>
              <w:rPr>
                <w:rFonts w:ascii="Cambria" w:hAnsi="Cambria"/>
                <w:color w:val="000000" w:themeColor="text1"/>
              </w:rPr>
            </w:pPr>
            <w:r w:rsidRPr="007D3897">
              <w:rPr>
                <w:rFonts w:ascii="Cambria" w:hAnsi="Cambria"/>
                <w:color w:val="000000" w:themeColor="text1"/>
              </w:rPr>
              <w:t xml:space="preserve">Garantija: </w:t>
            </w:r>
            <w:r w:rsidRPr="007D3897">
              <w:rPr>
                <w:rFonts w:ascii="Cambria" w:hAnsi="Cambria"/>
              </w:rPr>
              <w:t>≥</w:t>
            </w:r>
            <w:r w:rsidRPr="007D3897">
              <w:rPr>
                <w:rFonts w:ascii="Cambria" w:hAnsi="Cambria"/>
                <w:color w:val="000000" w:themeColor="text1"/>
              </w:rPr>
              <w:t>24 mėn. Garantiniu laikotarpiu remonto meistro pagal iškvietimą atvykimas į vietą per 1 darbo dieną.</w:t>
            </w:r>
          </w:p>
          <w:p w14:paraId="58D841E4" w14:textId="77777777" w:rsidR="00EF5848" w:rsidRPr="007D3897" w:rsidRDefault="00EF5848" w:rsidP="00062C3A">
            <w:pPr>
              <w:pStyle w:val="ListParagraph"/>
              <w:numPr>
                <w:ilvl w:val="0"/>
                <w:numId w:val="33"/>
              </w:numPr>
              <w:ind w:left="493" w:hanging="493"/>
              <w:rPr>
                <w:rFonts w:ascii="Cambria" w:hAnsi="Cambria"/>
                <w:color w:val="000000" w:themeColor="text1"/>
              </w:rPr>
            </w:pPr>
            <w:r w:rsidRPr="007D3897">
              <w:rPr>
                <w:rFonts w:ascii="Cambria" w:hAnsi="Cambria"/>
                <w:color w:val="000000" w:themeColor="text1"/>
              </w:rPr>
              <w:t>Gamintojas: nurodyti.</w:t>
            </w:r>
          </w:p>
          <w:p w14:paraId="5EEB6B2C" w14:textId="6C612D82" w:rsidR="00EF5848" w:rsidRPr="007D3897" w:rsidRDefault="00EF5848" w:rsidP="00062C3A">
            <w:pPr>
              <w:pStyle w:val="ListParagraph"/>
              <w:numPr>
                <w:ilvl w:val="0"/>
                <w:numId w:val="33"/>
              </w:numPr>
              <w:ind w:left="351" w:hanging="351"/>
              <w:jc w:val="both"/>
              <w:rPr>
                <w:rFonts w:ascii="Cambria" w:hAnsi="Cambria"/>
                <w:color w:val="000000" w:themeColor="text1"/>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087B503A" w14:textId="49104963"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7DC1815B" w14:textId="77777777" w:rsidR="00EF5848" w:rsidRPr="007D3897" w:rsidRDefault="00EF5848" w:rsidP="00C0552E">
            <w:pPr>
              <w:jc w:val="center"/>
              <w:rPr>
                <w:rFonts w:ascii="Cambria" w:hAnsi="Cambria" w:cs="Times New Roman"/>
              </w:rPr>
            </w:pPr>
            <w:r w:rsidRPr="007D3897">
              <w:rPr>
                <w:rFonts w:ascii="Cambria" w:hAnsi="Cambria" w:cs="Times New Roman"/>
              </w:rPr>
              <w:t>2</w:t>
            </w:r>
          </w:p>
        </w:tc>
        <w:tc>
          <w:tcPr>
            <w:tcW w:w="3261" w:type="dxa"/>
          </w:tcPr>
          <w:p w14:paraId="038C7A6C" w14:textId="77777777" w:rsidR="00EF5848" w:rsidRPr="007D3897" w:rsidRDefault="00EF5848" w:rsidP="009930DF">
            <w:pPr>
              <w:jc w:val="center"/>
              <w:rPr>
                <w:rFonts w:ascii="Cambria" w:hAnsi="Cambria" w:cs="Times New Roman"/>
                <w:i/>
              </w:rPr>
            </w:pPr>
          </w:p>
          <w:p w14:paraId="3F41262D"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416254E1" w14:textId="77777777" w:rsidR="00EF5848" w:rsidRPr="007D3897" w:rsidRDefault="00EF5848" w:rsidP="009930DF">
            <w:pPr>
              <w:rPr>
                <w:rFonts w:ascii="Cambria" w:hAnsi="Cambria" w:cs="Times New Roman"/>
                <w:i/>
              </w:rPr>
            </w:pPr>
          </w:p>
          <w:p w14:paraId="745F0EFB"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7DCEABD1" w14:textId="77777777" w:rsidR="00EF5848" w:rsidRPr="007D3897" w:rsidRDefault="00EF5848" w:rsidP="009930DF">
            <w:pPr>
              <w:jc w:val="center"/>
              <w:rPr>
                <w:rFonts w:ascii="Cambria" w:hAnsi="Cambria" w:cs="Times New Roman"/>
                <w:i/>
              </w:rPr>
            </w:pPr>
          </w:p>
        </w:tc>
      </w:tr>
      <w:tr w:rsidR="00EF5848" w:rsidRPr="00026E0E" w14:paraId="286247FB" w14:textId="77777777" w:rsidTr="00535142">
        <w:tc>
          <w:tcPr>
            <w:tcW w:w="1135" w:type="dxa"/>
          </w:tcPr>
          <w:p w14:paraId="556923C8" w14:textId="77777777" w:rsidR="00EF5848" w:rsidRPr="007D3897" w:rsidRDefault="00EF5848" w:rsidP="00062C3A">
            <w:pPr>
              <w:jc w:val="center"/>
              <w:rPr>
                <w:rFonts w:ascii="Cambria" w:hAnsi="Cambria" w:cs="Times New Roman"/>
              </w:rPr>
            </w:pPr>
            <w:r w:rsidRPr="007D3897">
              <w:rPr>
                <w:rFonts w:ascii="Cambria" w:hAnsi="Cambria" w:cs="Times New Roman"/>
              </w:rPr>
              <w:t>6.</w:t>
            </w:r>
          </w:p>
        </w:tc>
        <w:tc>
          <w:tcPr>
            <w:tcW w:w="5132" w:type="dxa"/>
          </w:tcPr>
          <w:p w14:paraId="203D9ED0" w14:textId="77777777" w:rsidR="00EF5848" w:rsidRPr="007D3897" w:rsidRDefault="00EF5848" w:rsidP="009930DF">
            <w:pPr>
              <w:rPr>
                <w:rFonts w:ascii="Cambria" w:hAnsi="Cambria"/>
                <w:b/>
              </w:rPr>
            </w:pPr>
            <w:r w:rsidRPr="007D3897">
              <w:rPr>
                <w:rFonts w:ascii="Cambria" w:hAnsi="Cambria"/>
                <w:b/>
              </w:rPr>
              <w:t xml:space="preserve">Automatinis kavos aparatas profesionalus. </w:t>
            </w:r>
          </w:p>
          <w:p w14:paraId="77024496" w14:textId="77777777" w:rsidR="00EF5848" w:rsidRPr="007D3897" w:rsidRDefault="00EF5848" w:rsidP="00062C3A">
            <w:pPr>
              <w:pStyle w:val="ListParagraph"/>
              <w:numPr>
                <w:ilvl w:val="0"/>
                <w:numId w:val="35"/>
              </w:numPr>
              <w:ind w:left="209" w:hanging="209"/>
              <w:rPr>
                <w:rFonts w:ascii="Cambria" w:hAnsi="Cambria"/>
                <w:b/>
              </w:rPr>
            </w:pPr>
            <w:r w:rsidRPr="007D3897">
              <w:rPr>
                <w:rFonts w:ascii="Cambria" w:hAnsi="Cambria"/>
              </w:rPr>
              <w:t>Profesionalus automatinis kavos aparatas su liečiamu ekranu.</w:t>
            </w:r>
          </w:p>
          <w:p w14:paraId="2D0E2315" w14:textId="77777777" w:rsidR="00EF5848" w:rsidRPr="007D3897" w:rsidRDefault="00466583" w:rsidP="00062C3A">
            <w:pPr>
              <w:pStyle w:val="ListParagraph"/>
              <w:numPr>
                <w:ilvl w:val="0"/>
                <w:numId w:val="35"/>
              </w:numPr>
              <w:ind w:left="209" w:hanging="209"/>
              <w:rPr>
                <w:rFonts w:ascii="Cambria" w:hAnsi="Cambria"/>
                <w:b/>
              </w:rPr>
            </w:pPr>
            <w:r w:rsidRPr="007D3897">
              <w:rPr>
                <w:rFonts w:ascii="Cambria" w:hAnsi="Cambria"/>
              </w:rPr>
              <w:t>≥</w:t>
            </w:r>
            <w:r w:rsidR="00EF5848" w:rsidRPr="007D3897">
              <w:rPr>
                <w:rFonts w:ascii="Cambria" w:hAnsi="Cambria"/>
              </w:rPr>
              <w:t>2 talpos biriems produktams.</w:t>
            </w:r>
          </w:p>
          <w:p w14:paraId="1264A862" w14:textId="77777777" w:rsidR="00EF5848" w:rsidRPr="007D3897" w:rsidRDefault="00EF5848" w:rsidP="00062C3A">
            <w:pPr>
              <w:pStyle w:val="ListParagraph"/>
              <w:numPr>
                <w:ilvl w:val="0"/>
                <w:numId w:val="35"/>
              </w:numPr>
              <w:ind w:left="209" w:hanging="209"/>
              <w:rPr>
                <w:rFonts w:ascii="Cambria" w:hAnsi="Cambria"/>
                <w:b/>
              </w:rPr>
            </w:pPr>
            <w:r w:rsidRPr="007D3897">
              <w:rPr>
                <w:rFonts w:ascii="Cambria" w:hAnsi="Cambria"/>
              </w:rPr>
              <w:t>Kavos pupelių talpa ne mažesnė nei 1,2 l</w:t>
            </w:r>
          </w:p>
          <w:p w14:paraId="3A9C8394" w14:textId="77777777" w:rsidR="00A71936" w:rsidRPr="007D3897" w:rsidRDefault="0052303A" w:rsidP="00062C3A">
            <w:pPr>
              <w:pStyle w:val="ListParagraph"/>
              <w:numPr>
                <w:ilvl w:val="0"/>
                <w:numId w:val="35"/>
              </w:numPr>
              <w:ind w:left="209" w:hanging="209"/>
              <w:rPr>
                <w:rFonts w:ascii="Cambria" w:hAnsi="Cambria"/>
              </w:rPr>
            </w:pPr>
            <w:r w:rsidRPr="007D3897">
              <w:rPr>
                <w:rFonts w:ascii="Cambria" w:hAnsi="Cambria"/>
              </w:rPr>
              <w:t xml:space="preserve">≥ </w:t>
            </w:r>
            <w:r w:rsidR="00A71936" w:rsidRPr="007D3897">
              <w:rPr>
                <w:rFonts w:ascii="Cambria" w:hAnsi="Cambria"/>
              </w:rPr>
              <w:t>10 rūšių gėrimų pasirinkimas.</w:t>
            </w:r>
          </w:p>
          <w:p w14:paraId="2170A5A6" w14:textId="77777777" w:rsidR="00EF5848" w:rsidRPr="007D3897" w:rsidRDefault="009E1AC6" w:rsidP="00062C3A">
            <w:pPr>
              <w:pStyle w:val="ListParagraph"/>
              <w:numPr>
                <w:ilvl w:val="0"/>
                <w:numId w:val="35"/>
              </w:numPr>
              <w:ind w:left="209" w:hanging="209"/>
              <w:rPr>
                <w:rFonts w:ascii="Cambria" w:hAnsi="Cambria"/>
              </w:rPr>
            </w:pPr>
            <w:r w:rsidRPr="007D3897">
              <w:rPr>
                <w:rFonts w:ascii="Cambria" w:hAnsi="Cambria"/>
                <w:b/>
              </w:rPr>
              <w:t>A</w:t>
            </w:r>
            <w:r w:rsidR="00E100B8" w:rsidRPr="007D3897">
              <w:rPr>
                <w:rFonts w:ascii="Cambria" w:hAnsi="Cambria"/>
                <w:b/>
              </w:rPr>
              <w:t>utomate naudojamas pieno tipas:</w:t>
            </w:r>
            <w:r w:rsidRPr="007D3897">
              <w:rPr>
                <w:rFonts w:ascii="Cambria" w:hAnsi="Cambria"/>
              </w:rPr>
              <w:t xml:space="preserve"> n</w:t>
            </w:r>
            <w:r w:rsidR="00EF5848" w:rsidRPr="007D3897">
              <w:rPr>
                <w:rFonts w:ascii="Cambria" w:hAnsi="Cambria"/>
              </w:rPr>
              <w:t>atūralus pienas. Savaiminė pieno prasiplovimo sistema.</w:t>
            </w:r>
          </w:p>
          <w:p w14:paraId="798FA5D2" w14:textId="77777777" w:rsidR="00EF5848" w:rsidRPr="007D3897" w:rsidRDefault="00EF5848" w:rsidP="00062C3A">
            <w:pPr>
              <w:pStyle w:val="ListParagraph"/>
              <w:numPr>
                <w:ilvl w:val="0"/>
                <w:numId w:val="35"/>
              </w:numPr>
              <w:ind w:left="209" w:hanging="209"/>
              <w:rPr>
                <w:rFonts w:ascii="Cambria" w:hAnsi="Cambria"/>
              </w:rPr>
            </w:pPr>
            <w:r w:rsidRPr="007D3897">
              <w:rPr>
                <w:rFonts w:ascii="Cambria" w:hAnsi="Cambria"/>
              </w:rPr>
              <w:t>Pajungimas prie vandentiekio.</w:t>
            </w:r>
          </w:p>
          <w:p w14:paraId="16D9654C" w14:textId="745940FE" w:rsidR="00EF5848" w:rsidRPr="007D3897" w:rsidRDefault="00EF5848" w:rsidP="00062C3A">
            <w:pPr>
              <w:pStyle w:val="ListParagraph"/>
              <w:numPr>
                <w:ilvl w:val="0"/>
                <w:numId w:val="35"/>
              </w:numPr>
              <w:ind w:left="209" w:hanging="209"/>
              <w:rPr>
                <w:rFonts w:ascii="Cambria" w:hAnsi="Cambria"/>
              </w:rPr>
            </w:pPr>
            <w:r w:rsidRPr="007D3897">
              <w:rPr>
                <w:rFonts w:ascii="Cambria" w:hAnsi="Cambria"/>
              </w:rPr>
              <w:t xml:space="preserve">Našumas </w:t>
            </w:r>
            <w:r w:rsidR="00F1590D" w:rsidRPr="007D3897">
              <w:rPr>
                <w:rFonts w:ascii="Cambria" w:hAnsi="Cambria"/>
              </w:rPr>
              <w:t>≥</w:t>
            </w:r>
            <w:r w:rsidR="00364C03" w:rsidRPr="007D3897">
              <w:rPr>
                <w:rFonts w:ascii="Cambria" w:hAnsi="Cambria"/>
              </w:rPr>
              <w:t>60</w:t>
            </w:r>
            <w:r w:rsidRPr="007D3897">
              <w:rPr>
                <w:rFonts w:ascii="Cambria" w:hAnsi="Cambria"/>
              </w:rPr>
              <w:t xml:space="preserve"> puodelių per valandą.</w:t>
            </w:r>
          </w:p>
          <w:p w14:paraId="2D0FDFC4" w14:textId="392D7110" w:rsidR="00EF5848" w:rsidRPr="007D3897" w:rsidRDefault="00A71936" w:rsidP="00062C3A">
            <w:pPr>
              <w:pStyle w:val="ListParagraph"/>
              <w:numPr>
                <w:ilvl w:val="0"/>
                <w:numId w:val="35"/>
              </w:numPr>
              <w:ind w:left="209" w:hanging="209"/>
              <w:rPr>
                <w:rFonts w:ascii="Cambria" w:hAnsi="Cambria"/>
              </w:rPr>
            </w:pPr>
            <w:r w:rsidRPr="007D3897">
              <w:rPr>
                <w:rFonts w:ascii="Cambria" w:hAnsi="Cambria"/>
              </w:rPr>
              <w:t xml:space="preserve">Keraminės </w:t>
            </w:r>
            <w:r w:rsidR="00364C03" w:rsidRPr="007D3897">
              <w:rPr>
                <w:rFonts w:ascii="Cambria" w:hAnsi="Cambria"/>
              </w:rPr>
              <w:t xml:space="preserve">arba nerūdijančio plieno </w:t>
            </w:r>
            <w:r w:rsidRPr="007D3897">
              <w:rPr>
                <w:rFonts w:ascii="Cambria" w:hAnsi="Cambria"/>
              </w:rPr>
              <w:t>girnos.</w:t>
            </w:r>
          </w:p>
          <w:p w14:paraId="55081CCC" w14:textId="77777777" w:rsidR="00F15BE5" w:rsidRPr="007D3897" w:rsidRDefault="00466583" w:rsidP="00062C3A">
            <w:pPr>
              <w:pStyle w:val="ListParagraph"/>
              <w:numPr>
                <w:ilvl w:val="0"/>
                <w:numId w:val="35"/>
              </w:numPr>
              <w:ind w:left="209" w:hanging="209"/>
              <w:rPr>
                <w:rFonts w:ascii="Cambria" w:hAnsi="Cambria"/>
              </w:rPr>
            </w:pPr>
            <w:r w:rsidRPr="007D3897">
              <w:rPr>
                <w:rFonts w:ascii="Cambria" w:hAnsi="Cambria"/>
              </w:rPr>
              <w:t>≥</w:t>
            </w:r>
            <w:r w:rsidR="009E1AC6" w:rsidRPr="007D3897">
              <w:rPr>
                <w:rFonts w:ascii="Cambria" w:hAnsi="Cambria"/>
              </w:rPr>
              <w:t xml:space="preserve"> </w:t>
            </w:r>
            <w:r w:rsidR="00F15BE5" w:rsidRPr="007D3897">
              <w:rPr>
                <w:rFonts w:ascii="Cambria" w:hAnsi="Cambria"/>
              </w:rPr>
              <w:t>2 vandens boileriai.</w:t>
            </w:r>
          </w:p>
          <w:p w14:paraId="33459999" w14:textId="77777777" w:rsidR="00A71936" w:rsidRPr="007D3897" w:rsidRDefault="00A71936" w:rsidP="00062C3A">
            <w:pPr>
              <w:pStyle w:val="ListParagraph"/>
              <w:numPr>
                <w:ilvl w:val="0"/>
                <w:numId w:val="35"/>
              </w:numPr>
              <w:ind w:left="493" w:hanging="493"/>
              <w:rPr>
                <w:rFonts w:ascii="Cambria" w:hAnsi="Cambria"/>
              </w:rPr>
            </w:pPr>
            <w:r w:rsidRPr="007D3897">
              <w:rPr>
                <w:rFonts w:ascii="Cambria" w:hAnsi="Cambria"/>
              </w:rPr>
              <w:t>Garų antgalis.</w:t>
            </w:r>
          </w:p>
          <w:p w14:paraId="1022541B" w14:textId="77777777" w:rsidR="00A71936" w:rsidRPr="007D3897" w:rsidRDefault="00A71936" w:rsidP="00062C3A">
            <w:pPr>
              <w:pStyle w:val="ListParagraph"/>
              <w:numPr>
                <w:ilvl w:val="0"/>
                <w:numId w:val="35"/>
              </w:numPr>
              <w:ind w:left="493" w:hanging="493"/>
              <w:rPr>
                <w:rFonts w:ascii="Cambria" w:hAnsi="Cambria"/>
              </w:rPr>
            </w:pPr>
            <w:r w:rsidRPr="007D3897">
              <w:rPr>
                <w:rFonts w:ascii="Cambria" w:hAnsi="Cambria"/>
              </w:rPr>
              <w:t xml:space="preserve">Karšto vandens </w:t>
            </w:r>
            <w:r w:rsidR="00F15BE5" w:rsidRPr="007D3897">
              <w:rPr>
                <w:rFonts w:ascii="Cambria" w:hAnsi="Cambria"/>
              </w:rPr>
              <w:t>piltuvėlis.</w:t>
            </w:r>
          </w:p>
          <w:p w14:paraId="10015B44" w14:textId="77777777" w:rsidR="00A71936" w:rsidRPr="007D3897" w:rsidRDefault="00A71936" w:rsidP="00062C3A">
            <w:pPr>
              <w:pStyle w:val="ListParagraph"/>
              <w:numPr>
                <w:ilvl w:val="0"/>
                <w:numId w:val="35"/>
              </w:numPr>
              <w:ind w:left="493" w:hanging="493"/>
              <w:rPr>
                <w:rFonts w:ascii="Cambria" w:hAnsi="Cambria"/>
              </w:rPr>
            </w:pPr>
            <w:r w:rsidRPr="007D3897">
              <w:rPr>
                <w:rFonts w:ascii="Cambria" w:hAnsi="Cambria"/>
              </w:rPr>
              <w:lastRenderedPageBreak/>
              <w:t xml:space="preserve">Matmenys </w:t>
            </w:r>
            <w:r w:rsidRPr="007D3897">
              <w:rPr>
                <w:rFonts w:ascii="Cambria" w:hAnsi="Cambria"/>
                <w:color w:val="000000" w:themeColor="text1"/>
              </w:rPr>
              <w:t>(</w:t>
            </w:r>
            <w:proofErr w:type="spellStart"/>
            <w:r w:rsidRPr="007D3897">
              <w:rPr>
                <w:rFonts w:ascii="Cambria" w:hAnsi="Cambria"/>
                <w:color w:val="000000" w:themeColor="text1"/>
              </w:rPr>
              <w:t>IxPxA</w:t>
            </w:r>
            <w:proofErr w:type="spellEnd"/>
            <w:r w:rsidRPr="007D3897">
              <w:rPr>
                <w:rFonts w:ascii="Cambria" w:hAnsi="Cambria"/>
                <w:color w:val="000000" w:themeColor="text1"/>
              </w:rPr>
              <w:t xml:space="preserve">):  </w:t>
            </w:r>
            <w:r w:rsidR="00F15BE5" w:rsidRPr="007D3897">
              <w:rPr>
                <w:rFonts w:ascii="Cambria" w:hAnsi="Cambria"/>
                <w:color w:val="000000" w:themeColor="text1"/>
              </w:rPr>
              <w:t>350x580x650 mm (±40 mm).</w:t>
            </w:r>
          </w:p>
          <w:p w14:paraId="1F16EFCF" w14:textId="174D1234" w:rsidR="00A71936" w:rsidRPr="007D3897" w:rsidRDefault="00A71936" w:rsidP="00062C3A">
            <w:pPr>
              <w:pStyle w:val="ListParagraph"/>
              <w:numPr>
                <w:ilvl w:val="0"/>
                <w:numId w:val="35"/>
              </w:numPr>
              <w:ind w:left="493" w:hanging="493"/>
              <w:jc w:val="both"/>
              <w:rPr>
                <w:rFonts w:ascii="Cambria" w:hAnsi="Cambria"/>
              </w:rPr>
            </w:pPr>
            <w:r w:rsidRPr="007D3897">
              <w:rPr>
                <w:rFonts w:ascii="Cambria" w:hAnsi="Cambria"/>
              </w:rPr>
              <w:t xml:space="preserve">Į </w:t>
            </w:r>
            <w:proofErr w:type="spellStart"/>
            <w:r w:rsidRPr="007D3897">
              <w:rPr>
                <w:rFonts w:ascii="Cambria" w:hAnsi="Cambria"/>
              </w:rPr>
              <w:t>kompektaciją</w:t>
            </w:r>
            <w:proofErr w:type="spellEnd"/>
            <w:r w:rsidRPr="007D3897">
              <w:rPr>
                <w:rFonts w:ascii="Cambria" w:hAnsi="Cambria"/>
              </w:rPr>
              <w:t xml:space="preserve"> įeina vandens filtravimo įranga (minkštintojas arba filtrai (</w:t>
            </w:r>
            <w:proofErr w:type="spellStart"/>
            <w:r w:rsidRPr="007D3897">
              <w:rPr>
                <w:rFonts w:ascii="Cambria" w:hAnsi="Cambria"/>
              </w:rPr>
              <w:t>galva+kasetė</w:t>
            </w:r>
            <w:proofErr w:type="spellEnd"/>
            <w:r w:rsidRPr="007D3897">
              <w:rPr>
                <w:rFonts w:ascii="Cambria" w:hAnsi="Cambria"/>
              </w:rPr>
              <w:t>) ir jos pajungimas.</w:t>
            </w:r>
            <w:r w:rsidR="00364C03" w:rsidRPr="007D3897">
              <w:rPr>
                <w:rFonts w:ascii="Cambria" w:hAnsi="Cambria"/>
              </w:rPr>
              <w:t xml:space="preserve"> </w:t>
            </w:r>
          </w:p>
          <w:p w14:paraId="02C00AD8" w14:textId="4C71D107" w:rsidR="00364C03" w:rsidRPr="007D3897" w:rsidRDefault="00902C28" w:rsidP="00062C3A">
            <w:pPr>
              <w:pStyle w:val="ListParagraph"/>
              <w:numPr>
                <w:ilvl w:val="0"/>
                <w:numId w:val="35"/>
              </w:numPr>
              <w:ind w:left="493" w:hanging="493"/>
              <w:jc w:val="both"/>
              <w:rPr>
                <w:rFonts w:ascii="Cambria" w:hAnsi="Cambria"/>
                <w:strike/>
              </w:rPr>
            </w:pPr>
            <w:r w:rsidRPr="007D3897">
              <w:rPr>
                <w:rFonts w:ascii="Cambria" w:hAnsi="Cambria"/>
              </w:rPr>
              <w:t>Pieno talpa – integruota arba išorėje.</w:t>
            </w:r>
          </w:p>
          <w:p w14:paraId="4DFAA334" w14:textId="77777777" w:rsidR="0030271A" w:rsidRPr="007D3897" w:rsidRDefault="0030271A" w:rsidP="00062C3A">
            <w:pPr>
              <w:pStyle w:val="ListParagraph"/>
              <w:numPr>
                <w:ilvl w:val="0"/>
                <w:numId w:val="35"/>
              </w:numPr>
              <w:ind w:left="493" w:hanging="493"/>
              <w:jc w:val="both"/>
              <w:rPr>
                <w:rFonts w:ascii="Cambria" w:hAnsi="Cambria"/>
              </w:rPr>
            </w:pPr>
            <w:r w:rsidRPr="007D3897">
              <w:rPr>
                <w:rFonts w:ascii="Cambria" w:hAnsi="Cambria"/>
              </w:rPr>
              <w:t>Garantija</w:t>
            </w:r>
            <w:r w:rsidRPr="007D3897">
              <w:rPr>
                <w:rFonts w:ascii="Cambria" w:hAnsi="Cambria"/>
                <w:color w:val="000000" w:themeColor="text1"/>
              </w:rPr>
              <w:t xml:space="preserve">: </w:t>
            </w:r>
            <w:r w:rsidR="00466583" w:rsidRPr="007D3897">
              <w:rPr>
                <w:rFonts w:ascii="Cambria" w:hAnsi="Cambria"/>
              </w:rPr>
              <w:t>≥</w:t>
            </w:r>
            <w:r w:rsidRPr="007D3897">
              <w:rPr>
                <w:rFonts w:ascii="Cambria" w:hAnsi="Cambria"/>
                <w:color w:val="000000" w:themeColor="text1"/>
              </w:rPr>
              <w:t>24 mėn. Garantiniu laikotarpiu remonto meistro pagal iškvietimą atvykimas į vietą per 1 darbo dieną.</w:t>
            </w:r>
          </w:p>
          <w:p w14:paraId="2353D4EA" w14:textId="77777777" w:rsidR="00F15BE5" w:rsidRPr="007D3897" w:rsidRDefault="00F15BE5" w:rsidP="00062C3A">
            <w:pPr>
              <w:pStyle w:val="ListParagraph"/>
              <w:numPr>
                <w:ilvl w:val="0"/>
                <w:numId w:val="35"/>
              </w:numPr>
              <w:ind w:left="493" w:hanging="493"/>
              <w:jc w:val="both"/>
              <w:rPr>
                <w:rFonts w:ascii="Cambria" w:hAnsi="Cambria"/>
              </w:rPr>
            </w:pPr>
            <w:r w:rsidRPr="007D3897">
              <w:rPr>
                <w:rFonts w:ascii="Cambria" w:hAnsi="Cambria"/>
              </w:rPr>
              <w:t>Gamintojas: nurodyti.</w:t>
            </w:r>
          </w:p>
          <w:p w14:paraId="60627DA5" w14:textId="6FA2C597" w:rsidR="00EF5848" w:rsidRPr="007D3897" w:rsidRDefault="00F15BE5" w:rsidP="00062C3A">
            <w:pPr>
              <w:pStyle w:val="ListParagraph"/>
              <w:numPr>
                <w:ilvl w:val="0"/>
                <w:numId w:val="35"/>
              </w:numPr>
              <w:tabs>
                <w:tab w:val="left" w:pos="351"/>
              </w:tabs>
              <w:ind w:left="0" w:firstLine="0"/>
              <w:jc w:val="both"/>
              <w:rPr>
                <w:rFonts w:ascii="Cambria" w:hAnsi="Cambria"/>
              </w:rPr>
            </w:pPr>
            <w:r w:rsidRPr="007D3897">
              <w:rPr>
                <w:rFonts w:ascii="Cambria" w:hAnsi="Cambria"/>
                <w:b/>
                <w:color w:val="000000" w:themeColor="text1"/>
              </w:rPr>
              <w:t>Aplinkosauga:</w:t>
            </w:r>
            <w:r w:rsidRPr="007D3897">
              <w:rPr>
                <w:rFonts w:ascii="Cambria" w:hAnsi="Cambria"/>
                <w:color w:val="000000" w:themeColor="text1"/>
              </w:rPr>
              <w:t xml:space="preserve"> </w:t>
            </w:r>
            <w:r w:rsidR="00026E0E" w:rsidRPr="007D3897">
              <w:rPr>
                <w:rFonts w:ascii="Cambria" w:hAnsi="Cambria"/>
                <w:color w:val="000000" w:themeColor="text1"/>
              </w:rPr>
              <w:t>k</w:t>
            </w:r>
            <w:r w:rsidR="00FA3178" w:rsidRPr="007D3897">
              <w:rPr>
                <w:rFonts w:ascii="Cambria" w:hAnsi="Cambria"/>
                <w:color w:val="000000" w:themeColor="text1"/>
              </w:rPr>
              <w:t>eliami reikalavimai – prekė turi būti tvirta, ilgaamžė, funkcionali, ji ar jos sudedamosios tinka naudoti daug kartų ir (ar) lengvai pataisomos, ir (ar) pakeičiamos.  Pateikti tai įrodantį dokumentą.</w:t>
            </w:r>
          </w:p>
        </w:tc>
        <w:tc>
          <w:tcPr>
            <w:tcW w:w="850" w:type="dxa"/>
          </w:tcPr>
          <w:p w14:paraId="3D7B1BCD" w14:textId="6944A721"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lastRenderedPageBreak/>
              <w:t>vnt</w:t>
            </w:r>
            <w:proofErr w:type="spellEnd"/>
            <w:r w:rsidRPr="007D3897">
              <w:rPr>
                <w:rFonts w:ascii="Cambria" w:hAnsi="Cambria" w:cs="Times New Roman"/>
                <w:lang w:val="en-US"/>
              </w:rPr>
              <w:t>.</w:t>
            </w:r>
          </w:p>
        </w:tc>
        <w:tc>
          <w:tcPr>
            <w:tcW w:w="992" w:type="dxa"/>
          </w:tcPr>
          <w:p w14:paraId="36E660CA" w14:textId="77777777" w:rsidR="00EF5848" w:rsidRPr="007D3897" w:rsidRDefault="00EF5848" w:rsidP="00C0552E">
            <w:pPr>
              <w:jc w:val="center"/>
              <w:rPr>
                <w:rFonts w:ascii="Cambria" w:hAnsi="Cambria" w:cs="Times New Roman"/>
              </w:rPr>
            </w:pPr>
            <w:r w:rsidRPr="007D3897">
              <w:rPr>
                <w:rFonts w:ascii="Cambria" w:hAnsi="Cambria" w:cs="Times New Roman"/>
              </w:rPr>
              <w:t>1</w:t>
            </w:r>
          </w:p>
        </w:tc>
        <w:tc>
          <w:tcPr>
            <w:tcW w:w="3261" w:type="dxa"/>
          </w:tcPr>
          <w:p w14:paraId="3F1BECA4" w14:textId="77777777" w:rsidR="00EF5848" w:rsidRPr="007D3897" w:rsidRDefault="00EF5848" w:rsidP="009930DF">
            <w:pPr>
              <w:jc w:val="center"/>
              <w:rPr>
                <w:rFonts w:ascii="Cambria" w:hAnsi="Cambria" w:cs="Times New Roman"/>
                <w:i/>
              </w:rPr>
            </w:pPr>
          </w:p>
          <w:p w14:paraId="2D521F74"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428D70BE" w14:textId="77777777" w:rsidR="00EF5848" w:rsidRPr="007D3897" w:rsidRDefault="00EF5848" w:rsidP="009930DF">
            <w:pPr>
              <w:rPr>
                <w:rFonts w:ascii="Cambria" w:hAnsi="Cambria" w:cs="Times New Roman"/>
                <w:i/>
              </w:rPr>
            </w:pPr>
          </w:p>
          <w:p w14:paraId="472B0D6D"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59AEF7B9" w14:textId="77777777" w:rsidR="00EF5848" w:rsidRPr="007D3897" w:rsidRDefault="00EF5848" w:rsidP="009930DF">
            <w:pPr>
              <w:jc w:val="center"/>
              <w:rPr>
                <w:rFonts w:ascii="Cambria" w:hAnsi="Cambria" w:cs="Times New Roman"/>
                <w:i/>
              </w:rPr>
            </w:pPr>
          </w:p>
        </w:tc>
      </w:tr>
      <w:tr w:rsidR="00EF5848" w:rsidRPr="00026E0E" w14:paraId="0FFC6A56" w14:textId="77777777" w:rsidTr="00535142">
        <w:tc>
          <w:tcPr>
            <w:tcW w:w="1135" w:type="dxa"/>
          </w:tcPr>
          <w:p w14:paraId="5D701E81" w14:textId="77777777" w:rsidR="00EF5848" w:rsidRPr="007D3897" w:rsidRDefault="00EF5848" w:rsidP="00062C3A">
            <w:pPr>
              <w:jc w:val="center"/>
              <w:rPr>
                <w:rFonts w:ascii="Cambria" w:hAnsi="Cambria" w:cs="Times New Roman"/>
              </w:rPr>
            </w:pPr>
            <w:r w:rsidRPr="007D3897">
              <w:rPr>
                <w:rFonts w:ascii="Cambria" w:hAnsi="Cambria" w:cs="Times New Roman"/>
              </w:rPr>
              <w:t>7.</w:t>
            </w:r>
          </w:p>
        </w:tc>
        <w:tc>
          <w:tcPr>
            <w:tcW w:w="5132" w:type="dxa"/>
          </w:tcPr>
          <w:p w14:paraId="314F2F27" w14:textId="77777777" w:rsidR="00EF5848" w:rsidRPr="007D3897" w:rsidRDefault="00EF5848" w:rsidP="00062C3A">
            <w:pPr>
              <w:pStyle w:val="NormalWeb"/>
              <w:shd w:val="clear" w:color="auto" w:fill="FFFFFF"/>
              <w:spacing w:before="0" w:beforeAutospacing="0" w:after="0" w:afterAutospacing="0"/>
              <w:jc w:val="both"/>
              <w:rPr>
                <w:rFonts w:ascii="Cambria" w:hAnsi="Cambria"/>
                <w:b/>
                <w:sz w:val="22"/>
                <w:szCs w:val="22"/>
              </w:rPr>
            </w:pPr>
            <w:r w:rsidRPr="007D3897">
              <w:rPr>
                <w:rFonts w:ascii="Cambria" w:hAnsi="Cambria"/>
                <w:b/>
                <w:sz w:val="22"/>
                <w:szCs w:val="22"/>
              </w:rPr>
              <w:t xml:space="preserve">Daržovių </w:t>
            </w:r>
            <w:proofErr w:type="spellStart"/>
            <w:r w:rsidRPr="007D3897">
              <w:rPr>
                <w:rFonts w:ascii="Cambria" w:hAnsi="Cambria"/>
                <w:b/>
                <w:sz w:val="22"/>
                <w:szCs w:val="22"/>
              </w:rPr>
              <w:t>pjaustyklė</w:t>
            </w:r>
            <w:proofErr w:type="spellEnd"/>
            <w:r w:rsidRPr="007D3897">
              <w:rPr>
                <w:rFonts w:ascii="Cambria" w:hAnsi="Cambria"/>
                <w:b/>
                <w:sz w:val="22"/>
                <w:szCs w:val="22"/>
              </w:rPr>
              <w:t xml:space="preserve"> be stovo.</w:t>
            </w:r>
          </w:p>
          <w:p w14:paraId="45D0C169" w14:textId="77777777" w:rsidR="00FE2DB3" w:rsidRPr="007D3897" w:rsidRDefault="00FE2DB3" w:rsidP="00062C3A">
            <w:pPr>
              <w:pStyle w:val="ListParagraph"/>
              <w:numPr>
                <w:ilvl w:val="0"/>
                <w:numId w:val="36"/>
              </w:numPr>
              <w:ind w:left="351"/>
              <w:rPr>
                <w:rFonts w:ascii="Cambria" w:hAnsi="Cambria"/>
                <w:bCs/>
              </w:rPr>
            </w:pPr>
            <w:r w:rsidRPr="007D3897">
              <w:rPr>
                <w:rFonts w:ascii="Cambria" w:hAnsi="Cambria"/>
              </w:rPr>
              <w:t xml:space="preserve">Matmenys 865x396 </w:t>
            </w:r>
            <w:r w:rsidRPr="007D3897">
              <w:rPr>
                <w:rFonts w:ascii="Cambria" w:hAnsi="Cambria"/>
                <w:color w:val="000000" w:themeColor="text1"/>
              </w:rPr>
              <w:t>(±5 mm).</w:t>
            </w:r>
          </w:p>
          <w:p w14:paraId="7498B59A" w14:textId="77777777" w:rsidR="00FE2DB3" w:rsidRPr="007D3897" w:rsidRDefault="00FE2DB3" w:rsidP="00062C3A">
            <w:pPr>
              <w:pStyle w:val="ListParagraph"/>
              <w:numPr>
                <w:ilvl w:val="0"/>
                <w:numId w:val="36"/>
              </w:numPr>
              <w:ind w:left="351"/>
              <w:rPr>
                <w:rFonts w:ascii="Cambria" w:hAnsi="Cambria"/>
                <w:bCs/>
              </w:rPr>
            </w:pPr>
            <w:r w:rsidRPr="007D3897">
              <w:rPr>
                <w:rFonts w:ascii="Cambria" w:hAnsi="Cambria"/>
              </w:rPr>
              <w:t>Galingumas 1100W/400V/3N/-50-60Hz</w:t>
            </w:r>
          </w:p>
          <w:p w14:paraId="217BDAB2" w14:textId="77777777" w:rsidR="00FE2DB3" w:rsidRPr="007D3897" w:rsidRDefault="00FE2DB3" w:rsidP="00062C3A">
            <w:pPr>
              <w:pStyle w:val="ListParagraph"/>
              <w:numPr>
                <w:ilvl w:val="0"/>
                <w:numId w:val="36"/>
              </w:numPr>
              <w:ind w:left="351"/>
              <w:rPr>
                <w:rFonts w:ascii="Cambria" w:hAnsi="Cambria"/>
                <w:bCs/>
              </w:rPr>
            </w:pPr>
            <w:r w:rsidRPr="007D3897">
              <w:rPr>
                <w:rFonts w:ascii="Cambria" w:hAnsi="Cambria"/>
              </w:rPr>
              <w:t xml:space="preserve">Greitis 375rpm ir 750 </w:t>
            </w:r>
            <w:proofErr w:type="spellStart"/>
            <w:r w:rsidRPr="007D3897">
              <w:rPr>
                <w:rFonts w:ascii="Cambria" w:hAnsi="Cambria"/>
              </w:rPr>
              <w:t>rpm</w:t>
            </w:r>
            <w:proofErr w:type="spellEnd"/>
          </w:p>
          <w:p w14:paraId="27819AFC" w14:textId="77777777" w:rsidR="00FE2DB3" w:rsidRPr="007D3897" w:rsidRDefault="00FE2DB3" w:rsidP="00062C3A">
            <w:pPr>
              <w:pStyle w:val="ListParagraph"/>
              <w:numPr>
                <w:ilvl w:val="0"/>
                <w:numId w:val="36"/>
              </w:numPr>
              <w:ind w:left="351"/>
              <w:rPr>
                <w:rFonts w:ascii="Cambria" w:hAnsi="Cambria"/>
                <w:bCs/>
              </w:rPr>
            </w:pPr>
            <w:r w:rsidRPr="007D3897">
              <w:rPr>
                <w:rFonts w:ascii="Cambria" w:hAnsi="Cambria"/>
              </w:rPr>
              <w:t>Pajėgumas 400kg/h</w:t>
            </w:r>
          </w:p>
          <w:p w14:paraId="3223717E" w14:textId="77777777" w:rsidR="00AE2EA6" w:rsidRPr="007D3897" w:rsidRDefault="00AE2EA6" w:rsidP="00062C3A">
            <w:pPr>
              <w:pStyle w:val="ListParagraph"/>
              <w:numPr>
                <w:ilvl w:val="0"/>
                <w:numId w:val="36"/>
              </w:numPr>
              <w:ind w:left="351"/>
              <w:rPr>
                <w:rFonts w:ascii="Cambria" w:hAnsi="Cambria"/>
                <w:bCs/>
              </w:rPr>
            </w:pPr>
            <w:r w:rsidRPr="007D3897">
              <w:rPr>
                <w:rFonts w:ascii="Cambria" w:hAnsi="Cambria"/>
                <w:bCs/>
              </w:rPr>
              <w:t>Piltuvo formos (didele) galva.</w:t>
            </w:r>
          </w:p>
          <w:p w14:paraId="14C5AE3E" w14:textId="77777777" w:rsidR="00AE2EA6" w:rsidRPr="007D3897" w:rsidRDefault="00AE2EA6" w:rsidP="00062C3A">
            <w:pPr>
              <w:pStyle w:val="ListParagraph"/>
              <w:numPr>
                <w:ilvl w:val="0"/>
                <w:numId w:val="36"/>
              </w:numPr>
              <w:ind w:left="351"/>
              <w:jc w:val="both"/>
              <w:rPr>
                <w:rFonts w:ascii="Cambria" w:hAnsi="Cambria"/>
                <w:bCs/>
              </w:rPr>
            </w:pPr>
            <w:r w:rsidRPr="007D3897">
              <w:rPr>
                <w:rFonts w:ascii="Cambria" w:hAnsi="Cambria"/>
                <w:b/>
              </w:rPr>
              <w:t>Komplektacija:</w:t>
            </w:r>
            <w:r w:rsidRPr="007D3897">
              <w:rPr>
                <w:rFonts w:ascii="Cambria" w:hAnsi="Cambria"/>
              </w:rPr>
              <w:t xml:space="preserve"> </w:t>
            </w:r>
            <w:r w:rsidR="00A97042" w:rsidRPr="007D3897">
              <w:rPr>
                <w:rFonts w:ascii="Cambria" w:hAnsi="Cambria"/>
              </w:rPr>
              <w:t>į kainą įskaičiuoti</w:t>
            </w:r>
            <w:r w:rsidR="00FE2DB3" w:rsidRPr="007D3897">
              <w:rPr>
                <w:rFonts w:ascii="Cambria" w:hAnsi="Cambria"/>
              </w:rPr>
              <w:t xml:space="preserve"> </w:t>
            </w:r>
            <w:proofErr w:type="spellStart"/>
            <w:r w:rsidR="00A97042" w:rsidRPr="007D3897">
              <w:rPr>
                <w:rFonts w:ascii="Cambria" w:hAnsi="Cambria"/>
              </w:rPr>
              <w:t>pjaustyklei</w:t>
            </w:r>
            <w:proofErr w:type="spellEnd"/>
            <w:r w:rsidR="00A97042" w:rsidRPr="007D3897">
              <w:rPr>
                <w:rFonts w:ascii="Cambria" w:hAnsi="Cambria"/>
              </w:rPr>
              <w:t xml:space="preserve"> tinkan</w:t>
            </w:r>
            <w:r w:rsidR="00011E3A" w:rsidRPr="007D3897">
              <w:rPr>
                <w:rFonts w:ascii="Cambria" w:hAnsi="Cambria"/>
              </w:rPr>
              <w:t>čius</w:t>
            </w:r>
            <w:r w:rsidR="00A97042" w:rsidRPr="007D3897">
              <w:rPr>
                <w:rFonts w:ascii="Cambria" w:hAnsi="Cambria"/>
              </w:rPr>
              <w:t xml:space="preserve"> 4 disk</w:t>
            </w:r>
            <w:r w:rsidR="00011E3A" w:rsidRPr="007D3897">
              <w:rPr>
                <w:rFonts w:ascii="Cambria" w:hAnsi="Cambria"/>
              </w:rPr>
              <w:t>us</w:t>
            </w:r>
            <w:r w:rsidR="00A97042" w:rsidRPr="007D3897">
              <w:rPr>
                <w:rFonts w:ascii="Cambria" w:hAnsi="Cambria"/>
              </w:rPr>
              <w:t xml:space="preserve"> ir 1 diskų komplektai (2 mm pjaustymo diskas, 5 mm pjaustymo diskas, 10 mm pjaustymo diskas, 3mm smulkinimo diskas, 5x5 diskų komplektai kubeliams.</w:t>
            </w:r>
          </w:p>
          <w:p w14:paraId="7EBA2E3A" w14:textId="77777777" w:rsidR="00AE2EA6" w:rsidRPr="007D3897" w:rsidRDefault="00AE2EA6" w:rsidP="00062C3A">
            <w:pPr>
              <w:pStyle w:val="ListParagraph"/>
              <w:numPr>
                <w:ilvl w:val="0"/>
                <w:numId w:val="36"/>
              </w:numPr>
              <w:ind w:left="351"/>
              <w:jc w:val="both"/>
              <w:rPr>
                <w:rFonts w:ascii="Cambria" w:hAnsi="Cambria"/>
                <w:bCs/>
              </w:rPr>
            </w:pPr>
            <w:r w:rsidRPr="007D3897">
              <w:rPr>
                <w:rFonts w:ascii="Cambria" w:hAnsi="Cambria"/>
              </w:rPr>
              <w:t xml:space="preserve">Garantija įrangai  </w:t>
            </w:r>
            <w:r w:rsidR="00466583" w:rsidRPr="007D3897">
              <w:rPr>
                <w:rFonts w:ascii="Cambria" w:hAnsi="Cambria"/>
              </w:rPr>
              <w:t>≥</w:t>
            </w:r>
            <w:r w:rsidRPr="007D3897">
              <w:rPr>
                <w:rFonts w:ascii="Cambria" w:hAnsi="Cambria"/>
              </w:rPr>
              <w:t xml:space="preserve">24 mėn. </w:t>
            </w:r>
            <w:r w:rsidRPr="007D3897">
              <w:rPr>
                <w:rFonts w:ascii="Cambria" w:hAnsi="Cambria"/>
                <w:color w:val="000000" w:themeColor="text1"/>
              </w:rPr>
              <w:t>Garantiniu laikotarpiu remonto meistro pagal iškvietimą atvykimas į vietą per 1 darbo dieną.</w:t>
            </w:r>
          </w:p>
          <w:p w14:paraId="478C5FA1" w14:textId="77777777" w:rsidR="00AE2EA6" w:rsidRPr="007D3897" w:rsidRDefault="00AE2EA6" w:rsidP="00062C3A">
            <w:pPr>
              <w:pStyle w:val="ListParagraph"/>
              <w:numPr>
                <w:ilvl w:val="0"/>
                <w:numId w:val="36"/>
              </w:numPr>
              <w:ind w:left="351"/>
              <w:rPr>
                <w:rFonts w:ascii="Cambria" w:hAnsi="Cambria"/>
                <w:bCs/>
              </w:rPr>
            </w:pPr>
            <w:r w:rsidRPr="007D3897">
              <w:rPr>
                <w:rFonts w:ascii="Cambria" w:hAnsi="Cambria"/>
                <w:color w:val="000000" w:themeColor="text1"/>
              </w:rPr>
              <w:t>Gamintojas: nurodyti.</w:t>
            </w:r>
          </w:p>
          <w:p w14:paraId="267EFFDC" w14:textId="37C8B5CF" w:rsidR="00EF5848" w:rsidRPr="007D3897" w:rsidRDefault="00AE2EA6" w:rsidP="00062C3A">
            <w:pPr>
              <w:pStyle w:val="ListParagraph"/>
              <w:numPr>
                <w:ilvl w:val="0"/>
                <w:numId w:val="33"/>
              </w:numPr>
              <w:ind w:left="351"/>
              <w:jc w:val="both"/>
              <w:rPr>
                <w:rFonts w:ascii="Cambria" w:hAnsi="Cambria"/>
                <w:color w:val="000000" w:themeColor="text1"/>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712A652C" w14:textId="0698166E"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0278496A" w14:textId="77777777" w:rsidR="00EF5848" w:rsidRPr="007D3897" w:rsidRDefault="00EF5848" w:rsidP="00C0552E">
            <w:pPr>
              <w:jc w:val="center"/>
              <w:rPr>
                <w:rFonts w:ascii="Cambria" w:hAnsi="Cambria" w:cs="Times New Roman"/>
              </w:rPr>
            </w:pPr>
            <w:r w:rsidRPr="007D3897">
              <w:rPr>
                <w:rFonts w:ascii="Cambria" w:hAnsi="Cambria" w:cs="Times New Roman"/>
              </w:rPr>
              <w:t>1</w:t>
            </w:r>
          </w:p>
        </w:tc>
        <w:tc>
          <w:tcPr>
            <w:tcW w:w="3261" w:type="dxa"/>
          </w:tcPr>
          <w:p w14:paraId="5BA527DF"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69F770FA" w14:textId="77777777" w:rsidR="00EF5848" w:rsidRPr="007D3897" w:rsidRDefault="00EF5848" w:rsidP="009930DF">
            <w:pPr>
              <w:rPr>
                <w:rFonts w:ascii="Cambria" w:hAnsi="Cambria" w:cs="Times New Roman"/>
                <w:i/>
              </w:rPr>
            </w:pPr>
          </w:p>
          <w:p w14:paraId="54B604EE"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65E7FDB1" w14:textId="77777777" w:rsidR="00EF5848" w:rsidRPr="007D3897" w:rsidRDefault="00EF5848" w:rsidP="009930DF">
            <w:pPr>
              <w:jc w:val="center"/>
              <w:rPr>
                <w:rFonts w:ascii="Cambria" w:hAnsi="Cambria" w:cs="Times New Roman"/>
                <w:i/>
              </w:rPr>
            </w:pPr>
          </w:p>
        </w:tc>
      </w:tr>
      <w:tr w:rsidR="00EF5848" w:rsidRPr="00026E0E" w14:paraId="5FB450E3" w14:textId="77777777" w:rsidTr="00535142">
        <w:tc>
          <w:tcPr>
            <w:tcW w:w="1135" w:type="dxa"/>
          </w:tcPr>
          <w:p w14:paraId="61882275" w14:textId="77777777" w:rsidR="00EF5848" w:rsidRPr="007D3897" w:rsidRDefault="00EF5848" w:rsidP="00062C3A">
            <w:pPr>
              <w:jc w:val="center"/>
              <w:rPr>
                <w:rFonts w:ascii="Cambria" w:hAnsi="Cambria" w:cs="Times New Roman"/>
              </w:rPr>
            </w:pPr>
            <w:r w:rsidRPr="007D3897">
              <w:rPr>
                <w:rFonts w:ascii="Cambria" w:hAnsi="Cambria" w:cs="Times New Roman"/>
              </w:rPr>
              <w:t>8.</w:t>
            </w:r>
          </w:p>
        </w:tc>
        <w:tc>
          <w:tcPr>
            <w:tcW w:w="5132" w:type="dxa"/>
          </w:tcPr>
          <w:p w14:paraId="3E9ECBB4" w14:textId="77777777" w:rsidR="00A97042" w:rsidRPr="007D3897" w:rsidRDefault="00EF5848" w:rsidP="009930DF">
            <w:pPr>
              <w:pStyle w:val="NormalWeb"/>
              <w:shd w:val="clear" w:color="auto" w:fill="FFFFFF"/>
              <w:spacing w:before="0" w:beforeAutospacing="0" w:after="0" w:afterAutospacing="0"/>
              <w:jc w:val="both"/>
              <w:rPr>
                <w:rFonts w:ascii="Cambria" w:hAnsi="Cambria"/>
                <w:b/>
                <w:sz w:val="22"/>
                <w:szCs w:val="22"/>
              </w:rPr>
            </w:pPr>
            <w:r w:rsidRPr="007D3897">
              <w:rPr>
                <w:rFonts w:ascii="Cambria" w:hAnsi="Cambria"/>
                <w:b/>
                <w:sz w:val="22"/>
                <w:szCs w:val="22"/>
              </w:rPr>
              <w:t xml:space="preserve">Daržovių </w:t>
            </w:r>
            <w:proofErr w:type="spellStart"/>
            <w:r w:rsidRPr="007D3897">
              <w:rPr>
                <w:rFonts w:ascii="Cambria" w:hAnsi="Cambria"/>
                <w:b/>
                <w:sz w:val="22"/>
                <w:szCs w:val="22"/>
              </w:rPr>
              <w:t>pjaustyklė</w:t>
            </w:r>
            <w:proofErr w:type="spellEnd"/>
            <w:r w:rsidR="00E97F93" w:rsidRPr="007D3897">
              <w:rPr>
                <w:rFonts w:ascii="Cambria" w:hAnsi="Cambria"/>
                <w:b/>
                <w:sz w:val="22"/>
                <w:szCs w:val="22"/>
              </w:rPr>
              <w:t xml:space="preserve"> </w:t>
            </w:r>
          </w:p>
          <w:p w14:paraId="6CF99320" w14:textId="77777777" w:rsidR="00FE2DB3" w:rsidRPr="007D3897" w:rsidRDefault="00FE2DB3" w:rsidP="00062C3A">
            <w:pPr>
              <w:pStyle w:val="ListParagraph"/>
              <w:numPr>
                <w:ilvl w:val="0"/>
                <w:numId w:val="40"/>
              </w:numPr>
              <w:ind w:left="209" w:hanging="283"/>
              <w:rPr>
                <w:rFonts w:ascii="Cambria" w:hAnsi="Cambria"/>
                <w:bCs/>
              </w:rPr>
            </w:pPr>
            <w:r w:rsidRPr="007D3897">
              <w:rPr>
                <w:rFonts w:ascii="Cambria" w:hAnsi="Cambria"/>
              </w:rPr>
              <w:t xml:space="preserve">Matmenys 335x560x1160mm </w:t>
            </w:r>
            <w:r w:rsidRPr="007D3897">
              <w:rPr>
                <w:rFonts w:ascii="Cambria" w:hAnsi="Cambria"/>
                <w:color w:val="000000" w:themeColor="text1"/>
              </w:rPr>
              <w:t>(±5 mm)</w:t>
            </w:r>
            <w:r w:rsidRPr="007D3897">
              <w:rPr>
                <w:rFonts w:ascii="Cambria" w:hAnsi="Cambria"/>
              </w:rPr>
              <w:t>.</w:t>
            </w:r>
          </w:p>
          <w:p w14:paraId="3D8E318E" w14:textId="77777777" w:rsidR="00FE2DB3" w:rsidRPr="007D3897" w:rsidRDefault="00FE2DB3" w:rsidP="00062C3A">
            <w:pPr>
              <w:pStyle w:val="ListParagraph"/>
              <w:numPr>
                <w:ilvl w:val="0"/>
                <w:numId w:val="40"/>
              </w:numPr>
              <w:ind w:left="209" w:hanging="283"/>
              <w:rPr>
                <w:rFonts w:ascii="Cambria" w:hAnsi="Cambria"/>
                <w:bCs/>
              </w:rPr>
            </w:pPr>
            <w:r w:rsidRPr="007D3897">
              <w:rPr>
                <w:rFonts w:ascii="Cambria" w:hAnsi="Cambria"/>
              </w:rPr>
              <w:t>Galingumas 1500W/400V/3N/-50-60Hz.</w:t>
            </w:r>
          </w:p>
          <w:p w14:paraId="130FE30A" w14:textId="77777777" w:rsidR="00FE2DB3" w:rsidRPr="007D3897" w:rsidRDefault="00FE2DB3" w:rsidP="00062C3A">
            <w:pPr>
              <w:pStyle w:val="ListParagraph"/>
              <w:numPr>
                <w:ilvl w:val="0"/>
                <w:numId w:val="40"/>
              </w:numPr>
              <w:ind w:left="209" w:hanging="283"/>
              <w:rPr>
                <w:rFonts w:ascii="Cambria" w:hAnsi="Cambria"/>
                <w:bCs/>
              </w:rPr>
            </w:pPr>
            <w:r w:rsidRPr="007D3897">
              <w:rPr>
                <w:rFonts w:ascii="Cambria" w:hAnsi="Cambria"/>
              </w:rPr>
              <w:t xml:space="preserve">Greitis 375rpm ir 750 </w:t>
            </w:r>
            <w:proofErr w:type="spellStart"/>
            <w:r w:rsidRPr="007D3897">
              <w:rPr>
                <w:rFonts w:ascii="Cambria" w:hAnsi="Cambria"/>
              </w:rPr>
              <w:t>rpm</w:t>
            </w:r>
            <w:proofErr w:type="spellEnd"/>
          </w:p>
          <w:p w14:paraId="6385B0ED" w14:textId="77777777" w:rsidR="00FE2DB3" w:rsidRPr="007D3897" w:rsidRDefault="00FE2DB3" w:rsidP="00062C3A">
            <w:pPr>
              <w:pStyle w:val="ListParagraph"/>
              <w:numPr>
                <w:ilvl w:val="0"/>
                <w:numId w:val="40"/>
              </w:numPr>
              <w:ind w:left="209" w:hanging="283"/>
              <w:rPr>
                <w:rFonts w:ascii="Cambria" w:hAnsi="Cambria"/>
                <w:bCs/>
              </w:rPr>
            </w:pPr>
            <w:r w:rsidRPr="007D3897">
              <w:rPr>
                <w:rFonts w:ascii="Cambria" w:hAnsi="Cambria"/>
              </w:rPr>
              <w:t>Pajėgumas 600kg/h</w:t>
            </w:r>
          </w:p>
          <w:p w14:paraId="1AE15A14" w14:textId="77777777" w:rsidR="00FE2DB3" w:rsidRPr="007D3897" w:rsidRDefault="00FE2DB3" w:rsidP="00062C3A">
            <w:pPr>
              <w:pStyle w:val="ListParagraph"/>
              <w:numPr>
                <w:ilvl w:val="0"/>
                <w:numId w:val="40"/>
              </w:numPr>
              <w:ind w:left="209" w:hanging="283"/>
              <w:rPr>
                <w:rFonts w:ascii="Cambria" w:hAnsi="Cambria"/>
                <w:bCs/>
              </w:rPr>
            </w:pPr>
            <w:r w:rsidRPr="007D3897">
              <w:rPr>
                <w:rFonts w:ascii="Cambria" w:hAnsi="Cambria"/>
                <w:bCs/>
              </w:rPr>
              <w:t>Piltuvo formos (didele) galva.</w:t>
            </w:r>
          </w:p>
          <w:p w14:paraId="52496CE8" w14:textId="77777777" w:rsidR="00FE2DB3" w:rsidRPr="007D3897" w:rsidRDefault="006B4017" w:rsidP="00062C3A">
            <w:pPr>
              <w:pStyle w:val="ListParagraph"/>
              <w:numPr>
                <w:ilvl w:val="0"/>
                <w:numId w:val="40"/>
              </w:numPr>
              <w:ind w:left="209" w:hanging="283"/>
              <w:jc w:val="both"/>
              <w:rPr>
                <w:rFonts w:ascii="Cambria" w:hAnsi="Cambria"/>
                <w:bCs/>
              </w:rPr>
            </w:pPr>
            <w:r w:rsidRPr="007D3897">
              <w:rPr>
                <w:rFonts w:ascii="Cambria" w:hAnsi="Cambria"/>
                <w:b/>
              </w:rPr>
              <w:t>Komplektacija:</w:t>
            </w:r>
            <w:r w:rsidRPr="007D3897">
              <w:rPr>
                <w:rFonts w:ascii="Cambria" w:hAnsi="Cambria"/>
              </w:rPr>
              <w:t xml:space="preserve"> į kainą </w:t>
            </w:r>
            <w:r w:rsidR="00A97042" w:rsidRPr="007D3897">
              <w:rPr>
                <w:rFonts w:ascii="Cambria" w:hAnsi="Cambria"/>
              </w:rPr>
              <w:t xml:space="preserve">įskaičiuoti </w:t>
            </w:r>
            <w:proofErr w:type="spellStart"/>
            <w:r w:rsidR="00A97042" w:rsidRPr="007D3897">
              <w:rPr>
                <w:rFonts w:ascii="Cambria" w:hAnsi="Cambria"/>
              </w:rPr>
              <w:t>pjaustyklei</w:t>
            </w:r>
            <w:proofErr w:type="spellEnd"/>
            <w:r w:rsidRPr="007D3897">
              <w:rPr>
                <w:rFonts w:ascii="Cambria" w:hAnsi="Cambria"/>
              </w:rPr>
              <w:t xml:space="preserve"> </w:t>
            </w:r>
            <w:r w:rsidR="00011E3A" w:rsidRPr="007D3897">
              <w:rPr>
                <w:rFonts w:ascii="Cambria" w:hAnsi="Cambria"/>
              </w:rPr>
              <w:t xml:space="preserve"> tinkančius </w:t>
            </w:r>
            <w:r w:rsidR="00652615" w:rsidRPr="007D3897">
              <w:rPr>
                <w:rFonts w:ascii="Cambria" w:hAnsi="Cambria"/>
              </w:rPr>
              <w:t>3</w:t>
            </w:r>
            <w:r w:rsidRPr="007D3897">
              <w:rPr>
                <w:rFonts w:ascii="Cambria" w:hAnsi="Cambria"/>
              </w:rPr>
              <w:t xml:space="preserve"> disk</w:t>
            </w:r>
            <w:r w:rsidR="00011E3A" w:rsidRPr="007D3897">
              <w:rPr>
                <w:rFonts w:ascii="Cambria" w:hAnsi="Cambria"/>
              </w:rPr>
              <w:t>us</w:t>
            </w:r>
            <w:r w:rsidR="00652615" w:rsidRPr="007D3897">
              <w:rPr>
                <w:rFonts w:ascii="Cambria" w:hAnsi="Cambria"/>
              </w:rPr>
              <w:t xml:space="preserve"> ir </w:t>
            </w:r>
            <w:r w:rsidR="00A97042" w:rsidRPr="007D3897">
              <w:rPr>
                <w:rFonts w:ascii="Cambria" w:hAnsi="Cambria"/>
              </w:rPr>
              <w:t>2</w:t>
            </w:r>
            <w:r w:rsidR="00652615" w:rsidRPr="007D3897">
              <w:rPr>
                <w:rFonts w:ascii="Cambria" w:hAnsi="Cambria"/>
              </w:rPr>
              <w:t xml:space="preserve"> diskų komplekt</w:t>
            </w:r>
            <w:r w:rsidR="00011E3A" w:rsidRPr="007D3897">
              <w:rPr>
                <w:rFonts w:ascii="Cambria" w:hAnsi="Cambria"/>
              </w:rPr>
              <w:t>us</w:t>
            </w:r>
            <w:r w:rsidRPr="007D3897">
              <w:rPr>
                <w:rFonts w:ascii="Cambria" w:hAnsi="Cambria"/>
              </w:rPr>
              <w:t xml:space="preserve"> (</w:t>
            </w:r>
            <w:r w:rsidR="00652615" w:rsidRPr="007D3897">
              <w:rPr>
                <w:rFonts w:ascii="Cambria" w:hAnsi="Cambria"/>
              </w:rPr>
              <w:t>2</w:t>
            </w:r>
            <w:r w:rsidRPr="007D3897">
              <w:rPr>
                <w:rFonts w:ascii="Cambria" w:hAnsi="Cambria"/>
              </w:rPr>
              <w:t xml:space="preserve"> mm pjaustymo diskas, </w:t>
            </w:r>
            <w:r w:rsidR="00652615" w:rsidRPr="007D3897">
              <w:rPr>
                <w:rFonts w:ascii="Cambria" w:hAnsi="Cambria"/>
              </w:rPr>
              <w:t>4</w:t>
            </w:r>
            <w:r w:rsidRPr="007D3897">
              <w:rPr>
                <w:rFonts w:ascii="Cambria" w:hAnsi="Cambria"/>
              </w:rPr>
              <w:t xml:space="preserve"> mm </w:t>
            </w:r>
            <w:r w:rsidR="00652615" w:rsidRPr="007D3897">
              <w:rPr>
                <w:rFonts w:ascii="Cambria" w:hAnsi="Cambria"/>
              </w:rPr>
              <w:t>pjaustymo</w:t>
            </w:r>
            <w:r w:rsidRPr="007D3897">
              <w:rPr>
                <w:rFonts w:ascii="Cambria" w:hAnsi="Cambria"/>
              </w:rPr>
              <w:t xml:space="preserve"> diskas, </w:t>
            </w:r>
            <w:r w:rsidR="00652615" w:rsidRPr="007D3897">
              <w:rPr>
                <w:rFonts w:ascii="Cambria" w:hAnsi="Cambria"/>
              </w:rPr>
              <w:t xml:space="preserve">3mm smulkinimo diskas, </w:t>
            </w:r>
            <w:r w:rsidRPr="007D3897">
              <w:rPr>
                <w:rFonts w:ascii="Cambria" w:hAnsi="Cambria"/>
              </w:rPr>
              <w:t xml:space="preserve">10x10 </w:t>
            </w:r>
            <w:r w:rsidR="00652615" w:rsidRPr="007D3897">
              <w:rPr>
                <w:rFonts w:ascii="Cambria" w:hAnsi="Cambria"/>
              </w:rPr>
              <w:t xml:space="preserve"> ir 14x14</w:t>
            </w:r>
            <w:r w:rsidRPr="007D3897">
              <w:rPr>
                <w:rFonts w:ascii="Cambria" w:hAnsi="Cambria"/>
              </w:rPr>
              <w:t>mm disk</w:t>
            </w:r>
            <w:r w:rsidR="00652615" w:rsidRPr="007D3897">
              <w:rPr>
                <w:rFonts w:ascii="Cambria" w:hAnsi="Cambria"/>
              </w:rPr>
              <w:t>ų komplektai kubeliams</w:t>
            </w:r>
            <w:r w:rsidRPr="007D3897">
              <w:rPr>
                <w:rFonts w:ascii="Cambria" w:hAnsi="Cambria"/>
              </w:rPr>
              <w:t>.</w:t>
            </w:r>
          </w:p>
          <w:p w14:paraId="65E3F099" w14:textId="77777777" w:rsidR="00FE2DB3" w:rsidRPr="007D3897" w:rsidRDefault="006B4017" w:rsidP="00062C3A">
            <w:pPr>
              <w:pStyle w:val="ListParagraph"/>
              <w:numPr>
                <w:ilvl w:val="0"/>
                <w:numId w:val="40"/>
              </w:numPr>
              <w:ind w:left="209" w:hanging="283"/>
              <w:jc w:val="both"/>
              <w:rPr>
                <w:rFonts w:ascii="Cambria" w:hAnsi="Cambria"/>
                <w:bCs/>
              </w:rPr>
            </w:pPr>
            <w:r w:rsidRPr="007D3897">
              <w:rPr>
                <w:rFonts w:ascii="Cambria" w:hAnsi="Cambria"/>
              </w:rPr>
              <w:t xml:space="preserve">Garantija įrangai </w:t>
            </w:r>
            <w:r w:rsidR="00466583" w:rsidRPr="007D3897">
              <w:rPr>
                <w:rFonts w:ascii="Cambria" w:hAnsi="Cambria"/>
              </w:rPr>
              <w:t>≥</w:t>
            </w:r>
            <w:r w:rsidRPr="007D3897">
              <w:rPr>
                <w:rFonts w:ascii="Cambria" w:hAnsi="Cambria"/>
              </w:rPr>
              <w:t>24 mėn</w:t>
            </w:r>
            <w:r w:rsidR="00652615" w:rsidRPr="007D3897">
              <w:rPr>
                <w:rFonts w:ascii="Cambria" w:hAnsi="Cambria"/>
              </w:rPr>
              <w:t xml:space="preserve">. </w:t>
            </w:r>
            <w:r w:rsidR="00652615" w:rsidRPr="007D3897">
              <w:rPr>
                <w:rFonts w:ascii="Cambria" w:hAnsi="Cambria"/>
                <w:color w:val="000000" w:themeColor="text1"/>
              </w:rPr>
              <w:t>Garantiniu laikotarpiu remonto meistro pagal iškvietimą atvykimas į vietą per 1 darbo dieną.</w:t>
            </w:r>
          </w:p>
          <w:p w14:paraId="74920222" w14:textId="77777777" w:rsidR="00FE2DB3" w:rsidRPr="007D3897" w:rsidRDefault="00652615" w:rsidP="00062C3A">
            <w:pPr>
              <w:pStyle w:val="ListParagraph"/>
              <w:numPr>
                <w:ilvl w:val="0"/>
                <w:numId w:val="40"/>
              </w:numPr>
              <w:ind w:left="209" w:hanging="283"/>
              <w:jc w:val="both"/>
              <w:rPr>
                <w:rFonts w:ascii="Cambria" w:hAnsi="Cambria"/>
                <w:bCs/>
              </w:rPr>
            </w:pPr>
            <w:r w:rsidRPr="007D3897">
              <w:rPr>
                <w:rFonts w:ascii="Cambria" w:hAnsi="Cambria"/>
                <w:color w:val="000000" w:themeColor="text1"/>
              </w:rPr>
              <w:t>Gamintojas: nurodyti.</w:t>
            </w:r>
          </w:p>
          <w:p w14:paraId="6F03B31C" w14:textId="00C152A1" w:rsidR="006B4017" w:rsidRPr="007D3897" w:rsidRDefault="00652615" w:rsidP="00062C3A">
            <w:pPr>
              <w:pStyle w:val="ListParagraph"/>
              <w:numPr>
                <w:ilvl w:val="0"/>
                <w:numId w:val="40"/>
              </w:numPr>
              <w:ind w:left="209" w:hanging="283"/>
              <w:jc w:val="both"/>
              <w:rPr>
                <w:rFonts w:ascii="Cambria" w:hAnsi="Cambria"/>
                <w:bCs/>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7BFB1D93" w14:textId="287E7D31"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6BAA7986" w14:textId="77777777" w:rsidR="00EF5848" w:rsidRPr="007D3897" w:rsidRDefault="00EF5848" w:rsidP="00C0552E">
            <w:pPr>
              <w:jc w:val="center"/>
              <w:rPr>
                <w:rFonts w:ascii="Cambria" w:hAnsi="Cambria" w:cs="Times New Roman"/>
              </w:rPr>
            </w:pPr>
            <w:r w:rsidRPr="007D3897">
              <w:rPr>
                <w:rFonts w:ascii="Cambria" w:hAnsi="Cambria" w:cs="Times New Roman"/>
              </w:rPr>
              <w:t>1</w:t>
            </w:r>
          </w:p>
        </w:tc>
        <w:tc>
          <w:tcPr>
            <w:tcW w:w="3261" w:type="dxa"/>
          </w:tcPr>
          <w:p w14:paraId="060503E4"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0972FF33" w14:textId="77777777" w:rsidR="00EF5848" w:rsidRPr="007D3897" w:rsidRDefault="00EF5848" w:rsidP="009930DF">
            <w:pPr>
              <w:rPr>
                <w:rFonts w:ascii="Cambria" w:hAnsi="Cambria" w:cs="Times New Roman"/>
                <w:i/>
              </w:rPr>
            </w:pPr>
          </w:p>
          <w:p w14:paraId="1BB4F1F0"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07B256B0" w14:textId="77777777" w:rsidR="00EF5848" w:rsidRPr="007D3897" w:rsidRDefault="00EF5848" w:rsidP="009930DF">
            <w:pPr>
              <w:jc w:val="center"/>
              <w:rPr>
                <w:rFonts w:ascii="Cambria" w:hAnsi="Cambria" w:cs="Times New Roman"/>
                <w:i/>
              </w:rPr>
            </w:pPr>
          </w:p>
        </w:tc>
      </w:tr>
      <w:tr w:rsidR="00EF5848" w:rsidRPr="00026E0E" w14:paraId="7589F5EC" w14:textId="77777777" w:rsidTr="00535142">
        <w:tc>
          <w:tcPr>
            <w:tcW w:w="1135" w:type="dxa"/>
          </w:tcPr>
          <w:p w14:paraId="23900216" w14:textId="77777777" w:rsidR="00EF5848" w:rsidRPr="007D3897" w:rsidRDefault="00EF5848" w:rsidP="00F04E30">
            <w:pPr>
              <w:jc w:val="center"/>
              <w:rPr>
                <w:rFonts w:ascii="Cambria" w:hAnsi="Cambria" w:cs="Times New Roman"/>
              </w:rPr>
            </w:pPr>
            <w:r w:rsidRPr="007D3897">
              <w:rPr>
                <w:rFonts w:ascii="Cambria" w:hAnsi="Cambria" w:cs="Times New Roman"/>
              </w:rPr>
              <w:t>9.</w:t>
            </w:r>
          </w:p>
        </w:tc>
        <w:tc>
          <w:tcPr>
            <w:tcW w:w="5132" w:type="dxa"/>
          </w:tcPr>
          <w:p w14:paraId="66ACD5DD" w14:textId="77777777" w:rsidR="00EF5848" w:rsidRPr="007D3897" w:rsidRDefault="00EF5848" w:rsidP="009930DF">
            <w:pPr>
              <w:pStyle w:val="NormalWeb"/>
              <w:shd w:val="clear" w:color="auto" w:fill="FFFFFF"/>
              <w:spacing w:before="0" w:beforeAutospacing="0" w:after="0" w:afterAutospacing="0"/>
              <w:jc w:val="both"/>
              <w:rPr>
                <w:rFonts w:ascii="Cambria" w:hAnsi="Cambria"/>
                <w:b/>
                <w:sz w:val="22"/>
                <w:szCs w:val="22"/>
              </w:rPr>
            </w:pPr>
            <w:r w:rsidRPr="007D3897">
              <w:rPr>
                <w:rFonts w:ascii="Cambria" w:hAnsi="Cambria"/>
                <w:b/>
                <w:sz w:val="22"/>
                <w:szCs w:val="22"/>
              </w:rPr>
              <w:t>Mėsmalė.</w:t>
            </w:r>
          </w:p>
          <w:p w14:paraId="0F957141" w14:textId="77777777"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b/>
              </w:rPr>
              <w:t xml:space="preserve">Matmenys: </w:t>
            </w:r>
            <w:r w:rsidRPr="007D3897">
              <w:rPr>
                <w:rFonts w:ascii="Cambria" w:hAnsi="Cambria"/>
              </w:rPr>
              <w:t xml:space="preserve"> 560x520x420 (</w:t>
            </w:r>
            <w:r w:rsidRPr="007D3897">
              <w:rPr>
                <w:rFonts w:ascii="Cambria" w:hAnsi="Cambria"/>
                <w:bCs/>
              </w:rPr>
              <w:t>± 150 mm )</w:t>
            </w:r>
            <w:r w:rsidRPr="007D3897">
              <w:rPr>
                <w:rFonts w:ascii="Cambria" w:hAnsi="Cambria"/>
              </w:rPr>
              <w:t>.</w:t>
            </w:r>
          </w:p>
          <w:p w14:paraId="732688A7" w14:textId="77777777"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rPr>
              <w:t>Nerūdijančio plieno korpusas</w:t>
            </w:r>
            <w:r w:rsidR="00C81EF0" w:rsidRPr="007D3897">
              <w:rPr>
                <w:rFonts w:ascii="Cambria" w:hAnsi="Cambria"/>
              </w:rPr>
              <w:t xml:space="preserve"> arba lygiavert</w:t>
            </w:r>
            <w:r w:rsidR="00651895" w:rsidRPr="007D3897">
              <w:rPr>
                <w:rFonts w:ascii="Cambria" w:hAnsi="Cambria"/>
              </w:rPr>
              <w:t>is</w:t>
            </w:r>
            <w:r w:rsidRPr="007D3897">
              <w:rPr>
                <w:rFonts w:ascii="Cambria" w:hAnsi="Cambria"/>
              </w:rPr>
              <w:t>.</w:t>
            </w:r>
          </w:p>
          <w:p w14:paraId="285557CB" w14:textId="31DFF619"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b/>
                <w:bCs/>
              </w:rPr>
              <w:t>Galingumas:</w:t>
            </w:r>
            <w:r w:rsidRPr="007D3897">
              <w:rPr>
                <w:rFonts w:ascii="Cambria" w:hAnsi="Cambria"/>
                <w:bCs/>
              </w:rPr>
              <w:t xml:space="preserve"> 1,4-</w:t>
            </w:r>
            <w:r w:rsidR="008A4CC0" w:rsidRPr="007D3897">
              <w:rPr>
                <w:rFonts w:ascii="Cambria" w:hAnsi="Cambria"/>
                <w:bCs/>
              </w:rPr>
              <w:t>2,0</w:t>
            </w:r>
            <w:r w:rsidRPr="007D3897">
              <w:rPr>
                <w:rFonts w:ascii="Cambria" w:hAnsi="Cambria"/>
                <w:bCs/>
              </w:rPr>
              <w:t xml:space="preserve"> kW/380 V.</w:t>
            </w:r>
          </w:p>
          <w:p w14:paraId="6D15DA97" w14:textId="77777777"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b/>
                <w:bCs/>
              </w:rPr>
              <w:lastRenderedPageBreak/>
              <w:t>Našumas:</w:t>
            </w:r>
            <w:r w:rsidRPr="007D3897">
              <w:rPr>
                <w:rFonts w:ascii="Cambria" w:hAnsi="Cambria"/>
              </w:rPr>
              <w:t xml:space="preserve"> 300 -500 kg per valandą.</w:t>
            </w:r>
          </w:p>
          <w:p w14:paraId="7A6FB682" w14:textId="77777777"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b/>
                <w:bCs/>
              </w:rPr>
              <w:t>Sudedamosios malimo dalys:</w:t>
            </w:r>
            <w:r w:rsidRPr="007D3897">
              <w:rPr>
                <w:rFonts w:ascii="Cambria" w:hAnsi="Cambria"/>
                <w:bCs/>
              </w:rPr>
              <w:t xml:space="preserve"> peiliukai, </w:t>
            </w:r>
            <w:proofErr w:type="spellStart"/>
            <w:r w:rsidRPr="007D3897">
              <w:rPr>
                <w:rFonts w:ascii="Cambria" w:hAnsi="Cambria"/>
                <w:bCs/>
              </w:rPr>
              <w:t>sietukai</w:t>
            </w:r>
            <w:proofErr w:type="spellEnd"/>
            <w:r w:rsidRPr="007D3897">
              <w:rPr>
                <w:rFonts w:ascii="Cambria" w:hAnsi="Cambria"/>
                <w:bCs/>
              </w:rPr>
              <w:t xml:space="preserve">, stūmimo antgalis. </w:t>
            </w:r>
          </w:p>
          <w:p w14:paraId="2AB9898C" w14:textId="77777777" w:rsidR="00AE2EA6" w:rsidRPr="007D3897" w:rsidRDefault="00AE2EA6" w:rsidP="00F04E30">
            <w:pPr>
              <w:pStyle w:val="ListParagraph"/>
              <w:numPr>
                <w:ilvl w:val="0"/>
                <w:numId w:val="37"/>
              </w:numPr>
              <w:ind w:left="209" w:hanging="209"/>
              <w:rPr>
                <w:rFonts w:ascii="Cambria" w:hAnsi="Cambria"/>
              </w:rPr>
            </w:pPr>
            <w:r w:rsidRPr="007D3897">
              <w:rPr>
                <w:rFonts w:ascii="Cambria" w:hAnsi="Cambria"/>
                <w:bCs/>
              </w:rPr>
              <w:t xml:space="preserve">Sietelio diametras 100 mm </w:t>
            </w:r>
            <w:r w:rsidRPr="007D3897">
              <w:rPr>
                <w:rFonts w:ascii="Cambria" w:hAnsi="Cambria"/>
              </w:rPr>
              <w:t>(</w:t>
            </w:r>
            <w:r w:rsidRPr="007D3897">
              <w:rPr>
                <w:rFonts w:ascii="Cambria" w:hAnsi="Cambria"/>
                <w:bCs/>
              </w:rPr>
              <w:t>± 20 mm )</w:t>
            </w:r>
            <w:r w:rsidRPr="007D3897">
              <w:rPr>
                <w:rFonts w:ascii="Cambria" w:hAnsi="Cambria"/>
              </w:rPr>
              <w:t>.</w:t>
            </w:r>
          </w:p>
          <w:p w14:paraId="2ADE7E20" w14:textId="77777777" w:rsidR="00FE2DB3" w:rsidRPr="007D3897" w:rsidRDefault="00AE2EA6" w:rsidP="00F04E30">
            <w:pPr>
              <w:pStyle w:val="ListParagraph"/>
              <w:numPr>
                <w:ilvl w:val="0"/>
                <w:numId w:val="37"/>
              </w:numPr>
              <w:ind w:left="209" w:hanging="209"/>
              <w:rPr>
                <w:rFonts w:ascii="Cambria" w:hAnsi="Cambria"/>
              </w:rPr>
            </w:pPr>
            <w:r w:rsidRPr="007D3897">
              <w:rPr>
                <w:rFonts w:ascii="Cambria" w:hAnsi="Cambria"/>
                <w:b/>
              </w:rPr>
              <w:t xml:space="preserve">Padavimo anga: </w:t>
            </w:r>
            <w:r w:rsidRPr="007D3897">
              <w:rPr>
                <w:rFonts w:ascii="Cambria" w:hAnsi="Cambria"/>
                <w:bCs/>
              </w:rPr>
              <w:t>80 mm</w:t>
            </w:r>
            <w:r w:rsidRPr="007D3897">
              <w:rPr>
                <w:rFonts w:ascii="Cambria" w:hAnsi="Cambria"/>
              </w:rPr>
              <w:t>(</w:t>
            </w:r>
            <w:r w:rsidRPr="007D3897">
              <w:rPr>
                <w:rFonts w:ascii="Cambria" w:hAnsi="Cambria"/>
                <w:bCs/>
              </w:rPr>
              <w:t>± 10 mm )</w:t>
            </w:r>
            <w:r w:rsidRPr="007D3897">
              <w:rPr>
                <w:rFonts w:ascii="Cambria" w:hAnsi="Cambria"/>
              </w:rPr>
              <w:t xml:space="preserve"> skersmens.</w:t>
            </w:r>
          </w:p>
          <w:p w14:paraId="3499694B" w14:textId="77777777" w:rsidR="00FE2DB3" w:rsidRPr="007D3897" w:rsidRDefault="00AE2EA6" w:rsidP="00F04E30">
            <w:pPr>
              <w:pStyle w:val="ListParagraph"/>
              <w:numPr>
                <w:ilvl w:val="0"/>
                <w:numId w:val="37"/>
              </w:numPr>
              <w:ind w:left="209" w:hanging="209"/>
              <w:rPr>
                <w:rFonts w:ascii="Cambria" w:hAnsi="Cambria"/>
              </w:rPr>
            </w:pPr>
            <w:r w:rsidRPr="007D3897">
              <w:rPr>
                <w:rFonts w:ascii="Cambria" w:hAnsi="Cambria"/>
              </w:rPr>
              <w:t xml:space="preserve">Garantija įrangai </w:t>
            </w:r>
            <w:r w:rsidR="00466583" w:rsidRPr="007D3897">
              <w:rPr>
                <w:rFonts w:ascii="Cambria" w:hAnsi="Cambria"/>
              </w:rPr>
              <w:t>≥</w:t>
            </w:r>
            <w:r w:rsidRPr="007D3897">
              <w:rPr>
                <w:rFonts w:ascii="Cambria" w:hAnsi="Cambria"/>
              </w:rPr>
              <w:t xml:space="preserve">24 mėn. </w:t>
            </w:r>
            <w:r w:rsidRPr="007D3897">
              <w:rPr>
                <w:rFonts w:ascii="Cambria" w:hAnsi="Cambria"/>
                <w:color w:val="000000" w:themeColor="text1"/>
              </w:rPr>
              <w:t>Garantiniu laikotarpiu remonto meistro pagal iškvietimą atvykimas į vietą per 1 darbo dieną.</w:t>
            </w:r>
          </w:p>
          <w:p w14:paraId="7C6929A6" w14:textId="77777777" w:rsidR="00FE2DB3" w:rsidRPr="007D3897" w:rsidRDefault="00AE2EA6" w:rsidP="00F04E30">
            <w:pPr>
              <w:pStyle w:val="ListParagraph"/>
              <w:numPr>
                <w:ilvl w:val="0"/>
                <w:numId w:val="37"/>
              </w:numPr>
              <w:ind w:left="209" w:hanging="209"/>
              <w:rPr>
                <w:rFonts w:ascii="Cambria" w:hAnsi="Cambria"/>
              </w:rPr>
            </w:pPr>
            <w:r w:rsidRPr="007D3897">
              <w:rPr>
                <w:rFonts w:ascii="Cambria" w:hAnsi="Cambria"/>
                <w:color w:val="000000" w:themeColor="text1"/>
              </w:rPr>
              <w:t>Gamintojas: nurodyti.</w:t>
            </w:r>
          </w:p>
          <w:p w14:paraId="0091370C" w14:textId="19D95AFF" w:rsidR="00EF5848" w:rsidRPr="007D3897" w:rsidRDefault="00AE2EA6" w:rsidP="00F04E30">
            <w:pPr>
              <w:pStyle w:val="ListParagraph"/>
              <w:numPr>
                <w:ilvl w:val="0"/>
                <w:numId w:val="37"/>
              </w:numPr>
              <w:tabs>
                <w:tab w:val="left" w:pos="465"/>
              </w:tabs>
              <w:ind w:left="0" w:firstLine="0"/>
              <w:rPr>
                <w:rFonts w:ascii="Cambria" w:hAnsi="Cambria"/>
              </w:rPr>
            </w:pPr>
            <w:r w:rsidRPr="007D3897">
              <w:rPr>
                <w:rFonts w:ascii="Cambria" w:hAnsi="Cambria"/>
                <w:b/>
                <w:color w:val="000000" w:themeColor="text1"/>
              </w:rPr>
              <w:t>Aplinkosaugos</w:t>
            </w:r>
            <w:r w:rsidRPr="007D3897">
              <w:rPr>
                <w:rFonts w:ascii="Cambria" w:hAnsi="Cambria"/>
                <w:color w:val="000000" w:themeColor="text1"/>
              </w:rPr>
              <w:t xml:space="preserve">  </w:t>
            </w:r>
            <w:r w:rsidRPr="007D3897">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5DF98626" w14:textId="5C7ACF60"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lastRenderedPageBreak/>
              <w:t>vnt</w:t>
            </w:r>
            <w:proofErr w:type="spellEnd"/>
            <w:r w:rsidRPr="007D3897">
              <w:rPr>
                <w:rFonts w:ascii="Cambria" w:hAnsi="Cambria" w:cs="Times New Roman"/>
                <w:lang w:val="en-US"/>
              </w:rPr>
              <w:t>.</w:t>
            </w:r>
          </w:p>
        </w:tc>
        <w:tc>
          <w:tcPr>
            <w:tcW w:w="992" w:type="dxa"/>
          </w:tcPr>
          <w:p w14:paraId="489C41E3" w14:textId="77777777" w:rsidR="00EF5848" w:rsidRPr="007D3897" w:rsidRDefault="00EF5848" w:rsidP="00C0552E">
            <w:pPr>
              <w:jc w:val="center"/>
              <w:rPr>
                <w:rFonts w:ascii="Cambria" w:hAnsi="Cambria" w:cs="Times New Roman"/>
              </w:rPr>
            </w:pPr>
            <w:r w:rsidRPr="007D3897">
              <w:rPr>
                <w:rFonts w:ascii="Cambria" w:hAnsi="Cambria" w:cs="Times New Roman"/>
              </w:rPr>
              <w:t>1</w:t>
            </w:r>
          </w:p>
        </w:tc>
        <w:tc>
          <w:tcPr>
            <w:tcW w:w="3261" w:type="dxa"/>
          </w:tcPr>
          <w:p w14:paraId="2D987DDA"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4E20EC9C" w14:textId="77777777" w:rsidR="00EF5848" w:rsidRPr="007D3897" w:rsidRDefault="00EF5848" w:rsidP="009930DF">
            <w:pPr>
              <w:rPr>
                <w:rFonts w:ascii="Cambria" w:hAnsi="Cambria" w:cs="Times New Roman"/>
                <w:i/>
              </w:rPr>
            </w:pPr>
          </w:p>
          <w:p w14:paraId="60220366"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13E93B05" w14:textId="77777777" w:rsidR="00EF5848" w:rsidRPr="007D3897" w:rsidRDefault="00EF5848" w:rsidP="009930DF">
            <w:pPr>
              <w:jc w:val="center"/>
              <w:rPr>
                <w:rFonts w:ascii="Cambria" w:hAnsi="Cambria" w:cs="Times New Roman"/>
                <w:i/>
              </w:rPr>
            </w:pPr>
          </w:p>
        </w:tc>
      </w:tr>
      <w:tr w:rsidR="00EF5848" w:rsidRPr="00026E0E" w14:paraId="142427DC" w14:textId="77777777" w:rsidTr="00535142">
        <w:tc>
          <w:tcPr>
            <w:tcW w:w="1135" w:type="dxa"/>
          </w:tcPr>
          <w:p w14:paraId="48AC4709" w14:textId="77777777" w:rsidR="00EF5848" w:rsidRPr="007D3897" w:rsidRDefault="00EF5848" w:rsidP="00F04E30">
            <w:pPr>
              <w:jc w:val="center"/>
              <w:rPr>
                <w:rFonts w:ascii="Cambria" w:hAnsi="Cambria" w:cs="Times New Roman"/>
              </w:rPr>
            </w:pPr>
            <w:r w:rsidRPr="007D3897">
              <w:rPr>
                <w:rFonts w:ascii="Cambria" w:hAnsi="Cambria" w:cs="Times New Roman"/>
              </w:rPr>
              <w:lastRenderedPageBreak/>
              <w:t>10.</w:t>
            </w:r>
          </w:p>
        </w:tc>
        <w:tc>
          <w:tcPr>
            <w:tcW w:w="5132" w:type="dxa"/>
          </w:tcPr>
          <w:p w14:paraId="142DF81E" w14:textId="77777777" w:rsidR="00EF5848" w:rsidRPr="007D3897" w:rsidRDefault="00EF5848" w:rsidP="009930DF">
            <w:pPr>
              <w:pStyle w:val="NormalWeb"/>
              <w:shd w:val="clear" w:color="auto" w:fill="FFFFFF"/>
              <w:spacing w:before="0" w:beforeAutospacing="0" w:after="0" w:afterAutospacing="0"/>
              <w:jc w:val="both"/>
              <w:rPr>
                <w:rFonts w:ascii="Cambria" w:hAnsi="Cambria"/>
                <w:b/>
                <w:sz w:val="22"/>
                <w:szCs w:val="22"/>
              </w:rPr>
            </w:pPr>
            <w:proofErr w:type="spellStart"/>
            <w:r w:rsidRPr="007D3897">
              <w:rPr>
                <w:rFonts w:ascii="Cambria" w:hAnsi="Cambria"/>
                <w:b/>
                <w:sz w:val="22"/>
                <w:szCs w:val="22"/>
              </w:rPr>
              <w:t>Dviduris</w:t>
            </w:r>
            <w:proofErr w:type="spellEnd"/>
            <w:r w:rsidRPr="007D3897">
              <w:rPr>
                <w:rFonts w:ascii="Cambria" w:hAnsi="Cambria"/>
                <w:b/>
                <w:sz w:val="22"/>
                <w:szCs w:val="22"/>
              </w:rPr>
              <w:t xml:space="preserve"> šaldytuvas.</w:t>
            </w:r>
          </w:p>
          <w:p w14:paraId="42945431" w14:textId="77777777" w:rsidR="00011E3A"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Išoriniai matmenys: 1388x826x2000 (</w:t>
            </w:r>
            <w:r w:rsidRPr="007D3897">
              <w:rPr>
                <w:rFonts w:ascii="Cambria" w:hAnsi="Cambria"/>
                <w:bCs/>
                <w:sz w:val="22"/>
                <w:szCs w:val="22"/>
              </w:rPr>
              <w:t>± 100 mm)</w:t>
            </w:r>
            <w:r w:rsidRPr="007D3897">
              <w:rPr>
                <w:rFonts w:ascii="Cambria" w:hAnsi="Cambria"/>
                <w:sz w:val="22"/>
                <w:szCs w:val="22"/>
              </w:rPr>
              <w:t xml:space="preserve">. </w:t>
            </w:r>
          </w:p>
          <w:p w14:paraId="62D401ED" w14:textId="77777777" w:rsidR="00011E3A" w:rsidRPr="007D3897" w:rsidRDefault="007D48A2"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 xml:space="preserve">Temperatūros </w:t>
            </w:r>
            <w:proofErr w:type="spellStart"/>
            <w:r w:rsidR="009D27CF" w:rsidRPr="007D3897">
              <w:rPr>
                <w:rFonts w:ascii="Cambria" w:hAnsi="Cambria"/>
                <w:sz w:val="22"/>
                <w:szCs w:val="22"/>
              </w:rPr>
              <w:t>diapozonas</w:t>
            </w:r>
            <w:proofErr w:type="spellEnd"/>
            <w:r w:rsidR="009D27CF" w:rsidRPr="007D3897">
              <w:rPr>
                <w:rFonts w:ascii="Cambria" w:hAnsi="Cambria"/>
                <w:sz w:val="22"/>
                <w:szCs w:val="22"/>
              </w:rPr>
              <w:t xml:space="preserve">:  reguliuojamas ne siauresnėse ribose kaip nuo </w:t>
            </w:r>
            <w:r w:rsidR="00011E3A" w:rsidRPr="007D3897">
              <w:rPr>
                <w:rFonts w:ascii="Cambria" w:hAnsi="Cambria"/>
                <w:sz w:val="22"/>
                <w:szCs w:val="22"/>
              </w:rPr>
              <w:t xml:space="preserve">-2 ºC, +8 ºC </w:t>
            </w:r>
          </w:p>
          <w:p w14:paraId="7A5ABA09" w14:textId="77777777" w:rsidR="00011E3A"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 xml:space="preserve">Galingumas: </w:t>
            </w:r>
            <w:r w:rsidR="00466583" w:rsidRPr="007D3897">
              <w:rPr>
                <w:rFonts w:ascii="Cambria" w:hAnsi="Cambria"/>
                <w:sz w:val="22"/>
                <w:szCs w:val="22"/>
              </w:rPr>
              <w:t>≥</w:t>
            </w:r>
            <w:r w:rsidRPr="007D3897">
              <w:rPr>
                <w:rFonts w:ascii="Cambria" w:hAnsi="Cambria"/>
                <w:sz w:val="22"/>
                <w:szCs w:val="22"/>
              </w:rPr>
              <w:t>0.336kW/230V.</w:t>
            </w:r>
          </w:p>
          <w:p w14:paraId="059FDC6A" w14:textId="77777777" w:rsidR="00011E3A"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 xml:space="preserve"> Tūris: 1300-1400 L.</w:t>
            </w:r>
          </w:p>
          <w:p w14:paraId="60D78CC6" w14:textId="77777777" w:rsidR="00011E3A"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Energijos efektyvumo klasė ne mažesnės kaip C.</w:t>
            </w:r>
          </w:p>
          <w:p w14:paraId="48405F98" w14:textId="77777777" w:rsidR="00011E3A"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Pagamintas iš nerūdijančio plieno</w:t>
            </w:r>
            <w:r w:rsidR="009D27CF" w:rsidRPr="007D3897">
              <w:rPr>
                <w:rFonts w:ascii="Cambria" w:hAnsi="Cambria"/>
                <w:sz w:val="22"/>
                <w:szCs w:val="22"/>
              </w:rPr>
              <w:t xml:space="preserve"> arba lygiavertės</w:t>
            </w:r>
            <w:r w:rsidRPr="007D3897">
              <w:rPr>
                <w:rFonts w:ascii="Cambria" w:hAnsi="Cambria"/>
                <w:sz w:val="22"/>
                <w:szCs w:val="22"/>
              </w:rPr>
              <w:t>.</w:t>
            </w:r>
          </w:p>
          <w:p w14:paraId="68A037FD" w14:textId="77777777" w:rsidR="001D3CF4"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Skaitmeninis valdyma</w:t>
            </w:r>
            <w:r w:rsidR="001D3CF4" w:rsidRPr="007D3897">
              <w:rPr>
                <w:rFonts w:ascii="Cambria" w:hAnsi="Cambria"/>
                <w:sz w:val="22"/>
                <w:szCs w:val="22"/>
              </w:rPr>
              <w:t xml:space="preserve">s. </w:t>
            </w:r>
          </w:p>
          <w:p w14:paraId="6590C2B8" w14:textId="46B4815D" w:rsidR="00EF5848" w:rsidRPr="007D3897"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 xml:space="preserve">Šaldymo </w:t>
            </w:r>
            <w:r w:rsidR="00F13720" w:rsidRPr="007D3897">
              <w:rPr>
                <w:rFonts w:ascii="Cambria" w:hAnsi="Cambria"/>
                <w:sz w:val="22"/>
                <w:szCs w:val="22"/>
              </w:rPr>
              <w:t>tipas – ventiliuojamas.</w:t>
            </w:r>
          </w:p>
          <w:p w14:paraId="15D39E03" w14:textId="5C973CAE" w:rsidR="00A448C2" w:rsidRPr="007D3897" w:rsidRDefault="00A448C2"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lang w:eastAsia="en-US"/>
              </w:rPr>
              <w:t>Lentynų skaičius ne mažiau 6 vnt.</w:t>
            </w:r>
          </w:p>
          <w:p w14:paraId="7D8AF690" w14:textId="77777777" w:rsidR="00FE2DB3" w:rsidRPr="007D3897"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Reguliuojamo aukščio grotelių tipo lentynos.</w:t>
            </w:r>
          </w:p>
          <w:p w14:paraId="5721FDD4" w14:textId="77777777" w:rsidR="00FE2DB3" w:rsidRPr="007D3897"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sz w:val="22"/>
                <w:szCs w:val="22"/>
              </w:rPr>
              <w:t xml:space="preserve">Garantija įrangai </w:t>
            </w:r>
            <w:r w:rsidR="00466583" w:rsidRPr="007D3897">
              <w:rPr>
                <w:rFonts w:ascii="Cambria" w:hAnsi="Cambria"/>
                <w:sz w:val="22"/>
                <w:szCs w:val="22"/>
              </w:rPr>
              <w:t>≥</w:t>
            </w:r>
            <w:r w:rsidRPr="007D3897">
              <w:rPr>
                <w:rFonts w:ascii="Cambria" w:hAnsi="Cambria"/>
                <w:sz w:val="22"/>
                <w:szCs w:val="22"/>
              </w:rPr>
              <w:t xml:space="preserve">24 mėn. </w:t>
            </w:r>
            <w:r w:rsidRPr="007D3897">
              <w:rPr>
                <w:rFonts w:ascii="Cambria" w:hAnsi="Cambria"/>
                <w:color w:val="000000" w:themeColor="text1"/>
                <w:sz w:val="22"/>
                <w:szCs w:val="22"/>
              </w:rPr>
              <w:t>Garantiniu laikotarpiu remonto meistro pagal iškvietimą atvykimas į vietą per 1 darbo dieną.</w:t>
            </w:r>
          </w:p>
          <w:p w14:paraId="4E13903F" w14:textId="77777777" w:rsidR="00FE2DB3" w:rsidRPr="007D3897"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7D3897">
              <w:rPr>
                <w:rFonts w:ascii="Cambria" w:hAnsi="Cambria"/>
                <w:color w:val="000000" w:themeColor="text1"/>
                <w:sz w:val="22"/>
                <w:szCs w:val="22"/>
              </w:rPr>
              <w:t>Gamintojas: nurodyti.</w:t>
            </w:r>
          </w:p>
          <w:p w14:paraId="70AA3A93" w14:textId="48B27EDC" w:rsidR="001D3CF4" w:rsidRPr="007D3897" w:rsidRDefault="001D3CF4" w:rsidP="00F04E30">
            <w:pPr>
              <w:pStyle w:val="NormalWeb"/>
              <w:numPr>
                <w:ilvl w:val="0"/>
                <w:numId w:val="39"/>
              </w:numPr>
              <w:shd w:val="clear" w:color="auto" w:fill="FFFFFF"/>
              <w:tabs>
                <w:tab w:val="left" w:pos="415"/>
              </w:tabs>
              <w:spacing w:before="0" w:beforeAutospacing="0" w:after="0" w:afterAutospacing="0"/>
              <w:ind w:left="0" w:firstLine="0"/>
              <w:jc w:val="both"/>
              <w:rPr>
                <w:rFonts w:ascii="Cambria" w:hAnsi="Cambria"/>
                <w:sz w:val="22"/>
                <w:szCs w:val="22"/>
                <w:lang w:eastAsia="en-US"/>
              </w:rPr>
            </w:pPr>
            <w:r w:rsidRPr="007D3897">
              <w:rPr>
                <w:rFonts w:ascii="Cambria" w:hAnsi="Cambria"/>
                <w:b/>
                <w:color w:val="000000" w:themeColor="text1"/>
                <w:sz w:val="22"/>
                <w:szCs w:val="22"/>
              </w:rPr>
              <w:t>Aplinkosaugos</w:t>
            </w:r>
            <w:r w:rsidRPr="007D3897">
              <w:rPr>
                <w:rFonts w:ascii="Cambria" w:hAnsi="Cambria"/>
                <w:color w:val="000000" w:themeColor="text1"/>
                <w:sz w:val="22"/>
                <w:szCs w:val="22"/>
              </w:rPr>
              <w:t xml:space="preserve">  </w:t>
            </w:r>
            <w:r w:rsidRPr="007D3897">
              <w:rPr>
                <w:rFonts w:ascii="Cambria" w:hAnsi="Cambria"/>
                <w:color w:val="000000"/>
                <w:sz w:val="22"/>
                <w:szCs w:val="22"/>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4D961196" w14:textId="3AB568CE" w:rsidR="00EF5848" w:rsidRPr="007D3897" w:rsidRDefault="00C0552E" w:rsidP="00C0552E">
            <w:pPr>
              <w:jc w:val="center"/>
              <w:rPr>
                <w:rFonts w:ascii="Cambria" w:hAnsi="Cambria" w:cs="Times New Roman"/>
                <w:lang w:val="en-US"/>
              </w:rPr>
            </w:pPr>
            <w:proofErr w:type="spellStart"/>
            <w:r w:rsidRPr="007D3897">
              <w:rPr>
                <w:rFonts w:ascii="Cambria" w:hAnsi="Cambria" w:cs="Times New Roman"/>
                <w:lang w:val="en-US"/>
              </w:rPr>
              <w:t>vnt</w:t>
            </w:r>
            <w:proofErr w:type="spellEnd"/>
            <w:r w:rsidRPr="007D3897">
              <w:rPr>
                <w:rFonts w:ascii="Cambria" w:hAnsi="Cambria" w:cs="Times New Roman"/>
                <w:lang w:val="en-US"/>
              </w:rPr>
              <w:t>.</w:t>
            </w:r>
          </w:p>
        </w:tc>
        <w:tc>
          <w:tcPr>
            <w:tcW w:w="992" w:type="dxa"/>
          </w:tcPr>
          <w:p w14:paraId="112D8ED2" w14:textId="77777777" w:rsidR="00EF5848" w:rsidRPr="007D3897" w:rsidRDefault="00EF5848" w:rsidP="00C0552E">
            <w:pPr>
              <w:jc w:val="center"/>
              <w:rPr>
                <w:rFonts w:ascii="Cambria" w:hAnsi="Cambria" w:cs="Times New Roman"/>
              </w:rPr>
            </w:pPr>
            <w:r w:rsidRPr="007D3897">
              <w:rPr>
                <w:rFonts w:ascii="Cambria" w:hAnsi="Cambria" w:cs="Times New Roman"/>
              </w:rPr>
              <w:t>1</w:t>
            </w:r>
          </w:p>
        </w:tc>
        <w:tc>
          <w:tcPr>
            <w:tcW w:w="3261" w:type="dxa"/>
          </w:tcPr>
          <w:p w14:paraId="1BCCD446" w14:textId="77777777" w:rsidR="00EF5848" w:rsidRPr="007D3897" w:rsidRDefault="00EF5848" w:rsidP="009930DF">
            <w:pPr>
              <w:jc w:val="center"/>
              <w:rPr>
                <w:rFonts w:ascii="Cambria" w:hAnsi="Cambria" w:cs="Times New Roman"/>
                <w:i/>
              </w:rPr>
            </w:pPr>
            <w:r w:rsidRPr="007D3897">
              <w:rPr>
                <w:rFonts w:ascii="Cambria" w:hAnsi="Cambria" w:cs="Times New Roman"/>
                <w:i/>
              </w:rPr>
              <w:t>[prekės pavadinimas/prekės kodas]</w:t>
            </w:r>
          </w:p>
          <w:p w14:paraId="1BF84DEF" w14:textId="77777777" w:rsidR="00EF5848" w:rsidRPr="007D3897" w:rsidRDefault="00EF5848" w:rsidP="009930DF">
            <w:pPr>
              <w:rPr>
                <w:rFonts w:ascii="Cambria" w:hAnsi="Cambria" w:cs="Times New Roman"/>
                <w:i/>
              </w:rPr>
            </w:pPr>
          </w:p>
          <w:p w14:paraId="1FD28EC3" w14:textId="77777777" w:rsidR="00EF5848" w:rsidRPr="007D3897" w:rsidRDefault="00EF5848" w:rsidP="009930DF">
            <w:pPr>
              <w:rPr>
                <w:rFonts w:ascii="Cambria" w:hAnsi="Cambria" w:cs="Times New Roman"/>
                <w:i/>
              </w:rPr>
            </w:pPr>
            <w:r w:rsidRPr="007D3897">
              <w:rPr>
                <w:rFonts w:ascii="Cambria" w:hAnsi="Cambria" w:cs="Times New Roman"/>
                <w:i/>
              </w:rPr>
              <w:t>Siūloma specifikacija:</w:t>
            </w:r>
          </w:p>
          <w:p w14:paraId="6BBB8682" w14:textId="77777777" w:rsidR="00EF5848" w:rsidRPr="007D3897" w:rsidRDefault="00EF5848" w:rsidP="009930DF">
            <w:pPr>
              <w:jc w:val="center"/>
              <w:rPr>
                <w:rFonts w:ascii="Cambria" w:hAnsi="Cambria" w:cs="Times New Roman"/>
                <w:i/>
              </w:rPr>
            </w:pPr>
          </w:p>
        </w:tc>
      </w:tr>
    </w:tbl>
    <w:p w14:paraId="28A398F7" w14:textId="77777777" w:rsidR="00623A65" w:rsidRPr="00026E0E" w:rsidRDefault="00623A65" w:rsidP="009930DF">
      <w:pPr>
        <w:spacing w:after="0" w:line="240" w:lineRule="auto"/>
        <w:ind w:firstLine="709"/>
        <w:jc w:val="both"/>
        <w:rPr>
          <w:rFonts w:ascii="Cambria" w:eastAsia="Times New Roman" w:hAnsi="Cambria" w:cs="Times New Roman"/>
          <w:color w:val="000000"/>
        </w:rPr>
      </w:pPr>
    </w:p>
    <w:p w14:paraId="4A19D580" w14:textId="2C2C53FF" w:rsidR="00E03028" w:rsidRPr="00026E0E" w:rsidRDefault="00F958A3" w:rsidP="009930DF">
      <w:pPr>
        <w:spacing w:after="0" w:line="240" w:lineRule="auto"/>
        <w:ind w:firstLine="709"/>
        <w:jc w:val="both"/>
        <w:rPr>
          <w:rFonts w:ascii="Cambria" w:hAnsi="Cambria" w:cs="Times New Roman"/>
          <w:bCs/>
        </w:rPr>
      </w:pPr>
      <w:r w:rsidRPr="00026E0E">
        <w:rPr>
          <w:rFonts w:ascii="Cambria" w:eastAsia="Times New Roman" w:hAnsi="Cambria" w:cs="Times New Roman"/>
          <w:color w:val="000000"/>
        </w:rPr>
        <w:t xml:space="preserve">Tiekėjas </w:t>
      </w:r>
      <w:r w:rsidRPr="00026E0E">
        <w:rPr>
          <w:rFonts w:ascii="Cambria" w:hAnsi="Cambria" w:cs="Times New Roman"/>
          <w:color w:val="000000"/>
        </w:rPr>
        <w:t>pildo</w:t>
      </w:r>
      <w:r w:rsidRPr="00026E0E">
        <w:rPr>
          <w:rFonts w:ascii="Cambria" w:eastAsia="Times New Roman" w:hAnsi="Cambria" w:cs="Times New Roman"/>
          <w:color w:val="000000"/>
        </w:rPr>
        <w:t xml:space="preserve"> stulpelį </w:t>
      </w:r>
      <w:r w:rsidRPr="00026E0E">
        <w:rPr>
          <w:rFonts w:ascii="Cambria" w:eastAsia="Times New Roman" w:hAnsi="Cambria" w:cs="Times New Roman"/>
          <w:b/>
          <w:color w:val="000000"/>
        </w:rPr>
        <w:t>„</w:t>
      </w:r>
      <w:r w:rsidRPr="00026E0E">
        <w:rPr>
          <w:rFonts w:ascii="Cambria" w:hAnsi="Cambria" w:cs="Times New Roman"/>
          <w:b/>
          <w:bCs/>
        </w:rPr>
        <w:t>Siūloma techninė charakteristika</w:t>
      </w:r>
      <w:r w:rsidR="00431C32" w:rsidRPr="00026E0E">
        <w:rPr>
          <w:rFonts w:ascii="Cambria" w:hAnsi="Cambria" w:cs="Times New Roman"/>
          <w:b/>
          <w:bCs/>
        </w:rPr>
        <w:t>,</w:t>
      </w:r>
      <w:r w:rsidR="00431C32" w:rsidRPr="00026E0E">
        <w:rPr>
          <w:rFonts w:ascii="Cambria" w:hAnsi="Cambria" w:cs="Times New Roman"/>
          <w:b/>
        </w:rPr>
        <w:t xml:space="preserve"> gamintojas</w:t>
      </w:r>
      <w:r w:rsidRPr="00026E0E">
        <w:rPr>
          <w:rFonts w:ascii="Cambria" w:hAnsi="Cambria" w:cs="Times New Roman"/>
          <w:b/>
          <w:bCs/>
        </w:rPr>
        <w:t>“</w:t>
      </w:r>
      <w:r w:rsidRPr="00026E0E">
        <w:rPr>
          <w:rFonts w:ascii="Cambria" w:hAnsi="Cambria" w:cs="Times New Roman"/>
          <w:bCs/>
        </w:rPr>
        <w:t xml:space="preserve">: </w:t>
      </w:r>
    </w:p>
    <w:p w14:paraId="7B5C5AC3" w14:textId="77777777" w:rsidR="001F50AB" w:rsidRPr="00026E0E" w:rsidRDefault="002923D1" w:rsidP="009930DF">
      <w:pPr>
        <w:pStyle w:val="ListParagraph"/>
        <w:tabs>
          <w:tab w:val="left" w:pos="851"/>
        </w:tabs>
        <w:spacing w:after="0" w:line="240" w:lineRule="auto"/>
        <w:ind w:left="0" w:firstLine="567"/>
        <w:jc w:val="both"/>
        <w:rPr>
          <w:rFonts w:ascii="Cambria" w:hAnsi="Cambria" w:cs="Times New Roman"/>
          <w:color w:val="000000"/>
        </w:rPr>
      </w:pPr>
      <w:bookmarkStart w:id="1" w:name="_Hlk207894006"/>
      <w:r w:rsidRPr="00026E0E">
        <w:rPr>
          <w:rFonts w:ascii="Cambria" w:hAnsi="Cambria" w:cs="Times New Roman"/>
          <w:bCs/>
        </w:rPr>
        <w:t>a</w:t>
      </w:r>
      <w:r w:rsidR="000C49E6" w:rsidRPr="00026E0E">
        <w:rPr>
          <w:rFonts w:ascii="Cambria" w:hAnsi="Cambria" w:cs="Times New Roman"/>
          <w:bCs/>
        </w:rPr>
        <w:t>)</w:t>
      </w:r>
      <w:r w:rsidRPr="00026E0E">
        <w:rPr>
          <w:rFonts w:ascii="Cambria" w:hAnsi="Cambria" w:cs="Times New Roman"/>
          <w:bCs/>
        </w:rPr>
        <w:t xml:space="preserve"> </w:t>
      </w:r>
      <w:r w:rsidR="001F50AB" w:rsidRPr="00026E0E">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2112E3A0" w14:textId="77777777" w:rsidR="001F50AB" w:rsidRPr="00026E0E" w:rsidRDefault="001F50AB" w:rsidP="009930DF">
      <w:pPr>
        <w:spacing w:after="0" w:line="240" w:lineRule="auto"/>
        <w:ind w:firstLine="567"/>
        <w:jc w:val="both"/>
        <w:rPr>
          <w:rFonts w:ascii="Cambria" w:hAnsi="Cambria" w:cs="Times New Roman"/>
          <w:i/>
          <w:color w:val="000000"/>
          <w:u w:val="single"/>
        </w:rPr>
      </w:pPr>
      <w:r w:rsidRPr="00026E0E">
        <w:rPr>
          <w:rFonts w:ascii="Cambria" w:hAnsi="Cambria" w:cs="Times New Roman"/>
          <w:i/>
          <w:color w:val="000000"/>
          <w:u w:val="single"/>
        </w:rPr>
        <w:t>Originaliame gamintojo dokumente turi būti atžyma, kurį techninės specifikacijos parametrą patvirtina nurodytas parametras.</w:t>
      </w:r>
    </w:p>
    <w:p w14:paraId="6CB34378" w14:textId="77777777" w:rsidR="001F50AB" w:rsidRPr="00026E0E" w:rsidRDefault="001F50AB" w:rsidP="009930DF">
      <w:pPr>
        <w:spacing w:after="0" w:line="240" w:lineRule="auto"/>
        <w:ind w:firstLine="567"/>
        <w:jc w:val="both"/>
        <w:rPr>
          <w:rFonts w:ascii="Cambria" w:hAnsi="Cambria" w:cs="Times New Roman"/>
          <w:color w:val="000000"/>
        </w:rPr>
      </w:pPr>
      <w:r w:rsidRPr="00026E0E">
        <w:rPr>
          <w:rFonts w:ascii="Cambria" w:hAnsi="Cambria" w:cs="Times New Roman"/>
          <w:color w:val="000000"/>
        </w:rPr>
        <w:t>Turi būti pateikti techninėje specifikacijoje nurodyti dokumentai (skaitmeninės jų kopijos).</w:t>
      </w:r>
    </w:p>
    <w:p w14:paraId="5C205A47" w14:textId="0B49743A" w:rsidR="007F75AC" w:rsidRPr="00026E0E" w:rsidRDefault="001F50AB" w:rsidP="00623A65">
      <w:pPr>
        <w:spacing w:after="0" w:line="240" w:lineRule="auto"/>
        <w:ind w:firstLine="567"/>
        <w:jc w:val="both"/>
        <w:rPr>
          <w:rFonts w:ascii="Cambria" w:hAnsi="Cambria" w:cs="Times New Roman"/>
          <w:color w:val="000000"/>
        </w:rPr>
      </w:pPr>
      <w:r w:rsidRPr="00026E0E">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1"/>
    </w:p>
    <w:p w14:paraId="5A6DCE40" w14:textId="4FECD7DC" w:rsidR="000C49E6" w:rsidRPr="00026E0E" w:rsidRDefault="000C49E6" w:rsidP="009930DF">
      <w:pPr>
        <w:spacing w:after="0" w:line="240" w:lineRule="auto"/>
        <w:ind w:firstLine="709"/>
        <w:jc w:val="both"/>
        <w:rPr>
          <w:rFonts w:ascii="Cambria" w:eastAsia="Times New Roman" w:hAnsi="Cambria" w:cs="Times New Roman"/>
          <w:color w:val="000000"/>
        </w:rPr>
      </w:pPr>
      <w:r w:rsidRPr="00026E0E">
        <w:rPr>
          <w:rFonts w:ascii="Cambria" w:hAnsi="Cambria" w:cs="Times New Roman"/>
          <w:color w:val="000000"/>
        </w:rPr>
        <w:t xml:space="preserve">b) </w:t>
      </w:r>
      <w:r w:rsidRPr="00026E0E">
        <w:rPr>
          <w:rFonts w:ascii="Cambria" w:eastAsia="Times New Roman" w:hAnsi="Cambria" w:cs="Times New Roman"/>
          <w:color w:val="000000"/>
        </w:rPr>
        <w:t>visų prekių kaina yra pardavimo kaina, įskaitant prekės pakuotę, transportavimą, PVM ir visus kitus tiekėjo numatytus ar nenumatytus mokesčius;</w:t>
      </w:r>
    </w:p>
    <w:p w14:paraId="418E58D9" w14:textId="0225B1CA" w:rsidR="000C49E6" w:rsidRPr="00026E0E" w:rsidRDefault="000C49E6" w:rsidP="009930DF">
      <w:pPr>
        <w:spacing w:after="0" w:line="240" w:lineRule="auto"/>
        <w:ind w:firstLine="709"/>
        <w:jc w:val="both"/>
        <w:rPr>
          <w:rFonts w:ascii="Cambria" w:hAnsi="Cambria" w:cs="Times New Roman"/>
          <w:color w:val="000000"/>
        </w:rPr>
      </w:pPr>
      <w:r w:rsidRPr="00026E0E">
        <w:rPr>
          <w:rFonts w:ascii="Cambria" w:eastAsia="Times New Roman" w:hAnsi="Cambria" w:cs="Times New Roman"/>
          <w:color w:val="000000"/>
        </w:rPr>
        <w:t>c) tiekėjas privalo kartu su  įranga pristatyti lietuvišką prekės naudojimosi instrukciją.</w:t>
      </w:r>
    </w:p>
    <w:p w14:paraId="4C90D65A" w14:textId="4ADB80B4" w:rsidR="00DC14DA" w:rsidRPr="00026E0E" w:rsidRDefault="008C3F8F" w:rsidP="00623A65">
      <w:pPr>
        <w:spacing w:after="0" w:line="240" w:lineRule="auto"/>
        <w:rPr>
          <w:rFonts w:ascii="Cambria" w:hAnsi="Cambria" w:cs="Times New Roman"/>
          <w:b/>
        </w:rPr>
      </w:pPr>
      <w:r w:rsidRPr="00026E0E">
        <w:rPr>
          <w:rFonts w:ascii="Cambria" w:hAnsi="Cambria" w:cs="Times New Roman"/>
          <w:b/>
        </w:rPr>
        <w:t xml:space="preserve">Papildomi reikalavimai: </w:t>
      </w:r>
      <w:r w:rsidR="00B66321" w:rsidRPr="00026E0E">
        <w:rPr>
          <w:rFonts w:ascii="Cambria" w:hAnsi="Cambria"/>
          <w:color w:val="000000"/>
        </w:rPr>
        <w:t>pristatymas adresu Eivenių g. 2, Kaunas</w:t>
      </w:r>
      <w:r w:rsidR="00F11E37" w:rsidRPr="00026E0E">
        <w:rPr>
          <w:rFonts w:ascii="Cambria" w:hAnsi="Cambria"/>
          <w:color w:val="000000"/>
        </w:rPr>
        <w:t xml:space="preserve"> ir</w:t>
      </w:r>
      <w:r w:rsidR="00B66321" w:rsidRPr="00026E0E">
        <w:rPr>
          <w:rFonts w:ascii="Cambria" w:hAnsi="Cambria"/>
          <w:color w:val="000000"/>
        </w:rPr>
        <w:t xml:space="preserve"> pajungimas</w:t>
      </w:r>
      <w:r w:rsidR="00D944F1" w:rsidRPr="00026E0E">
        <w:rPr>
          <w:rFonts w:ascii="Cambria" w:hAnsi="Cambria"/>
          <w:color w:val="000000"/>
        </w:rPr>
        <w:t xml:space="preserve"> ne vėliau kaip per 60 dienų</w:t>
      </w:r>
      <w:r w:rsidR="00F11E37" w:rsidRPr="00026E0E">
        <w:rPr>
          <w:rFonts w:ascii="Cambria" w:hAnsi="Cambria"/>
          <w:color w:val="000000"/>
        </w:rPr>
        <w:t xml:space="preserve"> nuo prekių užsakymo dienos</w:t>
      </w:r>
      <w:r w:rsidR="00B66321" w:rsidRPr="00026E0E">
        <w:rPr>
          <w:rFonts w:ascii="Cambria" w:hAnsi="Cambria"/>
          <w:color w:val="000000"/>
        </w:rPr>
        <w:t>, apmokymai</w:t>
      </w:r>
      <w:r w:rsidR="00F11E37" w:rsidRPr="00026E0E">
        <w:rPr>
          <w:rFonts w:ascii="Cambria" w:hAnsi="Cambria"/>
          <w:color w:val="000000"/>
        </w:rPr>
        <w:t xml:space="preserve"> ne vėliau kaip per 5 darbo dienas nuo prekių </w:t>
      </w:r>
      <w:r w:rsidR="005137CB" w:rsidRPr="005137CB">
        <w:rPr>
          <w:rFonts w:ascii="Cambria" w:hAnsi="Cambria"/>
          <w:color w:val="000000"/>
        </w:rPr>
        <w:t xml:space="preserve">pristatymo </w:t>
      </w:r>
      <w:bookmarkStart w:id="2" w:name="_GoBack"/>
      <w:bookmarkEnd w:id="2"/>
      <w:r w:rsidR="00F11E37" w:rsidRPr="00026E0E">
        <w:rPr>
          <w:rFonts w:ascii="Cambria" w:hAnsi="Cambria"/>
          <w:color w:val="000000"/>
        </w:rPr>
        <w:t>dienos</w:t>
      </w:r>
      <w:r w:rsidR="00B66321" w:rsidRPr="00026E0E">
        <w:rPr>
          <w:rFonts w:ascii="Cambria" w:hAnsi="Cambria"/>
          <w:color w:val="000000"/>
        </w:rPr>
        <w:t>.</w:t>
      </w:r>
    </w:p>
    <w:p w14:paraId="4D899C2D" w14:textId="20732CD3" w:rsidR="0073058F" w:rsidRPr="00026E0E" w:rsidRDefault="00623A65" w:rsidP="00623A65">
      <w:pPr>
        <w:pStyle w:val="NormalWeb"/>
        <w:shd w:val="clear" w:color="auto" w:fill="FFFFFF"/>
        <w:spacing w:before="0" w:beforeAutospacing="0" w:after="0" w:afterAutospacing="0"/>
        <w:jc w:val="center"/>
        <w:rPr>
          <w:rFonts w:ascii="Cambria" w:hAnsi="Cambria"/>
          <w:sz w:val="22"/>
          <w:szCs w:val="22"/>
        </w:rPr>
      </w:pPr>
      <w:r w:rsidRPr="00026E0E">
        <w:rPr>
          <w:rFonts w:ascii="Cambria" w:hAnsi="Cambria"/>
          <w:sz w:val="22"/>
          <w:szCs w:val="22"/>
        </w:rPr>
        <w:t>___________________</w:t>
      </w:r>
    </w:p>
    <w:sectPr w:rsidR="0073058F" w:rsidRPr="00026E0E" w:rsidSect="00F04E30">
      <w:pgSz w:w="11906" w:h="16838"/>
      <w:pgMar w:top="851" w:right="567" w:bottom="567" w:left="1134"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F3669"/>
    <w:multiLevelType w:val="multilevel"/>
    <w:tmpl w:val="10F621C6"/>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983B95"/>
    <w:multiLevelType w:val="hybridMultilevel"/>
    <w:tmpl w:val="D402F796"/>
    <w:lvl w:ilvl="0" w:tplc="F6D60ABC">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4" w15:restartNumberingAfterBreak="0">
    <w:nsid w:val="070205F3"/>
    <w:multiLevelType w:val="multilevel"/>
    <w:tmpl w:val="EC7296CE"/>
    <w:lvl w:ilvl="0">
      <w:start w:val="4"/>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72DE7"/>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7"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8" w15:restartNumberingAfterBreak="0">
    <w:nsid w:val="146F25E3"/>
    <w:multiLevelType w:val="hybridMultilevel"/>
    <w:tmpl w:val="D402F796"/>
    <w:lvl w:ilvl="0" w:tplc="F6D60ABC">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9"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A1BEA"/>
    <w:multiLevelType w:val="multilevel"/>
    <w:tmpl w:val="0F9C47EC"/>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9C12E0"/>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4244"/>
    <w:multiLevelType w:val="multilevel"/>
    <w:tmpl w:val="B742F9C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3369BE"/>
    <w:multiLevelType w:val="hybridMultilevel"/>
    <w:tmpl w:val="7D140BCE"/>
    <w:lvl w:ilvl="0" w:tplc="63622638">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15"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779EB"/>
    <w:multiLevelType w:val="hybridMultilevel"/>
    <w:tmpl w:val="F052F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EF6FB3"/>
    <w:multiLevelType w:val="hybridMultilevel"/>
    <w:tmpl w:val="3F2CF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C053C0"/>
    <w:multiLevelType w:val="hybridMultilevel"/>
    <w:tmpl w:val="7B0E60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1811B6"/>
    <w:multiLevelType w:val="multilevel"/>
    <w:tmpl w:val="4492FCD8"/>
    <w:lvl w:ilvl="0">
      <w:start w:val="4"/>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2E051E"/>
    <w:multiLevelType w:val="multilevel"/>
    <w:tmpl w:val="DCAE7D22"/>
    <w:lvl w:ilvl="0">
      <w:start w:val="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60738"/>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2" w15:restartNumberingAfterBreak="0">
    <w:nsid w:val="3F567F8B"/>
    <w:multiLevelType w:val="multilevel"/>
    <w:tmpl w:val="BBCE6CA2"/>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F9409A"/>
    <w:multiLevelType w:val="hybridMultilevel"/>
    <w:tmpl w:val="FED4908A"/>
    <w:lvl w:ilvl="0" w:tplc="A29813BA">
      <w:start w:val="1"/>
      <w:numFmt w:val="decimal"/>
      <w:lvlText w:val="%1."/>
      <w:lvlJc w:val="left"/>
      <w:pPr>
        <w:ind w:left="1080" w:hanging="360"/>
      </w:pPr>
      <w:rPr>
        <w:rFonts w:hint="default"/>
        <w:b w:val="0"/>
        <w:strike w:val="0"/>
        <w:u w:val="none"/>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4D6764A"/>
    <w:multiLevelType w:val="multilevel"/>
    <w:tmpl w:val="AE0EDC68"/>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72537"/>
    <w:multiLevelType w:val="multilevel"/>
    <w:tmpl w:val="B64E5468"/>
    <w:lvl w:ilvl="0">
      <w:start w:val="4"/>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8D221A"/>
    <w:multiLevelType w:val="multilevel"/>
    <w:tmpl w:val="D4F09B3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91977"/>
    <w:multiLevelType w:val="hybridMultilevel"/>
    <w:tmpl w:val="43405D8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AD51C0"/>
    <w:multiLevelType w:val="multilevel"/>
    <w:tmpl w:val="0ED4334C"/>
    <w:lvl w:ilvl="0">
      <w:start w:val="4"/>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5625E"/>
    <w:multiLevelType w:val="hybridMultilevel"/>
    <w:tmpl w:val="B9A4783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4B6ABD"/>
    <w:multiLevelType w:val="hybridMultilevel"/>
    <w:tmpl w:val="612AF188"/>
    <w:lvl w:ilvl="0" w:tplc="0427000F">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881FF8"/>
    <w:multiLevelType w:val="hybridMultilevel"/>
    <w:tmpl w:val="3D845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1B0647"/>
    <w:multiLevelType w:val="hybridMultilevel"/>
    <w:tmpl w:val="8D1C1514"/>
    <w:lvl w:ilvl="0" w:tplc="09601F9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1EB2617"/>
    <w:multiLevelType w:val="hybridMultilevel"/>
    <w:tmpl w:val="84902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13B85"/>
    <w:multiLevelType w:val="multilevel"/>
    <w:tmpl w:val="1D46510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7671E3"/>
    <w:multiLevelType w:val="multilevel"/>
    <w:tmpl w:val="A47EF97A"/>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E60DD"/>
    <w:multiLevelType w:val="hybridMultilevel"/>
    <w:tmpl w:val="6C3245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057352"/>
    <w:multiLevelType w:val="hybridMultilevel"/>
    <w:tmpl w:val="3D347EFE"/>
    <w:lvl w:ilvl="0" w:tplc="751E799E">
      <w:start w:val="1"/>
      <w:numFmt w:val="decimal"/>
      <w:lvlText w:val="%1."/>
      <w:lvlJc w:val="left"/>
      <w:pPr>
        <w:ind w:left="1066" w:hanging="360"/>
      </w:pPr>
      <w:rPr>
        <w:rFonts w:hint="default"/>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39" w15:restartNumberingAfterBreak="0">
    <w:nsid w:val="7B216EFA"/>
    <w:multiLevelType w:val="hybridMultilevel"/>
    <w:tmpl w:val="7054B0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B995DBB"/>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9"/>
  </w:num>
  <w:num w:numId="3">
    <w:abstractNumId w:val="10"/>
  </w:num>
  <w:num w:numId="4">
    <w:abstractNumId w:val="7"/>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4"/>
  </w:num>
  <w:num w:numId="10">
    <w:abstractNumId w:val="29"/>
  </w:num>
  <w:num w:numId="11">
    <w:abstractNumId w:val="2"/>
  </w:num>
  <w:num w:numId="12">
    <w:abstractNumId w:val="13"/>
  </w:num>
  <w:num w:numId="13">
    <w:abstractNumId w:val="22"/>
  </w:num>
  <w:num w:numId="14">
    <w:abstractNumId w:val="11"/>
  </w:num>
  <w:num w:numId="15">
    <w:abstractNumId w:val="36"/>
  </w:num>
  <w:num w:numId="16">
    <w:abstractNumId w:val="25"/>
  </w:num>
  <w:num w:numId="17">
    <w:abstractNumId w:val="26"/>
  </w:num>
  <w:num w:numId="18">
    <w:abstractNumId w:val="4"/>
  </w:num>
  <w:num w:numId="19">
    <w:abstractNumId w:val="20"/>
  </w:num>
  <w:num w:numId="20">
    <w:abstractNumId w:val="19"/>
  </w:num>
  <w:num w:numId="21">
    <w:abstractNumId w:val="34"/>
  </w:num>
  <w:num w:numId="22">
    <w:abstractNumId w:val="28"/>
  </w:num>
  <w:num w:numId="23">
    <w:abstractNumId w:val="40"/>
  </w:num>
  <w:num w:numId="24">
    <w:abstractNumId w:val="21"/>
  </w:num>
  <w:num w:numId="25">
    <w:abstractNumId w:val="6"/>
  </w:num>
  <w:num w:numId="26">
    <w:abstractNumId w:val="35"/>
  </w:num>
  <w:num w:numId="27">
    <w:abstractNumId w:val="27"/>
  </w:num>
  <w:num w:numId="28">
    <w:abstractNumId w:val="31"/>
  </w:num>
  <w:num w:numId="29">
    <w:abstractNumId w:val="16"/>
  </w:num>
  <w:num w:numId="30">
    <w:abstractNumId w:val="1"/>
  </w:num>
  <w:num w:numId="31">
    <w:abstractNumId w:val="5"/>
  </w:num>
  <w:num w:numId="32">
    <w:abstractNumId w:val="33"/>
  </w:num>
  <w:num w:numId="33">
    <w:abstractNumId w:val="15"/>
  </w:num>
  <w:num w:numId="34">
    <w:abstractNumId w:val="17"/>
  </w:num>
  <w:num w:numId="35">
    <w:abstractNumId w:val="23"/>
  </w:num>
  <w:num w:numId="36">
    <w:abstractNumId w:val="3"/>
  </w:num>
  <w:num w:numId="37">
    <w:abstractNumId w:val="14"/>
  </w:num>
  <w:num w:numId="38">
    <w:abstractNumId w:val="8"/>
  </w:num>
  <w:num w:numId="39">
    <w:abstractNumId w:val="30"/>
  </w:num>
  <w:num w:numId="40">
    <w:abstractNumId w:val="38"/>
  </w:num>
  <w:num w:numId="41">
    <w:abstractNumId w:val="39"/>
  </w:num>
  <w:num w:numId="42">
    <w:abstractNumId w:val="3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11E3A"/>
    <w:rsid w:val="00026E0E"/>
    <w:rsid w:val="00033951"/>
    <w:rsid w:val="0003438A"/>
    <w:rsid w:val="0003645E"/>
    <w:rsid w:val="00037A52"/>
    <w:rsid w:val="00041937"/>
    <w:rsid w:val="00062C3A"/>
    <w:rsid w:val="00063B95"/>
    <w:rsid w:val="00092DA4"/>
    <w:rsid w:val="000B336F"/>
    <w:rsid w:val="000C49E6"/>
    <w:rsid w:val="000C6BBF"/>
    <w:rsid w:val="000D0A3A"/>
    <w:rsid w:val="000D3184"/>
    <w:rsid w:val="000E3E79"/>
    <w:rsid w:val="000F69CA"/>
    <w:rsid w:val="00107ECC"/>
    <w:rsid w:val="001201DE"/>
    <w:rsid w:val="00121654"/>
    <w:rsid w:val="001377BE"/>
    <w:rsid w:val="0015108E"/>
    <w:rsid w:val="0015484E"/>
    <w:rsid w:val="0016204B"/>
    <w:rsid w:val="001646A9"/>
    <w:rsid w:val="00176E6E"/>
    <w:rsid w:val="00180C49"/>
    <w:rsid w:val="001A3EF2"/>
    <w:rsid w:val="001D3CF4"/>
    <w:rsid w:val="001E2EA9"/>
    <w:rsid w:val="001E4EB5"/>
    <w:rsid w:val="001F4649"/>
    <w:rsid w:val="001F50AB"/>
    <w:rsid w:val="0021422E"/>
    <w:rsid w:val="002174F5"/>
    <w:rsid w:val="00224DE7"/>
    <w:rsid w:val="002578A0"/>
    <w:rsid w:val="00260A1C"/>
    <w:rsid w:val="002610F6"/>
    <w:rsid w:val="00275678"/>
    <w:rsid w:val="002923D1"/>
    <w:rsid w:val="002A6552"/>
    <w:rsid w:val="002C5650"/>
    <w:rsid w:val="002F7374"/>
    <w:rsid w:val="0030271A"/>
    <w:rsid w:val="00325138"/>
    <w:rsid w:val="003276A5"/>
    <w:rsid w:val="00364C03"/>
    <w:rsid w:val="0037655D"/>
    <w:rsid w:val="00383719"/>
    <w:rsid w:val="0039416A"/>
    <w:rsid w:val="00397A2B"/>
    <w:rsid w:val="003A23BE"/>
    <w:rsid w:val="003A52F9"/>
    <w:rsid w:val="003B18C0"/>
    <w:rsid w:val="003B62BF"/>
    <w:rsid w:val="003C5B20"/>
    <w:rsid w:val="003D07C8"/>
    <w:rsid w:val="004016C9"/>
    <w:rsid w:val="0041521E"/>
    <w:rsid w:val="00431C32"/>
    <w:rsid w:val="00442250"/>
    <w:rsid w:val="0044452D"/>
    <w:rsid w:val="00460142"/>
    <w:rsid w:val="00465FB0"/>
    <w:rsid w:val="00466583"/>
    <w:rsid w:val="004764C2"/>
    <w:rsid w:val="00483BEF"/>
    <w:rsid w:val="004B5AE5"/>
    <w:rsid w:val="004D17C9"/>
    <w:rsid w:val="004E5AD5"/>
    <w:rsid w:val="004F2230"/>
    <w:rsid w:val="004F6B50"/>
    <w:rsid w:val="005137CB"/>
    <w:rsid w:val="00514033"/>
    <w:rsid w:val="0052303A"/>
    <w:rsid w:val="005343B2"/>
    <w:rsid w:val="00535142"/>
    <w:rsid w:val="00536383"/>
    <w:rsid w:val="00543D62"/>
    <w:rsid w:val="0055145B"/>
    <w:rsid w:val="00557BCA"/>
    <w:rsid w:val="0058339C"/>
    <w:rsid w:val="00594B0A"/>
    <w:rsid w:val="005B74DC"/>
    <w:rsid w:val="005C393C"/>
    <w:rsid w:val="005D42D7"/>
    <w:rsid w:val="00602E0B"/>
    <w:rsid w:val="00615DDD"/>
    <w:rsid w:val="006206F8"/>
    <w:rsid w:val="00623A65"/>
    <w:rsid w:val="00637F8C"/>
    <w:rsid w:val="00651895"/>
    <w:rsid w:val="00652615"/>
    <w:rsid w:val="00670B3C"/>
    <w:rsid w:val="006713EC"/>
    <w:rsid w:val="0067415B"/>
    <w:rsid w:val="006817B5"/>
    <w:rsid w:val="0069005B"/>
    <w:rsid w:val="006A61EB"/>
    <w:rsid w:val="006B4017"/>
    <w:rsid w:val="006D636A"/>
    <w:rsid w:val="006F5F6B"/>
    <w:rsid w:val="007003F7"/>
    <w:rsid w:val="00714545"/>
    <w:rsid w:val="00722F5A"/>
    <w:rsid w:val="0073058F"/>
    <w:rsid w:val="007417DD"/>
    <w:rsid w:val="0075245E"/>
    <w:rsid w:val="00760BE9"/>
    <w:rsid w:val="0076535F"/>
    <w:rsid w:val="0078335B"/>
    <w:rsid w:val="00790B6E"/>
    <w:rsid w:val="007A4BFB"/>
    <w:rsid w:val="007B3BC8"/>
    <w:rsid w:val="007C261A"/>
    <w:rsid w:val="007C69AF"/>
    <w:rsid w:val="007C6C2E"/>
    <w:rsid w:val="007D3897"/>
    <w:rsid w:val="007D48A2"/>
    <w:rsid w:val="007E1D26"/>
    <w:rsid w:val="007F08CE"/>
    <w:rsid w:val="007F75AC"/>
    <w:rsid w:val="00802C8A"/>
    <w:rsid w:val="008053F1"/>
    <w:rsid w:val="008132B3"/>
    <w:rsid w:val="008268F5"/>
    <w:rsid w:val="00827357"/>
    <w:rsid w:val="00842D9A"/>
    <w:rsid w:val="00855B0F"/>
    <w:rsid w:val="00862DA8"/>
    <w:rsid w:val="008A1CD2"/>
    <w:rsid w:val="008A4CC0"/>
    <w:rsid w:val="008B245E"/>
    <w:rsid w:val="008C3F8F"/>
    <w:rsid w:val="008E3101"/>
    <w:rsid w:val="008F3688"/>
    <w:rsid w:val="00902C28"/>
    <w:rsid w:val="00904772"/>
    <w:rsid w:val="00913687"/>
    <w:rsid w:val="00920A6A"/>
    <w:rsid w:val="0094057B"/>
    <w:rsid w:val="009453EC"/>
    <w:rsid w:val="00973B29"/>
    <w:rsid w:val="0097545E"/>
    <w:rsid w:val="009930DF"/>
    <w:rsid w:val="009A5D83"/>
    <w:rsid w:val="009B4031"/>
    <w:rsid w:val="009D0CEC"/>
    <w:rsid w:val="009D27CF"/>
    <w:rsid w:val="009D4D20"/>
    <w:rsid w:val="009E1AC6"/>
    <w:rsid w:val="00A413F1"/>
    <w:rsid w:val="00A41BCB"/>
    <w:rsid w:val="00A448C2"/>
    <w:rsid w:val="00A54FB0"/>
    <w:rsid w:val="00A552FB"/>
    <w:rsid w:val="00A57C29"/>
    <w:rsid w:val="00A64E37"/>
    <w:rsid w:val="00A64FF3"/>
    <w:rsid w:val="00A710FF"/>
    <w:rsid w:val="00A71936"/>
    <w:rsid w:val="00A72F09"/>
    <w:rsid w:val="00A97042"/>
    <w:rsid w:val="00AC64A0"/>
    <w:rsid w:val="00AE2EA6"/>
    <w:rsid w:val="00B2074C"/>
    <w:rsid w:val="00B44116"/>
    <w:rsid w:val="00B64BA6"/>
    <w:rsid w:val="00B66321"/>
    <w:rsid w:val="00BC1E34"/>
    <w:rsid w:val="00BD6D68"/>
    <w:rsid w:val="00BF7370"/>
    <w:rsid w:val="00C0552E"/>
    <w:rsid w:val="00C13A2E"/>
    <w:rsid w:val="00C22D3A"/>
    <w:rsid w:val="00C25E20"/>
    <w:rsid w:val="00C45B94"/>
    <w:rsid w:val="00C6699D"/>
    <w:rsid w:val="00C81EF0"/>
    <w:rsid w:val="00C90A93"/>
    <w:rsid w:val="00CC3402"/>
    <w:rsid w:val="00CD6A9D"/>
    <w:rsid w:val="00CF0013"/>
    <w:rsid w:val="00D10E58"/>
    <w:rsid w:val="00D31013"/>
    <w:rsid w:val="00D54143"/>
    <w:rsid w:val="00D73C19"/>
    <w:rsid w:val="00D944F1"/>
    <w:rsid w:val="00DA6CEF"/>
    <w:rsid w:val="00DB51DD"/>
    <w:rsid w:val="00DB568A"/>
    <w:rsid w:val="00DC14DA"/>
    <w:rsid w:val="00DD11D2"/>
    <w:rsid w:val="00DD5E02"/>
    <w:rsid w:val="00DD7B8A"/>
    <w:rsid w:val="00DF2F00"/>
    <w:rsid w:val="00DF6703"/>
    <w:rsid w:val="00E03028"/>
    <w:rsid w:val="00E100B8"/>
    <w:rsid w:val="00E1753A"/>
    <w:rsid w:val="00E41E6D"/>
    <w:rsid w:val="00E428DB"/>
    <w:rsid w:val="00E610F1"/>
    <w:rsid w:val="00E72A3D"/>
    <w:rsid w:val="00E97F93"/>
    <w:rsid w:val="00EB2109"/>
    <w:rsid w:val="00EB6C0F"/>
    <w:rsid w:val="00EC012D"/>
    <w:rsid w:val="00EC1E52"/>
    <w:rsid w:val="00ED589C"/>
    <w:rsid w:val="00EF1D03"/>
    <w:rsid w:val="00EF50D2"/>
    <w:rsid w:val="00EF5848"/>
    <w:rsid w:val="00F03826"/>
    <w:rsid w:val="00F04E30"/>
    <w:rsid w:val="00F058A7"/>
    <w:rsid w:val="00F11E37"/>
    <w:rsid w:val="00F13720"/>
    <w:rsid w:val="00F148BD"/>
    <w:rsid w:val="00F1590D"/>
    <w:rsid w:val="00F15BE5"/>
    <w:rsid w:val="00F65173"/>
    <w:rsid w:val="00F82D55"/>
    <w:rsid w:val="00F958A3"/>
    <w:rsid w:val="00F96C8E"/>
    <w:rsid w:val="00FA3178"/>
    <w:rsid w:val="00FA38C3"/>
    <w:rsid w:val="00FA4B02"/>
    <w:rsid w:val="00FA6943"/>
    <w:rsid w:val="00FC3095"/>
    <w:rsid w:val="00FE2BD0"/>
    <w:rsid w:val="00FE2DB3"/>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3CEB"/>
  <w15:docId w15:val="{1DED3DDC-BAF7-4851-B283-F5C7B9FF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character" w:styleId="CommentReference">
    <w:name w:val="annotation reference"/>
    <w:basedOn w:val="DefaultParagraphFont"/>
    <w:uiPriority w:val="99"/>
    <w:semiHidden/>
    <w:unhideWhenUsed/>
    <w:rsid w:val="00602E0B"/>
    <w:rPr>
      <w:sz w:val="16"/>
      <w:szCs w:val="16"/>
    </w:rPr>
  </w:style>
  <w:style w:type="paragraph" w:styleId="CommentText">
    <w:name w:val="annotation text"/>
    <w:basedOn w:val="Normal"/>
    <w:link w:val="CommentTextChar"/>
    <w:uiPriority w:val="99"/>
    <w:semiHidden/>
    <w:unhideWhenUsed/>
    <w:rsid w:val="00602E0B"/>
    <w:pPr>
      <w:spacing w:line="240" w:lineRule="auto"/>
    </w:pPr>
    <w:rPr>
      <w:sz w:val="20"/>
      <w:szCs w:val="20"/>
    </w:rPr>
  </w:style>
  <w:style w:type="character" w:customStyle="1" w:styleId="CommentTextChar">
    <w:name w:val="Comment Text Char"/>
    <w:basedOn w:val="DefaultParagraphFont"/>
    <w:link w:val="CommentText"/>
    <w:uiPriority w:val="99"/>
    <w:semiHidden/>
    <w:rsid w:val="00602E0B"/>
    <w:rPr>
      <w:sz w:val="20"/>
      <w:szCs w:val="20"/>
    </w:rPr>
  </w:style>
  <w:style w:type="paragraph" w:styleId="CommentSubject">
    <w:name w:val="annotation subject"/>
    <w:basedOn w:val="CommentText"/>
    <w:next w:val="CommentText"/>
    <w:link w:val="CommentSubjectChar"/>
    <w:uiPriority w:val="99"/>
    <w:semiHidden/>
    <w:unhideWhenUsed/>
    <w:rsid w:val="00602E0B"/>
    <w:rPr>
      <w:b/>
      <w:bCs/>
    </w:rPr>
  </w:style>
  <w:style w:type="character" w:customStyle="1" w:styleId="CommentSubjectChar">
    <w:name w:val="Comment Subject Char"/>
    <w:basedOn w:val="CommentTextChar"/>
    <w:link w:val="CommentSubject"/>
    <w:uiPriority w:val="99"/>
    <w:semiHidden/>
    <w:rsid w:val="00602E0B"/>
    <w:rPr>
      <w:b/>
      <w:bCs/>
      <w:sz w:val="20"/>
      <w:szCs w:val="20"/>
    </w:rPr>
  </w:style>
  <w:style w:type="paragraph" w:styleId="BalloonText">
    <w:name w:val="Balloon Text"/>
    <w:basedOn w:val="Normal"/>
    <w:link w:val="BalloonTextChar"/>
    <w:uiPriority w:val="99"/>
    <w:semiHidden/>
    <w:unhideWhenUsed/>
    <w:rsid w:val="0060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832836975">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4.xml><?xml version="1.0" encoding="utf-8"?>
<ds:datastoreItem xmlns:ds="http://schemas.openxmlformats.org/officeDocument/2006/customXml" ds:itemID="{8FE32EDC-6AC3-438D-929D-07BF09A8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6398</Words>
  <Characters>3648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cp:lastPrinted>2025-09-17T07:09:00Z</cp:lastPrinted>
  <dcterms:created xsi:type="dcterms:W3CDTF">2025-09-17T07:09:00Z</dcterms:created>
  <dcterms:modified xsi:type="dcterms:W3CDTF">2025-09-17T07:19:00Z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