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22" w:rsidRDefault="00A05822" w:rsidP="00A05822">
      <w:pPr>
        <w:spacing w:after="120"/>
        <w:ind w:left="567"/>
        <w:contextualSpacing/>
        <w:jc w:val="center"/>
        <w:rPr>
          <w:rFonts w:ascii="Arial" w:hAnsi="Arial" w:cs="Arial"/>
          <w:b/>
          <w:bCs/>
        </w:rPr>
      </w:pPr>
    </w:p>
    <w:p w:rsidR="00A05822" w:rsidRPr="009872FA" w:rsidRDefault="00A05822" w:rsidP="00A05822">
      <w:pPr>
        <w:spacing w:after="12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2FA">
        <w:rPr>
          <w:rFonts w:ascii="Times New Roman" w:hAnsi="Times New Roman" w:cs="Times New Roman"/>
          <w:b/>
          <w:sz w:val="24"/>
          <w:szCs w:val="24"/>
        </w:rPr>
        <w:t xml:space="preserve">LIETUVOS KARIUOMENĖS LIETUVOS DIDŽIOJO KUNIGAIKŠČIO VYTENIO </w:t>
      </w:r>
      <w:r w:rsidRPr="009C705B">
        <w:rPr>
          <w:rFonts w:ascii="Times New Roman" w:hAnsi="Times New Roman" w:cs="Times New Roman"/>
          <w:b/>
          <w:sz w:val="24"/>
          <w:szCs w:val="24"/>
        </w:rPr>
        <w:t>BENDROSIOS PARAMOS LOGISTIKOS BATALIONAS</w:t>
      </w:r>
    </w:p>
    <w:p w:rsidR="00A05822" w:rsidRPr="00715724" w:rsidRDefault="00A05822" w:rsidP="00A05822">
      <w:pPr>
        <w:pBdr>
          <w:top w:val="single" w:sz="4" w:space="1" w:color="auto"/>
        </w:pBdr>
        <w:spacing w:after="12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7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724">
        <w:rPr>
          <w:rFonts w:ascii="Times New Roman" w:hAnsi="Times New Roman" w:cs="Times New Roman"/>
          <w:sz w:val="24"/>
          <w:szCs w:val="24"/>
        </w:rPr>
        <w:t>Lietuvos kariuomenės Lietuvos didžiojo kunigaikščio Vytenio bendrosios paramos logistikos batalionas, įstaigos kodas 188788238, Vytauto g. 72, Marijampolė</w:t>
      </w:r>
    </w:p>
    <w:p w:rsidR="00A05822" w:rsidRPr="00CF5413" w:rsidRDefault="00A05822" w:rsidP="00A05822">
      <w:pPr>
        <w:spacing w:after="120"/>
        <w:ind w:left="567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822" w:rsidRDefault="00A05822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6E08" w:rsidRPr="00E1210B" w:rsidRDefault="00E1210B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10B">
        <w:rPr>
          <w:rFonts w:ascii="Times New Roman" w:hAnsi="Times New Roman" w:cs="Times New Roman"/>
          <w:b/>
          <w:sz w:val="24"/>
          <w:szCs w:val="24"/>
          <w:lang w:val="en-US"/>
        </w:rPr>
        <w:t>KLAUSIMAI – ATSAKYMAI</w:t>
      </w: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210B" w:rsidTr="00E1210B"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Klausimas</w:t>
            </w:r>
            <w:proofErr w:type="spellEnd"/>
          </w:p>
        </w:tc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Atsakymas</w:t>
            </w:r>
            <w:proofErr w:type="spellEnd"/>
          </w:p>
        </w:tc>
      </w:tr>
      <w:tr w:rsidR="00405D86" w:rsidTr="00E1210B">
        <w:tc>
          <w:tcPr>
            <w:tcW w:w="4814" w:type="dxa"/>
          </w:tcPr>
          <w:p w:rsidR="00901840" w:rsidRPr="00901840" w:rsidRDefault="0081667A" w:rsidP="002A3E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kokie reikalavimai ,,,atsparus ugniai"</w:t>
            </w: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Ar bus reikalingas sertifikatas? protokolas?</w:t>
            </w: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</w:p>
        </w:tc>
        <w:tc>
          <w:tcPr>
            <w:tcW w:w="4814" w:type="dxa"/>
          </w:tcPr>
          <w:p w:rsidR="00881249" w:rsidRPr="006248CB" w:rsidRDefault="0081667A" w:rsidP="00881249">
            <w:pPr>
              <w:widowControl w:val="0"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Perkančioji organizacija nenurodžiusi, kad kartu su pasiūlymu būtų pateikti tam tikras savybes pagrindžiantys dokumentai. Teikdami pasiūlymą tiekėjai deklaruoja, kad siūloma  prekė at</w:t>
            </w:r>
            <w:r w:rsidR="008812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itinka reikalaujamas  savybes, užpildydami „</w:t>
            </w:r>
            <w:r w:rsidR="00881249" w:rsidRPr="006248CB">
              <w:rPr>
                <w:b/>
                <w:bCs/>
                <w:i/>
                <w:iCs/>
                <w:color w:val="000000" w:themeColor="text1"/>
              </w:rPr>
              <w:t>Prekių atitikties techninės specifikacijos reikalavimams palyginamoji lentelė</w:t>
            </w:r>
            <w:r w:rsidR="00881249">
              <w:rPr>
                <w:b/>
                <w:bCs/>
                <w:i/>
                <w:iCs/>
                <w:color w:val="000000" w:themeColor="text1"/>
              </w:rPr>
              <w:t>“.</w:t>
            </w:r>
            <w:bookmarkStart w:id="0" w:name="_GoBack"/>
            <w:bookmarkEnd w:id="0"/>
          </w:p>
          <w:p w:rsidR="00A114BB" w:rsidRPr="00C60C8A" w:rsidRDefault="00A114BB" w:rsidP="0088124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Pr="00F015EB" w:rsidRDefault="00E1210B" w:rsidP="00E1210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Pirkim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ų specialistė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9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Jolita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Simanavičienė</w:t>
      </w:r>
      <w:proofErr w:type="spellEnd"/>
    </w:p>
    <w:sectPr w:rsidR="00E1210B" w:rsidRPr="00F015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7D"/>
    <w:rsid w:val="00026C13"/>
    <w:rsid w:val="00036754"/>
    <w:rsid w:val="00074BF2"/>
    <w:rsid w:val="000F6E08"/>
    <w:rsid w:val="00243A49"/>
    <w:rsid w:val="0025189E"/>
    <w:rsid w:val="002A3E01"/>
    <w:rsid w:val="00342EFB"/>
    <w:rsid w:val="00405D86"/>
    <w:rsid w:val="00427C27"/>
    <w:rsid w:val="004F067D"/>
    <w:rsid w:val="005821F1"/>
    <w:rsid w:val="00761EC2"/>
    <w:rsid w:val="007E5315"/>
    <w:rsid w:val="0081667A"/>
    <w:rsid w:val="00881249"/>
    <w:rsid w:val="00901840"/>
    <w:rsid w:val="00A05822"/>
    <w:rsid w:val="00A114BB"/>
    <w:rsid w:val="00AF4945"/>
    <w:rsid w:val="00C60C8A"/>
    <w:rsid w:val="00D406D9"/>
    <w:rsid w:val="00E1210B"/>
    <w:rsid w:val="00E271A2"/>
    <w:rsid w:val="00F0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EE66"/>
  <w15:chartTrackingRefBased/>
  <w15:docId w15:val="{088BF4A8-127C-4D4D-AA40-53A78227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Simanaviciene</dc:creator>
  <cp:keywords/>
  <dc:description/>
  <cp:lastModifiedBy>Jolita Simanaviciene</cp:lastModifiedBy>
  <cp:revision>8</cp:revision>
  <cp:lastPrinted>2025-09-17T10:02:00Z</cp:lastPrinted>
  <dcterms:created xsi:type="dcterms:W3CDTF">2024-07-02T10:47:00Z</dcterms:created>
  <dcterms:modified xsi:type="dcterms:W3CDTF">2025-09-18T08:16:00Z</dcterms:modified>
</cp:coreProperties>
</file>