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BC6FCB" w:rsidRDefault="0006149F" w:rsidP="365E9DF1">
      <w:pPr>
        <w:tabs>
          <w:tab w:val="center" w:pos="4680"/>
          <w:tab w:val="right" w:pos="9360"/>
        </w:tabs>
        <w:rPr>
          <w:rFonts w:ascii="Arial" w:hAnsi="Arial" w:cs="Arial"/>
          <w:sz w:val="22"/>
          <w:szCs w:val="22"/>
        </w:rPr>
      </w:pPr>
    </w:p>
    <w:p w14:paraId="4B57A76D" w14:textId="75F07585" w:rsidR="0006149F" w:rsidRPr="00BC6FCB" w:rsidRDefault="009A09E2" w:rsidP="00142FE4">
      <w:pPr>
        <w:ind w:left="4320" w:firstLine="720"/>
        <w:jc w:val="both"/>
        <w:textAlignment w:val="baseline"/>
        <w:rPr>
          <w:rFonts w:ascii="Arial" w:hAnsi="Arial" w:cs="Arial"/>
          <w:sz w:val="22"/>
          <w:szCs w:val="22"/>
        </w:rPr>
      </w:pPr>
      <w:r w:rsidRPr="00BC6FCB">
        <w:rPr>
          <w:rFonts w:ascii="Arial" w:eastAsia="Arial" w:hAnsi="Arial" w:cs="Arial"/>
          <w:sz w:val="22"/>
          <w:szCs w:val="22"/>
        </w:rPr>
        <w:t>PATVIRTINTA </w:t>
      </w:r>
    </w:p>
    <w:p w14:paraId="7CBEE4D9" w14:textId="7A379CF7" w:rsidR="0006149F" w:rsidRPr="00BC6FCB" w:rsidRDefault="009A09E2" w:rsidP="00142FE4">
      <w:pPr>
        <w:ind w:left="4320" w:firstLine="720"/>
        <w:jc w:val="both"/>
        <w:textAlignment w:val="baseline"/>
        <w:rPr>
          <w:rFonts w:ascii="Arial" w:hAnsi="Arial" w:cs="Arial"/>
          <w:sz w:val="22"/>
          <w:szCs w:val="22"/>
        </w:rPr>
      </w:pPr>
      <w:r w:rsidRPr="00BC6FCB">
        <w:rPr>
          <w:rFonts w:ascii="Arial" w:eastAsia="Arial" w:hAnsi="Arial" w:cs="Arial"/>
          <w:sz w:val="22"/>
          <w:szCs w:val="22"/>
        </w:rPr>
        <w:t xml:space="preserve">Viešųjų pirkimų tarnybos direktoriaus </w:t>
      </w:r>
    </w:p>
    <w:p w14:paraId="425E5A62" w14:textId="5B6017A9" w:rsidR="0006149F" w:rsidRPr="00BC6FCB" w:rsidRDefault="009A09E2" w:rsidP="00142FE4">
      <w:pPr>
        <w:ind w:left="5040"/>
        <w:jc w:val="both"/>
        <w:textAlignment w:val="baseline"/>
        <w:rPr>
          <w:rFonts w:ascii="Arial" w:hAnsi="Arial" w:cs="Arial"/>
          <w:sz w:val="22"/>
          <w:szCs w:val="22"/>
        </w:rPr>
      </w:pPr>
      <w:r w:rsidRPr="00BC6FCB">
        <w:rPr>
          <w:rFonts w:ascii="Arial" w:eastAsia="Arial" w:hAnsi="Arial" w:cs="Arial"/>
          <w:sz w:val="22"/>
          <w:szCs w:val="22"/>
        </w:rPr>
        <w:t>2024 m. vasario 8 d. įsakymu Nr. 1S-19 </w:t>
      </w:r>
    </w:p>
    <w:p w14:paraId="38BE3DB0" w14:textId="6ECEE29F" w:rsidR="0006149F" w:rsidRPr="00BC6FCB" w:rsidRDefault="009A09E2" w:rsidP="00142FE4">
      <w:pPr>
        <w:ind w:left="220" w:firstLine="482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(Viešųjų pirkimų tarnybos direktoriaus</w:t>
      </w:r>
    </w:p>
    <w:p w14:paraId="75516BD7" w14:textId="1B00CD5E" w:rsidR="0006149F" w:rsidRPr="00BC6FCB" w:rsidRDefault="009A09E2" w:rsidP="00142FE4">
      <w:pPr>
        <w:ind w:left="504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 xml:space="preserve">2025 m. balandžio 17 d. įsakymo Nr. 1S-51 </w:t>
      </w:r>
    </w:p>
    <w:p w14:paraId="4FA30E51" w14:textId="2899BFBB" w:rsidR="0006149F" w:rsidRPr="00BC6FCB" w:rsidRDefault="009A09E2" w:rsidP="00142FE4">
      <w:pPr>
        <w:ind w:left="5040"/>
        <w:jc w:val="both"/>
        <w:textAlignment w:val="center"/>
        <w:rPr>
          <w:rFonts w:ascii="Arial" w:hAnsi="Arial" w:cs="Arial"/>
          <w:color w:val="000000"/>
          <w:sz w:val="22"/>
          <w:szCs w:val="22"/>
        </w:rPr>
      </w:pPr>
      <w:r w:rsidRPr="00BC6FCB">
        <w:rPr>
          <w:rFonts w:ascii="Arial" w:eastAsia="Arial" w:hAnsi="Arial" w:cs="Arial"/>
          <w:color w:val="000000" w:themeColor="text1"/>
          <w:sz w:val="22"/>
          <w:szCs w:val="22"/>
        </w:rPr>
        <w:t>redakcija)</w:t>
      </w:r>
    </w:p>
    <w:p w14:paraId="3D6912F7" w14:textId="77777777" w:rsidR="0006149F" w:rsidRPr="00BC6FCB" w:rsidRDefault="0006149F">
      <w:pPr>
        <w:textAlignment w:val="baseline"/>
        <w:rPr>
          <w:rFonts w:ascii="Arial" w:hAnsi="Arial" w:cs="Arial"/>
          <w:sz w:val="22"/>
          <w:szCs w:val="22"/>
        </w:rPr>
      </w:pPr>
    </w:p>
    <w:p w14:paraId="030969E5" w14:textId="77777777" w:rsidR="0006149F" w:rsidRPr="00BC6FCB"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BC6FCB"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BC6FCB">
        <w:rPr>
          <w:rFonts w:ascii="Arial" w:eastAsia="Arial" w:hAnsi="Arial" w:cs="Arial"/>
          <w:b/>
          <w:bCs/>
          <w:caps/>
          <w:sz w:val="22"/>
          <w:szCs w:val="22"/>
        </w:rPr>
        <w:t>Prekių pirkimo-pardavimo sutarties Specialiosios sąlygos</w:t>
      </w:r>
    </w:p>
    <w:p w14:paraId="24227B1F" w14:textId="16EF931C" w:rsidR="0006149F" w:rsidRPr="00BC6FCB"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0F2F25B5" w14:textId="101C40AD" w:rsidR="0006149F" w:rsidRPr="00BC6FCB"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BC6FCB"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BC6FCB" w14:paraId="537AC91F" w14:textId="77777777" w:rsidTr="7B19CDA0">
        <w:tc>
          <w:tcPr>
            <w:tcW w:w="2448" w:type="dxa"/>
          </w:tcPr>
          <w:p w14:paraId="3573F148" w14:textId="77777777" w:rsidR="0006149F" w:rsidRPr="00BC6FCB" w:rsidRDefault="009A09E2" w:rsidP="34A2C303">
            <w:pPr>
              <w:jc w:val="both"/>
              <w:rPr>
                <w:rFonts w:ascii="Arial" w:hAnsi="Arial" w:cs="Arial"/>
                <w:b/>
                <w:bCs/>
                <w:kern w:val="2"/>
                <w:sz w:val="22"/>
                <w:szCs w:val="22"/>
              </w:rPr>
            </w:pPr>
            <w:r w:rsidRPr="00BC6FCB">
              <w:rPr>
                <w:rFonts w:ascii="Arial" w:eastAsia="Arial" w:hAnsi="Arial" w:cs="Arial"/>
                <w:b/>
                <w:bCs/>
                <w:kern w:val="2"/>
                <w:sz w:val="22"/>
                <w:szCs w:val="22"/>
              </w:rPr>
              <w:t>Sutarties pavadinimas</w:t>
            </w:r>
          </w:p>
        </w:tc>
        <w:tc>
          <w:tcPr>
            <w:tcW w:w="7110" w:type="dxa"/>
            <w:gridSpan w:val="3"/>
          </w:tcPr>
          <w:p w14:paraId="3BFC2741" w14:textId="0DE547C6" w:rsidR="0006149F" w:rsidRPr="00BC6FCB" w:rsidRDefault="00CE29F4" w:rsidP="03352729">
            <w:pPr>
              <w:jc w:val="both"/>
              <w:rPr>
                <w:rFonts w:ascii="Arial" w:hAnsi="Arial" w:cs="Arial"/>
                <w:sz w:val="22"/>
                <w:szCs w:val="22"/>
              </w:rPr>
            </w:pPr>
            <w:r w:rsidRPr="00BC6FCB">
              <w:rPr>
                <w:rFonts w:ascii="Arial" w:hAnsi="Arial" w:cs="Arial"/>
                <w:sz w:val="22"/>
                <w:szCs w:val="22"/>
              </w:rPr>
              <w:t>Monitoriai, Nr. 5796</w:t>
            </w:r>
          </w:p>
        </w:tc>
      </w:tr>
      <w:tr w:rsidR="0006149F" w:rsidRPr="00BC6FCB" w14:paraId="17346D12" w14:textId="77777777" w:rsidTr="7B19CDA0">
        <w:tc>
          <w:tcPr>
            <w:tcW w:w="2448" w:type="dxa"/>
          </w:tcPr>
          <w:p w14:paraId="2882824E" w14:textId="77777777" w:rsidR="0006149F" w:rsidRPr="00BC6FCB" w:rsidRDefault="009A09E2" w:rsidP="34A2C303">
            <w:pPr>
              <w:jc w:val="both"/>
              <w:rPr>
                <w:rFonts w:ascii="Arial" w:hAnsi="Arial" w:cs="Arial"/>
                <w:b/>
                <w:bCs/>
                <w:kern w:val="2"/>
                <w:sz w:val="22"/>
                <w:szCs w:val="22"/>
              </w:rPr>
            </w:pPr>
            <w:r w:rsidRPr="00BC6FCB">
              <w:rPr>
                <w:rFonts w:ascii="Arial" w:eastAsia="Arial" w:hAnsi="Arial" w:cs="Arial"/>
                <w:b/>
                <w:bCs/>
                <w:kern w:val="2"/>
                <w:sz w:val="22"/>
                <w:szCs w:val="22"/>
              </w:rPr>
              <w:t>Sutarties data</w:t>
            </w:r>
          </w:p>
        </w:tc>
        <w:tc>
          <w:tcPr>
            <w:tcW w:w="2177" w:type="dxa"/>
          </w:tcPr>
          <w:p w14:paraId="31CDAE39" w14:textId="7EC90985" w:rsidR="0006149F" w:rsidRPr="00623630" w:rsidRDefault="005152F9" w:rsidP="7B19CDA0">
            <w:pPr>
              <w:rPr>
                <w:rFonts w:ascii="Arial" w:hAnsi="Arial" w:cs="Arial"/>
                <w:sz w:val="22"/>
                <w:szCs w:val="22"/>
              </w:rPr>
            </w:pPr>
            <w:r w:rsidRPr="7B19CDA0">
              <w:rPr>
                <w:rFonts w:ascii="Arial" w:hAnsi="Arial" w:cs="Arial"/>
                <w:i/>
                <w:iCs/>
                <w:kern w:val="2"/>
                <w:sz w:val="22"/>
                <w:szCs w:val="22"/>
              </w:rPr>
              <w:t>Nurodoma metaduomenyse</w:t>
            </w:r>
          </w:p>
        </w:tc>
        <w:tc>
          <w:tcPr>
            <w:tcW w:w="2362" w:type="dxa"/>
          </w:tcPr>
          <w:p w14:paraId="3AA189EA" w14:textId="77777777" w:rsidR="0006149F" w:rsidRPr="005152F9" w:rsidRDefault="009A09E2" w:rsidP="7B19CDA0">
            <w:pPr>
              <w:rPr>
                <w:rFonts w:ascii="Arial" w:hAnsi="Arial" w:cs="Arial"/>
                <w:b/>
                <w:bCs/>
                <w:kern w:val="2"/>
                <w:sz w:val="22"/>
                <w:szCs w:val="22"/>
              </w:rPr>
            </w:pPr>
            <w:r w:rsidRPr="005152F9">
              <w:rPr>
                <w:rFonts w:ascii="Arial" w:eastAsia="Arial" w:hAnsi="Arial" w:cs="Arial"/>
                <w:b/>
                <w:bCs/>
                <w:kern w:val="2"/>
                <w:sz w:val="22"/>
                <w:szCs w:val="22"/>
              </w:rPr>
              <w:t>Sutarties numeris</w:t>
            </w:r>
          </w:p>
        </w:tc>
        <w:tc>
          <w:tcPr>
            <w:tcW w:w="2571" w:type="dxa"/>
          </w:tcPr>
          <w:p w14:paraId="62349B3D" w14:textId="12F7CB6A" w:rsidR="0006149F" w:rsidRPr="00623630" w:rsidRDefault="005152F9" w:rsidP="7B19CDA0">
            <w:pPr>
              <w:rPr>
                <w:rFonts w:ascii="Arial" w:hAnsi="Arial" w:cs="Arial"/>
                <w:sz w:val="22"/>
                <w:szCs w:val="22"/>
              </w:rPr>
            </w:pPr>
            <w:r w:rsidRPr="7B19CDA0">
              <w:rPr>
                <w:rFonts w:ascii="Arial" w:hAnsi="Arial" w:cs="Arial"/>
                <w:i/>
                <w:iCs/>
                <w:kern w:val="2"/>
                <w:sz w:val="22"/>
                <w:szCs w:val="22"/>
              </w:rPr>
              <w:t>Nurodoma metaduomenyse</w:t>
            </w:r>
          </w:p>
        </w:tc>
      </w:tr>
    </w:tbl>
    <w:p w14:paraId="51491352" w14:textId="64E9B427" w:rsidR="0006149F" w:rsidRPr="00BC6FCB"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BC6FCB" w14:paraId="20F0D363" w14:textId="77777777" w:rsidTr="7B19CDA0">
        <w:tc>
          <w:tcPr>
            <w:tcW w:w="9558" w:type="dxa"/>
            <w:gridSpan w:val="3"/>
          </w:tcPr>
          <w:p w14:paraId="7B770B13"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1. SUTARTIES ŠALYS</w:t>
            </w:r>
          </w:p>
        </w:tc>
      </w:tr>
      <w:tr w:rsidR="007F7288" w:rsidRPr="00BC6FCB" w14:paraId="435FE824" w14:textId="77777777" w:rsidTr="7B19CDA0">
        <w:tc>
          <w:tcPr>
            <w:tcW w:w="2808" w:type="dxa"/>
            <w:vMerge w:val="restart"/>
          </w:tcPr>
          <w:p w14:paraId="51EA3DA1" w14:textId="152B2C5E" w:rsidR="007F7288" w:rsidRPr="00BC6FCB" w:rsidRDefault="007F7288" w:rsidP="007F7288">
            <w:pPr>
              <w:jc w:val="center"/>
              <w:rPr>
                <w:rFonts w:ascii="Arial" w:hAnsi="Arial" w:cs="Arial"/>
                <w:b/>
                <w:bCs/>
                <w:kern w:val="2"/>
                <w:sz w:val="22"/>
                <w:szCs w:val="22"/>
              </w:rPr>
            </w:pPr>
          </w:p>
          <w:p w14:paraId="224B19F7" w14:textId="22B39556" w:rsidR="007F7288" w:rsidRPr="00BC6FCB" w:rsidRDefault="007F7288" w:rsidP="007F7288">
            <w:pPr>
              <w:jc w:val="center"/>
              <w:rPr>
                <w:rFonts w:ascii="Arial" w:hAnsi="Arial" w:cs="Arial"/>
                <w:b/>
                <w:bCs/>
                <w:kern w:val="2"/>
                <w:sz w:val="22"/>
                <w:szCs w:val="22"/>
              </w:rPr>
            </w:pPr>
          </w:p>
          <w:p w14:paraId="362FCF5B" w14:textId="7744980E" w:rsidR="007F7288" w:rsidRPr="00BC6FCB" w:rsidRDefault="007F7288" w:rsidP="007F7288">
            <w:pPr>
              <w:jc w:val="center"/>
              <w:rPr>
                <w:rFonts w:ascii="Arial" w:hAnsi="Arial" w:cs="Arial"/>
                <w:b/>
                <w:bCs/>
                <w:kern w:val="2"/>
                <w:sz w:val="22"/>
                <w:szCs w:val="22"/>
              </w:rPr>
            </w:pPr>
          </w:p>
          <w:p w14:paraId="6332997E" w14:textId="06020935" w:rsidR="007F7288" w:rsidRPr="00BC6FCB" w:rsidRDefault="007F7288" w:rsidP="007F7288">
            <w:pPr>
              <w:rPr>
                <w:rFonts w:ascii="Arial" w:hAnsi="Arial" w:cs="Arial"/>
                <w:b/>
                <w:bCs/>
                <w:kern w:val="2"/>
                <w:sz w:val="22"/>
                <w:szCs w:val="22"/>
              </w:rPr>
            </w:pPr>
          </w:p>
          <w:p w14:paraId="273762E6" w14:textId="77777777" w:rsidR="007F7288" w:rsidRPr="00BC6FCB" w:rsidRDefault="007F7288" w:rsidP="007F7288">
            <w:pPr>
              <w:rPr>
                <w:rFonts w:ascii="Arial" w:hAnsi="Arial" w:cs="Arial"/>
                <w:b/>
                <w:bCs/>
                <w:kern w:val="2"/>
                <w:sz w:val="22"/>
                <w:szCs w:val="22"/>
              </w:rPr>
            </w:pPr>
            <w:r w:rsidRPr="00BC6FCB">
              <w:rPr>
                <w:rFonts w:ascii="Arial" w:eastAsia="Arial" w:hAnsi="Arial" w:cs="Arial"/>
                <w:b/>
                <w:bCs/>
                <w:kern w:val="2"/>
                <w:sz w:val="22"/>
                <w:szCs w:val="22"/>
              </w:rPr>
              <w:t>1.1. Pirkėjas</w:t>
            </w:r>
          </w:p>
        </w:tc>
        <w:tc>
          <w:tcPr>
            <w:tcW w:w="3240" w:type="dxa"/>
          </w:tcPr>
          <w:p w14:paraId="12D9C928"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1.1.1. Pavadinimas</w:t>
            </w:r>
          </w:p>
        </w:tc>
        <w:tc>
          <w:tcPr>
            <w:tcW w:w="3510" w:type="dxa"/>
          </w:tcPr>
          <w:p w14:paraId="4806AE77" w14:textId="6242D6CE" w:rsidR="007F7288" w:rsidRPr="00BC6FCB" w:rsidRDefault="007F7288" w:rsidP="7B19CDA0">
            <w:pPr>
              <w:rPr>
                <w:rFonts w:ascii="Arial" w:hAnsi="Arial" w:cs="Arial"/>
                <w:sz w:val="22"/>
                <w:szCs w:val="22"/>
              </w:rPr>
            </w:pPr>
            <w:r w:rsidRPr="7B19CDA0">
              <w:rPr>
                <w:rFonts w:ascii="Arial" w:hAnsi="Arial" w:cs="Arial"/>
                <w:sz w:val="22"/>
                <w:szCs w:val="22"/>
              </w:rPr>
              <w:t>Vilniaus universitetas</w:t>
            </w:r>
          </w:p>
        </w:tc>
      </w:tr>
      <w:tr w:rsidR="007F7288" w:rsidRPr="00BC6FCB" w14:paraId="21CB0E99" w14:textId="77777777" w:rsidTr="7B19CDA0">
        <w:tc>
          <w:tcPr>
            <w:tcW w:w="2808" w:type="dxa"/>
            <w:vMerge/>
          </w:tcPr>
          <w:p w14:paraId="51598FE8" w14:textId="77777777" w:rsidR="007F7288" w:rsidRPr="00BC6FCB" w:rsidRDefault="007F7288" w:rsidP="007F7288">
            <w:pPr>
              <w:rPr>
                <w:rFonts w:ascii="Arial" w:hAnsi="Arial" w:cs="Arial"/>
                <w:kern w:val="2"/>
                <w:sz w:val="22"/>
                <w:szCs w:val="22"/>
              </w:rPr>
            </w:pPr>
          </w:p>
        </w:tc>
        <w:tc>
          <w:tcPr>
            <w:tcW w:w="3240" w:type="dxa"/>
          </w:tcPr>
          <w:p w14:paraId="73F2A785"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1.1.2. Juridinio asmens kodas</w:t>
            </w:r>
          </w:p>
        </w:tc>
        <w:tc>
          <w:tcPr>
            <w:tcW w:w="3510" w:type="dxa"/>
          </w:tcPr>
          <w:p w14:paraId="3F119D44" w14:textId="393786B6" w:rsidR="007F7288" w:rsidRPr="00BC6FCB" w:rsidRDefault="007F7288" w:rsidP="7B19CDA0">
            <w:pPr>
              <w:rPr>
                <w:rFonts w:ascii="Arial" w:hAnsi="Arial" w:cs="Arial"/>
                <w:sz w:val="22"/>
                <w:szCs w:val="22"/>
              </w:rPr>
            </w:pPr>
            <w:r w:rsidRPr="7B19CDA0">
              <w:rPr>
                <w:rFonts w:ascii="Arial" w:hAnsi="Arial" w:cs="Arial"/>
                <w:sz w:val="22"/>
                <w:szCs w:val="22"/>
              </w:rPr>
              <w:t>211950810</w:t>
            </w:r>
          </w:p>
        </w:tc>
      </w:tr>
      <w:tr w:rsidR="007F7288" w:rsidRPr="00BC6FCB" w14:paraId="7564A9D2" w14:textId="77777777" w:rsidTr="7B19CDA0">
        <w:tc>
          <w:tcPr>
            <w:tcW w:w="2808" w:type="dxa"/>
            <w:vMerge/>
          </w:tcPr>
          <w:p w14:paraId="05FBD5B5" w14:textId="77777777" w:rsidR="007F7288" w:rsidRPr="00BC6FCB" w:rsidRDefault="007F7288" w:rsidP="007F7288">
            <w:pPr>
              <w:rPr>
                <w:rFonts w:ascii="Arial" w:hAnsi="Arial" w:cs="Arial"/>
                <w:kern w:val="2"/>
                <w:sz w:val="22"/>
                <w:szCs w:val="22"/>
              </w:rPr>
            </w:pPr>
          </w:p>
        </w:tc>
        <w:tc>
          <w:tcPr>
            <w:tcW w:w="3240" w:type="dxa"/>
          </w:tcPr>
          <w:p w14:paraId="2942373A"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1.1.3. Adresas</w:t>
            </w:r>
          </w:p>
        </w:tc>
        <w:tc>
          <w:tcPr>
            <w:tcW w:w="3510" w:type="dxa"/>
          </w:tcPr>
          <w:p w14:paraId="6C4D87EE" w14:textId="2237C0D9" w:rsidR="007F7288" w:rsidRPr="00BC6FCB" w:rsidRDefault="007F7288" w:rsidP="7B19CDA0">
            <w:pPr>
              <w:rPr>
                <w:rFonts w:ascii="Arial" w:hAnsi="Arial" w:cs="Arial"/>
                <w:sz w:val="22"/>
                <w:szCs w:val="22"/>
              </w:rPr>
            </w:pPr>
            <w:r w:rsidRPr="7B19CDA0">
              <w:rPr>
                <w:rFonts w:ascii="Arial" w:hAnsi="Arial" w:cs="Arial"/>
                <w:sz w:val="22"/>
                <w:szCs w:val="22"/>
              </w:rPr>
              <w:t>Universiteto g. 3, 01131 Vilnius</w:t>
            </w:r>
          </w:p>
        </w:tc>
      </w:tr>
      <w:tr w:rsidR="007F7288" w:rsidRPr="00BC6FCB" w14:paraId="5131D247" w14:textId="77777777" w:rsidTr="7B19CDA0">
        <w:tc>
          <w:tcPr>
            <w:tcW w:w="2808" w:type="dxa"/>
            <w:vMerge/>
          </w:tcPr>
          <w:p w14:paraId="31D3E0F0" w14:textId="77777777" w:rsidR="007F7288" w:rsidRPr="00BC6FCB" w:rsidRDefault="007F7288" w:rsidP="007F7288">
            <w:pPr>
              <w:rPr>
                <w:rFonts w:ascii="Arial" w:hAnsi="Arial" w:cs="Arial"/>
                <w:kern w:val="2"/>
                <w:sz w:val="22"/>
                <w:szCs w:val="22"/>
              </w:rPr>
            </w:pPr>
          </w:p>
        </w:tc>
        <w:tc>
          <w:tcPr>
            <w:tcW w:w="3240" w:type="dxa"/>
          </w:tcPr>
          <w:p w14:paraId="28693693"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1.1.4. PVM mokėtojo kodas</w:t>
            </w:r>
          </w:p>
        </w:tc>
        <w:tc>
          <w:tcPr>
            <w:tcW w:w="3510" w:type="dxa"/>
          </w:tcPr>
          <w:p w14:paraId="675F61A5" w14:textId="4FEDF84F" w:rsidR="007F7288" w:rsidRPr="00BC6FCB" w:rsidRDefault="007F7288" w:rsidP="7B19CDA0">
            <w:pPr>
              <w:rPr>
                <w:rFonts w:ascii="Arial" w:hAnsi="Arial" w:cs="Arial"/>
                <w:sz w:val="22"/>
                <w:szCs w:val="22"/>
              </w:rPr>
            </w:pPr>
            <w:r w:rsidRPr="7B19CDA0">
              <w:rPr>
                <w:rFonts w:ascii="Arial" w:hAnsi="Arial" w:cs="Arial"/>
                <w:sz w:val="22"/>
                <w:szCs w:val="22"/>
              </w:rPr>
              <w:t>LT119508113</w:t>
            </w:r>
          </w:p>
        </w:tc>
      </w:tr>
      <w:tr w:rsidR="007F7288" w:rsidRPr="00BC6FCB" w14:paraId="3693ED3B" w14:textId="77777777" w:rsidTr="7B19CDA0">
        <w:tc>
          <w:tcPr>
            <w:tcW w:w="2808" w:type="dxa"/>
            <w:vMerge/>
          </w:tcPr>
          <w:p w14:paraId="7F5CD7BD" w14:textId="77777777" w:rsidR="007F7288" w:rsidRPr="00BC6FCB" w:rsidRDefault="007F7288" w:rsidP="007F7288">
            <w:pPr>
              <w:rPr>
                <w:rFonts w:ascii="Arial" w:hAnsi="Arial" w:cs="Arial"/>
                <w:kern w:val="2"/>
                <w:sz w:val="22"/>
                <w:szCs w:val="22"/>
              </w:rPr>
            </w:pPr>
          </w:p>
        </w:tc>
        <w:tc>
          <w:tcPr>
            <w:tcW w:w="3240" w:type="dxa"/>
          </w:tcPr>
          <w:p w14:paraId="27CD67B8"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1.1.5. Atsiskaitomoji sąskaita</w:t>
            </w:r>
          </w:p>
        </w:tc>
        <w:tc>
          <w:tcPr>
            <w:tcW w:w="3510" w:type="dxa"/>
          </w:tcPr>
          <w:p w14:paraId="0E10D3A4" w14:textId="775BC05E" w:rsidR="007F7288" w:rsidRPr="00BC6FCB" w:rsidRDefault="007F7288" w:rsidP="7B19CDA0">
            <w:pPr>
              <w:rPr>
                <w:rFonts w:ascii="Arial" w:hAnsi="Arial" w:cs="Arial"/>
                <w:sz w:val="22"/>
                <w:szCs w:val="22"/>
              </w:rPr>
            </w:pPr>
            <w:r w:rsidRPr="7B19CDA0">
              <w:rPr>
                <w:rFonts w:ascii="Arial" w:hAnsi="Arial" w:cs="Arial"/>
                <w:sz w:val="22"/>
                <w:szCs w:val="22"/>
              </w:rPr>
              <w:t>LT37 7300 0100 0245 5236</w:t>
            </w:r>
          </w:p>
        </w:tc>
      </w:tr>
      <w:tr w:rsidR="007F7288" w:rsidRPr="00BC6FCB" w14:paraId="03B80913" w14:textId="77777777" w:rsidTr="7B19CDA0">
        <w:tc>
          <w:tcPr>
            <w:tcW w:w="2808" w:type="dxa"/>
            <w:vMerge/>
          </w:tcPr>
          <w:p w14:paraId="6400C22E" w14:textId="77777777" w:rsidR="007F7288" w:rsidRPr="00BC6FCB" w:rsidRDefault="007F7288" w:rsidP="007F7288">
            <w:pPr>
              <w:rPr>
                <w:rFonts w:ascii="Arial" w:hAnsi="Arial" w:cs="Arial"/>
                <w:kern w:val="2"/>
                <w:sz w:val="22"/>
                <w:szCs w:val="22"/>
              </w:rPr>
            </w:pPr>
          </w:p>
        </w:tc>
        <w:tc>
          <w:tcPr>
            <w:tcW w:w="3240" w:type="dxa"/>
          </w:tcPr>
          <w:p w14:paraId="0C263F12"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1.1.6. Bankas, banko kodas</w:t>
            </w:r>
          </w:p>
        </w:tc>
        <w:tc>
          <w:tcPr>
            <w:tcW w:w="3510" w:type="dxa"/>
          </w:tcPr>
          <w:p w14:paraId="324E5FA5" w14:textId="15EFD5E7" w:rsidR="007F7288" w:rsidRPr="00BC6FCB" w:rsidRDefault="007F7288" w:rsidP="7B19CDA0">
            <w:pPr>
              <w:rPr>
                <w:rFonts w:ascii="Arial" w:hAnsi="Arial" w:cs="Arial"/>
                <w:sz w:val="22"/>
                <w:szCs w:val="22"/>
              </w:rPr>
            </w:pPr>
            <w:r w:rsidRPr="7B19CDA0">
              <w:rPr>
                <w:rFonts w:ascii="Arial" w:hAnsi="Arial" w:cs="Arial"/>
                <w:sz w:val="22"/>
                <w:szCs w:val="22"/>
              </w:rPr>
              <w:t>AB „Swedbank“</w:t>
            </w:r>
          </w:p>
        </w:tc>
      </w:tr>
      <w:tr w:rsidR="007F7288" w:rsidRPr="00BC6FCB" w14:paraId="7ACF6B73" w14:textId="77777777" w:rsidTr="7B19CDA0">
        <w:tc>
          <w:tcPr>
            <w:tcW w:w="2808" w:type="dxa"/>
            <w:vMerge/>
          </w:tcPr>
          <w:p w14:paraId="4640BFFF" w14:textId="77777777" w:rsidR="007F7288" w:rsidRPr="00BC6FCB" w:rsidRDefault="007F7288" w:rsidP="007F7288">
            <w:pPr>
              <w:rPr>
                <w:rFonts w:ascii="Arial" w:hAnsi="Arial" w:cs="Arial"/>
                <w:kern w:val="2"/>
                <w:sz w:val="22"/>
                <w:szCs w:val="22"/>
              </w:rPr>
            </w:pPr>
          </w:p>
        </w:tc>
        <w:tc>
          <w:tcPr>
            <w:tcW w:w="3240" w:type="dxa"/>
          </w:tcPr>
          <w:p w14:paraId="3D1265EA"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1.1.7. Telefonas</w:t>
            </w:r>
          </w:p>
        </w:tc>
        <w:tc>
          <w:tcPr>
            <w:tcW w:w="3510" w:type="dxa"/>
          </w:tcPr>
          <w:p w14:paraId="05DC9867" w14:textId="2CEDCD38" w:rsidR="007F7288" w:rsidRPr="00BC6FCB" w:rsidRDefault="007F7288" w:rsidP="7B19CDA0">
            <w:pPr>
              <w:rPr>
                <w:rFonts w:ascii="Arial" w:hAnsi="Arial" w:cs="Arial"/>
                <w:sz w:val="22"/>
                <w:szCs w:val="22"/>
              </w:rPr>
            </w:pPr>
            <w:r w:rsidRPr="7B19CDA0">
              <w:rPr>
                <w:rFonts w:ascii="Arial" w:hAnsi="Arial" w:cs="Arial"/>
                <w:sz w:val="22"/>
                <w:szCs w:val="22"/>
              </w:rPr>
              <w:t>+370 5 268 7001</w:t>
            </w:r>
          </w:p>
        </w:tc>
      </w:tr>
      <w:tr w:rsidR="007F7288" w:rsidRPr="00BC6FCB" w14:paraId="3F701419" w14:textId="77777777" w:rsidTr="7B19CDA0">
        <w:tc>
          <w:tcPr>
            <w:tcW w:w="2808" w:type="dxa"/>
            <w:vMerge/>
          </w:tcPr>
          <w:p w14:paraId="025A1849" w14:textId="77777777" w:rsidR="007F7288" w:rsidRPr="00BC6FCB" w:rsidRDefault="007F7288" w:rsidP="007F7288">
            <w:pPr>
              <w:rPr>
                <w:rFonts w:ascii="Arial" w:hAnsi="Arial" w:cs="Arial"/>
                <w:kern w:val="2"/>
                <w:sz w:val="22"/>
                <w:szCs w:val="22"/>
              </w:rPr>
            </w:pPr>
          </w:p>
        </w:tc>
        <w:tc>
          <w:tcPr>
            <w:tcW w:w="3240" w:type="dxa"/>
          </w:tcPr>
          <w:p w14:paraId="55626596"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1.1.8. El. paštas</w:t>
            </w:r>
          </w:p>
        </w:tc>
        <w:tc>
          <w:tcPr>
            <w:tcW w:w="3510" w:type="dxa"/>
          </w:tcPr>
          <w:p w14:paraId="3AE006C2" w14:textId="39E6B011" w:rsidR="007F7288" w:rsidRPr="00BC6FCB" w:rsidRDefault="007F7288" w:rsidP="7B19CDA0">
            <w:pPr>
              <w:rPr>
                <w:rFonts w:ascii="Arial" w:hAnsi="Arial" w:cs="Arial"/>
                <w:sz w:val="22"/>
                <w:szCs w:val="22"/>
              </w:rPr>
            </w:pPr>
            <w:r w:rsidRPr="7B19CDA0">
              <w:rPr>
                <w:rFonts w:ascii="Arial" w:hAnsi="Arial" w:cs="Arial"/>
                <w:sz w:val="22"/>
                <w:szCs w:val="22"/>
              </w:rPr>
              <w:t>infor@cr.vu.lt</w:t>
            </w:r>
          </w:p>
        </w:tc>
      </w:tr>
      <w:tr w:rsidR="007F7288" w:rsidRPr="00BC6FCB" w14:paraId="69EA8E33" w14:textId="77777777" w:rsidTr="7B19CDA0">
        <w:tc>
          <w:tcPr>
            <w:tcW w:w="2808" w:type="dxa"/>
            <w:vMerge/>
          </w:tcPr>
          <w:p w14:paraId="49BFD1D5" w14:textId="77777777" w:rsidR="007F7288" w:rsidRPr="00BC6FCB" w:rsidRDefault="007F7288" w:rsidP="007F7288">
            <w:pPr>
              <w:rPr>
                <w:rFonts w:ascii="Arial" w:hAnsi="Arial" w:cs="Arial"/>
                <w:kern w:val="2"/>
                <w:sz w:val="22"/>
                <w:szCs w:val="22"/>
              </w:rPr>
            </w:pPr>
          </w:p>
        </w:tc>
        <w:tc>
          <w:tcPr>
            <w:tcW w:w="3240" w:type="dxa"/>
          </w:tcPr>
          <w:p w14:paraId="5EE1AE8B"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1.1.9. Šalies atstovas</w:t>
            </w:r>
          </w:p>
        </w:tc>
        <w:tc>
          <w:tcPr>
            <w:tcW w:w="3510" w:type="dxa"/>
          </w:tcPr>
          <w:p w14:paraId="12F2065B" w14:textId="61FD4408" w:rsidR="007F7288" w:rsidRPr="00BC6FCB" w:rsidRDefault="007F7288" w:rsidP="7B19CDA0">
            <w:pPr>
              <w:rPr>
                <w:rFonts w:ascii="Arial" w:hAnsi="Arial" w:cs="Arial"/>
                <w:sz w:val="22"/>
                <w:szCs w:val="22"/>
              </w:rPr>
            </w:pPr>
            <w:r w:rsidRPr="7B19CDA0">
              <w:rPr>
                <w:rFonts w:ascii="Arial" w:hAnsi="Arial" w:cs="Arial"/>
                <w:sz w:val="22"/>
                <w:szCs w:val="22"/>
              </w:rPr>
              <w:t>Kancleris Raimundas Balčiūnaitis</w:t>
            </w:r>
          </w:p>
        </w:tc>
      </w:tr>
      <w:tr w:rsidR="007F7288" w:rsidRPr="00BC6FCB" w14:paraId="78CA2825" w14:textId="77777777" w:rsidTr="7B19CDA0">
        <w:tc>
          <w:tcPr>
            <w:tcW w:w="2808" w:type="dxa"/>
            <w:vMerge/>
          </w:tcPr>
          <w:p w14:paraId="665E1CC2" w14:textId="77777777" w:rsidR="007F7288" w:rsidRPr="00BC6FCB" w:rsidRDefault="007F7288" w:rsidP="007F7288">
            <w:pPr>
              <w:rPr>
                <w:rFonts w:ascii="Arial" w:hAnsi="Arial" w:cs="Arial"/>
                <w:kern w:val="2"/>
                <w:sz w:val="22"/>
                <w:szCs w:val="22"/>
              </w:rPr>
            </w:pPr>
          </w:p>
        </w:tc>
        <w:tc>
          <w:tcPr>
            <w:tcW w:w="3240" w:type="dxa"/>
          </w:tcPr>
          <w:p w14:paraId="43821D56" w14:textId="77777777" w:rsidR="007F7288" w:rsidRPr="00BC6FCB" w:rsidRDefault="007F7288" w:rsidP="007F7288">
            <w:pPr>
              <w:rPr>
                <w:rFonts w:ascii="Arial" w:hAnsi="Arial" w:cs="Arial"/>
                <w:sz w:val="22"/>
                <w:szCs w:val="22"/>
              </w:rPr>
            </w:pPr>
            <w:r w:rsidRPr="00BC6FCB">
              <w:rPr>
                <w:rFonts w:ascii="Arial" w:eastAsia="Arial" w:hAnsi="Arial" w:cs="Arial"/>
                <w:kern w:val="2"/>
                <w:sz w:val="22"/>
                <w:szCs w:val="22"/>
              </w:rPr>
              <w:t>1.1.10. Atstovavimo pagrindas</w:t>
            </w:r>
          </w:p>
        </w:tc>
        <w:tc>
          <w:tcPr>
            <w:tcW w:w="3510" w:type="dxa"/>
          </w:tcPr>
          <w:p w14:paraId="71AC446E" w14:textId="4C27C82A" w:rsidR="007F7288" w:rsidRPr="00BC6FCB" w:rsidRDefault="007F7288" w:rsidP="7B19CDA0">
            <w:pPr>
              <w:rPr>
                <w:rFonts w:ascii="Arial" w:hAnsi="Arial" w:cs="Arial"/>
                <w:sz w:val="22"/>
                <w:szCs w:val="22"/>
              </w:rPr>
            </w:pPr>
            <w:r w:rsidRPr="7B19CDA0">
              <w:rPr>
                <w:rFonts w:ascii="Arial" w:hAnsi="Arial" w:cs="Arial"/>
                <w:sz w:val="22"/>
                <w:szCs w:val="22"/>
              </w:rPr>
              <w:t>2025-04-01 įgaliojimas Nr. RI-86</w:t>
            </w:r>
          </w:p>
        </w:tc>
      </w:tr>
      <w:tr w:rsidR="0006149F" w:rsidRPr="00BC6FCB" w14:paraId="6E419CEC" w14:textId="77777777" w:rsidTr="7B19CDA0">
        <w:tc>
          <w:tcPr>
            <w:tcW w:w="2808" w:type="dxa"/>
            <w:vMerge w:val="restart"/>
          </w:tcPr>
          <w:p w14:paraId="7E72FAC4" w14:textId="1FA2EAB2" w:rsidR="0006149F" w:rsidRPr="00BC6FCB" w:rsidRDefault="0006149F" w:rsidP="34A2C303">
            <w:pPr>
              <w:rPr>
                <w:rFonts w:ascii="Arial" w:hAnsi="Arial" w:cs="Arial"/>
                <w:b/>
                <w:bCs/>
                <w:kern w:val="2"/>
                <w:sz w:val="22"/>
                <w:szCs w:val="22"/>
              </w:rPr>
            </w:pPr>
          </w:p>
          <w:p w14:paraId="1C0B1DA0" w14:textId="50E3F2D0" w:rsidR="0006149F" w:rsidRPr="00BC6FCB" w:rsidRDefault="0006149F" w:rsidP="34A2C303">
            <w:pPr>
              <w:rPr>
                <w:rFonts w:ascii="Arial" w:hAnsi="Arial" w:cs="Arial"/>
                <w:b/>
                <w:bCs/>
                <w:kern w:val="2"/>
                <w:sz w:val="22"/>
                <w:szCs w:val="22"/>
              </w:rPr>
            </w:pPr>
          </w:p>
          <w:p w14:paraId="717C56AB" w14:textId="4DA0E88C" w:rsidR="0006149F" w:rsidRPr="00BC6FCB" w:rsidRDefault="0006149F" w:rsidP="34A2C303">
            <w:pPr>
              <w:rPr>
                <w:rFonts w:ascii="Arial" w:hAnsi="Arial" w:cs="Arial"/>
                <w:b/>
                <w:bCs/>
                <w:color w:val="FF0000"/>
                <w:kern w:val="2"/>
                <w:sz w:val="22"/>
                <w:szCs w:val="22"/>
              </w:rPr>
            </w:pPr>
          </w:p>
          <w:p w14:paraId="4A15CC44"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1.2. Tiekėjas</w:t>
            </w:r>
          </w:p>
          <w:p w14:paraId="414A2724" w14:textId="77777777" w:rsidR="0006149F" w:rsidRPr="00BC6FCB" w:rsidRDefault="009A09E2" w:rsidP="34A2C303">
            <w:pPr>
              <w:rPr>
                <w:rFonts w:ascii="Arial" w:hAnsi="Arial" w:cs="Arial"/>
                <w:color w:val="0070C0"/>
                <w:kern w:val="2"/>
                <w:sz w:val="22"/>
                <w:szCs w:val="22"/>
              </w:rPr>
            </w:pPr>
            <w:r w:rsidRPr="00BC6FCB">
              <w:rPr>
                <w:rFonts w:ascii="Arial" w:eastAsia="Arial" w:hAnsi="Arial" w:cs="Arial"/>
                <w:color w:val="0070C0"/>
                <w:kern w:val="2"/>
                <w:sz w:val="22"/>
                <w:szCs w:val="22"/>
              </w:rPr>
              <w:t>(jei Tiekėjas yra fizinis asmuo, skiltys atitinkamai pakoreguojamos.</w:t>
            </w:r>
          </w:p>
          <w:p w14:paraId="54CC7322" w14:textId="77777777" w:rsidR="0006149F" w:rsidRPr="00BC6FCB" w:rsidRDefault="009A09E2" w:rsidP="34A2C303">
            <w:pPr>
              <w:rPr>
                <w:rFonts w:ascii="Arial" w:hAnsi="Arial" w:cs="Arial"/>
                <w:color w:val="0070C0"/>
                <w:kern w:val="2"/>
                <w:sz w:val="22"/>
                <w:szCs w:val="22"/>
              </w:rPr>
            </w:pPr>
            <w:r w:rsidRPr="00BC6FCB">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BC6FCB" w:rsidRDefault="0006149F" w:rsidP="34A2C303">
            <w:pPr>
              <w:rPr>
                <w:rFonts w:ascii="Arial" w:hAnsi="Arial" w:cs="Arial"/>
                <w:color w:val="0070C0"/>
                <w:kern w:val="2"/>
                <w:sz w:val="22"/>
                <w:szCs w:val="22"/>
              </w:rPr>
            </w:pPr>
          </w:p>
          <w:p w14:paraId="6DB015EF" w14:textId="1ACC1267" w:rsidR="0006149F" w:rsidRPr="00BC6FCB" w:rsidRDefault="0006149F" w:rsidP="34A2C303">
            <w:pPr>
              <w:rPr>
                <w:rFonts w:ascii="Arial" w:hAnsi="Arial" w:cs="Arial"/>
                <w:b/>
                <w:bCs/>
                <w:kern w:val="2"/>
                <w:sz w:val="22"/>
                <w:szCs w:val="22"/>
              </w:rPr>
            </w:pPr>
          </w:p>
        </w:tc>
        <w:tc>
          <w:tcPr>
            <w:tcW w:w="3240" w:type="dxa"/>
          </w:tcPr>
          <w:p w14:paraId="17466E22"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1.2.1. Pavadinimas</w:t>
            </w:r>
          </w:p>
        </w:tc>
        <w:tc>
          <w:tcPr>
            <w:tcW w:w="3510" w:type="dxa"/>
          </w:tcPr>
          <w:p w14:paraId="03FBCF05" w14:textId="75DA0714" w:rsidR="0006149F" w:rsidRPr="00BC6FCB" w:rsidRDefault="0006149F" w:rsidP="7B19CDA0">
            <w:pPr>
              <w:rPr>
                <w:rFonts w:ascii="Arial" w:hAnsi="Arial" w:cs="Arial"/>
                <w:sz w:val="22"/>
                <w:szCs w:val="22"/>
              </w:rPr>
            </w:pPr>
          </w:p>
        </w:tc>
      </w:tr>
      <w:tr w:rsidR="0006149F" w:rsidRPr="00BC6FCB" w14:paraId="36727FB2" w14:textId="77777777" w:rsidTr="7B19CDA0">
        <w:tc>
          <w:tcPr>
            <w:tcW w:w="2808" w:type="dxa"/>
            <w:vMerge/>
          </w:tcPr>
          <w:p w14:paraId="662E0D15" w14:textId="77777777" w:rsidR="0006149F" w:rsidRPr="00BC6FCB" w:rsidRDefault="0006149F">
            <w:pPr>
              <w:rPr>
                <w:rFonts w:ascii="Arial" w:hAnsi="Arial" w:cs="Arial"/>
                <w:b/>
                <w:bCs/>
                <w:kern w:val="2"/>
                <w:sz w:val="22"/>
                <w:szCs w:val="22"/>
              </w:rPr>
            </w:pPr>
          </w:p>
        </w:tc>
        <w:tc>
          <w:tcPr>
            <w:tcW w:w="3240" w:type="dxa"/>
          </w:tcPr>
          <w:p w14:paraId="0FB8C881"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1.2.2. Juridinio asmens kodas</w:t>
            </w:r>
          </w:p>
        </w:tc>
        <w:tc>
          <w:tcPr>
            <w:tcW w:w="3510" w:type="dxa"/>
          </w:tcPr>
          <w:p w14:paraId="3EF0C997" w14:textId="5F75B330" w:rsidR="0006149F" w:rsidRPr="00BC6FCB" w:rsidRDefault="0006149F" w:rsidP="7B19CDA0">
            <w:pPr>
              <w:rPr>
                <w:rFonts w:ascii="Arial" w:hAnsi="Arial" w:cs="Arial"/>
                <w:sz w:val="22"/>
                <w:szCs w:val="22"/>
              </w:rPr>
            </w:pPr>
          </w:p>
        </w:tc>
      </w:tr>
      <w:tr w:rsidR="0006149F" w:rsidRPr="00BC6FCB" w14:paraId="246F2D05" w14:textId="77777777" w:rsidTr="7B19CDA0">
        <w:tc>
          <w:tcPr>
            <w:tcW w:w="2808" w:type="dxa"/>
            <w:vMerge/>
          </w:tcPr>
          <w:p w14:paraId="6199A156" w14:textId="77777777" w:rsidR="0006149F" w:rsidRPr="00BC6FCB" w:rsidRDefault="0006149F">
            <w:pPr>
              <w:rPr>
                <w:rFonts w:ascii="Arial" w:hAnsi="Arial" w:cs="Arial"/>
                <w:b/>
                <w:bCs/>
                <w:kern w:val="2"/>
                <w:sz w:val="22"/>
                <w:szCs w:val="22"/>
              </w:rPr>
            </w:pPr>
          </w:p>
        </w:tc>
        <w:tc>
          <w:tcPr>
            <w:tcW w:w="3240" w:type="dxa"/>
          </w:tcPr>
          <w:p w14:paraId="5DCF39A1"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1.2.3. Adresas</w:t>
            </w:r>
          </w:p>
        </w:tc>
        <w:tc>
          <w:tcPr>
            <w:tcW w:w="3510" w:type="dxa"/>
          </w:tcPr>
          <w:p w14:paraId="71E2CA13" w14:textId="0CAD6A78" w:rsidR="0006149F" w:rsidRPr="00BC6FCB" w:rsidRDefault="0006149F" w:rsidP="7B19CDA0">
            <w:pPr>
              <w:rPr>
                <w:rFonts w:ascii="Arial" w:hAnsi="Arial" w:cs="Arial"/>
                <w:sz w:val="22"/>
                <w:szCs w:val="22"/>
              </w:rPr>
            </w:pPr>
          </w:p>
        </w:tc>
      </w:tr>
      <w:tr w:rsidR="0006149F" w:rsidRPr="00BC6FCB" w14:paraId="3DF99393" w14:textId="77777777" w:rsidTr="7B19CDA0">
        <w:tc>
          <w:tcPr>
            <w:tcW w:w="2808" w:type="dxa"/>
            <w:vMerge/>
          </w:tcPr>
          <w:p w14:paraId="581EE4DE" w14:textId="77777777" w:rsidR="0006149F" w:rsidRPr="00BC6FCB" w:rsidRDefault="0006149F">
            <w:pPr>
              <w:rPr>
                <w:rFonts w:ascii="Arial" w:hAnsi="Arial" w:cs="Arial"/>
                <w:b/>
                <w:bCs/>
                <w:kern w:val="2"/>
                <w:sz w:val="22"/>
                <w:szCs w:val="22"/>
              </w:rPr>
            </w:pPr>
          </w:p>
        </w:tc>
        <w:tc>
          <w:tcPr>
            <w:tcW w:w="3240" w:type="dxa"/>
          </w:tcPr>
          <w:p w14:paraId="343F0080"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1.2.4. PVM mokėtojo kodas</w:t>
            </w:r>
          </w:p>
        </w:tc>
        <w:tc>
          <w:tcPr>
            <w:tcW w:w="3510" w:type="dxa"/>
          </w:tcPr>
          <w:p w14:paraId="7002FEE5" w14:textId="7EC5F700" w:rsidR="0006149F" w:rsidRPr="00BC6FCB" w:rsidRDefault="0006149F" w:rsidP="7B19CDA0">
            <w:pPr>
              <w:rPr>
                <w:rFonts w:ascii="Arial" w:hAnsi="Arial" w:cs="Arial"/>
                <w:sz w:val="22"/>
                <w:szCs w:val="22"/>
              </w:rPr>
            </w:pPr>
          </w:p>
        </w:tc>
      </w:tr>
      <w:tr w:rsidR="0006149F" w:rsidRPr="00BC6FCB" w14:paraId="6A17A355" w14:textId="77777777" w:rsidTr="7B19CDA0">
        <w:tc>
          <w:tcPr>
            <w:tcW w:w="2808" w:type="dxa"/>
            <w:vMerge/>
          </w:tcPr>
          <w:p w14:paraId="2A9F35F6" w14:textId="77777777" w:rsidR="0006149F" w:rsidRPr="00BC6FCB" w:rsidRDefault="0006149F">
            <w:pPr>
              <w:rPr>
                <w:rFonts w:ascii="Arial" w:hAnsi="Arial" w:cs="Arial"/>
                <w:b/>
                <w:bCs/>
                <w:kern w:val="2"/>
                <w:sz w:val="22"/>
                <w:szCs w:val="22"/>
              </w:rPr>
            </w:pPr>
          </w:p>
        </w:tc>
        <w:tc>
          <w:tcPr>
            <w:tcW w:w="3240" w:type="dxa"/>
          </w:tcPr>
          <w:p w14:paraId="38E5E3C0"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1.2.5. Atsiskaitomoji sąskaita</w:t>
            </w:r>
          </w:p>
        </w:tc>
        <w:tc>
          <w:tcPr>
            <w:tcW w:w="3510" w:type="dxa"/>
          </w:tcPr>
          <w:p w14:paraId="665F1E3B" w14:textId="017E2370" w:rsidR="0006149F" w:rsidRPr="00BC6FCB" w:rsidRDefault="0006149F" w:rsidP="7B19CDA0">
            <w:pPr>
              <w:rPr>
                <w:rFonts w:ascii="Arial" w:hAnsi="Arial" w:cs="Arial"/>
                <w:sz w:val="22"/>
                <w:szCs w:val="22"/>
              </w:rPr>
            </w:pPr>
          </w:p>
        </w:tc>
      </w:tr>
      <w:tr w:rsidR="0006149F" w:rsidRPr="00BC6FCB" w14:paraId="025B6B42" w14:textId="77777777" w:rsidTr="7B19CDA0">
        <w:tc>
          <w:tcPr>
            <w:tcW w:w="2808" w:type="dxa"/>
            <w:vMerge/>
          </w:tcPr>
          <w:p w14:paraId="27E1F548" w14:textId="77777777" w:rsidR="0006149F" w:rsidRPr="00BC6FCB" w:rsidRDefault="0006149F">
            <w:pPr>
              <w:rPr>
                <w:rFonts w:ascii="Arial" w:hAnsi="Arial" w:cs="Arial"/>
                <w:b/>
                <w:bCs/>
                <w:kern w:val="2"/>
                <w:sz w:val="22"/>
                <w:szCs w:val="22"/>
              </w:rPr>
            </w:pPr>
          </w:p>
        </w:tc>
        <w:tc>
          <w:tcPr>
            <w:tcW w:w="3240" w:type="dxa"/>
          </w:tcPr>
          <w:p w14:paraId="228B993C"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1.2.6. Bankas, banko kodas</w:t>
            </w:r>
          </w:p>
        </w:tc>
        <w:tc>
          <w:tcPr>
            <w:tcW w:w="3510" w:type="dxa"/>
          </w:tcPr>
          <w:p w14:paraId="6082509C" w14:textId="3C376E1D" w:rsidR="0006149F" w:rsidRPr="00BC6FCB" w:rsidRDefault="0006149F" w:rsidP="7B19CDA0">
            <w:pPr>
              <w:rPr>
                <w:rFonts w:ascii="Arial" w:hAnsi="Arial" w:cs="Arial"/>
                <w:sz w:val="22"/>
                <w:szCs w:val="22"/>
              </w:rPr>
            </w:pPr>
          </w:p>
        </w:tc>
      </w:tr>
      <w:tr w:rsidR="0006149F" w:rsidRPr="00BC6FCB" w14:paraId="75B89954" w14:textId="77777777" w:rsidTr="7B19CDA0">
        <w:tc>
          <w:tcPr>
            <w:tcW w:w="2808" w:type="dxa"/>
            <w:vMerge/>
          </w:tcPr>
          <w:p w14:paraId="082E7CC0" w14:textId="77777777" w:rsidR="0006149F" w:rsidRPr="00BC6FCB" w:rsidRDefault="0006149F">
            <w:pPr>
              <w:rPr>
                <w:rFonts w:ascii="Arial" w:hAnsi="Arial" w:cs="Arial"/>
                <w:b/>
                <w:bCs/>
                <w:kern w:val="2"/>
                <w:sz w:val="22"/>
                <w:szCs w:val="22"/>
              </w:rPr>
            </w:pPr>
          </w:p>
        </w:tc>
        <w:tc>
          <w:tcPr>
            <w:tcW w:w="3240" w:type="dxa"/>
          </w:tcPr>
          <w:p w14:paraId="7A7486F3"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1.2.7. Telefonas</w:t>
            </w:r>
          </w:p>
        </w:tc>
        <w:tc>
          <w:tcPr>
            <w:tcW w:w="3510" w:type="dxa"/>
          </w:tcPr>
          <w:p w14:paraId="636A07C2" w14:textId="4BC0801A" w:rsidR="0006149F" w:rsidRPr="00BC6FCB" w:rsidRDefault="0006149F" w:rsidP="7B19CDA0">
            <w:pPr>
              <w:rPr>
                <w:rFonts w:ascii="Arial" w:hAnsi="Arial" w:cs="Arial"/>
                <w:sz w:val="22"/>
                <w:szCs w:val="22"/>
              </w:rPr>
            </w:pPr>
          </w:p>
        </w:tc>
      </w:tr>
      <w:tr w:rsidR="0006149F" w:rsidRPr="00BC6FCB" w14:paraId="5FCD4059" w14:textId="77777777" w:rsidTr="7B19CDA0">
        <w:tc>
          <w:tcPr>
            <w:tcW w:w="2808" w:type="dxa"/>
            <w:vMerge/>
          </w:tcPr>
          <w:p w14:paraId="45DF3562" w14:textId="77777777" w:rsidR="0006149F" w:rsidRPr="00BC6FCB" w:rsidRDefault="0006149F">
            <w:pPr>
              <w:rPr>
                <w:rFonts w:ascii="Arial" w:hAnsi="Arial" w:cs="Arial"/>
                <w:b/>
                <w:bCs/>
                <w:kern w:val="2"/>
                <w:sz w:val="22"/>
                <w:szCs w:val="22"/>
              </w:rPr>
            </w:pPr>
          </w:p>
        </w:tc>
        <w:tc>
          <w:tcPr>
            <w:tcW w:w="3240" w:type="dxa"/>
          </w:tcPr>
          <w:p w14:paraId="1F0FD2D6"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1.2.8. El. paštas</w:t>
            </w:r>
          </w:p>
        </w:tc>
        <w:tc>
          <w:tcPr>
            <w:tcW w:w="3510" w:type="dxa"/>
          </w:tcPr>
          <w:p w14:paraId="3D18143D" w14:textId="457E5D33" w:rsidR="0006149F" w:rsidRPr="00BC6FCB" w:rsidRDefault="0006149F" w:rsidP="7B19CDA0">
            <w:pPr>
              <w:rPr>
                <w:rFonts w:ascii="Arial" w:hAnsi="Arial" w:cs="Arial"/>
                <w:sz w:val="22"/>
                <w:szCs w:val="22"/>
              </w:rPr>
            </w:pPr>
          </w:p>
        </w:tc>
      </w:tr>
      <w:tr w:rsidR="0006149F" w:rsidRPr="00BC6FCB" w14:paraId="1AA2AE95" w14:textId="77777777" w:rsidTr="7B19CDA0">
        <w:tc>
          <w:tcPr>
            <w:tcW w:w="2808" w:type="dxa"/>
            <w:vMerge/>
          </w:tcPr>
          <w:p w14:paraId="602A8E84" w14:textId="77777777" w:rsidR="0006149F" w:rsidRPr="00BC6FCB" w:rsidRDefault="0006149F">
            <w:pPr>
              <w:rPr>
                <w:rFonts w:ascii="Arial" w:hAnsi="Arial" w:cs="Arial"/>
                <w:b/>
                <w:bCs/>
                <w:kern w:val="2"/>
                <w:sz w:val="22"/>
                <w:szCs w:val="22"/>
              </w:rPr>
            </w:pPr>
          </w:p>
        </w:tc>
        <w:tc>
          <w:tcPr>
            <w:tcW w:w="3240" w:type="dxa"/>
          </w:tcPr>
          <w:p w14:paraId="5BAA4547"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1.2.9. Šalies atstovas</w:t>
            </w:r>
          </w:p>
        </w:tc>
        <w:tc>
          <w:tcPr>
            <w:tcW w:w="3510" w:type="dxa"/>
          </w:tcPr>
          <w:p w14:paraId="2E30A124" w14:textId="4A2E7D8F" w:rsidR="0006149F" w:rsidRPr="00BC6FCB" w:rsidRDefault="0006149F" w:rsidP="7B19CDA0">
            <w:pPr>
              <w:rPr>
                <w:rFonts w:ascii="Arial" w:hAnsi="Arial" w:cs="Arial"/>
                <w:sz w:val="22"/>
                <w:szCs w:val="22"/>
              </w:rPr>
            </w:pPr>
          </w:p>
        </w:tc>
      </w:tr>
      <w:tr w:rsidR="0006149F" w:rsidRPr="00BC6FCB" w14:paraId="37D866BF" w14:textId="77777777" w:rsidTr="7B19CDA0">
        <w:tc>
          <w:tcPr>
            <w:tcW w:w="2808" w:type="dxa"/>
            <w:vMerge/>
          </w:tcPr>
          <w:p w14:paraId="6E104F0F" w14:textId="77777777" w:rsidR="0006149F" w:rsidRPr="00BC6FCB" w:rsidRDefault="0006149F">
            <w:pPr>
              <w:rPr>
                <w:rFonts w:ascii="Arial" w:hAnsi="Arial" w:cs="Arial"/>
                <w:b/>
                <w:bCs/>
                <w:kern w:val="2"/>
                <w:sz w:val="22"/>
                <w:szCs w:val="22"/>
              </w:rPr>
            </w:pPr>
          </w:p>
        </w:tc>
        <w:tc>
          <w:tcPr>
            <w:tcW w:w="3240" w:type="dxa"/>
          </w:tcPr>
          <w:p w14:paraId="02B5F6DA" w14:textId="77777777" w:rsidR="0006149F" w:rsidRPr="00BC6FCB" w:rsidRDefault="009A09E2" w:rsidP="03352729">
            <w:pPr>
              <w:rPr>
                <w:rFonts w:ascii="Arial" w:hAnsi="Arial" w:cs="Arial"/>
                <w:sz w:val="22"/>
                <w:szCs w:val="22"/>
              </w:rPr>
            </w:pPr>
            <w:r w:rsidRPr="00BC6FCB">
              <w:rPr>
                <w:rFonts w:ascii="Arial" w:eastAsia="Arial" w:hAnsi="Arial" w:cs="Arial"/>
                <w:kern w:val="2"/>
                <w:sz w:val="22"/>
                <w:szCs w:val="22"/>
              </w:rPr>
              <w:t>1.2.10. Atstovavimo pagrindas</w:t>
            </w:r>
          </w:p>
        </w:tc>
        <w:tc>
          <w:tcPr>
            <w:tcW w:w="3510" w:type="dxa"/>
          </w:tcPr>
          <w:p w14:paraId="19CBBB2D" w14:textId="7D5950D7" w:rsidR="0006149F" w:rsidRPr="00BC6FCB" w:rsidRDefault="0006149F" w:rsidP="7B19CDA0">
            <w:pPr>
              <w:rPr>
                <w:rFonts w:ascii="Arial" w:hAnsi="Arial" w:cs="Arial"/>
                <w:sz w:val="22"/>
                <w:szCs w:val="22"/>
              </w:rPr>
            </w:pPr>
          </w:p>
        </w:tc>
      </w:tr>
    </w:tbl>
    <w:p w14:paraId="03EA7D1D" w14:textId="2CF61DFA" w:rsidR="0006149F" w:rsidRPr="00BC6FCB"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BC6FCB" w14:paraId="6DF2B42C" w14:textId="77777777" w:rsidTr="7B19CDA0">
        <w:trPr>
          <w:trHeight w:val="300"/>
        </w:trPr>
        <w:tc>
          <w:tcPr>
            <w:tcW w:w="9535" w:type="dxa"/>
            <w:gridSpan w:val="5"/>
          </w:tcPr>
          <w:p w14:paraId="55CE7F33"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2. ATSAKINGI ASMENYS</w:t>
            </w:r>
          </w:p>
        </w:tc>
      </w:tr>
      <w:tr w:rsidR="0006149F" w:rsidRPr="00BC6FCB" w14:paraId="2E4B5534"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2C29DE13" w:rsidR="0006149F" w:rsidRPr="00BC6FCB" w:rsidRDefault="542A9BA7" w:rsidP="34A2C303">
            <w:pPr>
              <w:rPr>
                <w:rFonts w:ascii="Arial" w:hAnsi="Arial" w:cs="Arial"/>
                <w:color w:val="4472C4"/>
                <w:kern w:val="2"/>
                <w:sz w:val="22"/>
                <w:szCs w:val="22"/>
              </w:rPr>
            </w:pPr>
            <w:r w:rsidRPr="38A9C7CF">
              <w:rPr>
                <w:rFonts w:ascii="Arial" w:eastAsia="Arial" w:hAnsi="Arial" w:cs="Arial"/>
                <w:color w:val="4472C4" w:themeColor="accent5"/>
                <w:sz w:val="22"/>
                <w:szCs w:val="22"/>
              </w:rPr>
              <w:t xml:space="preserve"> </w:t>
            </w:r>
            <w:r w:rsidR="009A09E2" w:rsidRPr="7B19CDA0">
              <w:rPr>
                <w:rFonts w:ascii="Arial" w:eastAsia="Arial" w:hAnsi="Arial" w:cs="Arial"/>
                <w:color w:val="4472C4" w:themeColor="accent5"/>
                <w:sz w:val="22"/>
                <w:szCs w:val="22"/>
              </w:rPr>
              <w:t>(nurodyti padalinį / skyrių, pareigas, vardą, pavardę, tel., el. paštą)</w:t>
            </w:r>
          </w:p>
        </w:tc>
      </w:tr>
      <w:tr w:rsidR="0006149F" w:rsidRPr="00BC6FCB" w14:paraId="7D70688F"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BC6FCB" w:rsidRDefault="009A09E2" w:rsidP="34A2C303">
            <w:pPr>
              <w:rPr>
                <w:rFonts w:ascii="Arial" w:hAnsi="Arial" w:cs="Arial"/>
                <w:color w:val="4472C4"/>
                <w:kern w:val="2"/>
                <w:sz w:val="22"/>
                <w:szCs w:val="22"/>
              </w:rPr>
            </w:pPr>
            <w:r w:rsidRPr="00BC6FCB">
              <w:rPr>
                <w:rFonts w:ascii="Arial" w:eastAsia="Arial" w:hAnsi="Arial" w:cs="Arial"/>
                <w:color w:val="4472C4"/>
                <w:kern w:val="2"/>
                <w:sz w:val="22"/>
                <w:szCs w:val="22"/>
              </w:rPr>
              <w:t>(nurodyti padalinį / skyrių, pareigas, vardą, pavardę, tel., el. paštą)</w:t>
            </w:r>
          </w:p>
        </w:tc>
      </w:tr>
      <w:tr w:rsidR="0006149F" w:rsidRPr="00BC6FCB" w14:paraId="25A19FF4" w14:textId="77777777" w:rsidTr="7B19CDA0">
        <w:trPr>
          <w:trHeight w:val="300"/>
        </w:trPr>
        <w:tc>
          <w:tcPr>
            <w:tcW w:w="9535" w:type="dxa"/>
            <w:gridSpan w:val="5"/>
          </w:tcPr>
          <w:p w14:paraId="5C683AB9" w14:textId="77777777" w:rsidR="0006149F" w:rsidRPr="00BC6FCB" w:rsidRDefault="009A09E2" w:rsidP="34A2C303">
            <w:pPr>
              <w:jc w:val="center"/>
              <w:rPr>
                <w:rFonts w:ascii="Arial" w:hAnsi="Arial" w:cs="Arial"/>
                <w:b/>
                <w:bCs/>
                <w:kern w:val="2"/>
                <w:sz w:val="22"/>
                <w:szCs w:val="22"/>
              </w:rPr>
            </w:pPr>
            <w:r w:rsidRPr="00BC6FCB">
              <w:rPr>
                <w:rFonts w:ascii="Arial" w:eastAsia="Arial" w:hAnsi="Arial" w:cs="Arial"/>
                <w:b/>
                <w:bCs/>
                <w:kern w:val="2"/>
                <w:sz w:val="22"/>
                <w:szCs w:val="22"/>
              </w:rPr>
              <w:t>3. SUTARTIES DALYKAS</w:t>
            </w:r>
          </w:p>
        </w:tc>
      </w:tr>
      <w:tr w:rsidR="0006149F" w:rsidRPr="00BC6FCB" w14:paraId="677AAC67"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BC6FCB" w:rsidRDefault="009A09E2" w:rsidP="34A2C303">
            <w:pPr>
              <w:rPr>
                <w:rFonts w:ascii="Arial" w:hAnsi="Arial" w:cs="Arial"/>
                <w:b/>
                <w:bCs/>
                <w:kern w:val="2"/>
                <w:sz w:val="22"/>
                <w:szCs w:val="22"/>
              </w:rPr>
            </w:pPr>
            <w:r w:rsidRPr="00BC6FCB">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7B041628" w:rsidR="0006149F" w:rsidRPr="00BC6FCB" w:rsidRDefault="009A09E2" w:rsidP="00D0747D">
            <w:pPr>
              <w:jc w:val="both"/>
              <w:rPr>
                <w:rFonts w:ascii="Arial" w:hAnsi="Arial" w:cs="Arial"/>
                <w:color w:val="000000"/>
                <w:kern w:val="2"/>
                <w:sz w:val="22"/>
                <w:szCs w:val="22"/>
              </w:rPr>
            </w:pPr>
            <w:r w:rsidRPr="00BC6FCB">
              <w:rPr>
                <w:rFonts w:ascii="Arial" w:eastAsia="Arial" w:hAnsi="Arial" w:cs="Arial"/>
                <w:kern w:val="2"/>
                <w:sz w:val="22"/>
                <w:szCs w:val="22"/>
              </w:rPr>
              <w:t xml:space="preserve">Tiekėjas įsipareigoja Sutartyje numatytomis sąlygomis perduoti Pirkėjui </w:t>
            </w:r>
            <w:r w:rsidRPr="00ED31E8">
              <w:rPr>
                <w:rFonts w:ascii="Arial" w:eastAsia="Arial" w:hAnsi="Arial" w:cs="Arial"/>
                <w:kern w:val="2"/>
                <w:sz w:val="22"/>
                <w:szCs w:val="22"/>
              </w:rPr>
              <w:t>Prekes</w:t>
            </w:r>
            <w:r w:rsidR="00C55E4A" w:rsidRPr="00ED31E8">
              <w:rPr>
                <w:rFonts w:ascii="Arial" w:eastAsia="Arial" w:hAnsi="Arial" w:cs="Arial"/>
                <w:kern w:val="2"/>
                <w:sz w:val="22"/>
                <w:szCs w:val="22"/>
              </w:rPr>
              <w:t xml:space="preserve"> </w:t>
            </w:r>
            <w:r w:rsidR="00DE176F" w:rsidRPr="00ED31E8">
              <w:rPr>
                <w:rFonts w:ascii="Arial" w:eastAsia="Arial" w:hAnsi="Arial" w:cs="Arial"/>
                <w:kern w:val="2"/>
                <w:sz w:val="22"/>
                <w:szCs w:val="22"/>
              </w:rPr>
              <w:t>–</w:t>
            </w:r>
            <w:r w:rsidRPr="00ED31E8">
              <w:rPr>
                <w:rFonts w:ascii="Arial" w:eastAsia="Arial" w:hAnsi="Arial" w:cs="Arial"/>
                <w:kern w:val="2"/>
                <w:sz w:val="22"/>
                <w:szCs w:val="22"/>
              </w:rPr>
              <w:t xml:space="preserve"> </w:t>
            </w:r>
            <w:r w:rsidR="00DE176F" w:rsidRPr="7B19CDA0">
              <w:rPr>
                <w:rFonts w:ascii="Arial" w:eastAsia="Arial" w:hAnsi="Arial" w:cs="Arial"/>
                <w:sz w:val="22"/>
                <w:szCs w:val="22"/>
              </w:rPr>
              <w:t xml:space="preserve">130 </w:t>
            </w:r>
            <w:proofErr w:type="spellStart"/>
            <w:r w:rsidR="00DE176F" w:rsidRPr="7B19CDA0">
              <w:rPr>
                <w:rFonts w:ascii="Arial" w:eastAsia="Arial" w:hAnsi="Arial" w:cs="Arial"/>
                <w:sz w:val="22"/>
                <w:szCs w:val="22"/>
              </w:rPr>
              <w:t>kompl</w:t>
            </w:r>
            <w:proofErr w:type="spellEnd"/>
            <w:r w:rsidR="00DE176F" w:rsidRPr="7B19CDA0">
              <w:rPr>
                <w:rFonts w:ascii="Arial" w:eastAsia="Arial" w:hAnsi="Arial" w:cs="Arial"/>
                <w:kern w:val="2"/>
                <w:sz w:val="22"/>
                <w:szCs w:val="22"/>
              </w:rPr>
              <w:t>.</w:t>
            </w:r>
            <w:r w:rsidR="00DE176F" w:rsidRPr="00ED31E8">
              <w:rPr>
                <w:rFonts w:ascii="Arial" w:eastAsia="Arial" w:hAnsi="Arial" w:cs="Arial"/>
                <w:kern w:val="2"/>
                <w:sz w:val="22"/>
                <w:szCs w:val="22"/>
              </w:rPr>
              <w:t xml:space="preserve"> monitorių </w:t>
            </w:r>
            <w:r w:rsidRPr="00BC6FCB">
              <w:rPr>
                <w:rFonts w:ascii="Arial" w:eastAsia="Arial" w:hAnsi="Arial" w:cs="Arial"/>
                <w:color w:val="000000"/>
                <w:kern w:val="2"/>
                <w:sz w:val="22"/>
                <w:szCs w:val="22"/>
              </w:rPr>
              <w:t>(toliau – Prekės).</w:t>
            </w:r>
          </w:p>
          <w:p w14:paraId="13E5870D" w14:textId="0678015F" w:rsidR="0006149F" w:rsidRPr="00BC6FCB" w:rsidRDefault="009A09E2" w:rsidP="00D0747D">
            <w:pPr>
              <w:jc w:val="both"/>
              <w:rPr>
                <w:rFonts w:ascii="Arial" w:hAnsi="Arial" w:cs="Arial"/>
                <w:color w:val="000000"/>
                <w:kern w:val="2"/>
                <w:sz w:val="22"/>
                <w:szCs w:val="22"/>
              </w:rPr>
            </w:pPr>
            <w:r w:rsidRPr="00BC6FCB">
              <w:rPr>
                <w:rFonts w:ascii="Arial" w:eastAsia="Arial" w:hAnsi="Arial" w:cs="Arial"/>
                <w:color w:val="000000"/>
                <w:kern w:val="2"/>
                <w:sz w:val="22"/>
                <w:szCs w:val="22"/>
              </w:rPr>
              <w:t xml:space="preserve">Išsamus Prekių aprašymas ir kiti reikalavimai tiekiamoms Prekėms nustatyti Sutarties priede Nr. </w:t>
            </w:r>
            <w:r w:rsidR="00C55E4A" w:rsidRPr="00BC6FCB">
              <w:rPr>
                <w:rFonts w:ascii="Arial" w:eastAsia="Arial" w:hAnsi="Arial" w:cs="Arial"/>
                <w:color w:val="000000"/>
                <w:kern w:val="2"/>
                <w:sz w:val="22"/>
                <w:szCs w:val="22"/>
              </w:rPr>
              <w:t>1</w:t>
            </w:r>
            <w:r w:rsidR="00514154">
              <w:rPr>
                <w:rFonts w:ascii="Arial" w:eastAsia="Arial" w:hAnsi="Arial" w:cs="Arial"/>
                <w:color w:val="000000"/>
                <w:kern w:val="2"/>
                <w:sz w:val="22"/>
                <w:szCs w:val="22"/>
              </w:rPr>
              <w:t xml:space="preserve"> </w:t>
            </w:r>
            <w:r w:rsidRPr="00BC6FCB">
              <w:rPr>
                <w:rFonts w:ascii="Arial" w:eastAsia="Arial" w:hAnsi="Arial" w:cs="Arial"/>
                <w:color w:val="000000"/>
                <w:kern w:val="2"/>
                <w:sz w:val="22"/>
                <w:szCs w:val="22"/>
              </w:rPr>
              <w:t xml:space="preserve">„Techninė specifikacija“ (toliau – Techninė specifikacija) ir Sutarties priede Nr. </w:t>
            </w:r>
            <w:r w:rsidR="00C55E4A" w:rsidRPr="00BC6FCB">
              <w:rPr>
                <w:rFonts w:ascii="Arial" w:eastAsia="Arial" w:hAnsi="Arial" w:cs="Arial"/>
                <w:color w:val="000000"/>
                <w:kern w:val="2"/>
                <w:sz w:val="22"/>
                <w:szCs w:val="22"/>
              </w:rPr>
              <w:t>2</w:t>
            </w:r>
            <w:r w:rsidRPr="00BC6FCB">
              <w:rPr>
                <w:rFonts w:ascii="Arial" w:eastAsia="Arial" w:hAnsi="Arial" w:cs="Arial"/>
                <w:color w:val="000000"/>
                <w:kern w:val="2"/>
                <w:sz w:val="22"/>
                <w:szCs w:val="22"/>
              </w:rPr>
              <w:t xml:space="preserve"> „Pasiūlymas“.</w:t>
            </w:r>
          </w:p>
        </w:tc>
      </w:tr>
      <w:tr w:rsidR="00AE256A" w:rsidRPr="00BC6FCB" w14:paraId="53F77C9E"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377D56E9" w:rsidR="00AE256A" w:rsidRPr="00BC6FCB" w:rsidRDefault="00AE256A" w:rsidP="00AE256A">
            <w:pPr>
              <w:rPr>
                <w:rFonts w:ascii="Arial" w:hAnsi="Arial" w:cs="Arial"/>
                <w:sz w:val="22"/>
                <w:szCs w:val="22"/>
              </w:rPr>
            </w:pPr>
            <w:r w:rsidRPr="00BC6FCB">
              <w:rPr>
                <w:rFonts w:ascii="Arial" w:hAnsi="Arial" w:cs="Arial"/>
                <w:sz w:val="22"/>
                <w:szCs w:val="22"/>
              </w:rPr>
              <w:t>Monitoriai, Nr. 5796</w:t>
            </w:r>
            <w:r>
              <w:rPr>
                <w:rFonts w:ascii="Arial" w:hAnsi="Arial" w:cs="Arial"/>
                <w:sz w:val="22"/>
                <w:szCs w:val="22"/>
              </w:rPr>
              <w:t xml:space="preserve">, CVP IS Nr. </w:t>
            </w:r>
            <w:r w:rsidRPr="00BC6FCB">
              <w:rPr>
                <w:rFonts w:ascii="Arial" w:eastAsia="Arial" w:hAnsi="Arial" w:cs="Arial"/>
                <w:color w:val="4472C4"/>
                <w:kern w:val="2"/>
                <w:sz w:val="22"/>
                <w:szCs w:val="22"/>
              </w:rPr>
              <w:t>(nurodyti</w:t>
            </w:r>
            <w:r>
              <w:rPr>
                <w:rFonts w:ascii="Arial" w:eastAsia="Arial" w:hAnsi="Arial" w:cs="Arial"/>
                <w:color w:val="4472C4"/>
                <w:kern w:val="2"/>
                <w:sz w:val="22"/>
                <w:szCs w:val="22"/>
              </w:rPr>
              <w:t>)</w:t>
            </w:r>
          </w:p>
        </w:tc>
      </w:tr>
      <w:tr w:rsidR="00AE256A" w:rsidRPr="00BC6FCB" w14:paraId="26E14BA8"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AE256A" w:rsidRPr="00BC6FCB" w:rsidRDefault="00AE256A" w:rsidP="00AE256A">
            <w:pPr>
              <w:rPr>
                <w:rFonts w:ascii="Arial" w:hAnsi="Arial" w:cs="Arial"/>
                <w:sz w:val="22"/>
                <w:szCs w:val="22"/>
              </w:rPr>
            </w:pPr>
            <w:r w:rsidRPr="00BC6FCB">
              <w:rPr>
                <w:rFonts w:ascii="Arial" w:eastAsia="Arial" w:hAnsi="Arial" w:cs="Arial"/>
                <w:kern w:val="2"/>
                <w:sz w:val="22"/>
                <w:szCs w:val="22"/>
              </w:rPr>
              <w:t>Netaikoma</w:t>
            </w:r>
          </w:p>
          <w:p w14:paraId="465786F5" w14:textId="025A29C9" w:rsidR="00AE256A" w:rsidRPr="00BC6FCB" w:rsidRDefault="00AE256A" w:rsidP="00AE256A">
            <w:pPr>
              <w:rPr>
                <w:rFonts w:ascii="Arial" w:hAnsi="Arial" w:cs="Arial"/>
                <w:sz w:val="22"/>
                <w:szCs w:val="22"/>
              </w:rPr>
            </w:pPr>
          </w:p>
        </w:tc>
      </w:tr>
      <w:tr w:rsidR="00AE256A" w:rsidRPr="00BC6FCB" w14:paraId="6C4517C5" w14:textId="77777777" w:rsidTr="7B19CDA0">
        <w:trPr>
          <w:trHeight w:val="300"/>
        </w:trPr>
        <w:tc>
          <w:tcPr>
            <w:tcW w:w="9535" w:type="dxa"/>
            <w:gridSpan w:val="5"/>
          </w:tcPr>
          <w:p w14:paraId="2C204007"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4. PREKIŲ PRISTATYMO TERMINAI IR PREKIŲ PERDAVIMO - PRIĖMIMO TVARKA</w:t>
            </w:r>
          </w:p>
        </w:tc>
      </w:tr>
      <w:tr w:rsidR="00AE256A" w:rsidRPr="00BC6FCB" w14:paraId="662048F9"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DC87E"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4.1. Prekių pristatymo terminas, kai Prekės pristatomos vienu kartu</w:t>
            </w:r>
          </w:p>
          <w:p w14:paraId="72F16136" w14:textId="618DF835" w:rsidR="00AE256A" w:rsidRPr="00BC6FCB" w:rsidRDefault="00AE256A" w:rsidP="00AE256A">
            <w:pPr>
              <w:rPr>
                <w:rFonts w:ascii="Arial" w:hAnsi="Arial" w:cs="Arial"/>
                <w:b/>
                <w:bCs/>
                <w:kern w:val="2"/>
                <w:sz w:val="22"/>
                <w:szCs w:val="22"/>
              </w:rPr>
            </w:pPr>
          </w:p>
          <w:p w14:paraId="0D8FFC60" w14:textId="44FEF3A7" w:rsidR="00AE256A" w:rsidRPr="00BC6FCB" w:rsidRDefault="00AE256A" w:rsidP="00AE256A">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B9F0173" w14:textId="4F91E858" w:rsidR="00AE256A" w:rsidRDefault="00AE256A" w:rsidP="00AE256A">
            <w:pPr>
              <w:jc w:val="both"/>
              <w:rPr>
                <w:rFonts w:ascii="Arial" w:eastAsia="Arial" w:hAnsi="Arial" w:cs="Arial"/>
                <w:color w:val="000000"/>
                <w:kern w:val="2"/>
                <w:sz w:val="22"/>
                <w:szCs w:val="22"/>
              </w:rPr>
            </w:pPr>
            <w:r w:rsidRPr="00BC6FCB">
              <w:rPr>
                <w:rFonts w:ascii="Arial" w:eastAsia="Arial" w:hAnsi="Arial" w:cs="Arial"/>
                <w:kern w:val="2"/>
                <w:sz w:val="22"/>
                <w:szCs w:val="22"/>
              </w:rPr>
              <w:t xml:space="preserve">Tiekėjas Prekes (visą Prekių kiekį) įsipareigoja pristatyti </w:t>
            </w:r>
            <w:r w:rsidRPr="00BC6FCB">
              <w:rPr>
                <w:rFonts w:ascii="Arial" w:eastAsia="Arial" w:hAnsi="Arial" w:cs="Arial"/>
                <w:b/>
                <w:bCs/>
                <w:kern w:val="2"/>
                <w:sz w:val="22"/>
                <w:szCs w:val="22"/>
              </w:rPr>
              <w:t>ne vėliau kaip per</w:t>
            </w:r>
            <w:r w:rsidRPr="00BC6FCB">
              <w:rPr>
                <w:rFonts w:ascii="Arial" w:eastAsia="Arial" w:hAnsi="Arial" w:cs="Arial"/>
                <w:kern w:val="2"/>
                <w:sz w:val="22"/>
                <w:szCs w:val="22"/>
              </w:rPr>
              <w:t xml:space="preserve"> </w:t>
            </w:r>
            <w:r w:rsidR="00DD6A82">
              <w:rPr>
                <w:rFonts w:ascii="Arial" w:eastAsia="Arial" w:hAnsi="Arial" w:cs="Arial"/>
                <w:b/>
                <w:bCs/>
                <w:kern w:val="2"/>
                <w:sz w:val="22"/>
                <w:szCs w:val="22"/>
              </w:rPr>
              <w:t>6</w:t>
            </w:r>
            <w:r w:rsidR="5632603F" w:rsidRPr="00671F65">
              <w:rPr>
                <w:rFonts w:ascii="Arial" w:eastAsia="Arial" w:hAnsi="Arial" w:cs="Arial"/>
                <w:b/>
                <w:bCs/>
                <w:kern w:val="2"/>
                <w:sz w:val="22"/>
                <w:szCs w:val="22"/>
              </w:rPr>
              <w:t>0</w:t>
            </w:r>
            <w:r w:rsidRPr="00671F65">
              <w:rPr>
                <w:rFonts w:ascii="Arial" w:eastAsia="Arial" w:hAnsi="Arial" w:cs="Arial"/>
                <w:b/>
                <w:bCs/>
                <w:kern w:val="2"/>
                <w:sz w:val="22"/>
                <w:szCs w:val="22"/>
              </w:rPr>
              <w:t xml:space="preserve"> (šešiasdešimt) kalendorinių dienų</w:t>
            </w:r>
            <w:r w:rsidR="00DF2E92" w:rsidRPr="38A9C7CF">
              <w:rPr>
                <w:rFonts w:ascii="Arial" w:eastAsia="Arial" w:hAnsi="Arial" w:cs="Arial"/>
                <w:b/>
                <w:bCs/>
                <w:sz w:val="22"/>
                <w:szCs w:val="22"/>
              </w:rPr>
              <w:t xml:space="preserve"> </w:t>
            </w:r>
            <w:r w:rsidR="00DF2E92" w:rsidRPr="38A9C7CF">
              <w:rPr>
                <w:rFonts w:ascii="Arial" w:eastAsia="Arial" w:hAnsi="Arial" w:cs="Arial"/>
                <w:color w:val="000000" w:themeColor="text1"/>
                <w:sz w:val="22"/>
                <w:szCs w:val="22"/>
              </w:rPr>
              <w:t>nuo Sutarties įsigaliojimo dienos</w:t>
            </w:r>
            <w:r w:rsidRPr="00BC6FCB">
              <w:rPr>
                <w:rFonts w:ascii="Arial" w:eastAsia="Arial" w:hAnsi="Arial" w:cs="Arial"/>
                <w:kern w:val="2"/>
                <w:sz w:val="22"/>
                <w:szCs w:val="22"/>
              </w:rPr>
              <w:t xml:space="preserve"> arba ne ilgiau nei nurodyta kokybinių kriterijų parametr</w:t>
            </w:r>
            <w:r>
              <w:rPr>
                <w:rFonts w:ascii="Arial" w:eastAsia="Arial" w:hAnsi="Arial" w:cs="Arial"/>
                <w:kern w:val="2"/>
                <w:sz w:val="22"/>
                <w:szCs w:val="22"/>
              </w:rPr>
              <w:t>o reikšmėje</w:t>
            </w:r>
            <w:r w:rsidRPr="00BC6FCB">
              <w:rPr>
                <w:rFonts w:ascii="Arial" w:eastAsia="Arial" w:hAnsi="Arial" w:cs="Arial"/>
                <w:kern w:val="2"/>
                <w:sz w:val="22"/>
                <w:szCs w:val="22"/>
              </w:rPr>
              <w:t xml:space="preserve"> (</w:t>
            </w:r>
            <w:r w:rsidRPr="7B19CDA0">
              <w:rPr>
                <w:rFonts w:ascii="Arial" w:eastAsia="Arial" w:hAnsi="Arial" w:cs="Arial"/>
                <w:i/>
                <w:iCs/>
                <w:kern w:val="2"/>
                <w:sz w:val="22"/>
                <w:szCs w:val="22"/>
              </w:rPr>
              <w:t>T1 – Siūlomos įrangos pristatymo terminas nuo sutarties įsigaliojimo dienos</w:t>
            </w:r>
            <w:r w:rsidRPr="00BC6FCB">
              <w:rPr>
                <w:rFonts w:ascii="Arial" w:eastAsia="Arial" w:hAnsi="Arial" w:cs="Arial"/>
                <w:kern w:val="2"/>
                <w:sz w:val="22"/>
                <w:szCs w:val="22"/>
              </w:rPr>
              <w:t xml:space="preserve">) </w:t>
            </w:r>
            <w:r w:rsidRPr="00BC6FCB">
              <w:rPr>
                <w:rFonts w:ascii="Arial" w:eastAsia="Arial" w:hAnsi="Arial" w:cs="Arial"/>
                <w:color w:val="000000"/>
                <w:kern w:val="2"/>
                <w:sz w:val="22"/>
                <w:szCs w:val="22"/>
              </w:rPr>
              <w:t xml:space="preserve">nuo Sutarties įsigaliojimo dienos šiuo </w:t>
            </w:r>
            <w:r w:rsidRPr="00B3008F">
              <w:rPr>
                <w:rFonts w:ascii="Arial" w:eastAsia="Arial" w:hAnsi="Arial" w:cs="Arial"/>
                <w:color w:val="000000"/>
                <w:kern w:val="2"/>
                <w:sz w:val="22"/>
                <w:szCs w:val="22"/>
              </w:rPr>
              <w:t>adresu:</w:t>
            </w:r>
          </w:p>
          <w:p w14:paraId="5BAFD6B6" w14:textId="566AD3B2" w:rsidR="3422C6E2" w:rsidRDefault="3422C6E2" w:rsidP="38A9C7CF">
            <w:pPr>
              <w:jc w:val="both"/>
              <w:rPr>
                <w:rFonts w:ascii="Arial" w:eastAsia="Arial" w:hAnsi="Arial" w:cs="Arial"/>
                <w:sz w:val="22"/>
                <w:szCs w:val="22"/>
              </w:rPr>
            </w:pPr>
            <w:r w:rsidRPr="7B19CDA0">
              <w:rPr>
                <w:rFonts w:ascii="Arial" w:eastAsia="Arial" w:hAnsi="Arial" w:cs="Arial"/>
                <w:sz w:val="22"/>
                <w:szCs w:val="22"/>
              </w:rPr>
              <w:t>Vilniaus universiteto Matematikos ir informatikos fakultetas Didlaukio g. 47, 215 kab., LT- 08303, Vilnius - 48 komplektai. Vilniaus universiteto Matematikos ir informatikos fakultetas Naugarduko g. 24, 021 kab., LT- 03225, Vilnius - 56 komplektai. Vilniaus universiteto Duomenų mokslo ir skaitmeninių technologijų institutas Akademijos g. 4, 626 kab., LT-08412 Vilnius - 26 komplektai.</w:t>
            </w:r>
          </w:p>
          <w:p w14:paraId="08A968A5" w14:textId="4B9380C6" w:rsidR="00AE256A" w:rsidRPr="00BC6FCB" w:rsidRDefault="00AE256A" w:rsidP="7B19CDA0">
            <w:pPr>
              <w:jc w:val="both"/>
              <w:rPr>
                <w:rFonts w:ascii="Arial" w:eastAsia="Arial" w:hAnsi="Arial" w:cs="Arial"/>
                <w:color w:val="000000" w:themeColor="text1"/>
                <w:sz w:val="22"/>
                <w:szCs w:val="22"/>
                <w:highlight w:val="yellow"/>
              </w:rPr>
            </w:pPr>
          </w:p>
        </w:tc>
      </w:tr>
      <w:tr w:rsidR="00AE256A" w:rsidRPr="00BC6FCB" w14:paraId="0E4CF857"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EDD2D"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4F51C059" w14:textId="5953DA28" w:rsidR="00AE256A" w:rsidRPr="00BC6FCB" w:rsidRDefault="00AE256A" w:rsidP="00AE256A">
            <w:pPr>
              <w:jc w:val="both"/>
              <w:rPr>
                <w:rFonts w:ascii="Arial" w:hAnsi="Arial" w:cs="Arial"/>
                <w:sz w:val="22"/>
                <w:szCs w:val="22"/>
              </w:rPr>
            </w:pPr>
          </w:p>
        </w:tc>
      </w:tr>
      <w:tr w:rsidR="00AE256A" w:rsidRPr="00BC6FCB" w14:paraId="5C0A15A2"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532C0D61" w14:textId="5AA53AF2" w:rsidR="00AE256A" w:rsidRPr="00BC6FCB" w:rsidRDefault="00AE256A" w:rsidP="7B19CDA0">
            <w:pPr>
              <w:jc w:val="both"/>
              <w:rPr>
                <w:rFonts w:ascii="Arial" w:hAnsi="Arial" w:cs="Arial"/>
                <w:sz w:val="22"/>
                <w:szCs w:val="22"/>
              </w:rPr>
            </w:pPr>
          </w:p>
        </w:tc>
      </w:tr>
      <w:tr w:rsidR="00AE256A" w:rsidRPr="00BC6FCB" w14:paraId="235FD6C8"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128768F" w14:textId="0CC68326" w:rsidR="00AE256A" w:rsidRPr="00BC6FCB" w:rsidRDefault="00AE256A" w:rsidP="00AE256A">
            <w:pPr>
              <w:jc w:val="both"/>
              <w:rPr>
                <w:rFonts w:ascii="Arial" w:hAnsi="Arial" w:cs="Arial"/>
                <w:sz w:val="22"/>
                <w:szCs w:val="22"/>
              </w:rPr>
            </w:pPr>
          </w:p>
          <w:p w14:paraId="3D272FC1" w14:textId="535AC1D0" w:rsidR="00AE256A" w:rsidRPr="00BC6FCB" w:rsidRDefault="00AE256A" w:rsidP="00AE256A">
            <w:pPr>
              <w:jc w:val="both"/>
              <w:rPr>
                <w:rFonts w:ascii="Arial" w:hAnsi="Arial" w:cs="Arial"/>
                <w:sz w:val="22"/>
                <w:szCs w:val="22"/>
              </w:rPr>
            </w:pPr>
          </w:p>
        </w:tc>
      </w:tr>
      <w:tr w:rsidR="00AE256A" w:rsidRPr="00BC6FCB" w14:paraId="206AAB16"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0BB0B32C"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Kartu su Prekėmis pateikiami šie dokumentai - prekių perdavimo-priėmimo aktas. Tiekėjui nepateikus nurodytų dokumentų, laikoma, kad Prekės neatitinka Sutartyje nustatytų reikalavimų.</w:t>
            </w:r>
          </w:p>
        </w:tc>
      </w:tr>
      <w:tr w:rsidR="00AE256A" w:rsidRPr="00BC6FCB" w14:paraId="1D344050" w14:textId="77777777" w:rsidTr="7B19CDA0">
        <w:trPr>
          <w:trHeight w:val="300"/>
        </w:trPr>
        <w:tc>
          <w:tcPr>
            <w:tcW w:w="9535" w:type="dxa"/>
            <w:gridSpan w:val="5"/>
          </w:tcPr>
          <w:p w14:paraId="37323BFE"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5. SUTARTIES KAINA IR ATSISKAITYMO TVARKA</w:t>
            </w:r>
          </w:p>
        </w:tc>
      </w:tr>
      <w:tr w:rsidR="00AE256A" w:rsidRPr="00BC6FCB" w14:paraId="348534B5"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00D4EA"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Fiksuotos kainos kainodara</w:t>
            </w:r>
          </w:p>
          <w:p w14:paraId="35E1DA6C" w14:textId="548C543D" w:rsidR="00AE256A" w:rsidRPr="00BC6FCB" w:rsidRDefault="00AE256A" w:rsidP="00AE256A">
            <w:pPr>
              <w:jc w:val="both"/>
              <w:rPr>
                <w:rFonts w:ascii="Arial" w:hAnsi="Arial" w:cs="Arial"/>
                <w:color w:val="4472C4"/>
                <w:kern w:val="2"/>
                <w:sz w:val="22"/>
                <w:szCs w:val="22"/>
              </w:rPr>
            </w:pPr>
          </w:p>
        </w:tc>
      </w:tr>
      <w:tr w:rsidR="00AE256A" w:rsidRPr="00BC6FCB" w14:paraId="6C3BD66F"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5.2. Pradinės Sutarties vertė ir Sutarties kaina, kai taikoma </w:t>
            </w:r>
            <w:r w:rsidRPr="00BC6FCB">
              <w:rPr>
                <w:rFonts w:ascii="Arial" w:eastAsia="Arial" w:hAnsi="Arial" w:cs="Arial"/>
                <w:b/>
                <w:bCs/>
                <w:kern w:val="2"/>
                <w:sz w:val="22"/>
                <w:szCs w:val="22"/>
                <w:u w:val="single"/>
              </w:rPr>
              <w:t>fiksuotos kainos</w:t>
            </w:r>
            <w:r w:rsidRPr="00BC6FCB">
              <w:rPr>
                <w:rFonts w:ascii="Arial" w:eastAsia="Arial" w:hAnsi="Arial" w:cs="Arial"/>
                <w:b/>
                <w:bCs/>
                <w:kern w:val="2"/>
                <w:sz w:val="22"/>
                <w:szCs w:val="22"/>
              </w:rPr>
              <w:t xml:space="preserve"> kainodara</w:t>
            </w:r>
          </w:p>
          <w:p w14:paraId="43D8CD16" w14:textId="1AF551EC" w:rsidR="00AE256A" w:rsidRPr="00BC6FCB" w:rsidRDefault="00AE256A" w:rsidP="00AE256A">
            <w:pPr>
              <w:rPr>
                <w:rFonts w:ascii="Arial" w:hAnsi="Arial" w:cs="Arial"/>
                <w:b/>
                <w:bCs/>
                <w:kern w:val="2"/>
                <w:sz w:val="22"/>
                <w:szCs w:val="22"/>
              </w:rPr>
            </w:pPr>
          </w:p>
          <w:p w14:paraId="6F4099BC" w14:textId="6A576E66" w:rsidR="00AE256A" w:rsidRPr="00BC6FCB" w:rsidRDefault="00AE256A" w:rsidP="00AE256A">
            <w:pPr>
              <w:rPr>
                <w:rFonts w:ascii="Arial" w:hAnsi="Arial" w:cs="Arial"/>
                <w:b/>
                <w:bCs/>
                <w:kern w:val="2"/>
                <w:sz w:val="22"/>
                <w:szCs w:val="22"/>
              </w:rPr>
            </w:pPr>
          </w:p>
          <w:p w14:paraId="03D62FB8" w14:textId="3A4DBABC" w:rsidR="00AE256A" w:rsidRPr="00BC6FCB" w:rsidRDefault="00AE256A" w:rsidP="00AE256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Pradinės Sutarties vertė yra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 xml:space="preserve"> be pridėtinės vertės mokesčio (toliau – PVM). </w:t>
            </w:r>
          </w:p>
          <w:p w14:paraId="260846F7"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PVM sudaro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w:t>
            </w:r>
          </w:p>
          <w:p w14:paraId="26973F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Sutarties kaina yra </w:t>
            </w:r>
            <w:r w:rsidRPr="00BC6FCB">
              <w:rPr>
                <w:rFonts w:ascii="Arial" w:eastAsia="Arial" w:hAnsi="Arial" w:cs="Arial"/>
                <w:color w:val="4472C4"/>
                <w:kern w:val="2"/>
                <w:sz w:val="22"/>
                <w:szCs w:val="22"/>
              </w:rPr>
              <w:t>(nurodyti sumą skaičiais)</w:t>
            </w:r>
            <w:r w:rsidRPr="00BC6FCB">
              <w:rPr>
                <w:rFonts w:ascii="Arial" w:eastAsia="Arial" w:hAnsi="Arial" w:cs="Arial"/>
                <w:kern w:val="2"/>
                <w:sz w:val="22"/>
                <w:szCs w:val="22"/>
              </w:rPr>
              <w:t xml:space="preserve"> Eur, </w:t>
            </w:r>
            <w:r w:rsidRPr="00BC6FCB">
              <w:rPr>
                <w:rFonts w:ascii="Arial" w:eastAsia="Arial" w:hAnsi="Arial" w:cs="Arial"/>
                <w:color w:val="4472C4"/>
                <w:kern w:val="2"/>
                <w:sz w:val="22"/>
                <w:szCs w:val="22"/>
              </w:rPr>
              <w:t>(nurodyti sumą žodžiais)</w:t>
            </w:r>
            <w:r w:rsidRPr="00BC6FCB">
              <w:rPr>
                <w:rFonts w:ascii="Arial" w:eastAsia="Arial" w:hAnsi="Arial" w:cs="Arial"/>
                <w:kern w:val="2"/>
                <w:sz w:val="22"/>
                <w:szCs w:val="22"/>
              </w:rPr>
              <w:t xml:space="preserve"> Eur su PVM.</w:t>
            </w:r>
          </w:p>
          <w:p w14:paraId="136386EC" w14:textId="77777777" w:rsidR="00AE256A" w:rsidRPr="00BC6FCB" w:rsidRDefault="00AE256A" w:rsidP="00AE256A">
            <w:pPr>
              <w:jc w:val="both"/>
              <w:rPr>
                <w:rFonts w:ascii="Arial" w:hAnsi="Arial" w:cs="Arial"/>
                <w:color w:val="FF0000"/>
                <w:kern w:val="2"/>
                <w:sz w:val="22"/>
                <w:szCs w:val="22"/>
              </w:rPr>
            </w:pPr>
            <w:r w:rsidRPr="00BC6FCB">
              <w:rPr>
                <w:rFonts w:ascii="Arial" w:eastAsia="Arial" w:hAnsi="Arial" w:cs="Arial"/>
                <w:kern w:val="2"/>
                <w:sz w:val="22"/>
                <w:szCs w:val="22"/>
              </w:rPr>
              <w:lastRenderedPageBreak/>
              <w:t>Šioje Sutartyje P</w:t>
            </w:r>
            <w:r w:rsidRPr="00BC6FCB">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AE256A" w:rsidRPr="00BC6FCB" w14:paraId="53E16E43"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 xml:space="preserve">5.3. Sutarties kainos / įkainių perskaičiavimas taikant </w:t>
            </w:r>
            <w:r w:rsidRPr="00BC6FCB">
              <w:rPr>
                <w:rFonts w:ascii="Arial" w:eastAsia="Arial" w:hAnsi="Arial" w:cs="Arial"/>
                <w:b/>
                <w:bCs/>
                <w:kern w:val="2"/>
                <w:sz w:val="22"/>
                <w:szCs w:val="22"/>
                <w:u w:val="single"/>
              </w:rPr>
              <w:t>peržiūros</w:t>
            </w:r>
            <w:r w:rsidRPr="00BC6FCB">
              <w:rPr>
                <w:rFonts w:ascii="Arial" w:eastAsia="Arial" w:hAnsi="Arial" w:cs="Arial"/>
                <w:b/>
                <w:bCs/>
                <w:kern w:val="2"/>
                <w:sz w:val="22"/>
                <w:szCs w:val="22"/>
              </w:rPr>
              <w:t xml:space="preserve"> taisykles</w:t>
            </w:r>
          </w:p>
          <w:p w14:paraId="53E0F088" w14:textId="1CC3612C" w:rsidR="00AE256A" w:rsidRPr="00BC6FCB" w:rsidRDefault="00AE256A" w:rsidP="7B19CDA0">
            <w:pPr>
              <w:rPr>
                <w:rFonts w:ascii="Arial" w:hAnsi="Arial" w:cs="Arial"/>
                <w:b/>
                <w:bCs/>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Sutarties kaina / įkainiai bus perskaičiuojami:</w:t>
            </w:r>
          </w:p>
          <w:p w14:paraId="4866F614" w14:textId="77777777" w:rsidR="00AE256A"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5.3.1. dėl PVM tarifo pasikeitimo;</w:t>
            </w:r>
          </w:p>
          <w:p w14:paraId="30FB31CA" w14:textId="2B04C833" w:rsidR="00880A1D" w:rsidRPr="00880A1D" w:rsidRDefault="00880A1D" w:rsidP="7B19CDA0">
            <w:pPr>
              <w:jc w:val="both"/>
              <w:rPr>
                <w:rFonts w:ascii="Arial" w:eastAsia="Arial" w:hAnsi="Arial" w:cs="Arial"/>
                <w:kern w:val="2"/>
                <w:sz w:val="22"/>
                <w:szCs w:val="22"/>
              </w:rPr>
            </w:pPr>
            <w:r w:rsidRPr="00880A1D">
              <w:rPr>
                <w:rFonts w:ascii="Arial" w:eastAsia="Arial" w:hAnsi="Arial" w:cs="Arial"/>
                <w:kern w:val="2"/>
                <w:sz w:val="22"/>
                <w:szCs w:val="22"/>
              </w:rPr>
              <w:t>5.3.2. netaikoma;</w:t>
            </w:r>
          </w:p>
          <w:p w14:paraId="2FB1D8AB" w14:textId="1DBECC6B" w:rsidR="00880A1D" w:rsidRPr="00880A1D" w:rsidRDefault="00880A1D" w:rsidP="7B19CDA0">
            <w:pPr>
              <w:jc w:val="both"/>
              <w:rPr>
                <w:rFonts w:ascii="Arial" w:eastAsia="Arial" w:hAnsi="Arial" w:cs="Arial"/>
                <w:kern w:val="2"/>
                <w:sz w:val="22"/>
                <w:szCs w:val="22"/>
              </w:rPr>
            </w:pPr>
            <w:r w:rsidRPr="00880A1D">
              <w:rPr>
                <w:rFonts w:ascii="Arial" w:eastAsia="Arial" w:hAnsi="Arial" w:cs="Arial"/>
                <w:kern w:val="2"/>
                <w:sz w:val="22"/>
                <w:szCs w:val="22"/>
              </w:rPr>
              <w:t>5.3.3. netaikoma;</w:t>
            </w:r>
          </w:p>
          <w:p w14:paraId="057425F9" w14:textId="039C14F9" w:rsidR="00880A1D" w:rsidRPr="00BC6FCB" w:rsidRDefault="00880A1D" w:rsidP="00880A1D">
            <w:pPr>
              <w:jc w:val="both"/>
              <w:rPr>
                <w:rFonts w:ascii="Arial" w:hAnsi="Arial" w:cs="Arial"/>
                <w:color w:val="FF0000"/>
                <w:kern w:val="2"/>
                <w:sz w:val="22"/>
                <w:szCs w:val="22"/>
              </w:rPr>
            </w:pPr>
            <w:r w:rsidRPr="00880A1D">
              <w:rPr>
                <w:rFonts w:ascii="Arial" w:eastAsia="Arial" w:hAnsi="Arial" w:cs="Arial"/>
                <w:kern w:val="2"/>
                <w:sz w:val="22"/>
                <w:szCs w:val="22"/>
              </w:rPr>
              <w:t>5.3.4. netaikoma.</w:t>
            </w:r>
          </w:p>
        </w:tc>
      </w:tr>
      <w:tr w:rsidR="00AE256A" w:rsidRPr="00BC6FCB" w14:paraId="18FA0D2A"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03FF42"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645A3A" w14:textId="2BF72443" w:rsidR="00AE256A" w:rsidRPr="00BC6FCB" w:rsidRDefault="00AE256A" w:rsidP="00AE256A">
            <w:pPr>
              <w:jc w:val="both"/>
              <w:rPr>
                <w:rFonts w:ascii="Arial" w:hAnsi="Arial" w:cs="Arial"/>
                <w:sz w:val="22"/>
                <w:szCs w:val="22"/>
              </w:rPr>
            </w:pPr>
          </w:p>
          <w:p w14:paraId="75CDD5D6" w14:textId="345CA91B" w:rsidR="00AE256A" w:rsidRPr="00BC6FCB" w:rsidRDefault="00AE256A" w:rsidP="00AE256A">
            <w:pPr>
              <w:jc w:val="both"/>
              <w:rPr>
                <w:rFonts w:ascii="Arial" w:hAnsi="Arial" w:cs="Arial"/>
                <w:color w:val="FF0000"/>
                <w:kern w:val="2"/>
                <w:sz w:val="22"/>
                <w:szCs w:val="22"/>
              </w:rPr>
            </w:pPr>
            <w:r w:rsidRPr="00BC6FCB">
              <w:rPr>
                <w:rFonts w:ascii="Arial" w:eastAsia="Arial" w:hAnsi="Arial" w:cs="Arial"/>
                <w:kern w:val="2"/>
                <w:sz w:val="22"/>
                <w:szCs w:val="22"/>
              </w:rPr>
              <w:t xml:space="preserve">Perskaičiavimas įforminamas Susitarimu ne vėliau kaip per 10 (dešimt) kalendorinių dienų nuo PVM mokėjimą reglamentuojančių teisės aktų pasikeitimo, kuris tampa neatskiriama Sutarties dalimi. </w:t>
            </w:r>
          </w:p>
          <w:p w14:paraId="7491735B" w14:textId="09583C87" w:rsidR="00AE256A" w:rsidRPr="00BC6FCB" w:rsidRDefault="00AE256A" w:rsidP="00AE256A">
            <w:pPr>
              <w:jc w:val="both"/>
              <w:rPr>
                <w:rFonts w:ascii="Arial" w:hAnsi="Arial" w:cs="Arial"/>
                <w:sz w:val="22"/>
                <w:szCs w:val="22"/>
              </w:rPr>
            </w:pPr>
          </w:p>
          <w:p w14:paraId="0B034EF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AE256A" w:rsidRPr="00BC6FCB" w14:paraId="0288B7A3"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AE256A" w:rsidRPr="00BC6FCB" w:rsidRDefault="00AE256A" w:rsidP="00AE256A">
            <w:pPr>
              <w:rPr>
                <w:rFonts w:ascii="Arial" w:hAnsi="Arial" w:cs="Arial"/>
                <w:sz w:val="22"/>
                <w:szCs w:val="22"/>
              </w:rPr>
            </w:pPr>
            <w:r w:rsidRPr="00BC6FCB">
              <w:rPr>
                <w:rFonts w:ascii="Arial" w:eastAsia="Arial" w:hAnsi="Arial" w:cs="Arial"/>
                <w:b/>
                <w:bCs/>
                <w:kern w:val="2"/>
                <w:sz w:val="22"/>
                <w:szCs w:val="22"/>
              </w:rPr>
              <w:t>5.3.2.</w:t>
            </w:r>
            <w:r w:rsidRPr="00BC6FCB">
              <w:rPr>
                <w:rFonts w:ascii="Arial" w:eastAsia="Arial" w:hAnsi="Arial" w:cs="Arial"/>
                <w:kern w:val="2"/>
                <w:sz w:val="22"/>
                <w:szCs w:val="22"/>
              </w:rPr>
              <w:t> </w:t>
            </w:r>
            <w:r w:rsidRPr="00BC6FCB">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46591A49" w14:textId="541BAC48" w:rsidR="00AE256A" w:rsidRPr="00BC6FCB" w:rsidRDefault="00AE256A" w:rsidP="00AE256A">
            <w:pPr>
              <w:jc w:val="both"/>
              <w:rPr>
                <w:rFonts w:ascii="Arial" w:hAnsi="Arial" w:cs="Arial"/>
                <w:sz w:val="22"/>
                <w:szCs w:val="22"/>
              </w:rPr>
            </w:pPr>
          </w:p>
          <w:p w14:paraId="5FD82823" w14:textId="24295953" w:rsidR="00AE256A" w:rsidRPr="00BC6FCB" w:rsidRDefault="00AE256A" w:rsidP="00AE256A">
            <w:pPr>
              <w:jc w:val="both"/>
              <w:rPr>
                <w:rFonts w:ascii="Arial" w:hAnsi="Arial" w:cs="Arial"/>
                <w:sz w:val="22"/>
                <w:szCs w:val="22"/>
              </w:rPr>
            </w:pPr>
          </w:p>
        </w:tc>
      </w:tr>
      <w:tr w:rsidR="00AE256A" w:rsidRPr="00BC6FCB" w14:paraId="4A62C4EC"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5.3.3. Sutarties kainos / įkainių peržiūra dėl kainų lygio pokyčio</w:t>
            </w:r>
          </w:p>
          <w:p w14:paraId="1521E3D5" w14:textId="03C01A9E" w:rsidR="00AE256A" w:rsidRPr="00BC6FCB" w:rsidRDefault="00AE256A" w:rsidP="00AE256A">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74FDDF0C" w14:textId="4A8AF229" w:rsidR="00AE256A" w:rsidRPr="00BC6FCB" w:rsidRDefault="00AE256A" w:rsidP="00AE256A">
            <w:pPr>
              <w:jc w:val="both"/>
              <w:rPr>
                <w:rFonts w:ascii="Arial" w:hAnsi="Arial" w:cs="Arial"/>
                <w:color w:val="4472C4"/>
                <w:kern w:val="2"/>
                <w:sz w:val="22"/>
                <w:szCs w:val="22"/>
              </w:rPr>
            </w:pPr>
          </w:p>
        </w:tc>
      </w:tr>
      <w:tr w:rsidR="00AE256A" w:rsidRPr="00BC6FCB" w14:paraId="227B794B"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69E5B682" w14:textId="0B9B4160" w:rsidR="00AE256A" w:rsidRPr="00BC6FCB" w:rsidRDefault="00AE256A" w:rsidP="00AE256A">
            <w:pPr>
              <w:jc w:val="both"/>
              <w:rPr>
                <w:rFonts w:ascii="Arial" w:hAnsi="Arial" w:cs="Arial"/>
                <w:sz w:val="22"/>
                <w:szCs w:val="22"/>
              </w:rPr>
            </w:pPr>
          </w:p>
          <w:p w14:paraId="50D1FA48" w14:textId="01D88A60" w:rsidR="00AE256A" w:rsidRPr="00BC6FCB" w:rsidRDefault="00AE256A" w:rsidP="00AE256A">
            <w:pPr>
              <w:jc w:val="both"/>
              <w:rPr>
                <w:rFonts w:ascii="Arial" w:hAnsi="Arial" w:cs="Arial"/>
                <w:sz w:val="22"/>
                <w:szCs w:val="22"/>
              </w:rPr>
            </w:pPr>
          </w:p>
        </w:tc>
      </w:tr>
      <w:tr w:rsidR="00AE256A" w:rsidRPr="00BC6FCB" w14:paraId="4F873F42"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5.4. Sutarties kainos / įkainių apskaičiavimas taikant </w:t>
            </w:r>
            <w:r w:rsidRPr="00BC6FCB">
              <w:rPr>
                <w:rFonts w:ascii="Arial" w:eastAsia="Arial" w:hAnsi="Arial" w:cs="Arial"/>
                <w:b/>
                <w:bCs/>
                <w:kern w:val="2"/>
                <w:sz w:val="22"/>
                <w:szCs w:val="22"/>
                <w:u w:val="single"/>
              </w:rPr>
              <w:t>kiekio (apimties)</w:t>
            </w:r>
            <w:r w:rsidRPr="00BC6FCB">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3D108A94" w14:textId="06D42C0E" w:rsidR="00AE256A" w:rsidRPr="00BC6FCB" w:rsidRDefault="00AE256A" w:rsidP="00AE256A">
            <w:pPr>
              <w:jc w:val="both"/>
              <w:rPr>
                <w:rFonts w:ascii="Arial" w:hAnsi="Arial" w:cs="Arial"/>
                <w:sz w:val="22"/>
                <w:szCs w:val="22"/>
              </w:rPr>
            </w:pPr>
          </w:p>
          <w:p w14:paraId="2843E3CF" w14:textId="2B5D42DB" w:rsidR="00AE256A" w:rsidRPr="00BC6FCB" w:rsidRDefault="00AE256A" w:rsidP="00AE256A">
            <w:pPr>
              <w:jc w:val="both"/>
              <w:rPr>
                <w:rFonts w:ascii="Arial" w:hAnsi="Arial" w:cs="Arial"/>
                <w:sz w:val="22"/>
                <w:szCs w:val="22"/>
              </w:rPr>
            </w:pPr>
          </w:p>
        </w:tc>
      </w:tr>
      <w:tr w:rsidR="00AE256A" w:rsidRPr="00BC6FCB" w14:paraId="5622F6CA"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2B5A7CE1"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Pirkėjas atsiskaito su Tiekėju ne vėliau kaip per 30 (trisdešimt) kalendorinių dienų nuo Sąskaitos gavimo dienos.</w:t>
            </w:r>
          </w:p>
          <w:p w14:paraId="58AFD2B0" w14:textId="7A924DC4" w:rsidR="00AE256A" w:rsidRPr="00BC6FCB" w:rsidRDefault="00AE256A" w:rsidP="00AE256A">
            <w:pPr>
              <w:jc w:val="both"/>
              <w:rPr>
                <w:rFonts w:ascii="Arial" w:hAnsi="Arial" w:cs="Arial"/>
                <w:sz w:val="22"/>
                <w:szCs w:val="22"/>
              </w:rPr>
            </w:pPr>
          </w:p>
          <w:p w14:paraId="2284A7B8" w14:textId="436E967C" w:rsidR="00AE256A" w:rsidRPr="00BC6FCB" w:rsidDel="0085160D" w:rsidRDefault="00AE256A" w:rsidP="7B19CDA0">
            <w:pPr>
              <w:jc w:val="both"/>
              <w:rPr>
                <w:rFonts w:ascii="Arial" w:hAnsi="Arial" w:cs="Arial"/>
                <w:kern w:val="2"/>
                <w:sz w:val="22"/>
                <w:szCs w:val="22"/>
                <w:shd w:val="clear" w:color="auto" w:fill="FFFFFF"/>
              </w:rPr>
            </w:pPr>
            <w:r w:rsidRPr="00BC6FCB">
              <w:rPr>
                <w:rFonts w:ascii="Arial" w:eastAsia="Arial" w:hAnsi="Arial" w:cs="Arial"/>
                <w:kern w:val="2"/>
                <w:sz w:val="22"/>
                <w:szCs w:val="22"/>
                <w:shd w:val="clear" w:color="auto" w:fill="FFFFFF"/>
              </w:rPr>
              <w:t>Apmokėjimo sąlygos - įvykdžius visus sutartinius įsipareigojimus, sumokama visa Sutarties kaina</w:t>
            </w:r>
            <w:r>
              <w:rPr>
                <w:rFonts w:ascii="Arial" w:eastAsia="Arial" w:hAnsi="Arial" w:cs="Arial"/>
                <w:kern w:val="2"/>
                <w:sz w:val="22"/>
                <w:szCs w:val="22"/>
                <w:shd w:val="clear" w:color="auto" w:fill="FFFFFF"/>
              </w:rPr>
              <w:t>.</w:t>
            </w:r>
            <w:r w:rsidRPr="00BC6FCB">
              <w:rPr>
                <w:rFonts w:ascii="Arial" w:eastAsia="Arial" w:hAnsi="Arial" w:cs="Arial"/>
                <w:kern w:val="2"/>
                <w:sz w:val="22"/>
                <w:szCs w:val="22"/>
                <w:shd w:val="clear" w:color="auto" w:fill="FFFFFF"/>
              </w:rPr>
              <w:t xml:space="preserve"> </w:t>
            </w:r>
          </w:p>
        </w:tc>
      </w:tr>
      <w:tr w:rsidR="00AE256A" w:rsidRPr="00BC6FCB" w14:paraId="677662BB"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77777777" w:rsidR="00AE256A" w:rsidRPr="00BC6FCB" w:rsidDel="0085160D" w:rsidRDefault="00AE256A" w:rsidP="7B19CDA0">
            <w:pPr>
              <w:jc w:val="both"/>
              <w:rPr>
                <w:rFonts w:ascii="Arial" w:hAnsi="Arial" w:cs="Arial"/>
                <w:kern w:val="2"/>
                <w:sz w:val="22"/>
                <w:szCs w:val="22"/>
                <w:shd w:val="clear" w:color="auto" w:fill="FFFFFF"/>
              </w:rPr>
            </w:pPr>
            <w:r w:rsidRPr="00BC6FCB">
              <w:rPr>
                <w:rFonts w:ascii="Arial" w:eastAsia="Arial" w:hAnsi="Arial" w:cs="Arial"/>
                <w:kern w:val="2"/>
                <w:sz w:val="22"/>
                <w:szCs w:val="22"/>
              </w:rPr>
              <w:t>Netaikoma</w:t>
            </w:r>
          </w:p>
        </w:tc>
      </w:tr>
      <w:tr w:rsidR="00AE256A" w:rsidRPr="00BC6FCB" w14:paraId="63581E93"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E796D05" w14:textId="1D90DA25" w:rsidR="00AE256A" w:rsidRPr="00BC6FCB" w:rsidRDefault="00AE256A" w:rsidP="7B19CDA0">
            <w:pPr>
              <w:jc w:val="both"/>
              <w:rPr>
                <w:rFonts w:ascii="Arial" w:hAnsi="Arial" w:cs="Arial"/>
                <w:sz w:val="22"/>
                <w:szCs w:val="22"/>
              </w:rPr>
            </w:pPr>
          </w:p>
        </w:tc>
      </w:tr>
      <w:tr w:rsidR="00AE256A" w:rsidRPr="00BC6FCB" w14:paraId="151B8016" w14:textId="77777777" w:rsidTr="7B19CDA0">
        <w:trPr>
          <w:trHeight w:val="300"/>
        </w:trPr>
        <w:tc>
          <w:tcPr>
            <w:tcW w:w="9535" w:type="dxa"/>
            <w:gridSpan w:val="5"/>
          </w:tcPr>
          <w:p w14:paraId="4699CB5D"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6. PREKIŲ KOKYBĖ IR GARANTINIAI ĮSIPAREIGOJIMAI</w:t>
            </w:r>
          </w:p>
        </w:tc>
      </w:tr>
      <w:tr w:rsidR="00AE256A" w:rsidRPr="00BC6FCB" w14:paraId="1760C14D"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AE256A" w:rsidRPr="00BC6FCB" w:rsidRDefault="00AE256A" w:rsidP="00AE256A">
            <w:pPr>
              <w:rPr>
                <w:rFonts w:ascii="Arial" w:hAnsi="Arial" w:cs="Arial"/>
                <w:b/>
                <w:bCs/>
                <w:kern w:val="2"/>
                <w:sz w:val="22"/>
                <w:szCs w:val="22"/>
              </w:rPr>
            </w:pPr>
            <w:r w:rsidRPr="008648FD">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3121CBB6" w:rsidR="00AE256A" w:rsidRPr="006C0BEB" w:rsidRDefault="00C04F0C" w:rsidP="00AE256A">
            <w:pPr>
              <w:jc w:val="both"/>
              <w:rPr>
                <w:rFonts w:ascii="Arial" w:eastAsia="Arial" w:hAnsi="Arial" w:cs="Arial"/>
                <w:kern w:val="2"/>
                <w:sz w:val="22"/>
                <w:szCs w:val="22"/>
              </w:rPr>
            </w:pPr>
            <w:r w:rsidRPr="7B19CDA0">
              <w:rPr>
                <w:rFonts w:ascii="Arial" w:eastAsia="Arial" w:hAnsi="Arial" w:cs="Arial"/>
                <w:sz w:val="22"/>
                <w:szCs w:val="22"/>
              </w:rPr>
              <w:t xml:space="preserve">Prekėms nustatomas Prekių gamintojo taikomas garantinis terminas, kuris yra </w:t>
            </w:r>
            <w:r w:rsidRPr="7B19CDA0">
              <w:rPr>
                <w:rFonts w:ascii="Arial" w:eastAsia="Arial" w:hAnsi="Arial" w:cs="Arial"/>
                <w:color w:val="4472C4" w:themeColor="accent5"/>
                <w:sz w:val="22"/>
                <w:szCs w:val="22"/>
              </w:rPr>
              <w:t>(įrašyti terminą mėnesiais / metais)</w:t>
            </w:r>
            <w:r w:rsidRPr="7B19CDA0">
              <w:rPr>
                <w:rFonts w:ascii="Arial" w:eastAsia="Arial" w:hAnsi="Arial" w:cs="Arial"/>
                <w:sz w:val="22"/>
                <w:szCs w:val="22"/>
              </w:rPr>
              <w:t xml:space="preserve">. Garantinis terminas, skaičiuojamas nuo Prekių perdavimo–priėmimo akto ar Sąskaitos (kai Prekių perdavimo–priėmimo aktas nėra pasirašomas) </w:t>
            </w:r>
            <w:r w:rsidRPr="7B19CDA0">
              <w:rPr>
                <w:rFonts w:ascii="Arial" w:eastAsia="Arial" w:hAnsi="Arial" w:cs="Arial"/>
                <w:sz w:val="22"/>
                <w:szCs w:val="22"/>
              </w:rPr>
              <w:lastRenderedPageBreak/>
              <w:t>pasirašymo dienos.</w:t>
            </w:r>
            <w:r w:rsidRPr="38A9C7CF">
              <w:rPr>
                <w:rFonts w:ascii="Arial" w:eastAsia="Arial" w:hAnsi="Arial" w:cs="Arial"/>
                <w:sz w:val="22"/>
                <w:szCs w:val="22"/>
              </w:rPr>
              <w:t>. Garantinis terminas, skaičiuojamas nuo Prekių perdavimo–priėmimo akto ar Sąskaitos (kai Prekių perdavimo–priėmimo aktas nėra pasirašomas) pasirašymo dienos.</w:t>
            </w:r>
          </w:p>
        </w:tc>
      </w:tr>
      <w:tr w:rsidR="00AE256A" w:rsidRPr="00BC6FCB" w14:paraId="1D6606EC"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7000537D"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Prekių trūkumų nustatymo bei šalinimo tvarka nustatyta Bendrųjų sąlygų 7 skyriuje.</w:t>
            </w:r>
          </w:p>
        </w:tc>
      </w:tr>
      <w:tr w:rsidR="00AE256A" w:rsidRPr="00BC6FCB" w14:paraId="4CF2C7D8"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B3DF3D0" w14:textId="3DA075FE" w:rsidR="00AE256A" w:rsidRPr="00BC6FCB" w:rsidRDefault="00AE256A" w:rsidP="00AE256A">
            <w:pPr>
              <w:jc w:val="both"/>
              <w:rPr>
                <w:rFonts w:ascii="Arial" w:hAnsi="Arial" w:cs="Arial"/>
                <w:sz w:val="22"/>
                <w:szCs w:val="22"/>
              </w:rPr>
            </w:pPr>
            <w:r w:rsidRPr="00BC6FCB">
              <w:rPr>
                <w:rFonts w:ascii="Arial" w:hAnsi="Arial" w:cs="Arial"/>
                <w:sz w:val="22"/>
                <w:szCs w:val="22"/>
              </w:rPr>
              <w:t>Taikoma pagal bendras Sutartyje nurodytas sąlygas.</w:t>
            </w:r>
          </w:p>
          <w:p w14:paraId="26BA1CE2" w14:textId="5E960DE8" w:rsidR="00AE256A" w:rsidRPr="00BC6FCB" w:rsidRDefault="00AE256A" w:rsidP="00AE256A">
            <w:pPr>
              <w:jc w:val="both"/>
              <w:rPr>
                <w:rFonts w:ascii="Arial" w:hAnsi="Arial" w:cs="Arial"/>
                <w:sz w:val="22"/>
                <w:szCs w:val="22"/>
              </w:rPr>
            </w:pPr>
          </w:p>
        </w:tc>
      </w:tr>
      <w:tr w:rsidR="00AE256A" w:rsidRPr="00BC6FCB" w14:paraId="4F7C5519" w14:textId="77777777" w:rsidTr="7B19CDA0">
        <w:trPr>
          <w:trHeight w:val="300"/>
        </w:trPr>
        <w:tc>
          <w:tcPr>
            <w:tcW w:w="9535" w:type="dxa"/>
            <w:gridSpan w:val="5"/>
          </w:tcPr>
          <w:p w14:paraId="18E976B9"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7. SUTARTIES VYKDYMUI PASITELKIAMI SUBTIEKĖJAI</w:t>
            </w:r>
          </w:p>
        </w:tc>
      </w:tr>
      <w:tr w:rsidR="00AE256A" w:rsidRPr="00BC6FCB" w14:paraId="5A313312"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Sutarties vykdymui subtiekėjai ir (ar) specialistai nepasitelkiami.</w:t>
            </w:r>
          </w:p>
          <w:p w14:paraId="0A9FF535" w14:textId="6A484B12" w:rsidR="00AE256A" w:rsidRPr="00BC6FCB" w:rsidRDefault="00AE256A" w:rsidP="00AE256A">
            <w:pPr>
              <w:jc w:val="both"/>
              <w:rPr>
                <w:rFonts w:ascii="Arial" w:hAnsi="Arial" w:cs="Arial"/>
                <w:sz w:val="22"/>
                <w:szCs w:val="22"/>
              </w:rPr>
            </w:pPr>
          </w:p>
          <w:p w14:paraId="358EA0DC" w14:textId="77777777" w:rsidR="00AE256A" w:rsidRPr="0047730D" w:rsidRDefault="00AE256A" w:rsidP="00AE256A">
            <w:pPr>
              <w:jc w:val="both"/>
              <w:rPr>
                <w:rFonts w:ascii="Arial" w:hAnsi="Arial" w:cs="Arial"/>
                <w:color w:val="4472C4" w:themeColor="accent5"/>
                <w:kern w:val="2"/>
                <w:sz w:val="22"/>
                <w:szCs w:val="22"/>
              </w:rPr>
            </w:pPr>
            <w:r w:rsidRPr="0047730D">
              <w:rPr>
                <w:rFonts w:ascii="Arial" w:eastAsia="Arial" w:hAnsi="Arial" w:cs="Arial"/>
                <w:color w:val="4472C4" w:themeColor="accent5"/>
                <w:kern w:val="2"/>
                <w:sz w:val="22"/>
                <w:szCs w:val="22"/>
              </w:rPr>
              <w:t>arba</w:t>
            </w:r>
          </w:p>
          <w:p w14:paraId="3BBDF103" w14:textId="6955D891" w:rsidR="00AE256A" w:rsidRPr="00BC6FCB" w:rsidRDefault="00AE256A" w:rsidP="00AE256A">
            <w:pPr>
              <w:jc w:val="both"/>
              <w:rPr>
                <w:rFonts w:ascii="Arial" w:hAnsi="Arial" w:cs="Arial"/>
                <w:sz w:val="22"/>
                <w:szCs w:val="22"/>
              </w:rPr>
            </w:pPr>
          </w:p>
          <w:p w14:paraId="00D3D8CF" w14:textId="77777777" w:rsidR="00AE256A" w:rsidRPr="00BC6FCB" w:rsidRDefault="00AE256A" w:rsidP="00AE256A">
            <w:pPr>
              <w:jc w:val="both"/>
              <w:rPr>
                <w:rFonts w:ascii="Arial" w:hAnsi="Arial" w:cs="Arial"/>
                <w:b/>
                <w:bCs/>
                <w:kern w:val="2"/>
                <w:sz w:val="22"/>
                <w:szCs w:val="22"/>
              </w:rPr>
            </w:pPr>
            <w:r w:rsidRPr="00BC6FCB">
              <w:rPr>
                <w:rFonts w:ascii="Arial" w:eastAsia="Arial" w:hAnsi="Arial" w:cs="Arial"/>
                <w:kern w:val="2"/>
                <w:sz w:val="22"/>
                <w:szCs w:val="22"/>
              </w:rPr>
              <w:t xml:space="preserve">Sutarties vykdymui pasitelkiami subtiekėjai ir (ar) specialistai yra nurodyti Sutarties priede Nr. </w:t>
            </w:r>
            <w:r w:rsidRPr="00BC6FCB">
              <w:rPr>
                <w:rFonts w:ascii="Arial" w:eastAsia="Arial" w:hAnsi="Arial" w:cs="Arial"/>
                <w:kern w:val="2"/>
                <w:sz w:val="22"/>
                <w:szCs w:val="22"/>
                <w:highlight w:val="yellow"/>
              </w:rPr>
              <w:t>[...]</w:t>
            </w:r>
            <w:r w:rsidRPr="00BC6FCB">
              <w:rPr>
                <w:rFonts w:ascii="Arial" w:eastAsia="Arial" w:hAnsi="Arial" w:cs="Arial"/>
                <w:kern w:val="2"/>
                <w:sz w:val="22"/>
                <w:szCs w:val="22"/>
              </w:rPr>
              <w:t xml:space="preserve"> „Sutarties vykdymui pasitelkiami subtiekėjai ir (ar) specialistai“.</w:t>
            </w:r>
          </w:p>
        </w:tc>
      </w:tr>
      <w:tr w:rsidR="00AE256A" w:rsidRPr="00BC6FCB" w14:paraId="7243C5AB" w14:textId="77777777" w:rsidTr="7B19CDA0">
        <w:trPr>
          <w:trHeight w:val="300"/>
        </w:trPr>
        <w:tc>
          <w:tcPr>
            <w:tcW w:w="9535" w:type="dxa"/>
            <w:gridSpan w:val="5"/>
          </w:tcPr>
          <w:p w14:paraId="2C812A62"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8. PRIEVOLIŲ PAGAL SUTARTĮ ĮVYKDYMO UŽTIKRINIMAS</w:t>
            </w:r>
          </w:p>
        </w:tc>
      </w:tr>
      <w:tr w:rsidR="00AE256A" w:rsidRPr="00BC6FCB" w14:paraId="2B76FC81"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A23D12" w14:textId="61A9E71F" w:rsidR="00AE256A" w:rsidRPr="00BC6FCB" w:rsidRDefault="00AE256A" w:rsidP="7B19CDA0">
            <w:pPr>
              <w:jc w:val="both"/>
              <w:rPr>
                <w:rFonts w:ascii="Arial" w:eastAsia="Arial" w:hAnsi="Arial" w:cs="Arial"/>
                <w:sz w:val="22"/>
                <w:szCs w:val="22"/>
              </w:rPr>
            </w:pPr>
            <w:r w:rsidRPr="00BC6FCB">
              <w:rPr>
                <w:rFonts w:ascii="Arial" w:eastAsia="Arial" w:hAnsi="Arial" w:cs="Arial"/>
                <w:kern w:val="2"/>
                <w:sz w:val="22"/>
                <w:szCs w:val="22"/>
              </w:rPr>
              <w:t>Prievolių pagal Sutartį įvykdymas užtikrinamas - netesybomis (delspinigiais, bauda)</w:t>
            </w:r>
            <w:r w:rsidR="00D12303">
              <w:rPr>
                <w:rFonts w:ascii="Arial" w:eastAsia="Arial" w:hAnsi="Arial" w:cs="Arial"/>
                <w:kern w:val="2"/>
                <w:sz w:val="22"/>
                <w:szCs w:val="22"/>
              </w:rPr>
              <w:t>.</w:t>
            </w:r>
          </w:p>
          <w:p w14:paraId="28D5C1C2" w14:textId="07C1A125" w:rsidR="00AE256A" w:rsidRPr="00BC6FCB" w:rsidRDefault="00AE256A" w:rsidP="00AE256A">
            <w:pPr>
              <w:jc w:val="both"/>
              <w:rPr>
                <w:rFonts w:ascii="Arial" w:hAnsi="Arial" w:cs="Arial"/>
                <w:sz w:val="22"/>
                <w:szCs w:val="22"/>
              </w:rPr>
            </w:pPr>
          </w:p>
        </w:tc>
      </w:tr>
      <w:tr w:rsidR="00AE256A" w:rsidRPr="00BC6FCB" w14:paraId="2D8350B6"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74911F82" w14:textId="60513FAF" w:rsidR="00AE256A" w:rsidRPr="00BC6FCB" w:rsidRDefault="00AE256A" w:rsidP="00AE256A">
            <w:pPr>
              <w:jc w:val="both"/>
              <w:rPr>
                <w:rFonts w:ascii="Arial" w:hAnsi="Arial" w:cs="Arial"/>
                <w:sz w:val="22"/>
                <w:szCs w:val="22"/>
              </w:rPr>
            </w:pPr>
          </w:p>
          <w:p w14:paraId="74BA6360" w14:textId="253A9019" w:rsidR="00AE256A" w:rsidRPr="00BC6FCB" w:rsidRDefault="00AE256A" w:rsidP="00AE256A">
            <w:pPr>
              <w:jc w:val="both"/>
              <w:rPr>
                <w:rFonts w:ascii="Arial" w:hAnsi="Arial" w:cs="Arial"/>
                <w:sz w:val="22"/>
                <w:szCs w:val="22"/>
              </w:rPr>
            </w:pPr>
          </w:p>
        </w:tc>
      </w:tr>
      <w:tr w:rsidR="00AE256A" w:rsidRPr="00BC6FCB" w14:paraId="2C04CE1E"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0AE5C6B5" w14:textId="71AF655B" w:rsidR="00AE256A" w:rsidRPr="00BC6FCB" w:rsidRDefault="00AE256A" w:rsidP="7B19CDA0">
            <w:pPr>
              <w:jc w:val="both"/>
              <w:rPr>
                <w:rFonts w:ascii="Arial" w:hAnsi="Arial" w:cs="Arial"/>
                <w:sz w:val="22"/>
                <w:szCs w:val="22"/>
              </w:rPr>
            </w:pPr>
          </w:p>
        </w:tc>
      </w:tr>
      <w:tr w:rsidR="00AE256A" w:rsidRPr="00BC6FCB" w14:paraId="518CF864" w14:textId="77777777" w:rsidTr="7B19CDA0">
        <w:trPr>
          <w:trHeight w:val="300"/>
        </w:trPr>
        <w:tc>
          <w:tcPr>
            <w:tcW w:w="9535" w:type="dxa"/>
            <w:gridSpan w:val="5"/>
          </w:tcPr>
          <w:p w14:paraId="4F642FDC"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9. ŠALIŲ ATSAKOMYBĖ</w:t>
            </w:r>
            <w:r w:rsidRPr="00BC6FCB">
              <w:rPr>
                <w:rFonts w:ascii="Arial" w:hAnsi="Arial" w:cs="Arial"/>
                <w:b/>
                <w:bCs/>
                <w:kern w:val="2"/>
                <w:sz w:val="22"/>
                <w:szCs w:val="22"/>
              </w:rPr>
              <w:tab/>
            </w:r>
          </w:p>
        </w:tc>
      </w:tr>
      <w:tr w:rsidR="00AE256A" w:rsidRPr="00BC6FCB" w14:paraId="73A21854"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174FDD5C" w:rsidR="00AE256A" w:rsidRPr="00BC6FCB" w:rsidDel="00916648" w:rsidRDefault="00AE256A" w:rsidP="00AE256A">
            <w:pPr>
              <w:jc w:val="both"/>
              <w:rPr>
                <w:rFonts w:ascii="Arial" w:hAnsi="Arial" w:cs="Arial"/>
                <w:kern w:val="2"/>
                <w:sz w:val="22"/>
                <w:szCs w:val="22"/>
              </w:rPr>
            </w:pPr>
            <w:r w:rsidRPr="00BC6FCB">
              <w:rPr>
                <w:rFonts w:ascii="Arial" w:eastAsia="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E256A" w:rsidRPr="00BC6FCB" w14:paraId="401C321C"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5E716E6E" w:rsidR="00AE256A"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t>9.2.1. Jeigu Tiekėjas vėluoja vykdyti užsakymą, tiekti Prekes ar ištaisyti jų trūkumus</w:t>
            </w:r>
            <w:r w:rsidRPr="00BC6FCB">
              <w:rPr>
                <w:rFonts w:ascii="Arial" w:eastAsia="Arial" w:hAnsi="Arial" w:cs="Arial"/>
                <w:sz w:val="22"/>
                <w:szCs w:val="22"/>
              </w:rPr>
              <w:t xml:space="preserve"> </w:t>
            </w:r>
            <w:r w:rsidRPr="00BC6FCB">
              <w:rPr>
                <w:rFonts w:ascii="Arial" w:eastAsia="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395F5E" w14:textId="76A968A2" w:rsidR="00AE256A" w:rsidRPr="00BC6FCB" w:rsidRDefault="00AE256A" w:rsidP="7B19CDA0">
            <w:pPr>
              <w:jc w:val="both"/>
              <w:rPr>
                <w:rFonts w:ascii="Arial" w:hAnsi="Arial" w:cs="Arial"/>
                <w:kern w:val="2"/>
                <w:sz w:val="22"/>
                <w:szCs w:val="22"/>
              </w:rPr>
            </w:pPr>
            <w:r w:rsidRPr="7B19CDA0">
              <w:rPr>
                <w:rFonts w:ascii="Arial" w:eastAsia="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42FC5EF2" w:rsidR="00AE256A" w:rsidRPr="00BC6FCB" w:rsidRDefault="00AE256A" w:rsidP="00AE256A">
            <w:pPr>
              <w:jc w:val="both"/>
              <w:rPr>
                <w:rFonts w:ascii="Arial" w:hAnsi="Arial" w:cs="Arial"/>
                <w:b/>
                <w:bCs/>
                <w:kern w:val="2"/>
                <w:sz w:val="22"/>
                <w:szCs w:val="22"/>
              </w:rPr>
            </w:pPr>
            <w:r w:rsidRPr="00BC6FCB">
              <w:rPr>
                <w:rFonts w:ascii="Arial" w:eastAsia="Arial" w:hAnsi="Arial" w:cs="Arial"/>
                <w:kern w:val="2"/>
                <w:sz w:val="22"/>
                <w:szCs w:val="22"/>
              </w:rPr>
              <w:t xml:space="preserve">9.2.3. Tiekėjas privalo sumokėti Pirkėjui netesybas per 30 (trisdešimt) kalendorinių dienų nuo Pirkėjo pareikalavimo, jeigu netesybų suma nėra </w:t>
            </w:r>
            <w:r w:rsidRPr="00BC6FCB">
              <w:rPr>
                <w:rFonts w:ascii="Arial" w:eastAsia="Arial" w:hAnsi="Arial" w:cs="Arial"/>
                <w:sz w:val="22"/>
                <w:szCs w:val="22"/>
              </w:rPr>
              <w:t>išskaitoma iš Tiekėjui mokėtinos sumos.</w:t>
            </w:r>
            <w:r w:rsidRPr="00BC6FCB">
              <w:rPr>
                <w:rFonts w:ascii="Arial" w:eastAsia="Arial" w:hAnsi="Arial" w:cs="Arial"/>
                <w:kern w:val="2"/>
                <w:sz w:val="22"/>
                <w:szCs w:val="22"/>
              </w:rPr>
              <w:t xml:space="preserve"> </w:t>
            </w:r>
          </w:p>
        </w:tc>
      </w:tr>
      <w:tr w:rsidR="00AE256A" w:rsidRPr="00BC6FCB" w14:paraId="6C6A40FF"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9.3. Tiekėjui / Pirkėjui taikoma bauda nutraukus Sutartį dėl esminio Sutarties pažeidimo ar </w:t>
            </w:r>
            <w:r w:rsidRPr="00BC6FCB">
              <w:rPr>
                <w:rFonts w:ascii="Arial" w:eastAsia="Arial" w:hAnsi="Arial" w:cs="Arial"/>
                <w:b/>
                <w:bCs/>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65F707F" w14:textId="77777777" w:rsidR="00AE256A" w:rsidRPr="00BC6FCB" w:rsidDel="000C0325" w:rsidRDefault="00AE256A" w:rsidP="00AE256A">
            <w:pPr>
              <w:jc w:val="both"/>
              <w:rPr>
                <w:rFonts w:ascii="Arial" w:eastAsia="Arial" w:hAnsi="Arial" w:cs="Arial"/>
                <w:kern w:val="2"/>
                <w:sz w:val="22"/>
                <w:szCs w:val="22"/>
              </w:rPr>
            </w:pPr>
            <w:r w:rsidRPr="00BC6FCB">
              <w:rPr>
                <w:rFonts w:ascii="Arial" w:eastAsia="Arial" w:hAnsi="Arial" w:cs="Arial"/>
                <w:kern w:val="2"/>
                <w:sz w:val="22"/>
                <w:szCs w:val="22"/>
              </w:rPr>
              <w:lastRenderedPageBreak/>
              <w:t>9.3.1. Nutraukus Sutartį dėl esminio Sutarties pažeidimo, nustatyto Sutarties Specialiosiose sąlygose, mokama 10 (dešimt) procentų dydžio bauda nuo Pradinės Sutarties vertės be PVM, nurodytos Specialiųjų sąlygų 5.2 punkte.</w:t>
            </w:r>
          </w:p>
          <w:p w14:paraId="066B9ABF"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lastRenderedPageBreak/>
              <w:t>9.3.2. </w:t>
            </w:r>
            <w:r w:rsidRPr="00BC6FCB">
              <w:rPr>
                <w:rFonts w:ascii="Arial" w:eastAsia="Arial" w:hAnsi="Arial" w:cs="Arial"/>
                <w:sz w:val="22"/>
                <w:szCs w:val="22"/>
              </w:rPr>
              <w:t xml:space="preserve">Nepagrįstai nutraukus Sutarties vykdymą ne Sutartyje nustatyta tvarka, mokama </w:t>
            </w:r>
            <w:r w:rsidRPr="00BC6FCB">
              <w:rPr>
                <w:rFonts w:ascii="Arial" w:eastAsia="Arial" w:hAnsi="Arial" w:cs="Arial"/>
                <w:kern w:val="2"/>
                <w:sz w:val="22"/>
                <w:szCs w:val="22"/>
              </w:rPr>
              <w:t>10 (dešimt) procentų dydžio bauda nuo Pradinės Sutarties vertės, nurodytos Specialiųjų sąlygų 5.2 punkte.</w:t>
            </w:r>
          </w:p>
          <w:p w14:paraId="37344C92" w14:textId="373C5545" w:rsidR="00AE256A" w:rsidRPr="00BC6FCB" w:rsidRDefault="00AE256A" w:rsidP="00AE256A">
            <w:pPr>
              <w:jc w:val="both"/>
              <w:rPr>
                <w:rFonts w:ascii="Arial" w:hAnsi="Arial" w:cs="Arial"/>
                <w:sz w:val="22"/>
                <w:szCs w:val="22"/>
              </w:rPr>
            </w:pPr>
          </w:p>
        </w:tc>
      </w:tr>
      <w:tr w:rsidR="00AE256A" w:rsidRPr="00BC6FCB" w14:paraId="78F1F379"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AE256A" w:rsidRPr="00BC6FCB" w:rsidRDefault="00AE256A" w:rsidP="00AE256A">
            <w:pPr>
              <w:jc w:val="both"/>
              <w:rPr>
                <w:rFonts w:ascii="Arial" w:hAnsi="Arial" w:cs="Arial"/>
                <w:color w:val="000000"/>
                <w:kern w:val="2"/>
                <w:sz w:val="22"/>
                <w:szCs w:val="22"/>
              </w:rPr>
            </w:pPr>
            <w:r w:rsidRPr="00BC6FCB">
              <w:rPr>
                <w:rFonts w:ascii="Arial" w:eastAsia="Arial" w:hAnsi="Arial" w:cs="Arial"/>
                <w:color w:val="000000"/>
                <w:kern w:val="2"/>
                <w:sz w:val="22"/>
                <w:szCs w:val="22"/>
              </w:rPr>
              <w:t>Netaikoma</w:t>
            </w:r>
          </w:p>
          <w:p w14:paraId="6C8DFA87" w14:textId="4D78BECC" w:rsidR="00AE256A" w:rsidRPr="00BC6FCB" w:rsidRDefault="00AE256A" w:rsidP="00AE256A">
            <w:pPr>
              <w:jc w:val="both"/>
              <w:rPr>
                <w:rFonts w:ascii="Arial" w:hAnsi="Arial" w:cs="Arial"/>
                <w:sz w:val="22"/>
                <w:szCs w:val="22"/>
              </w:rPr>
            </w:pPr>
          </w:p>
          <w:p w14:paraId="6A2A6F05" w14:textId="1E53B27D" w:rsidR="00AE256A" w:rsidRPr="00BC6FCB" w:rsidRDefault="00AE256A" w:rsidP="00AE256A">
            <w:pPr>
              <w:jc w:val="both"/>
              <w:rPr>
                <w:rFonts w:ascii="Arial" w:hAnsi="Arial" w:cs="Arial"/>
                <w:sz w:val="22"/>
                <w:szCs w:val="22"/>
              </w:rPr>
            </w:pPr>
          </w:p>
        </w:tc>
      </w:tr>
      <w:tr w:rsidR="00AE256A" w:rsidRPr="00BC6FCB" w14:paraId="7959F065"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657D47" w14:textId="33EFFB4F" w:rsidR="00AE256A" w:rsidRPr="00BC6FCB" w:rsidRDefault="00F17B66" w:rsidP="7B19CDA0">
            <w:pPr>
              <w:jc w:val="both"/>
              <w:rPr>
                <w:rFonts w:ascii="Arial" w:hAnsi="Arial" w:cs="Arial"/>
                <w:sz w:val="22"/>
                <w:szCs w:val="22"/>
              </w:rPr>
            </w:pPr>
            <w:r w:rsidRPr="7B19CDA0">
              <w:rPr>
                <w:rFonts w:ascii="Arial" w:hAnsi="Arial" w:cs="Arial"/>
                <w:sz w:val="22"/>
                <w:szCs w:val="22"/>
              </w:rPr>
              <w:t>100 (vienas šimtas eurų ir 00 ct) Eur dydžio bauda už kiekvieną Sutarties Specialiųjų sąlygų 13.2. punkte nustatytą atvejį.</w:t>
            </w:r>
          </w:p>
          <w:p w14:paraId="402F804D" w14:textId="0406DD3B" w:rsidR="00AE256A" w:rsidRPr="00BC6FCB" w:rsidRDefault="00AE256A" w:rsidP="00AE256A">
            <w:pPr>
              <w:jc w:val="both"/>
              <w:rPr>
                <w:rFonts w:ascii="Arial" w:hAnsi="Arial" w:cs="Arial"/>
                <w:color w:val="4472C4"/>
                <w:kern w:val="2"/>
                <w:sz w:val="22"/>
                <w:szCs w:val="22"/>
              </w:rPr>
            </w:pPr>
          </w:p>
        </w:tc>
      </w:tr>
      <w:tr w:rsidR="00AE256A" w:rsidRPr="00BC6FCB" w14:paraId="6E3AD8BA"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16B30E5E" w14:textId="42C693DD" w:rsidR="00AE256A" w:rsidRPr="00BC6FCB" w:rsidRDefault="00AE256A" w:rsidP="00AE256A">
            <w:pPr>
              <w:jc w:val="both"/>
              <w:rPr>
                <w:rFonts w:ascii="Arial" w:hAnsi="Arial" w:cs="Arial"/>
                <w:color w:val="4472C4"/>
                <w:kern w:val="2"/>
                <w:sz w:val="22"/>
                <w:szCs w:val="22"/>
              </w:rPr>
            </w:pPr>
          </w:p>
        </w:tc>
      </w:tr>
      <w:tr w:rsidR="00AE256A" w:rsidRPr="00BC6FCB" w14:paraId="412752F5"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AE256A" w:rsidRPr="00E92A31" w:rsidRDefault="00AE256A" w:rsidP="00AE256A">
            <w:pPr>
              <w:rPr>
                <w:rFonts w:ascii="Arial" w:hAnsi="Arial" w:cs="Arial"/>
                <w:b/>
                <w:bCs/>
                <w:kern w:val="2"/>
                <w:sz w:val="22"/>
                <w:szCs w:val="22"/>
              </w:rPr>
            </w:pPr>
            <w:r w:rsidRPr="00E92A31">
              <w:rPr>
                <w:rFonts w:ascii="Arial" w:eastAsia="Arial" w:hAnsi="Arial" w:cs="Arial"/>
                <w:b/>
                <w:bCs/>
                <w:kern w:val="2"/>
                <w:sz w:val="22"/>
                <w:szCs w:val="22"/>
              </w:rPr>
              <w:t xml:space="preserve">9.7. Tiekėjui taikomos netesybos dėl pirkimo dokumentuose nustatytų Kokybinių kriterijų </w:t>
            </w:r>
            <w:proofErr w:type="spellStart"/>
            <w:r w:rsidRPr="00E92A31">
              <w:rPr>
                <w:rFonts w:ascii="Arial" w:eastAsia="Arial" w:hAnsi="Arial" w:cs="Arial"/>
                <w:b/>
                <w:bCs/>
                <w:kern w:val="2"/>
                <w:sz w:val="22"/>
                <w:szCs w:val="22"/>
              </w:rPr>
              <w:t>nepasiekimo</w:t>
            </w:r>
            <w:proofErr w:type="spellEnd"/>
            <w:r w:rsidRPr="00E92A31">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66E6CEF7" w:rsidR="00AE256A" w:rsidRPr="00E92A31" w:rsidDel="0081789E" w:rsidRDefault="0081789E" w:rsidP="7B19CDA0">
            <w:pPr>
              <w:jc w:val="both"/>
              <w:rPr>
                <w:rFonts w:ascii="Arial" w:hAnsi="Arial" w:cs="Arial"/>
                <w:kern w:val="2"/>
                <w:sz w:val="22"/>
                <w:szCs w:val="22"/>
                <w:highlight w:val="yellow"/>
              </w:rPr>
            </w:pPr>
            <w:r w:rsidRPr="7B19CDA0">
              <w:rPr>
                <w:rFonts w:ascii="Arial" w:eastAsia="Arial" w:hAnsi="Arial" w:cs="Arial"/>
                <w:kern w:val="2"/>
                <w:sz w:val="22"/>
                <w:szCs w:val="22"/>
              </w:rPr>
              <w:t>Esmin</w:t>
            </w:r>
            <w:r w:rsidR="00746AF0" w:rsidRPr="7B19CDA0">
              <w:rPr>
                <w:rFonts w:ascii="Arial" w:eastAsia="Arial" w:hAnsi="Arial" w:cs="Arial"/>
                <w:kern w:val="2"/>
                <w:sz w:val="22"/>
                <w:szCs w:val="22"/>
              </w:rPr>
              <w:t>es</w:t>
            </w:r>
            <w:r w:rsidRPr="7B19CDA0">
              <w:rPr>
                <w:rFonts w:ascii="Arial" w:eastAsia="Arial" w:hAnsi="Arial" w:cs="Arial"/>
                <w:kern w:val="2"/>
                <w:sz w:val="22"/>
                <w:szCs w:val="22"/>
              </w:rPr>
              <w:t xml:space="preserve"> Sutarties sąlyg</w:t>
            </w:r>
            <w:r w:rsidR="00746AF0" w:rsidRPr="7B19CDA0">
              <w:rPr>
                <w:rFonts w:ascii="Arial" w:eastAsia="Arial" w:hAnsi="Arial" w:cs="Arial"/>
                <w:kern w:val="2"/>
                <w:sz w:val="22"/>
                <w:szCs w:val="22"/>
              </w:rPr>
              <w:t>as</w:t>
            </w:r>
            <w:r w:rsidRPr="7B19CDA0">
              <w:rPr>
                <w:rFonts w:ascii="Arial" w:eastAsia="Arial" w:hAnsi="Arial" w:cs="Arial"/>
                <w:kern w:val="2"/>
                <w:sz w:val="22"/>
                <w:szCs w:val="22"/>
              </w:rPr>
              <w:t>, nurodyt</w:t>
            </w:r>
            <w:r w:rsidR="00746AF0" w:rsidRPr="7B19CDA0">
              <w:rPr>
                <w:rFonts w:ascii="Arial" w:eastAsia="Arial" w:hAnsi="Arial" w:cs="Arial"/>
                <w:kern w:val="2"/>
                <w:sz w:val="22"/>
                <w:szCs w:val="22"/>
              </w:rPr>
              <w:t>as</w:t>
            </w:r>
            <w:r w:rsidRPr="7B19CDA0">
              <w:rPr>
                <w:rFonts w:ascii="Arial" w:eastAsia="Arial" w:hAnsi="Arial" w:cs="Arial"/>
                <w:kern w:val="2"/>
                <w:sz w:val="22"/>
                <w:szCs w:val="22"/>
              </w:rPr>
              <w:t xml:space="preserve"> Specialiųjų sąlygų 10.1 punkte, vykdant su dideliais arba nuolatiniais trūkumais, nurodytais Specialiųjų sąlygų 10.2 punkte, už kiekvieną nustatytą pažeidimo atvejį mokama 300,00 (tris šimtai eurų ir 00 ct) Eur dydžio bauda.</w:t>
            </w:r>
          </w:p>
        </w:tc>
      </w:tr>
      <w:tr w:rsidR="00AE256A" w:rsidRPr="00BC6FCB" w14:paraId="20E83A08"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5D3A4EA7" w14:textId="420C642F" w:rsidR="00AE256A" w:rsidRPr="00BC6FCB" w:rsidRDefault="00AE256A" w:rsidP="00AE256A">
            <w:pPr>
              <w:jc w:val="both"/>
              <w:rPr>
                <w:rFonts w:ascii="Arial" w:hAnsi="Arial" w:cs="Arial"/>
                <w:color w:val="4472C4"/>
                <w:kern w:val="2"/>
                <w:sz w:val="22"/>
                <w:szCs w:val="22"/>
              </w:rPr>
            </w:pPr>
          </w:p>
        </w:tc>
      </w:tr>
      <w:tr w:rsidR="00AE256A" w:rsidRPr="00BC6FCB" w14:paraId="38BFE80D"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AE256A" w:rsidRPr="00BC6FCB" w:rsidRDefault="00AE256A" w:rsidP="00AE256A">
            <w:pPr>
              <w:spacing w:line="259" w:lineRule="auto"/>
              <w:jc w:val="both"/>
              <w:rPr>
                <w:rFonts w:ascii="Arial" w:hAnsi="Arial" w:cs="Arial"/>
                <w:sz w:val="22"/>
                <w:szCs w:val="22"/>
              </w:rPr>
            </w:pPr>
            <w:r w:rsidRPr="00BC6FCB">
              <w:rPr>
                <w:rFonts w:ascii="Arial" w:eastAsia="Arial" w:hAnsi="Arial" w:cs="Arial"/>
                <w:kern w:val="2"/>
                <w:sz w:val="22"/>
                <w:szCs w:val="22"/>
              </w:rPr>
              <w:t>Netaikoma</w:t>
            </w:r>
          </w:p>
          <w:p w14:paraId="057495AC" w14:textId="642C7D32" w:rsidR="00AE256A" w:rsidRPr="00BC6FCB" w:rsidRDefault="00AE256A" w:rsidP="00AE256A">
            <w:pPr>
              <w:spacing w:line="259" w:lineRule="auto"/>
              <w:jc w:val="both"/>
              <w:rPr>
                <w:rFonts w:ascii="Arial" w:hAnsi="Arial" w:cs="Arial"/>
                <w:kern w:val="2"/>
                <w:sz w:val="22"/>
                <w:szCs w:val="22"/>
              </w:rPr>
            </w:pPr>
          </w:p>
          <w:p w14:paraId="453C6372" w14:textId="7F71037F" w:rsidR="00AE256A" w:rsidRPr="00BC6FCB" w:rsidRDefault="00AE256A" w:rsidP="00AE256A">
            <w:pPr>
              <w:jc w:val="both"/>
              <w:rPr>
                <w:rFonts w:ascii="Arial" w:hAnsi="Arial" w:cs="Arial"/>
                <w:color w:val="4472C4"/>
                <w:kern w:val="2"/>
                <w:sz w:val="22"/>
                <w:szCs w:val="22"/>
              </w:rPr>
            </w:pPr>
          </w:p>
        </w:tc>
      </w:tr>
      <w:tr w:rsidR="00AE256A" w:rsidRPr="00BC6FCB" w14:paraId="008A07BE"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14E9D62F" w:rsidR="00AE256A" w:rsidRPr="00BC6FCB" w:rsidRDefault="00AE256A" w:rsidP="00AE256A">
            <w:pPr>
              <w:jc w:val="both"/>
              <w:rPr>
                <w:rFonts w:ascii="Arial" w:hAnsi="Arial" w:cs="Arial"/>
                <w:color w:val="4472C4"/>
                <w:kern w:val="2"/>
                <w:sz w:val="22"/>
                <w:szCs w:val="22"/>
              </w:rPr>
            </w:pPr>
            <w:r w:rsidRPr="00BC6FCB">
              <w:rPr>
                <w:rFonts w:ascii="Arial" w:hAnsi="Arial" w:cs="Arial"/>
                <w:kern w:val="2"/>
                <w:sz w:val="22"/>
                <w:szCs w:val="22"/>
              </w:rPr>
              <w:t>Netaikoma</w:t>
            </w:r>
          </w:p>
        </w:tc>
      </w:tr>
      <w:tr w:rsidR="00AE256A" w:rsidRPr="00BC6FCB" w14:paraId="1EE020F0" w14:textId="77777777" w:rsidTr="7B19CDA0">
        <w:trPr>
          <w:trHeight w:val="300"/>
        </w:trPr>
        <w:tc>
          <w:tcPr>
            <w:tcW w:w="9535" w:type="dxa"/>
            <w:gridSpan w:val="5"/>
          </w:tcPr>
          <w:p w14:paraId="4A57A19F"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10. ESMINĖS SUTARTIES SĄLYGOS</w:t>
            </w:r>
          </w:p>
        </w:tc>
      </w:tr>
      <w:tr w:rsidR="00AE256A" w:rsidRPr="00BC6FCB" w14:paraId="42F9E697" w14:textId="77777777" w:rsidTr="7B19CDA0">
        <w:trPr>
          <w:trHeight w:val="300"/>
        </w:trPr>
        <w:tc>
          <w:tcPr>
            <w:tcW w:w="2707" w:type="dxa"/>
            <w:gridSpan w:val="3"/>
          </w:tcPr>
          <w:p w14:paraId="175C63C4" w14:textId="40A77FF8" w:rsidR="00AE256A" w:rsidRPr="00BC6FCB" w:rsidRDefault="00AE256A" w:rsidP="00AE256A">
            <w:pPr>
              <w:rPr>
                <w:rFonts w:ascii="Arial" w:hAnsi="Arial" w:cs="Arial"/>
                <w:b/>
                <w:bCs/>
                <w:kern w:val="2"/>
                <w:sz w:val="22"/>
                <w:szCs w:val="22"/>
              </w:rPr>
            </w:pPr>
            <w:r w:rsidRPr="00BC6FCB">
              <w:rPr>
                <w:rFonts w:ascii="Arial" w:eastAsia="Arial" w:hAnsi="Arial" w:cs="Arial"/>
                <w:b/>
                <w:bCs/>
                <w:sz w:val="22"/>
                <w:szCs w:val="22"/>
              </w:rPr>
              <w:t>10.1. Esminės Sutarties sąlygos</w:t>
            </w:r>
          </w:p>
        </w:tc>
        <w:tc>
          <w:tcPr>
            <w:tcW w:w="6828" w:type="dxa"/>
            <w:gridSpan w:val="2"/>
          </w:tcPr>
          <w:p w14:paraId="2778B6FC" w14:textId="77777777" w:rsidR="00861BE9" w:rsidRPr="002C6789" w:rsidRDefault="00861BE9" w:rsidP="00861BE9">
            <w:pPr>
              <w:jc w:val="both"/>
              <w:rPr>
                <w:rFonts w:ascii="Arial" w:eastAsia="Arial" w:hAnsi="Arial" w:cs="Arial"/>
                <w:kern w:val="2"/>
                <w:sz w:val="22"/>
                <w:szCs w:val="22"/>
              </w:rPr>
            </w:pPr>
            <w:r w:rsidRPr="002C6789">
              <w:rPr>
                <w:rFonts w:ascii="Arial" w:eastAsia="Arial" w:hAnsi="Arial" w:cs="Arial"/>
                <w:kern w:val="2"/>
                <w:sz w:val="22"/>
                <w:szCs w:val="22"/>
              </w:rPr>
              <w:t>10.1.1. Prekių pristatymo terminas;</w:t>
            </w:r>
          </w:p>
          <w:p w14:paraId="6BFF7A0B" w14:textId="7A0D961C" w:rsidR="00AE256A" w:rsidRPr="002C6789" w:rsidDel="002C6789" w:rsidRDefault="00AE256A" w:rsidP="7B19CDA0">
            <w:pPr>
              <w:jc w:val="both"/>
              <w:rPr>
                <w:rFonts w:ascii="Arial" w:hAnsi="Arial" w:cs="Arial"/>
                <w:kern w:val="2"/>
                <w:sz w:val="22"/>
                <w:szCs w:val="22"/>
              </w:rPr>
            </w:pPr>
            <w:r w:rsidRPr="002C6789">
              <w:rPr>
                <w:rFonts w:ascii="Arial" w:hAnsi="Arial" w:cs="Arial"/>
                <w:kern w:val="2"/>
                <w:sz w:val="22"/>
                <w:szCs w:val="22"/>
              </w:rPr>
              <w:t>10.1.</w:t>
            </w:r>
            <w:r w:rsidR="002C6789" w:rsidRPr="002C6789">
              <w:rPr>
                <w:rFonts w:ascii="Arial" w:hAnsi="Arial" w:cs="Arial"/>
                <w:kern w:val="2"/>
                <w:sz w:val="22"/>
                <w:szCs w:val="22"/>
              </w:rPr>
              <w:t>2.</w:t>
            </w:r>
            <w:r w:rsidRPr="002C6789">
              <w:rPr>
                <w:rFonts w:ascii="Arial" w:hAnsi="Arial" w:cs="Arial"/>
                <w:kern w:val="2"/>
                <w:sz w:val="22"/>
                <w:szCs w:val="22"/>
              </w:rPr>
              <w:t xml:space="preserve"> Tiekėjo </w:t>
            </w:r>
            <w:r w:rsidR="00E03437" w:rsidRPr="002C6789">
              <w:rPr>
                <w:rFonts w:ascii="Arial" w:hAnsi="Arial" w:cs="Arial"/>
                <w:kern w:val="2"/>
                <w:sz w:val="22"/>
                <w:szCs w:val="22"/>
              </w:rPr>
              <w:t xml:space="preserve">pasiūlytos </w:t>
            </w:r>
            <w:r w:rsidRPr="002C6789">
              <w:rPr>
                <w:rFonts w:ascii="Arial" w:hAnsi="Arial" w:cs="Arial"/>
                <w:kern w:val="2"/>
                <w:sz w:val="22"/>
                <w:szCs w:val="22"/>
              </w:rPr>
              <w:t>vertinimo kriterijų reikšmės</w:t>
            </w:r>
            <w:r w:rsidR="00E03437" w:rsidRPr="002C6789">
              <w:rPr>
                <w:rFonts w:ascii="Arial" w:hAnsi="Arial" w:cs="Arial"/>
                <w:kern w:val="2"/>
                <w:sz w:val="22"/>
                <w:szCs w:val="22"/>
              </w:rPr>
              <w:t xml:space="preserve"> </w:t>
            </w:r>
            <w:r w:rsidR="00465FFC" w:rsidRPr="002C6789">
              <w:rPr>
                <w:rFonts w:ascii="Arial" w:hAnsi="Arial" w:cs="Arial"/>
                <w:kern w:val="2"/>
                <w:sz w:val="22"/>
                <w:szCs w:val="22"/>
              </w:rPr>
              <w:t xml:space="preserve">aukštesniems </w:t>
            </w:r>
            <w:r w:rsidR="00E03437" w:rsidRPr="002C6789">
              <w:rPr>
                <w:rFonts w:ascii="Arial" w:hAnsi="Arial" w:cs="Arial"/>
                <w:kern w:val="2"/>
                <w:sz w:val="22"/>
                <w:szCs w:val="22"/>
              </w:rPr>
              <w:t xml:space="preserve">Prekių </w:t>
            </w:r>
            <w:r w:rsidR="00465FFC" w:rsidRPr="002C6789">
              <w:rPr>
                <w:rFonts w:ascii="Arial" w:hAnsi="Arial" w:cs="Arial"/>
                <w:kern w:val="2"/>
                <w:sz w:val="22"/>
                <w:szCs w:val="22"/>
              </w:rPr>
              <w:t>kokybiniams kriterijams</w:t>
            </w:r>
            <w:r w:rsidR="00F201D9" w:rsidRPr="002C6789">
              <w:rPr>
                <w:rFonts w:ascii="Arial" w:hAnsi="Arial" w:cs="Arial"/>
                <w:kern w:val="2"/>
                <w:sz w:val="22"/>
                <w:szCs w:val="22"/>
              </w:rPr>
              <w:t xml:space="preserve">, </w:t>
            </w:r>
            <w:r w:rsidR="00F201D9" w:rsidRPr="002C6789">
              <w:rPr>
                <w:rFonts w:ascii="Arial" w:eastAsia="Arial" w:hAnsi="Arial" w:cs="Arial"/>
                <w:kern w:val="2"/>
                <w:sz w:val="22"/>
                <w:szCs w:val="22"/>
              </w:rPr>
              <w:t>už kurias Tiekėjui buvo skiriam</w:t>
            </w:r>
            <w:r w:rsidR="008B0434" w:rsidRPr="002C6789">
              <w:rPr>
                <w:rFonts w:ascii="Arial" w:eastAsia="Arial" w:hAnsi="Arial" w:cs="Arial"/>
                <w:kern w:val="2"/>
                <w:sz w:val="22"/>
                <w:szCs w:val="22"/>
              </w:rPr>
              <w:t>i papildomi balai</w:t>
            </w:r>
            <w:r w:rsidR="002C6789" w:rsidRPr="002C6789">
              <w:rPr>
                <w:rFonts w:ascii="Arial" w:eastAsia="Arial" w:hAnsi="Arial" w:cs="Arial"/>
                <w:kern w:val="2"/>
                <w:sz w:val="22"/>
                <w:szCs w:val="22"/>
              </w:rPr>
              <w:t>.</w:t>
            </w:r>
          </w:p>
        </w:tc>
      </w:tr>
      <w:tr w:rsidR="00AE256A" w:rsidRPr="00BC6FCB" w14:paraId="0E3719DC" w14:textId="77777777" w:rsidTr="7B19CDA0">
        <w:trPr>
          <w:trHeight w:val="300"/>
        </w:trPr>
        <w:tc>
          <w:tcPr>
            <w:tcW w:w="2700" w:type="dxa"/>
            <w:gridSpan w:val="2"/>
          </w:tcPr>
          <w:p w14:paraId="08100C98"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lastRenderedPageBreak/>
              <w:t>10.2. Dideli arba nuolatiniai esminės Sutarties sąlygos vykdymo trūkumai</w:t>
            </w:r>
          </w:p>
        </w:tc>
        <w:tc>
          <w:tcPr>
            <w:tcW w:w="6835" w:type="dxa"/>
            <w:gridSpan w:val="3"/>
          </w:tcPr>
          <w:p w14:paraId="6D8F63E2" w14:textId="1C1417DA" w:rsidR="00F55528" w:rsidRPr="00BC6FCB" w:rsidRDefault="00F55528" w:rsidP="00F55528">
            <w:pPr>
              <w:spacing w:line="257" w:lineRule="auto"/>
              <w:jc w:val="both"/>
              <w:rPr>
                <w:rFonts w:ascii="Arial" w:eastAsia="Arial" w:hAnsi="Arial" w:cs="Arial"/>
                <w:kern w:val="2"/>
                <w:sz w:val="22"/>
                <w:szCs w:val="22"/>
              </w:rPr>
            </w:pPr>
            <w:r w:rsidRPr="7B19CDA0">
              <w:rPr>
                <w:rFonts w:ascii="Arial" w:eastAsia="Arial" w:hAnsi="Arial" w:cs="Arial"/>
                <w:sz w:val="22"/>
                <w:szCs w:val="22"/>
              </w:rPr>
              <w:t xml:space="preserve">10.2.2. jeigu Tiekėjas vėluoja pristatyti Prekes daugiau nei </w:t>
            </w:r>
            <w:r w:rsidR="6C5AB749" w:rsidRPr="7B19CDA0">
              <w:rPr>
                <w:rFonts w:ascii="Arial" w:eastAsia="Arial" w:hAnsi="Arial" w:cs="Arial"/>
                <w:sz w:val="22"/>
                <w:szCs w:val="22"/>
              </w:rPr>
              <w:t>10</w:t>
            </w:r>
            <w:r w:rsidR="211C15C2" w:rsidRPr="7B19CDA0">
              <w:rPr>
                <w:rFonts w:ascii="Arial" w:eastAsia="Arial" w:hAnsi="Arial" w:cs="Arial"/>
                <w:sz w:val="22"/>
                <w:szCs w:val="22"/>
              </w:rPr>
              <w:t xml:space="preserve"> darb</w:t>
            </w:r>
            <w:r w:rsidR="762C11DF" w:rsidRPr="7B19CDA0">
              <w:rPr>
                <w:rFonts w:ascii="Arial" w:eastAsia="Arial" w:hAnsi="Arial" w:cs="Arial"/>
                <w:sz w:val="22"/>
                <w:szCs w:val="22"/>
              </w:rPr>
              <w:t>o</w:t>
            </w:r>
            <w:r w:rsidR="211C15C2" w:rsidRPr="7B19CDA0">
              <w:rPr>
                <w:rFonts w:ascii="Arial" w:eastAsia="Arial" w:hAnsi="Arial" w:cs="Arial"/>
                <w:sz w:val="22"/>
                <w:szCs w:val="22"/>
              </w:rPr>
              <w:t xml:space="preserve"> dien</w:t>
            </w:r>
            <w:r w:rsidR="6FFF6C9C" w:rsidRPr="7B19CDA0">
              <w:rPr>
                <w:rFonts w:ascii="Arial" w:eastAsia="Arial" w:hAnsi="Arial" w:cs="Arial"/>
                <w:sz w:val="22"/>
                <w:szCs w:val="22"/>
              </w:rPr>
              <w:t>ų</w:t>
            </w:r>
            <w:r w:rsidRPr="7B19CDA0">
              <w:rPr>
                <w:rFonts w:ascii="Arial" w:eastAsia="Arial" w:hAnsi="Arial" w:cs="Arial"/>
                <w:sz w:val="22"/>
                <w:szCs w:val="22"/>
              </w:rPr>
              <w:t>;</w:t>
            </w:r>
          </w:p>
          <w:p w14:paraId="101EF203" w14:textId="692ACA26" w:rsidR="00AE256A" w:rsidRPr="00BA2437" w:rsidRDefault="00F55528" w:rsidP="00F55528">
            <w:pPr>
              <w:jc w:val="both"/>
              <w:rPr>
                <w:rFonts w:ascii="Arial" w:hAnsi="Arial" w:cs="Arial"/>
                <w:sz w:val="22"/>
                <w:szCs w:val="22"/>
                <w:highlight w:val="yellow"/>
              </w:rPr>
            </w:pPr>
            <w:r w:rsidRPr="00BC6FCB">
              <w:rPr>
                <w:rFonts w:ascii="Arial" w:eastAsia="Arial" w:hAnsi="Arial" w:cs="Arial"/>
                <w:kern w:val="2"/>
                <w:sz w:val="22"/>
                <w:szCs w:val="22"/>
              </w:rPr>
              <w:t>1</w:t>
            </w:r>
            <w:r>
              <w:rPr>
                <w:rFonts w:ascii="Arial" w:eastAsia="Arial" w:hAnsi="Arial" w:cs="Arial"/>
                <w:kern w:val="2"/>
                <w:sz w:val="22"/>
                <w:szCs w:val="22"/>
              </w:rPr>
              <w:t>0</w:t>
            </w:r>
            <w:r w:rsidRPr="00BC6FCB">
              <w:rPr>
                <w:rFonts w:ascii="Arial" w:eastAsia="Arial" w:hAnsi="Arial" w:cs="Arial"/>
                <w:kern w:val="2"/>
                <w:sz w:val="22"/>
                <w:szCs w:val="22"/>
              </w:rPr>
              <w:t>.2.</w:t>
            </w:r>
            <w:r>
              <w:rPr>
                <w:rFonts w:ascii="Arial" w:eastAsia="Arial" w:hAnsi="Arial" w:cs="Arial"/>
                <w:kern w:val="2"/>
                <w:sz w:val="22"/>
                <w:szCs w:val="22"/>
              </w:rPr>
              <w:t>3</w:t>
            </w:r>
            <w:r w:rsidRPr="00BC6FCB">
              <w:rPr>
                <w:rFonts w:ascii="Arial" w:eastAsia="Arial" w:hAnsi="Arial" w:cs="Arial"/>
                <w:kern w:val="2"/>
                <w:sz w:val="22"/>
                <w:szCs w:val="22"/>
              </w:rPr>
              <w:t xml:space="preserve">. Tiekėjas daugiau kaip </w:t>
            </w:r>
            <w:r w:rsidR="00F55258">
              <w:rPr>
                <w:rFonts w:ascii="Arial" w:eastAsia="Arial" w:hAnsi="Arial" w:cs="Arial"/>
                <w:kern w:val="2"/>
                <w:sz w:val="22"/>
                <w:szCs w:val="22"/>
              </w:rPr>
              <w:t>1</w:t>
            </w:r>
            <w:r w:rsidRPr="00BC6FCB">
              <w:rPr>
                <w:rFonts w:ascii="Arial" w:eastAsia="Arial" w:hAnsi="Arial" w:cs="Arial"/>
                <w:kern w:val="2"/>
                <w:sz w:val="22"/>
                <w:szCs w:val="22"/>
              </w:rPr>
              <w:t> (</w:t>
            </w:r>
            <w:r w:rsidR="00F55258">
              <w:rPr>
                <w:rFonts w:ascii="Arial" w:eastAsia="Arial" w:hAnsi="Arial" w:cs="Arial"/>
                <w:kern w:val="2"/>
                <w:sz w:val="22"/>
                <w:szCs w:val="22"/>
              </w:rPr>
              <w:t>vieną</w:t>
            </w:r>
            <w:r w:rsidRPr="00BC6FCB">
              <w:rPr>
                <w:rFonts w:ascii="Arial" w:eastAsia="Arial" w:hAnsi="Arial" w:cs="Arial"/>
                <w:kern w:val="2"/>
                <w:sz w:val="22"/>
                <w:szCs w:val="22"/>
              </w:rPr>
              <w:t xml:space="preserve">) </w:t>
            </w:r>
            <w:r w:rsidRPr="7B19CDA0">
              <w:rPr>
                <w:rFonts w:ascii="Arial" w:eastAsia="Arial" w:hAnsi="Arial" w:cs="Arial"/>
                <w:sz w:val="22"/>
                <w:szCs w:val="22"/>
              </w:rPr>
              <w:t>kart</w:t>
            </w:r>
            <w:r w:rsidR="00F55258" w:rsidRPr="00BC6FCB">
              <w:rPr>
                <w:rFonts w:ascii="Arial" w:eastAsia="Arial" w:hAnsi="Arial" w:cs="Arial"/>
                <w:kern w:val="2"/>
                <w:sz w:val="22"/>
                <w:szCs w:val="22"/>
              </w:rPr>
              <w:t>ą</w:t>
            </w:r>
            <w:r>
              <w:rPr>
                <w:rFonts w:ascii="Arial" w:eastAsia="Arial" w:hAnsi="Arial" w:cs="Arial"/>
                <w:kern w:val="2"/>
                <w:sz w:val="22"/>
                <w:szCs w:val="22"/>
              </w:rPr>
              <w:t xml:space="preserve"> pristato Prekes, kurios neatitinka </w:t>
            </w:r>
            <w:r w:rsidR="006A02DE" w:rsidRPr="00BC6FCB">
              <w:rPr>
                <w:rFonts w:ascii="Arial" w:eastAsia="Arial" w:hAnsi="Arial" w:cs="Arial"/>
                <w:kern w:val="2"/>
                <w:sz w:val="22"/>
                <w:szCs w:val="22"/>
              </w:rPr>
              <w:t xml:space="preserve">nors vienos iš </w:t>
            </w:r>
            <w:r w:rsidR="00DA6702" w:rsidRPr="7B19CDA0">
              <w:rPr>
                <w:rFonts w:ascii="Arial" w:hAnsi="Arial" w:cs="Arial"/>
                <w:kern w:val="2"/>
                <w:sz w:val="22"/>
                <w:szCs w:val="22"/>
              </w:rPr>
              <w:t xml:space="preserve">Tiekėjo pasiūlytos vertinimo kriterijų reikšmės aukštesniems Prekių kokybiniams kriterijams, </w:t>
            </w:r>
            <w:r w:rsidR="00DA6702" w:rsidRPr="7B19CDA0">
              <w:rPr>
                <w:rFonts w:ascii="Arial" w:eastAsia="Arial" w:hAnsi="Arial" w:cs="Arial"/>
                <w:kern w:val="2"/>
                <w:sz w:val="22"/>
                <w:szCs w:val="22"/>
              </w:rPr>
              <w:t>už kuri</w:t>
            </w:r>
            <w:r w:rsidR="0074049E" w:rsidRPr="00754306">
              <w:rPr>
                <w:rFonts w:ascii="Arial" w:eastAsia="Arial" w:hAnsi="Arial" w:cs="Arial"/>
                <w:kern w:val="2"/>
                <w:sz w:val="22"/>
                <w:szCs w:val="22"/>
              </w:rPr>
              <w:t>ą</w:t>
            </w:r>
            <w:r w:rsidR="00DA6702">
              <w:rPr>
                <w:rFonts w:ascii="Arial" w:eastAsia="Arial" w:hAnsi="Arial" w:cs="Arial"/>
                <w:kern w:val="2"/>
                <w:sz w:val="22"/>
                <w:szCs w:val="22"/>
              </w:rPr>
              <w:t xml:space="preserve"> Tiekėjui buvo skiriami papildomi balai</w:t>
            </w:r>
            <w:r w:rsidRPr="00754306">
              <w:rPr>
                <w:rFonts w:ascii="Arial" w:eastAsia="Arial" w:hAnsi="Arial" w:cs="Arial"/>
                <w:kern w:val="2"/>
                <w:sz w:val="22"/>
                <w:szCs w:val="22"/>
              </w:rPr>
              <w:t>.</w:t>
            </w:r>
          </w:p>
        </w:tc>
      </w:tr>
      <w:tr w:rsidR="00AE256A" w:rsidRPr="00BC6FCB" w14:paraId="4195E62A" w14:textId="77777777" w:rsidTr="7B19CDA0">
        <w:trPr>
          <w:trHeight w:val="300"/>
        </w:trPr>
        <w:tc>
          <w:tcPr>
            <w:tcW w:w="9535" w:type="dxa"/>
            <w:gridSpan w:val="5"/>
          </w:tcPr>
          <w:p w14:paraId="72E7CC4F"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11. SUTARTIES GALIOJIMAS IR KEITIMAS</w:t>
            </w:r>
          </w:p>
        </w:tc>
      </w:tr>
      <w:tr w:rsidR="00AE256A" w:rsidRPr="00BC6FCB" w14:paraId="3BC0F23F"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Ši Sutartis laikoma sudaryta ir įsigalioja nuo Sutarties pasirašymo dienos (antrosios Šalies pasirašymo dieną).</w:t>
            </w:r>
          </w:p>
          <w:p w14:paraId="21D321B5" w14:textId="664CF42B" w:rsidR="00AE256A" w:rsidRPr="00BC6FCB" w:rsidDel="00DA5266" w:rsidRDefault="00AE256A" w:rsidP="7B19CDA0">
            <w:pPr>
              <w:jc w:val="both"/>
              <w:rPr>
                <w:rFonts w:ascii="Arial" w:hAnsi="Arial" w:cs="Arial"/>
                <w:color w:val="FF0000"/>
                <w:kern w:val="2"/>
                <w:sz w:val="22"/>
                <w:szCs w:val="22"/>
              </w:rPr>
            </w:pPr>
            <w:r w:rsidRPr="00BC6FCB">
              <w:rPr>
                <w:rFonts w:ascii="Arial" w:eastAsia="Arial" w:hAnsi="Arial" w:cs="Arial"/>
                <w:color w:val="000000"/>
                <w:kern w:val="2"/>
                <w:sz w:val="22"/>
                <w:szCs w:val="22"/>
              </w:rPr>
              <w:t xml:space="preserve">Sutartis galioja iki visiško prievolių įvykdymo, bet jos terminas negali būti ilgesnis kaip </w:t>
            </w:r>
            <w:r>
              <w:rPr>
                <w:rFonts w:ascii="Arial" w:eastAsia="Arial" w:hAnsi="Arial" w:cs="Arial"/>
                <w:color w:val="000000"/>
                <w:kern w:val="2"/>
                <w:sz w:val="22"/>
                <w:szCs w:val="22"/>
              </w:rPr>
              <w:t>6</w:t>
            </w:r>
            <w:r w:rsidRPr="00BC6FCB">
              <w:rPr>
                <w:rFonts w:ascii="Arial" w:eastAsia="Arial" w:hAnsi="Arial" w:cs="Arial"/>
                <w:color w:val="000000"/>
                <w:kern w:val="2"/>
                <w:sz w:val="22"/>
                <w:szCs w:val="22"/>
              </w:rPr>
              <w:t xml:space="preserve"> (</w:t>
            </w:r>
            <w:r>
              <w:rPr>
                <w:rFonts w:ascii="Arial" w:eastAsia="Arial" w:hAnsi="Arial" w:cs="Arial"/>
                <w:color w:val="000000"/>
                <w:kern w:val="2"/>
                <w:sz w:val="22"/>
                <w:szCs w:val="22"/>
              </w:rPr>
              <w:t>šeši</w:t>
            </w:r>
            <w:r w:rsidRPr="00BC6FCB">
              <w:rPr>
                <w:rFonts w:ascii="Arial" w:eastAsia="Arial" w:hAnsi="Arial" w:cs="Arial"/>
                <w:color w:val="000000"/>
                <w:kern w:val="2"/>
                <w:sz w:val="22"/>
                <w:szCs w:val="22"/>
              </w:rPr>
              <w:t xml:space="preserve">) mėnesiai. </w:t>
            </w:r>
          </w:p>
        </w:tc>
      </w:tr>
      <w:tr w:rsidR="00AE256A" w:rsidRPr="00BC6FCB" w14:paraId="361F41D8" w14:textId="77777777" w:rsidTr="7B19CDA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AE256A" w:rsidRPr="00BC6FCB" w:rsidRDefault="00AE256A" w:rsidP="00AE256A">
            <w:pPr>
              <w:jc w:val="both"/>
              <w:rPr>
                <w:rFonts w:ascii="Arial" w:hAnsi="Arial" w:cs="Arial"/>
                <w:sz w:val="22"/>
                <w:szCs w:val="22"/>
              </w:rPr>
            </w:pPr>
            <w:r w:rsidRPr="00BC6FCB">
              <w:rPr>
                <w:rFonts w:ascii="Arial" w:eastAsia="Arial" w:hAnsi="Arial" w:cs="Arial"/>
                <w:kern w:val="2"/>
                <w:sz w:val="22"/>
                <w:szCs w:val="22"/>
              </w:rPr>
              <w:t>Netaikoma</w:t>
            </w:r>
          </w:p>
          <w:p w14:paraId="6196A0E2" w14:textId="5EE9E03C" w:rsidR="00AE256A" w:rsidRPr="00BC6FCB" w:rsidRDefault="00AE256A" w:rsidP="00AE256A">
            <w:pPr>
              <w:jc w:val="both"/>
              <w:rPr>
                <w:rFonts w:ascii="Arial" w:hAnsi="Arial" w:cs="Arial"/>
                <w:sz w:val="22"/>
                <w:szCs w:val="22"/>
              </w:rPr>
            </w:pPr>
          </w:p>
          <w:p w14:paraId="5151470B" w14:textId="5D7A847F" w:rsidR="00AE256A" w:rsidRPr="00BC6FCB" w:rsidRDefault="00AE256A" w:rsidP="00AE256A">
            <w:pPr>
              <w:jc w:val="both"/>
              <w:rPr>
                <w:rFonts w:ascii="Arial" w:hAnsi="Arial" w:cs="Arial"/>
                <w:sz w:val="22"/>
                <w:szCs w:val="22"/>
              </w:rPr>
            </w:pPr>
          </w:p>
        </w:tc>
      </w:tr>
      <w:tr w:rsidR="00AE256A" w:rsidRPr="00BC6FCB" w14:paraId="414EAA05" w14:textId="77777777" w:rsidTr="7B19CDA0">
        <w:trPr>
          <w:trHeight w:val="300"/>
        </w:trPr>
        <w:tc>
          <w:tcPr>
            <w:tcW w:w="9535" w:type="dxa"/>
            <w:gridSpan w:val="5"/>
          </w:tcPr>
          <w:p w14:paraId="682DD4EE"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t>12. SUTARTIES NUTRAUKIMAS</w:t>
            </w:r>
          </w:p>
        </w:tc>
      </w:tr>
      <w:tr w:rsidR="00AE256A" w:rsidRPr="00BC6FCB" w14:paraId="24001845" w14:textId="77777777" w:rsidTr="7B19CDA0">
        <w:trPr>
          <w:trHeight w:val="300"/>
        </w:trPr>
        <w:tc>
          <w:tcPr>
            <w:tcW w:w="2532" w:type="dxa"/>
          </w:tcPr>
          <w:p w14:paraId="01DD4974"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12.1. Sutarties nutraukimo pagrindai</w:t>
            </w:r>
          </w:p>
        </w:tc>
        <w:tc>
          <w:tcPr>
            <w:tcW w:w="7003" w:type="dxa"/>
            <w:gridSpan w:val="4"/>
          </w:tcPr>
          <w:p w14:paraId="3F686BE5" w14:textId="77777777" w:rsidR="00AE256A" w:rsidRPr="00BC6FCB" w:rsidDel="00BA2437" w:rsidRDefault="00AE256A" w:rsidP="7B19CDA0">
            <w:pPr>
              <w:jc w:val="both"/>
              <w:rPr>
                <w:rFonts w:ascii="Arial" w:hAnsi="Arial" w:cs="Arial"/>
                <w:kern w:val="2"/>
                <w:sz w:val="22"/>
                <w:szCs w:val="22"/>
              </w:rPr>
            </w:pPr>
            <w:r w:rsidRPr="00BC6FCB">
              <w:rPr>
                <w:rFonts w:ascii="Arial" w:eastAsia="Arial" w:hAnsi="Arial" w:cs="Arial"/>
                <w:kern w:val="2"/>
                <w:sz w:val="22"/>
                <w:szCs w:val="22"/>
              </w:rPr>
              <w:t>Sutartis gali būti nutraukiama rašytiniu Šalių susitarimu arba vienašališkai, Bendrosiose sąlygose nustatyta tvarka.</w:t>
            </w:r>
          </w:p>
        </w:tc>
      </w:tr>
      <w:tr w:rsidR="00AE256A" w:rsidRPr="00BC6FCB" w14:paraId="4C5C05CF" w14:textId="77777777" w:rsidTr="7B19CDA0">
        <w:trPr>
          <w:trHeight w:val="300"/>
        </w:trPr>
        <w:tc>
          <w:tcPr>
            <w:tcW w:w="2532" w:type="dxa"/>
          </w:tcPr>
          <w:p w14:paraId="32AFCE02"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12.2. Esminiai Sutarties pažeidimai</w:t>
            </w:r>
          </w:p>
          <w:p w14:paraId="1D7EEC62" w14:textId="7CBAC35A" w:rsidR="00AE256A" w:rsidRPr="00BC6FCB" w:rsidRDefault="00AE256A" w:rsidP="00AE256A">
            <w:pPr>
              <w:rPr>
                <w:rFonts w:ascii="Arial" w:hAnsi="Arial" w:cs="Arial"/>
                <w:b/>
                <w:bCs/>
                <w:kern w:val="2"/>
                <w:sz w:val="22"/>
                <w:szCs w:val="22"/>
              </w:rPr>
            </w:pPr>
          </w:p>
        </w:tc>
        <w:tc>
          <w:tcPr>
            <w:tcW w:w="7003" w:type="dxa"/>
            <w:gridSpan w:val="4"/>
          </w:tcPr>
          <w:p w14:paraId="78C58F56" w14:textId="77777777" w:rsidR="00AE256A" w:rsidRPr="00BC6FCB" w:rsidRDefault="00AE256A" w:rsidP="00AE256A">
            <w:pPr>
              <w:jc w:val="both"/>
              <w:rPr>
                <w:rFonts w:ascii="Arial" w:hAnsi="Arial" w:cs="Arial"/>
                <w:kern w:val="2"/>
                <w:sz w:val="22"/>
                <w:szCs w:val="22"/>
              </w:rPr>
            </w:pPr>
            <w:r w:rsidRPr="00BC6FCB">
              <w:rPr>
                <w:rFonts w:ascii="Arial" w:eastAsia="Arial" w:hAnsi="Arial" w:cs="Arial"/>
                <w:kern w:val="2"/>
                <w:sz w:val="22"/>
                <w:szCs w:val="22"/>
              </w:rPr>
              <w:t>12.2.1. jeigu Tiekėjas nevykdo prisiimtų įsipareigojimų už Sutartyje nustatytą Sutarties kainą / įkainius;</w:t>
            </w:r>
          </w:p>
          <w:p w14:paraId="52ABCF73" w14:textId="23FCC8AA" w:rsidR="00AE256A" w:rsidRPr="00BC6FCB" w:rsidRDefault="233040EF" w:rsidP="00AE256A">
            <w:pPr>
              <w:spacing w:line="257" w:lineRule="auto"/>
              <w:jc w:val="both"/>
              <w:rPr>
                <w:rFonts w:ascii="Arial" w:eastAsia="Arial" w:hAnsi="Arial" w:cs="Arial"/>
                <w:kern w:val="2"/>
                <w:sz w:val="22"/>
                <w:szCs w:val="22"/>
              </w:rPr>
            </w:pPr>
            <w:r w:rsidRPr="00BC6FCB">
              <w:rPr>
                <w:rFonts w:ascii="Arial" w:eastAsia="Arial" w:hAnsi="Arial" w:cs="Arial"/>
                <w:kern w:val="2"/>
                <w:sz w:val="22"/>
                <w:szCs w:val="22"/>
              </w:rPr>
              <w:t>12.2.</w:t>
            </w:r>
            <w:r w:rsidR="2134C02E" w:rsidRPr="02684127">
              <w:rPr>
                <w:rFonts w:ascii="Arial" w:eastAsia="Arial" w:hAnsi="Arial" w:cs="Arial"/>
                <w:sz w:val="22"/>
                <w:szCs w:val="22"/>
              </w:rPr>
              <w:t>2</w:t>
            </w:r>
            <w:r w:rsidRPr="00BC6FCB">
              <w:rPr>
                <w:rFonts w:ascii="Arial" w:eastAsia="Arial" w:hAnsi="Arial" w:cs="Arial"/>
                <w:kern w:val="2"/>
                <w:sz w:val="22"/>
                <w:szCs w:val="22"/>
              </w:rPr>
              <w:t xml:space="preserve">. jeigu Tiekėjas vėluoja pristatyti Prekes daugiau nei </w:t>
            </w:r>
            <w:r w:rsidR="2BA88E95" w:rsidRPr="00BC6FCB">
              <w:rPr>
                <w:rFonts w:ascii="Arial" w:eastAsia="Arial" w:hAnsi="Arial" w:cs="Arial"/>
                <w:kern w:val="2"/>
                <w:sz w:val="22"/>
                <w:szCs w:val="22"/>
              </w:rPr>
              <w:t>20</w:t>
            </w:r>
            <w:r w:rsidR="0A015E8D" w:rsidRPr="02684127">
              <w:rPr>
                <w:rFonts w:ascii="Arial" w:eastAsia="Arial" w:hAnsi="Arial" w:cs="Arial"/>
                <w:sz w:val="22"/>
                <w:szCs w:val="22"/>
              </w:rPr>
              <w:t xml:space="preserve"> darbo dienas</w:t>
            </w:r>
            <w:r w:rsidR="667E3393" w:rsidRPr="7B19CDA0">
              <w:rPr>
                <w:rFonts w:ascii="Arial" w:eastAsia="Arial" w:hAnsi="Arial" w:cs="Arial"/>
                <w:sz w:val="22"/>
                <w:szCs w:val="22"/>
              </w:rPr>
              <w:t xml:space="preserve"> dienų;</w:t>
            </w:r>
          </w:p>
          <w:p w14:paraId="47B02A85" w14:textId="2BC08FAA" w:rsidR="00AE256A" w:rsidRPr="00BC6FCB" w:rsidDel="00A92696" w:rsidRDefault="233040EF" w:rsidP="7B19CDA0">
            <w:pPr>
              <w:tabs>
                <w:tab w:val="left" w:pos="567"/>
                <w:tab w:val="left" w:pos="851"/>
                <w:tab w:val="left" w:pos="992"/>
                <w:tab w:val="left" w:pos="1134"/>
              </w:tabs>
              <w:spacing w:line="257" w:lineRule="auto"/>
              <w:jc w:val="both"/>
              <w:rPr>
                <w:rFonts w:ascii="Arial" w:eastAsia="Arial" w:hAnsi="Arial" w:cs="Arial"/>
                <w:kern w:val="2"/>
                <w:sz w:val="22"/>
                <w:szCs w:val="22"/>
              </w:rPr>
            </w:pPr>
            <w:r w:rsidRPr="00BC6FCB">
              <w:rPr>
                <w:rFonts w:ascii="Arial" w:eastAsia="Arial" w:hAnsi="Arial" w:cs="Arial"/>
                <w:kern w:val="2"/>
                <w:sz w:val="22"/>
                <w:szCs w:val="22"/>
              </w:rPr>
              <w:t>12.2.</w:t>
            </w:r>
            <w:r w:rsidR="5D67DB38">
              <w:rPr>
                <w:rFonts w:ascii="Arial" w:eastAsia="Arial" w:hAnsi="Arial" w:cs="Arial"/>
                <w:kern w:val="2"/>
                <w:sz w:val="22"/>
                <w:szCs w:val="22"/>
              </w:rPr>
              <w:t>3</w:t>
            </w:r>
            <w:r w:rsidRPr="00BC6FCB">
              <w:rPr>
                <w:rFonts w:ascii="Arial" w:eastAsia="Arial" w:hAnsi="Arial" w:cs="Arial"/>
                <w:kern w:val="2"/>
                <w:sz w:val="22"/>
                <w:szCs w:val="22"/>
              </w:rPr>
              <w:t xml:space="preserve">. Tiekėjas daugiau kaip </w:t>
            </w:r>
            <w:r w:rsidR="23A1FB68" w:rsidRPr="00BC6FCB">
              <w:rPr>
                <w:rFonts w:ascii="Arial" w:eastAsia="Arial" w:hAnsi="Arial" w:cs="Arial"/>
                <w:kern w:val="2"/>
                <w:sz w:val="22"/>
                <w:szCs w:val="22"/>
              </w:rPr>
              <w:t>2</w:t>
            </w:r>
            <w:r w:rsidR="3F77A24A" w:rsidRPr="00BC6FCB">
              <w:rPr>
                <w:rFonts w:ascii="Arial" w:eastAsia="Arial" w:hAnsi="Arial" w:cs="Arial"/>
                <w:kern w:val="2"/>
                <w:sz w:val="22"/>
                <w:szCs w:val="22"/>
              </w:rPr>
              <w:t> </w:t>
            </w:r>
            <w:r w:rsidRPr="00BC6FCB">
              <w:rPr>
                <w:rFonts w:ascii="Arial" w:eastAsia="Arial" w:hAnsi="Arial" w:cs="Arial"/>
                <w:kern w:val="2"/>
                <w:sz w:val="22"/>
                <w:szCs w:val="22"/>
              </w:rPr>
              <w:t>(</w:t>
            </w:r>
            <w:r w:rsidR="37DAEB9C" w:rsidRPr="02684127">
              <w:rPr>
                <w:rFonts w:ascii="Arial" w:eastAsia="Arial" w:hAnsi="Arial" w:cs="Arial"/>
                <w:sz w:val="22"/>
                <w:szCs w:val="22"/>
              </w:rPr>
              <w:t>du</w:t>
            </w:r>
            <w:r w:rsidRPr="00BC6FCB">
              <w:rPr>
                <w:rFonts w:ascii="Arial" w:eastAsia="Arial" w:hAnsi="Arial" w:cs="Arial"/>
                <w:kern w:val="2"/>
                <w:sz w:val="22"/>
                <w:szCs w:val="22"/>
              </w:rPr>
              <w:t>) kart</w:t>
            </w:r>
            <w:r w:rsidR="708EA244" w:rsidRPr="00BC6FCB">
              <w:rPr>
                <w:rFonts w:ascii="Arial" w:eastAsia="Arial" w:hAnsi="Arial" w:cs="Arial"/>
                <w:kern w:val="2"/>
                <w:sz w:val="22"/>
                <w:szCs w:val="22"/>
              </w:rPr>
              <w:t>us</w:t>
            </w:r>
            <w:r w:rsidRPr="00BC6FCB">
              <w:rPr>
                <w:rFonts w:ascii="Arial" w:eastAsia="Arial" w:hAnsi="Arial" w:cs="Arial"/>
                <w:kern w:val="2"/>
                <w:sz w:val="22"/>
                <w:szCs w:val="22"/>
              </w:rPr>
              <w:t xml:space="preserve"> pristato Prekes, kurios neatitinka Sutartyje</w:t>
            </w:r>
            <w:r w:rsidR="60B3F4E0">
              <w:rPr>
                <w:rFonts w:ascii="Arial" w:eastAsia="Arial" w:hAnsi="Arial" w:cs="Arial"/>
                <w:kern w:val="2"/>
                <w:sz w:val="22"/>
                <w:szCs w:val="22"/>
              </w:rPr>
              <w:t xml:space="preserve"> ir/arba</w:t>
            </w:r>
            <w:r w:rsidR="60D4A413">
              <w:rPr>
                <w:rFonts w:ascii="Arial" w:eastAsia="Arial" w:hAnsi="Arial" w:cs="Arial"/>
                <w:kern w:val="2"/>
                <w:sz w:val="22"/>
                <w:szCs w:val="22"/>
              </w:rPr>
              <w:t xml:space="preserve"> Techninėje specifikacijoje</w:t>
            </w:r>
            <w:r w:rsidR="60B3F4E0">
              <w:rPr>
                <w:rFonts w:ascii="Arial" w:eastAsia="Arial" w:hAnsi="Arial" w:cs="Arial"/>
                <w:kern w:val="2"/>
                <w:sz w:val="22"/>
                <w:szCs w:val="22"/>
              </w:rPr>
              <w:t>,</w:t>
            </w:r>
            <w:r>
              <w:rPr>
                <w:rFonts w:ascii="Arial" w:eastAsia="Arial" w:hAnsi="Arial" w:cs="Arial"/>
                <w:kern w:val="2"/>
                <w:sz w:val="22"/>
                <w:szCs w:val="22"/>
              </w:rPr>
              <w:t xml:space="preserve"> ir/arba </w:t>
            </w:r>
            <w:r w:rsidR="60B3F4E0" w:rsidRPr="00BC6FCB">
              <w:rPr>
                <w:rFonts w:ascii="Arial" w:eastAsia="Arial" w:hAnsi="Arial" w:cs="Arial"/>
                <w:color w:val="000000"/>
                <w:kern w:val="2"/>
                <w:sz w:val="22"/>
                <w:szCs w:val="22"/>
              </w:rPr>
              <w:t>Sutarties priede Nr. 2 „Pasiūlymas“</w:t>
            </w:r>
            <w:r w:rsidR="60B3F4E0">
              <w:rPr>
                <w:rFonts w:ascii="Arial" w:eastAsia="Arial" w:hAnsi="Arial" w:cs="Arial"/>
                <w:kern w:val="2"/>
                <w:sz w:val="22"/>
                <w:szCs w:val="22"/>
              </w:rPr>
              <w:t>,</w:t>
            </w:r>
            <w:r w:rsidRPr="00BC6FCB">
              <w:rPr>
                <w:rFonts w:ascii="Arial" w:eastAsia="Arial" w:hAnsi="Arial" w:cs="Arial"/>
                <w:kern w:val="2"/>
                <w:sz w:val="22"/>
                <w:szCs w:val="22"/>
              </w:rPr>
              <w:t xml:space="preserve"> </w:t>
            </w:r>
            <w:r w:rsidR="0E0F7DDC">
              <w:rPr>
                <w:rFonts w:ascii="Arial" w:eastAsia="Arial" w:hAnsi="Arial" w:cs="Arial"/>
                <w:kern w:val="2"/>
                <w:sz w:val="22"/>
                <w:szCs w:val="22"/>
              </w:rPr>
              <w:t xml:space="preserve">ir/arba </w:t>
            </w:r>
            <w:r w:rsidRPr="00BC6FCB">
              <w:rPr>
                <w:rFonts w:ascii="Arial" w:eastAsia="Arial" w:hAnsi="Arial" w:cs="Arial"/>
                <w:kern w:val="2"/>
                <w:sz w:val="22"/>
                <w:szCs w:val="22"/>
              </w:rPr>
              <w:t>Įstatymuose nustatytų reikalavimų Prekėms</w:t>
            </w:r>
            <w:r w:rsidR="56022AE2">
              <w:rPr>
                <w:rFonts w:ascii="Arial" w:eastAsia="Arial" w:hAnsi="Arial" w:cs="Arial"/>
                <w:kern w:val="2"/>
                <w:sz w:val="22"/>
                <w:szCs w:val="22"/>
              </w:rPr>
              <w:t>.</w:t>
            </w:r>
          </w:p>
        </w:tc>
      </w:tr>
      <w:tr w:rsidR="00AE256A" w:rsidRPr="00BC6FCB" w14:paraId="1D7C10A0" w14:textId="77777777" w:rsidTr="7B19CDA0">
        <w:trPr>
          <w:trHeight w:val="300"/>
        </w:trPr>
        <w:tc>
          <w:tcPr>
            <w:tcW w:w="9535" w:type="dxa"/>
            <w:gridSpan w:val="5"/>
          </w:tcPr>
          <w:p w14:paraId="0157B9B5" w14:textId="4933E54F" w:rsidR="00AE256A" w:rsidRPr="00BC6FCB" w:rsidRDefault="00AE256A" w:rsidP="00AE256A">
            <w:pPr>
              <w:jc w:val="center"/>
              <w:rPr>
                <w:rFonts w:ascii="Arial" w:hAnsi="Arial" w:cs="Arial"/>
                <w:sz w:val="22"/>
                <w:szCs w:val="22"/>
              </w:rPr>
            </w:pPr>
            <w:r w:rsidRPr="00BC6FCB">
              <w:rPr>
                <w:rFonts w:ascii="Arial" w:eastAsia="Arial" w:hAnsi="Arial" w:cs="Arial"/>
                <w:b/>
                <w:bCs/>
                <w:kern w:val="2"/>
                <w:sz w:val="22"/>
                <w:szCs w:val="22"/>
              </w:rPr>
              <w:t xml:space="preserve">13. APLINKOSAUGINIAI IR SOCIALINIAI KRITERIJAI </w:t>
            </w:r>
          </w:p>
        </w:tc>
      </w:tr>
      <w:tr w:rsidR="00AE256A" w:rsidRPr="00BC6FCB" w14:paraId="003AD066" w14:textId="77777777" w:rsidTr="7B19CDA0">
        <w:trPr>
          <w:trHeight w:val="300"/>
        </w:trPr>
        <w:tc>
          <w:tcPr>
            <w:tcW w:w="2532" w:type="dxa"/>
          </w:tcPr>
          <w:p w14:paraId="3B96829F"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13.1. Aplinkosauginių kriterijų nustatymo teisinis pagrindas</w:t>
            </w:r>
          </w:p>
        </w:tc>
        <w:tc>
          <w:tcPr>
            <w:tcW w:w="7003" w:type="dxa"/>
            <w:gridSpan w:val="4"/>
          </w:tcPr>
          <w:p w14:paraId="609A5CF2" w14:textId="1F5E9093" w:rsidR="00AE256A" w:rsidRDefault="00AE256A" w:rsidP="00AE256A">
            <w:pPr>
              <w:jc w:val="both"/>
              <w:rPr>
                <w:rFonts w:ascii="Arial" w:eastAsia="Arial" w:hAnsi="Arial" w:cs="Arial"/>
                <w:color w:val="000000"/>
                <w:kern w:val="2"/>
                <w:sz w:val="22"/>
                <w:szCs w:val="22"/>
                <w:shd w:val="clear" w:color="auto" w:fill="FFFFFF"/>
              </w:rPr>
            </w:pPr>
            <w:r w:rsidRPr="00BC6FCB">
              <w:rPr>
                <w:rFonts w:ascii="Arial" w:eastAsia="Arial" w:hAnsi="Arial" w:cs="Arial"/>
                <w:color w:val="000000"/>
                <w:kern w:val="2"/>
                <w:sz w:val="22"/>
                <w:szCs w:val="22"/>
                <w:shd w:val="clear" w:color="auto" w:fill="FFFFFF"/>
              </w:rPr>
              <w:t xml:space="preserve">Aplinkosauginiai kriterijai Prekėms nustatomi vadovaujantis </w:t>
            </w:r>
            <w:r w:rsidRPr="00BC6FCB">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BC6FCB">
              <w:rPr>
                <w:rFonts w:ascii="Arial" w:eastAsia="Arial" w:hAnsi="Arial" w:cs="Arial"/>
                <w:color w:val="000000"/>
                <w:kern w:val="2"/>
                <w:sz w:val="22"/>
                <w:szCs w:val="22"/>
                <w:shd w:val="clear" w:color="auto" w:fill="FFFFFF"/>
              </w:rPr>
              <w:t> „Dėl Aplinkos apsaugos kriterijų taikymo, vykdant žaliuosius pirkimus, tvarkos aprašo patvirtinimo</w:t>
            </w:r>
            <w:r w:rsidRPr="00B07122">
              <w:rPr>
                <w:rFonts w:ascii="Arial" w:eastAsia="Arial" w:hAnsi="Arial" w:cs="Arial"/>
                <w:color w:val="000000"/>
                <w:kern w:val="2"/>
                <w:sz w:val="22"/>
                <w:szCs w:val="22"/>
                <w:shd w:val="clear" w:color="auto" w:fill="FFFFFF"/>
              </w:rPr>
              <w:t xml:space="preserve">“ (toliau – Tvarkos aprašas) </w:t>
            </w:r>
            <w:r w:rsidRPr="002B5DBF">
              <w:rPr>
                <w:rFonts w:ascii="Arial" w:eastAsia="Arial" w:hAnsi="Arial" w:cs="Arial"/>
                <w:color w:val="000000"/>
                <w:kern w:val="2"/>
                <w:sz w:val="22"/>
                <w:szCs w:val="22"/>
                <w:shd w:val="clear" w:color="auto" w:fill="FFFFFF"/>
              </w:rPr>
              <w:t>2 pried</w:t>
            </w:r>
            <w:r>
              <w:rPr>
                <w:rFonts w:ascii="Arial" w:eastAsia="Arial" w:hAnsi="Arial" w:cs="Arial"/>
                <w:color w:val="000000"/>
                <w:kern w:val="2"/>
                <w:sz w:val="22"/>
                <w:szCs w:val="22"/>
                <w:shd w:val="clear" w:color="auto" w:fill="FFFFFF"/>
              </w:rPr>
              <w:t xml:space="preserve">o </w:t>
            </w:r>
            <w:r w:rsidR="00797449">
              <w:rPr>
                <w:rFonts w:ascii="Arial" w:eastAsia="Arial" w:hAnsi="Arial" w:cs="Arial"/>
                <w:color w:val="000000"/>
                <w:kern w:val="2"/>
                <w:sz w:val="22"/>
                <w:szCs w:val="22"/>
                <w:shd w:val="clear" w:color="auto" w:fill="FFFFFF"/>
              </w:rPr>
              <w:t>VI</w:t>
            </w:r>
            <w:r w:rsidRPr="002A20A6">
              <w:rPr>
                <w:rFonts w:ascii="Arial" w:eastAsia="Arial" w:hAnsi="Arial" w:cs="Arial"/>
                <w:color w:val="000000"/>
                <w:kern w:val="2"/>
                <w:sz w:val="22"/>
                <w:szCs w:val="22"/>
                <w:shd w:val="clear" w:color="auto" w:fill="FFFFFF"/>
              </w:rPr>
              <w:t xml:space="preserve"> skyriaus reikalavimai</w:t>
            </w:r>
            <w:r>
              <w:rPr>
                <w:rFonts w:ascii="Arial" w:eastAsia="Arial" w:hAnsi="Arial" w:cs="Arial"/>
                <w:color w:val="000000"/>
                <w:kern w:val="2"/>
                <w:sz w:val="22"/>
                <w:szCs w:val="22"/>
                <w:shd w:val="clear" w:color="auto" w:fill="FFFFFF"/>
              </w:rPr>
              <w:t>s</w:t>
            </w:r>
            <w:r w:rsidRPr="002A20A6">
              <w:rPr>
                <w:rFonts w:ascii="Arial" w:eastAsia="Arial" w:hAnsi="Arial" w:cs="Arial"/>
                <w:color w:val="000000"/>
                <w:kern w:val="2"/>
                <w:sz w:val="22"/>
                <w:szCs w:val="22"/>
                <w:shd w:val="clear" w:color="auto" w:fill="FFFFFF"/>
              </w:rPr>
              <w:t xml:space="preserve"> „Televizoriai ir monitoriai“</w:t>
            </w:r>
            <w:r w:rsidR="00797449">
              <w:t xml:space="preserve"> </w:t>
            </w:r>
            <w:r w:rsidR="00797449" w:rsidRPr="00797449">
              <w:rPr>
                <w:rFonts w:ascii="Arial" w:eastAsia="Arial" w:hAnsi="Arial" w:cs="Arial"/>
                <w:color w:val="000000"/>
                <w:kern w:val="2"/>
                <w:sz w:val="22"/>
                <w:szCs w:val="22"/>
                <w:shd w:val="clear" w:color="auto" w:fill="FFFFFF"/>
              </w:rPr>
              <w:t>II skyriaus „Pakuotės“ reikalavimais.</w:t>
            </w:r>
          </w:p>
          <w:p w14:paraId="3B4C7BEC" w14:textId="428C9671" w:rsidR="007D6DF6" w:rsidRPr="007D6DF6" w:rsidRDefault="007D6DF6" w:rsidP="00AE256A">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E256A" w:rsidRPr="00BC6FCB" w14:paraId="29D9A38B" w14:textId="77777777" w:rsidTr="7B19CDA0">
        <w:trPr>
          <w:trHeight w:val="300"/>
        </w:trPr>
        <w:tc>
          <w:tcPr>
            <w:tcW w:w="2532" w:type="dxa"/>
          </w:tcPr>
          <w:p w14:paraId="6B598D5A"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13.2.  Su perkamomis Prekėmis susiję socialiniai kriterijai</w:t>
            </w:r>
          </w:p>
        </w:tc>
        <w:tc>
          <w:tcPr>
            <w:tcW w:w="7003" w:type="dxa"/>
            <w:gridSpan w:val="4"/>
          </w:tcPr>
          <w:p w14:paraId="7A62E6E9" w14:textId="4B5A46CF" w:rsidR="00AE256A" w:rsidRPr="00BC6FCB" w:rsidRDefault="006C45F1" w:rsidP="7B19CDA0">
            <w:pPr>
              <w:jc w:val="both"/>
              <w:rPr>
                <w:rFonts w:ascii="Arial" w:hAnsi="Arial" w:cs="Arial"/>
                <w:color w:val="000000"/>
                <w:kern w:val="2"/>
                <w:sz w:val="22"/>
                <w:szCs w:val="22"/>
                <w:shd w:val="clear" w:color="auto" w:fill="FFFFFF"/>
              </w:rPr>
            </w:pPr>
            <w:r w:rsidRPr="7B19CDA0">
              <w:rPr>
                <w:rFonts w:ascii="Arial" w:hAnsi="Arial" w:cs="Arial"/>
                <w:color w:val="000000" w:themeColor="text1"/>
                <w:sz w:val="22"/>
                <w:szCs w:val="22"/>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7B19CDA0">
              <w:rPr>
                <w:rFonts w:ascii="Arial" w:hAnsi="Arial" w:cs="Arial"/>
                <w:color w:val="000000" w:themeColor="text1"/>
                <w:sz w:val="22"/>
                <w:szCs w:val="22"/>
              </w:rPr>
              <w:t>perdirbamumą</w:t>
            </w:r>
            <w:proofErr w:type="spellEnd"/>
            <w:r w:rsidRPr="006C45F1">
              <w:rPr>
                <w:rFonts w:ascii="Arial" w:hAnsi="Arial" w:cs="Arial"/>
                <w:color w:val="000000"/>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Nustačius, kad Tiekėjas šiame punkte nustatytų reikalavimų nesilaiko, už Prekės priėmimą atsakingas Pirkėjo atstovas turi teisę Prekės nepriimti ir laikyti, kad Prekė turi trūkumų, kuriuos Tiekėjas privalo ištaisyti, kitu atveju Tiekėjui taikoma Specialiųjų sąlygų 9.5 punkte nurodyto dydžio bauda.</w:t>
            </w:r>
          </w:p>
          <w:p w14:paraId="256B8BA9" w14:textId="701DB1D4" w:rsidR="00AE256A" w:rsidRPr="00BC6FCB" w:rsidRDefault="00AE256A" w:rsidP="00AE256A">
            <w:pPr>
              <w:jc w:val="both"/>
              <w:rPr>
                <w:rFonts w:ascii="Arial" w:hAnsi="Arial" w:cs="Arial"/>
                <w:color w:val="0070C0"/>
                <w:kern w:val="2"/>
                <w:sz w:val="22"/>
                <w:szCs w:val="22"/>
              </w:rPr>
            </w:pPr>
          </w:p>
        </w:tc>
      </w:tr>
      <w:tr w:rsidR="00AE256A" w:rsidRPr="00BC6FCB" w14:paraId="7CDC213F" w14:textId="77777777" w:rsidTr="7B19CDA0">
        <w:trPr>
          <w:trHeight w:val="300"/>
        </w:trPr>
        <w:tc>
          <w:tcPr>
            <w:tcW w:w="9535" w:type="dxa"/>
            <w:gridSpan w:val="5"/>
          </w:tcPr>
          <w:p w14:paraId="1D63DA79" w14:textId="77777777" w:rsidR="00AE256A" w:rsidRPr="00BC6FCB" w:rsidRDefault="00AE256A" w:rsidP="00AE256A">
            <w:pPr>
              <w:jc w:val="center"/>
              <w:rPr>
                <w:rFonts w:ascii="Arial" w:hAnsi="Arial" w:cs="Arial"/>
                <w:b/>
                <w:bCs/>
                <w:kern w:val="2"/>
                <w:sz w:val="22"/>
                <w:szCs w:val="22"/>
              </w:rPr>
            </w:pPr>
            <w:r w:rsidRPr="00BC6FCB">
              <w:rPr>
                <w:rFonts w:ascii="Arial" w:eastAsia="Arial" w:hAnsi="Arial" w:cs="Arial"/>
                <w:b/>
                <w:bCs/>
                <w:kern w:val="2"/>
                <w:sz w:val="22"/>
                <w:szCs w:val="22"/>
              </w:rPr>
              <w:lastRenderedPageBreak/>
              <w:t xml:space="preserve">14. BENDRŲJŲ SĄLYGŲ PAKEITIMAI IR PAPILDYMAI </w:t>
            </w:r>
          </w:p>
          <w:p w14:paraId="1AC118AB" w14:textId="77777777" w:rsidR="00AE256A" w:rsidRPr="00BC6FCB" w:rsidRDefault="00AE256A" w:rsidP="00AE256A">
            <w:pPr>
              <w:jc w:val="center"/>
              <w:rPr>
                <w:rFonts w:ascii="Arial" w:hAnsi="Arial" w:cs="Arial"/>
                <w:sz w:val="22"/>
                <w:szCs w:val="22"/>
              </w:rPr>
            </w:pPr>
            <w:r w:rsidRPr="00BC6FCB">
              <w:rPr>
                <w:rFonts w:ascii="Arial" w:eastAsia="Arial" w:hAnsi="Arial" w:cs="Arial"/>
                <w:kern w:val="2"/>
                <w:sz w:val="22"/>
                <w:szCs w:val="22"/>
              </w:rPr>
              <w:t xml:space="preserve">(jeigu būtina dėl konkretaus Sutarties dalyko specifikos) </w:t>
            </w:r>
          </w:p>
        </w:tc>
      </w:tr>
      <w:tr w:rsidR="00AE256A" w:rsidRPr="00BC6FCB" w14:paraId="1A1DE14A" w14:textId="77777777" w:rsidTr="7B19CDA0">
        <w:trPr>
          <w:trHeight w:val="300"/>
        </w:trPr>
        <w:tc>
          <w:tcPr>
            <w:tcW w:w="2532" w:type="dxa"/>
          </w:tcPr>
          <w:p w14:paraId="23F478E1" w14:textId="77777777" w:rsidR="00AE256A" w:rsidRPr="00BC6FCB" w:rsidRDefault="00AE256A" w:rsidP="00AE256A">
            <w:pPr>
              <w:rPr>
                <w:rFonts w:ascii="Arial" w:hAnsi="Arial" w:cs="Arial"/>
                <w:b/>
                <w:bCs/>
                <w:kern w:val="2"/>
                <w:sz w:val="22"/>
                <w:szCs w:val="22"/>
              </w:rPr>
            </w:pPr>
            <w:r w:rsidRPr="00BC6FCB">
              <w:rPr>
                <w:rFonts w:ascii="Arial" w:eastAsia="Arial" w:hAnsi="Arial" w:cs="Arial"/>
                <w:b/>
                <w:bCs/>
                <w:kern w:val="2"/>
                <w:sz w:val="22"/>
                <w:szCs w:val="22"/>
              </w:rPr>
              <w:t xml:space="preserve">14.1. </w:t>
            </w:r>
          </w:p>
        </w:tc>
        <w:tc>
          <w:tcPr>
            <w:tcW w:w="7003" w:type="dxa"/>
            <w:gridSpan w:val="4"/>
          </w:tcPr>
          <w:p w14:paraId="23CD6810" w14:textId="6F3A91D2" w:rsidR="00AE256A" w:rsidRPr="00BC6FCB" w:rsidRDefault="00AE256A" w:rsidP="00AE256A">
            <w:pPr>
              <w:jc w:val="both"/>
              <w:rPr>
                <w:rFonts w:ascii="Arial" w:hAnsi="Arial" w:cs="Arial"/>
                <w:sz w:val="22"/>
                <w:szCs w:val="22"/>
              </w:rPr>
            </w:pPr>
            <w:r w:rsidRPr="7B19CDA0">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AE256A" w:rsidRPr="00BC6FCB" w14:paraId="1C1090BF" w14:textId="77777777" w:rsidTr="7B19CDA0">
        <w:trPr>
          <w:trHeight w:val="300"/>
        </w:trPr>
        <w:tc>
          <w:tcPr>
            <w:tcW w:w="9535" w:type="dxa"/>
            <w:gridSpan w:val="5"/>
          </w:tcPr>
          <w:p w14:paraId="2E981955"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 SUTARTIES PRIEDAI</w:t>
            </w:r>
          </w:p>
        </w:tc>
      </w:tr>
      <w:tr w:rsidR="00AE256A" w:rsidRPr="00BC6FCB" w14:paraId="6DFF8D32" w14:textId="77777777" w:rsidTr="7B19CDA0">
        <w:trPr>
          <w:trHeight w:val="300"/>
        </w:trPr>
        <w:tc>
          <w:tcPr>
            <w:tcW w:w="2532" w:type="dxa"/>
          </w:tcPr>
          <w:p w14:paraId="428DB213"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15.1. Priedas Nr. 1</w:t>
            </w:r>
          </w:p>
        </w:tc>
        <w:tc>
          <w:tcPr>
            <w:tcW w:w="7003" w:type="dxa"/>
            <w:gridSpan w:val="4"/>
          </w:tcPr>
          <w:p w14:paraId="50F54FB4" w14:textId="3760F5D0" w:rsidR="00AE256A" w:rsidRPr="00BC6FCB" w:rsidRDefault="00AE256A" w:rsidP="00AE256A">
            <w:pPr>
              <w:rPr>
                <w:rFonts w:ascii="Arial" w:hAnsi="Arial" w:cs="Arial"/>
                <w:b/>
                <w:bCs/>
                <w:kern w:val="2"/>
                <w:sz w:val="22"/>
                <w:szCs w:val="22"/>
              </w:rPr>
            </w:pPr>
            <w:r w:rsidRPr="00BC6FCB">
              <w:rPr>
                <w:rFonts w:ascii="Arial" w:hAnsi="Arial" w:cs="Arial"/>
                <w:b/>
                <w:bCs/>
                <w:kern w:val="2"/>
                <w:sz w:val="22"/>
                <w:szCs w:val="22"/>
              </w:rPr>
              <w:t>Techninė specifikacija</w:t>
            </w:r>
          </w:p>
        </w:tc>
      </w:tr>
      <w:tr w:rsidR="00AE256A" w:rsidRPr="00BC6FCB" w14:paraId="3665F58E" w14:textId="77777777" w:rsidTr="7B19CDA0">
        <w:trPr>
          <w:trHeight w:val="300"/>
        </w:trPr>
        <w:tc>
          <w:tcPr>
            <w:tcW w:w="2532" w:type="dxa"/>
          </w:tcPr>
          <w:p w14:paraId="7FD8AB13"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15.2. Priedas Nr. 2</w:t>
            </w:r>
          </w:p>
        </w:tc>
        <w:tc>
          <w:tcPr>
            <w:tcW w:w="7003" w:type="dxa"/>
            <w:gridSpan w:val="4"/>
          </w:tcPr>
          <w:p w14:paraId="3627F81B" w14:textId="437D5459" w:rsidR="00AE256A" w:rsidRPr="00BC6FCB" w:rsidRDefault="00AE256A" w:rsidP="00AE256A">
            <w:pPr>
              <w:rPr>
                <w:rFonts w:ascii="Arial" w:hAnsi="Arial" w:cs="Arial"/>
                <w:b/>
                <w:bCs/>
                <w:kern w:val="2"/>
                <w:sz w:val="22"/>
                <w:szCs w:val="22"/>
              </w:rPr>
            </w:pPr>
            <w:r w:rsidRPr="00BC6FCB">
              <w:rPr>
                <w:rFonts w:ascii="Arial" w:hAnsi="Arial" w:cs="Arial"/>
                <w:b/>
                <w:bCs/>
                <w:kern w:val="2"/>
                <w:sz w:val="22"/>
                <w:szCs w:val="22"/>
              </w:rPr>
              <w:t>Pasiūlymas</w:t>
            </w:r>
          </w:p>
        </w:tc>
      </w:tr>
      <w:tr w:rsidR="00AE256A" w:rsidRPr="00BC6FCB" w14:paraId="403BB576" w14:textId="77777777" w:rsidTr="7B19CDA0">
        <w:tc>
          <w:tcPr>
            <w:tcW w:w="9535" w:type="dxa"/>
            <w:gridSpan w:val="5"/>
          </w:tcPr>
          <w:p w14:paraId="468A3C64" w14:textId="77777777" w:rsidR="00AE256A" w:rsidRPr="00BC6FCB" w:rsidRDefault="00AE256A" w:rsidP="00AE256A">
            <w:pPr>
              <w:jc w:val="center"/>
              <w:rPr>
                <w:rFonts w:ascii="Arial" w:hAnsi="Arial" w:cs="Arial"/>
                <w:b/>
                <w:bCs/>
                <w:kern w:val="2"/>
                <w:sz w:val="22"/>
                <w:szCs w:val="22"/>
              </w:rPr>
            </w:pPr>
            <w:r w:rsidRPr="00BC6FCB">
              <w:rPr>
                <w:rFonts w:ascii="Arial" w:hAnsi="Arial" w:cs="Arial"/>
                <w:b/>
                <w:bCs/>
                <w:kern w:val="2"/>
                <w:sz w:val="22"/>
                <w:szCs w:val="22"/>
              </w:rPr>
              <w:t>16. ŠALIŲ ATSTOVŲ PARAŠAI</w:t>
            </w:r>
          </w:p>
        </w:tc>
      </w:tr>
      <w:tr w:rsidR="00AE256A" w:rsidRPr="00BC6FCB" w14:paraId="4CEE9685" w14:textId="77777777" w:rsidTr="7B19CDA0">
        <w:tc>
          <w:tcPr>
            <w:tcW w:w="4787" w:type="dxa"/>
            <w:gridSpan w:val="4"/>
            <w:tcBorders>
              <w:top w:val="single" w:sz="4" w:space="0" w:color="auto"/>
              <w:left w:val="single" w:sz="4" w:space="0" w:color="auto"/>
              <w:bottom w:val="single" w:sz="4" w:space="0" w:color="auto"/>
              <w:right w:val="single" w:sz="4" w:space="0" w:color="auto"/>
            </w:tcBorders>
          </w:tcPr>
          <w:p w14:paraId="421ED832" w14:textId="2288C5D9" w:rsidR="00AE256A" w:rsidRPr="00222959" w:rsidRDefault="00AE256A" w:rsidP="00AE256A">
            <w:pPr>
              <w:jc w:val="center"/>
              <w:rPr>
                <w:rFonts w:ascii="Arial" w:hAnsi="Arial" w:cs="Arial"/>
                <w:b/>
                <w:bCs/>
                <w:sz w:val="22"/>
                <w:szCs w:val="22"/>
              </w:rPr>
            </w:pPr>
            <w:r w:rsidRPr="00C6309C">
              <w:rPr>
                <w:rFonts w:ascii="Arial" w:hAnsi="Arial" w:cs="Arial"/>
                <w:b/>
                <w:bCs/>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58C79D" w14:textId="45D6F200" w:rsidR="00AE256A" w:rsidRPr="00BC6FCB" w:rsidRDefault="00AE256A" w:rsidP="00AE256A">
            <w:pPr>
              <w:jc w:val="center"/>
              <w:rPr>
                <w:rFonts w:ascii="Arial" w:hAnsi="Arial" w:cs="Arial"/>
                <w:b/>
                <w:bCs/>
                <w:kern w:val="2"/>
                <w:sz w:val="22"/>
                <w:szCs w:val="22"/>
              </w:rPr>
            </w:pPr>
            <w:r w:rsidRPr="00F81B56">
              <w:rPr>
                <w:rFonts w:ascii="Arial" w:hAnsi="Arial" w:cs="Arial"/>
                <w:b/>
                <w:bCs/>
                <w:kern w:val="2"/>
                <w:sz w:val="22"/>
                <w:szCs w:val="22"/>
              </w:rPr>
              <w:t>TIEKĖJAS</w:t>
            </w:r>
          </w:p>
        </w:tc>
      </w:tr>
      <w:tr w:rsidR="00AE256A" w:rsidRPr="00BC6FCB" w14:paraId="23DFDF9A" w14:textId="77777777" w:rsidTr="7B19CDA0">
        <w:tc>
          <w:tcPr>
            <w:tcW w:w="4787" w:type="dxa"/>
            <w:gridSpan w:val="4"/>
            <w:tcBorders>
              <w:top w:val="single" w:sz="4" w:space="0" w:color="auto"/>
              <w:left w:val="single" w:sz="4" w:space="0" w:color="auto"/>
              <w:bottom w:val="single" w:sz="4" w:space="0" w:color="auto"/>
              <w:right w:val="single" w:sz="4" w:space="0" w:color="auto"/>
            </w:tcBorders>
          </w:tcPr>
          <w:p w14:paraId="4DAD4C07" w14:textId="23C2DE63" w:rsidR="00AE256A" w:rsidRPr="00F8397F" w:rsidRDefault="00AE256A" w:rsidP="00AE256A">
            <w:pPr>
              <w:jc w:val="center"/>
              <w:rPr>
                <w:rFonts w:ascii="Arial" w:hAnsi="Arial" w:cs="Arial"/>
                <w:kern w:val="2"/>
                <w:sz w:val="22"/>
                <w:szCs w:val="22"/>
              </w:rPr>
            </w:pPr>
            <w:r w:rsidRPr="00F8397F">
              <w:rPr>
                <w:rFonts w:ascii="Arial" w:hAnsi="Arial" w:cs="Arial"/>
                <w:sz w:val="22"/>
                <w:szCs w:val="22"/>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0C4A926C" w14:textId="4AC84D30" w:rsidR="00AE256A" w:rsidRPr="00F8397F" w:rsidRDefault="00AE256A" w:rsidP="00AE256A">
            <w:pPr>
              <w:jc w:val="center"/>
              <w:rPr>
                <w:rFonts w:ascii="Arial" w:hAnsi="Arial" w:cs="Arial"/>
                <w:kern w:val="2"/>
                <w:sz w:val="22"/>
                <w:szCs w:val="22"/>
              </w:rPr>
            </w:pPr>
          </w:p>
        </w:tc>
      </w:tr>
      <w:tr w:rsidR="00AE256A" w:rsidRPr="00BC6FCB" w14:paraId="5B5237AB" w14:textId="77777777" w:rsidTr="7B19CDA0">
        <w:trPr>
          <w:trHeight w:val="50"/>
        </w:trPr>
        <w:tc>
          <w:tcPr>
            <w:tcW w:w="4787" w:type="dxa"/>
            <w:gridSpan w:val="4"/>
            <w:tcBorders>
              <w:top w:val="single" w:sz="4" w:space="0" w:color="auto"/>
              <w:left w:val="single" w:sz="4" w:space="0" w:color="auto"/>
              <w:bottom w:val="single" w:sz="4" w:space="0" w:color="auto"/>
              <w:right w:val="single" w:sz="4" w:space="0" w:color="auto"/>
            </w:tcBorders>
          </w:tcPr>
          <w:p w14:paraId="5E91CA6B" w14:textId="05DA5416" w:rsidR="00AE256A" w:rsidRPr="00F8397F" w:rsidRDefault="00AE256A" w:rsidP="00AE256A">
            <w:pPr>
              <w:jc w:val="center"/>
              <w:rPr>
                <w:rFonts w:ascii="Arial" w:hAnsi="Arial" w:cs="Arial"/>
                <w:color w:val="4472C4"/>
                <w:kern w:val="2"/>
                <w:sz w:val="22"/>
                <w:szCs w:val="22"/>
              </w:rPr>
            </w:pPr>
            <w:r w:rsidRPr="00F8397F">
              <w:rPr>
                <w:rFonts w:ascii="Arial" w:hAnsi="Arial" w:cs="Arial"/>
                <w:sz w:val="22"/>
                <w:szCs w:val="22"/>
              </w:rPr>
              <w:t xml:space="preserve">Pasirašoma el. parašu </w:t>
            </w:r>
          </w:p>
        </w:tc>
        <w:tc>
          <w:tcPr>
            <w:tcW w:w="4748" w:type="dxa"/>
            <w:tcBorders>
              <w:top w:val="single" w:sz="4" w:space="0" w:color="auto"/>
              <w:left w:val="single" w:sz="4" w:space="0" w:color="auto"/>
              <w:bottom w:val="single" w:sz="4" w:space="0" w:color="auto"/>
              <w:right w:val="single" w:sz="4" w:space="0" w:color="auto"/>
            </w:tcBorders>
          </w:tcPr>
          <w:p w14:paraId="1A0F62E9" w14:textId="1200591D" w:rsidR="00AE256A" w:rsidRPr="00F8397F" w:rsidRDefault="00AE256A" w:rsidP="00AE256A">
            <w:pPr>
              <w:jc w:val="center"/>
              <w:rPr>
                <w:rFonts w:ascii="Arial" w:hAnsi="Arial" w:cs="Arial"/>
                <w:kern w:val="2"/>
                <w:sz w:val="22"/>
                <w:szCs w:val="22"/>
              </w:rPr>
            </w:pPr>
            <w:r w:rsidRPr="00F8397F">
              <w:rPr>
                <w:rFonts w:ascii="Arial" w:hAnsi="Arial" w:cs="Arial"/>
                <w:kern w:val="2"/>
                <w:sz w:val="22"/>
                <w:szCs w:val="22"/>
              </w:rPr>
              <w:t>Pasirašoma el. parašu</w:t>
            </w: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69E84B08" w14:textId="0FDE1153" w:rsidR="0006149F" w:rsidRDefault="009A09E2" w:rsidP="7B19CDA0">
      <w:pPr>
        <w:jc w:val="center"/>
      </w:pPr>
      <w:r w:rsidRPr="7B19CDA0">
        <w:rPr>
          <w:color w:val="000000" w:themeColor="text1"/>
        </w:rPr>
        <w:t>_______________</w:t>
      </w:r>
    </w:p>
    <w:sectPr w:rsidR="0006149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099A" w14:textId="77777777" w:rsidR="00DF35B0" w:rsidRDefault="00DF35B0">
      <w:r>
        <w:separator/>
      </w:r>
    </w:p>
  </w:endnote>
  <w:endnote w:type="continuationSeparator" w:id="0">
    <w:p w14:paraId="6792EB4E" w14:textId="77777777" w:rsidR="00DF35B0" w:rsidRDefault="00DF35B0">
      <w:r>
        <w:continuationSeparator/>
      </w:r>
    </w:p>
  </w:endnote>
  <w:endnote w:type="continuationNotice" w:id="1">
    <w:p w14:paraId="37F9C202" w14:textId="77777777" w:rsidR="00DF35B0" w:rsidRDefault="00DF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B35D" w14:textId="77777777" w:rsidR="00DF35B0" w:rsidRDefault="00DF35B0">
      <w:r>
        <w:separator/>
      </w:r>
    </w:p>
  </w:footnote>
  <w:footnote w:type="continuationSeparator" w:id="0">
    <w:p w14:paraId="59CD0C13" w14:textId="77777777" w:rsidR="00DF35B0" w:rsidRDefault="00DF35B0">
      <w:r>
        <w:continuationSeparator/>
      </w:r>
    </w:p>
  </w:footnote>
  <w:footnote w:type="continuationNotice" w:id="1">
    <w:p w14:paraId="1E25E98C" w14:textId="77777777" w:rsidR="00DF35B0" w:rsidRDefault="00DF3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2E86280C" w:rsidR="0006149F" w:rsidRDefault="7B19CDA0" w:rsidP="7B19CDA0">
    <w:pPr>
      <w:tabs>
        <w:tab w:val="center" w:pos="4680"/>
        <w:tab w:val="right" w:pos="9360"/>
      </w:tabs>
      <w:jc w:val="right"/>
      <w:rPr>
        <w:rStyle w:val="normaltextrun"/>
        <w:rFonts w:ascii="Arial" w:hAnsi="Arial" w:cs="Arial"/>
        <w:i/>
        <w:iCs/>
        <w:color w:val="000000" w:themeColor="text1"/>
        <w:sz w:val="20"/>
      </w:rPr>
    </w:pPr>
    <w:r w:rsidRPr="7B19CDA0">
      <w:rPr>
        <w:rStyle w:val="normaltextrun"/>
        <w:rFonts w:ascii="Arial" w:hAnsi="Arial" w:cs="Arial"/>
        <w:i/>
        <w:iCs/>
        <w:color w:val="000000"/>
        <w:sz w:val="20"/>
        <w:shd w:val="clear" w:color="auto" w:fill="FFFFFF"/>
      </w:rPr>
      <w:t>Konkretaus pirkimo, atliekamo dinaminės pirkimų sistemos pagrindu, priedas Nr.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oNotDisplayPageBoundaries/>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D4D"/>
    <w:rsid w:val="000527AC"/>
    <w:rsid w:val="0006149F"/>
    <w:rsid w:val="00064FB0"/>
    <w:rsid w:val="000B6477"/>
    <w:rsid w:val="000C0325"/>
    <w:rsid w:val="000D7437"/>
    <w:rsid w:val="00142FE4"/>
    <w:rsid w:val="00154383"/>
    <w:rsid w:val="0015713B"/>
    <w:rsid w:val="00160A47"/>
    <w:rsid w:val="001738FA"/>
    <w:rsid w:val="001B4477"/>
    <w:rsid w:val="001D2243"/>
    <w:rsid w:val="00213B0A"/>
    <w:rsid w:val="00222959"/>
    <w:rsid w:val="0022789D"/>
    <w:rsid w:val="0025791E"/>
    <w:rsid w:val="002A20A6"/>
    <w:rsid w:val="002B3EF9"/>
    <w:rsid w:val="002B5DBF"/>
    <w:rsid w:val="002C6789"/>
    <w:rsid w:val="002E14BD"/>
    <w:rsid w:val="002E1F8A"/>
    <w:rsid w:val="002E678D"/>
    <w:rsid w:val="002F0B5F"/>
    <w:rsid w:val="0030502D"/>
    <w:rsid w:val="003161CF"/>
    <w:rsid w:val="003343D2"/>
    <w:rsid w:val="00343349"/>
    <w:rsid w:val="003467C3"/>
    <w:rsid w:val="00353C78"/>
    <w:rsid w:val="003557BA"/>
    <w:rsid w:val="003C35F3"/>
    <w:rsid w:val="003E2CF7"/>
    <w:rsid w:val="003E4448"/>
    <w:rsid w:val="003E7ED4"/>
    <w:rsid w:val="00406A2C"/>
    <w:rsid w:val="00436704"/>
    <w:rsid w:val="004375CA"/>
    <w:rsid w:val="00450A33"/>
    <w:rsid w:val="004622E2"/>
    <w:rsid w:val="0046231A"/>
    <w:rsid w:val="00463180"/>
    <w:rsid w:val="00465FFC"/>
    <w:rsid w:val="004718F4"/>
    <w:rsid w:val="0047730D"/>
    <w:rsid w:val="00482178"/>
    <w:rsid w:val="004951A2"/>
    <w:rsid w:val="004B782E"/>
    <w:rsid w:val="00514154"/>
    <w:rsid w:val="005152F9"/>
    <w:rsid w:val="00530895"/>
    <w:rsid w:val="005C0A97"/>
    <w:rsid w:val="005D645D"/>
    <w:rsid w:val="005E4BE7"/>
    <w:rsid w:val="005E7DD9"/>
    <w:rsid w:val="005F7FD0"/>
    <w:rsid w:val="0062229B"/>
    <w:rsid w:val="00623630"/>
    <w:rsid w:val="0064147E"/>
    <w:rsid w:val="00671F65"/>
    <w:rsid w:val="00694F74"/>
    <w:rsid w:val="006A02DE"/>
    <w:rsid w:val="006A1BFC"/>
    <w:rsid w:val="006C0BEB"/>
    <w:rsid w:val="006C45F1"/>
    <w:rsid w:val="006D5763"/>
    <w:rsid w:val="006F7C2E"/>
    <w:rsid w:val="00710243"/>
    <w:rsid w:val="0074049E"/>
    <w:rsid w:val="00746AF0"/>
    <w:rsid w:val="00750EC6"/>
    <w:rsid w:val="00797449"/>
    <w:rsid w:val="007B2FE4"/>
    <w:rsid w:val="007B6E0E"/>
    <w:rsid w:val="007D6DF6"/>
    <w:rsid w:val="007E1920"/>
    <w:rsid w:val="007F7288"/>
    <w:rsid w:val="0081789E"/>
    <w:rsid w:val="0085027E"/>
    <w:rsid w:val="0085160D"/>
    <w:rsid w:val="00861BE9"/>
    <w:rsid w:val="008648FD"/>
    <w:rsid w:val="00880A1D"/>
    <w:rsid w:val="008909E2"/>
    <w:rsid w:val="0089659F"/>
    <w:rsid w:val="008B0434"/>
    <w:rsid w:val="008D713C"/>
    <w:rsid w:val="008E6DD7"/>
    <w:rsid w:val="00916648"/>
    <w:rsid w:val="009442A1"/>
    <w:rsid w:val="009A09E2"/>
    <w:rsid w:val="009B0983"/>
    <w:rsid w:val="009D09E5"/>
    <w:rsid w:val="009D30D0"/>
    <w:rsid w:val="009E1919"/>
    <w:rsid w:val="009E22BC"/>
    <w:rsid w:val="00A230F2"/>
    <w:rsid w:val="00A4424B"/>
    <w:rsid w:val="00A4772E"/>
    <w:rsid w:val="00A625C0"/>
    <w:rsid w:val="00A77913"/>
    <w:rsid w:val="00A92696"/>
    <w:rsid w:val="00AC6473"/>
    <w:rsid w:val="00AE256A"/>
    <w:rsid w:val="00AE581E"/>
    <w:rsid w:val="00AE6A32"/>
    <w:rsid w:val="00AE7B82"/>
    <w:rsid w:val="00B07122"/>
    <w:rsid w:val="00B3008F"/>
    <w:rsid w:val="00B612B3"/>
    <w:rsid w:val="00B913D5"/>
    <w:rsid w:val="00BA2437"/>
    <w:rsid w:val="00BB6EEB"/>
    <w:rsid w:val="00BC6FCB"/>
    <w:rsid w:val="00BD046A"/>
    <w:rsid w:val="00BF1966"/>
    <w:rsid w:val="00C04F0C"/>
    <w:rsid w:val="00C27D2D"/>
    <w:rsid w:val="00C537B6"/>
    <w:rsid w:val="00C55E4A"/>
    <w:rsid w:val="00C6309C"/>
    <w:rsid w:val="00C64478"/>
    <w:rsid w:val="00C70237"/>
    <w:rsid w:val="00C86E8F"/>
    <w:rsid w:val="00CB2260"/>
    <w:rsid w:val="00CC0D02"/>
    <w:rsid w:val="00CE29F4"/>
    <w:rsid w:val="00D0747D"/>
    <w:rsid w:val="00D12303"/>
    <w:rsid w:val="00D128CC"/>
    <w:rsid w:val="00D149C8"/>
    <w:rsid w:val="00D15B1D"/>
    <w:rsid w:val="00D44B99"/>
    <w:rsid w:val="00D5030A"/>
    <w:rsid w:val="00D60DEC"/>
    <w:rsid w:val="00D61642"/>
    <w:rsid w:val="00D74AE1"/>
    <w:rsid w:val="00D954FE"/>
    <w:rsid w:val="00DA275A"/>
    <w:rsid w:val="00DA5266"/>
    <w:rsid w:val="00DA5DFA"/>
    <w:rsid w:val="00DA6702"/>
    <w:rsid w:val="00DB1BD1"/>
    <w:rsid w:val="00DB5F89"/>
    <w:rsid w:val="00DD6A82"/>
    <w:rsid w:val="00DE176F"/>
    <w:rsid w:val="00DF2E92"/>
    <w:rsid w:val="00DF35B0"/>
    <w:rsid w:val="00E03437"/>
    <w:rsid w:val="00E10B35"/>
    <w:rsid w:val="00E144C7"/>
    <w:rsid w:val="00E53AF1"/>
    <w:rsid w:val="00E710BA"/>
    <w:rsid w:val="00E92A31"/>
    <w:rsid w:val="00EA311C"/>
    <w:rsid w:val="00EA6036"/>
    <w:rsid w:val="00EC2565"/>
    <w:rsid w:val="00ED1968"/>
    <w:rsid w:val="00ED31E8"/>
    <w:rsid w:val="00EE699B"/>
    <w:rsid w:val="00F0717E"/>
    <w:rsid w:val="00F1764A"/>
    <w:rsid w:val="00F17B66"/>
    <w:rsid w:val="00F201D9"/>
    <w:rsid w:val="00F55258"/>
    <w:rsid w:val="00F55528"/>
    <w:rsid w:val="00F77507"/>
    <w:rsid w:val="00F81B56"/>
    <w:rsid w:val="00F8397F"/>
    <w:rsid w:val="00F8428D"/>
    <w:rsid w:val="00FA23FA"/>
    <w:rsid w:val="00FA7E04"/>
    <w:rsid w:val="00FB0177"/>
    <w:rsid w:val="00FB2285"/>
    <w:rsid w:val="00FB46B0"/>
    <w:rsid w:val="00FF5B03"/>
    <w:rsid w:val="00FF6BF9"/>
    <w:rsid w:val="01374C0B"/>
    <w:rsid w:val="02684127"/>
    <w:rsid w:val="02889E43"/>
    <w:rsid w:val="03352729"/>
    <w:rsid w:val="04A3528C"/>
    <w:rsid w:val="092368D7"/>
    <w:rsid w:val="098D11AC"/>
    <w:rsid w:val="0A015E8D"/>
    <w:rsid w:val="0A88C150"/>
    <w:rsid w:val="0D1A1C49"/>
    <w:rsid w:val="0E0F7DDC"/>
    <w:rsid w:val="10A802C0"/>
    <w:rsid w:val="125D3ACE"/>
    <w:rsid w:val="140C017E"/>
    <w:rsid w:val="14F3A6E0"/>
    <w:rsid w:val="1506BC41"/>
    <w:rsid w:val="15B84AD9"/>
    <w:rsid w:val="16824939"/>
    <w:rsid w:val="211C15C2"/>
    <w:rsid w:val="2134C02E"/>
    <w:rsid w:val="2293E57E"/>
    <w:rsid w:val="233040EF"/>
    <w:rsid w:val="23A1FB68"/>
    <w:rsid w:val="24343A75"/>
    <w:rsid w:val="24825C32"/>
    <w:rsid w:val="257E7097"/>
    <w:rsid w:val="271B8B05"/>
    <w:rsid w:val="2858ABFC"/>
    <w:rsid w:val="2BA88E95"/>
    <w:rsid w:val="2BFA5BC0"/>
    <w:rsid w:val="2C6AA4D9"/>
    <w:rsid w:val="2CCEA588"/>
    <w:rsid w:val="2CFE14EA"/>
    <w:rsid w:val="2DE1D56A"/>
    <w:rsid w:val="2F9023DD"/>
    <w:rsid w:val="30162EC3"/>
    <w:rsid w:val="32F6A307"/>
    <w:rsid w:val="3422C6E2"/>
    <w:rsid w:val="34A2C303"/>
    <w:rsid w:val="355ED86B"/>
    <w:rsid w:val="35F8336F"/>
    <w:rsid w:val="365E9DF1"/>
    <w:rsid w:val="37DAEB9C"/>
    <w:rsid w:val="38A9C7CF"/>
    <w:rsid w:val="3983574D"/>
    <w:rsid w:val="3DE76F91"/>
    <w:rsid w:val="3DF7B821"/>
    <w:rsid w:val="3F77A24A"/>
    <w:rsid w:val="3FC9DF6A"/>
    <w:rsid w:val="47CFA729"/>
    <w:rsid w:val="4FE0B7C2"/>
    <w:rsid w:val="506F455A"/>
    <w:rsid w:val="51294DFF"/>
    <w:rsid w:val="542A9BA7"/>
    <w:rsid w:val="56022AE2"/>
    <w:rsid w:val="5632603F"/>
    <w:rsid w:val="5B25B00E"/>
    <w:rsid w:val="5D67DB38"/>
    <w:rsid w:val="5F1AF5F5"/>
    <w:rsid w:val="60B3F4E0"/>
    <w:rsid w:val="60D4A413"/>
    <w:rsid w:val="6362EB14"/>
    <w:rsid w:val="667E3393"/>
    <w:rsid w:val="6A291D31"/>
    <w:rsid w:val="6C5AB749"/>
    <w:rsid w:val="6FFF6C9C"/>
    <w:rsid w:val="708EA244"/>
    <w:rsid w:val="71CE2A24"/>
    <w:rsid w:val="762C11DF"/>
    <w:rsid w:val="788227E7"/>
    <w:rsid w:val="78F26801"/>
    <w:rsid w:val="79C7D88D"/>
    <w:rsid w:val="7AA3E297"/>
    <w:rsid w:val="7B19CDA0"/>
    <w:rsid w:val="7E0AF09C"/>
    <w:rsid w:val="7FC5A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EA6036"/>
    <w:pPr>
      <w:tabs>
        <w:tab w:val="center" w:pos="4819"/>
        <w:tab w:val="right" w:pos="9638"/>
      </w:tabs>
    </w:pPr>
  </w:style>
  <w:style w:type="character" w:customStyle="1" w:styleId="HeaderChar">
    <w:name w:val="Header Char"/>
    <w:basedOn w:val="DefaultParagraphFont"/>
    <w:link w:val="Header"/>
    <w:semiHidden/>
    <w:rsid w:val="00EA6036"/>
  </w:style>
  <w:style w:type="paragraph" w:styleId="Footer">
    <w:name w:val="footer"/>
    <w:basedOn w:val="Normal"/>
    <w:link w:val="FooterChar"/>
    <w:semiHidden/>
    <w:unhideWhenUsed/>
    <w:rsid w:val="00EA6036"/>
    <w:pPr>
      <w:tabs>
        <w:tab w:val="center" w:pos="4819"/>
        <w:tab w:val="right" w:pos="9638"/>
      </w:tabs>
    </w:pPr>
  </w:style>
  <w:style w:type="character" w:customStyle="1" w:styleId="FooterChar">
    <w:name w:val="Footer Char"/>
    <w:basedOn w:val="DefaultParagraphFont"/>
    <w:link w:val="Footer"/>
    <w:semiHidden/>
    <w:rsid w:val="00EA6036"/>
  </w:style>
  <w:style w:type="character" w:styleId="CommentReference">
    <w:name w:val="annotation reference"/>
    <w:basedOn w:val="DefaultParagraphFont"/>
    <w:semiHidden/>
    <w:unhideWhenUsed/>
    <w:rsid w:val="0046231A"/>
    <w:rPr>
      <w:sz w:val="16"/>
      <w:szCs w:val="16"/>
    </w:rPr>
  </w:style>
  <w:style w:type="paragraph" w:styleId="CommentText">
    <w:name w:val="annotation text"/>
    <w:basedOn w:val="Normal"/>
    <w:link w:val="CommentTextChar"/>
    <w:semiHidden/>
    <w:unhideWhenUsed/>
    <w:rsid w:val="0046231A"/>
    <w:rPr>
      <w:sz w:val="20"/>
    </w:rPr>
  </w:style>
  <w:style w:type="character" w:customStyle="1" w:styleId="CommentTextChar">
    <w:name w:val="Comment Text Char"/>
    <w:basedOn w:val="DefaultParagraphFont"/>
    <w:link w:val="CommentText"/>
    <w:semiHidden/>
    <w:rsid w:val="0046231A"/>
    <w:rPr>
      <w:sz w:val="20"/>
    </w:rPr>
  </w:style>
  <w:style w:type="paragraph" w:styleId="CommentSubject">
    <w:name w:val="annotation subject"/>
    <w:basedOn w:val="CommentText"/>
    <w:next w:val="CommentText"/>
    <w:link w:val="CommentSubjectChar"/>
    <w:semiHidden/>
    <w:unhideWhenUsed/>
    <w:rsid w:val="0046231A"/>
    <w:rPr>
      <w:b/>
      <w:bCs/>
    </w:rPr>
  </w:style>
  <w:style w:type="character" w:customStyle="1" w:styleId="CommentSubjectChar">
    <w:name w:val="Comment Subject Char"/>
    <w:basedOn w:val="CommentTextChar"/>
    <w:link w:val="CommentSubject"/>
    <w:semiHidden/>
    <w:rsid w:val="0046231A"/>
    <w:rPr>
      <w:b/>
      <w:bCs/>
      <w:sz w:val="20"/>
    </w:rPr>
  </w:style>
  <w:style w:type="character" w:customStyle="1" w:styleId="normaltextrun">
    <w:name w:val="normaltextrun"/>
    <w:basedOn w:val="DefaultParagraphFont"/>
    <w:rsid w:val="003557BA"/>
  </w:style>
  <w:style w:type="character" w:styleId="Hyperlink">
    <w:name w:val="Hyperlink"/>
    <w:basedOn w:val="DefaultParagraphFont"/>
    <w:uiPriority w:val="99"/>
    <w:unhideWhenUsed/>
    <w:rsid w:val="38A9C7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956C96AB-EE11-44A4-B8AE-6BA448F5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9174</Words>
  <Characters>5230</Characters>
  <Application>Microsoft Office Word</Application>
  <DocSecurity>0</DocSecurity>
  <Lines>43</Lines>
  <Paragraphs>28</Paragraphs>
  <ScaleCrop>false</ScaleCrop>
  <Company/>
  <LinksUpToDate>false</LinksUpToDate>
  <CharactersWithSpaces>14376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Rūta Pugžlienė</cp:lastModifiedBy>
  <cp:revision>178</cp:revision>
  <dcterms:created xsi:type="dcterms:W3CDTF">2025-04-30T08:46:00Z</dcterms:created>
  <dcterms:modified xsi:type="dcterms:W3CDTF">2025-09-18T10:15:00Z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