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77" w:rsidRDefault="00324E3D" w:rsidP="003E49B8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>PASIŪLYMAS</w:t>
      </w:r>
    </w:p>
    <w:p w:rsidR="003E49B8" w:rsidRPr="00667F77" w:rsidRDefault="002D1945" w:rsidP="00667F77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>
        <w:rPr>
          <w:b/>
          <w:bCs/>
          <w:sz w:val="26"/>
          <w:szCs w:val="26"/>
          <w:u w:val="none"/>
          <w:lang w:val="lt-LT"/>
        </w:rPr>
        <w:t>SKINTŲ GĖLIŲ, GĖLIŲ KOMPOZICIJŲ IR</w:t>
      </w:r>
      <w:r w:rsidR="003E49B8">
        <w:rPr>
          <w:b/>
          <w:bCs/>
          <w:sz w:val="26"/>
          <w:szCs w:val="26"/>
          <w:u w:val="none"/>
          <w:lang w:val="lt-LT"/>
        </w:rPr>
        <w:t xml:space="preserve"> PUOKŠČIŲ</w:t>
      </w:r>
      <w:r>
        <w:rPr>
          <w:b/>
          <w:bCs/>
          <w:sz w:val="26"/>
          <w:szCs w:val="26"/>
          <w:u w:val="none"/>
          <w:lang w:val="lt-LT"/>
        </w:rPr>
        <w:t>,</w:t>
      </w:r>
      <w:r w:rsidR="003E49B8">
        <w:rPr>
          <w:b/>
          <w:bCs/>
          <w:sz w:val="26"/>
          <w:szCs w:val="26"/>
          <w:u w:val="none"/>
          <w:lang w:val="lt-LT"/>
        </w:rPr>
        <w:t xml:space="preserve">                                                VAZONINIŲ AUGALŲ PIRKIMUI </w:t>
      </w:r>
    </w:p>
    <w:p w:rsidR="00324E3D" w:rsidRPr="00B95CA7" w:rsidRDefault="00324E3D" w:rsidP="00324E3D">
      <w:pPr>
        <w:pStyle w:val="Subtitle"/>
        <w:spacing w:before="60" w:after="60"/>
        <w:rPr>
          <w:b/>
          <w:bCs/>
          <w:sz w:val="18"/>
          <w:szCs w:val="18"/>
          <w:u w:val="none"/>
          <w:lang w:val="lt-LT"/>
        </w:rPr>
      </w:pPr>
    </w:p>
    <w:p w:rsidR="00324E3D" w:rsidRPr="001E083C" w:rsidRDefault="001E083C" w:rsidP="00324E3D">
      <w:pPr>
        <w:pStyle w:val="Subtitle"/>
        <w:spacing w:before="60" w:after="60"/>
        <w:rPr>
          <w:bCs/>
          <w:i/>
          <w:lang w:val="lt-LT"/>
        </w:rPr>
      </w:pPr>
      <w:r w:rsidRPr="001E083C">
        <w:rPr>
          <w:bCs/>
          <w:i/>
          <w:lang w:val="lt-LT"/>
        </w:rPr>
        <w:t>Plungės technologijų ir verslo mokyklai</w:t>
      </w:r>
    </w:p>
    <w:p w:rsidR="00324E3D" w:rsidRPr="00152C1E" w:rsidRDefault="00324E3D" w:rsidP="00324E3D">
      <w:pPr>
        <w:pStyle w:val="Subtitle"/>
        <w:spacing w:before="60" w:after="6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:rsidR="00152C1E" w:rsidRPr="00152C1E" w:rsidRDefault="00152C1E" w:rsidP="00152C1E">
      <w:pPr>
        <w:jc w:val="center"/>
        <w:rPr>
          <w:b/>
        </w:rPr>
      </w:pPr>
      <w:bookmarkStart w:id="0" w:name="_Toc147739116"/>
      <w:r w:rsidRPr="003C7B46">
        <w:rPr>
          <w:b/>
        </w:rPr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:rsidR="00152C1E" w:rsidRPr="000F7CD2" w:rsidRDefault="00152C1E" w:rsidP="00152C1E">
      <w:pPr>
        <w:jc w:val="center"/>
        <w:rPr>
          <w:sz w:val="6"/>
          <w:szCs w:val="6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785"/>
      </w:tblGrid>
      <w:tr w:rsidR="00324E3D" w:rsidRPr="00152C1E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E3D" w:rsidRPr="00152C1E" w:rsidRDefault="00324E3D" w:rsidP="003C7B46">
            <w:pPr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D" w:rsidRPr="00152C1E" w:rsidRDefault="00567814" w:rsidP="003C7B46">
            <w:pPr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C7B46" w:rsidRPr="00152C1E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46" w:rsidRPr="00152C1E" w:rsidRDefault="003C7B46" w:rsidP="003C7B46">
            <w:pPr>
              <w:jc w:val="both"/>
            </w:pPr>
            <w:r w:rsidRPr="00152C1E">
              <w:rPr>
                <w:rFonts w:eastAsia="Calibri"/>
              </w:rPr>
              <w:t xml:space="preserve">Ūkio subjektų grupės narys, atstovaujantis </w:t>
            </w:r>
            <w:r>
              <w:rPr>
                <w:rFonts w:eastAsia="Calibri"/>
              </w:rPr>
              <w:t xml:space="preserve">grupei </w:t>
            </w:r>
            <w:r w:rsidRPr="00152C1E">
              <w:rPr>
                <w:i/>
              </w:rPr>
              <w:t xml:space="preserve">(pildoma, jei pasiūlymą teikia </w:t>
            </w:r>
            <w:r>
              <w:rPr>
                <w:i/>
              </w:rPr>
              <w:t>ūkio subjektų</w:t>
            </w:r>
            <w:r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B46" w:rsidRPr="00152C1E" w:rsidRDefault="003C7B46" w:rsidP="00895827">
            <w:pPr>
              <w:spacing w:before="60" w:after="60"/>
              <w:jc w:val="both"/>
            </w:pPr>
          </w:p>
        </w:tc>
      </w:tr>
      <w:tr w:rsidR="00324E3D" w:rsidRPr="00152C1E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D" w:rsidRPr="00152C1E" w:rsidRDefault="000F7CD2" w:rsidP="003C7B46">
            <w:pPr>
              <w:jc w:val="both"/>
            </w:pPr>
            <w:r>
              <w:rPr>
                <w:rFonts w:eastAsia="Calibri"/>
              </w:rPr>
              <w:t>Už pasiūlymą atsakingo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0F7CD2" w:rsidRPr="00152C1E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2" w:rsidRPr="00152C1E" w:rsidRDefault="000F7CD2" w:rsidP="003C7B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Telefono / fakso 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2" w:rsidRPr="00152C1E" w:rsidRDefault="000F7CD2" w:rsidP="00895827">
            <w:pPr>
              <w:spacing w:before="60" w:after="60"/>
              <w:jc w:val="both"/>
            </w:pPr>
          </w:p>
        </w:tc>
      </w:tr>
      <w:tr w:rsidR="000F7CD2" w:rsidRPr="00152C1E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2" w:rsidRPr="00152C1E" w:rsidRDefault="000F7CD2" w:rsidP="003C7B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El.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D2" w:rsidRPr="00152C1E" w:rsidRDefault="000F7CD2" w:rsidP="00895827">
            <w:pPr>
              <w:spacing w:before="60" w:after="60"/>
              <w:jc w:val="both"/>
            </w:pPr>
          </w:p>
        </w:tc>
      </w:tr>
    </w:tbl>
    <w:p w:rsidR="001E083C" w:rsidRPr="003C7B46" w:rsidRDefault="001E083C" w:rsidP="00B81E9B">
      <w:pPr>
        <w:spacing w:line="259" w:lineRule="auto"/>
        <w:ind w:left="720"/>
        <w:jc w:val="center"/>
        <w:rPr>
          <w:b/>
          <w:bCs/>
          <w:sz w:val="10"/>
          <w:szCs w:val="10"/>
        </w:rPr>
      </w:pPr>
      <w:bookmarkStart w:id="1" w:name="_Toc329443227"/>
    </w:p>
    <w:p w:rsidR="00152C1E" w:rsidRPr="00152C1E" w:rsidRDefault="00152C1E" w:rsidP="00B81E9B">
      <w:pPr>
        <w:spacing w:line="259" w:lineRule="auto"/>
        <w:ind w:left="720"/>
        <w:jc w:val="center"/>
      </w:pPr>
      <w:r w:rsidRPr="003C7B46">
        <w:rPr>
          <w:b/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:rsidR="008B527B" w:rsidRPr="00A63B34" w:rsidRDefault="00867C73" w:rsidP="000F7CD2">
      <w:pPr>
        <w:spacing w:before="60"/>
        <w:jc w:val="center"/>
        <w:rPr>
          <w:i/>
          <w:sz w:val="19"/>
          <w:szCs w:val="19"/>
        </w:rPr>
      </w:pPr>
      <w:r w:rsidRPr="00A63B34">
        <w:rPr>
          <w:i/>
          <w:sz w:val="19"/>
          <w:szCs w:val="19"/>
        </w:rPr>
        <w:t>(pildoma, jei tiekėjas pasitelkia subtiekėjus</w:t>
      </w:r>
      <w:r w:rsidR="008B527B" w:rsidRPr="00A63B34">
        <w:rPr>
          <w:i/>
          <w:sz w:val="19"/>
          <w:szCs w:val="19"/>
        </w:rPr>
        <w:t>)</w:t>
      </w:r>
    </w:p>
    <w:p w:rsidR="000F7CD2" w:rsidRPr="000F7CD2" w:rsidRDefault="000F7CD2" w:rsidP="000F7CD2">
      <w:pPr>
        <w:spacing w:before="60"/>
        <w:jc w:val="center"/>
        <w:rPr>
          <w:i/>
          <w:sz w:val="6"/>
          <w:szCs w:val="6"/>
        </w:rPr>
      </w:pPr>
    </w:p>
    <w:tbl>
      <w:tblPr>
        <w:tblStyle w:val="TableGrid"/>
        <w:tblW w:w="0" w:type="auto"/>
        <w:tblLook w:val="04A0"/>
      </w:tblPr>
      <w:tblGrid>
        <w:gridCol w:w="792"/>
        <w:gridCol w:w="3639"/>
        <w:gridCol w:w="4919"/>
      </w:tblGrid>
      <w:tr w:rsidR="00324E3D" w:rsidRPr="003C7B46" w:rsidTr="006073B4">
        <w:tc>
          <w:tcPr>
            <w:tcW w:w="792" w:type="dxa"/>
            <w:shd w:val="clear" w:color="auto" w:fill="D9E2F3" w:themeFill="accent5" w:themeFillTint="33"/>
          </w:tcPr>
          <w:p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:rsidR="00C052CD" w:rsidRPr="00A63B34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  <w:sz w:val="2"/>
                <w:szCs w:val="2"/>
              </w:rPr>
            </w:pPr>
          </w:p>
          <w:p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:rsidR="00C052CD" w:rsidRPr="00A63B34" w:rsidRDefault="00C052CD" w:rsidP="00534E4D">
            <w:pPr>
              <w:spacing w:before="60" w:after="60"/>
              <w:jc w:val="center"/>
              <w:rPr>
                <w:b/>
                <w:sz w:val="2"/>
                <w:szCs w:val="2"/>
              </w:rPr>
            </w:pPr>
          </w:p>
          <w:p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3C7B46" w:rsidTr="006073B4">
        <w:tc>
          <w:tcPr>
            <w:tcW w:w="792" w:type="dxa"/>
          </w:tcPr>
          <w:p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3C7B46" w:rsidTr="006073B4">
        <w:tc>
          <w:tcPr>
            <w:tcW w:w="792" w:type="dxa"/>
          </w:tcPr>
          <w:p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2.</w:t>
            </w:r>
          </w:p>
        </w:tc>
        <w:tc>
          <w:tcPr>
            <w:tcW w:w="3639" w:type="dxa"/>
          </w:tcPr>
          <w:p w:rsidR="00324E3D" w:rsidRPr="00152C1E" w:rsidRDefault="00324E3D" w:rsidP="00895827">
            <w:pPr>
              <w:spacing w:before="60" w:after="60"/>
              <w:jc w:val="both"/>
            </w:pPr>
          </w:p>
        </w:tc>
        <w:tc>
          <w:tcPr>
            <w:tcW w:w="4919" w:type="dxa"/>
          </w:tcPr>
          <w:p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:rsidR="00200BD4" w:rsidRPr="003C7B46" w:rsidRDefault="00200BD4" w:rsidP="00200BD4">
      <w:pPr>
        <w:rPr>
          <w:sz w:val="10"/>
          <w:szCs w:val="10"/>
        </w:rPr>
      </w:pPr>
    </w:p>
    <w:p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:rsidR="00200BD4" w:rsidRPr="000F7CD2" w:rsidRDefault="00200BD4" w:rsidP="000B3595">
      <w:pPr>
        <w:pStyle w:val="Body2"/>
        <w:rPr>
          <w:rFonts w:cs="Times New Roman"/>
          <w:bCs/>
          <w:iCs/>
          <w:color w:val="FF0000"/>
          <w:sz w:val="6"/>
          <w:szCs w:val="6"/>
          <w:lang w:val="lt-LT"/>
        </w:rPr>
      </w:pPr>
    </w:p>
    <w:p w:rsidR="00080C69" w:rsidRDefault="00200BD4" w:rsidP="00080C69">
      <w:pPr>
        <w:spacing w:before="60" w:after="60"/>
        <w:jc w:val="both"/>
        <w:rPr>
          <w:sz w:val="6"/>
          <w:szCs w:val="6"/>
        </w:rPr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</w:t>
      </w:r>
      <w:r w:rsidR="00B95CA7">
        <w:t>a</w:t>
      </w:r>
      <w:r w:rsidR="001F77CE">
        <w:t>ina nurodoma užpildant pateiktą lentelę</w:t>
      </w:r>
      <w:r w:rsidR="001E083C">
        <w:t>:</w:t>
      </w:r>
      <w:r w:rsidR="00324E3D" w:rsidRPr="00152C1E">
        <w:t xml:space="preserve"> </w:t>
      </w:r>
      <w:r w:rsidR="00B95CA7">
        <w:rPr>
          <w:sz w:val="6"/>
          <w:szCs w:val="6"/>
        </w:rPr>
        <w:tab/>
      </w:r>
    </w:p>
    <w:p w:rsidR="00A63B34" w:rsidRPr="00BF7599" w:rsidRDefault="00B95CA7" w:rsidP="00080C69">
      <w:pPr>
        <w:spacing w:before="60" w:after="60"/>
        <w:jc w:val="both"/>
        <w:rPr>
          <w:sz w:val="16"/>
          <w:szCs w:val="16"/>
        </w:rPr>
      </w:pPr>
      <w:r w:rsidRPr="00B95CA7">
        <w:rPr>
          <w:sz w:val="20"/>
          <w:szCs w:val="20"/>
        </w:rPr>
        <w:t xml:space="preserve">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3"/>
        <w:gridCol w:w="3678"/>
        <w:gridCol w:w="992"/>
        <w:gridCol w:w="1134"/>
        <w:gridCol w:w="1134"/>
        <w:gridCol w:w="1134"/>
        <w:gridCol w:w="1418"/>
      </w:tblGrid>
      <w:tr w:rsidR="00080C69" w:rsidRPr="00152C1E" w:rsidTr="00756E92">
        <w:trPr>
          <w:trHeight w:val="917"/>
        </w:trPr>
        <w:tc>
          <w:tcPr>
            <w:tcW w:w="683" w:type="dxa"/>
            <w:shd w:val="clear" w:color="auto" w:fill="D9E2F3" w:themeFill="accent5" w:themeFillTint="33"/>
            <w:vAlign w:val="center"/>
          </w:tcPr>
          <w:p w:rsidR="00080C69" w:rsidRPr="001D3D01" w:rsidRDefault="00080C69" w:rsidP="0037173D">
            <w:pPr>
              <w:spacing w:before="60" w:after="60"/>
              <w:jc w:val="center"/>
              <w:rPr>
                <w:b/>
              </w:rPr>
            </w:pPr>
            <w:r w:rsidRPr="001D3D01">
              <w:rPr>
                <w:rFonts w:eastAsia="Calibri"/>
                <w:i/>
                <w:color w:val="2E74B5" w:themeColor="accent1" w:themeShade="BF"/>
                <w:sz w:val="22"/>
                <w:szCs w:val="22"/>
              </w:rPr>
              <w:t>/</w:t>
            </w:r>
            <w:r w:rsidRPr="001D3D0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678" w:type="dxa"/>
            <w:shd w:val="clear" w:color="auto" w:fill="D9E2F3" w:themeFill="accent5" w:themeFillTint="33"/>
            <w:vAlign w:val="center"/>
          </w:tcPr>
          <w:p w:rsidR="00080C69" w:rsidRPr="001D3D01" w:rsidRDefault="00080C69" w:rsidP="0037173D">
            <w:pPr>
              <w:spacing w:before="60" w:after="60"/>
              <w:jc w:val="center"/>
              <w:rPr>
                <w:b/>
                <w:iCs/>
              </w:rPr>
            </w:pPr>
            <w:r w:rsidRPr="001D3D01">
              <w:rPr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:rsidR="003E49B8" w:rsidRDefault="00080C69" w:rsidP="001F77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Mato</w:t>
            </w:r>
            <w:r>
              <w:rPr>
                <w:b/>
              </w:rPr>
              <w:t xml:space="preserve"> </w:t>
            </w:r>
          </w:p>
          <w:p w:rsidR="00080C69" w:rsidRPr="001D3D01" w:rsidRDefault="00080C69" w:rsidP="001F77C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vienetas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080C69" w:rsidRPr="00B81DDD" w:rsidRDefault="00080C69" w:rsidP="00080C69">
            <w:pPr>
              <w:jc w:val="center"/>
              <w:rPr>
                <w:b/>
                <w:sz w:val="2"/>
                <w:szCs w:val="2"/>
              </w:rPr>
            </w:pPr>
            <w:r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:rsidR="00080C69" w:rsidRPr="00B81DDD" w:rsidRDefault="00080C69" w:rsidP="00080C69">
            <w:pPr>
              <w:jc w:val="center"/>
              <w:rPr>
                <w:b/>
                <w:sz w:val="2"/>
                <w:szCs w:val="2"/>
              </w:rPr>
            </w:pPr>
          </w:p>
          <w:p w:rsidR="00080C69" w:rsidRDefault="00080C69" w:rsidP="00080C69">
            <w:pPr>
              <w:rPr>
                <w:b/>
              </w:rPr>
            </w:pPr>
          </w:p>
          <w:p w:rsidR="00080C69" w:rsidRDefault="00080C69" w:rsidP="00080C69">
            <w:pPr>
              <w:jc w:val="center"/>
              <w:rPr>
                <w:b/>
              </w:rPr>
            </w:pPr>
            <w:r>
              <w:rPr>
                <w:b/>
              </w:rPr>
              <w:t>Vieneto įkainis        ( kaina),</w:t>
            </w:r>
          </w:p>
          <w:p w:rsidR="00080C69" w:rsidRDefault="00080C69" w:rsidP="00080C69">
            <w:pPr>
              <w:jc w:val="center"/>
              <w:rPr>
                <w:b/>
              </w:rPr>
            </w:pPr>
            <w:r>
              <w:rPr>
                <w:b/>
              </w:rPr>
              <w:t>EUR   be   PVM *</w:t>
            </w:r>
          </w:p>
          <w:p w:rsidR="00BF7599" w:rsidRPr="00BF7599" w:rsidRDefault="00BF7599" w:rsidP="00080C6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080C69" w:rsidRDefault="00080C69" w:rsidP="00080C69">
            <w:pPr>
              <w:rPr>
                <w:b/>
              </w:rPr>
            </w:pPr>
          </w:p>
          <w:p w:rsidR="00080C69" w:rsidRPr="001D3D01" w:rsidRDefault="00080C69" w:rsidP="00080C69">
            <w:pPr>
              <w:jc w:val="center"/>
              <w:rPr>
                <w:b/>
              </w:rPr>
            </w:pPr>
            <w:r w:rsidRPr="00152C1E">
              <w:rPr>
                <w:b/>
              </w:rPr>
              <w:t>PVM</w:t>
            </w:r>
            <w:r w:rsidR="00C74AA4">
              <w:rPr>
                <w:b/>
              </w:rPr>
              <w:t xml:space="preserve"> EUR</w:t>
            </w:r>
            <w:r>
              <w:rPr>
                <w:b/>
              </w:rPr>
              <w:t>**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:rsidR="00080C69" w:rsidRDefault="00080C69" w:rsidP="00080C69">
            <w:pPr>
              <w:rPr>
                <w:b/>
              </w:rPr>
            </w:pPr>
          </w:p>
          <w:p w:rsidR="00080C69" w:rsidRDefault="00080C69" w:rsidP="00080C69">
            <w:pPr>
              <w:jc w:val="center"/>
              <w:rPr>
                <w:b/>
              </w:rPr>
            </w:pPr>
            <w:r w:rsidRPr="00152C1E">
              <w:rPr>
                <w:b/>
              </w:rPr>
              <w:t>Kaina,</w:t>
            </w:r>
          </w:p>
          <w:p w:rsidR="00080C69" w:rsidRDefault="00080C69" w:rsidP="00080C69">
            <w:pPr>
              <w:jc w:val="center"/>
              <w:rPr>
                <w:b/>
              </w:rPr>
            </w:pPr>
            <w:r w:rsidRPr="00152C1E">
              <w:rPr>
                <w:b/>
              </w:rPr>
              <w:t>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>
              <w:rPr>
                <w:b/>
              </w:rPr>
              <w:t>***</w:t>
            </w:r>
          </w:p>
          <w:p w:rsidR="00C74AA4" w:rsidRPr="00C74AA4" w:rsidRDefault="00C74AA4" w:rsidP="00080C69">
            <w:pPr>
              <w:jc w:val="center"/>
              <w:rPr>
                <w:i/>
              </w:rPr>
            </w:pPr>
            <w:r w:rsidRPr="00C74AA4">
              <w:rPr>
                <w:i/>
              </w:rPr>
              <w:t>(3x(4+5))</w:t>
            </w:r>
          </w:p>
          <w:p w:rsidR="00080C69" w:rsidRPr="00245AEC" w:rsidRDefault="00080C69" w:rsidP="00080C69">
            <w:pPr>
              <w:jc w:val="center"/>
              <w:rPr>
                <w:i/>
                <w:sz w:val="10"/>
                <w:szCs w:val="10"/>
              </w:rPr>
            </w:pPr>
          </w:p>
        </w:tc>
      </w:tr>
      <w:tr w:rsidR="00C74AA4" w:rsidRPr="006141EA" w:rsidTr="00756E92">
        <w:trPr>
          <w:trHeight w:val="296"/>
        </w:trPr>
        <w:tc>
          <w:tcPr>
            <w:tcW w:w="683" w:type="dxa"/>
            <w:vAlign w:val="center"/>
          </w:tcPr>
          <w:p w:rsidR="00C74AA4" w:rsidRPr="005E09BB" w:rsidRDefault="00C74AA4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678" w:type="dxa"/>
            <w:vAlign w:val="center"/>
          </w:tcPr>
          <w:p w:rsidR="00C74AA4" w:rsidRPr="005E09BB" w:rsidRDefault="00C74AA4" w:rsidP="0037173D">
            <w:pPr>
              <w:spacing w:before="60" w:after="60"/>
              <w:jc w:val="center"/>
              <w:rPr>
                <w:i/>
                <w:iCs/>
              </w:rPr>
            </w:pPr>
            <w:r w:rsidRPr="005E09BB">
              <w:rPr>
                <w:i/>
                <w:iCs/>
              </w:rPr>
              <w:t>1</w:t>
            </w:r>
          </w:p>
        </w:tc>
        <w:tc>
          <w:tcPr>
            <w:tcW w:w="992" w:type="dxa"/>
          </w:tcPr>
          <w:p w:rsidR="00C74AA4" w:rsidRPr="005E09BB" w:rsidRDefault="00C74AA4" w:rsidP="006A5C74">
            <w:pPr>
              <w:spacing w:before="60" w:after="60"/>
              <w:jc w:val="center"/>
              <w:rPr>
                <w:i/>
              </w:rPr>
            </w:pPr>
            <w:r w:rsidRPr="005E09BB">
              <w:rPr>
                <w:i/>
              </w:rPr>
              <w:t>2</w:t>
            </w:r>
          </w:p>
        </w:tc>
        <w:tc>
          <w:tcPr>
            <w:tcW w:w="1134" w:type="dxa"/>
          </w:tcPr>
          <w:p w:rsidR="00C74AA4" w:rsidRPr="005E09BB" w:rsidRDefault="00C74AA4" w:rsidP="00EA0F57">
            <w:pPr>
              <w:spacing w:before="60" w:after="60"/>
              <w:jc w:val="center"/>
              <w:rPr>
                <w:i/>
              </w:rPr>
            </w:pPr>
            <w:r w:rsidRPr="005E09BB">
              <w:rPr>
                <w:i/>
              </w:rPr>
              <w:t>3</w:t>
            </w:r>
          </w:p>
        </w:tc>
        <w:tc>
          <w:tcPr>
            <w:tcW w:w="1134" w:type="dxa"/>
            <w:vAlign w:val="center"/>
          </w:tcPr>
          <w:p w:rsidR="00C74AA4" w:rsidRPr="005E09BB" w:rsidRDefault="00C74AA4" w:rsidP="00EA0F57">
            <w:pPr>
              <w:spacing w:before="60" w:after="60"/>
              <w:jc w:val="center"/>
              <w:rPr>
                <w:i/>
              </w:rPr>
            </w:pPr>
            <w:r w:rsidRPr="005E09BB">
              <w:rPr>
                <w:i/>
              </w:rPr>
              <w:t>4</w:t>
            </w:r>
          </w:p>
        </w:tc>
        <w:tc>
          <w:tcPr>
            <w:tcW w:w="1134" w:type="dxa"/>
          </w:tcPr>
          <w:p w:rsidR="00C74AA4" w:rsidRPr="005E09BB" w:rsidRDefault="00C74AA4" w:rsidP="00EA0F57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418" w:type="dxa"/>
          </w:tcPr>
          <w:p w:rsidR="00C74AA4" w:rsidRPr="005E09BB" w:rsidRDefault="00C74AA4" w:rsidP="0037173D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C74AA4" w:rsidRPr="006141EA" w:rsidTr="00756E92">
        <w:trPr>
          <w:trHeight w:val="296"/>
        </w:trPr>
        <w:tc>
          <w:tcPr>
            <w:tcW w:w="683" w:type="dxa"/>
            <w:vAlign w:val="center"/>
          </w:tcPr>
          <w:p w:rsidR="00C74AA4" w:rsidRPr="00DF38ED" w:rsidRDefault="00C74AA4" w:rsidP="001F77CE">
            <w:pPr>
              <w:spacing w:before="60" w:after="60"/>
              <w:jc w:val="center"/>
              <w:rPr>
                <w:b/>
                <w:lang w:val="en-US"/>
              </w:rPr>
            </w:pPr>
            <w:r w:rsidRPr="00DF38ED">
              <w:rPr>
                <w:b/>
                <w:lang w:val="en-US"/>
              </w:rPr>
              <w:t>1.</w:t>
            </w:r>
          </w:p>
        </w:tc>
        <w:tc>
          <w:tcPr>
            <w:tcW w:w="3678" w:type="dxa"/>
            <w:vAlign w:val="center"/>
          </w:tcPr>
          <w:p w:rsidR="00C74AA4" w:rsidRPr="003E49B8" w:rsidRDefault="003E49B8" w:rsidP="005E09BB">
            <w:pPr>
              <w:pStyle w:val="Body2"/>
              <w:jc w:val="left"/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3E49B8"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>Skintos</w:t>
            </w:r>
            <w:proofErr w:type="spellEnd"/>
            <w:r w:rsidRPr="003E49B8"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E49B8"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>gėlės</w:t>
            </w:r>
            <w:proofErr w:type="spellEnd"/>
            <w:r w:rsidRPr="003E49B8"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C74AA4" w:rsidRPr="001D3D01" w:rsidRDefault="003E49B8" w:rsidP="0037173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74AA4" w:rsidRPr="001D3D01" w:rsidRDefault="003E49B8" w:rsidP="0037173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74AA4" w:rsidRPr="001D3D01" w:rsidRDefault="003E49B8" w:rsidP="0037173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74AA4" w:rsidRPr="003E49B8" w:rsidRDefault="003E49B8" w:rsidP="0037173D">
            <w:pPr>
              <w:spacing w:before="60" w:after="60"/>
              <w:jc w:val="center"/>
            </w:pPr>
            <w:r w:rsidRPr="003E49B8">
              <w:t>x</w:t>
            </w:r>
          </w:p>
        </w:tc>
        <w:tc>
          <w:tcPr>
            <w:tcW w:w="1418" w:type="dxa"/>
          </w:tcPr>
          <w:p w:rsidR="00C74AA4" w:rsidRPr="003E49B8" w:rsidRDefault="003E49B8" w:rsidP="0037173D">
            <w:pPr>
              <w:spacing w:before="60" w:after="60"/>
              <w:jc w:val="center"/>
            </w:pPr>
            <w:r w:rsidRPr="003E49B8">
              <w:t>x</w:t>
            </w:r>
          </w:p>
        </w:tc>
      </w:tr>
      <w:tr w:rsidR="00C74AA4" w:rsidRPr="006141EA" w:rsidTr="00756E92">
        <w:trPr>
          <w:trHeight w:val="296"/>
        </w:trPr>
        <w:tc>
          <w:tcPr>
            <w:tcW w:w="683" w:type="dxa"/>
            <w:vAlign w:val="center"/>
          </w:tcPr>
          <w:p w:rsidR="00C74AA4" w:rsidRDefault="003E49B8" w:rsidP="0037173D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3678" w:type="dxa"/>
            <w:vAlign w:val="center"/>
          </w:tcPr>
          <w:p w:rsidR="00C74AA4" w:rsidRPr="005E09BB" w:rsidRDefault="003E49B8" w:rsidP="005E09BB">
            <w:pPr>
              <w:pStyle w:val="Body2"/>
              <w:jc w:val="left"/>
              <w:rPr>
                <w:rFonts w:cs="Times New Roman"/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>Rožės</w:t>
            </w:r>
            <w:proofErr w:type="spellEnd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 xml:space="preserve"> , ne </w:t>
            </w:r>
            <w:proofErr w:type="spellStart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>trumpesniu</w:t>
            </w:r>
            <w:proofErr w:type="spellEnd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>nei</w:t>
            </w:r>
            <w:proofErr w:type="spellEnd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 xml:space="preserve"> 70</w:t>
            </w:r>
            <w:r>
              <w:rPr>
                <w:rFonts w:cs="Times New Roman"/>
                <w:bCs/>
                <w:iCs/>
                <w:color w:val="auto"/>
                <w:sz w:val="24"/>
                <w:szCs w:val="24"/>
              </w:rPr>
              <w:t xml:space="preserve"> </w:t>
            </w:r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>cm</w:t>
            </w:r>
            <w:r>
              <w:rPr>
                <w:rFonts w:cs="Times New Roman"/>
                <w:bCs/>
                <w:iCs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>ilgio</w:t>
            </w:r>
            <w:proofErr w:type="spellEnd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E49B8">
              <w:rPr>
                <w:rFonts w:cs="Times New Roman"/>
                <w:bCs/>
                <w:iCs/>
                <w:color w:val="auto"/>
                <w:sz w:val="18"/>
                <w:szCs w:val="18"/>
              </w:rPr>
              <w:t>kotais</w:t>
            </w:r>
            <w:proofErr w:type="spellEnd"/>
          </w:p>
        </w:tc>
        <w:tc>
          <w:tcPr>
            <w:tcW w:w="992" w:type="dxa"/>
          </w:tcPr>
          <w:p w:rsidR="00C74AA4" w:rsidRPr="001D3D01" w:rsidRDefault="003E49B8" w:rsidP="006A5C74">
            <w:pPr>
              <w:spacing w:before="60" w:after="60"/>
              <w:jc w:val="center"/>
            </w:pPr>
            <w:r>
              <w:t xml:space="preserve">vnt. </w:t>
            </w:r>
          </w:p>
        </w:tc>
        <w:tc>
          <w:tcPr>
            <w:tcW w:w="1134" w:type="dxa"/>
          </w:tcPr>
          <w:p w:rsidR="00C74AA4" w:rsidRPr="001D3D01" w:rsidRDefault="003E49B8" w:rsidP="006A5C74">
            <w:pPr>
              <w:spacing w:before="60" w:after="60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C74AA4" w:rsidRPr="001D3D01" w:rsidRDefault="00C74AA4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C74AA4" w:rsidRPr="001D3D01" w:rsidRDefault="00C74AA4" w:rsidP="0037173D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418" w:type="dxa"/>
          </w:tcPr>
          <w:p w:rsidR="00C74AA4" w:rsidRPr="001D3D01" w:rsidRDefault="00C74AA4" w:rsidP="0037173D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C74AA4" w:rsidRPr="006141EA" w:rsidTr="00756E92">
        <w:trPr>
          <w:trHeight w:val="698"/>
        </w:trPr>
        <w:tc>
          <w:tcPr>
            <w:tcW w:w="683" w:type="dxa"/>
          </w:tcPr>
          <w:p w:rsidR="00C74AA4" w:rsidRPr="00DF38ED" w:rsidRDefault="003E49B8" w:rsidP="0037173D">
            <w:pPr>
              <w:spacing w:before="60" w:after="60"/>
              <w:jc w:val="center"/>
              <w:rPr>
                <w:b/>
                <w:highlight w:val="yellow"/>
              </w:rPr>
            </w:pPr>
            <w:r w:rsidRPr="00DF38ED">
              <w:rPr>
                <w:b/>
              </w:rPr>
              <w:lastRenderedPageBreak/>
              <w:t>2.</w:t>
            </w:r>
          </w:p>
        </w:tc>
        <w:tc>
          <w:tcPr>
            <w:tcW w:w="3678" w:type="dxa"/>
          </w:tcPr>
          <w:p w:rsidR="00C74AA4" w:rsidRPr="00DF38ED" w:rsidRDefault="00DF38ED" w:rsidP="005E09BB">
            <w:pPr>
              <w:spacing w:before="60" w:after="60"/>
              <w:rPr>
                <w:b/>
              </w:rPr>
            </w:pPr>
            <w:r w:rsidRPr="00DF38ED">
              <w:rPr>
                <w:b/>
              </w:rPr>
              <w:t>Gėlių puokštės su floristiniais priedais ( įvairi žaluma, aksesuarai, įpakavimas ir pan.)</w:t>
            </w:r>
          </w:p>
        </w:tc>
        <w:tc>
          <w:tcPr>
            <w:tcW w:w="992" w:type="dxa"/>
          </w:tcPr>
          <w:p w:rsidR="00C74AA4" w:rsidRPr="00DF38ED" w:rsidRDefault="00DF38ED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74AA4" w:rsidRPr="00DF38ED" w:rsidRDefault="00DF38ED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74AA4" w:rsidRPr="00DF38ED" w:rsidRDefault="00DF38ED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C74AA4" w:rsidRPr="00DF38ED" w:rsidRDefault="00DF38ED" w:rsidP="00DF38ED">
            <w:pPr>
              <w:spacing w:before="60" w:after="60"/>
              <w:ind w:firstLine="41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C74AA4" w:rsidRPr="00DF38ED" w:rsidRDefault="00DF38ED" w:rsidP="00DF38ED">
            <w:pPr>
              <w:spacing w:before="60" w:after="60"/>
              <w:ind w:firstLine="41"/>
              <w:jc w:val="center"/>
            </w:pPr>
            <w:r>
              <w:t>x</w:t>
            </w:r>
          </w:p>
        </w:tc>
      </w:tr>
      <w:tr w:rsidR="00593F33" w:rsidRPr="006141EA" w:rsidTr="00756E92">
        <w:tc>
          <w:tcPr>
            <w:tcW w:w="683" w:type="dxa"/>
          </w:tcPr>
          <w:p w:rsidR="00593F33" w:rsidRPr="005E09BB" w:rsidRDefault="00593F33" w:rsidP="001F77CE">
            <w:pPr>
              <w:spacing w:before="60" w:after="60"/>
              <w:jc w:val="center"/>
            </w:pPr>
            <w:r>
              <w:t>2.1.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color w:val="000000"/>
                <w:sz w:val="18"/>
                <w:szCs w:val="18"/>
                <w:lang w:eastAsia="lt-LT"/>
              </w:rPr>
            </w:pPr>
            <w:r w:rsidRPr="00593F33">
              <w:rPr>
                <w:color w:val="000000"/>
                <w:sz w:val="18"/>
                <w:szCs w:val="18"/>
                <w:lang w:eastAsia="lt-LT"/>
              </w:rPr>
              <w:t>Rožių puokštė, ne trumpesniu nei 70 cm ilgio kotais ( 5 žiedų)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Pr="005E09BB" w:rsidRDefault="00593F33" w:rsidP="0037173D">
            <w:pPr>
              <w:spacing w:before="60" w:after="60"/>
              <w:jc w:val="center"/>
            </w:pPr>
            <w:r>
              <w:t>2.2.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color w:val="000000"/>
                <w:sz w:val="18"/>
                <w:szCs w:val="18"/>
                <w:lang w:eastAsia="lt-LT"/>
              </w:rPr>
            </w:pPr>
            <w:r w:rsidRPr="00593F33">
              <w:rPr>
                <w:color w:val="000000"/>
                <w:sz w:val="18"/>
                <w:szCs w:val="18"/>
                <w:lang w:eastAsia="lt-LT"/>
              </w:rPr>
              <w:t>Rožių puokštė, ne trumpesniu nei 70 cm ilgio kotais ( 7 žiedų)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BA78D7" w:rsidP="006A5C74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2.3.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  <w:lang w:eastAsia="lt-LT"/>
              </w:rPr>
              <w:t xml:space="preserve">Gėlių puokštė, įvairių brangesnių gėlių žiedų </w:t>
            </w:r>
            <w:r w:rsidRPr="00756E92">
              <w:rPr>
                <w:sz w:val="18"/>
                <w:szCs w:val="18"/>
                <w:lang w:eastAsia="lt-LT"/>
              </w:rPr>
              <w:t>(rožės, gerberos, orchidėjos, amariliai ir pan.) (9 žiedų)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 xml:space="preserve">vnt. 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2.4.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  <w:lang w:eastAsia="lt-LT"/>
              </w:rPr>
              <w:t>Gėlių puokštė, įvairių pigesnių gėlių žiedų (gvazdikai, tulpės, irisai, frezijos ir pan.)</w:t>
            </w:r>
            <w:r w:rsidR="00756E92">
              <w:rPr>
                <w:sz w:val="18"/>
                <w:szCs w:val="18"/>
                <w:lang w:eastAsia="lt-LT"/>
              </w:rPr>
              <w:t xml:space="preserve">         </w:t>
            </w:r>
            <w:r w:rsidRPr="00593F33">
              <w:rPr>
                <w:sz w:val="18"/>
                <w:szCs w:val="18"/>
                <w:lang w:eastAsia="lt-LT"/>
              </w:rPr>
              <w:t xml:space="preserve"> (9 žiedų)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BA78D7" w:rsidP="006A5C74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Pr="00DF38ED" w:rsidRDefault="00593F33" w:rsidP="0037173D">
            <w:pPr>
              <w:spacing w:before="60" w:after="60"/>
              <w:jc w:val="center"/>
              <w:rPr>
                <w:b/>
              </w:rPr>
            </w:pPr>
            <w:r w:rsidRPr="00DF38ED">
              <w:rPr>
                <w:b/>
              </w:rPr>
              <w:t xml:space="preserve">3. </w:t>
            </w:r>
          </w:p>
        </w:tc>
        <w:tc>
          <w:tcPr>
            <w:tcW w:w="3678" w:type="dxa"/>
          </w:tcPr>
          <w:p w:rsidR="00593F33" w:rsidRPr="00DF38ED" w:rsidRDefault="00593F33" w:rsidP="005E09BB">
            <w:pPr>
              <w:pStyle w:val="Body2"/>
              <w:jc w:val="left"/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>Gėlių</w:t>
            </w:r>
            <w:proofErr w:type="spellEnd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>kompozicijos</w:t>
            </w:r>
            <w:proofErr w:type="spellEnd"/>
          </w:p>
        </w:tc>
        <w:tc>
          <w:tcPr>
            <w:tcW w:w="992" w:type="dxa"/>
          </w:tcPr>
          <w:p w:rsidR="00593F33" w:rsidRPr="00DF38ED" w:rsidRDefault="00593F33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93F33" w:rsidRPr="00DF38ED" w:rsidRDefault="00593F33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93F33" w:rsidRPr="00DF38ED" w:rsidRDefault="00593F33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93F33" w:rsidRPr="00DF38ED" w:rsidRDefault="00593F33" w:rsidP="00DF38ED">
            <w:pPr>
              <w:spacing w:before="60" w:after="60"/>
              <w:ind w:firstLine="41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593F33" w:rsidRPr="00DF38ED" w:rsidRDefault="00593F33" w:rsidP="00DF38ED">
            <w:pPr>
              <w:spacing w:before="60" w:after="60"/>
              <w:ind w:firstLine="41"/>
              <w:jc w:val="center"/>
            </w:pPr>
            <w:r>
              <w:t>x</w:t>
            </w: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3.1.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  <w:lang w:eastAsia="lt-LT"/>
              </w:rPr>
              <w:t xml:space="preserve">Gėlių kompozicija maža </w:t>
            </w:r>
            <w:r>
              <w:rPr>
                <w:sz w:val="18"/>
                <w:szCs w:val="18"/>
                <w:lang w:eastAsia="lt-LT"/>
              </w:rPr>
              <w:t xml:space="preserve">                     </w:t>
            </w:r>
            <w:r w:rsidR="00756E92">
              <w:rPr>
                <w:sz w:val="18"/>
                <w:szCs w:val="18"/>
                <w:lang w:eastAsia="lt-LT"/>
              </w:rPr>
              <w:t xml:space="preserve">    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756E92">
              <w:rPr>
                <w:sz w:val="16"/>
                <w:szCs w:val="16"/>
                <w:lang w:eastAsia="lt-LT"/>
              </w:rPr>
              <w:t>(įvairios sezono gėlės - 5 žiedai, žaluma, indas, oazė)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 xml:space="preserve">vnt. 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3.2.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  <w:lang w:eastAsia="lt-LT"/>
              </w:rPr>
              <w:t xml:space="preserve">Gėlių kompozicija vidutinė </w:t>
            </w:r>
            <w:r>
              <w:rPr>
                <w:sz w:val="18"/>
                <w:szCs w:val="18"/>
                <w:lang w:eastAsia="lt-LT"/>
              </w:rPr>
              <w:t xml:space="preserve">              </w:t>
            </w:r>
            <w:r w:rsidR="00756E92">
              <w:rPr>
                <w:sz w:val="18"/>
                <w:szCs w:val="18"/>
                <w:lang w:eastAsia="lt-LT"/>
              </w:rPr>
              <w:t xml:space="preserve">   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="00756E92">
              <w:rPr>
                <w:sz w:val="18"/>
                <w:szCs w:val="18"/>
                <w:lang w:eastAsia="lt-LT"/>
              </w:rPr>
              <w:t xml:space="preserve">   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756E92">
              <w:rPr>
                <w:sz w:val="16"/>
                <w:szCs w:val="16"/>
                <w:lang w:eastAsia="lt-LT"/>
              </w:rPr>
              <w:t>(įvairios sezono gėlės - 9 žiedai, žaluma, indas, oazė)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 xml:space="preserve">3.3. 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  <w:lang w:eastAsia="lt-LT"/>
              </w:rPr>
              <w:t xml:space="preserve">Vidutinė kalėdinė stalo kompozicija </w:t>
            </w:r>
            <w:r>
              <w:rPr>
                <w:sz w:val="18"/>
                <w:szCs w:val="18"/>
                <w:lang w:eastAsia="lt-LT"/>
              </w:rPr>
              <w:t xml:space="preserve">       </w:t>
            </w:r>
            <w:r w:rsidR="00756E92">
              <w:rPr>
                <w:sz w:val="18"/>
                <w:szCs w:val="18"/>
                <w:lang w:eastAsia="lt-LT"/>
              </w:rPr>
              <w:t xml:space="preserve">  </w:t>
            </w:r>
            <w:r w:rsidRPr="00593F33">
              <w:rPr>
                <w:sz w:val="18"/>
                <w:szCs w:val="18"/>
                <w:lang w:eastAsia="lt-LT"/>
              </w:rPr>
              <w:t>(eglės ar kito spygliuočio šakos, dekoravimo elementai, kiti augalai, keramikinis arba kitoks tokioms kompozicijoms tinkamas indas)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Default="00593F33" w:rsidP="006A5C74">
            <w:pPr>
              <w:spacing w:before="60" w:after="60"/>
              <w:jc w:val="center"/>
            </w:pPr>
          </w:p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3.4.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rPr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  <w:lang w:eastAsia="lt-LT"/>
              </w:rPr>
              <w:t>Didelė kalėdinė stalo kompozicija</w:t>
            </w:r>
            <w:r>
              <w:rPr>
                <w:sz w:val="18"/>
                <w:szCs w:val="18"/>
                <w:lang w:eastAsia="lt-LT"/>
              </w:rPr>
              <w:t xml:space="preserve">         </w:t>
            </w:r>
            <w:r w:rsidRPr="00593F33">
              <w:rPr>
                <w:sz w:val="18"/>
                <w:szCs w:val="18"/>
                <w:lang w:eastAsia="lt-LT"/>
              </w:rPr>
              <w:t xml:space="preserve"> </w:t>
            </w:r>
            <w:r w:rsidR="00756E92">
              <w:rPr>
                <w:sz w:val="18"/>
                <w:szCs w:val="18"/>
                <w:lang w:eastAsia="lt-LT"/>
              </w:rPr>
              <w:t xml:space="preserve">   </w:t>
            </w:r>
            <w:r w:rsidRPr="00593F33">
              <w:rPr>
                <w:sz w:val="18"/>
                <w:szCs w:val="18"/>
                <w:lang w:eastAsia="lt-LT"/>
              </w:rPr>
              <w:t>(eglės ar kito spygliuočio šakos, dekoravimo elementai, kiti augalai, keramikinis arba kitoks tokioms kompozicijoms tinkamas indas)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Default="00593F33" w:rsidP="006A5C74">
            <w:pPr>
              <w:spacing w:before="60" w:after="60"/>
              <w:jc w:val="center"/>
            </w:pPr>
          </w:p>
          <w:p w:rsidR="00593F33" w:rsidRPr="00DF38ED" w:rsidRDefault="00593F33" w:rsidP="006A5C74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rPr>
          <w:trHeight w:val="236"/>
        </w:trPr>
        <w:tc>
          <w:tcPr>
            <w:tcW w:w="683" w:type="dxa"/>
          </w:tcPr>
          <w:p w:rsidR="00593F33" w:rsidRPr="00DF38ED" w:rsidRDefault="00593F33" w:rsidP="0037173D">
            <w:pPr>
              <w:spacing w:before="60" w:after="60"/>
              <w:jc w:val="center"/>
              <w:rPr>
                <w:b/>
              </w:rPr>
            </w:pPr>
            <w:r w:rsidRPr="00DF38ED">
              <w:rPr>
                <w:b/>
              </w:rPr>
              <w:t xml:space="preserve">4. </w:t>
            </w:r>
          </w:p>
        </w:tc>
        <w:tc>
          <w:tcPr>
            <w:tcW w:w="3678" w:type="dxa"/>
          </w:tcPr>
          <w:p w:rsidR="00593F33" w:rsidRPr="00DF38ED" w:rsidRDefault="00593F33" w:rsidP="005E09BB">
            <w:pPr>
              <w:pStyle w:val="Body2"/>
              <w:jc w:val="left"/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>Vazoninės</w:t>
            </w:r>
            <w:proofErr w:type="spellEnd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>gėlės</w:t>
            </w:r>
            <w:proofErr w:type="spellEnd"/>
            <w:r>
              <w:rPr>
                <w:rFonts w:cs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93F33" w:rsidRPr="00DF38ED" w:rsidRDefault="00593F33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93F33" w:rsidRPr="00DF38ED" w:rsidRDefault="00593F33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93F33" w:rsidRPr="00DF38ED" w:rsidRDefault="00593F33" w:rsidP="00DF38ED">
            <w:pPr>
              <w:spacing w:before="60" w:after="60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593F33" w:rsidRPr="00DF38ED" w:rsidRDefault="00593F33" w:rsidP="00DF38ED">
            <w:pPr>
              <w:spacing w:before="60" w:after="60"/>
              <w:ind w:firstLine="41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593F33" w:rsidRPr="00DF38ED" w:rsidRDefault="00593F33" w:rsidP="00DF38ED">
            <w:pPr>
              <w:spacing w:before="60" w:after="60"/>
              <w:ind w:firstLine="41"/>
              <w:jc w:val="center"/>
            </w:pPr>
            <w:r>
              <w:t>x</w:t>
            </w: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 xml:space="preserve">4.1. 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>Vazoninė lapinė gėlė, aukštis iki 70 cm.</w:t>
            </w:r>
          </w:p>
          <w:p w:rsidR="00593F33" w:rsidRPr="00593F33" w:rsidRDefault="00593F33" w:rsidP="00D32827">
            <w:pPr>
              <w:spacing w:line="276" w:lineRule="auto"/>
              <w:rPr>
                <w:color w:val="FF0000"/>
                <w:sz w:val="18"/>
                <w:szCs w:val="18"/>
                <w:lang w:eastAsia="lt-LT"/>
              </w:rPr>
            </w:pPr>
            <w:r w:rsidRPr="00593F33">
              <w:rPr>
                <w:sz w:val="18"/>
                <w:szCs w:val="18"/>
              </w:rPr>
              <w:t>(juka, dracena, šeflera, zamioakulkas)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4.2.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>Vazoninė lapinė gėlė,  aukštis iki 1 m</w:t>
            </w:r>
          </w:p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>(juka, dracena, fikusas, nolina)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4.3.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>Vazoninė lapinė gėlė,  aukštis iki 1,50 m</w:t>
            </w:r>
          </w:p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>(juka, dracena, fikusas, palmė)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4.4.</w:t>
            </w:r>
          </w:p>
        </w:tc>
        <w:tc>
          <w:tcPr>
            <w:tcW w:w="3678" w:type="dxa"/>
            <w:vAlign w:val="bottom"/>
          </w:tcPr>
          <w:p w:rsidR="00593F33" w:rsidRPr="00756E92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756E92">
              <w:rPr>
                <w:sz w:val="18"/>
                <w:szCs w:val="18"/>
              </w:rPr>
              <w:t xml:space="preserve">Vazoninė lapinė gėlė,  </w:t>
            </w:r>
            <w:r w:rsidRPr="00756E92">
              <w:rPr>
                <w:sz w:val="17"/>
                <w:szCs w:val="17"/>
              </w:rPr>
              <w:t>aukštis iki 50 cm bonsas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 xml:space="preserve">4.5. 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 xml:space="preserve">Vazoninė žydinti gėlė panaelopsis. </w:t>
            </w:r>
            <w:r w:rsidR="00756E92">
              <w:rPr>
                <w:sz w:val="18"/>
                <w:szCs w:val="18"/>
              </w:rPr>
              <w:t xml:space="preserve">        </w:t>
            </w:r>
            <w:r w:rsidRPr="00593F33">
              <w:rPr>
                <w:sz w:val="18"/>
                <w:szCs w:val="18"/>
              </w:rPr>
              <w:t>Aukštis apie 70 cm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 xml:space="preserve">4.6. 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 xml:space="preserve">Vazoninė žydinti gėlė antūris.  </w:t>
            </w:r>
            <w:r w:rsidR="00756E92">
              <w:rPr>
                <w:sz w:val="18"/>
                <w:szCs w:val="18"/>
              </w:rPr>
              <w:t xml:space="preserve">               </w:t>
            </w:r>
            <w:r w:rsidRPr="00593F33">
              <w:rPr>
                <w:sz w:val="18"/>
                <w:szCs w:val="18"/>
              </w:rPr>
              <w:t>Aukštis apie 60 cm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3C2F97" w:rsidP="006A5C74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4.7.</w:t>
            </w:r>
          </w:p>
        </w:tc>
        <w:tc>
          <w:tcPr>
            <w:tcW w:w="3678" w:type="dxa"/>
          </w:tcPr>
          <w:p w:rsidR="00593F33" w:rsidRPr="00593F33" w:rsidRDefault="00593F33" w:rsidP="00593F33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>Vazoninė žydinti gėlė cimbidis.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4.8.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 xml:space="preserve">Vazoninė žydinti gėlė hortenzija. </w:t>
            </w:r>
            <w:r w:rsidR="00756E92">
              <w:rPr>
                <w:sz w:val="18"/>
                <w:szCs w:val="18"/>
              </w:rPr>
              <w:t xml:space="preserve">           </w:t>
            </w:r>
            <w:r w:rsidRPr="00593F33">
              <w:rPr>
                <w:sz w:val="18"/>
                <w:szCs w:val="18"/>
              </w:rPr>
              <w:t>Aukštis apie 70 cm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 xml:space="preserve">vnt. 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756E92">
        <w:tc>
          <w:tcPr>
            <w:tcW w:w="683" w:type="dxa"/>
          </w:tcPr>
          <w:p w:rsidR="00593F33" w:rsidRDefault="00593F33" w:rsidP="0037173D">
            <w:pPr>
              <w:spacing w:before="60" w:after="60"/>
              <w:jc w:val="center"/>
            </w:pPr>
            <w:r>
              <w:t>4.9.</w:t>
            </w:r>
          </w:p>
        </w:tc>
        <w:tc>
          <w:tcPr>
            <w:tcW w:w="3678" w:type="dxa"/>
            <w:vAlign w:val="bottom"/>
          </w:tcPr>
          <w:p w:rsidR="00593F33" w:rsidRPr="00593F33" w:rsidRDefault="00593F33" w:rsidP="00D32827">
            <w:pPr>
              <w:spacing w:line="276" w:lineRule="auto"/>
              <w:rPr>
                <w:sz w:val="18"/>
                <w:szCs w:val="18"/>
              </w:rPr>
            </w:pPr>
            <w:r w:rsidRPr="00593F33">
              <w:rPr>
                <w:sz w:val="18"/>
                <w:szCs w:val="18"/>
              </w:rPr>
              <w:t xml:space="preserve">Vazoninė žydinti gėlė rododendras. </w:t>
            </w:r>
            <w:r w:rsidR="00756E92">
              <w:rPr>
                <w:sz w:val="18"/>
                <w:szCs w:val="18"/>
              </w:rPr>
              <w:t xml:space="preserve">       </w:t>
            </w:r>
            <w:r w:rsidRPr="00593F33">
              <w:rPr>
                <w:sz w:val="18"/>
                <w:szCs w:val="18"/>
              </w:rPr>
              <w:t>Aukštis apie 70cm</w:t>
            </w:r>
          </w:p>
        </w:tc>
        <w:tc>
          <w:tcPr>
            <w:tcW w:w="992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93F33" w:rsidRPr="00DF38ED" w:rsidRDefault="00593F33" w:rsidP="006A5C7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  <w:tc>
          <w:tcPr>
            <w:tcW w:w="1418" w:type="dxa"/>
          </w:tcPr>
          <w:p w:rsidR="00593F33" w:rsidRPr="00DF38ED" w:rsidRDefault="00593F33" w:rsidP="0037173D">
            <w:pPr>
              <w:spacing w:before="60" w:after="60"/>
              <w:ind w:firstLine="41"/>
            </w:pPr>
          </w:p>
        </w:tc>
      </w:tr>
      <w:tr w:rsidR="00593F33" w:rsidRPr="006141EA" w:rsidTr="00354718">
        <w:tc>
          <w:tcPr>
            <w:tcW w:w="683" w:type="dxa"/>
          </w:tcPr>
          <w:p w:rsidR="00593F33" w:rsidRPr="006141EA" w:rsidRDefault="00593F33" w:rsidP="0037173D">
            <w:pPr>
              <w:spacing w:before="60" w:after="60"/>
              <w:ind w:hanging="22"/>
              <w:jc w:val="center"/>
              <w:rPr>
                <w:b/>
                <w:highlight w:val="yellow"/>
              </w:rPr>
            </w:pPr>
          </w:p>
        </w:tc>
        <w:tc>
          <w:tcPr>
            <w:tcW w:w="8072" w:type="dxa"/>
            <w:gridSpan w:val="5"/>
          </w:tcPr>
          <w:p w:rsidR="00593F33" w:rsidRPr="006141EA" w:rsidRDefault="00593F33" w:rsidP="00BF7599">
            <w:pPr>
              <w:spacing w:before="60" w:after="60"/>
              <w:ind w:firstLine="41"/>
              <w:jc w:val="center"/>
              <w:rPr>
                <w:highlight w:val="yellow"/>
              </w:rPr>
            </w:pPr>
            <w:r>
              <w:rPr>
                <w:b/>
              </w:rPr>
              <w:t>Pasiūlymo kaina (6</w:t>
            </w:r>
            <w:r w:rsidRPr="00245AEC">
              <w:rPr>
                <w:b/>
              </w:rPr>
              <w:t xml:space="preserve"> stulpelio reikšmių suma) </w:t>
            </w:r>
          </w:p>
        </w:tc>
        <w:tc>
          <w:tcPr>
            <w:tcW w:w="1418" w:type="dxa"/>
          </w:tcPr>
          <w:p w:rsidR="00593F33" w:rsidRPr="006141EA" w:rsidRDefault="00593F33" w:rsidP="0037173D">
            <w:pPr>
              <w:spacing w:before="60" w:after="60"/>
              <w:ind w:firstLine="41"/>
              <w:jc w:val="center"/>
              <w:rPr>
                <w:highlight w:val="yellow"/>
              </w:rPr>
            </w:pPr>
          </w:p>
        </w:tc>
      </w:tr>
    </w:tbl>
    <w:p w:rsidR="007255E0" w:rsidRPr="006552D0" w:rsidRDefault="007255E0" w:rsidP="008B527B">
      <w:pPr>
        <w:rPr>
          <w:b/>
          <w:sz w:val="2"/>
          <w:szCs w:val="2"/>
          <w:highlight w:val="yellow"/>
        </w:rPr>
      </w:pPr>
    </w:p>
    <w:p w:rsidR="00DF38ED" w:rsidRPr="00DF38ED" w:rsidRDefault="00245AEC" w:rsidP="00DF38ED">
      <w:pPr>
        <w:tabs>
          <w:tab w:val="left" w:pos="9075"/>
        </w:tabs>
        <w:spacing w:before="60" w:after="60"/>
        <w:jc w:val="both"/>
        <w:rPr>
          <w:rFonts w:cstheme="minorBidi"/>
          <w:sz w:val="2"/>
          <w:szCs w:val="2"/>
        </w:rPr>
      </w:pPr>
      <w:r>
        <w:rPr>
          <w:sz w:val="6"/>
          <w:szCs w:val="6"/>
        </w:rPr>
        <w:tab/>
      </w:r>
    </w:p>
    <w:p w:rsidR="00BF7599" w:rsidRDefault="00BF7599" w:rsidP="007255E0">
      <w:pPr>
        <w:rPr>
          <w:b/>
        </w:rPr>
      </w:pPr>
      <w:r>
        <w:rPr>
          <w:b/>
        </w:rPr>
        <w:t>P</w:t>
      </w:r>
      <w:r w:rsidR="008B527B" w:rsidRPr="00545E5F">
        <w:rPr>
          <w:b/>
        </w:rPr>
        <w:t xml:space="preserve">asiūlymo kaina žodžiais: </w:t>
      </w:r>
    </w:p>
    <w:p w:rsidR="00BF7599" w:rsidRDefault="00BF7599" w:rsidP="00BF7599">
      <w:pPr>
        <w:rPr>
          <w:b/>
        </w:rPr>
      </w:pPr>
      <w:r w:rsidRPr="00152C1E">
        <w:rPr>
          <w:b/>
        </w:rPr>
        <w:t>______________________________________________________________________</w:t>
      </w:r>
    </w:p>
    <w:p w:rsidR="00BF7599" w:rsidRPr="002C0F99" w:rsidRDefault="00BF7599" w:rsidP="00BF7599">
      <w:pPr>
        <w:jc w:val="both"/>
      </w:pPr>
      <w:r w:rsidRPr="002C0F99">
        <w:t>*4 stulpelyje „Vieneto įkainis (kaina), EUR be PVM“ pateikiamas įkainis (kaina)</w:t>
      </w:r>
      <w:r>
        <w:t>,</w:t>
      </w:r>
      <w:r w:rsidRPr="002C0F99">
        <w:t xml:space="preserve"> nurodant</w:t>
      </w:r>
      <w:r>
        <w:t xml:space="preserve"> </w:t>
      </w:r>
      <w:r w:rsidRPr="009A7A29">
        <w:rPr>
          <w:rFonts w:eastAsia="Calibri"/>
          <w:i/>
        </w:rPr>
        <w:t>2 (du)</w:t>
      </w:r>
      <w:r w:rsidRPr="002C0F99">
        <w:t xml:space="preserve"> skaičius po kablelio</w:t>
      </w:r>
      <w:r>
        <w:t>.</w:t>
      </w:r>
    </w:p>
    <w:p w:rsidR="00BF7599" w:rsidRDefault="00BF7599" w:rsidP="00BF7599">
      <w:pPr>
        <w:widowControl w:val="0"/>
        <w:jc w:val="both"/>
        <w:rPr>
          <w:rFonts w:eastAsia="Calibri"/>
        </w:rPr>
      </w:pPr>
      <w:r w:rsidRPr="00152C1E">
        <w:t>*</w:t>
      </w:r>
      <w:r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:rsidR="00BF7599" w:rsidRDefault="00BF7599" w:rsidP="00BF7599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>
        <w:t>pateikiama</w:t>
      </w:r>
      <w:r w:rsidRPr="002C0F99">
        <w:t xml:space="preserve"> kaina</w:t>
      </w:r>
      <w:r>
        <w:t>,</w:t>
      </w:r>
      <w:r w:rsidR="00C80950">
        <w:t xml:space="preserve"> </w:t>
      </w:r>
      <w:r w:rsidRPr="009A7A29">
        <w:t>nurodant</w:t>
      </w:r>
      <w:r>
        <w:t xml:space="preserve"> </w:t>
      </w:r>
      <w:r w:rsidRPr="009A7A29">
        <w:rPr>
          <w:rFonts w:eastAsia="Calibri"/>
          <w:i/>
        </w:rPr>
        <w:t>2 (du)</w:t>
      </w:r>
      <w:r w:rsidR="00C80950">
        <w:rPr>
          <w:rFonts w:eastAsia="Calibri"/>
          <w:i/>
        </w:rPr>
        <w:t xml:space="preserve"> </w:t>
      </w:r>
      <w:r w:rsidRPr="009A7A29">
        <w:t>skaičius po kablelio.</w:t>
      </w:r>
    </w:p>
    <w:p w:rsidR="00BF7599" w:rsidRDefault="00BF7599" w:rsidP="00BF7599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 xml:space="preserve">, </w:t>
      </w:r>
      <w:r w:rsidRPr="008F51A8">
        <w:t xml:space="preserve">rasite </w:t>
      </w:r>
      <w:hyperlink r:id="rId8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:rsidR="00BF7599" w:rsidRPr="00AF0F95" w:rsidRDefault="00BF7599" w:rsidP="008B527B">
      <w:pPr>
        <w:widowControl w:val="0"/>
        <w:jc w:val="both"/>
        <w:rPr>
          <w:sz w:val="16"/>
          <w:szCs w:val="16"/>
        </w:rPr>
      </w:pPr>
    </w:p>
    <w:p w:rsidR="006552D0" w:rsidRPr="005A1657" w:rsidRDefault="006552D0" w:rsidP="008B527B">
      <w:pPr>
        <w:widowControl w:val="0"/>
        <w:jc w:val="both"/>
        <w:rPr>
          <w:sz w:val="4"/>
          <w:szCs w:val="4"/>
        </w:rPr>
      </w:pPr>
    </w:p>
    <w:p w:rsidR="00AF0F95" w:rsidRPr="009B6EC1" w:rsidRDefault="00AF0F95" w:rsidP="00AF0F95">
      <w:pPr>
        <w:jc w:val="both"/>
        <w:rPr>
          <w:b/>
        </w:rPr>
      </w:pPr>
    </w:p>
    <w:p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:rsidR="00151638" w:rsidRPr="00C14521" w:rsidRDefault="00151638" w:rsidP="00151638">
      <w:pPr>
        <w:autoSpaceDE w:val="0"/>
        <w:autoSpaceDN w:val="0"/>
        <w:adjustRightInd w:val="0"/>
        <w:spacing w:before="60" w:after="60"/>
        <w:jc w:val="both"/>
        <w:rPr>
          <w:sz w:val="6"/>
          <w:szCs w:val="6"/>
        </w:rPr>
      </w:pPr>
    </w:p>
    <w:tbl>
      <w:tblPr>
        <w:tblStyle w:val="TableGrid"/>
        <w:tblW w:w="0" w:type="auto"/>
        <w:tblLook w:val="04A0"/>
      </w:tblPr>
      <w:tblGrid>
        <w:gridCol w:w="762"/>
        <w:gridCol w:w="7030"/>
        <w:gridCol w:w="1275"/>
      </w:tblGrid>
      <w:tr w:rsidR="00151638" w:rsidRPr="00152C1E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:rsidTr="00E76A93">
        <w:tc>
          <w:tcPr>
            <w:tcW w:w="762" w:type="dxa"/>
            <w:vAlign w:val="center"/>
          </w:tcPr>
          <w:p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:rsidR="00151638" w:rsidRPr="00152C1E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:rsidTr="00E76A93">
        <w:tc>
          <w:tcPr>
            <w:tcW w:w="762" w:type="dxa"/>
            <w:vAlign w:val="center"/>
          </w:tcPr>
          <w:p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:rsidR="00BB1F6F" w:rsidRPr="00AF0F95" w:rsidRDefault="00BB1F6F" w:rsidP="00AF0F95">
      <w:pPr>
        <w:autoSpaceDE w:val="0"/>
        <w:autoSpaceDN w:val="0"/>
        <w:adjustRightInd w:val="0"/>
        <w:spacing w:before="60" w:after="60"/>
        <w:rPr>
          <w:b/>
          <w:bCs/>
        </w:rPr>
      </w:pPr>
    </w:p>
    <w:p w:rsidR="00151638" w:rsidRDefault="00151638" w:rsidP="00C14521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:rsidR="00C14521" w:rsidRPr="00EB47EF" w:rsidRDefault="00C14521" w:rsidP="00EB47EF">
      <w:pPr>
        <w:autoSpaceDE w:val="0"/>
        <w:autoSpaceDN w:val="0"/>
        <w:adjustRightInd w:val="0"/>
        <w:spacing w:before="60" w:after="60"/>
        <w:rPr>
          <w:b/>
          <w:bCs/>
          <w:sz w:val="6"/>
          <w:szCs w:val="6"/>
        </w:rPr>
      </w:pPr>
    </w:p>
    <w:tbl>
      <w:tblPr>
        <w:tblStyle w:val="TableGrid"/>
        <w:tblW w:w="0" w:type="auto"/>
        <w:tblLook w:val="04A0"/>
      </w:tblPr>
      <w:tblGrid>
        <w:gridCol w:w="762"/>
        <w:gridCol w:w="8305"/>
      </w:tblGrid>
      <w:tr w:rsidR="00151638" w:rsidRPr="00152C1E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</w:tr>
      <w:tr w:rsidR="00151638" w:rsidRPr="00152C1E" w:rsidTr="00E76A93">
        <w:tc>
          <w:tcPr>
            <w:tcW w:w="762" w:type="dxa"/>
            <w:vAlign w:val="center"/>
          </w:tcPr>
          <w:p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:rsidTr="00E76A93">
        <w:tc>
          <w:tcPr>
            <w:tcW w:w="762" w:type="dxa"/>
            <w:vAlign w:val="center"/>
          </w:tcPr>
          <w:p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:rsidR="00B372F2" w:rsidRPr="00B372F2" w:rsidRDefault="00B372F2" w:rsidP="00B372F2">
      <w:pPr>
        <w:pStyle w:val="NormalWeb"/>
        <w:spacing w:before="0" w:beforeAutospacing="0" w:after="0" w:afterAutospacing="0"/>
        <w:jc w:val="both"/>
        <w:rPr>
          <w:b/>
          <w:sz w:val="6"/>
          <w:szCs w:val="6"/>
        </w:rPr>
      </w:pPr>
    </w:p>
    <w:p w:rsidR="00B372F2" w:rsidRPr="00B372F2" w:rsidRDefault="00B372F2" w:rsidP="00B372F2">
      <w:pPr>
        <w:pStyle w:val="NormalWeb"/>
        <w:spacing w:before="0" w:beforeAutospacing="0" w:after="0" w:afterAutospacing="0"/>
        <w:jc w:val="both"/>
        <w:rPr>
          <w:b/>
          <w:sz w:val="6"/>
          <w:szCs w:val="6"/>
        </w:rPr>
      </w:pPr>
    </w:p>
    <w:p w:rsidR="00B372F2" w:rsidRPr="00F84F51" w:rsidRDefault="00B372F2" w:rsidP="00F84F51">
      <w:pPr>
        <w:pStyle w:val="NormalWeb"/>
        <w:spacing w:before="0" w:beforeAutospacing="0" w:after="0" w:afterAutospacing="0"/>
        <w:jc w:val="both"/>
        <w:rPr>
          <w:i/>
          <w:u w:val="single"/>
        </w:rPr>
      </w:pPr>
      <w:r w:rsidRPr="00B372F2">
        <w:rPr>
          <w:b/>
        </w:rPr>
        <w:t>Pastaba</w:t>
      </w:r>
      <w:r w:rsidRPr="00B372F2">
        <w:t xml:space="preserve">. </w:t>
      </w:r>
      <w:r w:rsidRPr="00B372F2">
        <w:rPr>
          <w:i/>
        </w:rPr>
        <w:t xml:space="preserve">Pildyti tuomet, jei bus pateikta konfidenciali informacija. Tiekėjas negali nurodyti, kad visas pasiūlymas yra konfidencialus. </w:t>
      </w:r>
    </w:p>
    <w:p w:rsidR="00F84F51" w:rsidRPr="00152C1E" w:rsidRDefault="00F84F51" w:rsidP="00C14521">
      <w:pPr>
        <w:tabs>
          <w:tab w:val="left" w:pos="567"/>
        </w:tabs>
        <w:spacing w:before="60" w:after="60"/>
        <w:jc w:val="both"/>
      </w:pPr>
    </w:p>
    <w:bookmarkEnd w:id="0"/>
    <w:p w:rsidR="00C14521" w:rsidRPr="00EE6A72" w:rsidRDefault="00C14521" w:rsidP="00C14521">
      <w:pPr>
        <w:jc w:val="both"/>
      </w:pPr>
      <w:r w:rsidRPr="00EE6A72">
        <w:t>A.V.</w:t>
      </w:r>
    </w:p>
    <w:tbl>
      <w:tblPr>
        <w:tblW w:w="0" w:type="auto"/>
        <w:tblLayout w:type="fixed"/>
        <w:tblLook w:val="04A0"/>
      </w:tblPr>
      <w:tblGrid>
        <w:gridCol w:w="3284"/>
        <w:gridCol w:w="604"/>
        <w:gridCol w:w="1980"/>
        <w:gridCol w:w="701"/>
        <w:gridCol w:w="2611"/>
        <w:gridCol w:w="648"/>
      </w:tblGrid>
      <w:tr w:rsidR="00C14521" w:rsidRPr="00EE6A72" w:rsidTr="0042261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521" w:rsidRPr="00EE6A72" w:rsidRDefault="00C14521" w:rsidP="0042261D">
            <w:pPr>
              <w:ind w:right="-1"/>
            </w:pPr>
          </w:p>
        </w:tc>
        <w:tc>
          <w:tcPr>
            <w:tcW w:w="604" w:type="dxa"/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  <w:r w:rsidRPr="00EE6A72">
              <w:t xml:space="preserve">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4521" w:rsidRPr="00EE6A72" w:rsidRDefault="00C14521" w:rsidP="0042261D">
            <w:pPr>
              <w:ind w:right="-1"/>
              <w:jc w:val="right"/>
            </w:pPr>
          </w:p>
        </w:tc>
        <w:tc>
          <w:tcPr>
            <w:tcW w:w="648" w:type="dxa"/>
            <w:shd w:val="clear" w:color="auto" w:fill="auto"/>
          </w:tcPr>
          <w:p w:rsidR="00C14521" w:rsidRPr="00EE6A72" w:rsidRDefault="00C14521" w:rsidP="0042261D">
            <w:pPr>
              <w:ind w:right="-1"/>
              <w:jc w:val="right"/>
            </w:pPr>
          </w:p>
        </w:tc>
      </w:tr>
      <w:tr w:rsidR="00C14521" w:rsidRPr="00EE6A72" w:rsidTr="0042261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4521" w:rsidRPr="00EE6A72" w:rsidRDefault="00C14521" w:rsidP="0042261D">
            <w:pPr>
              <w:pStyle w:val="Bodytext0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EE6A72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  <w:r w:rsidRPr="00EE6A72">
              <w:rPr>
                <w:position w:val="6"/>
              </w:rPr>
              <w:t>(Parašas)</w:t>
            </w:r>
            <w:r w:rsidRPr="00EE6A72">
              <w:rPr>
                <w:i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  <w:r w:rsidRPr="00EE6A72">
              <w:rPr>
                <w:position w:val="6"/>
              </w:rPr>
              <w:t>(Vardas ir pavardė)</w:t>
            </w:r>
            <w:r w:rsidRPr="00EE6A72">
              <w:rPr>
                <w:i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C14521" w:rsidRPr="00EE6A72" w:rsidRDefault="00C14521" w:rsidP="0042261D">
            <w:pPr>
              <w:ind w:right="-1"/>
              <w:jc w:val="center"/>
            </w:pPr>
          </w:p>
        </w:tc>
      </w:tr>
    </w:tbl>
    <w:p w:rsidR="00B258AD" w:rsidRDefault="00B258AD" w:rsidP="00AF0F95">
      <w:pPr>
        <w:jc w:val="both"/>
        <w:rPr>
          <w:rFonts w:eastAsia="Calibri"/>
          <w:sz w:val="20"/>
          <w:szCs w:val="20"/>
        </w:rPr>
      </w:pPr>
    </w:p>
    <w:sectPr w:rsidR="00B258AD" w:rsidSect="00756E92">
      <w:pgSz w:w="12240" w:h="15840"/>
      <w:pgMar w:top="1134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756" w:rsidRDefault="003D0756" w:rsidP="00324E3D">
      <w:r>
        <w:separator/>
      </w:r>
    </w:p>
  </w:endnote>
  <w:endnote w:type="continuationSeparator" w:id="0">
    <w:p w:rsidR="003D0756" w:rsidRDefault="003D0756" w:rsidP="00324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756" w:rsidRDefault="003D0756" w:rsidP="00324E3D">
      <w:r>
        <w:separator/>
      </w:r>
    </w:p>
  </w:footnote>
  <w:footnote w:type="continuationSeparator" w:id="0">
    <w:p w:rsidR="003D0756" w:rsidRDefault="003D0756" w:rsidP="00324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F4327"/>
    <w:multiLevelType w:val="multilevel"/>
    <w:tmpl w:val="D93A0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656F3"/>
    <w:multiLevelType w:val="multilevel"/>
    <w:tmpl w:val="D93A0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E3D"/>
    <w:rsid w:val="00000DBD"/>
    <w:rsid w:val="00001D58"/>
    <w:rsid w:val="00013FBD"/>
    <w:rsid w:val="000350F0"/>
    <w:rsid w:val="000538C7"/>
    <w:rsid w:val="000544FE"/>
    <w:rsid w:val="00066D68"/>
    <w:rsid w:val="00077A88"/>
    <w:rsid w:val="00080C69"/>
    <w:rsid w:val="00091B1E"/>
    <w:rsid w:val="000A7B83"/>
    <w:rsid w:val="000B3595"/>
    <w:rsid w:val="000B72B1"/>
    <w:rsid w:val="000E1F6A"/>
    <w:rsid w:val="000F7CD2"/>
    <w:rsid w:val="00151638"/>
    <w:rsid w:val="00152C1E"/>
    <w:rsid w:val="00170E1F"/>
    <w:rsid w:val="00175031"/>
    <w:rsid w:val="00191149"/>
    <w:rsid w:val="001B4BED"/>
    <w:rsid w:val="001D3D01"/>
    <w:rsid w:val="001E083C"/>
    <w:rsid w:val="001E590A"/>
    <w:rsid w:val="001F26C0"/>
    <w:rsid w:val="001F5D0B"/>
    <w:rsid w:val="001F77CE"/>
    <w:rsid w:val="00200BD4"/>
    <w:rsid w:val="00202A2B"/>
    <w:rsid w:val="002041BA"/>
    <w:rsid w:val="00222350"/>
    <w:rsid w:val="00225C1E"/>
    <w:rsid w:val="00227169"/>
    <w:rsid w:val="00245AEC"/>
    <w:rsid w:val="00256F06"/>
    <w:rsid w:val="00262FE2"/>
    <w:rsid w:val="00272F44"/>
    <w:rsid w:val="00275D6A"/>
    <w:rsid w:val="0028404C"/>
    <w:rsid w:val="00295280"/>
    <w:rsid w:val="002A1F4A"/>
    <w:rsid w:val="002A2323"/>
    <w:rsid w:val="002B7CD5"/>
    <w:rsid w:val="002C0388"/>
    <w:rsid w:val="002C0F99"/>
    <w:rsid w:val="002D1945"/>
    <w:rsid w:val="002E2FE2"/>
    <w:rsid w:val="002F3516"/>
    <w:rsid w:val="003047C9"/>
    <w:rsid w:val="00310567"/>
    <w:rsid w:val="00317F98"/>
    <w:rsid w:val="00324E3D"/>
    <w:rsid w:val="00335E1E"/>
    <w:rsid w:val="003449FE"/>
    <w:rsid w:val="00360DBA"/>
    <w:rsid w:val="003732EF"/>
    <w:rsid w:val="003738BB"/>
    <w:rsid w:val="00384B3C"/>
    <w:rsid w:val="0039114E"/>
    <w:rsid w:val="00394EDD"/>
    <w:rsid w:val="003A3805"/>
    <w:rsid w:val="003A6F72"/>
    <w:rsid w:val="003C2F97"/>
    <w:rsid w:val="003C7B46"/>
    <w:rsid w:val="003D0756"/>
    <w:rsid w:val="003D1EC4"/>
    <w:rsid w:val="003E3C21"/>
    <w:rsid w:val="003E49B8"/>
    <w:rsid w:val="003F18BB"/>
    <w:rsid w:val="003F3166"/>
    <w:rsid w:val="003F4497"/>
    <w:rsid w:val="00425517"/>
    <w:rsid w:val="00453F2B"/>
    <w:rsid w:val="0046623A"/>
    <w:rsid w:val="00473B31"/>
    <w:rsid w:val="00476D70"/>
    <w:rsid w:val="004A0184"/>
    <w:rsid w:val="004B33BF"/>
    <w:rsid w:val="004C71FF"/>
    <w:rsid w:val="004D0414"/>
    <w:rsid w:val="004E36A7"/>
    <w:rsid w:val="004E763B"/>
    <w:rsid w:val="005125AD"/>
    <w:rsid w:val="00514140"/>
    <w:rsid w:val="00534E4D"/>
    <w:rsid w:val="00537E3F"/>
    <w:rsid w:val="00545E5F"/>
    <w:rsid w:val="00563A55"/>
    <w:rsid w:val="00567814"/>
    <w:rsid w:val="00585CD8"/>
    <w:rsid w:val="00593F33"/>
    <w:rsid w:val="005948CA"/>
    <w:rsid w:val="00597DA1"/>
    <w:rsid w:val="005A1657"/>
    <w:rsid w:val="005A7E23"/>
    <w:rsid w:val="005C3341"/>
    <w:rsid w:val="005E09BB"/>
    <w:rsid w:val="005E19EA"/>
    <w:rsid w:val="005E2721"/>
    <w:rsid w:val="005F4071"/>
    <w:rsid w:val="006073B4"/>
    <w:rsid w:val="00611C8F"/>
    <w:rsid w:val="006141EA"/>
    <w:rsid w:val="006142B4"/>
    <w:rsid w:val="0061548A"/>
    <w:rsid w:val="00632769"/>
    <w:rsid w:val="00643714"/>
    <w:rsid w:val="00646B50"/>
    <w:rsid w:val="00652D1F"/>
    <w:rsid w:val="006552D0"/>
    <w:rsid w:val="00663041"/>
    <w:rsid w:val="00667F77"/>
    <w:rsid w:val="006A5492"/>
    <w:rsid w:val="006B2F0E"/>
    <w:rsid w:val="006B33F6"/>
    <w:rsid w:val="006C309E"/>
    <w:rsid w:val="006C60B8"/>
    <w:rsid w:val="006D1854"/>
    <w:rsid w:val="006D7D48"/>
    <w:rsid w:val="006E0E3F"/>
    <w:rsid w:val="006E6984"/>
    <w:rsid w:val="0070337C"/>
    <w:rsid w:val="0071653F"/>
    <w:rsid w:val="00721505"/>
    <w:rsid w:val="007255E0"/>
    <w:rsid w:val="00727D16"/>
    <w:rsid w:val="007300A9"/>
    <w:rsid w:val="007324C6"/>
    <w:rsid w:val="00736224"/>
    <w:rsid w:val="0075081E"/>
    <w:rsid w:val="00756E92"/>
    <w:rsid w:val="007571AF"/>
    <w:rsid w:val="00764DF0"/>
    <w:rsid w:val="00771FF5"/>
    <w:rsid w:val="007B44C2"/>
    <w:rsid w:val="007C3614"/>
    <w:rsid w:val="007D7FA1"/>
    <w:rsid w:val="007F0186"/>
    <w:rsid w:val="007F06F4"/>
    <w:rsid w:val="007F609F"/>
    <w:rsid w:val="00813C5B"/>
    <w:rsid w:val="00825473"/>
    <w:rsid w:val="00826288"/>
    <w:rsid w:val="00826C66"/>
    <w:rsid w:val="00832C1C"/>
    <w:rsid w:val="00856C58"/>
    <w:rsid w:val="00867C73"/>
    <w:rsid w:val="00871C75"/>
    <w:rsid w:val="0089439F"/>
    <w:rsid w:val="008A79E8"/>
    <w:rsid w:val="008B527B"/>
    <w:rsid w:val="008B7E4B"/>
    <w:rsid w:val="008C5D1B"/>
    <w:rsid w:val="008E4E86"/>
    <w:rsid w:val="008E500A"/>
    <w:rsid w:val="008E7925"/>
    <w:rsid w:val="008F51A8"/>
    <w:rsid w:val="008F612C"/>
    <w:rsid w:val="009233A6"/>
    <w:rsid w:val="00926331"/>
    <w:rsid w:val="00934ECD"/>
    <w:rsid w:val="00961FB8"/>
    <w:rsid w:val="00962612"/>
    <w:rsid w:val="00970A0A"/>
    <w:rsid w:val="00971F35"/>
    <w:rsid w:val="00972782"/>
    <w:rsid w:val="0097659D"/>
    <w:rsid w:val="0098241E"/>
    <w:rsid w:val="00982BB3"/>
    <w:rsid w:val="00983DDB"/>
    <w:rsid w:val="009A6AD4"/>
    <w:rsid w:val="009A77E5"/>
    <w:rsid w:val="009B4D5D"/>
    <w:rsid w:val="009C09C4"/>
    <w:rsid w:val="00A1627B"/>
    <w:rsid w:val="00A25327"/>
    <w:rsid w:val="00A2637E"/>
    <w:rsid w:val="00A34BB4"/>
    <w:rsid w:val="00A47E58"/>
    <w:rsid w:val="00A63B34"/>
    <w:rsid w:val="00A669BE"/>
    <w:rsid w:val="00A72FB6"/>
    <w:rsid w:val="00A74B1B"/>
    <w:rsid w:val="00A80A85"/>
    <w:rsid w:val="00A9030E"/>
    <w:rsid w:val="00A92332"/>
    <w:rsid w:val="00AB2159"/>
    <w:rsid w:val="00AF0F95"/>
    <w:rsid w:val="00B12A98"/>
    <w:rsid w:val="00B16F3D"/>
    <w:rsid w:val="00B258AD"/>
    <w:rsid w:val="00B33DE5"/>
    <w:rsid w:val="00B352FD"/>
    <w:rsid w:val="00B372F2"/>
    <w:rsid w:val="00B64DC5"/>
    <w:rsid w:val="00B6759A"/>
    <w:rsid w:val="00B81DDD"/>
    <w:rsid w:val="00B81E9B"/>
    <w:rsid w:val="00B820BC"/>
    <w:rsid w:val="00B9162C"/>
    <w:rsid w:val="00B95CA7"/>
    <w:rsid w:val="00BA78D7"/>
    <w:rsid w:val="00BA7FA7"/>
    <w:rsid w:val="00BB1F6F"/>
    <w:rsid w:val="00BF4FF8"/>
    <w:rsid w:val="00BF7599"/>
    <w:rsid w:val="00C042C8"/>
    <w:rsid w:val="00C052CD"/>
    <w:rsid w:val="00C14521"/>
    <w:rsid w:val="00C15C7E"/>
    <w:rsid w:val="00C26E9A"/>
    <w:rsid w:val="00C458C5"/>
    <w:rsid w:val="00C5357F"/>
    <w:rsid w:val="00C53FA2"/>
    <w:rsid w:val="00C74AA4"/>
    <w:rsid w:val="00C80950"/>
    <w:rsid w:val="00C871BC"/>
    <w:rsid w:val="00C9211A"/>
    <w:rsid w:val="00C962AC"/>
    <w:rsid w:val="00CA120B"/>
    <w:rsid w:val="00CA4944"/>
    <w:rsid w:val="00CA6CB2"/>
    <w:rsid w:val="00CB1734"/>
    <w:rsid w:val="00CB1F9E"/>
    <w:rsid w:val="00CC6D42"/>
    <w:rsid w:val="00CC783C"/>
    <w:rsid w:val="00CD224F"/>
    <w:rsid w:val="00CD4A3A"/>
    <w:rsid w:val="00CF3797"/>
    <w:rsid w:val="00CF7E24"/>
    <w:rsid w:val="00D047E6"/>
    <w:rsid w:val="00D12F64"/>
    <w:rsid w:val="00D26B66"/>
    <w:rsid w:val="00D3041A"/>
    <w:rsid w:val="00D517B7"/>
    <w:rsid w:val="00D52E32"/>
    <w:rsid w:val="00D53648"/>
    <w:rsid w:val="00D5429E"/>
    <w:rsid w:val="00D60A49"/>
    <w:rsid w:val="00D87D5C"/>
    <w:rsid w:val="00D910F1"/>
    <w:rsid w:val="00DA6969"/>
    <w:rsid w:val="00DC1281"/>
    <w:rsid w:val="00DD2658"/>
    <w:rsid w:val="00DE1360"/>
    <w:rsid w:val="00DE6411"/>
    <w:rsid w:val="00DF071F"/>
    <w:rsid w:val="00DF2038"/>
    <w:rsid w:val="00DF38ED"/>
    <w:rsid w:val="00DF47A1"/>
    <w:rsid w:val="00E000EC"/>
    <w:rsid w:val="00E0111A"/>
    <w:rsid w:val="00E13D2D"/>
    <w:rsid w:val="00E42A4B"/>
    <w:rsid w:val="00E50623"/>
    <w:rsid w:val="00E9346A"/>
    <w:rsid w:val="00E952E2"/>
    <w:rsid w:val="00E96E31"/>
    <w:rsid w:val="00EA42A6"/>
    <w:rsid w:val="00EB47EF"/>
    <w:rsid w:val="00EC0493"/>
    <w:rsid w:val="00EC2173"/>
    <w:rsid w:val="00EE4838"/>
    <w:rsid w:val="00F30071"/>
    <w:rsid w:val="00F44D2F"/>
    <w:rsid w:val="00F45ECB"/>
    <w:rsid w:val="00F51ADB"/>
    <w:rsid w:val="00F84F51"/>
    <w:rsid w:val="00FA1179"/>
    <w:rsid w:val="00FA6D86"/>
    <w:rsid w:val="00FE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paragraph" w:styleId="NormalWeb">
    <w:name w:val="Normal (Web)"/>
    <w:basedOn w:val="Normal"/>
    <w:unhideWhenUsed/>
    <w:rsid w:val="001E083C"/>
    <w:pPr>
      <w:spacing w:before="100" w:beforeAutospacing="1" w:after="100" w:afterAutospacing="1"/>
    </w:pPr>
    <w:rPr>
      <w:rFonts w:eastAsiaTheme="minorEastAsia"/>
      <w:lang w:eastAsia="lt-LT"/>
    </w:rPr>
  </w:style>
  <w:style w:type="paragraph" w:customStyle="1" w:styleId="Bodytext0">
    <w:name w:val="Body text"/>
    <w:link w:val="BodytextChar0"/>
    <w:rsid w:val="00C1452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0">
    <w:name w:val="Body text Char"/>
    <w:basedOn w:val="DefaultParagraphFont"/>
    <w:link w:val="Bodytext0"/>
    <w:locked/>
    <w:rsid w:val="00C14521"/>
    <w:rPr>
      <w:rFonts w:ascii="TimesLT" w:eastAsia="Times New Roman" w:hAnsi="TimesLT" w:cs="Times New Roman"/>
      <w:sz w:val="20"/>
      <w:szCs w:val="20"/>
    </w:rPr>
  </w:style>
  <w:style w:type="character" w:customStyle="1" w:styleId="FontStyle12">
    <w:name w:val="Font Style12"/>
    <w:rsid w:val="006141EA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667F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PVMpagalba(Pasiulymoforma)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C0E4-2ECF-46C6-99C9-226F785C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2850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Brakauskas</dc:creator>
  <cp:lastModifiedBy>Laucyte</cp:lastModifiedBy>
  <cp:revision>2</cp:revision>
  <cp:lastPrinted>2020-01-03T09:30:00Z</cp:lastPrinted>
  <dcterms:created xsi:type="dcterms:W3CDTF">2025-09-18T06:50:00Z</dcterms:created>
  <dcterms:modified xsi:type="dcterms:W3CDTF">2025-09-18T06:50:00Z</dcterms:modified>
</cp:coreProperties>
</file>