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E58E549" w:rsidR="00D53BF4" w:rsidRPr="004505ED" w:rsidRDefault="004505ED" w:rsidP="00020CAE">
          <w:pPr>
            <w:spacing w:after="0" w:line="240" w:lineRule="auto"/>
            <w:ind w:left="5245"/>
            <w:contextualSpacing/>
            <w:rPr>
              <w:sz w:val="22"/>
              <w:szCs w:val="22"/>
            </w:rPr>
          </w:pPr>
          <w:r>
            <w:rPr>
              <w:sz w:val="22"/>
              <w:szCs w:val="22"/>
            </w:rPr>
            <w:t>2025-08-29</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4E5D092"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417594" w:rsidRPr="00A357EA">
            <w:rPr>
              <w:rFonts w:ascii="Calibri" w:eastAsia="Times New Roman" w:hAnsi="Calibri" w:cs="Calibri"/>
              <w:b/>
              <w:sz w:val="22"/>
              <w:szCs w:val="22"/>
              <w:lang w:eastAsia="en-US"/>
            </w:rPr>
            <w:t>K</w:t>
          </w:r>
          <w:r w:rsidR="00417594" w:rsidRPr="009A644A">
            <w:rPr>
              <w:rFonts w:ascii="Calibri" w:hAnsi="Calibri" w:cs="Calibri"/>
              <w:b/>
              <w:bCs/>
              <w:sz w:val="22"/>
              <w:szCs w:val="22"/>
            </w:rPr>
            <w:t>P-</w:t>
          </w:r>
          <w:r w:rsidR="00417594">
            <w:rPr>
              <w:rFonts w:ascii="Calibri" w:hAnsi="Calibri" w:cs="Calibri"/>
              <w:b/>
              <w:bCs/>
              <w:sz w:val="22"/>
              <w:szCs w:val="22"/>
            </w:rPr>
            <w:t>3658 FIZINĖS TERAPIJOS ĮRANGA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1B508DE" w14:textId="020CC00E" w:rsidR="00DA1DC0" w:rsidRDefault="001C24BC" w:rsidP="004E7B5D">
              <w:pPr>
                <w:pStyle w:val="Turinys2"/>
                <w:spacing w:line="240" w:lineRule="auto"/>
                <w:rPr>
                  <w:rFonts w:cstheme="minorHAnsi"/>
                  <w:b/>
                  <w:bCs/>
                  <w:color w:val="2B579A"/>
                  <w:sz w:val="22"/>
                  <w:szCs w:val="22"/>
                  <w:shd w:val="clear" w:color="auto" w:fill="E6E6E6"/>
                </w:rPr>
              </w:pPr>
              <w:r w:rsidRPr="00682B25">
                <w:rPr>
                  <w:rFonts w:cstheme="minorHAnsi"/>
                  <w:b/>
                  <w:bCs/>
                  <w:color w:val="2B579A"/>
                  <w:sz w:val="22"/>
                  <w:szCs w:val="22"/>
                  <w:shd w:val="clear" w:color="auto" w:fill="E6E6E6"/>
                </w:rPr>
                <w:fldChar w:fldCharType="end"/>
              </w:r>
              <w:r w:rsidR="00DA1DC0">
                <w:rPr>
                  <w:rFonts w:cstheme="minorHAnsi"/>
                  <w:b/>
                  <w:bCs/>
                  <w:color w:val="2B579A"/>
                  <w:sz w:val="22"/>
                  <w:szCs w:val="22"/>
                  <w:shd w:val="clear" w:color="auto" w:fill="E6E6E6"/>
                </w:rPr>
                <w:t>Priedai:</w:t>
              </w:r>
            </w:p>
            <w:p w14:paraId="63FC0925" w14:textId="7D0C736D" w:rsidR="004E7B5D" w:rsidRDefault="004E7B5D" w:rsidP="004E7B5D">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0F4C02D4"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w:t>
                </w:r>
                <w:r w:rsidR="00617F7B">
                  <w:rPr>
                    <w:rStyle w:val="Hipersaitas"/>
                    <w:rFonts w:eastAsia="Calibri" w:cstheme="minorHAnsi"/>
                    <w:noProof/>
                  </w:rPr>
                  <w:t>.1.</w:t>
                </w:r>
                <w:r w:rsidRPr="00AE150C">
                  <w:rPr>
                    <w:rStyle w:val="Hipersaitas"/>
                    <w:rFonts w:eastAsia="Calibri" w:cstheme="minorHAnsi"/>
                    <w:noProof/>
                  </w:rPr>
                  <w:t xml:space="preserve"> priedas „Pasiūlymo forma“</w:t>
                </w:r>
              </w:hyperlink>
              <w:r>
                <w:rPr>
                  <w:noProof/>
                  <w:kern w:val="2"/>
                  <w:sz w:val="24"/>
                  <w:szCs w:val="24"/>
                  <w14:ligatures w14:val="standardContextual"/>
                </w:rPr>
                <w:t xml:space="preserve"> </w:t>
              </w:r>
            </w:p>
            <w:p w14:paraId="564F37D6" w14:textId="11BFE088" w:rsidR="00617F7B" w:rsidRDefault="00617F7B" w:rsidP="00617F7B">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w:t>
                </w:r>
                <w:r>
                  <w:rPr>
                    <w:rStyle w:val="Hipersaitas"/>
                    <w:rFonts w:eastAsia="Calibri" w:cstheme="minorHAnsi"/>
                    <w:noProof/>
                  </w:rPr>
                  <w:t>.2.</w:t>
                </w:r>
                <w:r w:rsidRPr="00AE150C">
                  <w:rPr>
                    <w:rStyle w:val="Hipersaitas"/>
                    <w:rFonts w:eastAsia="Calibri" w:cstheme="minorHAnsi"/>
                    <w:noProof/>
                  </w:rPr>
                  <w:t xml:space="preserve">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FF6433"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623D72B6"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461920">
        <w:rPr>
          <w:rFonts w:cstheme="minorHAnsi"/>
          <w:iCs/>
          <w:sz w:val="22"/>
          <w:szCs w:val="22"/>
        </w:rPr>
        <w:t>Karoliniškių</w:t>
      </w:r>
      <w:r w:rsidR="00D84BF3">
        <w:rPr>
          <w:rFonts w:cstheme="minorHAnsi"/>
          <w:iCs/>
          <w:sz w:val="22"/>
          <w:szCs w:val="22"/>
        </w:rPr>
        <w:t xml:space="preserve"> poliklinika, </w:t>
      </w:r>
      <w:r w:rsidR="00646F38" w:rsidRPr="00BC01A9">
        <w:rPr>
          <w:rFonts w:cstheme="minorHAnsi"/>
          <w:iCs/>
          <w:sz w:val="22"/>
          <w:szCs w:val="22"/>
        </w:rPr>
        <w:t>kodas 124244754, L. Asanavičiūtės g. 27A, LT-04318 Vilnius</w:t>
      </w:r>
      <w:r w:rsidR="00646F38" w:rsidRPr="00032258">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47BFD4" w:rsidR="00B41C66" w:rsidRPr="00396996"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C74C65" w:rsidRPr="00396996">
        <w:rPr>
          <w:rFonts w:eastAsia="Times New Roman" w:cstheme="minorHAnsi"/>
          <w:b/>
          <w:bCs/>
          <w:kern w:val="2"/>
          <w:sz w:val="22"/>
          <w:szCs w:val="22"/>
          <w:lang w:eastAsia="en-US"/>
        </w:rPr>
        <w:t>fizinės terapijos įrangą</w:t>
      </w:r>
      <w:r w:rsidR="00C74C65" w:rsidRPr="00396996">
        <w:rPr>
          <w:rFonts w:eastAsia="Times New Roman" w:cstheme="minorHAnsi"/>
          <w:kern w:val="2"/>
          <w:sz w:val="22"/>
          <w:szCs w:val="22"/>
          <w:lang w:eastAsia="en-US"/>
        </w:rPr>
        <w:t xml:space="preserve"> </w:t>
      </w:r>
      <w:r w:rsidR="00066F91" w:rsidRPr="00396996">
        <w:rPr>
          <w:rFonts w:eastAsia="Times New Roman" w:cstheme="minorHAnsi"/>
          <w:sz w:val="22"/>
          <w:szCs w:val="22"/>
          <w:lang w:eastAsia="en-US"/>
        </w:rPr>
        <w:t>(toliau – prekės, pirkimo objektas)</w:t>
      </w:r>
      <w:r w:rsidRPr="00396996">
        <w:rPr>
          <w:rFonts w:eastAsia="Calibri" w:cstheme="minorHAnsi"/>
          <w:color w:val="00B050"/>
          <w:sz w:val="22"/>
          <w:szCs w:val="22"/>
        </w:rPr>
        <w:t>.</w:t>
      </w:r>
    </w:p>
    <w:p w14:paraId="5F702B50" w14:textId="77777777" w:rsidR="00F0381F" w:rsidRDefault="00507DC9" w:rsidP="00027151">
      <w:pPr>
        <w:pStyle w:val="Betarp"/>
        <w:tabs>
          <w:tab w:val="left" w:pos="1276"/>
        </w:tabs>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Pirkimo objektas</w:t>
      </w:r>
      <w:r w:rsidR="00755AB1">
        <w:rPr>
          <w:rFonts w:cstheme="minorHAnsi"/>
          <w:sz w:val="22"/>
          <w:szCs w:val="22"/>
        </w:rPr>
        <w:t xml:space="preserve"> skaidomas </w:t>
      </w:r>
      <w:r w:rsidR="00E23257" w:rsidRPr="00682B25">
        <w:rPr>
          <w:rFonts w:cstheme="minorHAnsi"/>
          <w:sz w:val="22"/>
          <w:szCs w:val="22"/>
        </w:rPr>
        <w:t xml:space="preserve"> į </w:t>
      </w:r>
      <w:r w:rsidR="00755AB1">
        <w:rPr>
          <w:rFonts w:cstheme="minorHAnsi"/>
          <w:sz w:val="22"/>
          <w:szCs w:val="22"/>
        </w:rPr>
        <w:t xml:space="preserve">3 </w:t>
      </w:r>
      <w:r w:rsidR="00E23257" w:rsidRPr="00682B25">
        <w:rPr>
          <w:rFonts w:cstheme="minorHAnsi"/>
          <w:sz w:val="22"/>
          <w:szCs w:val="22"/>
        </w:rPr>
        <w:t>dalis</w:t>
      </w:r>
      <w:r w:rsidR="00F0381F">
        <w:rPr>
          <w:rFonts w:cstheme="minorHAnsi"/>
          <w:sz w:val="22"/>
          <w:szCs w:val="22"/>
        </w:rPr>
        <w:t>:</w:t>
      </w:r>
    </w:p>
    <w:p w14:paraId="26DEE76A" w14:textId="77777777" w:rsidR="00617151" w:rsidRDefault="00F0381F" w:rsidP="00027151">
      <w:pPr>
        <w:pStyle w:val="Betarp"/>
        <w:tabs>
          <w:tab w:val="left" w:pos="1276"/>
        </w:tabs>
        <w:ind w:firstLine="567"/>
        <w:contextualSpacing/>
        <w:jc w:val="both"/>
        <w:rPr>
          <w:rFonts w:eastAsia="Times New Roman" w:cstheme="minorHAnsi"/>
          <w:kern w:val="2"/>
          <w:sz w:val="22"/>
          <w:szCs w:val="22"/>
          <w:lang w:eastAsia="en-US"/>
        </w:rPr>
      </w:pPr>
      <w:r>
        <w:rPr>
          <w:rFonts w:eastAsia="Times New Roman" w:cstheme="minorHAnsi"/>
          <w:b/>
          <w:bCs/>
          <w:kern w:val="2"/>
          <w:sz w:val="22"/>
          <w:szCs w:val="22"/>
          <w:lang w:eastAsia="en-US"/>
        </w:rPr>
        <w:t xml:space="preserve">1 </w:t>
      </w:r>
      <w:proofErr w:type="spellStart"/>
      <w:r>
        <w:rPr>
          <w:rFonts w:eastAsia="Times New Roman" w:cstheme="minorHAnsi"/>
          <w:b/>
          <w:bCs/>
          <w:kern w:val="2"/>
          <w:sz w:val="22"/>
          <w:szCs w:val="22"/>
          <w:lang w:eastAsia="en-US"/>
        </w:rPr>
        <w:t>p.o.d</w:t>
      </w:r>
      <w:proofErr w:type="spellEnd"/>
      <w:r>
        <w:rPr>
          <w:rFonts w:eastAsia="Times New Roman" w:cstheme="minorHAnsi"/>
          <w:b/>
          <w:bCs/>
          <w:kern w:val="2"/>
          <w:sz w:val="22"/>
          <w:szCs w:val="22"/>
          <w:lang w:eastAsia="en-US"/>
        </w:rPr>
        <w:t xml:space="preserve">. </w:t>
      </w:r>
      <w:r w:rsidRPr="00396996">
        <w:rPr>
          <w:rFonts w:eastAsia="Times New Roman" w:cstheme="minorHAnsi"/>
          <w:b/>
          <w:bCs/>
          <w:kern w:val="2"/>
          <w:sz w:val="22"/>
          <w:szCs w:val="22"/>
          <w:lang w:eastAsia="en-US"/>
        </w:rPr>
        <w:t>funkcinės magnetinės stimuliacijos aparat</w:t>
      </w:r>
      <w:r>
        <w:rPr>
          <w:rFonts w:eastAsia="Times New Roman" w:cstheme="minorHAnsi"/>
          <w:b/>
          <w:bCs/>
          <w:kern w:val="2"/>
          <w:sz w:val="22"/>
          <w:szCs w:val="22"/>
          <w:lang w:eastAsia="en-US"/>
        </w:rPr>
        <w:t>as</w:t>
      </w:r>
      <w:r w:rsidRPr="00396996">
        <w:rPr>
          <w:rFonts w:eastAsia="Times New Roman" w:cstheme="minorHAnsi"/>
          <w:b/>
          <w:bCs/>
          <w:kern w:val="2"/>
          <w:sz w:val="22"/>
          <w:szCs w:val="22"/>
          <w:lang w:eastAsia="en-US"/>
        </w:rPr>
        <w:t xml:space="preserve"> </w:t>
      </w:r>
      <w:r w:rsidRPr="00396996">
        <w:rPr>
          <w:rFonts w:eastAsia="Times New Roman" w:cstheme="minorHAnsi"/>
          <w:b/>
          <w:bCs/>
          <w:i/>
          <w:iCs/>
          <w:kern w:val="2"/>
          <w:sz w:val="22"/>
          <w:szCs w:val="22"/>
          <w:lang w:eastAsia="en-US"/>
        </w:rPr>
        <w:t>(1 vnt.)</w:t>
      </w:r>
      <w:r w:rsidRPr="00396996">
        <w:rPr>
          <w:rFonts w:eastAsia="Times New Roman" w:cstheme="minorHAnsi"/>
          <w:kern w:val="2"/>
          <w:sz w:val="22"/>
          <w:szCs w:val="22"/>
          <w:lang w:eastAsia="en-US"/>
        </w:rPr>
        <w:t xml:space="preserve">, </w:t>
      </w:r>
    </w:p>
    <w:p w14:paraId="59490B25" w14:textId="77777777" w:rsidR="00617151" w:rsidRPr="002757D1" w:rsidRDefault="00617151" w:rsidP="00027151">
      <w:pPr>
        <w:pStyle w:val="Betarp"/>
        <w:tabs>
          <w:tab w:val="left" w:pos="1276"/>
        </w:tabs>
        <w:ind w:firstLine="567"/>
        <w:contextualSpacing/>
        <w:jc w:val="both"/>
        <w:rPr>
          <w:rFonts w:eastAsia="Times New Roman" w:cstheme="minorHAnsi"/>
          <w:b/>
          <w:bCs/>
          <w:kern w:val="2"/>
          <w:sz w:val="22"/>
          <w:szCs w:val="22"/>
          <w:lang w:eastAsia="en-US"/>
        </w:rPr>
      </w:pPr>
      <w:r w:rsidRPr="002757D1">
        <w:rPr>
          <w:rFonts w:eastAsia="Times New Roman" w:cstheme="minorHAnsi"/>
          <w:b/>
          <w:bCs/>
          <w:kern w:val="2"/>
          <w:sz w:val="22"/>
          <w:szCs w:val="22"/>
          <w:lang w:eastAsia="en-US"/>
        </w:rPr>
        <w:t xml:space="preserve">2 </w:t>
      </w:r>
      <w:proofErr w:type="spellStart"/>
      <w:r w:rsidRPr="002757D1">
        <w:rPr>
          <w:rFonts w:eastAsia="Times New Roman" w:cstheme="minorHAnsi"/>
          <w:b/>
          <w:bCs/>
          <w:kern w:val="2"/>
          <w:sz w:val="22"/>
          <w:szCs w:val="22"/>
          <w:lang w:eastAsia="en-US"/>
        </w:rPr>
        <w:t>p.o.d</w:t>
      </w:r>
      <w:proofErr w:type="spellEnd"/>
      <w:r w:rsidRPr="002757D1">
        <w:rPr>
          <w:rFonts w:eastAsia="Times New Roman" w:cstheme="minorHAnsi"/>
          <w:b/>
          <w:bCs/>
          <w:kern w:val="2"/>
          <w:sz w:val="22"/>
          <w:szCs w:val="22"/>
          <w:lang w:eastAsia="en-US"/>
        </w:rPr>
        <w:t xml:space="preserve">. </w:t>
      </w:r>
      <w:r w:rsidR="00F0381F" w:rsidRPr="00617151">
        <w:rPr>
          <w:rFonts w:eastAsia="Times New Roman" w:cstheme="minorHAnsi"/>
          <w:b/>
          <w:bCs/>
          <w:kern w:val="2"/>
          <w:sz w:val="22"/>
          <w:szCs w:val="22"/>
          <w:lang w:eastAsia="en-US"/>
        </w:rPr>
        <w:t>pasyvių judesių CPM aparat</w:t>
      </w:r>
      <w:r w:rsidRPr="00617151">
        <w:rPr>
          <w:rFonts w:eastAsia="Times New Roman" w:cstheme="minorHAnsi"/>
          <w:b/>
          <w:bCs/>
          <w:kern w:val="2"/>
          <w:sz w:val="22"/>
          <w:szCs w:val="22"/>
          <w:lang w:eastAsia="en-US"/>
        </w:rPr>
        <w:t>ai</w:t>
      </w:r>
      <w:r w:rsidR="00F0381F" w:rsidRPr="00617151">
        <w:rPr>
          <w:rFonts w:eastAsia="Times New Roman" w:cstheme="minorHAnsi"/>
          <w:b/>
          <w:bCs/>
          <w:kern w:val="2"/>
          <w:sz w:val="22"/>
          <w:szCs w:val="22"/>
          <w:lang w:eastAsia="en-US"/>
        </w:rPr>
        <w:t xml:space="preserve"> </w:t>
      </w:r>
      <w:r w:rsidR="00F0381F" w:rsidRPr="00617151">
        <w:rPr>
          <w:rFonts w:eastAsia="Times New Roman" w:cstheme="minorHAnsi"/>
          <w:b/>
          <w:bCs/>
          <w:i/>
          <w:iCs/>
          <w:kern w:val="2"/>
          <w:sz w:val="22"/>
          <w:szCs w:val="22"/>
          <w:lang w:eastAsia="en-US"/>
        </w:rPr>
        <w:t>(2 vnt.)</w:t>
      </w:r>
      <w:r w:rsidR="00F0381F" w:rsidRPr="002757D1">
        <w:rPr>
          <w:rFonts w:eastAsia="Times New Roman" w:cstheme="minorHAnsi"/>
          <w:b/>
          <w:bCs/>
          <w:kern w:val="2"/>
          <w:sz w:val="22"/>
          <w:szCs w:val="22"/>
          <w:lang w:eastAsia="en-US"/>
        </w:rPr>
        <w:t>,</w:t>
      </w:r>
    </w:p>
    <w:p w14:paraId="06C88672" w14:textId="5F971542" w:rsidR="00617151" w:rsidRDefault="00617151" w:rsidP="00027151">
      <w:pPr>
        <w:pStyle w:val="Betarp"/>
        <w:tabs>
          <w:tab w:val="left" w:pos="1276"/>
        </w:tabs>
        <w:ind w:firstLine="567"/>
        <w:contextualSpacing/>
        <w:jc w:val="both"/>
        <w:rPr>
          <w:rFonts w:cstheme="minorHAnsi"/>
          <w:sz w:val="22"/>
          <w:szCs w:val="22"/>
        </w:rPr>
      </w:pPr>
      <w:r w:rsidRPr="002757D1">
        <w:rPr>
          <w:rFonts w:eastAsia="Times New Roman" w:cstheme="minorHAnsi"/>
          <w:b/>
          <w:bCs/>
          <w:kern w:val="2"/>
          <w:sz w:val="22"/>
          <w:szCs w:val="22"/>
          <w:lang w:eastAsia="en-US"/>
        </w:rPr>
        <w:t xml:space="preserve">3 </w:t>
      </w:r>
      <w:proofErr w:type="spellStart"/>
      <w:r w:rsidRPr="002757D1">
        <w:rPr>
          <w:rFonts w:eastAsia="Times New Roman" w:cstheme="minorHAnsi"/>
          <w:b/>
          <w:bCs/>
          <w:kern w:val="2"/>
          <w:sz w:val="22"/>
          <w:szCs w:val="22"/>
          <w:lang w:eastAsia="en-US"/>
        </w:rPr>
        <w:t>p.o.d</w:t>
      </w:r>
      <w:proofErr w:type="spellEnd"/>
      <w:r w:rsidRPr="002757D1">
        <w:rPr>
          <w:rFonts w:eastAsia="Times New Roman" w:cstheme="minorHAnsi"/>
          <w:b/>
          <w:bCs/>
          <w:kern w:val="2"/>
          <w:sz w:val="22"/>
          <w:szCs w:val="22"/>
          <w:lang w:eastAsia="en-US"/>
        </w:rPr>
        <w:t>.</w:t>
      </w:r>
      <w:r w:rsidR="00F0381F" w:rsidRPr="00396996">
        <w:rPr>
          <w:rFonts w:eastAsia="Times New Roman" w:cstheme="minorHAnsi"/>
          <w:kern w:val="2"/>
          <w:sz w:val="22"/>
          <w:szCs w:val="22"/>
          <w:lang w:eastAsia="en-US"/>
        </w:rPr>
        <w:t xml:space="preserve"> </w:t>
      </w:r>
      <w:r w:rsidR="00F0381F" w:rsidRPr="00396996">
        <w:rPr>
          <w:rFonts w:eastAsia="Times New Roman" w:cstheme="minorHAnsi"/>
          <w:b/>
          <w:bCs/>
          <w:kern w:val="2"/>
          <w:sz w:val="22"/>
          <w:szCs w:val="22"/>
          <w:lang w:eastAsia="en-US"/>
        </w:rPr>
        <w:t>12 kanalų stimuliacijos sistem</w:t>
      </w:r>
      <w:r>
        <w:rPr>
          <w:rFonts w:eastAsia="Times New Roman" w:cstheme="minorHAnsi"/>
          <w:b/>
          <w:bCs/>
          <w:kern w:val="2"/>
          <w:sz w:val="22"/>
          <w:szCs w:val="22"/>
          <w:lang w:eastAsia="en-US"/>
        </w:rPr>
        <w:t>a</w:t>
      </w:r>
      <w:r w:rsidR="00F0381F" w:rsidRPr="00396996">
        <w:rPr>
          <w:rFonts w:eastAsia="Times New Roman" w:cstheme="minorHAnsi"/>
          <w:b/>
          <w:bCs/>
          <w:kern w:val="2"/>
          <w:sz w:val="22"/>
          <w:szCs w:val="22"/>
          <w:lang w:eastAsia="en-US"/>
        </w:rPr>
        <w:t xml:space="preserve"> </w:t>
      </w:r>
      <w:r w:rsidR="00F0381F" w:rsidRPr="00396996">
        <w:rPr>
          <w:rFonts w:eastAsia="Times New Roman" w:cstheme="minorHAnsi"/>
          <w:b/>
          <w:bCs/>
          <w:i/>
          <w:iCs/>
          <w:kern w:val="2"/>
          <w:sz w:val="22"/>
          <w:szCs w:val="22"/>
          <w:lang w:eastAsia="en-US"/>
        </w:rPr>
        <w:t>(1 vnt.)</w:t>
      </w:r>
      <w:r w:rsidR="00F0381F" w:rsidRPr="00396996">
        <w:rPr>
          <w:rFonts w:eastAsia="Times New Roman" w:cstheme="minorHAnsi"/>
          <w:i/>
          <w:iCs/>
          <w:kern w:val="2"/>
          <w:sz w:val="22"/>
          <w:szCs w:val="22"/>
          <w:lang w:eastAsia="en-US"/>
        </w:rPr>
        <w:t xml:space="preserve"> </w:t>
      </w:r>
      <w:r w:rsidR="00E23257" w:rsidRPr="00682B25">
        <w:rPr>
          <w:rFonts w:cstheme="minorHAnsi"/>
          <w:sz w:val="22"/>
          <w:szCs w:val="22"/>
        </w:rPr>
        <w:t xml:space="preserve"> </w:t>
      </w:r>
    </w:p>
    <w:p w14:paraId="6F02E7D6" w14:textId="06A86F75" w:rsidR="00027151" w:rsidRDefault="00E23257" w:rsidP="00027151">
      <w:pPr>
        <w:pStyle w:val="Betarp"/>
        <w:tabs>
          <w:tab w:val="left" w:pos="1276"/>
        </w:tabs>
        <w:ind w:firstLine="567"/>
        <w:contextualSpacing/>
        <w:jc w:val="both"/>
        <w:rPr>
          <w:rFonts w:cs="Calibri"/>
          <w:sz w:val="22"/>
          <w:szCs w:val="22"/>
        </w:rPr>
      </w:pPr>
      <w:r w:rsidRPr="00682B25">
        <w:rPr>
          <w:rFonts w:cstheme="minorHAnsi"/>
          <w:sz w:val="22"/>
          <w:szCs w:val="22"/>
        </w:rPr>
        <w:t xml:space="preserve">Pirkimo apimtys, reikalavimai ir techninė specifikacija apibrėžti specialiųjų pirkimo sąlygų </w:t>
      </w:r>
      <w:r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r w:rsidR="00027151" w:rsidRPr="00027151">
        <w:rPr>
          <w:rFonts w:cs="Calibri"/>
          <w:sz w:val="22"/>
          <w:szCs w:val="22"/>
        </w:rPr>
        <w:t xml:space="preserve"> </w:t>
      </w:r>
      <w:r w:rsidR="00027151">
        <w:rPr>
          <w:rFonts w:cs="Calibri"/>
          <w:sz w:val="22"/>
          <w:szCs w:val="22"/>
        </w:rPr>
        <w:t>Kiekvienai pirkimo objekto daliai, kuriai bus teikiamas pasiūlymas, tiekėjai privalo siūlyti visą tos dalies kiekį (apimtį).</w:t>
      </w:r>
    </w:p>
    <w:p w14:paraId="5D84FDC4" w14:textId="77777777" w:rsidR="00027151" w:rsidRPr="00675776" w:rsidRDefault="00027151" w:rsidP="00027151">
      <w:pPr>
        <w:pStyle w:val="Betarp"/>
        <w:numPr>
          <w:ilvl w:val="1"/>
          <w:numId w:val="20"/>
        </w:numPr>
        <w:tabs>
          <w:tab w:val="left" w:pos="1276"/>
        </w:tabs>
        <w:ind w:left="0" w:firstLine="567"/>
        <w:contextualSpacing/>
        <w:jc w:val="both"/>
        <w:rPr>
          <w:rFonts w:cs="Arial"/>
          <w:sz w:val="22"/>
          <w:szCs w:val="22"/>
        </w:rPr>
      </w:pPr>
      <w:r>
        <w:rPr>
          <w:sz w:val="22"/>
          <w:szCs w:val="22"/>
        </w:rPr>
        <w:t xml:space="preserve">Pasiūlymą tas pats tiekėjas gali pateikti </w:t>
      </w:r>
      <w:r w:rsidRPr="00027151">
        <w:rPr>
          <w:sz w:val="22"/>
          <w:szCs w:val="22"/>
        </w:rPr>
        <w:t>visoms</w:t>
      </w:r>
      <w:r>
        <w:rPr>
          <w:color w:val="00B050"/>
          <w:sz w:val="22"/>
          <w:szCs w:val="22"/>
        </w:rPr>
        <w:t xml:space="preserve"> </w:t>
      </w:r>
      <w:r>
        <w:rPr>
          <w:sz w:val="22"/>
          <w:szCs w:val="22"/>
        </w:rPr>
        <w:t xml:space="preserve">pirkimo objekto dalims (tiekėjas pats renkasi kelioms ir kurioms dalims teiks pasiūlymus). </w:t>
      </w:r>
    </w:p>
    <w:p w14:paraId="0CA81FB8" w14:textId="71AA22C6" w:rsidR="00325243" w:rsidRPr="00675776" w:rsidRDefault="00E53E12" w:rsidP="00675776">
      <w:pPr>
        <w:pStyle w:val="Betarp"/>
        <w:numPr>
          <w:ilvl w:val="1"/>
          <w:numId w:val="20"/>
        </w:numPr>
        <w:tabs>
          <w:tab w:val="left" w:pos="1276"/>
        </w:tabs>
        <w:ind w:left="0" w:firstLine="567"/>
        <w:contextualSpacing/>
        <w:jc w:val="both"/>
        <w:rPr>
          <w:rFonts w:cs="Arial"/>
          <w:sz w:val="22"/>
          <w:szCs w:val="22"/>
        </w:rPr>
      </w:pPr>
      <w:r w:rsidRPr="00675776">
        <w:rPr>
          <w:rFonts w:cstheme="minorHAnsi"/>
          <w:sz w:val="22"/>
          <w:szCs w:val="22"/>
        </w:rPr>
        <w:t xml:space="preserve">Jeigu apibūdinant pirkimo objektą </w:t>
      </w:r>
      <w:r w:rsidR="007E16AF" w:rsidRPr="00675776">
        <w:rPr>
          <w:rFonts w:cstheme="minorHAnsi"/>
          <w:sz w:val="22"/>
          <w:szCs w:val="22"/>
        </w:rPr>
        <w:t>pirkimo dokumentuose</w:t>
      </w:r>
      <w:r w:rsidRPr="00675776">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75776">
        <w:rPr>
          <w:rFonts w:cstheme="minorHAnsi"/>
          <w:sz w:val="22"/>
          <w:szCs w:val="22"/>
        </w:rPr>
        <w:t xml:space="preserve">turi būti </w:t>
      </w:r>
      <w:r w:rsidR="00AE7624" w:rsidRPr="00675776">
        <w:rPr>
          <w:rFonts w:cstheme="minorHAnsi"/>
          <w:sz w:val="22"/>
          <w:szCs w:val="22"/>
        </w:rPr>
        <w:t xml:space="preserve">laikoma, kad kiekviena tokia nuoroda yra pateikta su žodžiais „arba lygiavertis“. </w:t>
      </w:r>
      <w:r w:rsidR="00FE16E5" w:rsidRPr="00675776">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w:t>
      </w:r>
      <w:r w:rsidR="00046522" w:rsidRPr="00682B25">
        <w:rPr>
          <w:rFonts w:cstheme="minorHAnsi"/>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6A5BC7FB"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E3079C">
        <w:rPr>
          <w:rFonts w:cstheme="minorHAnsi"/>
          <w:sz w:val="22"/>
          <w:szCs w:val="22"/>
        </w:rPr>
        <w:t>.1. ir/ar 3.2.</w:t>
      </w:r>
      <w:r w:rsidR="008E5F93" w:rsidRPr="00C50700">
        <w:rPr>
          <w:rFonts w:cstheme="minorHAnsi"/>
          <w:sz w:val="22"/>
          <w:szCs w:val="22"/>
        </w:rPr>
        <w:t xml:space="preserve"> pried</w:t>
      </w:r>
      <w:r w:rsidR="00E3079C">
        <w:rPr>
          <w:rFonts w:cstheme="minorHAnsi"/>
          <w:sz w:val="22"/>
          <w:szCs w:val="22"/>
        </w:rPr>
        <w:t>uose</w:t>
      </w:r>
      <w:r w:rsidR="008E5F93" w:rsidRPr="00C50700">
        <w:rPr>
          <w:rFonts w:cstheme="minorHAnsi"/>
          <w:sz w:val="22"/>
          <w:szCs w:val="22"/>
        </w:rPr>
        <w:t xml:space="preserv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44236194" w:rsidR="00C90F95" w:rsidRPr="00C90F95"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BC3F2A">
        <w:rPr>
          <w:rFonts w:cstheme="minorHAnsi"/>
          <w:bCs/>
          <w:sz w:val="22"/>
          <w:szCs w:val="22"/>
        </w:rPr>
        <w:t>.</w:t>
      </w:r>
      <w:r w:rsidR="005E79A4" w:rsidRPr="005E79A4">
        <w:rPr>
          <w:rFonts w:cstheme="minorHAnsi"/>
          <w:b/>
          <w:bCs/>
          <w:sz w:val="22"/>
          <w:szCs w:val="22"/>
        </w:rPr>
        <w:t xml:space="preserve"> </w:t>
      </w:r>
      <w:r w:rsidR="00BC3F2A" w:rsidRPr="00BC3F2A">
        <w:rPr>
          <w:rFonts w:cstheme="minorHAnsi"/>
          <w:bCs/>
          <w:iCs/>
          <w:sz w:val="22"/>
          <w:szCs w:val="22"/>
        </w:rPr>
        <w:t>P</w:t>
      </w:r>
      <w:r w:rsidR="005E79A4" w:rsidRPr="00BC3F2A">
        <w:rPr>
          <w:rFonts w:cstheme="minorHAnsi"/>
          <w:iCs/>
          <w:sz w:val="22"/>
          <w:szCs w:val="22"/>
        </w:rPr>
        <w:t>ateikiam</w:t>
      </w:r>
      <w:r w:rsidR="00BC3F2A" w:rsidRPr="00BC3F2A">
        <w:rPr>
          <w:rFonts w:cstheme="minorHAnsi"/>
          <w:iCs/>
          <w:sz w:val="22"/>
          <w:szCs w:val="22"/>
        </w:rPr>
        <w:t>o</w:t>
      </w:r>
      <w:r w:rsidR="005E79A4" w:rsidRPr="00BC3F2A">
        <w:rPr>
          <w:rFonts w:cstheme="minorHAnsi"/>
          <w:iCs/>
          <w:sz w:val="22"/>
          <w:szCs w:val="22"/>
        </w:rPr>
        <w:t>s skaitmeninė</w:t>
      </w:r>
      <w:r w:rsidR="00BC3F2A" w:rsidRPr="00BC3F2A">
        <w:rPr>
          <w:rFonts w:cstheme="minorHAnsi"/>
          <w:iCs/>
          <w:sz w:val="22"/>
          <w:szCs w:val="22"/>
        </w:rPr>
        <w:t>s</w:t>
      </w:r>
      <w:r w:rsidR="005E79A4" w:rsidRPr="00BC3F2A">
        <w:rPr>
          <w:rFonts w:cstheme="minorHAnsi"/>
          <w:iCs/>
          <w:sz w:val="22"/>
          <w:szCs w:val="22"/>
        </w:rPr>
        <w:t xml:space="preserve"> dokument</w:t>
      </w:r>
      <w:r w:rsidR="00BC3F2A" w:rsidRPr="00BC3F2A">
        <w:rPr>
          <w:rFonts w:cstheme="minorHAnsi"/>
          <w:iCs/>
          <w:sz w:val="22"/>
          <w:szCs w:val="22"/>
        </w:rPr>
        <w:t>ų</w:t>
      </w:r>
      <w:r w:rsidR="005E79A4" w:rsidRPr="00BC3F2A">
        <w:rPr>
          <w:rFonts w:cstheme="minorHAnsi"/>
          <w:iCs/>
          <w:sz w:val="22"/>
          <w:szCs w:val="22"/>
        </w:rPr>
        <w:t xml:space="preserve"> kopij</w:t>
      </w:r>
      <w:r w:rsidR="00BC3F2A" w:rsidRPr="00BC3F2A">
        <w:rPr>
          <w:rFonts w:cstheme="minorHAnsi"/>
          <w:iCs/>
          <w:sz w:val="22"/>
          <w:szCs w:val="22"/>
        </w:rPr>
        <w:t>os</w:t>
      </w:r>
      <w:r w:rsidR="002E029B">
        <w:rPr>
          <w:rFonts w:cstheme="minorHAnsi"/>
          <w:iCs/>
          <w:sz w:val="22"/>
          <w:szCs w:val="22"/>
        </w:rPr>
        <w:t xml:space="preserve">. </w:t>
      </w:r>
      <w:r w:rsidR="002E029B">
        <w:rPr>
          <w:rFonts w:ascii="Calibri" w:hAnsi="Calibri" w:cs="Calibri"/>
          <w:sz w:val="22"/>
          <w:szCs w:val="22"/>
        </w:rPr>
        <w:t>Kiekvienai atskirai pirkimo objekto daliai pateikiami dokumentai turi būti atskirame faile</w:t>
      </w:r>
      <w:r w:rsidR="00C90F95">
        <w:rPr>
          <w:rFonts w:cstheme="minorHAnsi"/>
          <w:iCs/>
          <w:sz w:val="22"/>
          <w:szCs w:val="22"/>
        </w:rPr>
        <w:t>;</w:t>
      </w:r>
    </w:p>
    <w:p w14:paraId="7D3AD558" w14:textId="14E6C22A" w:rsidR="008F3AB8" w:rsidRPr="00C90F95" w:rsidRDefault="00CF7921"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 xml:space="preserve"> </w:t>
      </w:r>
      <w:r w:rsidR="003B2A6C" w:rsidRPr="00885B42">
        <w:rPr>
          <w:rFonts w:eastAsia="Calibri" w:cstheme="minorHAnsi"/>
          <w:sz w:val="22"/>
          <w:szCs w:val="22"/>
          <w:lang w:eastAsia="zh-CN"/>
        </w:rPr>
        <w:t>CE sertifikatai arba lygiaverčiai dokumentai, patvirtinantys, kad tiekėjo siūlom</w:t>
      </w:r>
      <w:r w:rsidR="006A5AEE">
        <w:rPr>
          <w:rFonts w:eastAsia="Calibri" w:cstheme="minorHAnsi"/>
          <w:sz w:val="22"/>
          <w:szCs w:val="22"/>
          <w:lang w:eastAsia="zh-CN"/>
        </w:rPr>
        <w:t>os</w:t>
      </w:r>
      <w:r w:rsidR="003B2A6C" w:rsidRPr="00885B42">
        <w:rPr>
          <w:rFonts w:eastAsia="Calibri" w:cstheme="minorHAnsi"/>
          <w:sz w:val="22"/>
          <w:szCs w:val="22"/>
          <w:lang w:eastAsia="zh-CN"/>
        </w:rPr>
        <w:t xml:space="preserve"> </w:t>
      </w:r>
      <w:r w:rsidR="0051368D">
        <w:rPr>
          <w:rFonts w:eastAsia="Calibri" w:cstheme="minorHAnsi"/>
          <w:sz w:val="22"/>
          <w:szCs w:val="22"/>
          <w:lang w:eastAsia="zh-CN"/>
        </w:rPr>
        <w:t>prekė</w:t>
      </w:r>
      <w:r w:rsidR="006A5AEE">
        <w:rPr>
          <w:rFonts w:eastAsia="Calibri" w:cstheme="minorHAnsi"/>
          <w:sz w:val="22"/>
          <w:szCs w:val="22"/>
          <w:lang w:eastAsia="zh-CN"/>
        </w:rPr>
        <w:t>s</w:t>
      </w:r>
      <w:r w:rsidR="003B2A6C" w:rsidRPr="00885B42">
        <w:rPr>
          <w:rFonts w:eastAsia="Calibri" w:cstheme="minorHAnsi"/>
          <w:sz w:val="22"/>
          <w:szCs w:val="22"/>
          <w:lang w:eastAsia="zh-CN"/>
        </w:rPr>
        <w:t xml:space="preserve"> atitinka </w:t>
      </w:r>
      <w:r w:rsidR="003B2A6C" w:rsidRPr="0011272C">
        <w:rPr>
          <w:rFonts w:eastAsia="Calibri" w:cstheme="minorHAnsi"/>
          <w:sz w:val="22"/>
          <w:szCs w:val="22"/>
          <w:lang w:eastAsia="zh-CN"/>
        </w:rPr>
        <w:t>medicinos direktyv</w:t>
      </w:r>
      <w:r w:rsidR="003B2A6C">
        <w:rPr>
          <w:rFonts w:eastAsia="Calibri" w:cstheme="minorHAnsi"/>
          <w:sz w:val="22"/>
          <w:szCs w:val="22"/>
          <w:lang w:eastAsia="zh-CN"/>
        </w:rPr>
        <w:t>os</w:t>
      </w:r>
      <w:r w:rsidR="003B2A6C" w:rsidRPr="0011272C">
        <w:rPr>
          <w:rFonts w:eastAsia="Calibri" w:cstheme="minorHAnsi"/>
          <w:sz w:val="22"/>
          <w:szCs w:val="22"/>
          <w:lang w:eastAsia="zh-CN"/>
        </w:rPr>
        <w:t xml:space="preserve"> 93/42 EEB ar reglament</w:t>
      </w:r>
      <w:r w:rsidR="003B2A6C">
        <w:rPr>
          <w:rFonts w:eastAsia="Calibri" w:cstheme="minorHAnsi"/>
          <w:sz w:val="22"/>
          <w:szCs w:val="22"/>
          <w:lang w:eastAsia="zh-CN"/>
        </w:rPr>
        <w:t>o</w:t>
      </w:r>
      <w:r w:rsidR="003B2A6C" w:rsidRPr="0011272C">
        <w:rPr>
          <w:rFonts w:eastAsia="Calibri" w:cstheme="minorHAnsi"/>
          <w:sz w:val="22"/>
          <w:szCs w:val="22"/>
          <w:lang w:eastAsia="zh-CN"/>
        </w:rPr>
        <w:t xml:space="preserve"> 2017/745</w:t>
      </w:r>
      <w:r w:rsidR="003B2A6C">
        <w:rPr>
          <w:rFonts w:eastAsia="Calibri" w:cstheme="minorHAnsi"/>
          <w:sz w:val="22"/>
          <w:szCs w:val="22"/>
          <w:lang w:eastAsia="zh-CN"/>
        </w:rPr>
        <w:t xml:space="preserve"> </w:t>
      </w:r>
      <w:r w:rsidR="003B2A6C" w:rsidRPr="00885B42">
        <w:rPr>
          <w:rFonts w:eastAsia="Calibri" w:cstheme="minorHAnsi"/>
          <w:sz w:val="22"/>
          <w:szCs w:val="22"/>
          <w:lang w:eastAsia="zh-CN"/>
        </w:rPr>
        <w:t>arba lygiaver</w:t>
      </w:r>
      <w:r w:rsidR="003B2A6C">
        <w:rPr>
          <w:rFonts w:eastAsia="Calibri" w:cstheme="minorHAnsi"/>
          <w:sz w:val="22"/>
          <w:szCs w:val="22"/>
          <w:lang w:eastAsia="zh-CN"/>
        </w:rPr>
        <w:t>čio</w:t>
      </w:r>
      <w:r w:rsidR="003B2A6C" w:rsidRPr="00885B42">
        <w:rPr>
          <w:rFonts w:eastAsia="Calibri" w:cstheme="minorHAnsi"/>
          <w:sz w:val="22"/>
          <w:szCs w:val="22"/>
          <w:lang w:eastAsia="zh-CN"/>
        </w:rPr>
        <w:t xml:space="preserve"> nustatytus reikalavimus. </w:t>
      </w:r>
      <w:r w:rsidR="003B2A6C" w:rsidRPr="00901A59">
        <w:rPr>
          <w:rFonts w:eastAsia="Calibri" w:cstheme="minorHAnsi"/>
          <w:sz w:val="22"/>
          <w:szCs w:val="22"/>
          <w:lang w:eastAsia="zh-CN"/>
        </w:rPr>
        <w:t xml:space="preserve">Pateikiamos skaitmeninės kopijos </w:t>
      </w:r>
      <w:r w:rsidR="003B2A6C" w:rsidRPr="00901A59">
        <w:rPr>
          <w:rFonts w:eastAsia="Calibri" w:cstheme="minorHAnsi"/>
          <w:bCs/>
          <w:sz w:val="22"/>
          <w:szCs w:val="22"/>
          <w:lang w:eastAsia="zh-CN"/>
        </w:rPr>
        <w:t>anglų ir lietuvių kalbomis.</w:t>
      </w:r>
      <w:r w:rsidR="00C90F95" w:rsidRPr="00885B42">
        <w:rPr>
          <w:rFonts w:eastAsia="Calibri" w:cstheme="minorHAnsi"/>
          <w:sz w:val="22"/>
          <w:szCs w:val="22"/>
          <w:lang w:eastAsia="zh-CN"/>
        </w:rPr>
        <w:t xml:space="preserve"> </w:t>
      </w:r>
      <w:r w:rsidR="00C90F95" w:rsidRPr="003B2A6C">
        <w:rPr>
          <w:rFonts w:eastAsia="Calibri" w:cstheme="minorHAnsi"/>
          <w:sz w:val="22"/>
          <w:szCs w:val="22"/>
          <w:lang w:eastAsia="zh-CN"/>
        </w:rPr>
        <w:t xml:space="preserve">Pateikiamos skaitmeninės kopijos </w:t>
      </w:r>
      <w:r w:rsidR="00C90F95" w:rsidRPr="003B2A6C">
        <w:rPr>
          <w:rFonts w:eastAsia="Calibri" w:cstheme="minorHAnsi"/>
          <w:bCs/>
          <w:sz w:val="22"/>
          <w:szCs w:val="22"/>
          <w:lang w:eastAsia="zh-CN"/>
        </w:rPr>
        <w:t>anglų ir lietuvių kalbomis</w:t>
      </w:r>
      <w:r w:rsidR="002E029B">
        <w:rPr>
          <w:rFonts w:eastAsia="Calibri" w:cstheme="minorHAnsi"/>
          <w:bCs/>
          <w:sz w:val="22"/>
          <w:szCs w:val="22"/>
          <w:lang w:eastAsia="zh-CN"/>
        </w:rPr>
        <w:t xml:space="preserve">. </w:t>
      </w:r>
      <w:r w:rsidR="002E029B">
        <w:rPr>
          <w:rFonts w:ascii="Calibri" w:hAnsi="Calibri" w:cs="Calibri"/>
          <w:sz w:val="22"/>
          <w:szCs w:val="22"/>
        </w:rPr>
        <w:t>Kiekvienai atskirai pirkimo objekto daliai pateikiami dokumentai turi būti atskirame faile</w:t>
      </w:r>
      <w:r w:rsidR="00C90F95" w:rsidRPr="003B2A6C">
        <w:rPr>
          <w:rFonts w:eastAsia="Calibri" w:cstheme="minorHAnsi"/>
          <w:bCs/>
          <w:sz w:val="22"/>
          <w:szCs w:val="22"/>
          <w:lang w:eastAsia="zh-CN"/>
        </w:rPr>
        <w:t>;</w:t>
      </w:r>
    </w:p>
    <w:p w14:paraId="2CFE6DA9" w14:textId="4C17C0FD" w:rsidR="00C90F95" w:rsidRPr="00BC218A" w:rsidRDefault="00BC218A"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eastAsia="Calibri" w:cstheme="minorHAnsi"/>
          <w:sz w:val="22"/>
          <w:szCs w:val="22"/>
          <w:lang w:eastAsia="zh-CN"/>
        </w:rPr>
        <w:t>d</w:t>
      </w:r>
      <w:r w:rsidRPr="00BB2BFD">
        <w:rPr>
          <w:rFonts w:eastAsia="Calibri" w:cstheme="minorHAnsi"/>
          <w:sz w:val="22"/>
          <w:szCs w:val="22"/>
          <w:lang w:eastAsia="zh-CN"/>
        </w:rPr>
        <w:t>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r>
        <w:rPr>
          <w:rFonts w:eastAsia="Calibri" w:cstheme="minorHAnsi"/>
          <w:sz w:val="22"/>
          <w:szCs w:val="22"/>
          <w:lang w:eastAsia="zh-CN"/>
        </w:rPr>
        <w:t>;</w:t>
      </w:r>
    </w:p>
    <w:p w14:paraId="39D4C3CB" w14:textId="79158167" w:rsidR="00592AF6" w:rsidRPr="000B2492"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7B57B77" w14:textId="51F5D40F" w:rsidR="00FF75BE" w:rsidRPr="00FF75BE" w:rsidRDefault="001505CB" w:rsidP="00FF75BE">
      <w:pPr>
        <w:pStyle w:val="Sraopastraipa"/>
        <w:numPr>
          <w:ilvl w:val="1"/>
          <w:numId w:val="6"/>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w:t>
      </w:r>
      <w:r w:rsidR="006F399C">
        <w:rPr>
          <w:rFonts w:eastAsia="Calibri" w:cstheme="minorHAnsi"/>
          <w:sz w:val="22"/>
          <w:szCs w:val="22"/>
        </w:rPr>
        <w:t xml:space="preserve"> </w:t>
      </w:r>
      <w:r w:rsidR="006F399C">
        <w:rPr>
          <w:rFonts w:cstheme="minorHAnsi"/>
          <w:sz w:val="22"/>
          <w:szCs w:val="22"/>
        </w:rPr>
        <w:t>2 ir 3 pirkimo objekto dalyse.</w:t>
      </w:r>
      <w:r w:rsidRPr="00682B25">
        <w:rPr>
          <w:rFonts w:eastAsia="Calibri" w:cstheme="minorHAnsi"/>
          <w:sz w:val="22"/>
          <w:szCs w:val="22"/>
        </w:rPr>
        <w:t xml:space="preserve"> </w:t>
      </w:r>
      <w:r w:rsidR="00FF75BE" w:rsidRPr="00FF75BE">
        <w:rPr>
          <w:rFonts w:cstheme="minorHAnsi"/>
          <w:sz w:val="22"/>
          <w:szCs w:val="22"/>
        </w:rPr>
        <w:t>Tiekėjas privalo užtikrinti savo pasiūlymo galiojimą netesybomis</w:t>
      </w:r>
      <w:r w:rsidR="006F399C">
        <w:rPr>
          <w:rFonts w:cstheme="minorHAnsi"/>
          <w:sz w:val="22"/>
          <w:szCs w:val="22"/>
        </w:rPr>
        <w:t xml:space="preserve"> </w:t>
      </w:r>
      <w:r w:rsidR="006F399C" w:rsidRPr="00BE2E15">
        <w:rPr>
          <w:rFonts w:eastAsia="Times New Roman" w:cstheme="minorHAnsi"/>
          <w:b/>
          <w:bCs/>
          <w:sz w:val="22"/>
          <w:szCs w:val="22"/>
          <w:lang w:eastAsia="en-US"/>
        </w:rPr>
        <w:t>1 pirkimo objekto dalyje</w:t>
      </w:r>
      <w:r w:rsidR="00FF75BE" w:rsidRPr="00FF75BE">
        <w:rPr>
          <w:rFonts w:cstheme="minorHAnsi"/>
          <w:sz w:val="22"/>
          <w:szCs w:val="22"/>
        </w:rPr>
        <w:t xml:space="preserve">: </w:t>
      </w:r>
      <w:r w:rsidR="005318B8" w:rsidRPr="00BE2E15">
        <w:rPr>
          <w:rFonts w:eastAsia="Times New Roman" w:cstheme="minorHAnsi"/>
          <w:b/>
          <w:bCs/>
          <w:sz w:val="22"/>
          <w:szCs w:val="22"/>
          <w:lang w:eastAsia="en-US"/>
        </w:rPr>
        <w:t>730,00 Eur bauda</w:t>
      </w:r>
      <w:r w:rsidR="00FF75BE" w:rsidRPr="00FF75BE">
        <w:rPr>
          <w:rFonts w:cstheme="minorHAnsi"/>
          <w:sz w:val="22"/>
          <w:szCs w:val="22"/>
        </w:rPr>
        <w:t>, kurią privalės sumokėti per 10 darbo dienų nuo perkančiosios organizacijos pareikalavimo.</w:t>
      </w:r>
      <w:r w:rsidR="00FF75BE" w:rsidRPr="00FF75BE">
        <w:rPr>
          <w:rFonts w:cstheme="minorHAnsi"/>
          <w:sz w:val="22"/>
          <w:szCs w:val="22"/>
          <w:highlight w:val="lightGray"/>
        </w:rPr>
        <w:t xml:space="preserve"> </w:t>
      </w:r>
    </w:p>
    <w:p w14:paraId="684E638A" w14:textId="77777777" w:rsidR="00FF75BE" w:rsidRPr="00E9683B" w:rsidRDefault="00FF75BE" w:rsidP="00FF75BE">
      <w:pPr>
        <w:pStyle w:val="Sraopastraipa"/>
        <w:numPr>
          <w:ilvl w:val="1"/>
          <w:numId w:val="19"/>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224D80C6" w14:textId="77777777" w:rsidR="00FF75BE" w:rsidRPr="00682B25" w:rsidRDefault="00FF75BE" w:rsidP="00FF75BE">
      <w:pPr>
        <w:pStyle w:val="Sraopastraipa"/>
        <w:numPr>
          <w:ilvl w:val="2"/>
          <w:numId w:val="19"/>
        </w:numPr>
        <w:tabs>
          <w:tab w:val="left" w:pos="1134"/>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251E507" w14:textId="77777777" w:rsidR="00FF75BE" w:rsidRPr="00682B25" w:rsidRDefault="00FF75BE" w:rsidP="00FF75BE">
      <w:pPr>
        <w:pStyle w:val="Sraopastraipa"/>
        <w:numPr>
          <w:ilvl w:val="2"/>
          <w:numId w:val="19"/>
        </w:numPr>
        <w:tabs>
          <w:tab w:val="left" w:pos="1134"/>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ACC00C0" w14:textId="77777777" w:rsidR="00FF75BE" w:rsidRPr="00682B25" w:rsidRDefault="00FF75BE" w:rsidP="00FF75BE">
      <w:pPr>
        <w:pStyle w:val="Sraopastraipa"/>
        <w:numPr>
          <w:ilvl w:val="2"/>
          <w:numId w:val="19"/>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2F45C355" w14:textId="77777777" w:rsidR="00FF75BE" w:rsidRPr="009648EF" w:rsidRDefault="00FF75BE" w:rsidP="00FF75BE">
      <w:pPr>
        <w:pStyle w:val="Sraopastraipa"/>
        <w:numPr>
          <w:ilvl w:val="2"/>
          <w:numId w:val="19"/>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226357D7" w14:textId="77777777" w:rsidR="00FF75BE" w:rsidRPr="00682B25" w:rsidRDefault="00FF75BE" w:rsidP="00FF75BE">
      <w:pPr>
        <w:pStyle w:val="Sraopastraipa"/>
        <w:numPr>
          <w:ilvl w:val="1"/>
          <w:numId w:val="19"/>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582DA347" w14:textId="77777777" w:rsidR="00FF75BE" w:rsidRPr="00775E70" w:rsidRDefault="00FF75BE" w:rsidP="00FF75BE">
      <w:pPr>
        <w:pStyle w:val="Sraopastraipa"/>
        <w:numPr>
          <w:ilvl w:val="1"/>
          <w:numId w:val="19"/>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228AE925" w14:textId="674EA40B" w:rsidR="00DF7D54" w:rsidRPr="00775E70" w:rsidRDefault="00DF7D54" w:rsidP="00DF7D54">
      <w:pPr>
        <w:pStyle w:val="Sraopastraipa"/>
        <w:numPr>
          <w:ilvl w:val="1"/>
          <w:numId w:val="6"/>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w:t>
      </w:r>
      <w:r w:rsidRPr="00662083">
        <w:rPr>
          <w:rFonts w:eastAsia="Calibri" w:cstheme="minorHAnsi"/>
          <w:b/>
          <w:bCs/>
          <w:sz w:val="22"/>
          <w:szCs w:val="22"/>
        </w:rPr>
        <w:t>pagal kainos ir kokybės santykį 1 ir 2 pirkimo objekto dalyse ir pagal kainą 3 pirkimo objekto dalyje</w:t>
      </w:r>
      <w:r w:rsidRPr="00775E70">
        <w:rPr>
          <w:rFonts w:eastAsia="Calibri" w:cstheme="minorHAnsi"/>
          <w:sz w:val="22"/>
          <w:szCs w:val="22"/>
        </w:rPr>
        <w:t>. Duomenys, kuriuos savo pasiūlyme turi pateikti tiekėjas, vertinimo kriterijai ir tvarka, pagal kuri</w:t>
      </w:r>
      <w:r>
        <w:rPr>
          <w:rFonts w:eastAsia="Calibri" w:cstheme="minorHAnsi"/>
          <w:sz w:val="22"/>
          <w:szCs w:val="22"/>
        </w:rPr>
        <w:t>ą</w:t>
      </w:r>
      <w:r w:rsidRPr="00775E70">
        <w:rPr>
          <w:rFonts w:eastAsia="Calibri" w:cstheme="minorHAnsi"/>
          <w:sz w:val="22"/>
          <w:szCs w:val="22"/>
        </w:rPr>
        <w:t xml:space="preserve"> vertinami tiekėjo pateikti duomenys, pateikiama specialiųjų pirkimo sąlygų </w:t>
      </w:r>
      <w:r w:rsidRPr="00775E70">
        <w:rPr>
          <w:rFonts w:cstheme="minorHAnsi"/>
          <w:sz w:val="22"/>
          <w:szCs w:val="22"/>
          <w:shd w:val="clear" w:color="auto" w:fill="FFFFFF"/>
        </w:rPr>
        <w:t>3</w:t>
      </w:r>
      <w:r>
        <w:rPr>
          <w:rFonts w:cstheme="minorHAnsi"/>
          <w:sz w:val="22"/>
          <w:szCs w:val="22"/>
          <w:shd w:val="clear" w:color="auto" w:fill="FFFFFF"/>
        </w:rPr>
        <w:t>.1</w:t>
      </w:r>
      <w:r w:rsidR="0064385F">
        <w:rPr>
          <w:rFonts w:cstheme="minorHAnsi"/>
          <w:sz w:val="22"/>
          <w:szCs w:val="22"/>
          <w:shd w:val="clear" w:color="auto" w:fill="FFFFFF"/>
        </w:rPr>
        <w:t>.</w:t>
      </w:r>
      <w:r>
        <w:rPr>
          <w:rFonts w:cstheme="minorHAnsi"/>
          <w:sz w:val="22"/>
          <w:szCs w:val="22"/>
          <w:shd w:val="clear" w:color="auto" w:fill="FFFFFF"/>
        </w:rPr>
        <w:t xml:space="preserve"> ir 3.2</w:t>
      </w:r>
      <w:r w:rsidR="0064385F">
        <w:rPr>
          <w:rFonts w:cstheme="minorHAnsi"/>
          <w:sz w:val="22"/>
          <w:szCs w:val="22"/>
          <w:shd w:val="clear" w:color="auto" w:fill="FFFFFF"/>
        </w:rPr>
        <w:t>.</w:t>
      </w:r>
      <w:r w:rsidRPr="00775E70">
        <w:rPr>
          <w:rFonts w:cstheme="minorHAnsi"/>
          <w:sz w:val="22"/>
          <w:szCs w:val="22"/>
          <w:shd w:val="clear" w:color="auto" w:fill="FFFFFF"/>
        </w:rPr>
        <w:t xml:space="preserve"> pried</w:t>
      </w:r>
      <w:r>
        <w:rPr>
          <w:rFonts w:cstheme="minorHAnsi"/>
          <w:sz w:val="22"/>
          <w:szCs w:val="22"/>
          <w:shd w:val="clear" w:color="auto" w:fill="FFFFFF"/>
        </w:rPr>
        <w:t>uose</w:t>
      </w:r>
      <w:r w:rsidRPr="00775E70">
        <w:rPr>
          <w:rFonts w:cstheme="minorHAnsi"/>
          <w:sz w:val="22"/>
          <w:szCs w:val="22"/>
          <w:shd w:val="clear" w:color="auto" w:fill="FFFFFF"/>
        </w:rPr>
        <w:t xml:space="preserve"> „Pasiūlymo forma“ ir 4 priede </w:t>
      </w:r>
      <w:r w:rsidRPr="00775E70">
        <w:rPr>
          <w:rFonts w:eastAsia="Calibri" w:cstheme="minorHAnsi"/>
          <w:sz w:val="22"/>
          <w:szCs w:val="22"/>
        </w:rPr>
        <w:t xml:space="preserve">„Pasiūlymų vertinimo kriterijai ir sąlygos“. </w:t>
      </w:r>
    </w:p>
    <w:p w14:paraId="436B1BAC" w14:textId="77777777" w:rsidR="0043634D" w:rsidRPr="000F638E" w:rsidRDefault="0043634D" w:rsidP="0043634D">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36AE6F9B"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w:t>
      </w:r>
      <w:r w:rsidR="00A12960">
        <w:rPr>
          <w:rStyle w:val="cf01"/>
          <w:rFonts w:asciiTheme="minorHAnsi" w:hAnsiTheme="minorHAnsi" w:cstheme="minorHAnsi"/>
          <w:sz w:val="22"/>
          <w:szCs w:val="22"/>
        </w:rPr>
        <w:t>.1. ir</w:t>
      </w:r>
      <w:r w:rsidR="00617F7B">
        <w:rPr>
          <w:rStyle w:val="cf01"/>
          <w:rFonts w:asciiTheme="minorHAnsi" w:hAnsiTheme="minorHAnsi" w:cstheme="minorHAnsi"/>
          <w:sz w:val="22"/>
          <w:szCs w:val="22"/>
        </w:rPr>
        <w:t>/ar 3.2.</w:t>
      </w:r>
      <w:r w:rsidR="000857D7" w:rsidRPr="00A94685">
        <w:rPr>
          <w:rStyle w:val="cf01"/>
          <w:rFonts w:asciiTheme="minorHAnsi" w:hAnsiTheme="minorHAnsi" w:cstheme="minorHAnsi"/>
          <w:sz w:val="22"/>
          <w:szCs w:val="22"/>
        </w:rPr>
        <w:t xml:space="preserve"> pried</w:t>
      </w:r>
      <w:r w:rsidR="00617F7B">
        <w:rPr>
          <w:rStyle w:val="cf01"/>
          <w:rFonts w:asciiTheme="minorHAnsi" w:hAnsiTheme="minorHAnsi" w:cstheme="minorHAnsi"/>
          <w:sz w:val="22"/>
          <w:szCs w:val="22"/>
        </w:rPr>
        <w:t>us</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8"/>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0" w:name="_Toc190416443"/>
      <w:bookmarkStart w:id="61"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68" w:name="_Ref38291223"/>
      <w:bookmarkStart w:id="69" w:name="_Ref38291334"/>
      <w:bookmarkStart w:id="70" w:name="_Ref38533412"/>
      <w:bookmarkStart w:id="71" w:name="_Toc190416446"/>
      <w:bookmarkEnd w:id="63"/>
      <w:bookmarkEnd w:id="64"/>
      <w:bookmarkEnd w:id="65"/>
      <w:bookmarkEnd w:id="66"/>
      <w:bookmarkEnd w:id="67"/>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Default="005B2C3E" w:rsidP="005B2C3E">
      <w:pPr>
        <w:spacing w:after="0" w:line="240" w:lineRule="auto"/>
        <w:jc w:val="center"/>
        <w:textAlignment w:val="baseline"/>
        <w:rPr>
          <w:rFonts w:ascii="Calibri" w:eastAsia="Times New Roman" w:hAnsi="Calibri" w:cs="Calibri"/>
          <w:caps/>
          <w:color w:val="404040"/>
          <w:sz w:val="22"/>
          <w:szCs w:val="22"/>
        </w:rPr>
      </w:pPr>
      <w:r w:rsidRPr="005B2C3E">
        <w:rPr>
          <w:rFonts w:ascii="Calibri" w:eastAsia="Times New Roman" w:hAnsi="Calibri" w:cs="Calibri"/>
          <w:caps/>
          <w:color w:val="404040"/>
          <w:sz w:val="22"/>
          <w:szCs w:val="22"/>
        </w:rPr>
        <w:t>TIEKĖJŲ PAŠALINIMO PAGRINDAI </w:t>
      </w:r>
    </w:p>
    <w:p w14:paraId="1A62D501" w14:textId="77777777" w:rsidR="00D464A1" w:rsidRPr="005B2C3E" w:rsidRDefault="00D464A1"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68"/>
      <w:bookmarkEnd w:id="69"/>
      <w:bookmarkEnd w:id="70"/>
      <w:bookmarkEnd w:id="71"/>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83BE" w14:textId="77777777" w:rsidR="00292F22" w:rsidRDefault="00292F22" w:rsidP="00D05666">
      <w:r>
        <w:separator/>
      </w:r>
    </w:p>
  </w:endnote>
  <w:endnote w:type="continuationSeparator" w:id="0">
    <w:p w14:paraId="6C346657" w14:textId="77777777" w:rsidR="00292F22" w:rsidRDefault="00292F22" w:rsidP="00D05666">
      <w:r>
        <w:continuationSeparator/>
      </w:r>
    </w:p>
  </w:endnote>
  <w:endnote w:type="continuationNotice" w:id="1">
    <w:p w14:paraId="0E8BDBFB" w14:textId="77777777" w:rsidR="00292F22" w:rsidRDefault="00292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5DB5" w14:textId="77777777" w:rsidR="00292F22" w:rsidRDefault="00292F22" w:rsidP="00D05666">
      <w:r>
        <w:separator/>
      </w:r>
    </w:p>
  </w:footnote>
  <w:footnote w:type="continuationSeparator" w:id="0">
    <w:p w14:paraId="2C33905D" w14:textId="77777777" w:rsidR="00292F22" w:rsidRDefault="00292F22" w:rsidP="00D05666">
      <w:r>
        <w:continuationSeparator/>
      </w:r>
    </w:p>
  </w:footnote>
  <w:footnote w:type="continuationNotice" w:id="1">
    <w:p w14:paraId="1F856EB6" w14:textId="77777777" w:rsidR="00292F22" w:rsidRDefault="00292F22">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w:t>
      </w:r>
      <w:r w:rsidRPr="00883BD6">
        <w:rPr>
          <w:rFonts w:eastAsia="Yu Mincho" w:cstheme="minorHAnsi"/>
          <w:iCs/>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w:t>
      </w:r>
      <w:r w:rsidRPr="00883BD6">
        <w:rPr>
          <w:rFonts w:eastAsia="Yu Mincho"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FF6433"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 w:numId="20" w16cid:durableId="1799177133">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7C5"/>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151"/>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12"/>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5CB"/>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4C6"/>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7D1"/>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2F22"/>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29B"/>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99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A6C"/>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B31"/>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94"/>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920"/>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D3C"/>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AB8"/>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68D"/>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8B8"/>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174"/>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151"/>
    <w:rsid w:val="0061733E"/>
    <w:rsid w:val="0061741C"/>
    <w:rsid w:val="0061785B"/>
    <w:rsid w:val="00617F7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5F"/>
    <w:rsid w:val="00643C6F"/>
    <w:rsid w:val="006440AA"/>
    <w:rsid w:val="006448B8"/>
    <w:rsid w:val="00645689"/>
    <w:rsid w:val="0064573F"/>
    <w:rsid w:val="006458B6"/>
    <w:rsid w:val="00645981"/>
    <w:rsid w:val="00645BE0"/>
    <w:rsid w:val="00645D80"/>
    <w:rsid w:val="00645DF8"/>
    <w:rsid w:val="00645E83"/>
    <w:rsid w:val="006460FF"/>
    <w:rsid w:val="00646974"/>
    <w:rsid w:val="00646F38"/>
    <w:rsid w:val="0064751F"/>
    <w:rsid w:val="0064778F"/>
    <w:rsid w:val="00647F9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083"/>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776"/>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AEE"/>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399C"/>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1"/>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2685"/>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F6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A0F"/>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04D"/>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960"/>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BB2"/>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607"/>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92B"/>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C65"/>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1381"/>
    <w:rsid w:val="00C91578"/>
    <w:rsid w:val="00C91580"/>
    <w:rsid w:val="00C91D8B"/>
    <w:rsid w:val="00C92012"/>
    <w:rsid w:val="00C924CD"/>
    <w:rsid w:val="00C92F3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A1"/>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DC0"/>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D54"/>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79C"/>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81F"/>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B05"/>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33"/>
    <w:rsid w:val="00FF6DA7"/>
    <w:rsid w:val="00FF738C"/>
    <w:rsid w:val="00FF74B3"/>
    <w:rsid w:val="00FF75BE"/>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656789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26050</Words>
  <Characters>14849</Characters>
  <Application>Microsoft Office Word</Application>
  <DocSecurity>0</DocSecurity>
  <Lines>123</Lines>
  <Paragraphs>81</Paragraphs>
  <ScaleCrop>false</ScaleCrop>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1703</cp:revision>
  <cp:lastPrinted>2025-03-01T05:45:00Z</cp:lastPrinted>
  <dcterms:created xsi:type="dcterms:W3CDTF">2024-11-29T23:07:00Z</dcterms:created>
  <dcterms:modified xsi:type="dcterms:W3CDTF">2025-09-18T11:26:00Z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