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D687" w14:textId="77777777" w:rsidR="00EA555B" w:rsidRPr="00750D1F" w:rsidRDefault="00EA555B" w:rsidP="00EA555B">
      <w:pPr>
        <w:jc w:val="center"/>
        <w:rPr>
          <w:lang w:val="lt-LT"/>
        </w:rPr>
      </w:pPr>
      <w:r w:rsidRPr="00750D1F">
        <w:rPr>
          <w:noProof/>
          <w:lang w:val="lt-LT" w:eastAsia="lt-LT"/>
        </w:rPr>
        <w:drawing>
          <wp:inline distT="0" distB="0" distL="0" distR="0" wp14:anchorId="10514294" wp14:editId="1873DDB7">
            <wp:extent cx="581025" cy="74295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581025" cy="742950"/>
                    </a:xfrm>
                    <a:prstGeom prst="rect">
                      <a:avLst/>
                    </a:prstGeom>
                    <a:noFill/>
                    <a:ln w="9525">
                      <a:noFill/>
                      <a:miter lim="800000"/>
                      <a:headEnd/>
                      <a:tailEnd/>
                    </a:ln>
                  </pic:spPr>
                </pic:pic>
              </a:graphicData>
            </a:graphic>
          </wp:inline>
        </w:drawing>
      </w:r>
    </w:p>
    <w:p w14:paraId="3CBED2F5" w14:textId="77777777" w:rsidR="00EA555B" w:rsidRPr="00750D1F" w:rsidRDefault="00EA555B" w:rsidP="00EA555B">
      <w:pPr>
        <w:jc w:val="center"/>
        <w:rPr>
          <w:lang w:val="lt-LT"/>
        </w:rPr>
      </w:pPr>
    </w:p>
    <w:p w14:paraId="7FAFD9A4" w14:textId="77777777" w:rsidR="00EA555B" w:rsidRPr="00750D1F" w:rsidRDefault="00EA555B" w:rsidP="00EA555B">
      <w:pPr>
        <w:jc w:val="center"/>
        <w:rPr>
          <w:b/>
          <w:lang w:val="lt-LT"/>
        </w:rPr>
      </w:pPr>
      <w:r w:rsidRPr="00750D1F">
        <w:rPr>
          <w:b/>
          <w:lang w:val="lt-LT"/>
        </w:rPr>
        <w:t>IGNALINOS RAJONO SAVIVALDYBĖS ADMINISTRACIJA</w:t>
      </w:r>
    </w:p>
    <w:p w14:paraId="183D6436" w14:textId="77777777" w:rsidR="00EA555B" w:rsidRPr="00750D1F" w:rsidRDefault="00EA555B" w:rsidP="00EA555B">
      <w:pPr>
        <w:jc w:val="center"/>
        <w:rPr>
          <w:b/>
          <w:lang w:val="lt-LT"/>
        </w:rPr>
      </w:pPr>
    </w:p>
    <w:p w14:paraId="063A3A5F" w14:textId="7DFF96B4" w:rsidR="00EA555B" w:rsidRPr="00750D1F" w:rsidRDefault="00EA555B" w:rsidP="00EA555B">
      <w:pPr>
        <w:jc w:val="center"/>
        <w:rPr>
          <w:sz w:val="20"/>
          <w:szCs w:val="20"/>
          <w:lang w:val="lt-LT"/>
        </w:rPr>
      </w:pPr>
      <w:r w:rsidRPr="00750D1F">
        <w:rPr>
          <w:sz w:val="20"/>
          <w:szCs w:val="20"/>
          <w:lang w:val="lt-LT"/>
        </w:rPr>
        <w:t xml:space="preserve">Biudžetinė įstaiga. Laisvės a. 70, LT-30122 Ignalina, tel. (0 386) 5 22 33, </w:t>
      </w:r>
    </w:p>
    <w:p w14:paraId="02DDFE52" w14:textId="77777777" w:rsidR="00EA555B" w:rsidRPr="00750D1F" w:rsidRDefault="00EA555B" w:rsidP="00EA555B">
      <w:pPr>
        <w:ind w:left="360"/>
        <w:jc w:val="center"/>
        <w:rPr>
          <w:sz w:val="20"/>
          <w:szCs w:val="20"/>
          <w:lang w:val="lt-LT"/>
        </w:rPr>
      </w:pPr>
      <w:r w:rsidRPr="00750D1F">
        <w:rPr>
          <w:sz w:val="20"/>
          <w:szCs w:val="20"/>
          <w:lang w:val="lt-LT"/>
        </w:rPr>
        <w:t xml:space="preserve">el. paštas </w:t>
      </w:r>
      <w:hyperlink r:id="rId8" w:history="1">
        <w:r w:rsidRPr="00750D1F">
          <w:rPr>
            <w:rStyle w:val="Hipersaitas"/>
            <w:sz w:val="20"/>
            <w:szCs w:val="20"/>
            <w:lang w:val="lt-LT"/>
          </w:rPr>
          <w:t>info@ignalina.lt</w:t>
        </w:r>
      </w:hyperlink>
      <w:r w:rsidRPr="00750D1F">
        <w:rPr>
          <w:sz w:val="20"/>
          <w:szCs w:val="20"/>
          <w:lang w:val="lt-LT"/>
        </w:rPr>
        <w:t xml:space="preserve">, puslapis internete </w:t>
      </w:r>
      <w:hyperlink r:id="rId9" w:history="1">
        <w:r w:rsidRPr="00750D1F">
          <w:rPr>
            <w:rStyle w:val="Hipersaitas"/>
            <w:sz w:val="20"/>
            <w:szCs w:val="20"/>
            <w:lang w:val="lt-LT"/>
          </w:rPr>
          <w:t>www.ignalina.lt</w:t>
        </w:r>
      </w:hyperlink>
      <w:r w:rsidRPr="00750D1F">
        <w:rPr>
          <w:sz w:val="20"/>
          <w:szCs w:val="20"/>
          <w:lang w:val="lt-LT"/>
        </w:rPr>
        <w:t>,</w:t>
      </w:r>
    </w:p>
    <w:p w14:paraId="19723EEC" w14:textId="66616A52" w:rsidR="00EA555B" w:rsidRPr="00750D1F" w:rsidRDefault="00EA555B" w:rsidP="00EA555B">
      <w:pPr>
        <w:ind w:left="360"/>
        <w:jc w:val="center"/>
        <w:rPr>
          <w:sz w:val="20"/>
          <w:szCs w:val="20"/>
          <w:lang w:val="lt-LT"/>
        </w:rPr>
      </w:pPr>
      <w:r w:rsidRPr="00750D1F">
        <w:rPr>
          <w:sz w:val="20"/>
          <w:szCs w:val="20"/>
          <w:lang w:val="lt-LT"/>
        </w:rPr>
        <w:t>a. s. Nr. LT067182200001130990, AB „Artea“ bankas.</w:t>
      </w:r>
    </w:p>
    <w:p w14:paraId="4EE4A0E1" w14:textId="77777777" w:rsidR="00EA555B" w:rsidRPr="00750D1F" w:rsidRDefault="00EA555B" w:rsidP="00EA555B">
      <w:pPr>
        <w:ind w:left="540"/>
        <w:jc w:val="center"/>
        <w:rPr>
          <w:sz w:val="20"/>
          <w:szCs w:val="20"/>
          <w:lang w:val="lt-LT"/>
        </w:rPr>
      </w:pPr>
      <w:r w:rsidRPr="00750D1F">
        <w:rPr>
          <w:sz w:val="20"/>
          <w:szCs w:val="20"/>
          <w:lang w:val="lt-LT"/>
        </w:rPr>
        <w:t>Duomenys kaupiami ir saugomi Juridinių asmenų registre, kodas 288768350</w:t>
      </w:r>
    </w:p>
    <w:p w14:paraId="33FCAA9C" w14:textId="77777777" w:rsidR="00EA555B" w:rsidRPr="00750D1F" w:rsidRDefault="00EA555B" w:rsidP="00EA555B">
      <w:pPr>
        <w:ind w:left="540"/>
        <w:jc w:val="center"/>
        <w:rPr>
          <w:lang w:val="lt-LT"/>
        </w:rPr>
      </w:pPr>
    </w:p>
    <w:tbl>
      <w:tblPr>
        <w:tblW w:w="9742" w:type="dxa"/>
        <w:tblInd w:w="-34" w:type="dxa"/>
        <w:tblLayout w:type="fixed"/>
        <w:tblLook w:val="0000" w:firstRow="0" w:lastRow="0" w:firstColumn="0" w:lastColumn="0" w:noHBand="0" w:noVBand="0"/>
      </w:tblPr>
      <w:tblGrid>
        <w:gridCol w:w="6379"/>
        <w:gridCol w:w="3363"/>
      </w:tblGrid>
      <w:tr w:rsidR="00EA555B" w:rsidRPr="00750D1F" w14:paraId="5773A1BA" w14:textId="77777777" w:rsidTr="000A57EC">
        <w:trPr>
          <w:trHeight w:val="480"/>
        </w:trPr>
        <w:tc>
          <w:tcPr>
            <w:tcW w:w="6379" w:type="dxa"/>
          </w:tcPr>
          <w:p w14:paraId="7F29F876" w14:textId="77777777" w:rsidR="00EA555B" w:rsidRPr="00750D1F" w:rsidRDefault="00EA555B" w:rsidP="000A57EC">
            <w:pPr>
              <w:rPr>
                <w:i/>
                <w:iCs/>
                <w:lang w:val="lt-LT"/>
              </w:rPr>
            </w:pPr>
            <w:r w:rsidRPr="00750D1F">
              <w:rPr>
                <w:noProof/>
                <w:lang w:val="lt-LT"/>
              </w:rPr>
              <mc:AlternateContent>
                <mc:Choice Requires="wps">
                  <w:drawing>
                    <wp:anchor distT="4294967295" distB="4294967295" distL="114300" distR="114300" simplePos="0" relativeHeight="251659264" behindDoc="0" locked="0" layoutInCell="1" allowOverlap="1" wp14:anchorId="300D86EE" wp14:editId="11FE1CF3">
                      <wp:simplePos x="0" y="0"/>
                      <wp:positionH relativeFrom="column">
                        <wp:posOffset>114300</wp:posOffset>
                      </wp:positionH>
                      <wp:positionV relativeFrom="paragraph">
                        <wp:posOffset>40004</wp:posOffset>
                      </wp:positionV>
                      <wp:extent cx="6116955" cy="0"/>
                      <wp:effectExtent l="0" t="0" r="0" b="0"/>
                      <wp:wrapNone/>
                      <wp:docPr id="1497766021"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DD0FB"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"/>
                  </w:pict>
                </mc:Fallback>
              </mc:AlternateContent>
            </w:r>
          </w:p>
          <w:p w14:paraId="082DC640" w14:textId="77777777" w:rsidR="00EA555B" w:rsidRPr="00750D1F" w:rsidRDefault="00EA555B" w:rsidP="000A57EC">
            <w:pPr>
              <w:rPr>
                <w:i/>
                <w:iCs/>
                <w:strike/>
                <w:lang w:val="lt-LT"/>
              </w:rPr>
            </w:pPr>
            <w:r w:rsidRPr="00750D1F">
              <w:rPr>
                <w:i/>
                <w:iCs/>
                <w:lang w:val="lt-LT"/>
              </w:rPr>
              <w:t>Tiekėjams</w:t>
            </w:r>
          </w:p>
          <w:p w14:paraId="31259736" w14:textId="0CC3BEDC" w:rsidR="00EA555B" w:rsidRPr="00750D1F" w:rsidRDefault="00EA555B" w:rsidP="00EA555B">
            <w:pPr>
              <w:rPr>
                <w:lang w:val="lt-LT"/>
              </w:rPr>
            </w:pPr>
            <w:r w:rsidRPr="00750D1F">
              <w:rPr>
                <w:lang w:val="lt-LT"/>
              </w:rPr>
              <w:t>CVP IS priemonėmis</w:t>
            </w:r>
          </w:p>
        </w:tc>
        <w:tc>
          <w:tcPr>
            <w:tcW w:w="3363" w:type="dxa"/>
          </w:tcPr>
          <w:p w14:paraId="0A26BCBA" w14:textId="77777777" w:rsidR="00EA555B" w:rsidRPr="00750D1F" w:rsidRDefault="00EA555B" w:rsidP="000A57EC">
            <w:pPr>
              <w:rPr>
                <w:lang w:val="lt-LT"/>
              </w:rPr>
            </w:pPr>
          </w:p>
          <w:p w14:paraId="0B22D156" w14:textId="7D86A02A" w:rsidR="00EA555B" w:rsidRPr="00750D1F" w:rsidRDefault="00EA555B" w:rsidP="000A57EC">
            <w:pPr>
              <w:rPr>
                <w:lang w:val="lt-LT"/>
              </w:rPr>
            </w:pPr>
            <w:r w:rsidRPr="00750D1F">
              <w:rPr>
                <w:lang w:val="lt-LT"/>
              </w:rPr>
              <w:t>2025-09-   Nr. VPS-</w:t>
            </w:r>
          </w:p>
          <w:p w14:paraId="247FD74E" w14:textId="77777777" w:rsidR="00EA555B" w:rsidRPr="00750D1F" w:rsidRDefault="00EA555B" w:rsidP="000A57EC">
            <w:pPr>
              <w:rPr>
                <w:lang w:val="lt-LT"/>
              </w:rPr>
            </w:pPr>
          </w:p>
        </w:tc>
      </w:tr>
    </w:tbl>
    <w:p w14:paraId="0C1CD277" w14:textId="77777777" w:rsidR="00EA555B" w:rsidRPr="00750D1F" w:rsidRDefault="00EA555B" w:rsidP="00EA555B">
      <w:pPr>
        <w:spacing w:line="300" w:lineRule="atLeast"/>
        <w:jc w:val="both"/>
        <w:rPr>
          <w:b/>
          <w:caps/>
          <w:lang w:val="lt-LT"/>
        </w:rPr>
      </w:pPr>
    </w:p>
    <w:p w14:paraId="506C9076" w14:textId="5C03F21D" w:rsidR="00EA555B" w:rsidRPr="00750D1F" w:rsidRDefault="00EA555B" w:rsidP="00EA555B">
      <w:pPr>
        <w:spacing w:line="300" w:lineRule="atLeast"/>
        <w:jc w:val="both"/>
        <w:rPr>
          <w:b/>
          <w:caps/>
          <w:lang w:val="lt-LT"/>
        </w:rPr>
      </w:pPr>
      <w:r w:rsidRPr="00750D1F">
        <w:rPr>
          <w:b/>
          <w:caps/>
          <w:lang w:val="lt-LT"/>
        </w:rPr>
        <w:t xml:space="preserve">DĖL GAUTO PAKLAUSIMO (PIRKIMAS NR. 4413913) </w:t>
      </w:r>
    </w:p>
    <w:p w14:paraId="6FEEE5F7" w14:textId="77777777" w:rsidR="00EA555B" w:rsidRPr="00750D1F" w:rsidRDefault="00EA555B" w:rsidP="00EA555B">
      <w:pPr>
        <w:spacing w:line="300" w:lineRule="atLeast"/>
        <w:jc w:val="both"/>
        <w:rPr>
          <w:color w:val="333333"/>
          <w:lang w:val="lt-LT" w:eastAsia="lt-LT"/>
        </w:rPr>
      </w:pPr>
    </w:p>
    <w:p w14:paraId="3AF93289" w14:textId="3CB4B6A9" w:rsidR="00EA555B" w:rsidRPr="00750D1F" w:rsidRDefault="00EA555B" w:rsidP="00EA555B">
      <w:pPr>
        <w:ind w:firstLine="1134"/>
        <w:jc w:val="both"/>
        <w:rPr>
          <w:lang w:val="lt-LT"/>
        </w:rPr>
      </w:pPr>
      <w:r w:rsidRPr="00750D1F">
        <w:rPr>
          <w:lang w:val="lt-LT"/>
        </w:rPr>
        <w:t xml:space="preserve">Ignalinos rajono savivaldybės administracija (perkančioji organizacija) informuoja, kad gautas tiekėjo paklausimas dėl mažos vertės pirkimo, atliekamo skelbiamos apklausos būdu Nr. </w:t>
      </w:r>
      <w:r w:rsidRPr="00750D1F">
        <w:rPr>
          <w:lang w:val="lt-LT" w:eastAsia="lt-LT"/>
        </w:rPr>
        <w:t>4413913</w:t>
      </w:r>
      <w:r w:rsidRPr="00750D1F">
        <w:rPr>
          <w:lang w:val="lt-LT"/>
        </w:rPr>
        <w:t xml:space="preserve"> „Vaizdo stebėjimo sistemos duomenų perdavimo ir priežiūros paslaugos</w:t>
      </w:r>
      <w:r w:rsidRPr="00750D1F">
        <w:rPr>
          <w:rFonts w:eastAsia="Calibri"/>
          <w:lang w:val="lt-LT"/>
        </w:rPr>
        <w:t xml:space="preserve">“ </w:t>
      </w:r>
      <w:r w:rsidRPr="00750D1F">
        <w:rPr>
          <w:lang w:val="lt-LT"/>
        </w:rPr>
        <w:t xml:space="preserve"> (toliau – Pirkimas). </w:t>
      </w:r>
    </w:p>
    <w:p w14:paraId="05148AB7" w14:textId="7B970C30" w:rsidR="00EA555B" w:rsidRPr="00750D1F" w:rsidRDefault="00FC2E65" w:rsidP="00FC2E65">
      <w:pPr>
        <w:shd w:val="clear" w:color="auto" w:fill="FFFFFF"/>
        <w:tabs>
          <w:tab w:val="left" w:pos="1134"/>
        </w:tabs>
        <w:ind w:firstLine="1134"/>
        <w:contextualSpacing/>
        <w:jc w:val="both"/>
        <w:rPr>
          <w:lang w:val="lt-LT"/>
        </w:rPr>
      </w:pPr>
      <w:r>
        <w:rPr>
          <w:lang w:val="lt-LT"/>
        </w:rPr>
        <w:t>1. K</w:t>
      </w:r>
      <w:r w:rsidR="00EA555B" w:rsidRPr="00750D1F">
        <w:rPr>
          <w:lang w:val="lt-LT"/>
        </w:rPr>
        <w:t xml:space="preserve">lausimas: </w:t>
      </w:r>
      <w:r w:rsidR="00EA555B" w:rsidRPr="00750D1F">
        <w:rPr>
          <w:color w:val="000000"/>
          <w:lang w:val="lt-LT"/>
        </w:rPr>
        <w:t>Techninėje specifikacijoje neradome informacijos apie kamerų modelius. Prašau, gal galėtumėte patikslinti juos?</w:t>
      </w:r>
      <w:r w:rsidR="00EA555B" w:rsidRPr="00750D1F">
        <w:rPr>
          <w:lang w:val="lt-LT"/>
        </w:rPr>
        <w:t>.</w:t>
      </w:r>
    </w:p>
    <w:p w14:paraId="4FAB83C0" w14:textId="77777777" w:rsidR="00EA555B" w:rsidRPr="00750D1F" w:rsidRDefault="00EA555B" w:rsidP="00EA555B">
      <w:pPr>
        <w:shd w:val="clear" w:color="auto" w:fill="FFFFFF"/>
        <w:ind w:firstLine="1134"/>
        <w:jc w:val="both"/>
        <w:textAlignment w:val="baseline"/>
        <w:rPr>
          <w:color w:val="000000"/>
          <w:lang w:val="lt-LT"/>
        </w:rPr>
      </w:pPr>
      <w:r w:rsidRPr="00750D1F">
        <w:rPr>
          <w:lang w:val="lt-LT"/>
        </w:rPr>
        <w:t xml:space="preserve">Atsakymas: </w:t>
      </w:r>
      <w:r w:rsidRPr="00750D1F">
        <w:rPr>
          <w:color w:val="000000"/>
          <w:lang w:val="lt-LT"/>
        </w:rPr>
        <w:t xml:space="preserve">Ignalinos mieste įrengtos šių modelių kameros: </w:t>
      </w:r>
    </w:p>
    <w:p w14:paraId="0C3F9C71" w14:textId="77777777" w:rsidR="00EA555B" w:rsidRPr="00750D1F" w:rsidRDefault="00EA555B" w:rsidP="00EA555B">
      <w:pPr>
        <w:shd w:val="clear" w:color="auto" w:fill="FFFFFF"/>
        <w:ind w:firstLine="1134"/>
        <w:jc w:val="both"/>
        <w:textAlignment w:val="baseline"/>
        <w:rPr>
          <w:color w:val="000000"/>
          <w:lang w:val="lt-LT"/>
        </w:rPr>
      </w:pPr>
      <w:r w:rsidRPr="00750D1F">
        <w:rPr>
          <w:rFonts w:eastAsiaTheme="minorHAnsi"/>
          <w:color w:val="000000"/>
          <w:lang w:val="lt-LT"/>
        </w:rPr>
        <w:t>BCS-TIP7401ITC 6 vnt.</w:t>
      </w:r>
      <w:r w:rsidRPr="00750D1F">
        <w:rPr>
          <w:color w:val="000000"/>
          <w:lang w:val="lt-LT"/>
        </w:rPr>
        <w:t>;</w:t>
      </w:r>
    </w:p>
    <w:p w14:paraId="38ED66DD" w14:textId="77777777" w:rsidR="00EA555B" w:rsidRPr="00750D1F" w:rsidRDefault="00EA555B" w:rsidP="00EA555B">
      <w:pPr>
        <w:shd w:val="clear" w:color="auto" w:fill="FFFFFF"/>
        <w:ind w:firstLine="1134"/>
        <w:jc w:val="both"/>
        <w:textAlignment w:val="baseline"/>
        <w:rPr>
          <w:rFonts w:eastAsiaTheme="minorHAnsi"/>
          <w:color w:val="000000"/>
          <w:lang w:val="lt-LT"/>
        </w:rPr>
      </w:pPr>
      <w:r w:rsidRPr="00CA23FC">
        <w:rPr>
          <w:rFonts w:eastAsiaTheme="minorHAnsi"/>
          <w:color w:val="000000"/>
          <w:lang w:val="lt-LT"/>
        </w:rPr>
        <w:t>Hikvision DS-2CD4A26FWD 6 vnt</w:t>
      </w:r>
      <w:r w:rsidRPr="00750D1F">
        <w:rPr>
          <w:rFonts w:eastAsiaTheme="minorHAnsi"/>
          <w:color w:val="000000"/>
          <w:lang w:val="lt-LT"/>
        </w:rPr>
        <w:t>;</w:t>
      </w:r>
    </w:p>
    <w:p w14:paraId="379E27B7" w14:textId="5180AF42" w:rsidR="00EA555B" w:rsidRPr="00750D1F" w:rsidRDefault="00EA555B" w:rsidP="00EA555B">
      <w:pPr>
        <w:shd w:val="clear" w:color="auto" w:fill="FFFFFF"/>
        <w:ind w:firstLine="1134"/>
        <w:jc w:val="both"/>
        <w:textAlignment w:val="baseline"/>
        <w:rPr>
          <w:color w:val="000000"/>
          <w:lang w:val="lt-LT"/>
        </w:rPr>
      </w:pPr>
      <w:r w:rsidRPr="00CA23FC">
        <w:rPr>
          <w:rFonts w:eastAsiaTheme="minorHAnsi"/>
          <w:color w:val="000000"/>
          <w:lang w:val="lt-LT"/>
        </w:rPr>
        <w:t>Hikvision DS-2DF82361-AEL 2 vnt.</w:t>
      </w:r>
    </w:p>
    <w:p w14:paraId="2566E57B" w14:textId="060B9554" w:rsidR="00750D1F" w:rsidRDefault="00EA555B" w:rsidP="00750D1F">
      <w:pPr>
        <w:shd w:val="clear" w:color="auto" w:fill="FFFFFF"/>
        <w:ind w:firstLine="1134"/>
        <w:contextualSpacing/>
        <w:jc w:val="both"/>
        <w:rPr>
          <w:color w:val="000000"/>
        </w:rPr>
      </w:pPr>
      <w:r w:rsidRPr="00750D1F">
        <w:rPr>
          <w:lang w:val="lt-LT"/>
        </w:rPr>
        <w:t xml:space="preserve">2. </w:t>
      </w:r>
      <w:r w:rsidR="00FC2E65">
        <w:rPr>
          <w:lang w:val="lt-LT"/>
        </w:rPr>
        <w:t>K</w:t>
      </w:r>
      <w:r w:rsidRPr="00750D1F">
        <w:rPr>
          <w:lang w:val="lt-LT"/>
        </w:rPr>
        <w:t xml:space="preserve">lausimas: </w:t>
      </w:r>
      <w:r w:rsidR="002173C6">
        <w:rPr>
          <w:lang w:val="lt-LT"/>
        </w:rPr>
        <w:t>Specialiųjų pirkimo sąlygų „</w:t>
      </w:r>
      <w:r w:rsidR="00750D1F" w:rsidRPr="00CA23FC">
        <w:rPr>
          <w:color w:val="000000"/>
        </w:rPr>
        <w:t xml:space="preserve">2.6 punktas teigia „Paslaugų teikimo terminas – nuo 2025 m. spalio 1 d. Paslaugos teikiamos 36 mėnesius nuo sutarties įsigaliojimo dienos.“ </w:t>
      </w:r>
      <w:r w:rsidR="002173C6">
        <w:rPr>
          <w:color w:val="000000"/>
        </w:rPr>
        <w:t xml:space="preserve">Gal </w:t>
      </w:r>
      <w:r w:rsidR="00750D1F" w:rsidRPr="00CA23FC">
        <w:rPr>
          <w:color w:val="000000"/>
        </w:rPr>
        <w:t>galėtumėte patikslinti paslaugų teikimo terminą atsižvelgiant į kitus konkurso terminus ir darbų susijusių su įrengimu laiką</w:t>
      </w:r>
      <w:r w:rsidR="00750D1F">
        <w:rPr>
          <w:color w:val="000000"/>
        </w:rPr>
        <w:t xml:space="preserve">. </w:t>
      </w:r>
      <w:r w:rsidR="00750D1F" w:rsidRPr="00CA23FC">
        <w:rPr>
          <w:color w:val="000000"/>
        </w:rPr>
        <w:t>?</w:t>
      </w:r>
    </w:p>
    <w:p w14:paraId="0D17139D" w14:textId="68A1C00F" w:rsidR="00EA555B" w:rsidRPr="00750D1F" w:rsidRDefault="00EA555B" w:rsidP="00750D1F">
      <w:pPr>
        <w:shd w:val="clear" w:color="auto" w:fill="FFFFFF"/>
        <w:ind w:firstLine="1134"/>
        <w:contextualSpacing/>
        <w:jc w:val="both"/>
        <w:rPr>
          <w:rFonts w:eastAsiaTheme="minorHAnsi"/>
          <w:color w:val="000000"/>
          <w:lang w:val="lt-LT"/>
        </w:rPr>
      </w:pPr>
      <w:r w:rsidRPr="00750D1F">
        <w:rPr>
          <w:lang w:val="lt-LT"/>
        </w:rPr>
        <w:t xml:space="preserve">Atsakymas: </w:t>
      </w:r>
      <w:r w:rsidR="00E533A0">
        <w:rPr>
          <w:lang w:val="lt-LT"/>
        </w:rPr>
        <w:t>K</w:t>
      </w:r>
      <w:r w:rsidRPr="00750D1F">
        <w:rPr>
          <w:rFonts w:eastAsiaTheme="minorHAnsi"/>
          <w:color w:val="000000"/>
          <w:lang w:val="lt-LT"/>
        </w:rPr>
        <w:t>eičiam</w:t>
      </w:r>
      <w:r w:rsidR="00750D1F" w:rsidRPr="00750D1F">
        <w:rPr>
          <w:rFonts w:eastAsiaTheme="minorHAnsi"/>
          <w:color w:val="000000"/>
          <w:lang w:val="lt-LT"/>
        </w:rPr>
        <w:t>i</w:t>
      </w:r>
      <w:r w:rsidRPr="00750D1F">
        <w:rPr>
          <w:rFonts w:eastAsiaTheme="minorHAnsi"/>
          <w:color w:val="000000"/>
          <w:lang w:val="lt-LT"/>
        </w:rPr>
        <w:t xml:space="preserve"> sutarties</w:t>
      </w:r>
      <w:r w:rsidRPr="00750D1F">
        <w:rPr>
          <w:color w:val="000000"/>
          <w:lang w:val="lt-LT"/>
        </w:rPr>
        <w:t xml:space="preserve"> specialiosios dalies</w:t>
      </w:r>
      <w:r w:rsidRPr="00750D1F">
        <w:rPr>
          <w:rFonts w:eastAsiaTheme="minorHAnsi"/>
          <w:color w:val="000000"/>
          <w:lang w:val="lt-LT"/>
        </w:rPr>
        <w:t xml:space="preserve"> </w:t>
      </w:r>
      <w:r w:rsidR="00E533A0">
        <w:rPr>
          <w:rFonts w:eastAsiaTheme="minorHAnsi"/>
          <w:color w:val="000000"/>
          <w:lang w:val="lt-LT"/>
        </w:rPr>
        <w:t xml:space="preserve">4.1. ir 4.2. </w:t>
      </w:r>
      <w:r w:rsidRPr="00750D1F">
        <w:rPr>
          <w:rFonts w:eastAsiaTheme="minorHAnsi"/>
          <w:color w:val="000000"/>
          <w:lang w:val="lt-LT"/>
        </w:rPr>
        <w:t>p</w:t>
      </w:r>
      <w:r w:rsidR="002173C6">
        <w:rPr>
          <w:rFonts w:eastAsiaTheme="minorHAnsi"/>
          <w:color w:val="000000"/>
          <w:lang w:val="lt-LT"/>
        </w:rPr>
        <w:t>unktai</w:t>
      </w:r>
      <w:r w:rsidRPr="00750D1F">
        <w:rPr>
          <w:color w:val="000000"/>
          <w:lang w:val="lt-LT"/>
        </w:rPr>
        <w:t xml:space="preserve"> ir išdėstomi taip</w:t>
      </w:r>
      <w:r w:rsidRPr="00750D1F">
        <w:rPr>
          <w:rFonts w:eastAsiaTheme="minorHAnsi"/>
          <w:color w:val="000000"/>
          <w:lang w:val="lt-LT"/>
        </w:rPr>
        <w:t>:</w:t>
      </w:r>
    </w:p>
    <w:p w14:paraId="495827E1" w14:textId="77777777" w:rsidR="00EA555B" w:rsidRPr="00CA23FC" w:rsidRDefault="00EA555B" w:rsidP="00EA555B">
      <w:pPr>
        <w:shd w:val="clear" w:color="auto" w:fill="FFFFFF"/>
        <w:ind w:firstLine="1134"/>
        <w:jc w:val="both"/>
        <w:textAlignment w:val="baseline"/>
        <w:rPr>
          <w:rFonts w:eastAsiaTheme="minorHAnsi"/>
          <w:color w:val="000000"/>
          <w:lang w:val="lt-LT"/>
        </w:rPr>
      </w:pPr>
      <w:r w:rsidRPr="00750D1F">
        <w:rPr>
          <w:color w:val="000000"/>
          <w:lang w:val="lt-LT"/>
        </w:rPr>
        <w:t>„</w:t>
      </w:r>
      <w:r w:rsidRPr="00CA23FC">
        <w:rPr>
          <w:rFonts w:eastAsiaTheme="minorHAnsi"/>
          <w:color w:val="000000"/>
          <w:lang w:val="lt-LT"/>
        </w:rPr>
        <w:t>4.1. Sutartis įsigalioja ir Paslaugos pradedamos teikti nuo abiejų šalių pasirašymo dienos ir galioja 36 mėn.</w:t>
      </w:r>
    </w:p>
    <w:p w14:paraId="55FEC545" w14:textId="77777777" w:rsidR="00EA555B" w:rsidRPr="00CA23FC" w:rsidRDefault="00EA555B" w:rsidP="00EA555B">
      <w:pPr>
        <w:shd w:val="clear" w:color="auto" w:fill="FFFFFF"/>
        <w:ind w:firstLine="1134"/>
        <w:jc w:val="both"/>
        <w:textAlignment w:val="baseline"/>
        <w:rPr>
          <w:rFonts w:eastAsiaTheme="minorHAnsi"/>
          <w:color w:val="000000"/>
          <w:lang w:val="lt-LT"/>
        </w:rPr>
      </w:pPr>
      <w:r w:rsidRPr="00CA23FC">
        <w:rPr>
          <w:rFonts w:eastAsiaTheme="minorHAnsi"/>
          <w:color w:val="000000"/>
          <w:lang w:val="lt-LT"/>
        </w:rPr>
        <w:t>4.2. 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30 kalendorinių dienų laikotarpiui.</w:t>
      </w:r>
      <w:r w:rsidRPr="00750D1F">
        <w:rPr>
          <w:color w:val="000000"/>
          <w:lang w:val="lt-LT"/>
        </w:rPr>
        <w:t>“</w:t>
      </w:r>
    </w:p>
    <w:p w14:paraId="25DF7E34" w14:textId="2E7D607B" w:rsidR="00EA555B" w:rsidRPr="00750D1F" w:rsidRDefault="00EA555B" w:rsidP="00EA555B">
      <w:pPr>
        <w:pStyle w:val="prastasiniatinklio"/>
        <w:spacing w:before="0" w:beforeAutospacing="0" w:after="0" w:afterAutospacing="0"/>
        <w:ind w:firstLine="1134"/>
        <w:jc w:val="both"/>
        <w:rPr>
          <w:color w:val="000000"/>
        </w:rPr>
      </w:pPr>
      <w:r w:rsidRPr="00750D1F">
        <w:rPr>
          <w:color w:val="000000"/>
        </w:rPr>
        <w:t>Informuojame, kad pasiūlymų pateikimo terminas nukeliamas iš 2025-09-19 10.00 val. į 2025-09-24 10.00 val.</w:t>
      </w:r>
    </w:p>
    <w:p w14:paraId="09F95B5F" w14:textId="5E841919" w:rsidR="00EA555B" w:rsidRPr="00750D1F" w:rsidRDefault="00EA555B" w:rsidP="00EA555B">
      <w:pPr>
        <w:spacing w:line="256" w:lineRule="auto"/>
        <w:ind w:firstLine="1134"/>
        <w:jc w:val="both"/>
        <w:rPr>
          <w:lang w:val="lt-LT"/>
        </w:rPr>
      </w:pPr>
      <w:r w:rsidRPr="00750D1F">
        <w:rPr>
          <w:lang w:val="lt-LT"/>
        </w:rPr>
        <w:t>PRIDEDAMA. Mažos vertės viešojo pirkimo „Vaizdo stebėjimo sistemos duomenų perdavimo ir priežiūros paslaugos“, atliekamo  skelbiamos apklausos  būdu, specialiosios sąlygos. Versija Nr. 2.</w:t>
      </w:r>
    </w:p>
    <w:p w14:paraId="3E33141E" w14:textId="7EF64A61" w:rsidR="00EA555B" w:rsidRPr="00750D1F" w:rsidRDefault="00EA555B" w:rsidP="00EA555B">
      <w:pPr>
        <w:jc w:val="both"/>
        <w:rPr>
          <w:lang w:val="lt-LT"/>
        </w:rPr>
      </w:pPr>
    </w:p>
    <w:p w14:paraId="49905A0F" w14:textId="41DBBDCD" w:rsidR="00EA555B" w:rsidRPr="00750D1F" w:rsidRDefault="00EA555B" w:rsidP="00EA555B">
      <w:pPr>
        <w:jc w:val="both"/>
        <w:rPr>
          <w:lang w:val="lt-LT"/>
        </w:rPr>
      </w:pPr>
    </w:p>
    <w:p w14:paraId="260D3ED6" w14:textId="77777777" w:rsidR="00EA555B" w:rsidRPr="00750D1F" w:rsidRDefault="00EA555B" w:rsidP="00EA555B">
      <w:pPr>
        <w:jc w:val="both"/>
        <w:rPr>
          <w:lang w:val="lt-LT"/>
        </w:rPr>
      </w:pPr>
    </w:p>
    <w:p w14:paraId="48979D1D" w14:textId="4E39EDCC" w:rsidR="00EA555B" w:rsidRPr="00750D1F" w:rsidRDefault="00EA555B" w:rsidP="00EA555B">
      <w:pPr>
        <w:tabs>
          <w:tab w:val="left" w:pos="993"/>
          <w:tab w:val="left" w:pos="7360"/>
        </w:tabs>
        <w:spacing w:after="200" w:line="276" w:lineRule="auto"/>
        <w:jc w:val="both"/>
        <w:rPr>
          <w:lang w:val="lt-LT"/>
        </w:rPr>
      </w:pPr>
      <w:r w:rsidRPr="00750D1F">
        <w:rPr>
          <w:lang w:val="lt-LT"/>
        </w:rPr>
        <w:t>Viešojo pirkimo komisijos pirmininkė                                                             Neringa Jefimovienė</w:t>
      </w:r>
    </w:p>
    <w:p w14:paraId="533BD1CE" w14:textId="653057A7" w:rsidR="00EA555B" w:rsidRPr="00750D1F" w:rsidRDefault="00EA555B" w:rsidP="00EA555B">
      <w:pPr>
        <w:tabs>
          <w:tab w:val="left" w:pos="993"/>
          <w:tab w:val="left" w:pos="7360"/>
        </w:tabs>
        <w:spacing w:after="200" w:line="276" w:lineRule="auto"/>
        <w:jc w:val="both"/>
        <w:rPr>
          <w:lang w:val="lt-LT"/>
        </w:rPr>
      </w:pPr>
    </w:p>
    <w:p w14:paraId="0A9F9F8D" w14:textId="77777777" w:rsidR="00EA555B" w:rsidRPr="00750D1F" w:rsidRDefault="00EA555B" w:rsidP="00EA555B">
      <w:pPr>
        <w:tabs>
          <w:tab w:val="left" w:pos="993"/>
          <w:tab w:val="left" w:pos="7360"/>
        </w:tabs>
        <w:spacing w:after="200" w:line="276" w:lineRule="auto"/>
        <w:jc w:val="both"/>
        <w:rPr>
          <w:lang w:val="lt-LT"/>
        </w:rPr>
      </w:pPr>
    </w:p>
    <w:p w14:paraId="33754496" w14:textId="77777777" w:rsidR="00EA555B" w:rsidRPr="00750D1F" w:rsidRDefault="00EA555B" w:rsidP="00EA555B">
      <w:pPr>
        <w:spacing w:after="200" w:line="276" w:lineRule="auto"/>
        <w:rPr>
          <w:rFonts w:ascii="Calibri" w:eastAsia="Calibri" w:hAnsi="Calibri"/>
          <w:sz w:val="22"/>
          <w:szCs w:val="22"/>
          <w:lang w:val="lt-LT"/>
        </w:rPr>
      </w:pPr>
      <w:r w:rsidRPr="00750D1F">
        <w:rPr>
          <w:lang w:val="lt-LT"/>
        </w:rPr>
        <w:t xml:space="preserve">Donata Jankovičienė, tel. (8 386) 51 805, el. paštas </w:t>
      </w:r>
      <w:hyperlink r:id="rId10" w:history="1">
        <w:r w:rsidRPr="00750D1F">
          <w:rPr>
            <w:color w:val="0000FF"/>
            <w:u w:val="single"/>
            <w:lang w:val="lt-LT"/>
          </w:rPr>
          <w:t>donata.jankovičiene@ignalina.lt</w:t>
        </w:r>
      </w:hyperlink>
    </w:p>
    <w:sectPr w:rsidR="00EA555B" w:rsidRPr="00750D1F" w:rsidSect="00EA555B">
      <w:footerReference w:type="default" r:id="rId11"/>
      <w:pgSz w:w="11906" w:h="16838"/>
      <w:pgMar w:top="1134" w:right="567" w:bottom="1134" w:left="1701" w:header="567" w:footer="65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6D0F" w14:textId="77777777" w:rsidR="00EA555B" w:rsidRDefault="00EA555B" w:rsidP="00EA555B">
      <w:r>
        <w:separator/>
      </w:r>
    </w:p>
  </w:endnote>
  <w:endnote w:type="continuationSeparator" w:id="0">
    <w:p w14:paraId="2F460F3B" w14:textId="77777777" w:rsidR="00EA555B" w:rsidRDefault="00EA555B" w:rsidP="00EA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8AFF" w14:textId="47F1EE51" w:rsidR="00EA555B" w:rsidRDefault="00EA555B" w:rsidP="00EA555B">
    <w:pPr>
      <w:pStyle w:val="Porat"/>
      <w:jc w:val="right"/>
    </w:pPr>
    <w:r>
      <w:rPr>
        <w:noProof/>
        <w:lang w:val="en-US"/>
      </w:rPr>
      <w:drawing>
        <wp:inline distT="0" distB="0" distL="0" distR="0" wp14:anchorId="27507763" wp14:editId="5500E243">
          <wp:extent cx="735702" cy="641649"/>
          <wp:effectExtent l="0" t="0" r="7620" b="6350"/>
          <wp:docPr id="63794747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73365" name="Paveikslėlis 698173365"/>
                  <pic:cNvPicPr/>
                </pic:nvPicPr>
                <pic:blipFill>
                  <a:blip r:embed="rId1">
                    <a:extLst>
                      <a:ext uri="{28A0092B-C50C-407E-A947-70E740481C1C}">
                        <a14:useLocalDpi xmlns:a14="http://schemas.microsoft.com/office/drawing/2010/main" val="0"/>
                      </a:ext>
                    </a:extLst>
                  </a:blip>
                  <a:stretch>
                    <a:fillRect/>
                  </a:stretch>
                </pic:blipFill>
                <pic:spPr>
                  <a:xfrm>
                    <a:off x="0" y="0"/>
                    <a:ext cx="767254" cy="6691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0BAD" w14:textId="77777777" w:rsidR="00EA555B" w:rsidRDefault="00EA555B" w:rsidP="00EA555B">
      <w:r>
        <w:separator/>
      </w:r>
    </w:p>
  </w:footnote>
  <w:footnote w:type="continuationSeparator" w:id="0">
    <w:p w14:paraId="26ABE995" w14:textId="77777777" w:rsidR="00EA555B" w:rsidRDefault="00EA555B" w:rsidP="00EA5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548C2"/>
    <w:multiLevelType w:val="hybridMultilevel"/>
    <w:tmpl w:val="D0D2A9D2"/>
    <w:lvl w:ilvl="0" w:tplc="FBC2E80E">
      <w:start w:val="2"/>
      <w:numFmt w:val="decimal"/>
      <w:lvlText w:val="%1"/>
      <w:lvlJc w:val="left"/>
      <w:pPr>
        <w:ind w:left="993" w:hanging="360"/>
      </w:pPr>
      <w:rPr>
        <w:rFonts w:hint="default"/>
      </w:rPr>
    </w:lvl>
    <w:lvl w:ilvl="1" w:tplc="04270019" w:tentative="1">
      <w:start w:val="1"/>
      <w:numFmt w:val="lowerLetter"/>
      <w:lvlText w:val="%2."/>
      <w:lvlJc w:val="left"/>
      <w:pPr>
        <w:ind w:left="1713" w:hanging="360"/>
      </w:pPr>
    </w:lvl>
    <w:lvl w:ilvl="2" w:tplc="0427001B" w:tentative="1">
      <w:start w:val="1"/>
      <w:numFmt w:val="lowerRoman"/>
      <w:lvlText w:val="%3."/>
      <w:lvlJc w:val="right"/>
      <w:pPr>
        <w:ind w:left="2433" w:hanging="180"/>
      </w:pPr>
    </w:lvl>
    <w:lvl w:ilvl="3" w:tplc="0427000F" w:tentative="1">
      <w:start w:val="1"/>
      <w:numFmt w:val="decimal"/>
      <w:lvlText w:val="%4."/>
      <w:lvlJc w:val="left"/>
      <w:pPr>
        <w:ind w:left="3153" w:hanging="360"/>
      </w:pPr>
    </w:lvl>
    <w:lvl w:ilvl="4" w:tplc="04270019" w:tentative="1">
      <w:start w:val="1"/>
      <w:numFmt w:val="lowerLetter"/>
      <w:lvlText w:val="%5."/>
      <w:lvlJc w:val="left"/>
      <w:pPr>
        <w:ind w:left="3873" w:hanging="360"/>
      </w:pPr>
    </w:lvl>
    <w:lvl w:ilvl="5" w:tplc="0427001B" w:tentative="1">
      <w:start w:val="1"/>
      <w:numFmt w:val="lowerRoman"/>
      <w:lvlText w:val="%6."/>
      <w:lvlJc w:val="right"/>
      <w:pPr>
        <w:ind w:left="4593" w:hanging="180"/>
      </w:pPr>
    </w:lvl>
    <w:lvl w:ilvl="6" w:tplc="0427000F" w:tentative="1">
      <w:start w:val="1"/>
      <w:numFmt w:val="decimal"/>
      <w:lvlText w:val="%7."/>
      <w:lvlJc w:val="left"/>
      <w:pPr>
        <w:ind w:left="5313" w:hanging="360"/>
      </w:pPr>
    </w:lvl>
    <w:lvl w:ilvl="7" w:tplc="04270019" w:tentative="1">
      <w:start w:val="1"/>
      <w:numFmt w:val="lowerLetter"/>
      <w:lvlText w:val="%8."/>
      <w:lvlJc w:val="left"/>
      <w:pPr>
        <w:ind w:left="6033" w:hanging="360"/>
      </w:pPr>
    </w:lvl>
    <w:lvl w:ilvl="8" w:tplc="0427001B" w:tentative="1">
      <w:start w:val="1"/>
      <w:numFmt w:val="lowerRoman"/>
      <w:lvlText w:val="%9."/>
      <w:lvlJc w:val="right"/>
      <w:pPr>
        <w:ind w:left="6753" w:hanging="180"/>
      </w:pPr>
    </w:lvl>
  </w:abstractNum>
  <w:abstractNum w:abstractNumId="1" w15:restartNumberingAfterBreak="0">
    <w:nsid w:val="403860A9"/>
    <w:multiLevelType w:val="hybridMultilevel"/>
    <w:tmpl w:val="040802B2"/>
    <w:lvl w:ilvl="0" w:tplc="BFC8DE5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4539931">
    <w:abstractNumId w:val="1"/>
  </w:num>
  <w:num w:numId="2" w16cid:durableId="75401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5B"/>
    <w:rsid w:val="002173C6"/>
    <w:rsid w:val="00750D1F"/>
    <w:rsid w:val="009E3E52"/>
    <w:rsid w:val="00A75767"/>
    <w:rsid w:val="00BB55CB"/>
    <w:rsid w:val="00E533A0"/>
    <w:rsid w:val="00EA555B"/>
    <w:rsid w:val="00FC2E6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CAEF"/>
  <w15:chartTrackingRefBased/>
  <w15:docId w15:val="{58B3B098-1F93-4642-AD43-E1F4EA68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lt-LT"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555B"/>
    <w:pPr>
      <w:spacing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BB55CB"/>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BB55CB"/>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BB55CB"/>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BB55CB"/>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BB55CB"/>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unhideWhenUsed/>
    <w:qFormat/>
    <w:rsid w:val="00BB55CB"/>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unhideWhenUsed/>
    <w:qFormat/>
    <w:rsid w:val="00BB55CB"/>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BB55CB"/>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BB55CB"/>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BB55CB"/>
    <w:pPr>
      <w:suppressAutoHyphens/>
      <w:spacing w:after="40" w:line="240" w:lineRule="auto"/>
      <w:jc w:val="both"/>
    </w:pPr>
    <w:rPr>
      <w:rFonts w:ascii="Times New Roman" w:eastAsia="Arial Unicode MS" w:hAnsi="Times New Roman" w:cs="Arial Unicode MS"/>
      <w:color w:val="000000"/>
      <w:lang w:val="en-US"/>
    </w:rPr>
  </w:style>
  <w:style w:type="paragraph" w:customStyle="1" w:styleId="Heading">
    <w:name w:val="Heading"/>
    <w:next w:val="Body2"/>
    <w:qFormat/>
    <w:rsid w:val="00BB55CB"/>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customStyle="1" w:styleId="paragrafesrasas2lygis">
    <w:name w:val="_paragrafe sąrasas 2 lygis"/>
    <w:basedOn w:val="Pagrindiniotekstotrauka2"/>
    <w:link w:val="paragrafesrasas2lygisDiagrama"/>
    <w:qFormat/>
    <w:rsid w:val="00BB55CB"/>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BB55CB"/>
    <w:rPr>
      <w:rFonts w:ascii="Times New Roman" w:eastAsia="Times New Roman" w:hAnsi="Times New Roman" w:cs="Times New Roman"/>
      <w:sz w:val="22"/>
      <w:szCs w:val="22"/>
    </w:rPr>
  </w:style>
  <w:style w:type="paragraph" w:styleId="Pagrindiniotekstotrauka2">
    <w:name w:val="Body Text Indent 2"/>
    <w:basedOn w:val="prastasis"/>
    <w:link w:val="Pagrindiniotekstotrauka2Diagrama"/>
    <w:uiPriority w:val="99"/>
    <w:semiHidden/>
    <w:unhideWhenUsed/>
    <w:rsid w:val="00BB55C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B55CB"/>
  </w:style>
  <w:style w:type="paragraph" w:customStyle="1" w:styleId="Pagrindinistekstas2">
    <w:name w:val="Pagrindinis tekstas2"/>
    <w:basedOn w:val="prastasis"/>
    <w:qFormat/>
    <w:rsid w:val="00BB55CB"/>
    <w:pPr>
      <w:shd w:val="clear" w:color="auto" w:fill="FFFFFF"/>
      <w:spacing w:before="60" w:after="60" w:line="480" w:lineRule="exact"/>
      <w:ind w:hanging="240"/>
      <w:jc w:val="center"/>
    </w:pPr>
  </w:style>
  <w:style w:type="paragraph" w:customStyle="1" w:styleId="Temosantrat21">
    <w:name w:val="Temos antraštė #21"/>
    <w:basedOn w:val="prastasis"/>
    <w:link w:val="Temosantrat2"/>
    <w:qFormat/>
    <w:rsid w:val="00BB55CB"/>
    <w:pPr>
      <w:shd w:val="clear" w:color="auto" w:fill="FFFFFF"/>
      <w:suppressAutoHyphens/>
      <w:spacing w:before="420" w:after="300" w:line="240" w:lineRule="atLeast"/>
      <w:jc w:val="both"/>
      <w:outlineLvl w:val="1"/>
    </w:pPr>
    <w:rPr>
      <w:b/>
      <w:bCs/>
      <w:sz w:val="19"/>
      <w:szCs w:val="19"/>
    </w:rPr>
  </w:style>
  <w:style w:type="character" w:customStyle="1" w:styleId="Temosantrat2">
    <w:name w:val="Temos antraštė #2_"/>
    <w:link w:val="Temosantrat21"/>
    <w:qFormat/>
    <w:locked/>
    <w:rsid w:val="00BB55CB"/>
    <w:rPr>
      <w:b/>
      <w:bCs/>
      <w:sz w:val="19"/>
      <w:szCs w:val="19"/>
      <w:shd w:val="clear" w:color="auto" w:fill="FFFFFF"/>
    </w:rPr>
  </w:style>
  <w:style w:type="paragraph" w:customStyle="1" w:styleId="Pagrindinistekstas1">
    <w:name w:val="Pagrindinis tekstas1"/>
    <w:link w:val="BodytextChar"/>
    <w:qFormat/>
    <w:rsid w:val="00BB55CB"/>
    <w:pPr>
      <w:snapToGrid w:val="0"/>
      <w:spacing w:line="240" w:lineRule="auto"/>
      <w:ind w:firstLine="312"/>
      <w:jc w:val="both"/>
    </w:pPr>
    <w:rPr>
      <w:rFonts w:ascii="TimesLT" w:hAnsi="TimesLT"/>
      <w:lang w:val="en-US"/>
    </w:rPr>
  </w:style>
  <w:style w:type="character" w:customStyle="1" w:styleId="BodytextChar">
    <w:name w:val="Body text Char"/>
    <w:basedOn w:val="Numatytasispastraiposriftas"/>
    <w:link w:val="Pagrindinistekstas1"/>
    <w:locked/>
    <w:rsid w:val="00BB55CB"/>
    <w:rPr>
      <w:rFonts w:ascii="TimesLT" w:hAnsi="TimesLT"/>
      <w:lang w:val="en-US"/>
    </w:rPr>
  </w:style>
  <w:style w:type="paragraph" w:customStyle="1" w:styleId="Porat1">
    <w:name w:val="Poraštė1"/>
    <w:basedOn w:val="prastasis"/>
    <w:uiPriority w:val="99"/>
    <w:qFormat/>
    <w:rsid w:val="00BB55CB"/>
    <w:pPr>
      <w:widowControl w:val="0"/>
      <w:tabs>
        <w:tab w:val="center" w:pos="4320"/>
        <w:tab w:val="right" w:pos="8640"/>
      </w:tabs>
      <w:suppressAutoHyphens/>
      <w:autoSpaceDE w:val="0"/>
    </w:pPr>
    <w:rPr>
      <w:rFonts w:eastAsia="Calibri"/>
      <w:szCs w:val="22"/>
    </w:rPr>
  </w:style>
  <w:style w:type="paragraph" w:customStyle="1" w:styleId="Turinioantrat1">
    <w:name w:val="Turinio antraštė1"/>
    <w:basedOn w:val="Antrat1"/>
    <w:next w:val="prastasis"/>
    <w:qFormat/>
    <w:rsid w:val="00BB55CB"/>
    <w:pPr>
      <w:pBdr>
        <w:bottom w:val="none" w:sz="0" w:space="0" w:color="auto"/>
      </w:pBdr>
      <w:spacing w:before="480" w:after="0" w:line="276" w:lineRule="auto"/>
      <w:outlineLvl w:val="9"/>
    </w:pPr>
    <w:rPr>
      <w:rFonts w:ascii="Cambria" w:eastAsia="MS Gothic" w:hAnsi="Cambria" w:cs="Times New Roman"/>
      <w:b/>
      <w:bCs/>
      <w:color w:val="365F91"/>
      <w:sz w:val="28"/>
      <w:szCs w:val="28"/>
      <w:lang w:val="en-US"/>
    </w:rPr>
  </w:style>
  <w:style w:type="character" w:customStyle="1" w:styleId="Antrat1Diagrama">
    <w:name w:val="Antraštė 1 Diagrama"/>
    <w:aliases w:val="Appendix Diagrama"/>
    <w:basedOn w:val="Numatytasispastraiposriftas"/>
    <w:link w:val="Antrat1"/>
    <w:qFormat/>
    <w:rsid w:val="00BB55CB"/>
    <w:rPr>
      <w:rFonts w:asciiTheme="majorHAnsi" w:eastAsiaTheme="majorEastAsia" w:hAnsiTheme="majorHAnsi" w:cstheme="majorBidi"/>
      <w:color w:val="262626" w:themeColor="text1" w:themeTint="D9"/>
      <w:sz w:val="40"/>
      <w:szCs w:val="40"/>
    </w:rPr>
  </w:style>
  <w:style w:type="paragraph" w:customStyle="1" w:styleId="Sraopastraipa1">
    <w:name w:val="Sąrašo pastraipa1"/>
    <w:basedOn w:val="prastasis"/>
    <w:qFormat/>
    <w:rsid w:val="00BB55CB"/>
    <w:pPr>
      <w:spacing w:after="200" w:line="276" w:lineRule="auto"/>
      <w:ind w:left="720"/>
      <w:contextualSpacing/>
    </w:pPr>
    <w:rPr>
      <w:rFonts w:ascii="Calibri" w:hAnsi="Calibri"/>
      <w:sz w:val="22"/>
      <w:szCs w:val="22"/>
    </w:rPr>
  </w:style>
  <w:style w:type="paragraph" w:customStyle="1" w:styleId="Stilius3">
    <w:name w:val="Stilius3"/>
    <w:basedOn w:val="prastasis"/>
    <w:link w:val="Stilius3Diagrama"/>
    <w:qFormat/>
    <w:rsid w:val="00BB55CB"/>
    <w:pPr>
      <w:spacing w:before="200"/>
      <w:jc w:val="both"/>
    </w:pPr>
    <w:rPr>
      <w:sz w:val="22"/>
      <w:szCs w:val="22"/>
    </w:rPr>
  </w:style>
  <w:style w:type="character" w:customStyle="1" w:styleId="Stilius3Diagrama">
    <w:name w:val="Stilius3 Diagrama"/>
    <w:link w:val="Stilius3"/>
    <w:locked/>
    <w:rsid w:val="00BB55CB"/>
    <w:rPr>
      <w:rFonts w:ascii="Times New Roman" w:eastAsia="Times New Roman" w:hAnsi="Times New Roman" w:cs="Times New Roman"/>
      <w:sz w:val="22"/>
      <w:szCs w:val="22"/>
    </w:rPr>
  </w:style>
  <w:style w:type="paragraph" w:customStyle="1" w:styleId="Antrat10">
    <w:name w:val="Antraštė_1"/>
    <w:basedOn w:val="prastasis"/>
    <w:qFormat/>
    <w:rsid w:val="00BB55CB"/>
    <w:pPr>
      <w:suppressAutoHyphens/>
      <w:jc w:val="both"/>
    </w:pPr>
    <w:rPr>
      <w:i/>
      <w:szCs w:val="20"/>
    </w:rPr>
  </w:style>
  <w:style w:type="paragraph" w:customStyle="1" w:styleId="Betarp1">
    <w:name w:val="Be tarpų1"/>
    <w:qFormat/>
    <w:rsid w:val="00BB55CB"/>
    <w:pPr>
      <w:spacing w:line="240" w:lineRule="auto"/>
    </w:pPr>
    <w:rPr>
      <w:rFonts w:ascii="Times New Roman" w:eastAsia="Times New Roman" w:hAnsi="Times New Roman" w:cs="Times New Roman"/>
      <w:sz w:val="24"/>
      <w:szCs w:val="20"/>
    </w:rPr>
  </w:style>
  <w:style w:type="paragraph" w:customStyle="1" w:styleId="Antrat11">
    <w:name w:val="Antraštė 11"/>
    <w:basedOn w:val="prastasis"/>
    <w:next w:val="prastasis"/>
    <w:qFormat/>
    <w:rsid w:val="00BB55CB"/>
    <w:pPr>
      <w:keepNext/>
      <w:tabs>
        <w:tab w:val="left" w:pos="1293"/>
      </w:tabs>
      <w:suppressAutoHyphens/>
      <w:ind w:left="5760"/>
      <w:jc w:val="both"/>
      <w:outlineLvl w:val="0"/>
    </w:pPr>
    <w:rPr>
      <w:rFonts w:asciiTheme="majorHAnsi" w:eastAsiaTheme="majorEastAsia" w:hAnsiTheme="majorHAnsi" w:cstheme="majorBidi"/>
      <w:color w:val="2F5496" w:themeColor="accent1" w:themeShade="BF"/>
      <w:sz w:val="32"/>
      <w:szCs w:val="32"/>
    </w:rPr>
  </w:style>
  <w:style w:type="paragraph" w:customStyle="1" w:styleId="Antrats1">
    <w:name w:val="Antraštės1"/>
    <w:basedOn w:val="prastasis"/>
    <w:uiPriority w:val="99"/>
    <w:qFormat/>
    <w:rsid w:val="00BB55CB"/>
    <w:pPr>
      <w:tabs>
        <w:tab w:val="center" w:pos="4819"/>
        <w:tab w:val="right" w:pos="9638"/>
      </w:tabs>
      <w:suppressAutoHyphens/>
    </w:pPr>
    <w:rPr>
      <w:rFonts w:eastAsia="Calibri"/>
      <w:szCs w:val="22"/>
    </w:rPr>
  </w:style>
  <w:style w:type="paragraph" w:customStyle="1" w:styleId="Heading2">
    <w:name w:val="Heading #2"/>
    <w:basedOn w:val="prastasis"/>
    <w:link w:val="Heading20"/>
    <w:qFormat/>
    <w:rsid w:val="00BB55CB"/>
    <w:pPr>
      <w:widowControl w:val="0"/>
      <w:shd w:val="clear" w:color="auto" w:fill="FFFFFF"/>
      <w:suppressAutoHyphens/>
      <w:spacing w:after="400"/>
      <w:jc w:val="center"/>
      <w:outlineLvl w:val="1"/>
    </w:pPr>
    <w:rPr>
      <w:b/>
      <w:bCs/>
      <w:sz w:val="28"/>
      <w:szCs w:val="28"/>
    </w:rPr>
  </w:style>
  <w:style w:type="character" w:customStyle="1" w:styleId="Heading20">
    <w:name w:val="Heading #2_"/>
    <w:basedOn w:val="Numatytasispastraiposriftas"/>
    <w:link w:val="Heading2"/>
    <w:qFormat/>
    <w:locked/>
    <w:rsid w:val="00BB55CB"/>
    <w:rPr>
      <w:b/>
      <w:bCs/>
      <w:sz w:val="28"/>
      <w:szCs w:val="28"/>
      <w:shd w:val="clear" w:color="auto" w:fill="FFFFFF"/>
    </w:rPr>
  </w:style>
  <w:style w:type="paragraph" w:customStyle="1" w:styleId="Antrat12">
    <w:name w:val="Antraštė1"/>
    <w:basedOn w:val="prastasis"/>
    <w:qFormat/>
    <w:rsid w:val="00BB55CB"/>
    <w:pPr>
      <w:suppressLineNumbers/>
      <w:tabs>
        <w:tab w:val="left" w:pos="1293"/>
      </w:tabs>
      <w:suppressAutoHyphens/>
      <w:spacing w:before="120" w:after="120"/>
    </w:pPr>
    <w:rPr>
      <w:rFonts w:cs="Lucida Sans"/>
      <w:i/>
      <w:iCs/>
    </w:rPr>
  </w:style>
  <w:style w:type="paragraph" w:customStyle="1" w:styleId="Index">
    <w:name w:val="Index"/>
    <w:basedOn w:val="prastasis"/>
    <w:qFormat/>
    <w:rsid w:val="00BB55CB"/>
    <w:pPr>
      <w:suppressLineNumbers/>
      <w:tabs>
        <w:tab w:val="left" w:pos="1293"/>
      </w:tabs>
      <w:suppressAutoHyphens/>
    </w:pPr>
    <w:rPr>
      <w:rFonts w:cs="Lucida Sans"/>
      <w:szCs w:val="20"/>
    </w:rPr>
  </w:style>
  <w:style w:type="paragraph" w:customStyle="1" w:styleId="Antrat20">
    <w:name w:val="Antraštė2"/>
    <w:basedOn w:val="prastasis"/>
    <w:qFormat/>
    <w:rsid w:val="00BB55CB"/>
    <w:pPr>
      <w:suppressLineNumbers/>
      <w:tabs>
        <w:tab w:val="left" w:pos="1293"/>
      </w:tabs>
      <w:suppressAutoHyphens/>
      <w:spacing w:before="120" w:after="120"/>
    </w:pPr>
    <w:rPr>
      <w:rFonts w:cs="Lucida Sans"/>
      <w:i/>
      <w:iCs/>
    </w:rPr>
  </w:style>
  <w:style w:type="paragraph" w:customStyle="1" w:styleId="Rodykl">
    <w:name w:val="Rodyklė"/>
    <w:basedOn w:val="prastasis"/>
    <w:qFormat/>
    <w:rsid w:val="00BB55CB"/>
    <w:pPr>
      <w:suppressLineNumbers/>
      <w:tabs>
        <w:tab w:val="left" w:pos="1293"/>
      </w:tabs>
      <w:suppressAutoHyphens/>
    </w:pPr>
    <w:rPr>
      <w:rFonts w:cs="Lucida Sans"/>
      <w:szCs w:val="20"/>
    </w:rPr>
  </w:style>
  <w:style w:type="paragraph" w:customStyle="1" w:styleId="Puslapinantratirporat">
    <w:name w:val="Puslapinė antraštė ir poraštė"/>
    <w:basedOn w:val="prastasis"/>
    <w:qFormat/>
    <w:rsid w:val="00BB55CB"/>
    <w:pPr>
      <w:tabs>
        <w:tab w:val="left" w:pos="1293"/>
      </w:tabs>
      <w:suppressAutoHyphens/>
    </w:pPr>
    <w:rPr>
      <w:szCs w:val="20"/>
    </w:rPr>
  </w:style>
  <w:style w:type="paragraph" w:customStyle="1" w:styleId="Linija">
    <w:name w:val="Linija"/>
    <w:basedOn w:val="prastasis"/>
    <w:qFormat/>
    <w:rsid w:val="00BB55CB"/>
    <w:pPr>
      <w:suppressAutoHyphens/>
      <w:spacing w:line="288" w:lineRule="auto"/>
      <w:jc w:val="center"/>
    </w:pPr>
    <w:rPr>
      <w:color w:val="000000"/>
      <w:sz w:val="12"/>
      <w:szCs w:val="12"/>
    </w:rPr>
  </w:style>
  <w:style w:type="paragraph" w:customStyle="1" w:styleId="Prezidentas">
    <w:name w:val="Prezidentas"/>
    <w:basedOn w:val="prastasis"/>
    <w:qFormat/>
    <w:rsid w:val="00BB55CB"/>
    <w:pPr>
      <w:tabs>
        <w:tab w:val="right" w:pos="9808"/>
      </w:tabs>
      <w:suppressAutoHyphens/>
      <w:spacing w:line="288" w:lineRule="auto"/>
    </w:pPr>
    <w:rPr>
      <w:caps/>
      <w:color w:val="000000"/>
      <w:sz w:val="20"/>
      <w:szCs w:val="20"/>
    </w:rPr>
  </w:style>
  <w:style w:type="paragraph" w:customStyle="1" w:styleId="HeaderandFooter">
    <w:name w:val="Header and Footer"/>
    <w:basedOn w:val="prastasis"/>
    <w:qFormat/>
    <w:rsid w:val="00BB55CB"/>
    <w:pPr>
      <w:tabs>
        <w:tab w:val="left" w:pos="1293"/>
      </w:tabs>
      <w:suppressAutoHyphens/>
    </w:pPr>
    <w:rPr>
      <w:szCs w:val="20"/>
    </w:rPr>
  </w:style>
  <w:style w:type="paragraph" w:customStyle="1" w:styleId="Stilius5">
    <w:name w:val="Stilius5"/>
    <w:basedOn w:val="prastasis"/>
    <w:link w:val="Stilius5Diagrama"/>
    <w:qFormat/>
    <w:rsid w:val="00BB55CB"/>
    <w:pPr>
      <w:spacing w:after="200" w:line="276" w:lineRule="auto"/>
      <w:jc w:val="center"/>
    </w:pPr>
    <w:rPr>
      <w:b/>
      <w:sz w:val="28"/>
      <w:szCs w:val="28"/>
    </w:rPr>
  </w:style>
  <w:style w:type="character" w:customStyle="1" w:styleId="Stilius5Diagrama">
    <w:name w:val="Stilius5 Diagrama"/>
    <w:link w:val="Stilius5"/>
    <w:locked/>
    <w:rsid w:val="00BB55CB"/>
    <w:rPr>
      <w:b/>
      <w:sz w:val="28"/>
      <w:szCs w:val="28"/>
    </w:rPr>
  </w:style>
  <w:style w:type="character" w:customStyle="1" w:styleId="Internetosaitas">
    <w:name w:val="Interneto saitas"/>
    <w:uiPriority w:val="99"/>
    <w:semiHidden/>
    <w:qFormat/>
    <w:rsid w:val="00BB55CB"/>
    <w:rPr>
      <w:color w:val="0000FF"/>
      <w:u w:val="single"/>
    </w:rPr>
  </w:style>
  <w:style w:type="character" w:customStyle="1" w:styleId="Inaosramenys">
    <w:name w:val="Išnašos rašmenys"/>
    <w:qFormat/>
    <w:rsid w:val="00BB55CB"/>
  </w:style>
  <w:style w:type="character" w:customStyle="1" w:styleId="Inaosprieraias">
    <w:name w:val="Išnašos prieraišas"/>
    <w:qFormat/>
    <w:rsid w:val="00BB55CB"/>
    <w:rPr>
      <w:vertAlign w:val="superscript"/>
    </w:rPr>
  </w:style>
  <w:style w:type="character" w:customStyle="1" w:styleId="Antrat2Diagrama">
    <w:name w:val="Antraštė 2 Diagrama"/>
    <w:aliases w:val="Title Header2 Diagrama"/>
    <w:basedOn w:val="Numatytasispastraiposriftas"/>
    <w:link w:val="Antrat2"/>
    <w:uiPriority w:val="9"/>
    <w:rsid w:val="00BB55CB"/>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BB55CB"/>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BB55CB"/>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BB55CB"/>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BB55CB"/>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BB55CB"/>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BB55CB"/>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BB55CB"/>
    <w:rPr>
      <w:rFonts w:asciiTheme="majorHAnsi" w:eastAsiaTheme="majorEastAsia" w:hAnsiTheme="majorHAnsi" w:cstheme="majorBidi"/>
      <w:i/>
      <w:iCs/>
      <w:color w:val="833C0B" w:themeColor="accent2" w:themeShade="80"/>
      <w:sz w:val="22"/>
      <w:szCs w:val="22"/>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BB55CB"/>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BB55CB"/>
    <w:rPr>
      <w:sz w:val="20"/>
      <w:szCs w:val="20"/>
    </w:rPr>
  </w:style>
  <w:style w:type="paragraph" w:styleId="Antrat">
    <w:name w:val="caption"/>
    <w:basedOn w:val="prastasis"/>
    <w:next w:val="prastasis"/>
    <w:unhideWhenUsed/>
    <w:qFormat/>
    <w:rsid w:val="00BB55CB"/>
    <w:rPr>
      <w:b/>
      <w:bCs/>
      <w:color w:val="404040" w:themeColor="text1" w:themeTint="BF"/>
      <w:sz w:val="16"/>
      <w:szCs w:val="16"/>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BB55CB"/>
    <w:rPr>
      <w:vertAlign w:val="superscript"/>
    </w:rPr>
  </w:style>
  <w:style w:type="character" w:styleId="Komentaronuoroda">
    <w:name w:val="annotation reference"/>
    <w:basedOn w:val="Numatytasispastraiposriftas"/>
    <w:uiPriority w:val="99"/>
    <w:unhideWhenUsed/>
    <w:qFormat/>
    <w:rsid w:val="00BB55CB"/>
    <w:rPr>
      <w:sz w:val="16"/>
      <w:szCs w:val="16"/>
    </w:rPr>
  </w:style>
  <w:style w:type="paragraph" w:styleId="Pavadinimas">
    <w:name w:val="Title"/>
    <w:basedOn w:val="prastasis"/>
    <w:next w:val="prastasis"/>
    <w:link w:val="PavadinimasDiagrama"/>
    <w:uiPriority w:val="10"/>
    <w:qFormat/>
    <w:rsid w:val="00BB55CB"/>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55CB"/>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BB55C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B55CB"/>
    <w:rPr>
      <w:caps/>
      <w:color w:val="404040" w:themeColor="text1" w:themeTint="BF"/>
      <w:spacing w:val="20"/>
      <w:sz w:val="28"/>
      <w:szCs w:val="28"/>
    </w:rPr>
  </w:style>
  <w:style w:type="character" w:styleId="Grietas">
    <w:name w:val="Strong"/>
    <w:basedOn w:val="Numatytasispastraiposriftas"/>
    <w:uiPriority w:val="22"/>
    <w:qFormat/>
    <w:rsid w:val="00BB55CB"/>
    <w:rPr>
      <w:b/>
      <w:bCs/>
    </w:rPr>
  </w:style>
  <w:style w:type="character" w:styleId="Emfaz">
    <w:name w:val="Emphasis"/>
    <w:basedOn w:val="Numatytasispastraiposriftas"/>
    <w:qFormat/>
    <w:rsid w:val="00BB55CB"/>
    <w:rPr>
      <w:i/>
      <w:iCs/>
      <w:color w:val="000000" w:themeColor="text1"/>
    </w:rPr>
  </w:style>
  <w:style w:type="paragraph" w:styleId="HTMLiankstoformatuotas">
    <w:name w:val="HTML Preformatted"/>
    <w:aliases w:val=" Diagrama,Diagrama Diagrama2"/>
    <w:basedOn w:val="prastasis"/>
    <w:link w:val="HTMLiankstoformatuotasDiagrama"/>
    <w:qFormat/>
    <w:rsid w:val="00BB5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aliases w:val=" Diagrama Diagrama,Diagrama Diagrama2 Diagrama"/>
    <w:basedOn w:val="Numatytasispastraiposriftas"/>
    <w:link w:val="HTMLiankstoformatuotas"/>
    <w:qFormat/>
    <w:rsid w:val="00BB55CB"/>
    <w:rPr>
      <w:rFonts w:ascii="Courier New" w:eastAsia="Times New Roman" w:hAnsi="Courier New" w:cs="Courier New"/>
      <w:sz w:val="20"/>
      <w:szCs w:val="20"/>
      <w:lang w:val="en-US"/>
    </w:rPr>
  </w:style>
  <w:style w:type="paragraph" w:styleId="Debesliotekstas">
    <w:name w:val="Balloon Text"/>
    <w:basedOn w:val="prastasis"/>
    <w:link w:val="DebesliotekstasDiagrama"/>
    <w:uiPriority w:val="99"/>
    <w:semiHidden/>
    <w:unhideWhenUsed/>
    <w:qFormat/>
    <w:rsid w:val="00BB55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BB55CB"/>
    <w:rPr>
      <w:rFonts w:ascii="Segoe UI" w:hAnsi="Segoe UI" w:cs="Segoe UI"/>
      <w:sz w:val="18"/>
      <w:szCs w:val="18"/>
    </w:rPr>
  </w:style>
  <w:style w:type="paragraph" w:styleId="Betarp">
    <w:name w:val="No Spacing"/>
    <w:link w:val="BetarpDiagrama"/>
    <w:uiPriority w:val="1"/>
    <w:qFormat/>
    <w:rsid w:val="00BB55CB"/>
    <w:pPr>
      <w:spacing w:line="240" w:lineRule="auto"/>
    </w:pPr>
  </w:style>
  <w:style w:type="character" w:customStyle="1" w:styleId="BetarpDiagrama">
    <w:name w:val="Be tarpų Diagrama"/>
    <w:basedOn w:val="Numatytasispastraiposriftas"/>
    <w:link w:val="Betarp"/>
    <w:uiPriority w:val="1"/>
    <w:rsid w:val="00BB55C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B55C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B55CB"/>
  </w:style>
  <w:style w:type="paragraph" w:styleId="Citata">
    <w:name w:val="Quote"/>
    <w:basedOn w:val="prastasis"/>
    <w:next w:val="prastasis"/>
    <w:link w:val="CitataDiagrama"/>
    <w:uiPriority w:val="29"/>
    <w:qFormat/>
    <w:rsid w:val="00BB55CB"/>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BB55CB"/>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BB55CB"/>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BB55CB"/>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B55CB"/>
    <w:rPr>
      <w:i/>
      <w:iCs/>
      <w:color w:val="595959" w:themeColor="text1" w:themeTint="A6"/>
    </w:rPr>
  </w:style>
  <w:style w:type="character" w:styleId="Rykuspabraukimas">
    <w:name w:val="Intense Emphasis"/>
    <w:basedOn w:val="Numatytasispastraiposriftas"/>
    <w:uiPriority w:val="21"/>
    <w:qFormat/>
    <w:rsid w:val="00BB55C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B55C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B55CB"/>
    <w:rPr>
      <w:b/>
      <w:bCs/>
      <w:caps w:val="0"/>
      <w:smallCaps/>
      <w:color w:val="auto"/>
      <w:spacing w:val="0"/>
      <w:u w:val="single"/>
    </w:rPr>
  </w:style>
  <w:style w:type="character" w:styleId="Knygospavadinimas">
    <w:name w:val="Book Title"/>
    <w:basedOn w:val="Numatytasispastraiposriftas"/>
    <w:uiPriority w:val="33"/>
    <w:qFormat/>
    <w:rsid w:val="00BB55CB"/>
    <w:rPr>
      <w:b/>
      <w:bCs/>
      <w:caps w:val="0"/>
      <w:smallCaps/>
      <w:spacing w:val="0"/>
    </w:rPr>
  </w:style>
  <w:style w:type="paragraph" w:styleId="Turinioantrat">
    <w:name w:val="TOC Heading"/>
    <w:basedOn w:val="Antrat1"/>
    <w:next w:val="prastasis"/>
    <w:uiPriority w:val="39"/>
    <w:unhideWhenUsed/>
    <w:qFormat/>
    <w:rsid w:val="00BB55CB"/>
    <w:pPr>
      <w:outlineLvl w:val="9"/>
    </w:pPr>
  </w:style>
  <w:style w:type="character" w:styleId="Hipersaitas">
    <w:name w:val="Hyperlink"/>
    <w:rsid w:val="00EA555B"/>
    <w:rPr>
      <w:color w:val="0000FF"/>
      <w:u w:val="single"/>
    </w:rPr>
  </w:style>
  <w:style w:type="paragraph" w:styleId="Antrats">
    <w:name w:val="header"/>
    <w:basedOn w:val="prastasis"/>
    <w:link w:val="AntratsDiagrama"/>
    <w:uiPriority w:val="99"/>
    <w:unhideWhenUsed/>
    <w:rsid w:val="00EA555B"/>
    <w:pPr>
      <w:tabs>
        <w:tab w:val="center" w:pos="4819"/>
        <w:tab w:val="right" w:pos="9638"/>
      </w:tabs>
    </w:pPr>
  </w:style>
  <w:style w:type="character" w:customStyle="1" w:styleId="AntratsDiagrama">
    <w:name w:val="Antraštės Diagrama"/>
    <w:basedOn w:val="Numatytasispastraiposriftas"/>
    <w:link w:val="Antrats"/>
    <w:uiPriority w:val="99"/>
    <w:rsid w:val="00EA555B"/>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A555B"/>
    <w:pPr>
      <w:tabs>
        <w:tab w:val="center" w:pos="4819"/>
        <w:tab w:val="right" w:pos="9638"/>
      </w:tabs>
    </w:pPr>
  </w:style>
  <w:style w:type="character" w:customStyle="1" w:styleId="PoratDiagrama">
    <w:name w:val="Poraštė Diagrama"/>
    <w:basedOn w:val="Numatytasispastraiposriftas"/>
    <w:link w:val="Porat"/>
    <w:uiPriority w:val="99"/>
    <w:rsid w:val="00EA555B"/>
    <w:rPr>
      <w:rFonts w:ascii="Times New Roman" w:eastAsia="Times New Roman" w:hAnsi="Times New Roman" w:cs="Times New Roman"/>
      <w:sz w:val="24"/>
      <w:szCs w:val="24"/>
      <w:lang w:val="en-GB"/>
    </w:rPr>
  </w:style>
  <w:style w:type="paragraph" w:styleId="prastasiniatinklio">
    <w:name w:val="Normal (Web)"/>
    <w:basedOn w:val="prastasis"/>
    <w:uiPriority w:val="99"/>
    <w:semiHidden/>
    <w:unhideWhenUsed/>
    <w:rsid w:val="00EA555B"/>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alina@sa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nata.jankovi&#269;iene@ignalina.lt" TargetMode="External"/><Relationship Id="rId4" Type="http://schemas.openxmlformats.org/officeDocument/2006/relationships/webSettings" Target="webSettings.xml"/><Relationship Id="rId9" Type="http://schemas.openxmlformats.org/officeDocument/2006/relationships/hyperlink" Target="http://www.ignalina.l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1882</Words>
  <Characters>1074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3</cp:revision>
  <dcterms:created xsi:type="dcterms:W3CDTF">2025-09-18T06:26:00Z</dcterms:created>
  <dcterms:modified xsi:type="dcterms:W3CDTF">2025-09-18T08:33:00Z</dcterms:modified>
</cp:coreProperties>
</file>