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30889277"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2D6E778D" w:rsidR="00EE1753" w:rsidRPr="001C4ACB" w:rsidRDefault="00EE1753" w:rsidP="00EE1753">
      <w:pPr>
        <w:spacing w:after="120" w:line="20" w:lineRule="atLeast"/>
        <w:contextualSpacing/>
        <w:jc w:val="right"/>
        <w:rPr>
          <w:rFonts w:ascii="Times New Roman" w:hAnsi="Times New Roman" w:cs="Times New Roman"/>
          <w:i/>
          <w:sz w:val="24"/>
          <w:szCs w:val="24"/>
        </w:rPr>
      </w:pPr>
      <w:r w:rsidRPr="002B4D46">
        <w:rPr>
          <w:rFonts w:ascii="Times New Roman" w:hAnsi="Times New Roman" w:cs="Times New Roman"/>
          <w:iCs/>
          <w:sz w:val="24"/>
          <w:szCs w:val="24"/>
        </w:rPr>
        <w:t xml:space="preserve">posėdžio </w:t>
      </w:r>
      <w:r w:rsidRPr="005A3DAA">
        <w:rPr>
          <w:rFonts w:ascii="Times New Roman" w:hAnsi="Times New Roman" w:cs="Times New Roman"/>
          <w:i/>
          <w:sz w:val="24"/>
          <w:szCs w:val="24"/>
        </w:rPr>
        <w:t>202</w:t>
      </w:r>
      <w:r w:rsidR="00BB6317" w:rsidRPr="005A3DAA">
        <w:rPr>
          <w:rFonts w:ascii="Times New Roman" w:hAnsi="Times New Roman" w:cs="Times New Roman"/>
          <w:i/>
          <w:sz w:val="24"/>
          <w:szCs w:val="24"/>
        </w:rPr>
        <w:t>5</w:t>
      </w:r>
      <w:r w:rsidRPr="005A3DAA">
        <w:rPr>
          <w:rFonts w:ascii="Times New Roman" w:hAnsi="Times New Roman" w:cs="Times New Roman"/>
          <w:i/>
          <w:sz w:val="24"/>
          <w:szCs w:val="24"/>
        </w:rPr>
        <w:t xml:space="preserve"> </w:t>
      </w:r>
      <w:proofErr w:type="spellStart"/>
      <w:r w:rsidRPr="005A3DAA">
        <w:rPr>
          <w:rFonts w:ascii="Times New Roman" w:hAnsi="Times New Roman" w:cs="Times New Roman"/>
          <w:i/>
          <w:sz w:val="24"/>
          <w:szCs w:val="24"/>
        </w:rPr>
        <w:t>m.</w:t>
      </w:r>
      <w:r w:rsidR="00BB6317" w:rsidRPr="005A3DAA">
        <w:rPr>
          <w:rFonts w:ascii="Times New Roman" w:hAnsi="Times New Roman" w:cs="Times New Roman"/>
          <w:i/>
          <w:sz w:val="24"/>
          <w:szCs w:val="24"/>
        </w:rPr>
        <w:t>rugsėjo</w:t>
      </w:r>
      <w:proofErr w:type="spellEnd"/>
      <w:r w:rsidR="00182A9B" w:rsidRPr="005A3DAA">
        <w:rPr>
          <w:rFonts w:ascii="Times New Roman" w:hAnsi="Times New Roman" w:cs="Times New Roman"/>
          <w:i/>
          <w:sz w:val="24"/>
          <w:szCs w:val="24"/>
        </w:rPr>
        <w:t xml:space="preserve">  </w:t>
      </w:r>
      <w:r w:rsidR="005A3DAA" w:rsidRPr="005A3DAA">
        <w:rPr>
          <w:rFonts w:ascii="Times New Roman" w:hAnsi="Times New Roman" w:cs="Times New Roman"/>
          <w:i/>
          <w:sz w:val="24"/>
          <w:szCs w:val="24"/>
        </w:rPr>
        <w:t>18</w:t>
      </w:r>
      <w:r w:rsidR="00182A9B" w:rsidRPr="005A3DAA">
        <w:rPr>
          <w:rFonts w:ascii="Times New Roman" w:hAnsi="Times New Roman" w:cs="Times New Roman"/>
          <w:i/>
          <w:sz w:val="24"/>
          <w:szCs w:val="24"/>
        </w:rPr>
        <w:t xml:space="preserve"> </w:t>
      </w:r>
      <w:r w:rsidR="00A236A1" w:rsidRPr="005A3DAA">
        <w:rPr>
          <w:rFonts w:ascii="Times New Roman" w:hAnsi="Times New Roman" w:cs="Times New Roman"/>
          <w:i/>
          <w:sz w:val="24"/>
          <w:szCs w:val="24"/>
        </w:rPr>
        <w:t xml:space="preserve"> </w:t>
      </w:r>
      <w:r w:rsidRPr="005A3DAA">
        <w:rPr>
          <w:rFonts w:ascii="Times New Roman" w:hAnsi="Times New Roman" w:cs="Times New Roman"/>
          <w:i/>
          <w:sz w:val="24"/>
          <w:szCs w:val="24"/>
        </w:rPr>
        <w:t xml:space="preserve">d. </w:t>
      </w:r>
    </w:p>
    <w:p w14:paraId="4DAA7510" w14:textId="12306061" w:rsidR="00EE1753" w:rsidRPr="00571D70" w:rsidRDefault="00EE1753" w:rsidP="00EE1753">
      <w:pPr>
        <w:spacing w:after="120" w:line="20" w:lineRule="atLeast"/>
        <w:contextualSpacing/>
        <w:jc w:val="right"/>
        <w:rPr>
          <w:rFonts w:ascii="Times New Roman" w:hAnsi="Times New Roman" w:cs="Times New Roman"/>
          <w:iCs/>
          <w:sz w:val="24"/>
          <w:szCs w:val="24"/>
        </w:rPr>
      </w:pPr>
      <w:r w:rsidRPr="00571D70">
        <w:rPr>
          <w:rFonts w:ascii="Times New Roman" w:hAnsi="Times New Roman" w:cs="Times New Roman"/>
          <w:iCs/>
          <w:sz w:val="24"/>
          <w:szCs w:val="24"/>
        </w:rPr>
        <w:t xml:space="preserve">protokolu Nr. </w:t>
      </w:r>
      <w:r w:rsidR="005A3DAA">
        <w:rPr>
          <w:rFonts w:ascii="Times New Roman" w:hAnsi="Times New Roman" w:cs="Times New Roman"/>
          <w:iCs/>
          <w:sz w:val="24"/>
          <w:szCs w:val="24"/>
        </w:rPr>
        <w:t>1841</w:t>
      </w: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36B04" w:rsidR="00F2342F" w:rsidRPr="002B4D46" w:rsidRDefault="007A130B" w:rsidP="0035262A">
          <w:pPr>
            <w:spacing w:after="120" w:line="360" w:lineRule="auto"/>
            <w:contextualSpacing/>
            <w:jc w:val="center"/>
            <w:rPr>
              <w:rFonts w:ascii="Times New Roman" w:hAnsi="Times New Roman" w:cs="Times New Roman"/>
              <w:b/>
              <w:bCs/>
              <w:sz w:val="28"/>
              <w:szCs w:val="28"/>
            </w:rPr>
          </w:pPr>
          <w:r w:rsidRPr="002B4D46">
            <w:rPr>
              <w:rFonts w:ascii="Times New Roman" w:hAnsi="Times New Roman" w:cs="Times New Roman"/>
              <w:i/>
              <w:iCs/>
              <w:color w:val="0070C0"/>
              <w:sz w:val="28"/>
              <w:szCs w:val="28"/>
            </w:rPr>
            <w:t xml:space="preserve"> </w:t>
          </w:r>
          <w:r w:rsidR="00B34B45" w:rsidRPr="002B4D46">
            <w:rPr>
              <w:rFonts w:ascii="Times New Roman" w:hAnsi="Times New Roman" w:cs="Times New Roman"/>
              <w:b/>
              <w:bCs/>
              <w:sz w:val="28"/>
              <w:szCs w:val="28"/>
            </w:rPr>
            <w:t>Supaprastinto viešojo pirkimo</w:t>
          </w:r>
          <w:r w:rsidR="00D526C8" w:rsidRPr="002B4D46">
            <w:rPr>
              <w:rFonts w:ascii="Times New Roman" w:hAnsi="Times New Roman" w:cs="Times New Roman"/>
              <w:b/>
              <w:bCs/>
              <w:sz w:val="28"/>
              <w:szCs w:val="28"/>
            </w:rPr>
            <w:t xml:space="preserve"> </w:t>
          </w:r>
        </w:p>
        <w:p w14:paraId="4589565E" w14:textId="173FDEFB" w:rsidR="00A236A1" w:rsidRPr="00A236A1" w:rsidRDefault="0035262A" w:rsidP="00A236A1">
          <w:pPr>
            <w:pStyle w:val="Antrat2"/>
            <w:ind w:firstLine="851"/>
            <w:jc w:val="center"/>
            <w:rPr>
              <w:rFonts w:ascii="Times New Roman" w:hAnsi="Times New Roman" w:cs="Times New Roman"/>
              <w:b/>
              <w:color w:val="000000"/>
              <w:sz w:val="28"/>
              <w:szCs w:val="28"/>
            </w:rPr>
          </w:pPr>
          <w:r w:rsidRPr="00A236A1">
            <w:rPr>
              <w:rFonts w:ascii="Times New Roman" w:hAnsi="Times New Roman" w:cs="Times New Roman"/>
              <w:b/>
              <w:bCs/>
              <w:color w:val="auto"/>
              <w:sz w:val="28"/>
              <w:szCs w:val="28"/>
            </w:rPr>
            <w:t>„</w:t>
          </w:r>
          <w:r w:rsidR="00BB6317" w:rsidRPr="00BB6317">
            <w:rPr>
              <w:rFonts w:cstheme="minorHAnsi"/>
              <w:b/>
              <w:bCs/>
              <w:color w:val="auto"/>
              <w:sz w:val="28"/>
              <w:szCs w:val="28"/>
            </w:rPr>
            <w:t xml:space="preserve">Deguonies suvartojimo greičio įrenginio inžinerinių duomenų bibliotekos sukūrimas universiteto dirbtinio intelekto modelių mokymui ir </w:t>
          </w:r>
          <w:proofErr w:type="spellStart"/>
          <w:r w:rsidR="00BB6317" w:rsidRPr="00BB6317">
            <w:rPr>
              <w:rFonts w:cstheme="minorHAnsi"/>
              <w:b/>
              <w:bCs/>
              <w:color w:val="auto"/>
              <w:sz w:val="28"/>
              <w:szCs w:val="28"/>
            </w:rPr>
            <w:t>validavimu</w:t>
          </w:r>
          <w:r w:rsidR="00FD6E0C">
            <w:rPr>
              <w:rFonts w:cstheme="minorHAnsi"/>
              <w:b/>
              <w:bCs/>
              <w:color w:val="auto"/>
              <w:sz w:val="28"/>
              <w:szCs w:val="28"/>
            </w:rPr>
            <w:t>i</w:t>
          </w:r>
          <w:proofErr w:type="spellEnd"/>
          <w:r w:rsidR="00A236A1">
            <w:rPr>
              <w:rFonts w:ascii="Times New Roman" w:hAnsi="Times New Roman" w:cs="Times New Roman"/>
              <w:b/>
              <w:color w:val="000000"/>
              <w:sz w:val="28"/>
              <w:szCs w:val="28"/>
            </w:rPr>
            <w:t>“</w:t>
          </w:r>
        </w:p>
        <w:p w14:paraId="1D1BF965" w14:textId="6FED3950" w:rsidR="00D526C8" w:rsidRPr="0035262A" w:rsidRDefault="00D526C8" w:rsidP="00121E49">
          <w:pPr>
            <w:pStyle w:val="Antrat2"/>
            <w:spacing w:before="0" w:after="120"/>
            <w:rPr>
              <w:rFonts w:ascii="Times New Roman" w:hAnsi="Times New Roman" w:cs="Times New Roman"/>
              <w:b/>
              <w:color w:val="auto"/>
              <w:sz w:val="28"/>
              <w:szCs w:val="28"/>
            </w:rPr>
          </w:pPr>
        </w:p>
        <w:p w14:paraId="67D34D7E" w14:textId="2BC2F1F6" w:rsidR="00D53BF4" w:rsidRPr="002B4D46" w:rsidRDefault="00F2342F" w:rsidP="0035262A">
          <w:pPr>
            <w:spacing w:after="120" w:line="360" w:lineRule="auto"/>
            <w:contextualSpacing/>
            <w:jc w:val="center"/>
            <w:rPr>
              <w:rFonts w:ascii="Times New Roman" w:hAnsi="Times New Roman" w:cs="Times New Roman"/>
              <w:b/>
              <w:bCs/>
              <w:color w:val="0070C0"/>
              <w:sz w:val="28"/>
              <w:szCs w:val="28"/>
            </w:rPr>
          </w:pPr>
          <w:r w:rsidRPr="002B4D46">
            <w:rPr>
              <w:rFonts w:ascii="Times New Roman" w:hAnsi="Times New Roman" w:cs="Times New Roman"/>
              <w:b/>
              <w:bCs/>
              <w:sz w:val="28"/>
              <w:szCs w:val="28"/>
            </w:rPr>
            <w:t>a</w:t>
          </w:r>
          <w:r w:rsidR="00B34B45" w:rsidRPr="002B4D46">
            <w:rPr>
              <w:rFonts w:ascii="Times New Roman" w:hAnsi="Times New Roman" w:cs="Times New Roman"/>
              <w:b/>
              <w:bCs/>
              <w:sz w:val="28"/>
              <w:szCs w:val="28"/>
            </w:rPr>
            <w:t xml:space="preserve">tviro konkurso specialiosios </w:t>
          </w:r>
          <w:r w:rsidRPr="002B4D46">
            <w:rPr>
              <w:rFonts w:ascii="Times New Roman" w:hAnsi="Times New Roman" w:cs="Times New Roman"/>
              <w:b/>
              <w:bCs/>
              <w:sz w:val="28"/>
              <w:szCs w:val="28"/>
            </w:rPr>
            <w:t xml:space="preserve">sąlygos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0"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urinys1"/>
            <w:ind w:left="142" w:hanging="142"/>
            <w:rPr>
              <w:b/>
              <w:noProof/>
              <w:sz w:val="22"/>
              <w:szCs w:val="22"/>
              <w:lang w:eastAsia="en-US"/>
            </w:rPr>
          </w:pPr>
          <w:hyperlink w:anchor="_Toc124404956" w:history="1">
            <w:r w:rsidRPr="004C7E99">
              <w:rPr>
                <w:rStyle w:val="Hipersaitas"/>
                <w:rFonts w:cstheme="minorHAnsi"/>
                <w:b/>
                <w:noProof/>
              </w:rPr>
              <w:t>Pirkimo sąlygų 1 priedas „Terminai“</w:t>
            </w:r>
          </w:hyperlink>
          <w:r w:rsidRPr="004C7E99">
            <w:rPr>
              <w:b/>
              <w:noProof/>
              <w:sz w:val="22"/>
              <w:szCs w:val="22"/>
              <w:lang w:eastAsia="en-US"/>
            </w:rPr>
            <w:t xml:space="preserve"> </w:t>
          </w:r>
        </w:p>
        <w:p w14:paraId="5CEAF95E" w14:textId="77777777" w:rsidR="00BB28BD" w:rsidRPr="00BB6317" w:rsidRDefault="00BB28BD" w:rsidP="00C80DEC">
          <w:pPr>
            <w:pStyle w:val="Turinys2"/>
            <w:rPr>
              <w:sz w:val="22"/>
              <w:szCs w:val="22"/>
              <w:lang w:val="pt-PT" w:eastAsia="en-US"/>
            </w:rPr>
          </w:pPr>
          <w:hyperlink w:anchor="_Toc124404957" w:history="1">
            <w:r w:rsidRPr="004C7E99">
              <w:rPr>
                <w:rStyle w:val="Hipersaitas"/>
                <w:b/>
              </w:rPr>
              <w:t>Pirkimo sąlygų 2 priedas „Techninė specifikacija“</w:t>
            </w:r>
          </w:hyperlink>
          <w:r w:rsidRPr="00BB6317">
            <w:rPr>
              <w:sz w:val="22"/>
              <w:szCs w:val="22"/>
              <w:lang w:val="pt-PT" w:eastAsia="en-US"/>
            </w:rPr>
            <w:t xml:space="preserve"> </w:t>
          </w:r>
        </w:p>
        <w:p w14:paraId="3D6D7014" w14:textId="77777777" w:rsidR="00BB28BD" w:rsidRPr="00BB6317" w:rsidRDefault="00BB28BD" w:rsidP="00C80DEC">
          <w:pPr>
            <w:pStyle w:val="Turinys2"/>
            <w:rPr>
              <w:sz w:val="22"/>
              <w:szCs w:val="22"/>
              <w:lang w:val="pt-PT" w:eastAsia="en-US"/>
            </w:rPr>
          </w:pPr>
          <w:hyperlink w:anchor="_Toc124404958" w:history="1">
            <w:r w:rsidRPr="004C7E99">
              <w:rPr>
                <w:rStyle w:val="Hipersaitas"/>
                <w:b/>
              </w:rPr>
              <w:t>Pirkimo sąlygų 3 priedas „Tiekėjų pašalinimo pagrindai“</w:t>
            </w:r>
          </w:hyperlink>
          <w:r w:rsidRPr="00BB6317">
            <w:rPr>
              <w:sz w:val="22"/>
              <w:szCs w:val="22"/>
              <w:lang w:val="pt-PT" w:eastAsia="en-US"/>
            </w:rPr>
            <w:t xml:space="preserve"> </w:t>
          </w:r>
        </w:p>
        <w:p w14:paraId="1DA643AA" w14:textId="73F169B7" w:rsidR="00072F49" w:rsidRPr="00C80DEC" w:rsidRDefault="00BB28BD" w:rsidP="00C80DEC">
          <w:pPr>
            <w:pStyle w:val="Turinys2"/>
          </w:pPr>
          <w:hyperlink w:anchor="_Toc124404959" w:history="1">
            <w:r w:rsidRPr="00C80DEC">
              <w:rPr>
                <w:rStyle w:val="Hipersaitas"/>
                <w:b/>
                <w:bCs/>
              </w:rPr>
              <w:t>Pirkimo sąlygų 4 priedas „Tiekėjų kvalifikacijos reikalavimai ir reikalaujami kokybės bei aplinkos apsaugos vadybos sistemų standartai“</w:t>
            </w:r>
          </w:hyperlink>
        </w:p>
        <w:p w14:paraId="5EBFD856" w14:textId="31943447" w:rsidR="00BB28BD" w:rsidRPr="00072F49" w:rsidRDefault="00BB28BD" w:rsidP="00C80DEC">
          <w:pPr>
            <w:pStyle w:val="Turinys2"/>
          </w:pPr>
          <w:hyperlink w:anchor="_Toc124404960" w:history="1">
            <w:r w:rsidRPr="00072F49">
              <w:rPr>
                <w:rStyle w:val="Hipersaitas"/>
                <w:b/>
              </w:rPr>
              <w:t>Pirkimo sąlygų 5 priedas „EBVPD“ (XML ir PDF formatu)</w:t>
            </w:r>
          </w:hyperlink>
          <w:r w:rsidRPr="00072F49">
            <w:t xml:space="preserve"> </w:t>
          </w:r>
        </w:p>
        <w:p w14:paraId="00DB3A8E" w14:textId="77777777" w:rsidR="00BB28BD" w:rsidRPr="00BB6317" w:rsidRDefault="00BB28BD" w:rsidP="00C80DEC">
          <w:pPr>
            <w:pStyle w:val="Turinys2"/>
            <w:rPr>
              <w:sz w:val="22"/>
              <w:szCs w:val="22"/>
              <w:lang w:val="pt-PT" w:eastAsia="en-US"/>
            </w:rPr>
          </w:pPr>
          <w:hyperlink w:anchor="_Toc124404961" w:history="1">
            <w:r w:rsidRPr="00072F49">
              <w:rPr>
                <w:rStyle w:val="Hipersaitas"/>
                <w:b/>
              </w:rPr>
              <w:t>Pirkimo sąlygų 6 priedas „Pasiūlymo forma“</w:t>
            </w:r>
          </w:hyperlink>
          <w:r w:rsidRPr="00BB6317">
            <w:rPr>
              <w:sz w:val="22"/>
              <w:szCs w:val="22"/>
              <w:lang w:val="pt-PT" w:eastAsia="en-US"/>
            </w:rPr>
            <w:t xml:space="preserve"> </w:t>
          </w:r>
        </w:p>
        <w:p w14:paraId="75620EDB" w14:textId="77777777" w:rsidR="00BB28BD" w:rsidRPr="00072F49" w:rsidRDefault="00BB28BD" w:rsidP="00C80DEC">
          <w:pPr>
            <w:pStyle w:val="Turinys2"/>
          </w:pPr>
          <w:hyperlink w:anchor="_Toc124404962" w:history="1">
            <w:r w:rsidRPr="00072F49">
              <w:rPr>
                <w:rStyle w:val="Hipersaitas"/>
                <w:b/>
              </w:rPr>
              <w:t>Pirkimo sąlygų 7 priedas „Pasiūlymų vertinimo kriterijai ir sąlygos“</w:t>
            </w:r>
          </w:hyperlink>
          <w:r w:rsidRPr="00072F49">
            <w:t xml:space="preserve"> </w:t>
          </w:r>
        </w:p>
        <w:p w14:paraId="43304714" w14:textId="79CA7265" w:rsidR="00E97134" w:rsidRPr="004B07CB" w:rsidRDefault="00920EBA" w:rsidP="00C80DEC">
          <w:pPr>
            <w:pStyle w:val="Turinys2"/>
          </w:pPr>
          <w:hyperlink w:anchor="_Toc124404963" w:history="1">
            <w:r w:rsidRPr="004B07CB">
              <w:rPr>
                <w:rStyle w:val="Hipersaitas"/>
              </w:rPr>
              <w:t>Pirkimo sąlygų 8 priedas „Tiekėjo deklaracija dėl atitikties Reglamento nuostatoms juridiniam asmeniui“</w:t>
            </w:r>
          </w:hyperlink>
          <w:r w:rsidRPr="004B07CB">
            <w:rPr>
              <w:sz w:val="22"/>
              <w:szCs w:val="22"/>
              <w:lang w:eastAsia="en-US"/>
            </w:rPr>
            <w:t xml:space="preserve"> </w:t>
          </w:r>
          <w:r w:rsidR="004B07CB" w:rsidRPr="00072F49">
            <w:rPr>
              <w:rStyle w:val="Hipersaitas"/>
            </w:rPr>
            <w:t xml:space="preserve">– </w:t>
          </w:r>
          <w:r w:rsidR="004B07CB" w:rsidRPr="00C80DEC">
            <w:rPr>
              <w:rStyle w:val="Hipersaitas"/>
              <w:color w:val="EE0000"/>
            </w:rPr>
            <w:t>netaikoma.</w:t>
          </w:r>
        </w:p>
        <w:p w14:paraId="0EC1D857" w14:textId="66937E21" w:rsidR="00920EBA" w:rsidRPr="004B07CB" w:rsidRDefault="00920EBA" w:rsidP="00C80DEC">
          <w:pPr>
            <w:pStyle w:val="Turinys2"/>
          </w:pPr>
          <w:hyperlink w:anchor="_Toc124404964" w:history="1">
            <w:r w:rsidRPr="004B07CB">
              <w:rPr>
                <w:rStyle w:val="Hipersaitas"/>
              </w:rPr>
              <w:t>Pirkimo sąlygų 9 priedas „</w:t>
            </w:r>
            <w:r w:rsidRPr="004B07CB">
              <w:t>Tiekėjo deklaracija dėl atitikties Reglamento nuostatoms fiziniam asmeniui</w:t>
            </w:r>
            <w:r w:rsidRPr="004B07CB">
              <w:rPr>
                <w:rStyle w:val="Hipersaitas"/>
              </w:rPr>
              <w:t>“</w:t>
            </w:r>
          </w:hyperlink>
          <w:r w:rsidR="00E97134" w:rsidRPr="004B07CB">
            <w:t xml:space="preserve"> </w:t>
          </w:r>
          <w:r w:rsidR="004B07CB" w:rsidRPr="00072F49">
            <w:rPr>
              <w:rStyle w:val="Hipersaitas"/>
            </w:rPr>
            <w:t>– netaikoma</w:t>
          </w:r>
          <w:r w:rsidR="004B07CB">
            <w:rPr>
              <w:rStyle w:val="Hipersaitas"/>
            </w:rPr>
            <w:t>.</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ipersaitas"/>
                <w:i/>
                <w:noProof/>
              </w:rPr>
              <w:t>“</w:t>
            </w:r>
          </w:hyperlink>
          <w:r w:rsidR="00EE1753" w:rsidRPr="00072F49">
            <w:rPr>
              <w:rStyle w:val="Hipersaitas"/>
              <w:i/>
              <w:noProof/>
            </w:rPr>
            <w:t xml:space="preserve"> </w:t>
          </w:r>
          <w:r w:rsidR="00EE1753" w:rsidRPr="00C80DEC">
            <w:rPr>
              <w:rStyle w:val="Hipersaitas"/>
              <w:i/>
              <w:noProof/>
              <w:color w:val="EE0000"/>
            </w:rPr>
            <w:t>– netaikoma</w:t>
          </w:r>
          <w:r w:rsidR="00EE1753" w:rsidRPr="00C80DEC">
            <w:rPr>
              <w:rStyle w:val="Hipersaitas"/>
              <w:noProof/>
              <w:color w:val="EE0000"/>
            </w:rPr>
            <w:t>.</w:t>
          </w:r>
        </w:p>
        <w:p w14:paraId="26B6C8F7" w14:textId="69FBF25A" w:rsidR="004541D0" w:rsidRDefault="00BB28BD" w:rsidP="00C276F4">
          <w:pPr>
            <w:spacing w:after="0"/>
            <w:ind w:left="142" w:hanging="142"/>
          </w:pPr>
          <w:hyperlink w:anchor="_Toc124404965" w:history="1">
            <w:r w:rsidRPr="00072F49">
              <w:rPr>
                <w:rStyle w:val="Hipersaitas"/>
                <w:b/>
                <w:noProof/>
              </w:rPr>
              <w:t>Pirkimo sąlygų 1</w:t>
            </w:r>
            <w:r w:rsidR="00C276F4" w:rsidRPr="00072F49">
              <w:rPr>
                <w:rStyle w:val="Hipersaitas"/>
                <w:b/>
                <w:noProof/>
              </w:rPr>
              <w:t>1</w:t>
            </w:r>
            <w:r w:rsidR="002333A4">
              <w:rPr>
                <w:rStyle w:val="Hipersaitas"/>
                <w:b/>
                <w:noProof/>
              </w:rPr>
              <w:t>.1</w:t>
            </w:r>
            <w:r w:rsidRPr="00072F49">
              <w:rPr>
                <w:rStyle w:val="Hipersaitas"/>
                <w:b/>
                <w:noProof/>
              </w:rPr>
              <w:t xml:space="preserve"> priedas „Sutarties projektas</w:t>
            </w:r>
            <w:r w:rsidR="00173E3F">
              <w:rPr>
                <w:rStyle w:val="Hipersaitas"/>
                <w:b/>
                <w:noProof/>
              </w:rPr>
              <w:t xml:space="preserve">_bendrosios </w:t>
            </w:r>
            <w:r w:rsidR="002333A4">
              <w:rPr>
                <w:rStyle w:val="Hipersaitas"/>
                <w:b/>
                <w:noProof/>
              </w:rPr>
              <w:t>sąlygos</w:t>
            </w:r>
            <w:r w:rsidRPr="00072F49">
              <w:rPr>
                <w:rStyle w:val="Hipersaitas"/>
                <w:b/>
                <w:noProof/>
              </w:rPr>
              <w:t>“</w:t>
            </w:r>
          </w:hyperlink>
        </w:p>
        <w:p w14:paraId="64353224" w14:textId="26AC09D0" w:rsidR="002333A4" w:rsidRDefault="002333A4" w:rsidP="002333A4">
          <w:pPr>
            <w:spacing w:after="0"/>
            <w:ind w:left="142" w:hanging="142"/>
          </w:pPr>
          <w:hyperlink w:anchor="_Toc124404965" w:history="1">
            <w:r w:rsidRPr="00072F49">
              <w:rPr>
                <w:rStyle w:val="Hipersaitas"/>
                <w:b/>
                <w:noProof/>
              </w:rPr>
              <w:t>Pirkimo sąlygų 11</w:t>
            </w:r>
            <w:r>
              <w:rPr>
                <w:rStyle w:val="Hipersaitas"/>
                <w:b/>
                <w:noProof/>
              </w:rPr>
              <w:t>.2</w:t>
            </w:r>
            <w:r w:rsidRPr="00072F49">
              <w:rPr>
                <w:rStyle w:val="Hipersaitas"/>
                <w:b/>
                <w:noProof/>
              </w:rPr>
              <w:t xml:space="preserve"> priedas „Sutarties projektas</w:t>
            </w:r>
            <w:r>
              <w:rPr>
                <w:rStyle w:val="Hipersaitas"/>
                <w:b/>
                <w:noProof/>
              </w:rPr>
              <w:t>_specialiosios sąlygos</w:t>
            </w:r>
            <w:r w:rsidRPr="00072F49">
              <w:rPr>
                <w:rStyle w:val="Hipersaitas"/>
                <w:b/>
                <w:noProof/>
              </w:rPr>
              <w:t>“</w:t>
            </w:r>
          </w:hyperlink>
        </w:p>
        <w:p w14:paraId="508B0524" w14:textId="6E490B4D" w:rsidR="008F1D12" w:rsidRPr="00072F49" w:rsidRDefault="004606E7" w:rsidP="002333A4">
          <w:pPr>
            <w:spacing w:after="0"/>
            <w:ind w:left="142" w:hanging="142"/>
            <w:rPr>
              <w:rStyle w:val="Hipersaitas"/>
              <w:b/>
              <w:noProof/>
            </w:rPr>
          </w:pPr>
          <w:r w:rsidRPr="004606E7">
            <w:rPr>
              <w:rStyle w:val="Hipersaitas"/>
              <w:b/>
              <w:noProof/>
            </w:rPr>
            <w:t>Pirkimo sąlygų 12 priedas - Tiekėjo subtiekejo deklaracijos forma</w:t>
          </w:r>
        </w:p>
        <w:p w14:paraId="0873B3E2" w14:textId="77777777" w:rsidR="002333A4" w:rsidRPr="00072F49" w:rsidRDefault="002333A4" w:rsidP="00C276F4">
          <w:pPr>
            <w:spacing w:after="0"/>
            <w:ind w:left="142" w:hanging="142"/>
            <w:rPr>
              <w:rStyle w:val="Hipersaitas"/>
              <w:b/>
              <w:noProof/>
            </w:rPr>
          </w:pPr>
        </w:p>
        <w:bookmarkEnd w:id="0"/>
        <w:p w14:paraId="70FCD1EF" w14:textId="77777777" w:rsidR="004541D0" w:rsidRPr="00BF5B52" w:rsidRDefault="004541D0">
          <w:pPr>
            <w:rPr>
              <w:rStyle w:val="Hipersaitas"/>
              <w:noProof/>
            </w:rPr>
          </w:pPr>
          <w:r w:rsidRPr="00BF5B52">
            <w:rPr>
              <w:rStyle w:val="Hipersaitas"/>
              <w:noProof/>
            </w:rPr>
            <w:br w:type="page"/>
          </w:r>
        </w:p>
        <w:p w14:paraId="73CCB438" w14:textId="28403B18" w:rsidR="005F13F0" w:rsidRPr="00F0499F" w:rsidRDefault="00C80DEC" w:rsidP="00BB28BD">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4404945"/>
      <w:bookmarkStart w:id="2" w:name="_Toc335201954"/>
      <w:bookmarkStart w:id="3" w:name="_Toc147739116"/>
      <w:r w:rsidRPr="00D24970">
        <w:rPr>
          <w:rFonts w:asciiTheme="minorHAnsi" w:hAnsiTheme="minorHAnsi" w:cstheme="minorHAnsi"/>
        </w:rPr>
        <w:t>Bendra informacija</w:t>
      </w:r>
      <w:bookmarkEnd w:id="1"/>
    </w:p>
    <w:p w14:paraId="20B4CC80" w14:textId="4BD0821D" w:rsidR="008272CE" w:rsidRPr="0002456E" w:rsidRDefault="008272CE" w:rsidP="007B1E0A">
      <w:pPr>
        <w:pStyle w:val="Sraopastraipa"/>
        <w:numPr>
          <w:ilvl w:val="1"/>
          <w:numId w:val="1"/>
        </w:numPr>
        <w:tabs>
          <w:tab w:val="left" w:pos="993"/>
        </w:tabs>
        <w:spacing w:after="0" w:line="20" w:lineRule="atLeast"/>
        <w:ind w:left="0" w:firstLine="567"/>
        <w:jc w:val="both"/>
        <w:rPr>
          <w:rFonts w:cstheme="minorHAnsi"/>
        </w:rPr>
      </w:pPr>
      <w:r w:rsidRPr="001D41A8">
        <w:rPr>
          <w:rFonts w:cstheme="minorHAnsi"/>
        </w:rPr>
        <w:t>Perkančioji organizacija –</w:t>
      </w:r>
      <w:r w:rsidR="000F02B9" w:rsidRPr="001D41A8">
        <w:rPr>
          <w:rFonts w:eastAsia="Times New Roman" w:cstheme="minorHAnsi"/>
        </w:rPr>
        <w:t xml:space="preserve"> </w:t>
      </w:r>
      <w:r w:rsidR="00335D9B" w:rsidRPr="001D41A8">
        <w:rPr>
          <w:rFonts w:eastAsia="Times New Roman" w:cstheme="minorHAnsi"/>
        </w:rPr>
        <w:t>viešoji įstaiga Kauno technologijos universitetas, juridinio asmens kodas 111950581, adresas K. Donelaičio g. 73, LT-44249 Kaunas</w:t>
      </w:r>
      <w:r w:rsidR="00362719" w:rsidRPr="001D41A8">
        <w:rPr>
          <w:rFonts w:eastAsia="Calibri" w:cstheme="minorHAnsi"/>
        </w:rPr>
        <w:t>.</w:t>
      </w:r>
      <w:r w:rsidR="008C5433" w:rsidRPr="001D41A8">
        <w:rPr>
          <w:rFonts w:eastAsia="Calibri" w:cstheme="minorHAnsi"/>
        </w:rPr>
        <w:t xml:space="preserve"> </w:t>
      </w:r>
      <w:r w:rsidR="00E05E2D" w:rsidRPr="001D41A8">
        <w:rPr>
          <w:rFonts w:eastAsia="Calibri" w:cstheme="minorHAnsi"/>
        </w:rPr>
        <w:t>P</w:t>
      </w:r>
      <w:r w:rsidR="00D94650" w:rsidRPr="001D41A8">
        <w:rPr>
          <w:rFonts w:eastAsia="Calibri" w:cstheme="minorHAnsi"/>
        </w:rPr>
        <w:t>erkančioji organizacija yra PVM mokėtoja</w:t>
      </w:r>
      <w:r w:rsidR="009C69A4" w:rsidRPr="001D41A8">
        <w:rPr>
          <w:rFonts w:eastAsia="Calibri" w:cstheme="minorHAnsi"/>
        </w:rPr>
        <w:t>.</w:t>
      </w:r>
    </w:p>
    <w:p w14:paraId="2239DD1B" w14:textId="246A60AC" w:rsidR="002F5F8E" w:rsidRPr="00EA0C66" w:rsidRDefault="002F5F8E" w:rsidP="004909FF">
      <w:pPr>
        <w:pStyle w:val="Sraopastraipa"/>
        <w:spacing w:after="0" w:line="240" w:lineRule="auto"/>
        <w:ind w:left="0" w:firstLine="567"/>
        <w:jc w:val="both"/>
        <w:rPr>
          <w:rFonts w:eastAsia="Calibri"/>
          <w:i/>
          <w:iCs/>
        </w:rPr>
      </w:pPr>
      <w:r w:rsidRPr="001D41A8">
        <w:rPr>
          <w:color w:val="000000" w:themeColor="text1"/>
        </w:rPr>
        <w:t>1.</w:t>
      </w:r>
      <w:r w:rsidR="007B1E0A" w:rsidRPr="001D41A8">
        <w:rPr>
          <w:color w:val="000000" w:themeColor="text1"/>
        </w:rPr>
        <w:t>2</w:t>
      </w:r>
      <w:r w:rsidRPr="001D41A8">
        <w:rPr>
          <w:color w:val="000000" w:themeColor="text1"/>
        </w:rPr>
        <w:t xml:space="preserve">. </w:t>
      </w:r>
      <w:r w:rsidR="007D6857" w:rsidRPr="00173E3F">
        <w:t>Pirkimas</w:t>
      </w:r>
      <w:r w:rsidR="00B37854" w:rsidRPr="00173E3F">
        <w:t xml:space="preserve"> neatlieka</w:t>
      </w:r>
      <w:r w:rsidR="007D6857" w:rsidRPr="00173E3F">
        <w:t>mas</w:t>
      </w:r>
      <w:r w:rsidR="00B37854" w:rsidRPr="00173E3F">
        <w:t xml:space="preserve"> </w:t>
      </w:r>
      <w:r w:rsidRPr="00173E3F">
        <w:t>naudojantis centralizuotų pirkimų katalogu</w:t>
      </w:r>
      <w:r w:rsidR="007D6857" w:rsidRPr="00173E3F">
        <w:t xml:space="preserve">, </w:t>
      </w:r>
      <w:r w:rsidR="007D6857" w:rsidRPr="00173E3F">
        <w:rPr>
          <w:i/>
          <w:iCs/>
        </w:rPr>
        <w:t xml:space="preserve">nes </w:t>
      </w:r>
      <w:r w:rsidR="005E50B6" w:rsidRPr="00173E3F">
        <w:t>tokio tipo paslaugų nesiūlo.</w:t>
      </w:r>
      <w:r w:rsidR="008C5F5E" w:rsidRPr="00173E3F">
        <w:rPr>
          <w:i/>
          <w:iCs/>
        </w:rPr>
        <w:t xml:space="preserve"> </w:t>
      </w:r>
      <w:r w:rsidRPr="00173E3F">
        <w:rPr>
          <w:i/>
          <w:iCs/>
        </w:rPr>
        <w:t xml:space="preserve"> </w:t>
      </w:r>
    </w:p>
    <w:p w14:paraId="715A939B" w14:textId="1EA96A65" w:rsidR="005E4BB5" w:rsidRPr="001D41A8" w:rsidRDefault="002F5F8E" w:rsidP="005E4BB5">
      <w:pPr>
        <w:spacing w:after="0" w:line="240" w:lineRule="auto"/>
        <w:ind w:firstLine="567"/>
        <w:rPr>
          <w:rFonts w:eastAsia="Times New Roman" w:cstheme="minorHAnsi"/>
        </w:rPr>
      </w:pPr>
      <w:r w:rsidRPr="00EA0C66">
        <w:rPr>
          <w:rFonts w:cstheme="minorHAnsi"/>
          <w:i/>
          <w:iCs/>
        </w:rPr>
        <w:t>1.</w:t>
      </w:r>
      <w:r w:rsidR="007B1E0A" w:rsidRPr="00EA0C66">
        <w:rPr>
          <w:rFonts w:cstheme="minorHAnsi"/>
          <w:i/>
          <w:iCs/>
        </w:rPr>
        <w:t>3</w:t>
      </w:r>
      <w:r w:rsidRPr="00EA0C66">
        <w:rPr>
          <w:rFonts w:cstheme="minorHAnsi"/>
          <w:i/>
          <w:iCs/>
        </w:rPr>
        <w:t xml:space="preserve">. </w:t>
      </w:r>
      <w:r w:rsidR="00AA23FB" w:rsidRPr="00EA0C66">
        <w:rPr>
          <w:rFonts w:eastAsia="Times New Roman" w:cstheme="minorHAnsi"/>
          <w:i/>
          <w:iCs/>
        </w:rPr>
        <w:t>Perkančioji</w:t>
      </w:r>
      <w:r w:rsidR="00AA23FB" w:rsidRPr="001D41A8">
        <w:rPr>
          <w:rFonts w:eastAsia="Times New Roman" w:cstheme="minorHAnsi"/>
        </w:rPr>
        <w:t xml:space="preserve"> organizacija nerezervuoja teisės dalyvauti pirkime.</w:t>
      </w:r>
    </w:p>
    <w:p w14:paraId="573233DF" w14:textId="352F4443" w:rsidR="00E32C8E" w:rsidRPr="001D41A8" w:rsidRDefault="007B1E0A" w:rsidP="005E4BB5">
      <w:pPr>
        <w:spacing w:after="0" w:line="240" w:lineRule="auto"/>
        <w:ind w:firstLine="567"/>
        <w:rPr>
          <w:rFonts w:cstheme="minorHAnsi"/>
        </w:rPr>
      </w:pPr>
      <w:r w:rsidRPr="001D41A8">
        <w:rPr>
          <w:rFonts w:cstheme="minorHAnsi"/>
        </w:rPr>
        <w:t xml:space="preserve">1.4.  </w:t>
      </w:r>
      <w:r w:rsidR="00E32C8E" w:rsidRPr="001D41A8">
        <w:rPr>
          <w:rFonts w:cstheme="minorHAnsi"/>
        </w:rPr>
        <w:t xml:space="preserve">Stebėtojai dalyvauti </w:t>
      </w:r>
      <w:r w:rsidR="008A3C98" w:rsidRPr="001D41A8">
        <w:rPr>
          <w:rFonts w:cstheme="minorHAnsi"/>
        </w:rPr>
        <w:t>K</w:t>
      </w:r>
      <w:r w:rsidR="00E32C8E" w:rsidRPr="001D41A8">
        <w:rPr>
          <w:rFonts w:cstheme="minorHAnsi"/>
        </w:rPr>
        <w:t>omisijos posėdžiuose nėra kviečiami.</w:t>
      </w:r>
    </w:p>
    <w:p w14:paraId="2413C02D" w14:textId="577B7402" w:rsidR="00E32C8E" w:rsidRPr="001D41A8" w:rsidRDefault="007B1E0A" w:rsidP="007B1E0A">
      <w:pPr>
        <w:pStyle w:val="Sraopastraipa"/>
        <w:tabs>
          <w:tab w:val="left" w:pos="993"/>
        </w:tabs>
        <w:spacing w:after="0" w:line="240" w:lineRule="auto"/>
        <w:ind w:left="567"/>
        <w:jc w:val="both"/>
        <w:rPr>
          <w:rFonts w:eastAsia="Arial"/>
        </w:rPr>
      </w:pPr>
      <w:r w:rsidRPr="001D41A8">
        <w:rPr>
          <w:rFonts w:eastAsia="Arial"/>
        </w:rPr>
        <w:t xml:space="preserve">1.5.  </w:t>
      </w:r>
      <w:r w:rsidR="00E32C8E" w:rsidRPr="001D41A8">
        <w:rPr>
          <w:rFonts w:eastAsia="Arial"/>
        </w:rPr>
        <w:t xml:space="preserve">Išankstinis skelbimas apie </w:t>
      </w:r>
      <w:r w:rsidR="007A68AD" w:rsidRPr="001D41A8">
        <w:rPr>
          <w:rFonts w:eastAsia="Arial"/>
        </w:rPr>
        <w:t>p</w:t>
      </w:r>
      <w:r w:rsidR="00E32C8E" w:rsidRPr="001D41A8">
        <w:rPr>
          <w:rFonts w:eastAsia="Arial"/>
        </w:rPr>
        <w:t xml:space="preserve">irkimą nebuvo paskelbtas. </w:t>
      </w:r>
    </w:p>
    <w:p w14:paraId="24C03C77" w14:textId="57AFD0C9" w:rsidR="00E32C8E" w:rsidRPr="001D41A8" w:rsidRDefault="00E32C8E" w:rsidP="00297CEA">
      <w:pPr>
        <w:pStyle w:val="Sraopastraipa"/>
        <w:numPr>
          <w:ilvl w:val="1"/>
          <w:numId w:val="9"/>
        </w:numPr>
        <w:tabs>
          <w:tab w:val="left" w:pos="851"/>
          <w:tab w:val="left" w:pos="993"/>
        </w:tabs>
        <w:spacing w:after="0" w:line="240" w:lineRule="auto"/>
        <w:ind w:firstLine="207"/>
        <w:jc w:val="both"/>
        <w:rPr>
          <w:rFonts w:cstheme="minorHAnsi"/>
        </w:rPr>
      </w:pPr>
      <w:r w:rsidRPr="001D41A8">
        <w:rPr>
          <w:rFonts w:cstheme="minorHAnsi"/>
          <w:lang w:eastAsia="en-US"/>
        </w:rPr>
        <w:t xml:space="preserve">Šiame </w:t>
      </w:r>
      <w:r w:rsidR="00F7789D" w:rsidRPr="001D41A8">
        <w:rPr>
          <w:rFonts w:cstheme="minorHAnsi"/>
          <w:lang w:eastAsia="en-US"/>
        </w:rPr>
        <w:t>p</w:t>
      </w:r>
      <w:r w:rsidRPr="001D41A8">
        <w:rPr>
          <w:rFonts w:cstheme="minorHAnsi"/>
          <w:lang w:eastAsia="en-US"/>
        </w:rPr>
        <w:t xml:space="preserve">irkime </w:t>
      </w:r>
      <w:r w:rsidRPr="001D41A8">
        <w:rPr>
          <w:rFonts w:cstheme="minorHAnsi"/>
        </w:rPr>
        <w:t xml:space="preserve"> </w:t>
      </w:r>
      <w:r w:rsidR="007A68AD" w:rsidRPr="001D41A8">
        <w:rPr>
          <w:rFonts w:cstheme="minorHAnsi"/>
        </w:rPr>
        <w:t>perkančioji organizacija</w:t>
      </w:r>
      <w:r w:rsidRPr="001D41A8">
        <w:rPr>
          <w:rFonts w:cstheme="minorHAnsi"/>
          <w:lang w:eastAsia="en-US"/>
        </w:rPr>
        <w:t xml:space="preserve"> nenumato skelbti pranešimo dėl savanoriško </w:t>
      </w:r>
      <w:proofErr w:type="spellStart"/>
      <w:r w:rsidRPr="001D41A8">
        <w:rPr>
          <w:rFonts w:cstheme="minorHAnsi"/>
          <w:i/>
          <w:iCs/>
          <w:lang w:eastAsia="en-US"/>
        </w:rPr>
        <w:t>ex</w:t>
      </w:r>
      <w:proofErr w:type="spellEnd"/>
      <w:r w:rsidRPr="001D41A8">
        <w:rPr>
          <w:rFonts w:cstheme="minorHAnsi"/>
          <w:i/>
          <w:iCs/>
          <w:lang w:eastAsia="en-US"/>
        </w:rPr>
        <w:t xml:space="preserve"> ante</w:t>
      </w:r>
      <w:r w:rsidRPr="001D41A8">
        <w:rPr>
          <w:rFonts w:cstheme="minorHAnsi"/>
          <w:lang w:eastAsia="en-US"/>
        </w:rPr>
        <w:t xml:space="preserve"> skaidrumo.</w:t>
      </w:r>
    </w:p>
    <w:p w14:paraId="0C002F05" w14:textId="5BA87CB9" w:rsidR="00E32C8E" w:rsidRPr="00B05AF0" w:rsidRDefault="00E32C8E" w:rsidP="00297CEA">
      <w:pPr>
        <w:pStyle w:val="Sraopastraipa"/>
        <w:numPr>
          <w:ilvl w:val="1"/>
          <w:numId w:val="9"/>
        </w:numPr>
        <w:tabs>
          <w:tab w:val="left" w:pos="993"/>
        </w:tabs>
        <w:spacing w:after="0" w:line="240" w:lineRule="auto"/>
        <w:ind w:firstLine="207"/>
        <w:jc w:val="both"/>
        <w:rPr>
          <w:rFonts w:cstheme="minorHAnsi"/>
        </w:rPr>
      </w:pPr>
      <w:r w:rsidRPr="001D41A8">
        <w:rPr>
          <w:rFonts w:eastAsia="Arial" w:cstheme="minorHAnsi"/>
          <w:color w:val="333333"/>
        </w:rPr>
        <w:t xml:space="preserve">Bendrosios </w:t>
      </w:r>
      <w:r w:rsidR="007E5F55" w:rsidRPr="001D41A8">
        <w:rPr>
          <w:rFonts w:eastAsia="Arial" w:cstheme="minorHAnsi"/>
          <w:color w:val="333333"/>
        </w:rPr>
        <w:t xml:space="preserve">pirkimo </w:t>
      </w:r>
      <w:r w:rsidRPr="001D41A8">
        <w:rPr>
          <w:rFonts w:eastAsia="Arial" w:cstheme="minorHAnsi"/>
          <w:color w:val="333333"/>
        </w:rPr>
        <w:t>sąlygos yra neatskiriama ši</w:t>
      </w:r>
      <w:r w:rsidR="009766CF" w:rsidRPr="001D41A8">
        <w:rPr>
          <w:rFonts w:eastAsia="Arial" w:cstheme="minorHAnsi"/>
          <w:color w:val="333333"/>
        </w:rPr>
        <w:t>o</w:t>
      </w:r>
      <w:r w:rsidRPr="001D41A8">
        <w:rPr>
          <w:rFonts w:eastAsia="Arial" w:cstheme="minorHAnsi"/>
          <w:color w:val="333333"/>
        </w:rPr>
        <w:t xml:space="preserve"> </w:t>
      </w:r>
      <w:r w:rsidR="00E75068" w:rsidRPr="001D41A8">
        <w:rPr>
          <w:rFonts w:eastAsia="Arial" w:cstheme="minorHAnsi"/>
          <w:color w:val="333333"/>
        </w:rPr>
        <w:t>P</w:t>
      </w:r>
      <w:r w:rsidRPr="001D41A8">
        <w:rPr>
          <w:rFonts w:eastAsia="Arial" w:cstheme="minorHAnsi"/>
          <w:color w:val="333333"/>
        </w:rPr>
        <w:t>irkimo sąlygų dalis.</w:t>
      </w:r>
    </w:p>
    <w:p w14:paraId="0FFB8D6B" w14:textId="3C76664D" w:rsidR="00B05AF0" w:rsidRPr="00260542" w:rsidRDefault="00260542" w:rsidP="00260542">
      <w:pPr>
        <w:pStyle w:val="Sraopastraipa"/>
        <w:tabs>
          <w:tab w:val="left" w:pos="993"/>
        </w:tabs>
        <w:spacing w:after="0" w:line="240" w:lineRule="auto"/>
        <w:ind w:left="0" w:firstLine="567"/>
        <w:jc w:val="both"/>
        <w:rPr>
          <w:rFonts w:cstheme="minorHAnsi"/>
        </w:rPr>
      </w:pPr>
      <w:r w:rsidRPr="00260542">
        <w:t xml:space="preserve">1.8. </w:t>
      </w:r>
      <w:r w:rsidR="00773BC7" w:rsidRPr="00260542">
        <w:t xml:space="preserve">LR biudžeto lėšomis finansuojamas LMT projektas Nr. S-ITP-25-1 „Pacientų duomenų hibridinio modelio būsenos įvertinimui sukūrimas ir </w:t>
      </w:r>
      <w:proofErr w:type="spellStart"/>
      <w:r w:rsidR="00773BC7" w:rsidRPr="00260542">
        <w:t>validavimas</w:t>
      </w:r>
      <w:proofErr w:type="spellEnd"/>
      <w:r w:rsidR="00773BC7" w:rsidRPr="00260542">
        <w:t xml:space="preserve"> (CARE)“</w:t>
      </w:r>
      <w:r w:rsidRPr="00260542">
        <w:t>.</w:t>
      </w:r>
    </w:p>
    <w:p w14:paraId="5DEDEBC7" w14:textId="1ED44FB6" w:rsidR="00B41C66" w:rsidRPr="00F0499F" w:rsidRDefault="00507DC9" w:rsidP="000F02B9">
      <w:pPr>
        <w:pStyle w:val="Antrat1"/>
        <w:spacing w:line="20" w:lineRule="atLeast"/>
        <w:contextualSpacing/>
        <w:jc w:val="both"/>
      </w:pPr>
      <w:bookmarkStart w:id="4" w:name="_Ref39426332"/>
      <w:bookmarkStart w:id="5" w:name="_Ref39426338"/>
      <w:bookmarkStart w:id="6" w:name="_Toc124404946"/>
      <w:bookmarkEnd w:id="2"/>
      <w:r>
        <w:t xml:space="preserve">2. </w:t>
      </w:r>
      <w:r w:rsidR="00B41C66" w:rsidRPr="00D24970">
        <w:rPr>
          <w:rFonts w:asciiTheme="minorHAnsi" w:hAnsiTheme="minorHAnsi" w:cstheme="minorHAnsi"/>
        </w:rPr>
        <w:t>Pirkimo objektas</w:t>
      </w:r>
      <w:bookmarkEnd w:id="4"/>
      <w:bookmarkEnd w:id="5"/>
      <w:bookmarkEnd w:id="6"/>
    </w:p>
    <w:p w14:paraId="7981AD3E" w14:textId="7EE01A6E" w:rsidR="00FD6E0C" w:rsidRDefault="006C17E6" w:rsidP="000F02B9">
      <w:pPr>
        <w:pStyle w:val="Betarp"/>
        <w:ind w:firstLine="567"/>
        <w:contextualSpacing/>
        <w:jc w:val="both"/>
        <w:rPr>
          <w:rFonts w:eastAsia="Calibri"/>
          <w:color w:val="00B050"/>
        </w:rPr>
      </w:pPr>
      <w:r w:rsidRPr="002B4D46">
        <w:rPr>
          <w:rFonts w:eastAsia="Calibri"/>
          <w:color w:val="000000" w:themeColor="text1"/>
        </w:rPr>
        <w:t xml:space="preserve">2.1. </w:t>
      </w:r>
      <w:r w:rsidR="00B41C66" w:rsidRPr="002B4D46">
        <w:rPr>
          <w:rFonts w:eastAsia="Calibri"/>
          <w:color w:val="000000" w:themeColor="text1"/>
        </w:rPr>
        <w:t xml:space="preserve">Perkančioji organizacija numato </w:t>
      </w:r>
      <w:r w:rsidR="00B41C66" w:rsidRPr="008F6E4E">
        <w:rPr>
          <w:rFonts w:eastAsia="Calibri"/>
          <w:color w:val="000000" w:themeColor="text1"/>
        </w:rPr>
        <w:t>įsigyti</w:t>
      </w:r>
      <w:r w:rsidR="008354F5" w:rsidRPr="008F6E4E">
        <w:rPr>
          <w:rFonts w:eastAsia="Calibri"/>
          <w:color w:val="000000" w:themeColor="text1"/>
        </w:rPr>
        <w:t xml:space="preserve"> </w:t>
      </w:r>
      <w:r w:rsidR="00FD6E0C" w:rsidRPr="00FD6E0C">
        <w:rPr>
          <w:rFonts w:eastAsia="Calibri"/>
        </w:rPr>
        <w:t xml:space="preserve">Deguonies suvartojimo greičio įrenginio inžinerinių duomenų bibliotekos sukūrimas universiteto dirbtinio intelekto modelių mokymui ir </w:t>
      </w:r>
      <w:proofErr w:type="spellStart"/>
      <w:r w:rsidR="00FD6E0C" w:rsidRPr="00FD6E0C">
        <w:rPr>
          <w:rFonts w:eastAsia="Calibri"/>
        </w:rPr>
        <w:t>validavimui</w:t>
      </w:r>
      <w:proofErr w:type="spellEnd"/>
      <w:r w:rsidR="00FD6E0C">
        <w:rPr>
          <w:rFonts w:eastAsia="Calibri"/>
          <w:color w:val="00B050"/>
        </w:rPr>
        <w:t>.</w:t>
      </w:r>
      <w:r w:rsidR="00FD6E0C" w:rsidRPr="00FD6E0C">
        <w:rPr>
          <w:rFonts w:eastAsia="Calibri"/>
          <w:color w:val="00B050"/>
        </w:rPr>
        <w:t xml:space="preserve"> </w:t>
      </w:r>
    </w:p>
    <w:p w14:paraId="0B7B0A50" w14:textId="70EE1AA9" w:rsidR="00B41C66" w:rsidRDefault="00B41C66" w:rsidP="000F02B9">
      <w:pPr>
        <w:pStyle w:val="Betarp"/>
        <w:ind w:firstLine="567"/>
        <w:contextualSpacing/>
        <w:jc w:val="both"/>
        <w:rPr>
          <w:rFonts w:cstheme="minorHAnsi"/>
        </w:rPr>
      </w:pPr>
      <w:r w:rsidRPr="002B4D46">
        <w:rPr>
          <w:rFonts w:cstheme="minorHAnsi"/>
        </w:rPr>
        <w:t xml:space="preserve">Reikalavimai pirkimo objektui nustatyti </w:t>
      </w:r>
      <w:r w:rsidR="00704310" w:rsidRPr="002B4D46">
        <w:rPr>
          <w:rFonts w:cstheme="minorHAnsi"/>
        </w:rPr>
        <w:t>s</w:t>
      </w:r>
      <w:r w:rsidR="00444CAF" w:rsidRPr="002B4D46">
        <w:rPr>
          <w:rFonts w:cstheme="minorHAnsi"/>
        </w:rPr>
        <w:t xml:space="preserve">pecialiųjų </w:t>
      </w:r>
      <w:r w:rsidR="00CE7209" w:rsidRPr="002B4D46">
        <w:rPr>
          <w:rFonts w:cstheme="minorHAnsi"/>
        </w:rPr>
        <w:t xml:space="preserve">pirkimo </w:t>
      </w:r>
      <w:r w:rsidR="00444CAF" w:rsidRPr="002B4D46">
        <w:rPr>
          <w:rFonts w:cstheme="minorHAnsi"/>
        </w:rPr>
        <w:t xml:space="preserve">sąlygų </w:t>
      </w:r>
      <w:r w:rsidR="000013D3" w:rsidRPr="002B4D46">
        <w:rPr>
          <w:rFonts w:cstheme="minorHAnsi"/>
        </w:rPr>
        <w:t>2</w:t>
      </w:r>
      <w:r w:rsidR="00FA7D78" w:rsidRPr="002B4D46">
        <w:rPr>
          <w:rFonts w:ascii="Arial" w:hAnsi="Arial" w:cs="Arial"/>
        </w:rPr>
        <w:t xml:space="preserve"> </w:t>
      </w:r>
      <w:r w:rsidR="00444CAF" w:rsidRPr="002B4D46">
        <w:rPr>
          <w:rFonts w:cstheme="minorHAnsi"/>
        </w:rPr>
        <w:t>priede</w:t>
      </w:r>
      <w:r w:rsidR="000013D3" w:rsidRPr="002B4D46">
        <w:rPr>
          <w:rFonts w:cstheme="minorHAnsi"/>
        </w:rPr>
        <w:t xml:space="preserve"> „Techninė specifikacija“</w:t>
      </w:r>
      <w:r w:rsidRPr="002B4D46">
        <w:rPr>
          <w:rFonts w:cstheme="minorHAnsi"/>
        </w:rPr>
        <w:t>.</w:t>
      </w:r>
    </w:p>
    <w:p w14:paraId="51144544" w14:textId="2401A8F2" w:rsidR="000F02B9" w:rsidRDefault="006C17E6" w:rsidP="000F02B9">
      <w:pPr>
        <w:pStyle w:val="Betarp"/>
        <w:ind w:firstLine="567"/>
        <w:contextualSpacing/>
        <w:jc w:val="both"/>
        <w:rPr>
          <w:rFonts w:cstheme="minorHAnsi"/>
        </w:rPr>
      </w:pPr>
      <w:r w:rsidRPr="002B4D46">
        <w:rPr>
          <w:rFonts w:cstheme="minorHAnsi"/>
        </w:rPr>
        <w:t xml:space="preserve">2.2. </w:t>
      </w:r>
      <w:r w:rsidR="00B41C66" w:rsidRPr="002B4D46">
        <w:rPr>
          <w:rFonts w:cstheme="minorHAnsi"/>
        </w:rPr>
        <w:t xml:space="preserve">Pirkimo objektas į dalis neskaidomas. </w:t>
      </w:r>
      <w:r w:rsidR="007554D6" w:rsidRPr="002B4D46">
        <w:rPr>
          <w:rFonts w:cstheme="minorHAnsi"/>
        </w:rPr>
        <w:t xml:space="preserve">Pirkimo apimtys, reikalavimai ir techninė specifikacija apibrėžti </w:t>
      </w:r>
      <w:r w:rsidR="000F02B9" w:rsidRPr="002B4D46">
        <w:rPr>
          <w:rFonts w:cstheme="minorHAnsi"/>
        </w:rPr>
        <w:t xml:space="preserve"> </w:t>
      </w:r>
      <w:r w:rsidR="007554D6" w:rsidRPr="002B4D46">
        <w:rPr>
          <w:rFonts w:cstheme="minorHAnsi"/>
        </w:rPr>
        <w:t xml:space="preserve">pirkimo sąlygų </w:t>
      </w:r>
      <w:r w:rsidR="000013D3" w:rsidRPr="002B4D46">
        <w:rPr>
          <w:rFonts w:cstheme="minorHAnsi"/>
        </w:rPr>
        <w:t>2</w:t>
      </w:r>
      <w:r w:rsidR="000013D3" w:rsidRPr="002B4D46">
        <w:rPr>
          <w:rFonts w:ascii="Arial" w:hAnsi="Arial" w:cs="Arial"/>
        </w:rPr>
        <w:t xml:space="preserve"> </w:t>
      </w:r>
      <w:r w:rsidR="000013D3" w:rsidRPr="002B4D46">
        <w:rPr>
          <w:rFonts w:cstheme="minorHAnsi"/>
        </w:rPr>
        <w:t>priede „Techninė specifikacija“</w:t>
      </w:r>
      <w:r w:rsidR="007554D6" w:rsidRPr="002B4D46">
        <w:rPr>
          <w:rFonts w:cstheme="minorHAnsi"/>
        </w:rPr>
        <w:t>.</w:t>
      </w:r>
    </w:p>
    <w:p w14:paraId="0CA81FB8" w14:textId="06B95156" w:rsidR="00325243" w:rsidRDefault="00325243" w:rsidP="000F02B9">
      <w:pPr>
        <w:pStyle w:val="Sraopastraipa"/>
        <w:spacing w:after="0" w:line="240" w:lineRule="auto"/>
        <w:ind w:left="0" w:firstLine="567"/>
        <w:jc w:val="both"/>
        <w:rPr>
          <w:rFonts w:cstheme="minorHAnsi"/>
        </w:rPr>
      </w:pPr>
      <w:r w:rsidRPr="00630A0F">
        <w:rPr>
          <w:rFonts w:cstheme="minorHAnsi"/>
        </w:rPr>
        <w:t>2.3.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9C01155" w:rsidR="00004521" w:rsidRDefault="00004521" w:rsidP="006C17E6">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7B5F8D1" w14:textId="7A6A82EF" w:rsidR="004862B3" w:rsidRDefault="00D04282" w:rsidP="006C17E6">
      <w:pPr>
        <w:pStyle w:val="Sraopastraipa"/>
        <w:spacing w:after="0" w:line="240" w:lineRule="auto"/>
        <w:ind w:left="0" w:firstLine="567"/>
        <w:jc w:val="both"/>
        <w:rPr>
          <w:rFonts w:cstheme="minorHAnsi"/>
        </w:rPr>
      </w:pPr>
      <w:r>
        <w:rPr>
          <w:rFonts w:cstheme="minorHAnsi"/>
        </w:rPr>
        <w:t xml:space="preserve">2.4. Pirkimui skirtas biudžetas </w:t>
      </w:r>
      <w:r w:rsidR="006C4E6D">
        <w:rPr>
          <w:rFonts w:cstheme="minorHAnsi"/>
        </w:rPr>
        <w:t xml:space="preserve">- </w:t>
      </w:r>
      <w:r w:rsidR="006C4E6D" w:rsidRPr="006C4E6D">
        <w:rPr>
          <w:rFonts w:cstheme="minorHAnsi"/>
        </w:rPr>
        <w:t>33100,00 Eur be PVM</w:t>
      </w:r>
      <w:r w:rsidR="006C4E6D">
        <w:rPr>
          <w:rFonts w:cstheme="minorHAnsi"/>
        </w:rPr>
        <w:t>;</w:t>
      </w:r>
    </w:p>
    <w:p w14:paraId="32B47412" w14:textId="211B4758" w:rsidR="00D83BB4" w:rsidRPr="00A236A1" w:rsidRDefault="00D83BB4" w:rsidP="00D83BB4">
      <w:pPr>
        <w:spacing w:after="0" w:line="240" w:lineRule="auto"/>
        <w:ind w:firstLine="567"/>
        <w:jc w:val="both"/>
        <w:rPr>
          <w:rFonts w:cstheme="minorHAnsi"/>
        </w:rPr>
      </w:pPr>
      <w:r w:rsidRPr="00A236A1">
        <w:rPr>
          <w:rFonts w:cstheme="minorHAnsi"/>
          <w:sz w:val="22"/>
          <w:szCs w:val="22"/>
        </w:rPr>
        <w:t xml:space="preserve">2.5. </w:t>
      </w:r>
      <w:r w:rsidR="004B07CB" w:rsidRPr="2A093867">
        <w:t xml:space="preserve">Atliekamas žaliasis pirkimas. Pirkimas vykdomas vadovaujantis </w:t>
      </w:r>
      <w:hyperlink r:id="rId12" w:history="1">
        <w:r w:rsidR="004B07CB"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07CB" w:rsidRPr="0093124D">
        <w:t xml:space="preserve">“ </w:t>
      </w:r>
      <w:r w:rsidR="002334D5" w:rsidRPr="0093124D">
        <w:t>4.4.</w:t>
      </w:r>
      <w:r w:rsidR="00C20AE6" w:rsidRPr="0093124D">
        <w:t>3.</w:t>
      </w:r>
      <w:r w:rsidR="004B07CB" w:rsidRPr="0093124D">
        <w:rPr>
          <w:i/>
        </w:rPr>
        <w:t xml:space="preserve"> </w:t>
      </w:r>
      <w:r w:rsidR="004B07CB" w:rsidRPr="0093124D">
        <w:t xml:space="preserve"> punktu (-</w:t>
      </w:r>
      <w:proofErr w:type="spellStart"/>
      <w:r w:rsidR="004B07CB" w:rsidRPr="0093124D">
        <w:t>ais</w:t>
      </w:r>
      <w:proofErr w:type="spellEnd"/>
      <w:r w:rsidR="004B07CB" w:rsidRPr="0093124D">
        <w:t xml:space="preserve">). </w:t>
      </w:r>
      <w:r w:rsidR="00C20AE6" w:rsidRPr="0093124D">
        <w:t>Papildomi</w:t>
      </w:r>
      <w:r w:rsidR="0093124D" w:rsidRPr="0093124D">
        <w:t xml:space="preserve"> </w:t>
      </w:r>
      <w:r w:rsidR="004B07CB" w:rsidRPr="0093124D">
        <w:t xml:space="preserve">apaugos kriterijai nustatyti </w:t>
      </w:r>
      <w:r w:rsidR="0093124D" w:rsidRPr="0093124D">
        <w:t>pirkimo sąlygų 2priede „Techninė specifikacija“.</w:t>
      </w:r>
    </w:p>
    <w:p w14:paraId="7B478B03" w14:textId="152D5541" w:rsidR="00D22226" w:rsidRPr="00D24970" w:rsidRDefault="00202323" w:rsidP="00202323">
      <w:pPr>
        <w:pStyle w:val="Antrat1"/>
        <w:spacing w:line="20" w:lineRule="atLeast"/>
        <w:contextualSpacing/>
        <w:rPr>
          <w:rFonts w:asciiTheme="minorHAnsi" w:hAnsiTheme="minorHAnsi" w:cstheme="minorHAnsi"/>
        </w:rPr>
      </w:pPr>
      <w:bookmarkStart w:id="7" w:name="_Toc12440494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pirkimo objekto apžiūra</w:t>
      </w:r>
      <w:bookmarkEnd w:id="7"/>
      <w:bookmarkEnd w:id="10"/>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732A870C" w:rsidR="00BE0587" w:rsidRPr="008C1813" w:rsidRDefault="00BE0587" w:rsidP="00BE0587">
      <w:pPr>
        <w:pStyle w:val="Sraopastraipa"/>
        <w:spacing w:after="0" w:line="240" w:lineRule="auto"/>
        <w:ind w:left="567"/>
        <w:jc w:val="both"/>
        <w:rPr>
          <w:rFonts w:eastAsiaTheme="minorHAnsi" w:cstheme="minorHAnsi"/>
          <w:i/>
          <w:iCs/>
          <w:color w:val="FF0000"/>
          <w:lang w:eastAsia="en-US"/>
        </w:rPr>
      </w:pPr>
    </w:p>
    <w:p w14:paraId="6443D2FF" w14:textId="7F89FEEE"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440494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23955A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2C5249" w:rsidRPr="127DD6E8">
        <w:t xml:space="preserve"> </w:t>
      </w:r>
      <w:bookmarkEnd w:id="15"/>
      <w:r w:rsidR="002C5249" w:rsidRPr="127DD6E8">
        <w:t xml:space="preserve">pašalinimo pagrindų nebuvimo bei jų nebuvimą patvirtinantys dokumentai nurodyti </w:t>
      </w:r>
      <w:r w:rsidR="00513D2A" w:rsidRPr="127DD6E8">
        <w:rPr>
          <w:rFonts w:eastAsia="Calibri"/>
        </w:rPr>
        <w:t>P</w:t>
      </w:r>
      <w:r w:rsidR="00551FA7" w:rsidRPr="127DD6E8">
        <w:rPr>
          <w:rFonts w:eastAsia="Calibri"/>
        </w:rPr>
        <w:t xml:space="preserve">irkimo </w:t>
      </w:r>
      <w:r w:rsidR="006773B6" w:rsidRPr="008C1813">
        <w:rPr>
          <w:rFonts w:eastAsia="Calibri"/>
        </w:rPr>
        <w:t xml:space="preserve">sąlygų </w:t>
      </w:r>
      <w:r w:rsidR="008C1813" w:rsidRPr="008C1813">
        <w:t>3</w:t>
      </w:r>
      <w:r w:rsidR="00984B02" w:rsidRPr="008C1813">
        <w:t xml:space="preserve"> </w:t>
      </w:r>
      <w:r w:rsidR="006773B6" w:rsidRPr="008C1813">
        <w:rPr>
          <w:rFonts w:eastAsia="Calibri"/>
        </w:rPr>
        <w:t>priede</w:t>
      </w:r>
      <w:r w:rsidR="008C1813" w:rsidRPr="008C1813">
        <w:rPr>
          <w:rFonts w:eastAsia="Calibri"/>
        </w:rPr>
        <w:t xml:space="preserve"> </w:t>
      </w:r>
      <w:r w:rsidR="008C1813">
        <w:rPr>
          <w:rFonts w:eastAsia="Calibri"/>
        </w:rPr>
        <w:t>„Tiekėjų pašalinimo pagrindai“</w:t>
      </w:r>
      <w:r w:rsidR="002C5249" w:rsidRPr="127DD6E8">
        <w:t xml:space="preserve">. </w:t>
      </w:r>
    </w:p>
    <w:p w14:paraId="5C9823E3" w14:textId="57FA96C9" w:rsidR="004B07CB" w:rsidRDefault="004B07CB" w:rsidP="127DD6E8">
      <w:pPr>
        <w:pStyle w:val="Sraopastraipa"/>
        <w:spacing w:after="120" w:line="20" w:lineRule="atLeast"/>
        <w:ind w:left="0" w:firstLine="567"/>
        <w:jc w:val="both"/>
      </w:pPr>
      <w:r>
        <w:t>4.2.</w:t>
      </w:r>
      <w:r w:rsidRPr="00016FDD">
        <w:t xml:space="preserve"> </w:t>
      </w:r>
      <w:r w:rsidRPr="00CE0EAB">
        <w:t xml:space="preserve">Tiekėjams nustatomi kvalifikacijos reikalavimai ir jų atitiktį patvirtinantys dokumentai nurodyti specialiųjų pirkimo sąlygų </w:t>
      </w:r>
      <w:r w:rsidR="00B33784" w:rsidRPr="00CE0EAB">
        <w:t xml:space="preserve">4 </w:t>
      </w:r>
      <w:r w:rsidRPr="00CE0EAB">
        <w:t>priede</w:t>
      </w:r>
      <w:r w:rsidR="008E2255" w:rsidRPr="00CE0EAB">
        <w:t xml:space="preserve"> „</w:t>
      </w:r>
      <w:r w:rsidR="00CE0EAB" w:rsidRPr="00CE0EAB">
        <w:t>Kvalifikacijos reikalavimai“</w:t>
      </w:r>
      <w:r w:rsidR="00CE0EAB">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5601BE23" w14:textId="77777777" w:rsidR="004436B4" w:rsidRPr="00380A8C" w:rsidRDefault="004436B4" w:rsidP="007872CB">
      <w:pPr>
        <w:spacing w:after="0" w:line="240" w:lineRule="auto"/>
        <w:ind w:firstLine="567"/>
        <w:jc w:val="both"/>
        <w:rPr>
          <w:rFonts w:cstheme="minorHAnsi"/>
          <w:color w:val="FF0000"/>
        </w:rPr>
      </w:pPr>
    </w:p>
    <w:p w14:paraId="720FE501" w14:textId="25F9085B" w:rsidR="00380A8C" w:rsidRDefault="00C374CC" w:rsidP="00C374CC">
      <w:pPr>
        <w:ind w:firstLine="567"/>
        <w:rPr>
          <w:i/>
        </w:rPr>
      </w:pPr>
      <w:r w:rsidRPr="001D41A8">
        <w:t>5.</w:t>
      </w:r>
      <w:r w:rsidR="008A607E" w:rsidRPr="001D41A8">
        <w:t>1</w:t>
      </w:r>
      <w:r w:rsidRPr="001D41A8">
        <w:t>. Perkančioji organizacija netaiko nuostatų, susijusių su nacionaliniu saugumu.</w:t>
      </w:r>
      <w:r w:rsidRPr="001D41A8">
        <w:rPr>
          <w:i/>
        </w:rPr>
        <w:t> </w:t>
      </w:r>
    </w:p>
    <w:p w14:paraId="6BFFAEBD" w14:textId="77777777" w:rsidR="0054460A" w:rsidRPr="001D41A8" w:rsidRDefault="0054460A" w:rsidP="00C374CC">
      <w:pPr>
        <w:ind w:firstLine="567"/>
        <w:rPr>
          <w:i/>
        </w:rPr>
      </w:pPr>
    </w:p>
    <w:p w14:paraId="4BEDE7AF" w14:textId="457E0FAE" w:rsidR="00AF62E6" w:rsidRPr="001D41A8"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17"/>
      <w:bookmarkEnd w:id="18"/>
      <w:bookmarkEnd w:id="19"/>
    </w:p>
    <w:p w14:paraId="465BB3BC" w14:textId="77777777" w:rsidR="008F4ECE" w:rsidRPr="00F07080" w:rsidRDefault="008F4ECE" w:rsidP="008F4ECE">
      <w:pPr>
        <w:pStyle w:val="Sraopastraipa"/>
        <w:numPr>
          <w:ilvl w:val="1"/>
          <w:numId w:val="11"/>
        </w:numPr>
        <w:spacing w:after="0" w:line="240" w:lineRule="auto"/>
        <w:ind w:left="0" w:firstLine="710"/>
        <w:jc w:val="both"/>
        <w:rPr>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sidRPr="00F07080">
        <w:rPr>
          <w:rFonts w:ascii="Calibri" w:hAnsi="Calibri" w:cs="Calibri"/>
        </w:rPr>
        <w:t>Tiekėjo pasiūlymą sudaro CVP IS pateikiamų ir žemiau nurodytų dokumentų visuma:</w:t>
      </w:r>
    </w:p>
    <w:p w14:paraId="470B0FC2" w14:textId="0DA1ACCD" w:rsidR="008F4ECE" w:rsidRPr="00F07080" w:rsidRDefault="00BD37C7" w:rsidP="008F4ECE">
      <w:pPr>
        <w:pStyle w:val="Sraopastraipa"/>
        <w:numPr>
          <w:ilvl w:val="2"/>
          <w:numId w:val="11"/>
        </w:numPr>
        <w:spacing w:after="0" w:line="240" w:lineRule="auto"/>
        <w:ind w:left="0" w:firstLine="709"/>
        <w:jc w:val="both"/>
      </w:pPr>
      <w:r>
        <w:t xml:space="preserve">Tiekėjo </w:t>
      </w:r>
      <w:r w:rsidR="008F4ECE" w:rsidRPr="00F07080">
        <w:t xml:space="preserve">pasirašytas pasiūlymas, parengtas pagal Pirkimo sąlygų </w:t>
      </w:r>
      <w:r w:rsidR="008F4ECE" w:rsidRPr="00F07080">
        <w:rPr>
          <w:rFonts w:cstheme="minorHAnsi"/>
          <w:shd w:val="clear" w:color="auto" w:fill="FFFFFF"/>
        </w:rPr>
        <w:t xml:space="preserve">6 </w:t>
      </w:r>
      <w:r w:rsidR="008F4ECE" w:rsidRPr="00F07080">
        <w:rPr>
          <w:rFonts w:eastAsiaTheme="minorHAnsi" w:cstheme="minorHAnsi"/>
          <w:bCs/>
          <w:iCs/>
        </w:rPr>
        <w:t xml:space="preserve">priede „Pasiūlymo forma“ </w:t>
      </w:r>
      <w:r w:rsidR="008F4ECE" w:rsidRPr="00F07080">
        <w:t>pateiktą pasiūlymo formą ir pasiūlymo formoje nurodyti ir kiti, tiekėjo nuomone, būtini dokumentai (jų kopijos).</w:t>
      </w:r>
    </w:p>
    <w:p w14:paraId="0E6864DD"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užpildytas EBVPD (specialiųjų pirkimo sąlygų 5</w:t>
      </w:r>
      <w:r w:rsidRPr="00F07080">
        <w:rPr>
          <w:rFonts w:cstheme="minorHAnsi"/>
          <w:color w:val="00B050"/>
        </w:rPr>
        <w:t xml:space="preserve"> </w:t>
      </w:r>
      <w:r w:rsidRPr="00F07080">
        <w:rPr>
          <w:rFonts w:cstheme="minorHAnsi"/>
        </w:rPr>
        <w:t>priedas). Pasirašydamas pasiūlymą, tiekėjas patvirtina ir EBVPD tikrumą.</w:t>
      </w:r>
    </w:p>
    <w:p w14:paraId="55F22E87"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jungtinės veiklos sutarties kopija (jeigu pirkime dalyvauja ūkio subjektų grupė jungtinės veiklos sutarties pagrindu);</w:t>
      </w:r>
    </w:p>
    <w:p w14:paraId="46EFCC61"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dokumentas, patvirtinantis, kad asmuo, kuris pasirašė pasiūlymą (jei jis ne tiekėjo vadovas), turėjo teisę jį pasirašyti;</w:t>
      </w:r>
    </w:p>
    <w:p w14:paraId="78808F2F" w14:textId="7A45C35F" w:rsidR="008F4ECE" w:rsidRPr="005279B7" w:rsidRDefault="00535728" w:rsidP="00C62624">
      <w:pPr>
        <w:pStyle w:val="Sraopastraipa"/>
        <w:numPr>
          <w:ilvl w:val="2"/>
          <w:numId w:val="11"/>
        </w:numPr>
        <w:spacing w:after="0" w:line="240" w:lineRule="auto"/>
        <w:ind w:left="0" w:firstLine="709"/>
        <w:jc w:val="both"/>
        <w:rPr>
          <w:u w:val="single"/>
        </w:rPr>
      </w:pPr>
      <w:r w:rsidRPr="004D1AB7">
        <w:rPr>
          <w:rFonts w:cstheme="minorHAnsi"/>
        </w:rPr>
        <w:t>techninė specifikacija, užpildyta pagal specialiųjų pirkimo sąlygų 2 priedą</w:t>
      </w:r>
      <w:r w:rsidR="005279B7" w:rsidRPr="005279B7">
        <w:rPr>
          <w:rFonts w:cstheme="minorHAnsi"/>
          <w:color w:val="00B050"/>
        </w:rPr>
        <w:t xml:space="preserve"> </w:t>
      </w:r>
      <w:r w:rsidR="005279B7" w:rsidRPr="005279B7">
        <w:rPr>
          <w:rFonts w:cstheme="minorHAnsi"/>
          <w:color w:val="FF0000"/>
        </w:rPr>
        <w:t>(</w:t>
      </w:r>
      <w:r w:rsidR="0093124D">
        <w:rPr>
          <w:rFonts w:cstheme="minorHAnsi"/>
          <w:color w:val="FF0000"/>
        </w:rPr>
        <w:t>šiame pirkime</w:t>
      </w:r>
      <w:r w:rsidR="005279B7" w:rsidRPr="005279B7">
        <w:rPr>
          <w:rFonts w:cstheme="minorHAnsi"/>
          <w:color w:val="FF0000"/>
        </w:rPr>
        <w:t xml:space="preserve"> </w:t>
      </w:r>
      <w:r w:rsidR="00C62624">
        <w:rPr>
          <w:rFonts w:cstheme="minorHAnsi"/>
          <w:color w:val="FF0000"/>
        </w:rPr>
        <w:t>ne</w:t>
      </w:r>
      <w:r w:rsidR="005279B7" w:rsidRPr="005279B7">
        <w:rPr>
          <w:rFonts w:cstheme="minorHAnsi"/>
          <w:color w:val="FF0000"/>
        </w:rPr>
        <w:t>reikalaujama)</w:t>
      </w:r>
      <w:r w:rsidR="005279B7" w:rsidRPr="005279B7">
        <w:rPr>
          <w:rFonts w:cstheme="minorHAnsi"/>
          <w:i/>
          <w:iCs/>
          <w:color w:val="FF0000"/>
        </w:rPr>
        <w:t>.</w:t>
      </w:r>
    </w:p>
    <w:p w14:paraId="7701F821"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jei tiekėjas pasitelkia ūkio subjektus, kurių pajėgumais remiasi, – įrodymai, kad šie ištekliai bus prieinami per visą sutartinių įsipareigojimų vykdymo laikotarpį;</w:t>
      </w:r>
    </w:p>
    <w:p w14:paraId="21990626"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jei tiekėjas pasitelkia subtiekėjus, subtiekėjo deklaracija ar kitas dokumentas, patvirtinantis jo sutikimą būti subtiekėju pirkime;</w:t>
      </w:r>
    </w:p>
    <w:p w14:paraId="08C36FC8" w14:textId="1E96A882" w:rsidR="001D5A95" w:rsidRPr="004606E7" w:rsidRDefault="00535728" w:rsidP="00C62624">
      <w:pPr>
        <w:pStyle w:val="Sraopastraipa"/>
        <w:numPr>
          <w:ilvl w:val="2"/>
          <w:numId w:val="11"/>
        </w:numPr>
        <w:tabs>
          <w:tab w:val="left" w:pos="1276"/>
        </w:tabs>
        <w:spacing w:after="0" w:line="240" w:lineRule="auto"/>
        <w:ind w:left="2127" w:hanging="1431"/>
        <w:jc w:val="both"/>
        <w:rPr>
          <w:rFonts w:cstheme="minorHAnsi"/>
          <w:u w:val="single"/>
        </w:rPr>
      </w:pPr>
      <w:r w:rsidRPr="00C62624">
        <w:rPr>
          <w:rFonts w:cstheme="minorHAnsi"/>
        </w:rPr>
        <w:t xml:space="preserve">pasiūlymo galiojimą užtikrinantis dokumentas </w:t>
      </w:r>
      <w:r w:rsidRPr="00535728">
        <w:rPr>
          <w:rFonts w:cstheme="minorHAnsi"/>
          <w:color w:val="FF0000"/>
        </w:rPr>
        <w:t>(</w:t>
      </w:r>
      <w:r w:rsidR="00C62624" w:rsidRPr="00C62624">
        <w:rPr>
          <w:rFonts w:cstheme="minorHAnsi"/>
          <w:color w:val="FF0000"/>
        </w:rPr>
        <w:t>šiame pirkime</w:t>
      </w:r>
      <w:r w:rsidRPr="00535728">
        <w:rPr>
          <w:rFonts w:cstheme="minorHAnsi"/>
          <w:color w:val="FF0000"/>
        </w:rPr>
        <w:t xml:space="preserve"> </w:t>
      </w:r>
      <w:r w:rsidR="00C62624">
        <w:rPr>
          <w:rFonts w:cstheme="minorHAnsi"/>
          <w:color w:val="FF0000"/>
        </w:rPr>
        <w:t>ne</w:t>
      </w:r>
      <w:r w:rsidRPr="00535728">
        <w:rPr>
          <w:rFonts w:cstheme="minorHAnsi"/>
          <w:color w:val="FF0000"/>
        </w:rPr>
        <w:t>reikalaujama)</w:t>
      </w:r>
      <w:r w:rsidR="004606E7">
        <w:rPr>
          <w:rFonts w:cstheme="minorHAnsi"/>
          <w:i/>
          <w:iCs/>
          <w:color w:val="FF0000"/>
        </w:rPr>
        <w:t>;</w:t>
      </w:r>
    </w:p>
    <w:p w14:paraId="1F4B20E6" w14:textId="557A30F5" w:rsidR="004606E7" w:rsidRPr="004606E7" w:rsidRDefault="004606E7" w:rsidP="00C62624">
      <w:pPr>
        <w:pStyle w:val="Sraopastraipa"/>
        <w:numPr>
          <w:ilvl w:val="2"/>
          <w:numId w:val="11"/>
        </w:numPr>
        <w:tabs>
          <w:tab w:val="left" w:pos="1276"/>
        </w:tabs>
        <w:spacing w:after="0" w:line="240" w:lineRule="auto"/>
        <w:ind w:left="2127" w:hanging="1431"/>
        <w:jc w:val="both"/>
        <w:rPr>
          <w:rFonts w:cstheme="minorHAnsi"/>
        </w:rPr>
      </w:pPr>
      <w:r w:rsidRPr="004606E7">
        <w:rPr>
          <w:rFonts w:cstheme="minorHAnsi"/>
        </w:rPr>
        <w:t xml:space="preserve">tiekėjo/ </w:t>
      </w:r>
      <w:proofErr w:type="spellStart"/>
      <w:r w:rsidRPr="004606E7">
        <w:rPr>
          <w:rFonts w:cstheme="minorHAnsi"/>
        </w:rPr>
        <w:t>subtiekejo</w:t>
      </w:r>
      <w:proofErr w:type="spellEnd"/>
      <w:r w:rsidRPr="004606E7">
        <w:rPr>
          <w:rFonts w:cstheme="minorHAnsi"/>
        </w:rPr>
        <w:t xml:space="preserve"> deklaracij</w:t>
      </w:r>
      <w:r>
        <w:rPr>
          <w:rFonts w:cstheme="minorHAnsi"/>
        </w:rPr>
        <w:t>a pagal</w:t>
      </w:r>
      <w:r w:rsidRPr="004606E7">
        <w:rPr>
          <w:rFonts w:cstheme="minorHAnsi"/>
        </w:rPr>
        <w:t xml:space="preserve"> Pirkimo sąlygų 12 pried</w:t>
      </w:r>
      <w:r>
        <w:rPr>
          <w:rFonts w:cstheme="minorHAnsi"/>
        </w:rPr>
        <w:t>o</w:t>
      </w:r>
      <w:r w:rsidRPr="004606E7">
        <w:rPr>
          <w:rFonts w:cstheme="minorHAnsi"/>
        </w:rPr>
        <w:t xml:space="preserve"> form</w:t>
      </w:r>
      <w:r>
        <w:rPr>
          <w:rFonts w:cstheme="minorHAnsi"/>
        </w:rPr>
        <w:t>ą.</w:t>
      </w:r>
    </w:p>
    <w:p w14:paraId="003B4420" w14:textId="77777777" w:rsidR="008F4ECE" w:rsidRPr="001D41A8" w:rsidRDefault="008F4ECE" w:rsidP="008F4ECE">
      <w:pPr>
        <w:pStyle w:val="Sraopastraipa"/>
        <w:numPr>
          <w:ilvl w:val="1"/>
          <w:numId w:val="11"/>
        </w:numPr>
        <w:spacing w:after="0" w:line="240" w:lineRule="auto"/>
        <w:ind w:left="0" w:firstLine="710"/>
        <w:jc w:val="both"/>
        <w:rPr>
          <w:u w:val="single"/>
        </w:rPr>
      </w:pPr>
      <w:r w:rsidRPr="001D41A8">
        <w:rPr>
          <w:rFonts w:eastAsia="Calibri"/>
        </w:rPr>
        <w:t xml:space="preserve">Pasiūlymas gali būti pasirašytas </w:t>
      </w:r>
      <w:r>
        <w:rPr>
          <w:rFonts w:eastAsia="Calibri"/>
        </w:rPr>
        <w:t xml:space="preserve">fiziniu parašu arba </w:t>
      </w:r>
      <w:r w:rsidRPr="001D41A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Pr="001D41A8">
        <w:t>Perkančiajai organizacijai kilus abejonių dėl dokumentų tikrumo, ji turi teisę reikalauti pateikti dokumentų originalus.</w:t>
      </w:r>
      <w:r w:rsidRPr="001D41A8">
        <w:rPr>
          <w:rFonts w:eastAsia="Calibri"/>
        </w:rPr>
        <w:t xml:space="preserve"> Gali būti:</w:t>
      </w:r>
    </w:p>
    <w:p w14:paraId="7CB1357F" w14:textId="77777777" w:rsidR="008F4ECE" w:rsidRPr="001D41A8" w:rsidRDefault="008F4ECE" w:rsidP="008F4ECE">
      <w:pPr>
        <w:pStyle w:val="Sraopastraipa"/>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172C9A02" w14:textId="6D55F639" w:rsidR="008F4ECE" w:rsidRPr="008F4ECE" w:rsidRDefault="008F4ECE" w:rsidP="008F4ECE">
      <w:pPr>
        <w:pStyle w:val="Sraopastraipa"/>
        <w:numPr>
          <w:ilvl w:val="2"/>
          <w:numId w:val="11"/>
        </w:numPr>
        <w:spacing w:after="0" w:line="240" w:lineRule="auto"/>
        <w:ind w:left="0" w:firstLine="709"/>
        <w:jc w:val="both"/>
        <w:rPr>
          <w:rFonts w:cstheme="minorHAnsi"/>
          <w:bCs/>
          <w:iCs/>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r>
        <w:rPr>
          <w:rFonts w:eastAsia="Calibri" w:cstheme="minorHAnsi"/>
          <w:bCs/>
          <w:iCs/>
        </w:rPr>
        <w:t>;</w:t>
      </w:r>
    </w:p>
    <w:p w14:paraId="355E39FB" w14:textId="72649171" w:rsidR="008F4ECE" w:rsidRPr="001D41A8" w:rsidRDefault="008F4ECE" w:rsidP="008F4ECE">
      <w:pPr>
        <w:pStyle w:val="Sraopastraipa"/>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7AE3292C" w14:textId="49E69E14" w:rsidR="008F4ECE" w:rsidRPr="001D41A8" w:rsidRDefault="008F4ECE" w:rsidP="008F4ECE">
      <w:pPr>
        <w:pStyle w:val="Sraopastraipa"/>
        <w:numPr>
          <w:ilvl w:val="1"/>
          <w:numId w:val="11"/>
        </w:numPr>
        <w:spacing w:after="0" w:line="240" w:lineRule="auto"/>
        <w:ind w:left="0" w:firstLine="709"/>
        <w:jc w:val="both"/>
      </w:pPr>
      <w:r>
        <w:t>P</w:t>
      </w:r>
      <w:r w:rsidRPr="001D41A8">
        <w:t>asiūlymas turi būti parengtas</w:t>
      </w:r>
      <w:r w:rsidR="00906913">
        <w:t xml:space="preserve"> lietuvių kalba</w:t>
      </w:r>
      <w:r w:rsidRPr="001D41A8">
        <w:t xml:space="preserve">, </w:t>
      </w:r>
      <w:r w:rsidRPr="001D41A8">
        <w:rPr>
          <w:rFonts w:eastAsia="Arial"/>
        </w:rPr>
        <w:t xml:space="preserve">susirašinėjimas tarp tiekėjo ir </w:t>
      </w:r>
      <w:r w:rsidRPr="001D41A8">
        <w:t xml:space="preserve">perkančiosios organizacijos </w:t>
      </w:r>
      <w:r w:rsidRPr="001D41A8">
        <w:rPr>
          <w:rFonts w:eastAsia="Arial"/>
        </w:rPr>
        <w:t>vykdomas</w:t>
      </w:r>
      <w:r w:rsidRPr="001D41A8">
        <w:t xml:space="preserve"> lietuvių kalba</w:t>
      </w:r>
      <w:r w:rsidRPr="001D41A8">
        <w:rPr>
          <w:color w:val="7030A0"/>
        </w:rPr>
        <w:t xml:space="preserve">. </w:t>
      </w:r>
      <w:r w:rsidRPr="001D41A8">
        <w:t>Dokumentai, įrodantys pasiūlymo atitikimą Pirkimo sąlygose nurodytiems reikalavimams, turi būti teikiami lietuvių arba anglų kalba.</w:t>
      </w:r>
      <w:r w:rsidRPr="001D41A8">
        <w:rPr>
          <w:color w:val="7030A0"/>
        </w:rPr>
        <w:t xml:space="preserve"> </w:t>
      </w:r>
      <w:r w:rsidRPr="001D41A8">
        <w:rPr>
          <w:rFonts w:eastAsia="Arial"/>
        </w:rPr>
        <w:t xml:space="preserve">Jei kurie nors su pasiūlymu teikiami dokumentai parengti ne ta kalba, kuria reikalaujama arba perkančiajai organizacijai paprašius, tiekėjas turės pateikti tikslų vertimą į reikalaujamą kalbą. </w:t>
      </w:r>
      <w:r w:rsidRPr="001D41A8">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7AF78C3" w14:textId="77777777" w:rsidR="008F4ECE" w:rsidRPr="001D41A8" w:rsidRDefault="008F4ECE" w:rsidP="008F4ECE">
      <w:pPr>
        <w:pStyle w:val="Sraopastraipa"/>
        <w:numPr>
          <w:ilvl w:val="1"/>
          <w:numId w:val="11"/>
        </w:numPr>
        <w:spacing w:after="0" w:line="240" w:lineRule="auto"/>
        <w:ind w:left="0" w:firstLine="709"/>
        <w:jc w:val="both"/>
      </w:pPr>
      <w:r w:rsidRPr="001D41A8">
        <w:lastRenderedPageBreak/>
        <w:t>Pasiūlyme kaina nurodoma eurais</w:t>
      </w:r>
      <w:r w:rsidRPr="001D41A8">
        <w:rPr>
          <w:rFonts w:eastAsia="Calibri"/>
        </w:rPr>
        <w:t>.</w:t>
      </w:r>
      <w:r w:rsidRPr="001D41A8">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B8D3BE" w14:textId="77777777" w:rsidR="008F4ECE" w:rsidRPr="0022310E" w:rsidRDefault="008F4ECE" w:rsidP="008F4ECE">
      <w:pPr>
        <w:pStyle w:val="Sraopastraipa"/>
        <w:numPr>
          <w:ilvl w:val="1"/>
          <w:numId w:val="11"/>
        </w:numPr>
        <w:spacing w:after="0" w:line="240" w:lineRule="auto"/>
        <w:ind w:left="0" w:firstLine="709"/>
        <w:jc w:val="both"/>
        <w:rPr>
          <w:rFonts w:cstheme="minorHAnsi"/>
        </w:rPr>
      </w:pPr>
      <w:r w:rsidRPr="001D41A8">
        <w:rPr>
          <w:rFonts w:eastAsia="Arial"/>
        </w:rPr>
        <w:t xml:space="preserve">Visos pasiūlyme nurodytos kainos ar sąnaudos (ir jų sudėtinės dalys) pasiūlymuose turi būti nurodomos dviejų skaičių po kablelio tikslumu. </w:t>
      </w:r>
    </w:p>
    <w:p w14:paraId="3E6481CF" w14:textId="6A656FD1" w:rsidR="0022310E" w:rsidRPr="00B0585B" w:rsidRDefault="0022310E" w:rsidP="008F4ECE">
      <w:pPr>
        <w:pStyle w:val="Sraopastraipa"/>
        <w:numPr>
          <w:ilvl w:val="1"/>
          <w:numId w:val="11"/>
        </w:numPr>
        <w:spacing w:after="0" w:line="240" w:lineRule="auto"/>
        <w:ind w:left="0" w:firstLine="709"/>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7A15AE0A" w14:textId="7E782EE0" w:rsidR="00EE1C85" w:rsidRPr="00F0499F" w:rsidRDefault="00EE1C85" w:rsidP="00F1570A">
      <w:pPr>
        <w:pStyle w:val="Antrat1"/>
        <w:numPr>
          <w:ilvl w:val="0"/>
          <w:numId w:val="11"/>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5"/>
      <w:bookmarkEnd w:id="26"/>
      <w:bookmarkEnd w:id="27"/>
    </w:p>
    <w:p w14:paraId="2B38CB47" w14:textId="77777777" w:rsidR="00B3551C" w:rsidRPr="00437826" w:rsidRDefault="00B3551C" w:rsidP="00297CEA">
      <w:pPr>
        <w:pStyle w:val="Sraopastraipa"/>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782FE6D" w14:textId="77777777" w:rsidR="00437826" w:rsidRPr="006F1116" w:rsidRDefault="00437826" w:rsidP="00437826">
      <w:pPr>
        <w:pStyle w:val="Sraopastraipa"/>
        <w:spacing w:after="0" w:line="240" w:lineRule="auto"/>
        <w:ind w:left="710"/>
        <w:jc w:val="both"/>
        <w:rPr>
          <w:rFonts w:eastAsiaTheme="minorHAnsi" w:cstheme="minorHAnsi"/>
          <w:bCs/>
          <w:iCs/>
        </w:rPr>
      </w:pPr>
    </w:p>
    <w:p w14:paraId="7136C94B" w14:textId="6E03C3FE" w:rsidR="00040C0F" w:rsidRPr="00FD51C2" w:rsidRDefault="00040C0F" w:rsidP="00297CEA">
      <w:pPr>
        <w:pStyle w:val="Antrat1"/>
        <w:numPr>
          <w:ilvl w:val="0"/>
          <w:numId w:val="14"/>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74E93D0" w:rsidR="00040C0F" w:rsidRPr="001A6607" w:rsidRDefault="00040C0F" w:rsidP="00297CEA">
      <w:pPr>
        <w:pStyle w:val="Sraopastraipa"/>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77777777" w:rsidR="00B3055F" w:rsidRPr="006F1116" w:rsidRDefault="00EA001C" w:rsidP="001A1DE1">
      <w:pPr>
        <w:pStyle w:val="Antrat1"/>
        <w:numPr>
          <w:ilvl w:val="0"/>
          <w:numId w:val="14"/>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3"/>
      <w:bookmarkEnd w:id="34"/>
      <w:bookmarkEnd w:id="35"/>
      <w:bookmarkEnd w:id="36"/>
      <w:bookmarkEnd w:id="37"/>
    </w:p>
    <w:p w14:paraId="6BF5F619" w14:textId="1F955F7D" w:rsidR="003300F2" w:rsidRDefault="008D12AC" w:rsidP="006069F0">
      <w:pPr>
        <w:pStyle w:val="Sraopastraipa"/>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38"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38"/>
      <w:r w:rsidR="00C47169" w:rsidRPr="006F1116">
        <w:rPr>
          <w:rFonts w:eastAsia="Calibri" w:cstheme="minorHAnsi"/>
        </w:rPr>
        <w:t>„Pasiūlymų vertinimo kriterijai ir sąlygos“</w:t>
      </w:r>
      <w:r w:rsidR="004E71CB" w:rsidRPr="006F1116">
        <w:rPr>
          <w:rFonts w:eastAsia="Calibri" w:cstheme="minorHAnsi"/>
        </w:rPr>
        <w:t>.</w:t>
      </w:r>
    </w:p>
    <w:p w14:paraId="6CBEA26E" w14:textId="74BF5C32" w:rsidR="00FD4C13" w:rsidRDefault="008D12AC" w:rsidP="00FD4C13">
      <w:pPr>
        <w:pStyle w:val="Sraopastraipa"/>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ekonomiškai naudingiausias pasiūlymas, esantis pasiūlymų eilės pirmojoje vietoje</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Pr="00FD4C13" w:rsidRDefault="006069F0" w:rsidP="00FD4C13">
      <w:pPr>
        <w:pStyle w:val="Sraopastraipa"/>
        <w:spacing w:after="0" w:line="20" w:lineRule="atLeast"/>
        <w:ind w:left="0" w:firstLine="567"/>
        <w:jc w:val="both"/>
        <w:rPr>
          <w:rFonts w:cstheme="minorHAnsi"/>
          <w:color w:val="000000" w:themeColor="text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51660EDE" w14:textId="0439E187" w:rsidR="00DF4402" w:rsidRPr="00A0062B" w:rsidRDefault="00DF4402" w:rsidP="00FD4C13">
      <w:pPr>
        <w:spacing w:after="0" w:line="240" w:lineRule="auto"/>
        <w:ind w:firstLine="567"/>
        <w:jc w:val="both"/>
        <w:rPr>
          <w:rFonts w:eastAsiaTheme="minorHAnsi" w:cstheme="minorHAnsi"/>
          <w:lang w:eastAsia="en-US"/>
        </w:rPr>
      </w:pPr>
      <w:r w:rsidRPr="008C00FC">
        <w:rPr>
          <w:rFonts w:eastAsiaTheme="minorHAnsi" w:cstheme="minorHAnsi"/>
          <w:lang w:eastAsia="en-US"/>
        </w:rPr>
        <w:t xml:space="preserve">10.1. Sutarčiai taikomas </w:t>
      </w:r>
      <w:r w:rsidR="00A0596C" w:rsidRPr="008C00FC">
        <w:rPr>
          <w:rFonts w:eastAsiaTheme="minorHAnsi" w:cstheme="minorHAnsi"/>
          <w:bCs/>
          <w:lang w:eastAsia="en-US"/>
        </w:rPr>
        <w:t>fiksuot</w:t>
      </w:r>
      <w:r w:rsidR="008354F5" w:rsidRPr="008C00FC">
        <w:rPr>
          <w:rFonts w:eastAsiaTheme="minorHAnsi" w:cstheme="minorHAnsi"/>
          <w:bCs/>
          <w:lang w:eastAsia="en-US"/>
        </w:rPr>
        <w:t>o</w:t>
      </w:r>
      <w:r w:rsidR="00625F3E">
        <w:rPr>
          <w:rFonts w:eastAsiaTheme="minorHAnsi" w:cstheme="minorHAnsi"/>
          <w:bCs/>
          <w:lang w:eastAsia="en-US"/>
        </w:rPr>
        <w:t xml:space="preserve"> </w:t>
      </w:r>
      <w:r w:rsidR="00A0596C" w:rsidRPr="008C00FC">
        <w:rPr>
          <w:rFonts w:eastAsiaTheme="minorHAnsi" w:cstheme="minorHAnsi"/>
          <w:bCs/>
          <w:lang w:eastAsia="en-US"/>
        </w:rPr>
        <w:t xml:space="preserve"> </w:t>
      </w:r>
      <w:r w:rsidR="00625F3E">
        <w:rPr>
          <w:rFonts w:eastAsiaTheme="minorHAnsi" w:cstheme="minorHAnsi"/>
          <w:bCs/>
          <w:lang w:eastAsia="en-US"/>
        </w:rPr>
        <w:t>į</w:t>
      </w:r>
      <w:r w:rsidR="00A0596C" w:rsidRPr="008C00FC">
        <w:rPr>
          <w:rFonts w:eastAsiaTheme="minorHAnsi" w:cstheme="minorHAnsi"/>
          <w:bCs/>
          <w:lang w:eastAsia="en-US"/>
        </w:rPr>
        <w:t>kain</w:t>
      </w:r>
      <w:r w:rsidR="00625F3E">
        <w:rPr>
          <w:rFonts w:eastAsiaTheme="minorHAnsi" w:cstheme="minorHAnsi"/>
          <w:bCs/>
          <w:lang w:eastAsia="en-US"/>
        </w:rPr>
        <w:t>io</w:t>
      </w:r>
      <w:r w:rsidR="00A0062B" w:rsidRPr="008C00FC">
        <w:rPr>
          <w:rFonts w:eastAsiaTheme="minorHAnsi" w:cstheme="minorHAnsi"/>
          <w:bCs/>
          <w:lang w:eastAsia="en-US"/>
        </w:rPr>
        <w:t xml:space="preserve"> kainodaros būdas.</w:t>
      </w:r>
    </w:p>
    <w:p w14:paraId="1F4F37F3" w14:textId="6180205F" w:rsidR="00AF2052" w:rsidRPr="00FD4C13" w:rsidRDefault="00CE7505" w:rsidP="00AB0AD5">
      <w:pPr>
        <w:pStyle w:val="Sraopastraipa"/>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8933BC" w:rsidRPr="00FD4C13">
        <w:rPr>
          <w:color w:val="000000" w:themeColor="text1"/>
        </w:rPr>
        <w:t>, o jei pirkimas skaidomas į dalis – su tiekėjais, kurių pasiūlymai bus pripažinti laimėję</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AB0AD5" w:rsidRPr="00FD4C13">
        <w:t xml:space="preserve"> </w:t>
      </w:r>
      <w:r w:rsidR="00D86901" w:rsidRPr="00FD4C13">
        <w:t>priede „Sutarties projektas“</w:t>
      </w:r>
      <w:r w:rsidR="004B2DE4" w:rsidRPr="00FD4C13">
        <w:t>.</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Antrat1"/>
        <w:tabs>
          <w:tab w:val="left" w:pos="567"/>
        </w:tabs>
        <w:spacing w:line="20" w:lineRule="atLeast"/>
        <w:contextualSpacing/>
        <w:jc w:val="both"/>
        <w:rPr>
          <w:rFonts w:asciiTheme="minorHAnsi" w:hAnsiTheme="minorHAnsi" w:cstheme="minorHAnsi"/>
          <w:b/>
          <w:bCs/>
        </w:rPr>
      </w:pPr>
      <w:bookmarkStart w:id="42" w:name="_Toc124404955"/>
      <w:bookmarkEnd w:id="3"/>
      <w:r>
        <w:rPr>
          <w:rFonts w:asciiTheme="minorHAnsi" w:hAnsiTheme="minorHAnsi" w:cstheme="minorHAnsi"/>
        </w:rPr>
        <w:t>11.</w:t>
      </w:r>
      <w:r w:rsidR="00640DBD" w:rsidRPr="00F065D6">
        <w:rPr>
          <w:rFonts w:asciiTheme="minorHAnsi" w:hAnsiTheme="minorHAnsi" w:cstheme="minorHAnsi"/>
        </w:rPr>
        <w:t>Kitos sąlygos</w:t>
      </w:r>
      <w:bookmarkEnd w:id="42"/>
    </w:p>
    <w:p w14:paraId="3C19A639" w14:textId="0674F59B" w:rsidR="00B24CC8" w:rsidRPr="00B24CC8" w:rsidRDefault="00B24CC8" w:rsidP="00B24CC8">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13" w:history="1">
        <w:r w:rsidRPr="00B24CC8">
          <w:rPr>
            <w:rStyle w:val="Hipersaitas"/>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7504" w14:textId="77777777" w:rsidR="00272558" w:rsidRDefault="00272558" w:rsidP="00D05666">
      <w:r>
        <w:separator/>
      </w:r>
    </w:p>
  </w:endnote>
  <w:endnote w:type="continuationSeparator" w:id="0">
    <w:p w14:paraId="3EA598FF" w14:textId="77777777" w:rsidR="00272558" w:rsidRDefault="00272558" w:rsidP="00D05666">
      <w:r>
        <w:continuationSeparator/>
      </w:r>
    </w:p>
  </w:endnote>
  <w:endnote w:type="continuationNotice" w:id="1">
    <w:p w14:paraId="6A81BF67" w14:textId="77777777" w:rsidR="00272558" w:rsidRDefault="00272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9C5A" w14:textId="77777777" w:rsidR="00272558" w:rsidRDefault="00272558" w:rsidP="00D05666">
      <w:r>
        <w:separator/>
      </w:r>
    </w:p>
  </w:footnote>
  <w:footnote w:type="continuationSeparator" w:id="0">
    <w:p w14:paraId="7DD2F984" w14:textId="77777777" w:rsidR="00272558" w:rsidRDefault="00272558" w:rsidP="00D05666">
      <w:r>
        <w:continuationSeparator/>
      </w:r>
    </w:p>
  </w:footnote>
  <w:footnote w:type="continuationNotice" w:id="1">
    <w:p w14:paraId="275C96E6" w14:textId="77777777" w:rsidR="00272558" w:rsidRDefault="002725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7704647">
    <w:abstractNumId w:val="4"/>
  </w:num>
  <w:num w:numId="2" w16cid:durableId="1406950835">
    <w:abstractNumId w:val="2"/>
  </w:num>
  <w:num w:numId="3" w16cid:durableId="1553686665">
    <w:abstractNumId w:val="11"/>
  </w:num>
  <w:num w:numId="4" w16cid:durableId="1275360738">
    <w:abstractNumId w:val="12"/>
  </w:num>
  <w:num w:numId="5" w16cid:durableId="194512193">
    <w:abstractNumId w:val="8"/>
  </w:num>
  <w:num w:numId="6" w16cid:durableId="35980755">
    <w:abstractNumId w:val="10"/>
  </w:num>
  <w:num w:numId="7" w16cid:durableId="1882864897">
    <w:abstractNumId w:val="15"/>
  </w:num>
  <w:num w:numId="8" w16cid:durableId="1577087717">
    <w:abstractNumId w:val="7"/>
  </w:num>
  <w:num w:numId="9" w16cid:durableId="1587377885">
    <w:abstractNumId w:val="13"/>
  </w:num>
  <w:num w:numId="10" w16cid:durableId="268320339">
    <w:abstractNumId w:val="5"/>
  </w:num>
  <w:num w:numId="11" w16cid:durableId="1299459535">
    <w:abstractNumId w:val="0"/>
  </w:num>
  <w:num w:numId="12" w16cid:durableId="944460859">
    <w:abstractNumId w:val="1"/>
  </w:num>
  <w:num w:numId="13" w16cid:durableId="1664897953">
    <w:abstractNumId w:val="14"/>
  </w:num>
  <w:num w:numId="14" w16cid:durableId="1842432098">
    <w:abstractNumId w:val="6"/>
  </w:num>
  <w:num w:numId="15" w16cid:durableId="119808127">
    <w:abstractNumId w:val="3"/>
  </w:num>
  <w:num w:numId="16" w16cid:durableId="73397039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BCF"/>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456E"/>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3F58"/>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6040C"/>
    <w:rsid w:val="000605C5"/>
    <w:rsid w:val="000608EF"/>
    <w:rsid w:val="00061084"/>
    <w:rsid w:val="00061466"/>
    <w:rsid w:val="00061E86"/>
    <w:rsid w:val="0006300C"/>
    <w:rsid w:val="000631F1"/>
    <w:rsid w:val="00063F5D"/>
    <w:rsid w:val="00064868"/>
    <w:rsid w:val="0006575D"/>
    <w:rsid w:val="000659E9"/>
    <w:rsid w:val="00066BB9"/>
    <w:rsid w:val="00066C25"/>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77F0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4604"/>
    <w:rsid w:val="00095834"/>
    <w:rsid w:val="00095A99"/>
    <w:rsid w:val="0009724E"/>
    <w:rsid w:val="00097B80"/>
    <w:rsid w:val="000A0051"/>
    <w:rsid w:val="000A05FB"/>
    <w:rsid w:val="000A09BB"/>
    <w:rsid w:val="000A0DFE"/>
    <w:rsid w:val="000A0F5D"/>
    <w:rsid w:val="000A1E34"/>
    <w:rsid w:val="000A2CBA"/>
    <w:rsid w:val="000A2DAE"/>
    <w:rsid w:val="000A5738"/>
    <w:rsid w:val="000A5FB1"/>
    <w:rsid w:val="000A6BBE"/>
    <w:rsid w:val="000A76C1"/>
    <w:rsid w:val="000A7BF8"/>
    <w:rsid w:val="000A7E99"/>
    <w:rsid w:val="000B0CED"/>
    <w:rsid w:val="000B1E28"/>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2D3F"/>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060"/>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1E49"/>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FA1"/>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3F"/>
    <w:rsid w:val="00173E9D"/>
    <w:rsid w:val="001741F9"/>
    <w:rsid w:val="00174EE0"/>
    <w:rsid w:val="0017533E"/>
    <w:rsid w:val="00176D4F"/>
    <w:rsid w:val="00176FD3"/>
    <w:rsid w:val="001801B7"/>
    <w:rsid w:val="00180340"/>
    <w:rsid w:val="00180466"/>
    <w:rsid w:val="00181168"/>
    <w:rsid w:val="00181511"/>
    <w:rsid w:val="00182729"/>
    <w:rsid w:val="00182A9B"/>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3A90"/>
    <w:rsid w:val="001C45C1"/>
    <w:rsid w:val="001C468D"/>
    <w:rsid w:val="001C4ACB"/>
    <w:rsid w:val="001C4F12"/>
    <w:rsid w:val="001C545C"/>
    <w:rsid w:val="001C635E"/>
    <w:rsid w:val="001C6757"/>
    <w:rsid w:val="001C7F48"/>
    <w:rsid w:val="001D2623"/>
    <w:rsid w:val="001D2AF5"/>
    <w:rsid w:val="001D37D8"/>
    <w:rsid w:val="001D41A8"/>
    <w:rsid w:val="001D5752"/>
    <w:rsid w:val="001D5A95"/>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10E"/>
    <w:rsid w:val="00223614"/>
    <w:rsid w:val="00224F0F"/>
    <w:rsid w:val="002256CF"/>
    <w:rsid w:val="00225BEF"/>
    <w:rsid w:val="002267DE"/>
    <w:rsid w:val="00226AD0"/>
    <w:rsid w:val="002279BC"/>
    <w:rsid w:val="002306AB"/>
    <w:rsid w:val="00231166"/>
    <w:rsid w:val="0023232F"/>
    <w:rsid w:val="00232FB8"/>
    <w:rsid w:val="00233169"/>
    <w:rsid w:val="002333A4"/>
    <w:rsid w:val="002334D5"/>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667B"/>
    <w:rsid w:val="0024735B"/>
    <w:rsid w:val="002476D5"/>
    <w:rsid w:val="002510C4"/>
    <w:rsid w:val="0025176F"/>
    <w:rsid w:val="00251D4A"/>
    <w:rsid w:val="00253090"/>
    <w:rsid w:val="00253C3C"/>
    <w:rsid w:val="00254895"/>
    <w:rsid w:val="00254B09"/>
    <w:rsid w:val="00254B13"/>
    <w:rsid w:val="00255225"/>
    <w:rsid w:val="0025607C"/>
    <w:rsid w:val="002601F1"/>
    <w:rsid w:val="002603C7"/>
    <w:rsid w:val="00260542"/>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558"/>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7B4"/>
    <w:rsid w:val="00282C67"/>
    <w:rsid w:val="00282FD0"/>
    <w:rsid w:val="00283391"/>
    <w:rsid w:val="00283C6E"/>
    <w:rsid w:val="00283D6A"/>
    <w:rsid w:val="00284221"/>
    <w:rsid w:val="002847F1"/>
    <w:rsid w:val="00285B02"/>
    <w:rsid w:val="00285E5E"/>
    <w:rsid w:val="0028607B"/>
    <w:rsid w:val="00286FF7"/>
    <w:rsid w:val="002907D9"/>
    <w:rsid w:val="00290850"/>
    <w:rsid w:val="00290E7C"/>
    <w:rsid w:val="00290F12"/>
    <w:rsid w:val="00291DCB"/>
    <w:rsid w:val="0029216D"/>
    <w:rsid w:val="002926A1"/>
    <w:rsid w:val="00294B97"/>
    <w:rsid w:val="00294BE3"/>
    <w:rsid w:val="002955C5"/>
    <w:rsid w:val="00295DBB"/>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6E99"/>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62A"/>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6B97"/>
    <w:rsid w:val="003771ED"/>
    <w:rsid w:val="00377497"/>
    <w:rsid w:val="00377925"/>
    <w:rsid w:val="00377C16"/>
    <w:rsid w:val="00377C96"/>
    <w:rsid w:val="0038032E"/>
    <w:rsid w:val="0038039F"/>
    <w:rsid w:val="00380818"/>
    <w:rsid w:val="00380927"/>
    <w:rsid w:val="00380A14"/>
    <w:rsid w:val="00380A8C"/>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294"/>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75A5"/>
    <w:rsid w:val="00437826"/>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F03"/>
    <w:rsid w:val="00454F45"/>
    <w:rsid w:val="00455810"/>
    <w:rsid w:val="00455A08"/>
    <w:rsid w:val="00455AA9"/>
    <w:rsid w:val="00455D76"/>
    <w:rsid w:val="00456067"/>
    <w:rsid w:val="00456A2D"/>
    <w:rsid w:val="00457163"/>
    <w:rsid w:val="0045773D"/>
    <w:rsid w:val="00457F5A"/>
    <w:rsid w:val="00460069"/>
    <w:rsid w:val="00460401"/>
    <w:rsid w:val="004606E7"/>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2B3"/>
    <w:rsid w:val="0048654D"/>
    <w:rsid w:val="004867B9"/>
    <w:rsid w:val="00486B0D"/>
    <w:rsid w:val="00486DCD"/>
    <w:rsid w:val="004873D5"/>
    <w:rsid w:val="004905CE"/>
    <w:rsid w:val="004909FF"/>
    <w:rsid w:val="004942A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7CB"/>
    <w:rsid w:val="004B0E0C"/>
    <w:rsid w:val="004B15B4"/>
    <w:rsid w:val="004B16C3"/>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19A"/>
    <w:rsid w:val="004C7DC4"/>
    <w:rsid w:val="004C7E0B"/>
    <w:rsid w:val="004C7E53"/>
    <w:rsid w:val="004C7E99"/>
    <w:rsid w:val="004D017C"/>
    <w:rsid w:val="004D1010"/>
    <w:rsid w:val="004D1AB7"/>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9B7"/>
    <w:rsid w:val="00530103"/>
    <w:rsid w:val="00530629"/>
    <w:rsid w:val="00530BB3"/>
    <w:rsid w:val="00530FFF"/>
    <w:rsid w:val="005315A7"/>
    <w:rsid w:val="005321FB"/>
    <w:rsid w:val="0053254A"/>
    <w:rsid w:val="005332CF"/>
    <w:rsid w:val="005334CF"/>
    <w:rsid w:val="00533865"/>
    <w:rsid w:val="00533C4A"/>
    <w:rsid w:val="005346BB"/>
    <w:rsid w:val="0053572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0A"/>
    <w:rsid w:val="005448A6"/>
    <w:rsid w:val="0054597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D70"/>
    <w:rsid w:val="00571EE0"/>
    <w:rsid w:val="005721A4"/>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3D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AA"/>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BB5"/>
    <w:rsid w:val="005E50B6"/>
    <w:rsid w:val="005E5C65"/>
    <w:rsid w:val="005E5FE0"/>
    <w:rsid w:val="005E6C99"/>
    <w:rsid w:val="005F03EF"/>
    <w:rsid w:val="005F03F3"/>
    <w:rsid w:val="005F0B78"/>
    <w:rsid w:val="005F0E6E"/>
    <w:rsid w:val="005F1245"/>
    <w:rsid w:val="005F13F0"/>
    <w:rsid w:val="005F1492"/>
    <w:rsid w:val="005F17E7"/>
    <w:rsid w:val="005F1AE7"/>
    <w:rsid w:val="005F20F1"/>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C28"/>
    <w:rsid w:val="006015A1"/>
    <w:rsid w:val="006015E1"/>
    <w:rsid w:val="00601B91"/>
    <w:rsid w:val="00601DD0"/>
    <w:rsid w:val="0060200D"/>
    <w:rsid w:val="00603E31"/>
    <w:rsid w:val="006041B7"/>
    <w:rsid w:val="0060451D"/>
    <w:rsid w:val="00605629"/>
    <w:rsid w:val="00605D03"/>
    <w:rsid w:val="006069F0"/>
    <w:rsid w:val="00606FD4"/>
    <w:rsid w:val="00607C46"/>
    <w:rsid w:val="006102F3"/>
    <w:rsid w:val="0061093E"/>
    <w:rsid w:val="00610EC6"/>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42C"/>
    <w:rsid w:val="006258F1"/>
    <w:rsid w:val="00625F3E"/>
    <w:rsid w:val="00626341"/>
    <w:rsid w:val="00626BBC"/>
    <w:rsid w:val="006274B9"/>
    <w:rsid w:val="0062770C"/>
    <w:rsid w:val="00627808"/>
    <w:rsid w:val="0062788C"/>
    <w:rsid w:val="00627CD4"/>
    <w:rsid w:val="006300B6"/>
    <w:rsid w:val="00630A0F"/>
    <w:rsid w:val="00630DE9"/>
    <w:rsid w:val="00630F03"/>
    <w:rsid w:val="00631129"/>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74"/>
    <w:rsid w:val="00653069"/>
    <w:rsid w:val="00653A37"/>
    <w:rsid w:val="00653C2C"/>
    <w:rsid w:val="00653C49"/>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136"/>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29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531"/>
    <w:rsid w:val="006A4AF7"/>
    <w:rsid w:val="006A58FD"/>
    <w:rsid w:val="006A6750"/>
    <w:rsid w:val="006A675A"/>
    <w:rsid w:val="006A7476"/>
    <w:rsid w:val="006A7D03"/>
    <w:rsid w:val="006B019A"/>
    <w:rsid w:val="006B0411"/>
    <w:rsid w:val="006B0432"/>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0CD2"/>
    <w:rsid w:val="006C176F"/>
    <w:rsid w:val="006C17E6"/>
    <w:rsid w:val="006C1CEA"/>
    <w:rsid w:val="006C2ED7"/>
    <w:rsid w:val="006C3B38"/>
    <w:rsid w:val="006C4A69"/>
    <w:rsid w:val="006C4B06"/>
    <w:rsid w:val="006C4E6D"/>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7ED4"/>
    <w:rsid w:val="006E04DD"/>
    <w:rsid w:val="006E0DEA"/>
    <w:rsid w:val="006E13C9"/>
    <w:rsid w:val="006E1496"/>
    <w:rsid w:val="006E1CFB"/>
    <w:rsid w:val="006E202E"/>
    <w:rsid w:val="006E28D7"/>
    <w:rsid w:val="006E2957"/>
    <w:rsid w:val="006E2F05"/>
    <w:rsid w:val="006E31B6"/>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7DB"/>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A6"/>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EC8"/>
    <w:rsid w:val="007720C2"/>
    <w:rsid w:val="00772784"/>
    <w:rsid w:val="007731F0"/>
    <w:rsid w:val="00773BC7"/>
    <w:rsid w:val="007740AD"/>
    <w:rsid w:val="00774AA5"/>
    <w:rsid w:val="0077554C"/>
    <w:rsid w:val="00775B59"/>
    <w:rsid w:val="00775FC3"/>
    <w:rsid w:val="007763E1"/>
    <w:rsid w:val="0077671A"/>
    <w:rsid w:val="00777670"/>
    <w:rsid w:val="00777DC5"/>
    <w:rsid w:val="00780F8E"/>
    <w:rsid w:val="00781DAC"/>
    <w:rsid w:val="00782B3B"/>
    <w:rsid w:val="00782BF8"/>
    <w:rsid w:val="00782DCD"/>
    <w:rsid w:val="007834AA"/>
    <w:rsid w:val="00783536"/>
    <w:rsid w:val="00783C19"/>
    <w:rsid w:val="0078453C"/>
    <w:rsid w:val="007849EF"/>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39"/>
    <w:rsid w:val="007A059A"/>
    <w:rsid w:val="007A130B"/>
    <w:rsid w:val="007A15EC"/>
    <w:rsid w:val="007A3E66"/>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E02"/>
    <w:rsid w:val="007D5985"/>
    <w:rsid w:val="007D5C61"/>
    <w:rsid w:val="007D60F9"/>
    <w:rsid w:val="007D64BF"/>
    <w:rsid w:val="007D6857"/>
    <w:rsid w:val="007D6D19"/>
    <w:rsid w:val="007D7326"/>
    <w:rsid w:val="007D7364"/>
    <w:rsid w:val="007D7BC5"/>
    <w:rsid w:val="007E002D"/>
    <w:rsid w:val="007E05CD"/>
    <w:rsid w:val="007E0B96"/>
    <w:rsid w:val="007E0E78"/>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0B3"/>
    <w:rsid w:val="0083310A"/>
    <w:rsid w:val="008335C6"/>
    <w:rsid w:val="00833AB8"/>
    <w:rsid w:val="00834CBF"/>
    <w:rsid w:val="00835378"/>
    <w:rsid w:val="008354F5"/>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4397"/>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53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0550"/>
    <w:rsid w:val="008919DA"/>
    <w:rsid w:val="00891A20"/>
    <w:rsid w:val="008930CD"/>
    <w:rsid w:val="008931B4"/>
    <w:rsid w:val="0089331B"/>
    <w:rsid w:val="008933BC"/>
    <w:rsid w:val="008936BE"/>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0623"/>
    <w:rsid w:val="008B11B4"/>
    <w:rsid w:val="008B1FB2"/>
    <w:rsid w:val="008B29A2"/>
    <w:rsid w:val="008B31B9"/>
    <w:rsid w:val="008B47EE"/>
    <w:rsid w:val="008B4851"/>
    <w:rsid w:val="008B5444"/>
    <w:rsid w:val="008B6309"/>
    <w:rsid w:val="008B6B87"/>
    <w:rsid w:val="008B6C07"/>
    <w:rsid w:val="008B7377"/>
    <w:rsid w:val="008B786C"/>
    <w:rsid w:val="008C00F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E9F"/>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2255"/>
    <w:rsid w:val="008E3081"/>
    <w:rsid w:val="008E31B9"/>
    <w:rsid w:val="008E42F1"/>
    <w:rsid w:val="008E479D"/>
    <w:rsid w:val="008E4A3C"/>
    <w:rsid w:val="008E4B8E"/>
    <w:rsid w:val="008E4CB4"/>
    <w:rsid w:val="008E656A"/>
    <w:rsid w:val="008E6D07"/>
    <w:rsid w:val="008E79CC"/>
    <w:rsid w:val="008E7C2A"/>
    <w:rsid w:val="008E7D27"/>
    <w:rsid w:val="008E7D87"/>
    <w:rsid w:val="008E7DB3"/>
    <w:rsid w:val="008F02EA"/>
    <w:rsid w:val="008F0404"/>
    <w:rsid w:val="008F0B38"/>
    <w:rsid w:val="008F1C0B"/>
    <w:rsid w:val="008F1D12"/>
    <w:rsid w:val="008F2477"/>
    <w:rsid w:val="008F2900"/>
    <w:rsid w:val="008F32D0"/>
    <w:rsid w:val="008F34D6"/>
    <w:rsid w:val="008F35AA"/>
    <w:rsid w:val="008F38C8"/>
    <w:rsid w:val="008F4D52"/>
    <w:rsid w:val="008F4ECE"/>
    <w:rsid w:val="008F52B3"/>
    <w:rsid w:val="008F5556"/>
    <w:rsid w:val="008F59C5"/>
    <w:rsid w:val="008F5E15"/>
    <w:rsid w:val="008F66FF"/>
    <w:rsid w:val="008F6A15"/>
    <w:rsid w:val="008F6D6B"/>
    <w:rsid w:val="008F6E4E"/>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6913"/>
    <w:rsid w:val="009079D3"/>
    <w:rsid w:val="0091054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0EBA"/>
    <w:rsid w:val="009216C5"/>
    <w:rsid w:val="00922326"/>
    <w:rsid w:val="00922922"/>
    <w:rsid w:val="00923A02"/>
    <w:rsid w:val="00924445"/>
    <w:rsid w:val="00925348"/>
    <w:rsid w:val="009265B6"/>
    <w:rsid w:val="00927DE7"/>
    <w:rsid w:val="00927FB2"/>
    <w:rsid w:val="00927FFC"/>
    <w:rsid w:val="009302A6"/>
    <w:rsid w:val="0093049E"/>
    <w:rsid w:val="0093124D"/>
    <w:rsid w:val="00931518"/>
    <w:rsid w:val="00931E5B"/>
    <w:rsid w:val="009323DD"/>
    <w:rsid w:val="0093261C"/>
    <w:rsid w:val="00935371"/>
    <w:rsid w:val="00935826"/>
    <w:rsid w:val="0093767A"/>
    <w:rsid w:val="009400B9"/>
    <w:rsid w:val="00940EF8"/>
    <w:rsid w:val="0094181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78E"/>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2D13"/>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62B"/>
    <w:rsid w:val="00A0065B"/>
    <w:rsid w:val="00A00765"/>
    <w:rsid w:val="00A01B3A"/>
    <w:rsid w:val="00A0216C"/>
    <w:rsid w:val="00A021C2"/>
    <w:rsid w:val="00A02524"/>
    <w:rsid w:val="00A03422"/>
    <w:rsid w:val="00A03B2D"/>
    <w:rsid w:val="00A0430F"/>
    <w:rsid w:val="00A0494F"/>
    <w:rsid w:val="00A04ACA"/>
    <w:rsid w:val="00A04F1C"/>
    <w:rsid w:val="00A0596C"/>
    <w:rsid w:val="00A065A2"/>
    <w:rsid w:val="00A06AC2"/>
    <w:rsid w:val="00A06CBB"/>
    <w:rsid w:val="00A07E54"/>
    <w:rsid w:val="00A109FD"/>
    <w:rsid w:val="00A10FCA"/>
    <w:rsid w:val="00A113C1"/>
    <w:rsid w:val="00A130D3"/>
    <w:rsid w:val="00A13EAF"/>
    <w:rsid w:val="00A147C9"/>
    <w:rsid w:val="00A14833"/>
    <w:rsid w:val="00A175CC"/>
    <w:rsid w:val="00A176D5"/>
    <w:rsid w:val="00A215B6"/>
    <w:rsid w:val="00A236A1"/>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8A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3AE"/>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174"/>
    <w:rsid w:val="00A90AF8"/>
    <w:rsid w:val="00A91483"/>
    <w:rsid w:val="00A92611"/>
    <w:rsid w:val="00A934E0"/>
    <w:rsid w:val="00A940CF"/>
    <w:rsid w:val="00A94866"/>
    <w:rsid w:val="00A9488B"/>
    <w:rsid w:val="00A94A15"/>
    <w:rsid w:val="00A95A86"/>
    <w:rsid w:val="00A96518"/>
    <w:rsid w:val="00A96630"/>
    <w:rsid w:val="00A97192"/>
    <w:rsid w:val="00A97EDD"/>
    <w:rsid w:val="00A97EF0"/>
    <w:rsid w:val="00AA0B84"/>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5FE"/>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1A1"/>
    <w:rsid w:val="00AF5CF4"/>
    <w:rsid w:val="00AF6074"/>
    <w:rsid w:val="00AF62E6"/>
    <w:rsid w:val="00AF6844"/>
    <w:rsid w:val="00AF76C1"/>
    <w:rsid w:val="00AF7FB3"/>
    <w:rsid w:val="00B004F2"/>
    <w:rsid w:val="00B00C12"/>
    <w:rsid w:val="00B012CF"/>
    <w:rsid w:val="00B015FC"/>
    <w:rsid w:val="00B01A92"/>
    <w:rsid w:val="00B01C30"/>
    <w:rsid w:val="00B03CE0"/>
    <w:rsid w:val="00B04E6F"/>
    <w:rsid w:val="00B0574B"/>
    <w:rsid w:val="00B05A03"/>
    <w:rsid w:val="00B05AF0"/>
    <w:rsid w:val="00B07665"/>
    <w:rsid w:val="00B07913"/>
    <w:rsid w:val="00B106DB"/>
    <w:rsid w:val="00B1096B"/>
    <w:rsid w:val="00B1123C"/>
    <w:rsid w:val="00B123E4"/>
    <w:rsid w:val="00B12512"/>
    <w:rsid w:val="00B12BF6"/>
    <w:rsid w:val="00B14544"/>
    <w:rsid w:val="00B149EA"/>
    <w:rsid w:val="00B157D6"/>
    <w:rsid w:val="00B16562"/>
    <w:rsid w:val="00B166BC"/>
    <w:rsid w:val="00B16A8C"/>
    <w:rsid w:val="00B17053"/>
    <w:rsid w:val="00B176FD"/>
    <w:rsid w:val="00B17CD3"/>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7D89"/>
    <w:rsid w:val="00B30554"/>
    <w:rsid w:val="00B3055F"/>
    <w:rsid w:val="00B3068F"/>
    <w:rsid w:val="00B30AC8"/>
    <w:rsid w:val="00B31908"/>
    <w:rsid w:val="00B31D5E"/>
    <w:rsid w:val="00B3233B"/>
    <w:rsid w:val="00B3287D"/>
    <w:rsid w:val="00B33394"/>
    <w:rsid w:val="00B3378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DDE"/>
    <w:rsid w:val="00B76FA2"/>
    <w:rsid w:val="00B772DE"/>
    <w:rsid w:val="00B80303"/>
    <w:rsid w:val="00B81936"/>
    <w:rsid w:val="00B81E4A"/>
    <w:rsid w:val="00B83109"/>
    <w:rsid w:val="00B8383C"/>
    <w:rsid w:val="00B83AF3"/>
    <w:rsid w:val="00B84ACE"/>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382"/>
    <w:rsid w:val="00BA69FA"/>
    <w:rsid w:val="00BA71B4"/>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317"/>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7C7"/>
    <w:rsid w:val="00BD3C64"/>
    <w:rsid w:val="00BD41D7"/>
    <w:rsid w:val="00BD4544"/>
    <w:rsid w:val="00BD584D"/>
    <w:rsid w:val="00BD65B2"/>
    <w:rsid w:val="00BD7C43"/>
    <w:rsid w:val="00BE0587"/>
    <w:rsid w:val="00BE180E"/>
    <w:rsid w:val="00BE1858"/>
    <w:rsid w:val="00BE2540"/>
    <w:rsid w:val="00BE2699"/>
    <w:rsid w:val="00BE3B73"/>
    <w:rsid w:val="00BE3C0E"/>
    <w:rsid w:val="00BE561A"/>
    <w:rsid w:val="00BE598F"/>
    <w:rsid w:val="00BE7C72"/>
    <w:rsid w:val="00BF073D"/>
    <w:rsid w:val="00BF1079"/>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6BA"/>
    <w:rsid w:val="00C16987"/>
    <w:rsid w:val="00C16D04"/>
    <w:rsid w:val="00C171EA"/>
    <w:rsid w:val="00C179C4"/>
    <w:rsid w:val="00C20A77"/>
    <w:rsid w:val="00C20AE6"/>
    <w:rsid w:val="00C20E68"/>
    <w:rsid w:val="00C21132"/>
    <w:rsid w:val="00C21A30"/>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42E0"/>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989"/>
    <w:rsid w:val="00C619A2"/>
    <w:rsid w:val="00C62047"/>
    <w:rsid w:val="00C62355"/>
    <w:rsid w:val="00C62624"/>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1E86"/>
    <w:rsid w:val="00C725E4"/>
    <w:rsid w:val="00C727CF"/>
    <w:rsid w:val="00C72D44"/>
    <w:rsid w:val="00C75E83"/>
    <w:rsid w:val="00C7706C"/>
    <w:rsid w:val="00C77938"/>
    <w:rsid w:val="00C77CAE"/>
    <w:rsid w:val="00C80574"/>
    <w:rsid w:val="00C80DEC"/>
    <w:rsid w:val="00C8106D"/>
    <w:rsid w:val="00C822DC"/>
    <w:rsid w:val="00C83859"/>
    <w:rsid w:val="00C83FE2"/>
    <w:rsid w:val="00C840C6"/>
    <w:rsid w:val="00C84434"/>
    <w:rsid w:val="00C84604"/>
    <w:rsid w:val="00C8502B"/>
    <w:rsid w:val="00C85777"/>
    <w:rsid w:val="00C86519"/>
    <w:rsid w:val="00C865A4"/>
    <w:rsid w:val="00C86D1B"/>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61D"/>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0A0"/>
    <w:rsid w:val="00CE07F5"/>
    <w:rsid w:val="00CE0A3E"/>
    <w:rsid w:val="00CE0EAB"/>
    <w:rsid w:val="00CE1414"/>
    <w:rsid w:val="00CE151E"/>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282"/>
    <w:rsid w:val="00D04642"/>
    <w:rsid w:val="00D05014"/>
    <w:rsid w:val="00D05666"/>
    <w:rsid w:val="00D06478"/>
    <w:rsid w:val="00D068C1"/>
    <w:rsid w:val="00D07AEB"/>
    <w:rsid w:val="00D10344"/>
    <w:rsid w:val="00D10723"/>
    <w:rsid w:val="00D10ED2"/>
    <w:rsid w:val="00D10FA6"/>
    <w:rsid w:val="00D1190E"/>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A20"/>
    <w:rsid w:val="00D43195"/>
    <w:rsid w:val="00D434C3"/>
    <w:rsid w:val="00D43E2A"/>
    <w:rsid w:val="00D4468E"/>
    <w:rsid w:val="00D45631"/>
    <w:rsid w:val="00D456B0"/>
    <w:rsid w:val="00D45A95"/>
    <w:rsid w:val="00D45B4E"/>
    <w:rsid w:val="00D45B9E"/>
    <w:rsid w:val="00D45F21"/>
    <w:rsid w:val="00D4630D"/>
    <w:rsid w:val="00D464BD"/>
    <w:rsid w:val="00D4785E"/>
    <w:rsid w:val="00D5020B"/>
    <w:rsid w:val="00D50D63"/>
    <w:rsid w:val="00D52566"/>
    <w:rsid w:val="00D526C8"/>
    <w:rsid w:val="00D5343F"/>
    <w:rsid w:val="00D53BF4"/>
    <w:rsid w:val="00D5428E"/>
    <w:rsid w:val="00D551E2"/>
    <w:rsid w:val="00D56B13"/>
    <w:rsid w:val="00D56DCA"/>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3BB4"/>
    <w:rsid w:val="00D840DA"/>
    <w:rsid w:val="00D84542"/>
    <w:rsid w:val="00D858C7"/>
    <w:rsid w:val="00D8625D"/>
    <w:rsid w:val="00D86901"/>
    <w:rsid w:val="00D86A7B"/>
    <w:rsid w:val="00D8792F"/>
    <w:rsid w:val="00D8795A"/>
    <w:rsid w:val="00D87BB5"/>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46F"/>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6D55"/>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1B43"/>
    <w:rsid w:val="00E02773"/>
    <w:rsid w:val="00E0288C"/>
    <w:rsid w:val="00E02E87"/>
    <w:rsid w:val="00E0317C"/>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0E91"/>
    <w:rsid w:val="00E21018"/>
    <w:rsid w:val="00E213D4"/>
    <w:rsid w:val="00E217CA"/>
    <w:rsid w:val="00E2215D"/>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E4"/>
    <w:rsid w:val="00E30F82"/>
    <w:rsid w:val="00E32664"/>
    <w:rsid w:val="00E32C8E"/>
    <w:rsid w:val="00E331A4"/>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E62"/>
    <w:rsid w:val="00E523FE"/>
    <w:rsid w:val="00E52B67"/>
    <w:rsid w:val="00E52BD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6A7"/>
    <w:rsid w:val="00E668C5"/>
    <w:rsid w:val="00E670F8"/>
    <w:rsid w:val="00E6791F"/>
    <w:rsid w:val="00E70410"/>
    <w:rsid w:val="00E7043E"/>
    <w:rsid w:val="00E71A0C"/>
    <w:rsid w:val="00E729B9"/>
    <w:rsid w:val="00E75068"/>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22"/>
    <w:rsid w:val="00E85E8B"/>
    <w:rsid w:val="00E865C4"/>
    <w:rsid w:val="00E865CE"/>
    <w:rsid w:val="00E86BCE"/>
    <w:rsid w:val="00E871A9"/>
    <w:rsid w:val="00E9025B"/>
    <w:rsid w:val="00E909CE"/>
    <w:rsid w:val="00E90D60"/>
    <w:rsid w:val="00E91223"/>
    <w:rsid w:val="00E915FB"/>
    <w:rsid w:val="00E919B6"/>
    <w:rsid w:val="00E93148"/>
    <w:rsid w:val="00E934C8"/>
    <w:rsid w:val="00E93534"/>
    <w:rsid w:val="00E93F89"/>
    <w:rsid w:val="00E941C9"/>
    <w:rsid w:val="00E94274"/>
    <w:rsid w:val="00E9431B"/>
    <w:rsid w:val="00E9470E"/>
    <w:rsid w:val="00E95964"/>
    <w:rsid w:val="00E95F7F"/>
    <w:rsid w:val="00E96378"/>
    <w:rsid w:val="00E9667A"/>
    <w:rsid w:val="00E96E22"/>
    <w:rsid w:val="00E97134"/>
    <w:rsid w:val="00E97C7F"/>
    <w:rsid w:val="00EA001C"/>
    <w:rsid w:val="00EA0C66"/>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62"/>
    <w:rsid w:val="00EB7FCE"/>
    <w:rsid w:val="00EC0799"/>
    <w:rsid w:val="00EC0AD1"/>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0C"/>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21A"/>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3C4"/>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C13"/>
    <w:rsid w:val="00FD51C2"/>
    <w:rsid w:val="00FD5F2A"/>
    <w:rsid w:val="00FD6E0C"/>
    <w:rsid w:val="00FD6EE2"/>
    <w:rsid w:val="00FD6FC4"/>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80DEC"/>
    <w:pPr>
      <w:tabs>
        <w:tab w:val="right" w:leader="dot" w:pos="9962"/>
      </w:tabs>
      <w:spacing w:after="0"/>
      <w:ind w:left="142" w:hanging="142"/>
    </w:pPr>
    <w:rPr>
      <w:rFonts w:eastAsia="Calibri" w:cstheme="minorHAnsi"/>
      <w: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naujienos/kaip-sekmingai-dalyvauti-viesuosiuose-pirkimuose-2020-meta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35e2bdd-cbcb-49dc-ac35-792147541d6c">
      <UserInfo>
        <DisplayName>Viktorija Namavičienė</DisplayName>
        <AccountId>35</AccountId>
        <AccountType/>
      </UserInfo>
    </SharedWithUsers>
    <_activity xmlns="619a639a-1591-47e1-a7d1-e63cbcb5df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58EF6-0859-482F-AE59-8924D7EF56A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35e2bdd-cbcb-49dc-ac35-792147541d6c"/>
    <ds:schemaRef ds:uri="619a639a-1591-47e1-a7d1-e63cbcb5dfbd"/>
  </ds:schemaRefs>
</ds:datastoreItem>
</file>

<file path=customXml/itemProps3.xml><?xml version="1.0" encoding="utf-8"?>
<ds:datastoreItem xmlns:ds="http://schemas.openxmlformats.org/officeDocument/2006/customXml" ds:itemID="{6CD92F8A-D848-4FA1-B5B1-CCC912121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7600</Words>
  <Characters>4332</Characters>
  <Application>Microsoft Office Word</Application>
  <DocSecurity>0</DocSecurity>
  <Lines>36</Lines>
  <Paragraphs>23</Paragraphs>
  <ScaleCrop>false</ScaleCrop>
  <HeadingPairs>
    <vt:vector size="6" baseType="variant">
      <vt:variant>
        <vt:lpstr>Title</vt:lpstr>
      </vt:variant>
      <vt:variant>
        <vt:i4>1</vt:i4>
      </vt:variant>
      <vt:variant>
        <vt:lpstr>Headings</vt:lpstr>
      </vt:variant>
      <vt:variant>
        <vt:i4>13</vt:i4>
      </vt:variant>
      <vt:variant>
        <vt:lpstr>Pavadinimas</vt:lpstr>
      </vt:variant>
      <vt:variant>
        <vt:i4>1</vt:i4>
      </vt:variant>
    </vt:vector>
  </HeadingPairs>
  <TitlesOfParts>
    <vt:vector size="15" baseType="lpstr">
      <vt:lpstr>Viešojo pirkimo „[......]“ atviro konkurso sąlygos</vt:lpstr>
      <vt:lpstr>    „PIRKIMO PAVADINIMAS“</vt:lpstr>
      <vt:lpstr>    </vt:lpstr>
      <vt:lpstr>Bendra informacija</vt:lpstr>
      <vt:lpstr>2. Pirkimo objektas</vt:lpstr>
      <vt:lpstr>3. Susitikimai su tiekėjais ir pirkimo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10.Sutarties sudarymas</vt:lpstr>
      <vt:lpstr>11.Kitos sąlygos</vt:lpstr>
      <vt:lpstr>Viešojo pirkimo „[......]“ atviro konkurso sąlygos</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Kęstutis Kliopovas</cp:lastModifiedBy>
  <cp:revision>36</cp:revision>
  <cp:lastPrinted>2023-02-14T08:30:00Z</cp:lastPrinted>
  <dcterms:created xsi:type="dcterms:W3CDTF">2024-04-17T09:52:00Z</dcterms:created>
  <dcterms:modified xsi:type="dcterms:W3CDTF">2025-09-18T11:19:00Z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