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EC34" w14:textId="7FB49295" w:rsidR="009A284A" w:rsidRPr="003C1933" w:rsidRDefault="000D73F5" w:rsidP="00686641">
      <w:pPr>
        <w:spacing w:after="0" w:line="240" w:lineRule="auto"/>
        <w:rPr>
          <w:rFonts w:ascii="Times New Roman" w:hAnsi="Times New Roman" w:cs="Times New Roman"/>
          <w:sz w:val="20"/>
          <w:szCs w:val="20"/>
        </w:rPr>
      </w:pP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0"/>
          <w:szCs w:val="20"/>
        </w:rPr>
        <w:t xml:space="preserve"> PATVIRTINTA</w:t>
      </w:r>
    </w:p>
    <w:p w14:paraId="34DF5112" w14:textId="12803B1F" w:rsidR="000D73F5" w:rsidRPr="00D91703" w:rsidRDefault="000D73F5" w:rsidP="00686641">
      <w:pPr>
        <w:spacing w:after="0" w:line="240" w:lineRule="auto"/>
        <w:ind w:left="5184"/>
        <w:jc w:val="both"/>
        <w:rPr>
          <w:rFonts w:ascii="Times New Roman" w:hAnsi="Times New Roman" w:cs="Times New Roman"/>
          <w:b/>
          <w:bCs/>
          <w:color w:val="000000" w:themeColor="text1"/>
          <w:sz w:val="20"/>
          <w:szCs w:val="20"/>
        </w:rPr>
      </w:pPr>
      <w:r w:rsidRPr="00D91703">
        <w:rPr>
          <w:rFonts w:ascii="Times New Roman" w:hAnsi="Times New Roman" w:cs="Times New Roman"/>
          <w:color w:val="000000" w:themeColor="text1"/>
          <w:sz w:val="20"/>
          <w:szCs w:val="20"/>
        </w:rPr>
        <w:t>UAB „</w:t>
      </w:r>
      <w:r w:rsidR="00673BDA" w:rsidRPr="00D91703">
        <w:rPr>
          <w:rFonts w:ascii="Times New Roman" w:hAnsi="Times New Roman" w:cs="Times New Roman"/>
          <w:color w:val="000000" w:themeColor="text1"/>
          <w:sz w:val="20"/>
          <w:szCs w:val="20"/>
        </w:rPr>
        <w:t xml:space="preserve">Pakruojo autotransportas“ </w:t>
      </w:r>
      <w:r w:rsidR="00CC5382" w:rsidRPr="00D91703">
        <w:rPr>
          <w:rFonts w:ascii="Times New Roman" w:hAnsi="Times New Roman" w:cs="Times New Roman"/>
          <w:color w:val="000000" w:themeColor="text1"/>
          <w:sz w:val="20"/>
          <w:szCs w:val="20"/>
        </w:rPr>
        <w:t>Viešųjų pirkimų komisijos posėdyje 202</w:t>
      </w:r>
      <w:r w:rsidR="00A13018" w:rsidRPr="00D91703">
        <w:rPr>
          <w:rFonts w:ascii="Times New Roman" w:hAnsi="Times New Roman" w:cs="Times New Roman"/>
          <w:color w:val="000000" w:themeColor="text1"/>
          <w:sz w:val="20"/>
          <w:szCs w:val="20"/>
        </w:rPr>
        <w:t>5</w:t>
      </w:r>
      <w:r w:rsidR="00CC5382" w:rsidRPr="00D91703">
        <w:rPr>
          <w:rFonts w:ascii="Times New Roman" w:hAnsi="Times New Roman" w:cs="Times New Roman"/>
          <w:color w:val="000000" w:themeColor="text1"/>
          <w:sz w:val="20"/>
          <w:szCs w:val="20"/>
        </w:rPr>
        <w:t xml:space="preserve"> m. </w:t>
      </w:r>
      <w:r w:rsidR="006928EB" w:rsidRPr="00D91703">
        <w:rPr>
          <w:rFonts w:ascii="Times New Roman" w:hAnsi="Times New Roman" w:cs="Times New Roman"/>
          <w:color w:val="000000" w:themeColor="text1"/>
          <w:sz w:val="20"/>
          <w:szCs w:val="20"/>
        </w:rPr>
        <w:t>rugsėjo</w:t>
      </w:r>
      <w:r w:rsidR="004D2AD7" w:rsidRPr="00D91703">
        <w:rPr>
          <w:rFonts w:ascii="Times New Roman" w:hAnsi="Times New Roman" w:cs="Times New Roman"/>
          <w:color w:val="000000" w:themeColor="text1"/>
          <w:sz w:val="20"/>
          <w:szCs w:val="20"/>
        </w:rPr>
        <w:t xml:space="preserve"> </w:t>
      </w:r>
      <w:r w:rsidR="006928EB" w:rsidRPr="00D91703">
        <w:rPr>
          <w:rFonts w:ascii="Times New Roman" w:hAnsi="Times New Roman" w:cs="Times New Roman"/>
          <w:color w:val="000000" w:themeColor="text1"/>
          <w:sz w:val="20"/>
          <w:szCs w:val="20"/>
        </w:rPr>
        <w:t>15</w:t>
      </w:r>
      <w:r w:rsidR="00CC5382" w:rsidRPr="00D91703">
        <w:rPr>
          <w:rFonts w:ascii="Times New Roman" w:hAnsi="Times New Roman" w:cs="Times New Roman"/>
          <w:color w:val="000000" w:themeColor="text1"/>
          <w:sz w:val="20"/>
          <w:szCs w:val="20"/>
        </w:rPr>
        <w:t xml:space="preserve"> d.</w:t>
      </w:r>
    </w:p>
    <w:p w14:paraId="3537CB46" w14:textId="39E6194A" w:rsidR="00B41DF6" w:rsidRPr="0016504B" w:rsidRDefault="00D120AE" w:rsidP="00686641">
      <w:pPr>
        <w:tabs>
          <w:tab w:val="left" w:pos="5415"/>
        </w:tabs>
        <w:spacing w:after="0" w:line="240" w:lineRule="auto"/>
        <w:jc w:val="both"/>
        <w:rPr>
          <w:rFonts w:ascii="Times New Roman" w:hAnsi="Times New Roman" w:cs="Times New Roman"/>
          <w:color w:val="EE0000"/>
        </w:rPr>
      </w:pPr>
      <w:r w:rsidRPr="00D91703">
        <w:rPr>
          <w:rFonts w:ascii="Times New Roman" w:hAnsi="Times New Roman" w:cs="Times New Roman"/>
          <w:b/>
          <w:bCs/>
          <w:color w:val="000000" w:themeColor="text1"/>
          <w:sz w:val="20"/>
          <w:szCs w:val="20"/>
        </w:rPr>
        <w:t xml:space="preserve">                                                                                            </w:t>
      </w:r>
      <w:r w:rsidR="00292F90" w:rsidRPr="00D91703">
        <w:rPr>
          <w:rFonts w:ascii="Times New Roman" w:hAnsi="Times New Roman" w:cs="Times New Roman"/>
          <w:b/>
          <w:bCs/>
          <w:color w:val="000000" w:themeColor="text1"/>
          <w:sz w:val="20"/>
          <w:szCs w:val="20"/>
        </w:rPr>
        <w:t xml:space="preserve">         </w:t>
      </w:r>
      <w:r w:rsidRPr="00D91703">
        <w:rPr>
          <w:rFonts w:ascii="Times New Roman" w:hAnsi="Times New Roman" w:cs="Times New Roman"/>
          <w:b/>
          <w:bCs/>
          <w:color w:val="000000" w:themeColor="text1"/>
          <w:sz w:val="20"/>
          <w:szCs w:val="20"/>
        </w:rPr>
        <w:t xml:space="preserve">  </w:t>
      </w:r>
      <w:r w:rsidRPr="00D91703">
        <w:rPr>
          <w:rFonts w:ascii="Times New Roman" w:hAnsi="Times New Roman" w:cs="Times New Roman"/>
          <w:color w:val="000000" w:themeColor="text1"/>
          <w:sz w:val="20"/>
          <w:szCs w:val="20"/>
        </w:rPr>
        <w:t xml:space="preserve">(Protokolas Nr. </w:t>
      </w:r>
      <w:r w:rsidR="006928EB" w:rsidRPr="00D91703">
        <w:rPr>
          <w:rFonts w:ascii="Times New Roman" w:hAnsi="Times New Roman" w:cs="Times New Roman"/>
          <w:color w:val="000000" w:themeColor="text1"/>
          <w:sz w:val="20"/>
          <w:szCs w:val="20"/>
        </w:rPr>
        <w:t>1</w:t>
      </w:r>
      <w:r w:rsidRPr="00D91703">
        <w:rPr>
          <w:rFonts w:ascii="Times New Roman" w:hAnsi="Times New Roman" w:cs="Times New Roman"/>
          <w:color w:val="000000" w:themeColor="text1"/>
        </w:rPr>
        <w:t>)</w:t>
      </w:r>
    </w:p>
    <w:p w14:paraId="311BA125" w14:textId="77777777" w:rsidR="00292F90" w:rsidRPr="003C1933" w:rsidRDefault="00292F90" w:rsidP="00686641">
      <w:pPr>
        <w:tabs>
          <w:tab w:val="left" w:pos="5415"/>
        </w:tabs>
        <w:spacing w:after="0" w:line="240" w:lineRule="auto"/>
        <w:jc w:val="both"/>
        <w:rPr>
          <w:rFonts w:ascii="Times New Roman" w:hAnsi="Times New Roman" w:cs="Times New Roman"/>
          <w:color w:val="FF0000"/>
        </w:rPr>
      </w:pPr>
    </w:p>
    <w:p w14:paraId="0BA7BE36" w14:textId="0C336126" w:rsidR="000D73F5" w:rsidRPr="003C1933" w:rsidRDefault="000D73F5" w:rsidP="0068664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UAB „</w:t>
      </w:r>
      <w:r w:rsidR="00147A8D" w:rsidRPr="003C1933">
        <w:rPr>
          <w:rFonts w:ascii="Times New Roman" w:hAnsi="Times New Roman" w:cs="Times New Roman"/>
          <w:b/>
          <w:bCs/>
          <w:sz w:val="24"/>
          <w:szCs w:val="24"/>
        </w:rPr>
        <w:t>PAKRUOJO AUTOTRANSPORTAS</w:t>
      </w:r>
      <w:r w:rsidRPr="003C1933">
        <w:rPr>
          <w:rFonts w:ascii="Times New Roman" w:hAnsi="Times New Roman" w:cs="Times New Roman"/>
          <w:b/>
          <w:bCs/>
          <w:sz w:val="24"/>
          <w:szCs w:val="24"/>
        </w:rPr>
        <w:t>“</w:t>
      </w:r>
    </w:p>
    <w:p w14:paraId="22BC55E0" w14:textId="77777777" w:rsidR="00B412CB" w:rsidRPr="003C1933" w:rsidRDefault="00B412CB" w:rsidP="00686641">
      <w:pPr>
        <w:spacing w:after="0" w:line="240" w:lineRule="auto"/>
        <w:jc w:val="center"/>
        <w:rPr>
          <w:rFonts w:ascii="Times New Roman" w:hAnsi="Times New Roman" w:cs="Times New Roman"/>
          <w:b/>
          <w:bCs/>
          <w:sz w:val="24"/>
          <w:szCs w:val="24"/>
        </w:rPr>
      </w:pPr>
    </w:p>
    <w:p w14:paraId="19A1D519" w14:textId="1D949422" w:rsidR="00B412CB" w:rsidRPr="003C1933" w:rsidRDefault="00B412CB" w:rsidP="0068664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SKELBIAMA APKLAUSA</w:t>
      </w:r>
    </w:p>
    <w:p w14:paraId="6DD690FC" w14:textId="127E27DA" w:rsidR="00B412CB" w:rsidRPr="003C1933" w:rsidRDefault="00B412CB" w:rsidP="0068664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MAŽOS VERTĖS PIRKIMAS</w:t>
      </w:r>
    </w:p>
    <w:p w14:paraId="0E37F6EC" w14:textId="77777777" w:rsidR="000D73F5" w:rsidRPr="003C1933" w:rsidRDefault="000D73F5" w:rsidP="00686641">
      <w:pPr>
        <w:spacing w:after="0" w:line="240" w:lineRule="auto"/>
        <w:jc w:val="center"/>
        <w:rPr>
          <w:rFonts w:ascii="Times New Roman" w:hAnsi="Times New Roman" w:cs="Times New Roman"/>
          <w:b/>
          <w:bCs/>
          <w:sz w:val="24"/>
          <w:szCs w:val="24"/>
        </w:rPr>
      </w:pPr>
    </w:p>
    <w:p w14:paraId="62D9C708" w14:textId="77777777" w:rsidR="00581B16" w:rsidRPr="00581B16" w:rsidRDefault="00581B16" w:rsidP="00686641">
      <w:pPr>
        <w:spacing w:after="0" w:line="240" w:lineRule="auto"/>
        <w:jc w:val="center"/>
        <w:rPr>
          <w:rFonts w:ascii="Times New Roman" w:hAnsi="Times New Roman" w:cs="Times New Roman"/>
          <w:b/>
          <w:caps/>
          <w:sz w:val="28"/>
          <w:szCs w:val="28"/>
          <w:lang w:eastAsia="lt-LT"/>
        </w:rPr>
      </w:pPr>
      <w:bookmarkStart w:id="0" w:name="_Hlk198575802"/>
      <w:r w:rsidRPr="00581B16">
        <w:rPr>
          <w:rFonts w:ascii="Times New Roman" w:hAnsi="Times New Roman" w:cs="Times New Roman"/>
          <w:b/>
          <w:caps/>
          <w:sz w:val="28"/>
          <w:szCs w:val="28"/>
        </w:rPr>
        <w:t xml:space="preserve">TRANSPORTO PRIEMONIŲ DETALIŲ </w:t>
      </w:r>
      <w:r w:rsidRPr="00581B16">
        <w:rPr>
          <w:rFonts w:ascii="Times New Roman" w:hAnsi="Times New Roman" w:cs="Times New Roman"/>
          <w:b/>
          <w:bCs/>
          <w:caps/>
          <w:sz w:val="28"/>
          <w:szCs w:val="28"/>
        </w:rPr>
        <w:t xml:space="preserve">VIEŠASIS </w:t>
      </w:r>
      <w:r w:rsidRPr="00581B16">
        <w:rPr>
          <w:rFonts w:ascii="Times New Roman" w:hAnsi="Times New Roman" w:cs="Times New Roman"/>
          <w:b/>
          <w:caps/>
          <w:sz w:val="28"/>
          <w:szCs w:val="28"/>
        </w:rPr>
        <w:t>PIRKIMAS</w:t>
      </w:r>
    </w:p>
    <w:p w14:paraId="579B1892" w14:textId="52FD84BA" w:rsidR="00B41DF6" w:rsidRPr="003C1933" w:rsidRDefault="00B41DF6" w:rsidP="00686641">
      <w:pPr>
        <w:spacing w:after="0" w:line="240" w:lineRule="auto"/>
        <w:jc w:val="center"/>
        <w:rPr>
          <w:rFonts w:ascii="Times New Roman" w:hAnsi="Times New Roman" w:cs="Times New Roman"/>
          <w:b/>
          <w:bCs/>
          <w:sz w:val="24"/>
          <w:szCs w:val="24"/>
        </w:rPr>
      </w:pPr>
    </w:p>
    <w:bookmarkEnd w:id="0"/>
    <w:p w14:paraId="5C65CC8C"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62B7FD1B"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7E0F388E" w14:textId="77777777" w:rsidR="003F35AD" w:rsidRPr="003C1933" w:rsidRDefault="003F35AD" w:rsidP="00686641">
      <w:pPr>
        <w:spacing w:after="0" w:line="240" w:lineRule="auto"/>
        <w:rPr>
          <w:rFonts w:ascii="Times New Roman" w:hAnsi="Times New Roman" w:cs="Times New Roman"/>
          <w:b/>
          <w:bCs/>
          <w:sz w:val="24"/>
          <w:szCs w:val="24"/>
        </w:rPr>
      </w:pPr>
    </w:p>
    <w:p w14:paraId="28F9A735" w14:textId="77777777" w:rsidR="003F35AD" w:rsidRPr="003C1933" w:rsidRDefault="003F35AD" w:rsidP="0068664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TURINYS</w:t>
      </w:r>
    </w:p>
    <w:p w14:paraId="0C906D68"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1BC1D765"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76710266" w14:textId="4EFFA356" w:rsidR="003F35AD" w:rsidRPr="003C1933" w:rsidRDefault="003F35AD"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BENDROSIOS NUOSTATOS</w:t>
      </w:r>
    </w:p>
    <w:p w14:paraId="6875F28C" w14:textId="76A95FE4" w:rsidR="003F35AD" w:rsidRPr="003C1933" w:rsidRDefault="003F35AD" w:rsidP="00686641">
      <w:pPr>
        <w:pStyle w:val="Sraopastraipa"/>
        <w:numPr>
          <w:ilvl w:val="0"/>
          <w:numId w:val="12"/>
        </w:numPr>
        <w:spacing w:after="0" w:line="240" w:lineRule="auto"/>
        <w:rPr>
          <w:rFonts w:ascii="Times New Roman" w:hAnsi="Times New Roman" w:cs="Times New Roman"/>
          <w:b/>
          <w:bCs/>
          <w:sz w:val="24"/>
          <w:szCs w:val="24"/>
        </w:rPr>
      </w:pPr>
      <w:bookmarkStart w:id="1" w:name="_Hlk179806717"/>
      <w:r w:rsidRPr="003C1933">
        <w:rPr>
          <w:rFonts w:ascii="Times New Roman" w:hAnsi="Times New Roman" w:cs="Times New Roman"/>
          <w:b/>
          <w:bCs/>
          <w:sz w:val="24"/>
          <w:szCs w:val="24"/>
        </w:rPr>
        <w:t>PIRKIMO OBJEKTAS</w:t>
      </w:r>
      <w:bookmarkEnd w:id="1"/>
    </w:p>
    <w:p w14:paraId="7B548555" w14:textId="1039B9C2" w:rsidR="00D56512" w:rsidRPr="003C1933" w:rsidRDefault="007B3E3F"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TIEKĖJ</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PAŠALINIMO PAGRINDAI</w:t>
      </w:r>
    </w:p>
    <w:p w14:paraId="23CC9814" w14:textId="2ABB7A22" w:rsidR="003F35AD" w:rsidRPr="003C1933" w:rsidRDefault="003F35AD"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RENGIMAS, PATEIKIMAS, KEITIMAS</w:t>
      </w:r>
    </w:p>
    <w:p w14:paraId="7AF2FEAB" w14:textId="73BB05AA" w:rsidR="003F35AD" w:rsidRPr="003C1933" w:rsidRDefault="002B3A6D"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GALIOJIM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UŽTIKRINIMAS</w:t>
      </w:r>
      <w:r w:rsidR="003F35AD" w:rsidRPr="003C1933">
        <w:rPr>
          <w:rFonts w:ascii="Times New Roman" w:hAnsi="Times New Roman" w:cs="Times New Roman"/>
          <w:b/>
          <w:bCs/>
          <w:sz w:val="24"/>
          <w:szCs w:val="24"/>
        </w:rPr>
        <w:t xml:space="preserve"> </w:t>
      </w:r>
    </w:p>
    <w:p w14:paraId="7460A8E0" w14:textId="03716B24" w:rsidR="002B3A6D" w:rsidRPr="003C1933" w:rsidRDefault="0009391D"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ŠIFRAVIMAS</w:t>
      </w:r>
    </w:p>
    <w:p w14:paraId="24C928F9" w14:textId="4DC1A4B8" w:rsidR="003F35AD" w:rsidRPr="003C1933" w:rsidRDefault="005C31F1"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SUSIPAŽINIMO SU PASIŪLYMAIS PROCEDŪROS</w:t>
      </w:r>
    </w:p>
    <w:p w14:paraId="5435973F" w14:textId="56429839" w:rsidR="003F35AD" w:rsidRPr="003C1933" w:rsidRDefault="005C31F1"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NAGRINĖJIMAS</w:t>
      </w:r>
    </w:p>
    <w:p w14:paraId="7EEB8AFA" w14:textId="6E56F4F7" w:rsidR="003F3DF6" w:rsidRPr="003C1933" w:rsidRDefault="005C31F1"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VERTINIMAS</w:t>
      </w:r>
    </w:p>
    <w:p w14:paraId="6202C598" w14:textId="4609D218" w:rsidR="003F3DF6" w:rsidRPr="003C1933" w:rsidRDefault="003F3DF6"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EILĖS SUDARYMAS IR LAIMĖJUSIO DALYVIO NUSTATYMAS</w:t>
      </w:r>
    </w:p>
    <w:p w14:paraId="455370AC" w14:textId="77A98E71" w:rsidR="00404057" w:rsidRPr="003C1933" w:rsidRDefault="00404057"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PRETENZIJŲ IR SKUNDŲ NAGRINĖJIMO TVARKA</w:t>
      </w:r>
    </w:p>
    <w:p w14:paraId="6B842C29" w14:textId="6178D285" w:rsidR="003F35AD" w:rsidRPr="003C1933" w:rsidRDefault="00404057" w:rsidP="00686641">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PIRKIMO SUTARTIES SĄLYGOS</w:t>
      </w:r>
    </w:p>
    <w:p w14:paraId="1474392E" w14:textId="7792781D" w:rsidR="003F35AD" w:rsidRPr="003C1933" w:rsidRDefault="003F35AD" w:rsidP="00686641">
      <w:pPr>
        <w:pStyle w:val="Sraopastraipa"/>
        <w:numPr>
          <w:ilvl w:val="0"/>
          <w:numId w:val="12"/>
        </w:numPr>
        <w:spacing w:after="0" w:line="240" w:lineRule="auto"/>
        <w:rPr>
          <w:rFonts w:ascii="Times New Roman" w:hAnsi="Times New Roman" w:cs="Times New Roman"/>
          <w:b/>
          <w:bCs/>
          <w:sz w:val="24"/>
          <w:szCs w:val="24"/>
        </w:rPr>
      </w:pPr>
      <w:bookmarkStart w:id="2" w:name="_Hlk179875133"/>
      <w:r w:rsidRPr="003C1933">
        <w:rPr>
          <w:rFonts w:ascii="Times New Roman" w:hAnsi="Times New Roman" w:cs="Times New Roman"/>
          <w:b/>
          <w:bCs/>
          <w:sz w:val="24"/>
          <w:szCs w:val="24"/>
        </w:rPr>
        <w:t>PIRKIMO SĄLYGŲ PRIEDAI</w:t>
      </w:r>
    </w:p>
    <w:bookmarkEnd w:id="2"/>
    <w:p w14:paraId="3F17D09A"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175E1F96"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2919ED1E"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3D257080"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6C4C9B6C"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03DF10AE"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614FDE39"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20154621"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2E702D84"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264F6568"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358A7718"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6EF8C8D7"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0EC8B50F" w14:textId="77777777" w:rsidR="001173C7" w:rsidRPr="003C1933" w:rsidRDefault="001173C7" w:rsidP="00686641">
      <w:pPr>
        <w:spacing w:after="0" w:line="240" w:lineRule="auto"/>
        <w:jc w:val="center"/>
        <w:rPr>
          <w:rFonts w:ascii="Times New Roman" w:hAnsi="Times New Roman" w:cs="Times New Roman"/>
          <w:b/>
          <w:bCs/>
          <w:sz w:val="24"/>
          <w:szCs w:val="24"/>
        </w:rPr>
      </w:pPr>
    </w:p>
    <w:p w14:paraId="6DDDDD7D" w14:textId="77777777" w:rsidR="000B108C" w:rsidRPr="003C1933" w:rsidRDefault="000B108C" w:rsidP="00686641">
      <w:pPr>
        <w:spacing w:after="0" w:line="240" w:lineRule="auto"/>
        <w:jc w:val="center"/>
        <w:rPr>
          <w:rFonts w:ascii="Times New Roman" w:hAnsi="Times New Roman" w:cs="Times New Roman"/>
          <w:b/>
          <w:bCs/>
          <w:sz w:val="24"/>
          <w:szCs w:val="24"/>
        </w:rPr>
      </w:pPr>
    </w:p>
    <w:p w14:paraId="1C8C9B03" w14:textId="77777777" w:rsidR="000B108C" w:rsidRPr="003C1933" w:rsidRDefault="000B108C" w:rsidP="00686641">
      <w:pPr>
        <w:spacing w:after="0" w:line="240" w:lineRule="auto"/>
        <w:jc w:val="center"/>
        <w:rPr>
          <w:rFonts w:ascii="Times New Roman" w:hAnsi="Times New Roman" w:cs="Times New Roman"/>
          <w:b/>
          <w:bCs/>
          <w:sz w:val="24"/>
          <w:szCs w:val="24"/>
        </w:rPr>
      </w:pPr>
    </w:p>
    <w:p w14:paraId="0EE0044E" w14:textId="77777777" w:rsidR="006B270C" w:rsidRPr="003C1933" w:rsidRDefault="006B270C" w:rsidP="00686641">
      <w:pPr>
        <w:spacing w:after="0" w:line="240" w:lineRule="auto"/>
        <w:jc w:val="center"/>
        <w:rPr>
          <w:rFonts w:ascii="Times New Roman" w:hAnsi="Times New Roman" w:cs="Times New Roman"/>
          <w:b/>
          <w:bCs/>
          <w:sz w:val="24"/>
          <w:szCs w:val="24"/>
        </w:rPr>
      </w:pPr>
    </w:p>
    <w:p w14:paraId="35269035" w14:textId="77777777" w:rsidR="003F35AD" w:rsidRPr="003C1933" w:rsidRDefault="003F35AD" w:rsidP="00686641">
      <w:pPr>
        <w:spacing w:after="0" w:line="240" w:lineRule="auto"/>
        <w:jc w:val="center"/>
        <w:rPr>
          <w:rFonts w:ascii="Times New Roman" w:hAnsi="Times New Roman" w:cs="Times New Roman"/>
          <w:b/>
          <w:bCs/>
          <w:sz w:val="24"/>
          <w:szCs w:val="24"/>
        </w:rPr>
      </w:pPr>
    </w:p>
    <w:p w14:paraId="3AC0CA77" w14:textId="77777777" w:rsidR="00292F90" w:rsidRDefault="00292F90" w:rsidP="00686641">
      <w:pPr>
        <w:spacing w:after="0" w:line="240" w:lineRule="auto"/>
        <w:jc w:val="center"/>
        <w:rPr>
          <w:rFonts w:ascii="Times New Roman" w:hAnsi="Times New Roman" w:cs="Times New Roman"/>
          <w:b/>
          <w:bCs/>
          <w:sz w:val="24"/>
          <w:szCs w:val="24"/>
        </w:rPr>
      </w:pPr>
    </w:p>
    <w:p w14:paraId="08652F8D" w14:textId="77777777" w:rsidR="001115A0" w:rsidRPr="003C1933" w:rsidRDefault="001115A0" w:rsidP="00686641">
      <w:pPr>
        <w:spacing w:after="0" w:line="240" w:lineRule="auto"/>
        <w:jc w:val="center"/>
        <w:rPr>
          <w:rFonts w:ascii="Times New Roman" w:hAnsi="Times New Roman" w:cs="Times New Roman"/>
          <w:b/>
          <w:bCs/>
          <w:sz w:val="24"/>
          <w:szCs w:val="24"/>
        </w:rPr>
      </w:pPr>
    </w:p>
    <w:p w14:paraId="7186B674" w14:textId="77777777" w:rsidR="003F35AD" w:rsidRPr="003C1933" w:rsidRDefault="003F35AD" w:rsidP="00686641">
      <w:pPr>
        <w:spacing w:after="0" w:line="240" w:lineRule="auto"/>
        <w:rPr>
          <w:rFonts w:ascii="Times New Roman" w:hAnsi="Times New Roman" w:cs="Times New Roman"/>
          <w:b/>
          <w:bCs/>
          <w:sz w:val="24"/>
          <w:szCs w:val="24"/>
        </w:rPr>
      </w:pPr>
    </w:p>
    <w:p w14:paraId="17FCA199" w14:textId="77777777" w:rsidR="003F35AD" w:rsidRPr="003C1933" w:rsidRDefault="003F35AD" w:rsidP="00686641">
      <w:pPr>
        <w:spacing w:after="0" w:line="240" w:lineRule="auto"/>
        <w:rPr>
          <w:rFonts w:ascii="Times New Roman" w:hAnsi="Times New Roman" w:cs="Times New Roman"/>
          <w:b/>
          <w:bCs/>
          <w:sz w:val="24"/>
          <w:szCs w:val="24"/>
        </w:rPr>
      </w:pPr>
    </w:p>
    <w:p w14:paraId="33665B2E" w14:textId="6C6B2D0F" w:rsidR="003F35AD" w:rsidRPr="003C1933" w:rsidRDefault="003F35AD" w:rsidP="00686641">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lastRenderedPageBreak/>
        <w:t>I</w:t>
      </w:r>
      <w:r w:rsidR="00673BDA" w:rsidRPr="003C1933">
        <w:rPr>
          <w:rFonts w:ascii="Times New Roman" w:hAnsi="Times New Roman" w:cs="Times New Roman"/>
          <w:b/>
          <w:bCs/>
          <w:sz w:val="24"/>
          <w:szCs w:val="24"/>
        </w:rPr>
        <w:t>.</w:t>
      </w:r>
      <w:r w:rsidRPr="003C1933">
        <w:rPr>
          <w:rFonts w:ascii="Times New Roman" w:hAnsi="Times New Roman" w:cs="Times New Roman"/>
          <w:b/>
          <w:bCs/>
          <w:sz w:val="24"/>
          <w:szCs w:val="24"/>
        </w:rPr>
        <w:t xml:space="preserve"> BENDROSIOS NUOSTATOS</w:t>
      </w:r>
    </w:p>
    <w:p w14:paraId="2F1A4266" w14:textId="77777777" w:rsidR="003F35AD" w:rsidRPr="003C1933" w:rsidRDefault="003F35AD" w:rsidP="00686641">
      <w:pPr>
        <w:spacing w:after="0" w:line="240" w:lineRule="auto"/>
        <w:ind w:firstLine="1247"/>
        <w:jc w:val="center"/>
        <w:rPr>
          <w:rFonts w:ascii="Times New Roman" w:hAnsi="Times New Roman" w:cs="Times New Roman"/>
          <w:b/>
          <w:bCs/>
          <w:sz w:val="24"/>
          <w:szCs w:val="24"/>
        </w:rPr>
      </w:pPr>
    </w:p>
    <w:p w14:paraId="1F32EB80" w14:textId="16B5E1A5" w:rsidR="000721BD" w:rsidRPr="003C1933" w:rsidRDefault="000721BD"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1.1.</w:t>
      </w:r>
      <w:r w:rsidR="00735E32"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 UAB „</w:t>
      </w:r>
      <w:r w:rsidR="000B108C" w:rsidRPr="003C1933">
        <w:rPr>
          <w:rFonts w:ascii="Times New Roman" w:hAnsi="Times New Roman" w:cs="Times New Roman"/>
          <w:sz w:val="24"/>
          <w:szCs w:val="24"/>
        </w:rPr>
        <w:t>Pakruojo autotransportas</w:t>
      </w:r>
      <w:r w:rsidRPr="003C1933">
        <w:rPr>
          <w:rFonts w:ascii="Times New Roman" w:hAnsi="Times New Roman" w:cs="Times New Roman"/>
          <w:sz w:val="24"/>
          <w:szCs w:val="24"/>
        </w:rPr>
        <w:t>“</w:t>
      </w:r>
      <w:r w:rsidR="00B2390B" w:rsidRPr="003C1933">
        <w:rPr>
          <w:rFonts w:ascii="Times New Roman" w:hAnsi="Times New Roman" w:cs="Times New Roman"/>
          <w:sz w:val="24"/>
          <w:szCs w:val="24"/>
        </w:rPr>
        <w:t xml:space="preserve"> (toliau Perkantysis subjektas)</w:t>
      </w:r>
      <w:r w:rsidRPr="003C1933">
        <w:rPr>
          <w:rFonts w:ascii="Times New Roman" w:hAnsi="Times New Roman" w:cs="Times New Roman"/>
          <w:sz w:val="24"/>
          <w:szCs w:val="24"/>
        </w:rPr>
        <w:t>, įmonės kodas</w:t>
      </w:r>
      <w:r w:rsidR="00673BDA"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167900463</w:t>
      </w:r>
      <w:r w:rsidRPr="003C1933">
        <w:rPr>
          <w:rFonts w:ascii="Times New Roman" w:hAnsi="Times New Roman" w:cs="Times New Roman"/>
          <w:sz w:val="24"/>
          <w:szCs w:val="24"/>
        </w:rPr>
        <w:t xml:space="preserve">, </w:t>
      </w:r>
      <w:bookmarkStart w:id="3" w:name="_Hlk179813810"/>
      <w:r w:rsidR="000B108C" w:rsidRPr="003C1933">
        <w:rPr>
          <w:rFonts w:ascii="Times New Roman" w:hAnsi="Times New Roman" w:cs="Times New Roman"/>
          <w:sz w:val="24"/>
          <w:szCs w:val="24"/>
        </w:rPr>
        <w:t>Statybininkų g. 9, LT-83163 Pakruojis</w:t>
      </w:r>
      <w:bookmarkEnd w:id="3"/>
      <w:r w:rsidR="000B108C" w:rsidRPr="003C1933">
        <w:rPr>
          <w:rFonts w:ascii="Times New Roman" w:hAnsi="Times New Roman" w:cs="Times New Roman"/>
          <w:sz w:val="24"/>
          <w:szCs w:val="24"/>
        </w:rPr>
        <w:t xml:space="preserve">, </w:t>
      </w:r>
      <w:r w:rsidRPr="003C1933">
        <w:rPr>
          <w:rFonts w:ascii="Times New Roman" w:hAnsi="Times New Roman" w:cs="Times New Roman"/>
          <w:sz w:val="24"/>
          <w:szCs w:val="24"/>
        </w:rPr>
        <w:t>tel. +370</w:t>
      </w:r>
      <w:r w:rsidR="00BC58FA" w:rsidRPr="003C1933">
        <w:rPr>
          <w:rFonts w:ascii="Times New Roman" w:hAnsi="Times New Roman" w:cs="Times New Roman"/>
          <w:sz w:val="24"/>
          <w:szCs w:val="24"/>
        </w:rPr>
        <w:t> </w:t>
      </w:r>
      <w:r w:rsidR="00C039FD" w:rsidRPr="003C1933">
        <w:rPr>
          <w:rFonts w:ascii="Times New Roman" w:hAnsi="Times New Roman" w:cs="Times New Roman"/>
          <w:sz w:val="24"/>
          <w:szCs w:val="24"/>
        </w:rPr>
        <w:t>687</w:t>
      </w:r>
      <w:r w:rsidR="00BC58FA" w:rsidRPr="003C1933">
        <w:rPr>
          <w:rFonts w:ascii="Times New Roman" w:hAnsi="Times New Roman" w:cs="Times New Roman"/>
          <w:sz w:val="24"/>
          <w:szCs w:val="24"/>
        </w:rPr>
        <w:t xml:space="preserve"> </w:t>
      </w:r>
      <w:r w:rsidR="00C039FD" w:rsidRPr="003C1933">
        <w:rPr>
          <w:rFonts w:ascii="Times New Roman" w:hAnsi="Times New Roman" w:cs="Times New Roman"/>
          <w:sz w:val="24"/>
          <w:szCs w:val="24"/>
        </w:rPr>
        <w:t>11318</w:t>
      </w:r>
      <w:r w:rsidRPr="003C1933">
        <w:rPr>
          <w:rFonts w:ascii="Times New Roman" w:hAnsi="Times New Roman" w:cs="Times New Roman"/>
          <w:sz w:val="24"/>
          <w:szCs w:val="24"/>
        </w:rPr>
        <w:t>, el. p</w:t>
      </w:r>
      <w:r w:rsidR="001906C5" w:rsidRPr="003C1933">
        <w:rPr>
          <w:rFonts w:ascii="Times New Roman" w:hAnsi="Times New Roman" w:cs="Times New Roman"/>
          <w:sz w:val="24"/>
          <w:szCs w:val="24"/>
        </w:rPr>
        <w:t>aštas</w:t>
      </w:r>
      <w:r w:rsidRPr="003C1933">
        <w:rPr>
          <w:rFonts w:ascii="Times New Roman" w:hAnsi="Times New Roman" w:cs="Times New Roman"/>
          <w:sz w:val="24"/>
          <w:szCs w:val="24"/>
        </w:rPr>
        <w:t xml:space="preserve"> </w:t>
      </w:r>
      <w:hyperlink r:id="rId8" w:history="1">
        <w:r w:rsidR="00C039FD" w:rsidRPr="003C1933">
          <w:t xml:space="preserve"> </w:t>
        </w:r>
        <w:r w:rsidR="00C039FD" w:rsidRPr="003C1933">
          <w:rPr>
            <w:rStyle w:val="Hipersaitas"/>
            <w:rFonts w:ascii="Times New Roman" w:hAnsi="Times New Roman" w:cs="Times New Roman"/>
            <w:color w:val="auto"/>
            <w:sz w:val="24"/>
            <w:szCs w:val="24"/>
            <w:u w:val="none"/>
          </w:rPr>
          <w:t>pakruojoautotransportas@gmail.com</w:t>
        </w:r>
      </w:hyperlink>
      <w:r w:rsidR="001906C5" w:rsidRPr="003C1933">
        <w:rPr>
          <w:rFonts w:ascii="Times New Roman" w:hAnsi="Times New Roman" w:cs="Times New Roman"/>
          <w:sz w:val="24"/>
          <w:szCs w:val="24"/>
        </w:rPr>
        <w:t>.</w:t>
      </w:r>
    </w:p>
    <w:p w14:paraId="1D86D569" w14:textId="77777777" w:rsidR="000721BD" w:rsidRPr="003C1933" w:rsidRDefault="000721BD" w:rsidP="00686641">
      <w:pPr>
        <w:spacing w:after="0" w:line="240" w:lineRule="auto"/>
        <w:ind w:firstLine="1247"/>
        <w:jc w:val="both"/>
        <w:rPr>
          <w:rFonts w:ascii="Times New Roman" w:hAnsi="Times New Roman" w:cs="Times New Roman"/>
          <w:b/>
          <w:bCs/>
          <w:vanish/>
          <w:sz w:val="24"/>
          <w:szCs w:val="24"/>
        </w:rPr>
      </w:pPr>
    </w:p>
    <w:p w14:paraId="45DE16C8" w14:textId="313EFD94" w:rsidR="00FF09C0" w:rsidRPr="003C1933" w:rsidRDefault="00FF09C0"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1.2. Pirkimas atliekamas laikantis lygiateisiškumo, nediskriminavimo, abipusio pripažinimo, proporcingumo ir </w:t>
      </w:r>
      <w:r w:rsidR="0053234B" w:rsidRPr="003C1933">
        <w:rPr>
          <w:rFonts w:ascii="Times New Roman" w:hAnsi="Times New Roman" w:cs="Times New Roman"/>
          <w:sz w:val="24"/>
          <w:szCs w:val="24"/>
        </w:rPr>
        <w:t>skaidrumo principų, pateikti pasiūlymai vertinami nešališkai ir konfidencialiai.</w:t>
      </w:r>
    </w:p>
    <w:p w14:paraId="1728475D" w14:textId="32D5E9A1" w:rsidR="0053234B" w:rsidRPr="003C1933" w:rsidRDefault="00E12B35" w:rsidP="00686641">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1.3. Perkantysis subjektas</w:t>
      </w:r>
      <w:r w:rsidR="0053234B" w:rsidRPr="003C1933">
        <w:rPr>
          <w:rFonts w:ascii="Times New Roman" w:hAnsi="Times New Roman" w:cs="Times New Roman"/>
          <w:sz w:val="24"/>
          <w:szCs w:val="24"/>
        </w:rPr>
        <w:t xml:space="preserve"> neatlieka pirkimo naudojantis centrinės perkančiosios organizacijos paslaugomis</w:t>
      </w:r>
      <w:r w:rsidR="00673BDA" w:rsidRPr="003C1933">
        <w:rPr>
          <w:rFonts w:ascii="Times New Roman" w:hAnsi="Times New Roman" w:cs="Times New Roman"/>
          <w:sz w:val="24"/>
          <w:szCs w:val="24"/>
        </w:rPr>
        <w:t>,</w:t>
      </w:r>
      <w:r w:rsidR="0053234B" w:rsidRPr="003C1933">
        <w:rPr>
          <w:rFonts w:ascii="Times New Roman" w:hAnsi="Times New Roman" w:cs="Times New Roman"/>
          <w:sz w:val="24"/>
          <w:szCs w:val="24"/>
        </w:rPr>
        <w:t xml:space="preserve"> kaip numatyta KSPĮ 90</w:t>
      </w:r>
      <w:r w:rsidR="00B157E7" w:rsidRPr="003C1933">
        <w:rPr>
          <w:rFonts w:ascii="Times New Roman" w:hAnsi="Times New Roman" w:cs="Times New Roman"/>
          <w:sz w:val="24"/>
          <w:szCs w:val="24"/>
        </w:rPr>
        <w:t xml:space="preserve"> </w:t>
      </w:r>
      <w:r w:rsidR="0053234B" w:rsidRPr="003C1933">
        <w:rPr>
          <w:rFonts w:ascii="Times New Roman" w:hAnsi="Times New Roman" w:cs="Times New Roman"/>
          <w:sz w:val="24"/>
          <w:szCs w:val="24"/>
        </w:rPr>
        <w:t xml:space="preserve">str. 2 d. 1 p., nes CPO centralizuotų pirkimų kataloge tokių </w:t>
      </w:r>
      <w:r>
        <w:rPr>
          <w:rFonts w:ascii="Times New Roman" w:hAnsi="Times New Roman" w:cs="Times New Roman"/>
          <w:sz w:val="24"/>
          <w:szCs w:val="24"/>
        </w:rPr>
        <w:t>darbų</w:t>
      </w:r>
      <w:r w:rsidR="0053234B" w:rsidRPr="003C1933">
        <w:rPr>
          <w:rFonts w:ascii="Times New Roman" w:hAnsi="Times New Roman" w:cs="Times New Roman"/>
          <w:sz w:val="24"/>
          <w:szCs w:val="24"/>
        </w:rPr>
        <w:t xml:space="preserve"> nėra.</w:t>
      </w:r>
    </w:p>
    <w:p w14:paraId="2F2D470C" w14:textId="1DB020DF" w:rsidR="00735E32" w:rsidRPr="003C1933" w:rsidRDefault="00735E32"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1.4.</w:t>
      </w:r>
      <w:r w:rsidR="00B41DF6" w:rsidRPr="003C1933">
        <w:rPr>
          <w:rFonts w:ascii="Times New Roman" w:hAnsi="Times New Roman" w:cs="Times New Roman"/>
          <w:sz w:val="24"/>
          <w:szCs w:val="24"/>
        </w:rPr>
        <w:t xml:space="preserve"> Pirkime kviečiam</w:t>
      </w:r>
      <w:r w:rsidR="00BC58FA" w:rsidRPr="003C1933">
        <w:rPr>
          <w:rFonts w:ascii="Times New Roman" w:hAnsi="Times New Roman" w:cs="Times New Roman"/>
          <w:sz w:val="24"/>
          <w:szCs w:val="24"/>
        </w:rPr>
        <w:t>os</w:t>
      </w:r>
      <w:r w:rsidR="00B41DF6" w:rsidRPr="003C1933">
        <w:rPr>
          <w:rFonts w:ascii="Times New Roman" w:hAnsi="Times New Roman" w:cs="Times New Roman"/>
          <w:sz w:val="24"/>
          <w:szCs w:val="24"/>
        </w:rPr>
        <w:t xml:space="preserve"> dalyvauti organizacijos ir įmonės, galinčios teikti numatyt</w:t>
      </w:r>
      <w:r w:rsidR="00A00F52" w:rsidRPr="003C1933">
        <w:rPr>
          <w:rFonts w:ascii="Times New Roman" w:hAnsi="Times New Roman" w:cs="Times New Roman"/>
          <w:sz w:val="24"/>
          <w:szCs w:val="24"/>
        </w:rPr>
        <w:t>us</w:t>
      </w:r>
      <w:r w:rsidR="00B41DF6" w:rsidRPr="003C1933">
        <w:rPr>
          <w:rFonts w:ascii="Times New Roman" w:hAnsi="Times New Roman" w:cs="Times New Roman"/>
          <w:sz w:val="24"/>
          <w:szCs w:val="24"/>
        </w:rPr>
        <w:t xml:space="preserve"> </w:t>
      </w:r>
      <w:r w:rsidR="00A00F52" w:rsidRPr="003C1933">
        <w:rPr>
          <w:rFonts w:ascii="Times New Roman" w:hAnsi="Times New Roman" w:cs="Times New Roman"/>
          <w:sz w:val="24"/>
          <w:szCs w:val="24"/>
        </w:rPr>
        <w:t>darbus</w:t>
      </w:r>
      <w:r w:rsidR="00B41DF6" w:rsidRPr="003C1933">
        <w:rPr>
          <w:rFonts w:ascii="Times New Roman" w:hAnsi="Times New Roman" w:cs="Times New Roman"/>
          <w:sz w:val="24"/>
          <w:szCs w:val="24"/>
        </w:rPr>
        <w:t>.</w:t>
      </w:r>
    </w:p>
    <w:p w14:paraId="7E57F97B" w14:textId="26FCD8CE" w:rsidR="00B41DF6" w:rsidRPr="003C1933" w:rsidRDefault="00B41DF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1.5. Pirkimas vykdomas CVP IS priemonėmis.</w:t>
      </w:r>
    </w:p>
    <w:p w14:paraId="4EDA9F70" w14:textId="08ED0DBA" w:rsidR="00B41DF6" w:rsidRPr="003C1933" w:rsidRDefault="00B41DF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1.6. Perkančiojo subjekto kontaktinis asmuo </w:t>
      </w:r>
      <w:r w:rsidR="00B157E7" w:rsidRPr="003C1933">
        <w:rPr>
          <w:rFonts w:ascii="Times New Roman" w:hAnsi="Times New Roman" w:cs="Times New Roman"/>
          <w:sz w:val="24"/>
          <w:szCs w:val="24"/>
        </w:rPr>
        <w:t>–</w:t>
      </w:r>
      <w:r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Dirbtuvių viršininkas</w:t>
      </w:r>
      <w:r w:rsidR="00B157E7"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Linas Vinciūnas</w:t>
      </w:r>
      <w:r w:rsidR="00B157E7" w:rsidRPr="003C1933">
        <w:rPr>
          <w:rFonts w:ascii="Times New Roman" w:hAnsi="Times New Roman" w:cs="Times New Roman"/>
          <w:sz w:val="24"/>
          <w:szCs w:val="24"/>
        </w:rPr>
        <w:t xml:space="preserve"> Tel. </w:t>
      </w:r>
      <w:r w:rsidR="00BD1F1E" w:rsidRPr="003C1933">
        <w:rPr>
          <w:rFonts w:ascii="Times New Roman" w:hAnsi="Times New Roman" w:cs="Times New Roman"/>
          <w:sz w:val="24"/>
          <w:szCs w:val="24"/>
        </w:rPr>
        <w:t>+370</w:t>
      </w:r>
      <w:r w:rsidR="00C039FD" w:rsidRPr="003C1933">
        <w:rPr>
          <w:rFonts w:ascii="Times New Roman" w:hAnsi="Times New Roman" w:cs="Times New Roman"/>
          <w:sz w:val="24"/>
          <w:szCs w:val="24"/>
        </w:rPr>
        <w:t> 686 39597.</w:t>
      </w:r>
    </w:p>
    <w:p w14:paraId="62992518" w14:textId="05D67DEE" w:rsidR="00B41DF6" w:rsidRPr="003C1933" w:rsidRDefault="002B3A6D" w:rsidP="00686641">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II</w:t>
      </w:r>
      <w:r w:rsidR="00673BDA" w:rsidRPr="003C1933">
        <w:rPr>
          <w:rFonts w:ascii="Times New Roman" w:hAnsi="Times New Roman" w:cs="Times New Roman"/>
          <w:b/>
          <w:bCs/>
          <w:sz w:val="24"/>
          <w:szCs w:val="24"/>
        </w:rPr>
        <w:t>.</w:t>
      </w:r>
      <w:r w:rsidR="003F35AD" w:rsidRPr="003C1933">
        <w:t xml:space="preserve"> </w:t>
      </w:r>
      <w:r w:rsidR="003F35AD" w:rsidRPr="003C1933">
        <w:rPr>
          <w:rFonts w:ascii="Times New Roman" w:hAnsi="Times New Roman" w:cs="Times New Roman"/>
          <w:b/>
          <w:bCs/>
          <w:sz w:val="24"/>
          <w:szCs w:val="24"/>
        </w:rPr>
        <w:t>PIRKIMO OBJEKTAS</w:t>
      </w:r>
    </w:p>
    <w:p w14:paraId="2B645FBC" w14:textId="77777777" w:rsidR="003F35AD" w:rsidRPr="003C1933" w:rsidRDefault="003F35AD" w:rsidP="00686641">
      <w:pPr>
        <w:spacing w:after="0" w:line="240" w:lineRule="auto"/>
        <w:ind w:firstLine="1247"/>
        <w:jc w:val="center"/>
        <w:rPr>
          <w:rFonts w:ascii="Times New Roman" w:hAnsi="Times New Roman" w:cs="Times New Roman"/>
          <w:b/>
          <w:bCs/>
          <w:sz w:val="24"/>
          <w:szCs w:val="24"/>
        </w:rPr>
      </w:pPr>
    </w:p>
    <w:p w14:paraId="3092E76B" w14:textId="060B958D" w:rsidR="00DF0B6A" w:rsidRDefault="00B41DF6" w:rsidP="00686641">
      <w:pPr>
        <w:pStyle w:val="Pagrindinistekstas"/>
        <w:suppressAutoHyphens/>
        <w:spacing w:after="0" w:line="240" w:lineRule="auto"/>
        <w:ind w:firstLine="1276"/>
        <w:jc w:val="both"/>
        <w:rPr>
          <w:rFonts w:ascii="Times New Roman" w:hAnsi="Times New Roman" w:cs="Times New Roman"/>
          <w:sz w:val="24"/>
          <w:szCs w:val="24"/>
        </w:rPr>
      </w:pPr>
      <w:bookmarkStart w:id="4" w:name="_Hlk207636971"/>
      <w:r w:rsidRPr="003C1933">
        <w:rPr>
          <w:rFonts w:ascii="Times New Roman" w:hAnsi="Times New Roman" w:cs="Times New Roman"/>
          <w:sz w:val="24"/>
          <w:szCs w:val="24"/>
        </w:rPr>
        <w:t xml:space="preserve">2.1. </w:t>
      </w:r>
      <w:r w:rsidR="00ED63F2" w:rsidRPr="00ED63F2">
        <w:rPr>
          <w:rFonts w:ascii="Times New Roman" w:hAnsi="Times New Roman" w:cs="Times New Roman"/>
          <w:sz w:val="24"/>
          <w:szCs w:val="24"/>
        </w:rPr>
        <w:t xml:space="preserve">Pagrindinis pirkimo objekto kodas: </w:t>
      </w:r>
      <w:r w:rsidR="00ED63F2" w:rsidRPr="00ED63F2">
        <w:rPr>
          <w:rFonts w:ascii="Times New Roman" w:hAnsi="Times New Roman" w:cs="Times New Roman"/>
          <w:kern w:val="16"/>
          <w:sz w:val="24"/>
          <w:szCs w:val="24"/>
          <w:lang w:eastAsia="ar-SA"/>
        </w:rPr>
        <w:t>3430000</w:t>
      </w:r>
      <w:r w:rsidR="00ED63F2">
        <w:rPr>
          <w:rFonts w:ascii="Times New Roman" w:hAnsi="Times New Roman" w:cs="Times New Roman"/>
          <w:kern w:val="16"/>
          <w:sz w:val="24"/>
          <w:szCs w:val="24"/>
          <w:lang w:eastAsia="ar-SA"/>
        </w:rPr>
        <w:t>0</w:t>
      </w:r>
      <w:r w:rsidR="00686641">
        <w:rPr>
          <w:rFonts w:ascii="Times New Roman" w:hAnsi="Times New Roman" w:cs="Times New Roman"/>
          <w:kern w:val="16"/>
          <w:sz w:val="24"/>
          <w:szCs w:val="24"/>
          <w:lang w:eastAsia="ar-SA"/>
        </w:rPr>
        <w:t>-0</w:t>
      </w:r>
      <w:r w:rsidR="00ED63F2" w:rsidRPr="00ED63F2">
        <w:rPr>
          <w:rFonts w:ascii="Times New Roman" w:hAnsi="Times New Roman" w:cs="Times New Roman"/>
          <w:kern w:val="16"/>
          <w:sz w:val="24"/>
          <w:szCs w:val="24"/>
          <w:lang w:eastAsia="ar-SA"/>
        </w:rPr>
        <w:t xml:space="preserve"> „Transporto priemonių ir jų variklių dalys ir pagalbiniai reikmenys“</w:t>
      </w:r>
      <w:r w:rsidR="00ED63F2" w:rsidRPr="00ED63F2">
        <w:rPr>
          <w:rFonts w:ascii="Times New Roman" w:hAnsi="Times New Roman" w:cs="Times New Roman"/>
          <w:sz w:val="24"/>
          <w:szCs w:val="24"/>
        </w:rPr>
        <w:t xml:space="preserve">. </w:t>
      </w:r>
    </w:p>
    <w:p w14:paraId="4045D384" w14:textId="2D3049FB" w:rsidR="002E7A5D" w:rsidRPr="003C1933" w:rsidRDefault="002E7A5D" w:rsidP="00686641">
      <w:pPr>
        <w:pStyle w:val="Pagrindinistekstas"/>
        <w:suppressAutoHyphens/>
        <w:spacing w:after="0" w:line="240" w:lineRule="auto"/>
        <w:ind w:firstLine="1276"/>
        <w:jc w:val="both"/>
        <w:rPr>
          <w:rFonts w:ascii="Times New Roman" w:hAnsi="Times New Roman" w:cs="Times New Roman"/>
          <w:sz w:val="24"/>
          <w:szCs w:val="24"/>
        </w:rPr>
      </w:pPr>
      <w:r w:rsidRPr="003C1933">
        <w:rPr>
          <w:rFonts w:ascii="Times New Roman" w:hAnsi="Times New Roman" w:cs="Times New Roman"/>
          <w:sz w:val="24"/>
          <w:szCs w:val="24"/>
        </w:rPr>
        <w:t xml:space="preserve">2.2. Pirkimo objektas į pirkimo objekto dalis neskaidomas. </w:t>
      </w:r>
    </w:p>
    <w:p w14:paraId="728F7F5A" w14:textId="78D34A6C" w:rsidR="00B4766E" w:rsidRPr="003C1933" w:rsidRDefault="002E7A5D"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Objektas</w:t>
      </w:r>
      <w:r w:rsidRPr="003C1933">
        <w:rPr>
          <w:rFonts w:ascii="Times New Roman" w:hAnsi="Times New Roman" w:cs="Times New Roman"/>
          <w:sz w:val="24"/>
          <w:szCs w:val="24"/>
        </w:rPr>
        <w:t xml:space="preserve"> – </w:t>
      </w:r>
      <w:r w:rsidR="00581B16" w:rsidRPr="00ED63F2">
        <w:rPr>
          <w:rFonts w:ascii="Times New Roman" w:hAnsi="Times New Roman" w:cs="Times New Roman"/>
          <w:kern w:val="16"/>
          <w:sz w:val="24"/>
          <w:szCs w:val="24"/>
          <w:lang w:eastAsia="ar-SA"/>
        </w:rPr>
        <w:t>Transporto priemonių ir jų variklių dalys ir pagalbiniai reikmenys</w:t>
      </w:r>
    </w:p>
    <w:p w14:paraId="7363D36C" w14:textId="31018318" w:rsidR="00E94ABE" w:rsidRPr="003C1933" w:rsidRDefault="00581B16" w:rsidP="00686641">
      <w:pPr>
        <w:spacing w:after="0" w:line="240" w:lineRule="auto"/>
        <w:ind w:firstLine="1247"/>
        <w:jc w:val="both"/>
        <w:rPr>
          <w:rFonts w:ascii="Times New Roman" w:hAnsi="Times New Roman" w:cs="Times New Roman"/>
          <w:sz w:val="24"/>
          <w:szCs w:val="24"/>
        </w:rPr>
      </w:pPr>
      <w:r>
        <w:rPr>
          <w:rFonts w:ascii="Times New Roman" w:hAnsi="Times New Roman" w:cs="Times New Roman"/>
          <w:i/>
          <w:iCs/>
          <w:sz w:val="24"/>
          <w:szCs w:val="24"/>
        </w:rPr>
        <w:t>Pristatymo</w:t>
      </w:r>
      <w:r w:rsidR="002E7A5D" w:rsidRPr="003C1933">
        <w:rPr>
          <w:rFonts w:ascii="Times New Roman" w:hAnsi="Times New Roman" w:cs="Times New Roman"/>
          <w:i/>
          <w:iCs/>
          <w:sz w:val="24"/>
          <w:szCs w:val="24"/>
        </w:rPr>
        <w:t xml:space="preserve"> vieta</w:t>
      </w:r>
      <w:r w:rsidR="002E7A5D" w:rsidRPr="003C1933">
        <w:rPr>
          <w:rFonts w:ascii="Times New Roman" w:hAnsi="Times New Roman" w:cs="Times New Roman"/>
          <w:sz w:val="24"/>
          <w:szCs w:val="24"/>
        </w:rPr>
        <w:t xml:space="preserve"> – Statybininkų g. 9, Pakruojis. </w:t>
      </w:r>
    </w:p>
    <w:p w14:paraId="5BD74C20" w14:textId="3447F7A2" w:rsidR="00E94ABE" w:rsidRPr="003C1933" w:rsidRDefault="00E94ABE"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581B16">
        <w:rPr>
          <w:rFonts w:ascii="Times New Roman" w:hAnsi="Times New Roman" w:cs="Times New Roman"/>
          <w:sz w:val="24"/>
          <w:szCs w:val="24"/>
        </w:rPr>
        <w:t>3</w:t>
      </w:r>
      <w:r w:rsidRPr="003C1933">
        <w:rPr>
          <w:rFonts w:ascii="Times New Roman" w:hAnsi="Times New Roman" w:cs="Times New Roman"/>
          <w:sz w:val="24"/>
          <w:szCs w:val="24"/>
        </w:rPr>
        <w:t>. Pirkimo pasiūlymų įvertinimui numatytos lėšos Perkančiojo subjekto yra nustatytos ir yra užfiksuotos rengiamuose dokumentuose prieš pradedant pirkimo procedūras.</w:t>
      </w:r>
    </w:p>
    <w:p w14:paraId="524062FF" w14:textId="6FFB1595" w:rsidR="00E94ABE" w:rsidRPr="003C1933" w:rsidRDefault="00D90B99"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581B16">
        <w:rPr>
          <w:rFonts w:ascii="Times New Roman" w:hAnsi="Times New Roman" w:cs="Times New Roman"/>
          <w:sz w:val="24"/>
          <w:szCs w:val="24"/>
        </w:rPr>
        <w:t>4</w:t>
      </w:r>
      <w:r w:rsidRPr="003C1933">
        <w:rPr>
          <w:rFonts w:ascii="Times New Roman" w:hAnsi="Times New Roman" w:cs="Times New Roman"/>
          <w:sz w:val="24"/>
          <w:szCs w:val="24"/>
        </w:rPr>
        <w:t>. Alternatyvių pasiūlymų teikti negalim</w:t>
      </w:r>
      <w:r w:rsidR="00557049" w:rsidRPr="003C1933">
        <w:rPr>
          <w:rFonts w:ascii="Times New Roman" w:hAnsi="Times New Roman" w:cs="Times New Roman"/>
          <w:sz w:val="24"/>
          <w:szCs w:val="24"/>
        </w:rPr>
        <w:t>a</w:t>
      </w:r>
      <w:r w:rsidRPr="003C1933">
        <w:rPr>
          <w:rFonts w:ascii="Times New Roman" w:hAnsi="Times New Roman" w:cs="Times New Roman"/>
          <w:sz w:val="24"/>
          <w:szCs w:val="24"/>
        </w:rPr>
        <w:t>. Alternatyvūs pasiūlymai, tai yra tokie pasiūlymai, kuriuose siūlomos kitokios pirkimo objekto charakteristikos ir (ar) būsimos pirkimo sutarties sąlygos.</w:t>
      </w:r>
    </w:p>
    <w:p w14:paraId="2A8E24B3" w14:textId="2BC66725" w:rsidR="00D90B99" w:rsidRPr="003C1933" w:rsidRDefault="00D90B99"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581B16">
        <w:rPr>
          <w:rFonts w:ascii="Times New Roman" w:hAnsi="Times New Roman" w:cs="Times New Roman"/>
          <w:sz w:val="24"/>
          <w:szCs w:val="24"/>
        </w:rPr>
        <w:t>5</w:t>
      </w:r>
      <w:r w:rsidRPr="003C1933">
        <w:rPr>
          <w:rFonts w:ascii="Times New Roman" w:hAnsi="Times New Roman" w:cs="Times New Roman"/>
          <w:sz w:val="24"/>
          <w:szCs w:val="24"/>
        </w:rPr>
        <w:t>.</w:t>
      </w:r>
      <w:r w:rsidR="00C94482" w:rsidRPr="003C1933">
        <w:rPr>
          <w:rFonts w:ascii="Times New Roman" w:hAnsi="Times New Roman" w:cs="Times New Roman"/>
          <w:sz w:val="24"/>
          <w:szCs w:val="24"/>
        </w:rPr>
        <w:t xml:space="preserve"> </w:t>
      </w:r>
      <w:r w:rsidRPr="003C1933">
        <w:rPr>
          <w:rFonts w:ascii="Times New Roman" w:hAnsi="Times New Roman" w:cs="Times New Roman"/>
          <w:sz w:val="24"/>
          <w:szCs w:val="24"/>
        </w:rPr>
        <w:t>Tiekiamos p</w:t>
      </w:r>
      <w:r w:rsidR="00E94ABE" w:rsidRPr="003C1933">
        <w:rPr>
          <w:rFonts w:ascii="Times New Roman" w:hAnsi="Times New Roman" w:cs="Times New Roman"/>
          <w:sz w:val="24"/>
          <w:szCs w:val="24"/>
        </w:rPr>
        <w:t>aslaugos ir prekės</w:t>
      </w:r>
      <w:r w:rsidRPr="003C1933">
        <w:rPr>
          <w:rFonts w:ascii="Times New Roman" w:hAnsi="Times New Roman" w:cs="Times New Roman"/>
          <w:sz w:val="24"/>
          <w:szCs w:val="24"/>
        </w:rPr>
        <w:t xml:space="preserve"> turės būti naujos, kokybiškos, atitinkančios pirkimo sąlygų ir įprastai tokioms </w:t>
      </w:r>
      <w:r w:rsidR="00E94ABE" w:rsidRPr="003C1933">
        <w:rPr>
          <w:rFonts w:ascii="Times New Roman" w:hAnsi="Times New Roman" w:cs="Times New Roman"/>
          <w:sz w:val="24"/>
          <w:szCs w:val="24"/>
        </w:rPr>
        <w:t xml:space="preserve">paslaugoms ir </w:t>
      </w:r>
      <w:r w:rsidR="00D54D38" w:rsidRPr="003C1933">
        <w:rPr>
          <w:rFonts w:ascii="Times New Roman" w:hAnsi="Times New Roman" w:cs="Times New Roman"/>
          <w:sz w:val="24"/>
          <w:szCs w:val="24"/>
        </w:rPr>
        <w:t>p</w:t>
      </w:r>
      <w:r w:rsidRPr="003C1933">
        <w:rPr>
          <w:rFonts w:ascii="Times New Roman" w:hAnsi="Times New Roman" w:cs="Times New Roman"/>
          <w:sz w:val="24"/>
          <w:szCs w:val="24"/>
        </w:rPr>
        <w:t xml:space="preserve">rekėms taikomus privalomus techninius ir kokybės, kaip nurodyta </w:t>
      </w:r>
      <w:r w:rsidR="00D54D38" w:rsidRPr="003C1933">
        <w:rPr>
          <w:rFonts w:ascii="Times New Roman" w:hAnsi="Times New Roman" w:cs="Times New Roman"/>
          <w:sz w:val="24"/>
          <w:szCs w:val="24"/>
        </w:rPr>
        <w:t>s</w:t>
      </w:r>
      <w:r w:rsidRPr="003C1933">
        <w:rPr>
          <w:rFonts w:ascii="Times New Roman" w:hAnsi="Times New Roman" w:cs="Times New Roman"/>
          <w:sz w:val="24"/>
          <w:szCs w:val="24"/>
        </w:rPr>
        <w:t>pecifikacijoje.</w:t>
      </w:r>
    </w:p>
    <w:bookmarkEnd w:id="4"/>
    <w:p w14:paraId="77E7E29C" w14:textId="77777777" w:rsidR="00FD6644" w:rsidRPr="003C1933" w:rsidRDefault="00FD6644" w:rsidP="00686641">
      <w:pPr>
        <w:spacing w:after="0" w:line="240" w:lineRule="auto"/>
        <w:ind w:firstLine="1247"/>
        <w:jc w:val="both"/>
        <w:rPr>
          <w:rFonts w:ascii="Times New Roman" w:hAnsi="Times New Roman" w:cs="Times New Roman"/>
          <w:sz w:val="24"/>
          <w:szCs w:val="24"/>
        </w:rPr>
      </w:pPr>
    </w:p>
    <w:p w14:paraId="032106F7" w14:textId="0A6578D2" w:rsidR="00FD6644" w:rsidRDefault="007B3E3F" w:rsidP="00686641">
      <w:pPr>
        <w:spacing w:after="0" w:line="240" w:lineRule="auto"/>
        <w:ind w:firstLine="1247"/>
        <w:jc w:val="center"/>
        <w:rPr>
          <w:rFonts w:ascii="Times New Roman" w:hAnsi="Times New Roman" w:cs="Times New Roman"/>
          <w:b/>
          <w:bCs/>
          <w:sz w:val="24"/>
          <w:szCs w:val="24"/>
        </w:rPr>
      </w:pPr>
      <w:bookmarkStart w:id="5" w:name="_Hlk179898961"/>
      <w:r w:rsidRPr="003C1933">
        <w:rPr>
          <w:rFonts w:ascii="Times New Roman" w:hAnsi="Times New Roman" w:cs="Times New Roman"/>
          <w:b/>
          <w:bCs/>
          <w:sz w:val="24"/>
          <w:szCs w:val="24"/>
        </w:rPr>
        <w:t>III</w:t>
      </w:r>
      <w:r w:rsidR="00FD6644" w:rsidRPr="003C1933">
        <w:rPr>
          <w:rFonts w:ascii="Times New Roman" w:hAnsi="Times New Roman" w:cs="Times New Roman"/>
          <w:b/>
          <w:bCs/>
          <w:sz w:val="24"/>
          <w:szCs w:val="24"/>
        </w:rPr>
        <w:t>. TIEKĖJ</w:t>
      </w:r>
      <w:r w:rsidR="00D54D38" w:rsidRPr="003C1933">
        <w:rPr>
          <w:rFonts w:ascii="Times New Roman" w:hAnsi="Times New Roman" w:cs="Times New Roman"/>
          <w:b/>
          <w:bCs/>
          <w:sz w:val="24"/>
          <w:szCs w:val="24"/>
        </w:rPr>
        <w:t>Ų</w:t>
      </w:r>
      <w:r w:rsidR="00FD6644" w:rsidRPr="003C1933">
        <w:rPr>
          <w:rFonts w:ascii="Times New Roman" w:hAnsi="Times New Roman" w:cs="Times New Roman"/>
          <w:b/>
          <w:bCs/>
          <w:sz w:val="24"/>
          <w:szCs w:val="24"/>
        </w:rPr>
        <w:t xml:space="preserve"> PAŠALINIMO PAGRINDAI</w:t>
      </w:r>
      <w:r w:rsidR="00E12B35">
        <w:rPr>
          <w:rFonts w:ascii="Times New Roman" w:hAnsi="Times New Roman" w:cs="Times New Roman"/>
          <w:b/>
          <w:bCs/>
          <w:sz w:val="24"/>
          <w:szCs w:val="24"/>
        </w:rPr>
        <w:t>, REIKALAVIMAI KVALIFIKACIJAI, REIKALAUJAMI KOKYBĖS BEI APLINKOS APSAUGOS VADYBOS SISTEMŲ STANDARTAI, NACIONALINIO SAUGUMO REIKALAVIMAI</w:t>
      </w:r>
    </w:p>
    <w:p w14:paraId="06F83BC0" w14:textId="77777777" w:rsidR="00124B48" w:rsidRPr="003C1933" w:rsidRDefault="00124B48" w:rsidP="00686641">
      <w:pPr>
        <w:spacing w:after="0" w:line="240" w:lineRule="auto"/>
        <w:ind w:firstLine="1247"/>
        <w:jc w:val="center"/>
        <w:rPr>
          <w:rFonts w:ascii="Times New Roman" w:hAnsi="Times New Roman" w:cs="Times New Roman"/>
          <w:b/>
          <w:bCs/>
          <w:sz w:val="24"/>
          <w:szCs w:val="24"/>
        </w:rPr>
      </w:pPr>
    </w:p>
    <w:bookmarkEnd w:id="5"/>
    <w:p w14:paraId="6083517F" w14:textId="433783DF" w:rsidR="00270508" w:rsidRDefault="00124B48" w:rsidP="0068664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70508">
        <w:rPr>
          <w:rFonts w:ascii="Times New Roman" w:hAnsi="Times New Roman" w:cs="Times New Roman"/>
          <w:sz w:val="24"/>
          <w:szCs w:val="24"/>
        </w:rPr>
        <w:t>.1. Perkančioji organizacija netikrina tiekėjo, subtiekėjų ar kitų ūkio subjektų, kurių pajėgumais remiasi tiekėjas, pašalinimo pagrindų.</w:t>
      </w:r>
    </w:p>
    <w:p w14:paraId="28DA61EF" w14:textId="77777777" w:rsidR="00270508" w:rsidRDefault="00270508" w:rsidP="006866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1989A17" w14:textId="5D9ECB70" w:rsidR="00C63CB0" w:rsidRDefault="00270508" w:rsidP="00686641">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3.3. </w:t>
      </w:r>
      <w:r>
        <w:rPr>
          <w:rFonts w:ascii="Times New Roman" w:eastAsia="Arial" w:hAnsi="Times New Roman" w:cs="Times New Roman"/>
          <w:sz w:val="24"/>
          <w:szCs w:val="24"/>
        </w:rPr>
        <w:t>Tiekėjas teikdamas pasiūlymą neturi pateikti nei EBVPD nei laisvos formos deklaracijos dėl atitikties reikalavimams.</w:t>
      </w:r>
    </w:p>
    <w:p w14:paraId="1E2EF7E1" w14:textId="77777777" w:rsidR="009C5F25" w:rsidRPr="00581B16" w:rsidRDefault="009C5F25" w:rsidP="00686641">
      <w:pPr>
        <w:spacing w:after="0" w:line="240" w:lineRule="auto"/>
        <w:ind w:firstLine="709"/>
        <w:jc w:val="both"/>
        <w:rPr>
          <w:rFonts w:ascii="Times New Roman" w:eastAsia="Arial" w:hAnsi="Times New Roman" w:cs="Times New Roman"/>
          <w:sz w:val="24"/>
          <w:szCs w:val="24"/>
        </w:rPr>
      </w:pPr>
    </w:p>
    <w:p w14:paraId="6AAFB715" w14:textId="4D79EB37" w:rsidR="003F35AD" w:rsidRDefault="006B270C" w:rsidP="00686641">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w:t>
      </w:r>
      <w:r w:rsidR="003F35AD" w:rsidRPr="003C1933">
        <w:rPr>
          <w:rFonts w:ascii="Times New Roman" w:hAnsi="Times New Roman" w:cs="Times New Roman"/>
          <w:b/>
          <w:bCs/>
          <w:sz w:val="24"/>
          <w:szCs w:val="24"/>
        </w:rPr>
        <w:t>V</w:t>
      </w:r>
      <w:r w:rsidR="00D54D38" w:rsidRPr="003C1933">
        <w:rPr>
          <w:rFonts w:ascii="Times New Roman" w:hAnsi="Times New Roman" w:cs="Times New Roman"/>
          <w:b/>
          <w:bCs/>
          <w:sz w:val="24"/>
          <w:szCs w:val="24"/>
        </w:rPr>
        <w:t>.</w:t>
      </w:r>
      <w:r w:rsidR="003F35AD" w:rsidRPr="003C1933">
        <w:rPr>
          <w:rFonts w:ascii="Times New Roman" w:hAnsi="Times New Roman" w:cs="Times New Roman"/>
          <w:b/>
          <w:bCs/>
          <w:sz w:val="24"/>
          <w:szCs w:val="24"/>
        </w:rPr>
        <w:t xml:space="preserve"> PASIŪLYMŲ RENGIMAS, PATEIKIMAS, KEITIMAS</w:t>
      </w:r>
    </w:p>
    <w:p w14:paraId="498A3757" w14:textId="77777777" w:rsidR="009C5F25" w:rsidRPr="003C1933" w:rsidRDefault="009C5F25" w:rsidP="00686641">
      <w:pPr>
        <w:spacing w:after="0" w:line="240" w:lineRule="auto"/>
        <w:ind w:firstLine="1247"/>
        <w:jc w:val="center"/>
        <w:rPr>
          <w:rFonts w:ascii="Times New Roman" w:hAnsi="Times New Roman" w:cs="Times New Roman"/>
          <w:b/>
          <w:bCs/>
          <w:sz w:val="24"/>
          <w:szCs w:val="24"/>
        </w:rPr>
      </w:pPr>
    </w:p>
    <w:p w14:paraId="3203574E" w14:textId="23BA3437" w:rsidR="006F2CEC" w:rsidRPr="003C1933" w:rsidRDefault="00750735" w:rsidP="00686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CEC" w:rsidRPr="003C1933">
        <w:rPr>
          <w:rFonts w:ascii="Times New Roman" w:hAnsi="Times New Roman" w:cs="Times New Roman"/>
          <w:sz w:val="24"/>
          <w:szCs w:val="24"/>
        </w:rPr>
        <w:t>4.1. 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14:paraId="2EBD9F58" w14:textId="011D385E" w:rsidR="006F2CEC" w:rsidRPr="003C1933" w:rsidRDefault="006F2CEC"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4.2. Tiekėjams nėra leidžiama pateikti alternatyvių pasiūlymų. Tiekėjui pateikus alternatyvų pasiūlymą, jo pasiūlymas ir alternatyvus pasiūlymas (alternatyvūs pasiūlymai) bus atmesti.</w:t>
      </w:r>
    </w:p>
    <w:p w14:paraId="3BE8A565" w14:textId="233E7D9C" w:rsidR="006F2CEC" w:rsidRPr="003C1933" w:rsidRDefault="006F2CEC"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lastRenderedPageBreak/>
        <w:t xml:space="preserve">4.3. Pateikdamas pasiūlymą tiekėjas sutinka su šiomis apklausos sąlygomis ir patvirtina, kad jo pasiūlyme pateikta informacija yra teisinga </w:t>
      </w:r>
      <w:r w:rsidR="00DE5F0A" w:rsidRPr="003C1933">
        <w:rPr>
          <w:rFonts w:ascii="Times New Roman" w:hAnsi="Times New Roman" w:cs="Times New Roman"/>
          <w:sz w:val="24"/>
          <w:szCs w:val="24"/>
        </w:rPr>
        <w:t>ir apima viską, ko reikia tinkamam pirkimo sutarties vykdymui.</w:t>
      </w:r>
    </w:p>
    <w:p w14:paraId="31708F82" w14:textId="59E67865" w:rsidR="00DE5F0A" w:rsidRPr="003C1933" w:rsidRDefault="00DE5F0A"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4.4. Pirkėjas reikalauja, kad pasiūlymai būtų pateikti tik elektroninėmis priemonėmis naudojant CVP IS. Pasiūlymai pateikti popierinėje laikmenoje vokuose bus grąžinami neatplėšti tiekėjams ar grąžinami registruotu laišku, ir nebus priimami ir vertinami.</w:t>
      </w:r>
    </w:p>
    <w:p w14:paraId="6128E39B" w14:textId="60C20C65" w:rsidR="00DE5F0A" w:rsidRPr="003C1933" w:rsidRDefault="00DE5F0A"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4.5. Tiekėjo pasiūlymą sudarantis dokumentai pateikiami lietuvių kalba.</w:t>
      </w:r>
    </w:p>
    <w:p w14:paraId="4D6F0E1C" w14:textId="2C5A9AD6" w:rsidR="00DE5F0A" w:rsidRPr="003C1933" w:rsidRDefault="00DE5F0A"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4.6. Prekių</w:t>
      </w:r>
      <w:r w:rsidR="00046207" w:rsidRPr="003C1933">
        <w:rPr>
          <w:rFonts w:ascii="Times New Roman" w:hAnsi="Times New Roman" w:cs="Times New Roman"/>
          <w:sz w:val="24"/>
          <w:szCs w:val="24"/>
        </w:rPr>
        <w:t xml:space="preserve"> ir paslaugų </w:t>
      </w:r>
      <w:r w:rsidRPr="003C1933">
        <w:rPr>
          <w:rFonts w:ascii="Times New Roman" w:hAnsi="Times New Roman" w:cs="Times New Roman"/>
          <w:sz w:val="24"/>
          <w:szCs w:val="24"/>
        </w:rPr>
        <w:t>kainos pateikiamos eurais. Į tiekėjo nurodytą pasiūlymo kainą įtraukiami visi mokesčiai</w:t>
      </w:r>
      <w:r w:rsidR="008A4AE1">
        <w:rPr>
          <w:rFonts w:ascii="Times New Roman" w:hAnsi="Times New Roman" w:cs="Times New Roman"/>
          <w:color w:val="000000" w:themeColor="text1"/>
          <w:sz w:val="24"/>
          <w:szCs w:val="24"/>
        </w:rPr>
        <w:t xml:space="preserve">, </w:t>
      </w:r>
      <w:r w:rsidRPr="00337BB6">
        <w:rPr>
          <w:rFonts w:ascii="Times New Roman" w:hAnsi="Times New Roman" w:cs="Times New Roman"/>
          <w:color w:val="000000" w:themeColor="text1"/>
          <w:sz w:val="24"/>
          <w:szCs w:val="24"/>
        </w:rPr>
        <w:t>PVM</w:t>
      </w:r>
      <w:r w:rsidR="008A4AE1">
        <w:rPr>
          <w:rFonts w:ascii="Times New Roman" w:hAnsi="Times New Roman" w:cs="Times New Roman"/>
          <w:color w:val="000000" w:themeColor="text1"/>
          <w:sz w:val="24"/>
          <w:szCs w:val="24"/>
        </w:rPr>
        <w:t xml:space="preserve"> nurodomas atskirai</w:t>
      </w:r>
      <w:r w:rsidRPr="00337BB6">
        <w:rPr>
          <w:rFonts w:ascii="Times New Roman" w:hAnsi="Times New Roman" w:cs="Times New Roman"/>
          <w:color w:val="000000" w:themeColor="text1"/>
          <w:sz w:val="24"/>
          <w:szCs w:val="24"/>
        </w:rPr>
        <w:t>.</w:t>
      </w:r>
      <w:r w:rsidR="00F00456" w:rsidRPr="00337BB6">
        <w:rPr>
          <w:rFonts w:ascii="Times New Roman" w:hAnsi="Times New Roman" w:cs="Times New Roman"/>
          <w:color w:val="000000" w:themeColor="text1"/>
          <w:sz w:val="24"/>
          <w:szCs w:val="24"/>
        </w:rPr>
        <w:t xml:space="preserve"> </w:t>
      </w:r>
      <w:r w:rsidR="00F00456" w:rsidRPr="003C1933">
        <w:rPr>
          <w:rFonts w:ascii="Times New Roman" w:hAnsi="Times New Roman" w:cs="Times New Roman"/>
          <w:sz w:val="24"/>
          <w:szCs w:val="24"/>
        </w:rPr>
        <w:t>Visi pasiūlyme nurodyti skaičiai, susiję su pasiūlymo kaina, turi būti pateikiami dviejų skaičių po kablelio skirtumu.</w:t>
      </w:r>
    </w:p>
    <w:p w14:paraId="62240239" w14:textId="1AF33925" w:rsidR="00F00456" w:rsidRPr="003C1933" w:rsidRDefault="00F0045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7</w:t>
      </w:r>
      <w:r w:rsidRPr="003C1933">
        <w:rPr>
          <w:rFonts w:ascii="Times New Roman" w:hAnsi="Times New Roman" w:cs="Times New Roman"/>
          <w:sz w:val="24"/>
          <w:szCs w:val="24"/>
        </w:rPr>
        <w:t xml:space="preserve">. </w:t>
      </w:r>
      <w:r w:rsidR="006702C8" w:rsidRPr="003C1933">
        <w:rPr>
          <w:rFonts w:ascii="Times New Roman" w:hAnsi="Times New Roman" w:cs="Times New Roman"/>
          <w:sz w:val="24"/>
          <w:szCs w:val="24"/>
        </w:rPr>
        <w:t xml:space="preserve">Pasiūlymas turi būti </w:t>
      </w:r>
      <w:r w:rsidR="006702C8" w:rsidRPr="006928EB">
        <w:rPr>
          <w:rFonts w:ascii="Times New Roman" w:hAnsi="Times New Roman" w:cs="Times New Roman"/>
          <w:color w:val="000000" w:themeColor="text1"/>
          <w:sz w:val="24"/>
          <w:szCs w:val="24"/>
        </w:rPr>
        <w:t xml:space="preserve">pateiktas iki </w:t>
      </w:r>
      <w:r w:rsidR="006702C8" w:rsidRPr="006928EB">
        <w:rPr>
          <w:rFonts w:ascii="Times New Roman" w:hAnsi="Times New Roman" w:cs="Times New Roman"/>
          <w:b/>
          <w:bCs/>
          <w:color w:val="000000" w:themeColor="text1"/>
          <w:sz w:val="24"/>
          <w:szCs w:val="24"/>
        </w:rPr>
        <w:t>202</w:t>
      </w:r>
      <w:r w:rsidR="0085777B" w:rsidRPr="006928EB">
        <w:rPr>
          <w:rFonts w:ascii="Times New Roman" w:hAnsi="Times New Roman" w:cs="Times New Roman"/>
          <w:b/>
          <w:bCs/>
          <w:color w:val="000000" w:themeColor="text1"/>
          <w:sz w:val="24"/>
          <w:szCs w:val="24"/>
        </w:rPr>
        <w:t xml:space="preserve">5 </w:t>
      </w:r>
      <w:r w:rsidR="006702C8" w:rsidRPr="006928EB">
        <w:rPr>
          <w:rFonts w:ascii="Times New Roman" w:hAnsi="Times New Roman" w:cs="Times New Roman"/>
          <w:b/>
          <w:bCs/>
          <w:color w:val="000000" w:themeColor="text1"/>
          <w:sz w:val="24"/>
          <w:szCs w:val="24"/>
        </w:rPr>
        <w:t xml:space="preserve">m. </w:t>
      </w:r>
      <w:r w:rsidR="006928EB" w:rsidRPr="006928EB">
        <w:rPr>
          <w:rFonts w:ascii="Times New Roman" w:hAnsi="Times New Roman" w:cs="Times New Roman"/>
          <w:b/>
          <w:bCs/>
          <w:color w:val="000000" w:themeColor="text1"/>
          <w:sz w:val="24"/>
          <w:szCs w:val="24"/>
        </w:rPr>
        <w:t xml:space="preserve">rugsėjo </w:t>
      </w:r>
      <w:r w:rsidR="0075343D">
        <w:rPr>
          <w:rFonts w:ascii="Times New Roman" w:hAnsi="Times New Roman" w:cs="Times New Roman"/>
          <w:b/>
          <w:bCs/>
          <w:color w:val="000000" w:themeColor="text1"/>
          <w:sz w:val="24"/>
          <w:szCs w:val="24"/>
        </w:rPr>
        <w:t>25</w:t>
      </w:r>
      <w:r w:rsidR="00A13018" w:rsidRPr="006928EB">
        <w:rPr>
          <w:rFonts w:ascii="Times New Roman" w:hAnsi="Times New Roman" w:cs="Times New Roman"/>
          <w:b/>
          <w:bCs/>
          <w:color w:val="000000" w:themeColor="text1"/>
          <w:sz w:val="24"/>
          <w:szCs w:val="24"/>
        </w:rPr>
        <w:t xml:space="preserve"> </w:t>
      </w:r>
      <w:r w:rsidR="006702C8" w:rsidRPr="006928EB">
        <w:rPr>
          <w:rFonts w:ascii="Times New Roman" w:hAnsi="Times New Roman" w:cs="Times New Roman"/>
          <w:b/>
          <w:bCs/>
          <w:color w:val="000000" w:themeColor="text1"/>
          <w:sz w:val="24"/>
          <w:szCs w:val="24"/>
        </w:rPr>
        <w:t>d. 9 val. 00</w:t>
      </w:r>
      <w:r w:rsidR="006702C8" w:rsidRPr="006928EB">
        <w:rPr>
          <w:rFonts w:ascii="Times New Roman" w:hAnsi="Times New Roman" w:cs="Times New Roman"/>
          <w:color w:val="000000" w:themeColor="text1"/>
          <w:sz w:val="24"/>
          <w:szCs w:val="24"/>
        </w:rPr>
        <w:t xml:space="preserve"> </w:t>
      </w:r>
      <w:r w:rsidR="006702C8" w:rsidRPr="003C1933">
        <w:rPr>
          <w:rFonts w:ascii="Times New Roman" w:hAnsi="Times New Roman" w:cs="Times New Roman"/>
          <w:sz w:val="24"/>
          <w:szCs w:val="24"/>
        </w:rPr>
        <w:t>min. (Lietuvos Respublikos laiku) tik elektroninėmis priemonėmis, naudojant CVP IS. Tiekėjui CVP IS susirašinėjimo priemonėmis paprašius, perkantysis subjektas CVP IS susirašinėjimo priemonėmis patvirtina, kad tiekėjo pasiūlymas yra gautas ir nurodo gavimo dieną, valandą ir minutę.</w:t>
      </w:r>
    </w:p>
    <w:p w14:paraId="4769E1B5" w14:textId="572F2519" w:rsidR="00F00456" w:rsidRPr="003C1933" w:rsidRDefault="00F0045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8</w:t>
      </w:r>
      <w:r w:rsidRPr="003C1933">
        <w:rPr>
          <w:rFonts w:ascii="Times New Roman" w:hAnsi="Times New Roman" w:cs="Times New Roman"/>
          <w:sz w:val="24"/>
          <w:szCs w:val="24"/>
        </w:rPr>
        <w:t>. Pasiūlyme turi būti nurodytas jo galiojimo laikas. Pasiūlymas turi galioti ne trumpiau nei 90 (devyniasdešimt) dienų nuo pasiūlymų pateikimo terminų pabaigos. Jeigu pasiūlyme nenurodytas jo galiojimo terminas, laikoma, kad pasiūlymas galioja tiek, kiek nustatyta pirkimo dokumentuose. Jei pasiūlyme nurodytas pasiūlymo galiojimo laikas yra trumpesnis nei nurodyta šiame punkte, laikoma, kad pasiūlymas neatitinka konkurso sąlygose nustatytų reikalavimų.</w:t>
      </w:r>
    </w:p>
    <w:p w14:paraId="43F3C14D" w14:textId="23C897BF" w:rsidR="00F00456" w:rsidRPr="003C1933" w:rsidRDefault="00870DB4"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9</w:t>
      </w:r>
      <w:r w:rsidRPr="003C1933">
        <w:rPr>
          <w:rFonts w:ascii="Times New Roman" w:hAnsi="Times New Roman" w:cs="Times New Roman"/>
          <w:sz w:val="24"/>
          <w:szCs w:val="24"/>
        </w:rPr>
        <w:t>.</w:t>
      </w:r>
      <w:r w:rsidR="00604F83"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turi teisę pratęsti pasiūlymo pateikimo terminą. Apie naują pasiūlymų pateikimo terminą Pirkėjas paskelbia CVP IS sistemoje.</w:t>
      </w:r>
    </w:p>
    <w:p w14:paraId="2A600B91" w14:textId="7949EFEC" w:rsidR="00604F83" w:rsidRPr="003C1933" w:rsidRDefault="00604F83"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0</w:t>
      </w:r>
      <w:r w:rsidRPr="003C1933">
        <w:rPr>
          <w:rFonts w:ascii="Times New Roman" w:hAnsi="Times New Roman" w:cs="Times New Roman"/>
          <w:sz w:val="24"/>
          <w:szCs w:val="24"/>
        </w:rPr>
        <w:t xml:space="preserve">. Pirkimo procedūros metu, taip pat </w:t>
      </w:r>
      <w:r w:rsidR="00D76516" w:rsidRPr="003C1933">
        <w:rPr>
          <w:rFonts w:ascii="Times New Roman" w:hAnsi="Times New Roman" w:cs="Times New Roman"/>
          <w:sz w:val="24"/>
          <w:szCs w:val="24"/>
        </w:rPr>
        <w:t>sustabdžius pirkimo procedūras dėl laikinųjų apsaugos priemonių taikymo pirkėjas gali prašyti, kad tiekėjai pratęstų pasiūlymų galiojimą iki konkrečiai nurodyto termino. Tiekėjas gali atmesti tokį prašymą, neprarasdamas teisės į savo pasiūlymo galiojimo užtikrinimą, jeigu jo buvo reikalaujama.</w:t>
      </w:r>
    </w:p>
    <w:p w14:paraId="1128BAB2" w14:textId="48D9F27C" w:rsidR="00D76516" w:rsidRPr="003C1933" w:rsidRDefault="00D7651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1</w:t>
      </w:r>
      <w:r w:rsidRPr="003C1933">
        <w:rPr>
          <w:rFonts w:ascii="Times New Roman" w:hAnsi="Times New Roman" w:cs="Times New Roman"/>
          <w:sz w:val="24"/>
          <w:szCs w:val="24"/>
        </w:rPr>
        <w:t>. Tiekėjas, kuris sutinka pratęsti savo pasiūlymo galiojimo terminą arba pateikia naują pasiūlymo galiojimo užtikrinimą patvirtinantį dokumentą, jeigu jo buvo reikalaujama.</w:t>
      </w:r>
    </w:p>
    <w:p w14:paraId="417E9F0A" w14:textId="4BAACC20" w:rsidR="00D76516" w:rsidRPr="003C1933" w:rsidRDefault="00D7651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2</w:t>
      </w:r>
      <w:r w:rsidRPr="003C1933">
        <w:rPr>
          <w:rFonts w:ascii="Times New Roman" w:hAnsi="Times New Roman" w:cs="Times New Roman"/>
          <w:sz w:val="24"/>
          <w:szCs w:val="24"/>
        </w:rPr>
        <w:t>. Jeigu tiekėjas neatsako į Pirkėjo prašymą pratęsti pasiūlymo galiojimo terminą, pasiūlymo galiojimo užtikrinimo terminą, jo nepratęsia arba nepateikia naujo pasiūlymo galiojimo užtikrinimo, jeigu jo buvo reikalaujama, laikoma, kad jis atmetė prašymą pratęsti savo pasiūlymo galiojimo terminą.</w:t>
      </w:r>
    </w:p>
    <w:p w14:paraId="4707DCCE" w14:textId="433A953B" w:rsidR="00D76516" w:rsidRPr="003C1933" w:rsidRDefault="00D76516"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3</w:t>
      </w:r>
      <w:r w:rsidRPr="003C1933">
        <w:rPr>
          <w:rFonts w:ascii="Times New Roman" w:hAnsi="Times New Roman" w:cs="Times New Roman"/>
          <w:sz w:val="24"/>
          <w:szCs w:val="24"/>
        </w:rPr>
        <w:t>. Kol nesuėjo pasiūlymų pateikimo terminas, tiekėjas gali pakeisti arba atšaukti savo pasiūlymą, neprarasdamas teisės į savo pasiūlymo galiojimo užtikrinimą, jeigu jo buvo reikalaujama</w:t>
      </w:r>
      <w:r w:rsidR="00CD5F6E" w:rsidRPr="003C1933">
        <w:rPr>
          <w:rFonts w:ascii="Times New Roman" w:hAnsi="Times New Roman" w:cs="Times New Roman"/>
          <w:sz w:val="24"/>
          <w:szCs w:val="24"/>
        </w:rPr>
        <w:t>. Toks pakeitimas arba pranešimas, kad pasiūlymas atšaukiamas, pripažįstamas galiojančių, jeigu Pirkėjas jį gavo iki pasiūlymų pateikimo termino pabaigos.</w:t>
      </w:r>
    </w:p>
    <w:p w14:paraId="626D1BBD" w14:textId="106D6668" w:rsidR="00CD5F6E" w:rsidRPr="003C1933" w:rsidRDefault="00CD5F6E"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4.14. Pasiūlymas turi būti pasirašytas saugiu galiojančiu elektroniniu parašu, atitinkančių Lietuvos Respublikos elektroninio parašo įstatymo nustatytus reikalavimus.</w:t>
      </w:r>
    </w:p>
    <w:p w14:paraId="6EEA082B" w14:textId="7E4C6538" w:rsidR="00CD5F6E" w:rsidRPr="003C1933" w:rsidRDefault="00CD5F6E" w:rsidP="00686641">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4.15. Tuo atveju, kai pasiūlymą sudarančius dokumentus pasirašo ne teikėjo vadovas, o jo įgaliotas asmuo, kartu su pasiūlymu turi būti pateiktas įgaliojimas, patvirtinantis pasirašančio asmens teisę pasirašyti atitinkamus dokumentus.</w:t>
      </w:r>
    </w:p>
    <w:p w14:paraId="42ACBB2A" w14:textId="6E711774" w:rsidR="008653E9" w:rsidRPr="003C1933" w:rsidRDefault="00CD5F6E" w:rsidP="00686641">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rPr>
        <w:t xml:space="preserve">4.16. </w:t>
      </w:r>
      <w:r w:rsidRPr="003C1933">
        <w:rPr>
          <w:rFonts w:ascii="Times New Roman" w:hAnsi="Times New Roman" w:cs="Times New Roman"/>
          <w:color w:val="000000"/>
          <w:sz w:val="24"/>
          <w:szCs w:val="24"/>
          <w:lang w:eastAsia="ar-SA"/>
        </w:rPr>
        <w:t>Tiekėjas pasiūlyme privalo nurodyti, ar jo pasiūlyme yra konfidencialios informacijos. Konfidencialia informacija gali būti, įskaitant, bet ja neapsiribojant, komercinė (gamybinė) paslaptis ir konfidencialieji pasiūlymų aspektai.</w:t>
      </w:r>
      <w:r w:rsidR="001906C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Konfidencialia negalima laikyti informacijos nurodytos Įstatymo 32 straipsnio 2 dalyje. Perkantysis subjektas, viešojo pirkimo komisija, jos nariai ar ekspertai ir kiti asmenys negali tretiesiems asmenims atskleisti iš tiekėjo gautos informacijos, kurią tiekėjas nurodė kaip konfidencialią.</w:t>
      </w:r>
      <w:r w:rsidRPr="003C1933">
        <w:rPr>
          <w:rFonts w:ascii="Times New Roman" w:eastAsia="Arial Unicode MS" w:hAnsi="Times New Roman" w:cs="Times New Roman"/>
          <w:color w:val="000000"/>
          <w:sz w:val="24"/>
          <w:szCs w:val="24"/>
          <w:bdr w:val="nil"/>
        </w:rPr>
        <w:t xml:space="preserve"> </w:t>
      </w:r>
      <w:r w:rsidRPr="003C1933">
        <w:rPr>
          <w:rFonts w:ascii="Times New Roman" w:hAnsi="Times New Roman" w:cs="Times New Roman"/>
          <w:color w:val="000000"/>
          <w:sz w:val="24"/>
          <w:szCs w:val="24"/>
          <w:lang w:eastAsia="ar-SA"/>
        </w:rPr>
        <w:t>Jei tiekėjas nenurodė konfidencialios informacijos, laikoma, kad tokios tiekėjo pasiūlyme nėra.</w:t>
      </w:r>
    </w:p>
    <w:p w14:paraId="79DA034E" w14:textId="22DCFBA8" w:rsidR="008653E9" w:rsidRPr="003C1933" w:rsidRDefault="008653E9" w:rsidP="00686641">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4.17. Tiekėjo teikiamas pasiūlymas gali būti užšifruojamas</w:t>
      </w:r>
      <w:r w:rsidR="00E44FE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vadovaujantis V</w:t>
      </w:r>
      <w:r w:rsidR="00E44FE5" w:rsidRPr="003C1933">
        <w:rPr>
          <w:rFonts w:ascii="Times New Roman" w:hAnsi="Times New Roman" w:cs="Times New Roman"/>
          <w:color w:val="000000"/>
          <w:sz w:val="24"/>
          <w:szCs w:val="24"/>
          <w:lang w:eastAsia="ar-SA"/>
        </w:rPr>
        <w:t>iešųjų pirkimų tarnybos direktoriaus 2017 m. gruodžio 28 d.</w:t>
      </w:r>
      <w:r w:rsidRPr="003C1933">
        <w:rPr>
          <w:rFonts w:ascii="Times New Roman" w:hAnsi="Times New Roman" w:cs="Times New Roman"/>
          <w:color w:val="000000"/>
          <w:sz w:val="24"/>
          <w:szCs w:val="24"/>
          <w:lang w:eastAsia="ar-SA"/>
        </w:rPr>
        <w:t xml:space="preserve"> įsakymu Nr. 1S-181</w:t>
      </w:r>
      <w:r w:rsidR="00E44FE5" w:rsidRPr="003C1933">
        <w:rPr>
          <w:rFonts w:ascii="Times New Roman" w:hAnsi="Times New Roman" w:cs="Times New Roman"/>
          <w:color w:val="000000"/>
          <w:sz w:val="24"/>
          <w:szCs w:val="24"/>
          <w:lang w:eastAsia="ar-SA"/>
        </w:rPr>
        <w:t xml:space="preserve">, patvirtintomis </w:t>
      </w:r>
      <w:r w:rsidRPr="003C1933">
        <w:rPr>
          <w:rFonts w:ascii="Times New Roman" w:hAnsi="Times New Roman" w:cs="Times New Roman"/>
          <w:color w:val="000000"/>
          <w:sz w:val="24"/>
          <w:szCs w:val="24"/>
          <w:lang w:eastAsia="ar-SA"/>
        </w:rPr>
        <w:t>Naudojimosi Centrine viešųjų pirkimų informacine sistema taisyklė</w:t>
      </w:r>
      <w:r w:rsidR="00E44FE5" w:rsidRPr="003C1933">
        <w:rPr>
          <w:rFonts w:ascii="Times New Roman" w:hAnsi="Times New Roman" w:cs="Times New Roman"/>
          <w:color w:val="000000"/>
          <w:sz w:val="24"/>
          <w:szCs w:val="24"/>
          <w:lang w:eastAsia="ar-SA"/>
        </w:rPr>
        <w:t>mis</w:t>
      </w:r>
      <w:r w:rsidRPr="003C1933">
        <w:rPr>
          <w:rFonts w:ascii="Times New Roman" w:hAnsi="Times New Roman" w:cs="Times New Roman"/>
          <w:color w:val="000000"/>
          <w:sz w:val="24"/>
          <w:szCs w:val="24"/>
          <w:lang w:eastAsia="ar-SA"/>
        </w:rPr>
        <w:t>.</w:t>
      </w:r>
    </w:p>
    <w:p w14:paraId="426A0E9E" w14:textId="77777777" w:rsidR="00C039FD" w:rsidRPr="003C1933" w:rsidRDefault="00C039FD" w:rsidP="00686641">
      <w:pPr>
        <w:widowControl w:val="0"/>
        <w:tabs>
          <w:tab w:val="left" w:pos="567"/>
        </w:tabs>
        <w:spacing w:after="0" w:line="240" w:lineRule="auto"/>
        <w:rPr>
          <w:rFonts w:ascii="Times New Roman" w:hAnsi="Times New Roman" w:cs="Times New Roman"/>
          <w:color w:val="000000"/>
          <w:sz w:val="24"/>
          <w:szCs w:val="24"/>
          <w:lang w:eastAsia="ar-SA"/>
        </w:rPr>
      </w:pPr>
    </w:p>
    <w:p w14:paraId="1449668E" w14:textId="77777777" w:rsidR="0085777B" w:rsidRPr="003C1933" w:rsidRDefault="0085777B" w:rsidP="00686641">
      <w:pPr>
        <w:widowControl w:val="0"/>
        <w:tabs>
          <w:tab w:val="left" w:pos="567"/>
        </w:tabs>
        <w:spacing w:after="0" w:line="240" w:lineRule="auto"/>
        <w:rPr>
          <w:rFonts w:ascii="Times New Roman" w:hAnsi="Times New Roman" w:cs="Times New Roman"/>
          <w:b/>
          <w:bCs/>
          <w:color w:val="000000"/>
          <w:sz w:val="24"/>
          <w:szCs w:val="24"/>
          <w:lang w:eastAsia="ar-SA"/>
        </w:rPr>
      </w:pPr>
    </w:p>
    <w:p w14:paraId="3162A47B" w14:textId="77DD9EE8" w:rsidR="002B3A6D" w:rsidRPr="003C1933" w:rsidRDefault="002B3A6D" w:rsidP="00686641">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lastRenderedPageBreak/>
        <w:t>V</w:t>
      </w:r>
      <w:r w:rsidR="009A4D84" w:rsidRPr="003C1933">
        <w:rPr>
          <w:rFonts w:ascii="Times New Roman" w:hAnsi="Times New Roman" w:cs="Times New Roman"/>
          <w:b/>
          <w:bCs/>
          <w:color w:val="000000"/>
          <w:sz w:val="24"/>
          <w:szCs w:val="24"/>
          <w:lang w:eastAsia="ar-SA"/>
        </w:rPr>
        <w:t>.</w:t>
      </w:r>
      <w:r w:rsidRPr="003C1933">
        <w:rPr>
          <w:rFonts w:ascii="Times New Roman" w:hAnsi="Times New Roman" w:cs="Times New Roman"/>
          <w:b/>
          <w:bCs/>
          <w:color w:val="000000"/>
          <w:sz w:val="24"/>
          <w:szCs w:val="24"/>
          <w:lang w:eastAsia="ar-SA"/>
        </w:rPr>
        <w:t xml:space="preserve"> PASIŪLYM</w:t>
      </w:r>
      <w:r w:rsidR="009A4D84"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GALIOJIM</w:t>
      </w:r>
      <w:r w:rsidR="007D79B9">
        <w:rPr>
          <w:rFonts w:ascii="Times New Roman" w:hAnsi="Times New Roman" w:cs="Times New Roman"/>
          <w:b/>
          <w:bCs/>
          <w:color w:val="000000"/>
          <w:sz w:val="24"/>
          <w:szCs w:val="24"/>
          <w:lang w:eastAsia="ar-SA"/>
        </w:rPr>
        <w:t>O</w:t>
      </w:r>
      <w:r w:rsidRPr="003C1933">
        <w:rPr>
          <w:rFonts w:ascii="Times New Roman" w:hAnsi="Times New Roman" w:cs="Times New Roman"/>
          <w:b/>
          <w:bCs/>
          <w:color w:val="000000"/>
          <w:sz w:val="24"/>
          <w:szCs w:val="24"/>
          <w:lang w:eastAsia="ar-SA"/>
        </w:rPr>
        <w:t xml:space="preserve"> UŽTIKRINIMAS</w:t>
      </w:r>
    </w:p>
    <w:p w14:paraId="36EB448B" w14:textId="03D5852C" w:rsidR="002B3A6D" w:rsidRPr="003C1933" w:rsidRDefault="002B3A6D" w:rsidP="00686641">
      <w:pPr>
        <w:widowControl w:val="0"/>
        <w:tabs>
          <w:tab w:val="left" w:pos="567"/>
        </w:tabs>
        <w:spacing w:after="0" w:line="240" w:lineRule="auto"/>
        <w:ind w:firstLine="1247"/>
        <w:jc w:val="both"/>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 xml:space="preserve"> </w:t>
      </w:r>
    </w:p>
    <w:p w14:paraId="5E4338BD" w14:textId="4E052863" w:rsidR="008653E9" w:rsidRPr="003C1933" w:rsidRDefault="008653E9" w:rsidP="00686641">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5.1. Pirkėjas nereikalauja pasiūlymo galiojimo užtikrinimo Lietuvos Respublikos civilinio </w:t>
      </w:r>
      <w:r w:rsidR="006B7973" w:rsidRPr="003C1933">
        <w:rPr>
          <w:rFonts w:ascii="Times New Roman" w:hAnsi="Times New Roman" w:cs="Times New Roman"/>
          <w:color w:val="000000"/>
          <w:sz w:val="24"/>
          <w:szCs w:val="24"/>
          <w:lang w:eastAsia="ar-SA"/>
        </w:rPr>
        <w:t>kodekso nustatytais prievolių įvykdymo užtikrinimo būdais.</w:t>
      </w:r>
    </w:p>
    <w:p w14:paraId="3BC79355" w14:textId="77777777" w:rsidR="0085777B" w:rsidRPr="003C1933" w:rsidRDefault="0085777B" w:rsidP="00686641">
      <w:pPr>
        <w:widowControl w:val="0"/>
        <w:tabs>
          <w:tab w:val="left" w:pos="567"/>
        </w:tabs>
        <w:spacing w:after="0" w:line="240" w:lineRule="auto"/>
        <w:jc w:val="both"/>
        <w:rPr>
          <w:rFonts w:ascii="Times New Roman" w:hAnsi="Times New Roman" w:cs="Times New Roman"/>
          <w:color w:val="000000"/>
          <w:sz w:val="24"/>
          <w:szCs w:val="24"/>
          <w:lang w:eastAsia="ar-SA"/>
        </w:rPr>
      </w:pPr>
    </w:p>
    <w:p w14:paraId="7674FB88" w14:textId="42ED8021" w:rsidR="002B3A6D" w:rsidRPr="003C1933" w:rsidRDefault="002B3A6D" w:rsidP="00686641">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w:t>
      </w:r>
      <w:r w:rsidR="009A4D84" w:rsidRPr="003C1933">
        <w:rPr>
          <w:rFonts w:ascii="Times New Roman" w:hAnsi="Times New Roman" w:cs="Times New Roman"/>
          <w:b/>
          <w:bCs/>
          <w:color w:val="000000"/>
          <w:sz w:val="24"/>
          <w:szCs w:val="24"/>
          <w:lang w:eastAsia="ar-SA"/>
        </w:rPr>
        <w:t xml:space="preserve">I. </w:t>
      </w:r>
      <w:r w:rsidR="0009391D" w:rsidRPr="003C1933">
        <w:rPr>
          <w:rFonts w:ascii="Times New Roman" w:hAnsi="Times New Roman" w:cs="Times New Roman"/>
          <w:b/>
          <w:bCs/>
          <w:color w:val="000000"/>
          <w:sz w:val="24"/>
          <w:szCs w:val="24"/>
          <w:lang w:eastAsia="ar-SA"/>
        </w:rPr>
        <w:t>PASIŪLYMŲ ŠIFRAVIMAS</w:t>
      </w:r>
    </w:p>
    <w:p w14:paraId="0341A9DD" w14:textId="77777777" w:rsidR="00046207" w:rsidRPr="003C1933" w:rsidRDefault="00046207" w:rsidP="00686641">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p>
    <w:p w14:paraId="76F25737" w14:textId="38ADBFE6" w:rsidR="00FB1C4A" w:rsidRDefault="00FB1C4A" w:rsidP="00686641">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6.1  Tiekėjo teikiamas pasiūlymas gali būti užšifruojamas. Tiekėjas, nusprendęs pateikti užšifruotą pasiūlymą, turi:</w:t>
      </w:r>
    </w:p>
    <w:p w14:paraId="5A0116D2" w14:textId="4FEDD056" w:rsidR="00E82E30" w:rsidRPr="003C1933" w:rsidRDefault="00E82E30" w:rsidP="00686641">
      <w:pPr>
        <w:tabs>
          <w:tab w:val="left" w:pos="567"/>
        </w:tabs>
        <w:suppressAutoHyphens/>
        <w:spacing w:after="0" w:line="240" w:lineRule="auto"/>
        <w:ind w:firstLine="1247"/>
        <w:jc w:val="both"/>
        <w:rPr>
          <w:rFonts w:ascii="Times New Roman" w:hAnsi="Times New Roman" w:cs="Times New Roman"/>
          <w:sz w:val="24"/>
          <w:szCs w:val="24"/>
          <w:lang w:eastAsia="ar-SA"/>
        </w:rPr>
      </w:pPr>
      <w:r w:rsidRPr="00E82E30">
        <w:rPr>
          <w:rFonts w:ascii="Times New Roman" w:hAnsi="Times New Roman" w:cs="Times New Roman"/>
          <w:sz w:val="24"/>
          <w:szCs w:val="24"/>
          <w:lang w:eastAsia="ar-SA"/>
        </w:rPr>
        <w:t>6.1.1 iki pasiūlymo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519790BD" w14:textId="4748BCD3" w:rsidR="00FB1C4A" w:rsidRPr="003C1933" w:rsidRDefault="00FB1C4A" w:rsidP="00686641">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1.2</w:t>
      </w:r>
      <w:r w:rsidRPr="003C1933">
        <w:rPr>
          <w:rFonts w:ascii="Times New Roman" w:hAnsi="Times New Roman" w:cs="Times New Roman"/>
          <w:sz w:val="24"/>
          <w:szCs w:val="24"/>
          <w:lang w:eastAsia="ar-SA"/>
        </w:rPr>
        <w:t xml:space="preserve"> </w:t>
      </w:r>
      <w:r w:rsidR="00E82E30">
        <w:rPr>
          <w:rFonts w:ascii="Times New Roman" w:hAnsi="Times New Roman" w:cs="Times New Roman"/>
          <w:sz w:val="24"/>
          <w:szCs w:val="24"/>
          <w:lang w:eastAsia="ar-SA"/>
        </w:rPr>
        <w:t>I</w:t>
      </w:r>
      <w:r w:rsidRPr="003C1933">
        <w:rPr>
          <w:rFonts w:ascii="Times New Roman" w:hAnsi="Times New Roman" w:cs="Times New Roman"/>
          <w:sz w:val="24"/>
          <w:szCs w:val="24"/>
          <w:lang w:eastAsia="ar-SA"/>
        </w:rPr>
        <w:t>ki susipažinimo su pasiūlymu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w:t>
      </w:r>
      <w:r w:rsidR="0085777B" w:rsidRPr="003C1933">
        <w:rPr>
          <w:rFonts w:ascii="Times New Roman" w:hAnsi="Times New Roman" w:cs="Times New Roman"/>
          <w:sz w:val="24"/>
          <w:szCs w:val="24"/>
          <w:lang w:eastAsia="ar-SA"/>
        </w:rPr>
        <w:t>;</w:t>
      </w:r>
      <w:r w:rsidRPr="003C1933">
        <w:rPr>
          <w:rFonts w:ascii="Times New Roman" w:hAnsi="Times New Roman" w:cs="Times New Roman"/>
          <w:sz w:val="24"/>
          <w:szCs w:val="24"/>
          <w:lang w:eastAsia="ar-SA"/>
        </w:rPr>
        <w:t xml:space="preserve"> </w:t>
      </w:r>
    </w:p>
    <w:p w14:paraId="45296116" w14:textId="05888A39" w:rsidR="00FB1C4A" w:rsidRPr="003C1933" w:rsidRDefault="00FB1C4A"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1.3</w:t>
      </w:r>
      <w:r w:rsidRPr="003C1933">
        <w:rPr>
          <w:rFonts w:ascii="Times New Roman" w:hAnsi="Times New Roman" w:cs="Times New Roman"/>
          <w:sz w:val="24"/>
          <w:szCs w:val="24"/>
          <w:lang w:eastAsia="ar-SA"/>
        </w:rPr>
        <w:t xml:space="preserve"> </w:t>
      </w:r>
      <w:r w:rsidR="00E82E30">
        <w:rPr>
          <w:rFonts w:ascii="Times New Roman" w:hAnsi="Times New Roman" w:cs="Times New Roman"/>
          <w:sz w:val="24"/>
          <w:szCs w:val="24"/>
          <w:lang w:eastAsia="ar-SA"/>
        </w:rPr>
        <w:t>T</w:t>
      </w:r>
      <w:r w:rsidRPr="003C1933">
        <w:rPr>
          <w:rFonts w:ascii="Times New Roman" w:hAnsi="Times New Roman" w:cs="Times New Roman"/>
          <w:sz w:val="24"/>
          <w:szCs w:val="24"/>
          <w:lang w:eastAsia="ar-SA"/>
        </w:rPr>
        <w: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r w:rsidRPr="003C1933">
        <w:rPr>
          <w:rFonts w:ascii="Times New Roman" w:hAnsi="Times New Roman" w:cs="Times New Roman"/>
          <w:color w:val="000000"/>
          <w:sz w:val="24"/>
          <w:szCs w:val="24"/>
          <w:lang w:eastAsia="ar-SA"/>
        </w:rPr>
        <w:t>).</w:t>
      </w:r>
      <w:r w:rsidR="005C31F1" w:rsidRPr="003C1933">
        <w:rPr>
          <w:rFonts w:ascii="Times New Roman" w:hAnsi="Times New Roman" w:cs="Times New Roman"/>
          <w:color w:val="000000"/>
          <w:sz w:val="24"/>
          <w:szCs w:val="24"/>
          <w:lang w:eastAsia="ar-SA"/>
        </w:rPr>
        <w:t xml:space="preserve"> </w:t>
      </w:r>
    </w:p>
    <w:p w14:paraId="0146E21B" w14:textId="77777777" w:rsidR="005C31F1" w:rsidRPr="003C1933" w:rsidRDefault="005C31F1"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B6960B6" w14:textId="2C594815" w:rsidR="003C2B20" w:rsidRPr="003C1933" w:rsidRDefault="005C31F1"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w:t>
      </w:r>
      <w:r w:rsidR="009A4D84" w:rsidRPr="003C1933">
        <w:rPr>
          <w:rFonts w:ascii="Times New Roman" w:hAnsi="Times New Roman" w:cs="Times New Roman"/>
          <w:b/>
          <w:bCs/>
          <w:color w:val="000000"/>
          <w:sz w:val="24"/>
          <w:szCs w:val="24"/>
          <w:lang w:eastAsia="ar-SA"/>
        </w:rPr>
        <w:t xml:space="preserve">I. </w:t>
      </w:r>
      <w:r w:rsidRPr="003C1933">
        <w:rPr>
          <w:rFonts w:ascii="Times New Roman" w:hAnsi="Times New Roman" w:cs="Times New Roman"/>
          <w:b/>
          <w:bCs/>
          <w:color w:val="000000"/>
          <w:sz w:val="24"/>
          <w:szCs w:val="24"/>
          <w:lang w:eastAsia="ar-SA"/>
        </w:rPr>
        <w:t>SUSIPAŽINIMO SU PASIŪLYMAIS PROCEDŪROS</w:t>
      </w:r>
    </w:p>
    <w:p w14:paraId="62785B21" w14:textId="77777777" w:rsidR="005C31F1" w:rsidRPr="003C1933" w:rsidRDefault="005C31F1"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210E565" w14:textId="308A89B4" w:rsidR="00FB1C4A" w:rsidRPr="006928EB" w:rsidRDefault="003C2B20" w:rsidP="00686641">
      <w:pPr>
        <w:tabs>
          <w:tab w:val="left" w:pos="567"/>
        </w:tabs>
        <w:suppressAutoHyphens/>
        <w:spacing w:after="0" w:line="240" w:lineRule="auto"/>
        <w:ind w:firstLine="1247"/>
        <w:jc w:val="both"/>
        <w:rPr>
          <w:rFonts w:ascii="Times New Roman" w:hAnsi="Times New Roman" w:cs="Times New Roman"/>
          <w:b/>
          <w:bCs/>
          <w:color w:val="000000" w:themeColor="text1"/>
          <w:sz w:val="24"/>
          <w:szCs w:val="24"/>
          <w:lang w:eastAsia="ar-SA"/>
        </w:rPr>
      </w:pPr>
      <w:r w:rsidRPr="003C1933">
        <w:rPr>
          <w:rFonts w:ascii="Times New Roman" w:hAnsi="Times New Roman" w:cs="Times New Roman"/>
          <w:color w:val="000000"/>
          <w:sz w:val="24"/>
          <w:szCs w:val="24"/>
          <w:lang w:eastAsia="ar-SA"/>
        </w:rPr>
        <w:t>7</w:t>
      </w:r>
      <w:r w:rsidR="005C31F1" w:rsidRPr="003C1933">
        <w:rPr>
          <w:rFonts w:ascii="Times New Roman" w:hAnsi="Times New Roman" w:cs="Times New Roman"/>
          <w:color w:val="000000"/>
          <w:sz w:val="24"/>
          <w:szCs w:val="24"/>
          <w:lang w:eastAsia="ar-SA"/>
        </w:rPr>
        <w:t xml:space="preserve">.1 </w:t>
      </w:r>
      <w:r w:rsidR="00FB1C4A" w:rsidRPr="003C1933">
        <w:rPr>
          <w:rFonts w:ascii="Times New Roman" w:hAnsi="Times New Roman" w:cs="Times New Roman"/>
          <w:color w:val="000000"/>
          <w:sz w:val="24"/>
          <w:szCs w:val="24"/>
          <w:lang w:eastAsia="ar-SA"/>
        </w:rPr>
        <w:t xml:space="preserve">Susipažinimo su tiekėjų pateiktais pasiūlymais posėdžio pradžia </w:t>
      </w:r>
      <w:r w:rsidR="00FB1C4A" w:rsidRPr="00A13018">
        <w:rPr>
          <w:rFonts w:ascii="Times New Roman" w:hAnsi="Times New Roman" w:cs="Times New Roman"/>
          <w:color w:val="000000" w:themeColor="text1"/>
          <w:sz w:val="24"/>
          <w:szCs w:val="24"/>
          <w:lang w:eastAsia="ar-SA"/>
        </w:rPr>
        <w:t xml:space="preserve">– </w:t>
      </w:r>
      <w:r w:rsidR="00FB1C4A" w:rsidRPr="006928EB">
        <w:rPr>
          <w:rFonts w:ascii="Times New Roman" w:hAnsi="Times New Roman" w:cs="Times New Roman"/>
          <w:b/>
          <w:bCs/>
          <w:color w:val="000000" w:themeColor="text1"/>
          <w:sz w:val="24"/>
          <w:szCs w:val="24"/>
          <w:lang w:eastAsia="ar-SA"/>
        </w:rPr>
        <w:t>202</w:t>
      </w:r>
      <w:r w:rsidR="0085777B" w:rsidRPr="006928EB">
        <w:rPr>
          <w:rFonts w:ascii="Times New Roman" w:hAnsi="Times New Roman" w:cs="Times New Roman"/>
          <w:b/>
          <w:bCs/>
          <w:color w:val="000000" w:themeColor="text1"/>
          <w:sz w:val="24"/>
          <w:szCs w:val="24"/>
          <w:lang w:eastAsia="ar-SA"/>
        </w:rPr>
        <w:t>5</w:t>
      </w:r>
      <w:r w:rsidR="00FB1C4A" w:rsidRPr="006928EB">
        <w:rPr>
          <w:rFonts w:ascii="Times New Roman" w:hAnsi="Times New Roman" w:cs="Times New Roman"/>
          <w:b/>
          <w:bCs/>
          <w:color w:val="000000" w:themeColor="text1"/>
          <w:sz w:val="24"/>
          <w:szCs w:val="24"/>
          <w:lang w:eastAsia="ar-SA"/>
        </w:rPr>
        <w:t xml:space="preserve"> m. </w:t>
      </w:r>
      <w:r w:rsidR="006928EB" w:rsidRPr="006928EB">
        <w:rPr>
          <w:rFonts w:ascii="Times New Roman" w:hAnsi="Times New Roman" w:cs="Times New Roman"/>
          <w:b/>
          <w:bCs/>
          <w:color w:val="000000" w:themeColor="text1"/>
          <w:sz w:val="24"/>
          <w:szCs w:val="24"/>
          <w:lang w:eastAsia="ar-SA"/>
        </w:rPr>
        <w:t>rugsėjo</w:t>
      </w:r>
      <w:r w:rsidR="0085777B" w:rsidRPr="006928EB">
        <w:rPr>
          <w:rFonts w:ascii="Times New Roman" w:hAnsi="Times New Roman" w:cs="Times New Roman"/>
          <w:b/>
          <w:bCs/>
          <w:color w:val="000000" w:themeColor="text1"/>
          <w:sz w:val="24"/>
          <w:szCs w:val="24"/>
          <w:lang w:eastAsia="ar-SA"/>
        </w:rPr>
        <w:t xml:space="preserve"> </w:t>
      </w:r>
      <w:r w:rsidR="00FB1C4A" w:rsidRPr="006928EB">
        <w:rPr>
          <w:rFonts w:ascii="Times New Roman" w:hAnsi="Times New Roman" w:cs="Times New Roman"/>
          <w:b/>
          <w:bCs/>
          <w:color w:val="000000" w:themeColor="text1"/>
          <w:sz w:val="24"/>
          <w:szCs w:val="24"/>
          <w:lang w:eastAsia="ar-SA"/>
        </w:rPr>
        <w:t xml:space="preserve"> </w:t>
      </w:r>
      <w:r w:rsidR="00D91703">
        <w:rPr>
          <w:rFonts w:ascii="Times New Roman" w:hAnsi="Times New Roman" w:cs="Times New Roman"/>
          <w:b/>
          <w:bCs/>
          <w:color w:val="000000" w:themeColor="text1"/>
          <w:sz w:val="24"/>
          <w:szCs w:val="24"/>
          <w:lang w:eastAsia="ar-SA"/>
        </w:rPr>
        <w:t>25</w:t>
      </w:r>
      <w:r w:rsidR="00A13018" w:rsidRPr="006928EB">
        <w:rPr>
          <w:rFonts w:ascii="Times New Roman" w:hAnsi="Times New Roman" w:cs="Times New Roman"/>
          <w:b/>
          <w:bCs/>
          <w:color w:val="000000" w:themeColor="text1"/>
          <w:sz w:val="24"/>
          <w:szCs w:val="24"/>
          <w:lang w:eastAsia="ar-SA"/>
        </w:rPr>
        <w:t xml:space="preserve"> </w:t>
      </w:r>
      <w:r w:rsidR="00FB1C4A" w:rsidRPr="006928EB">
        <w:rPr>
          <w:rFonts w:ascii="Times New Roman" w:hAnsi="Times New Roman" w:cs="Times New Roman"/>
          <w:b/>
          <w:bCs/>
          <w:color w:val="000000" w:themeColor="text1"/>
          <w:sz w:val="24"/>
          <w:szCs w:val="24"/>
          <w:lang w:eastAsia="ar-SA"/>
        </w:rPr>
        <w:t xml:space="preserve"> d. ne anksčiau kaip 9 val. 45 min. </w:t>
      </w:r>
    </w:p>
    <w:p w14:paraId="2D3D0C44" w14:textId="7A6B8F70" w:rsidR="00FB1C4A" w:rsidRPr="003C1933" w:rsidRDefault="005C31F1"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 xml:space="preserve">7.2 </w:t>
      </w:r>
      <w:r w:rsidR="00FB1C4A" w:rsidRPr="003C1933">
        <w:rPr>
          <w:rFonts w:ascii="Times New Roman" w:hAnsi="Times New Roman" w:cs="Times New Roman"/>
          <w:sz w:val="24"/>
          <w:szCs w:val="24"/>
          <w:lang w:eastAsia="ar-SA"/>
        </w:rPr>
        <w:t xml:space="preserve">Susipažinimo su CVP IS priemonėmis gautais pasiūlymais procedūroje tiekėjai arba </w:t>
      </w:r>
      <w:r w:rsidR="00FB1C4A" w:rsidRPr="003C1933">
        <w:rPr>
          <w:rFonts w:ascii="Times New Roman" w:hAnsi="Times New Roman" w:cs="Times New Roman"/>
          <w:color w:val="000000"/>
          <w:sz w:val="24"/>
          <w:szCs w:val="24"/>
          <w:lang w:eastAsia="ar-SA"/>
        </w:rPr>
        <w:t>jų įgalioti atstovai nedalyvauja.</w:t>
      </w:r>
    </w:p>
    <w:p w14:paraId="43BE39B2" w14:textId="00C67868" w:rsidR="00404057" w:rsidRDefault="005C31F1"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7.3 </w:t>
      </w:r>
      <w:r w:rsidR="00FB1C4A" w:rsidRPr="003C1933">
        <w:rPr>
          <w:rFonts w:ascii="Times New Roman" w:hAnsi="Times New Roman" w:cs="Times New Roman"/>
          <w:color w:val="000000"/>
          <w:sz w:val="24"/>
          <w:szCs w:val="24"/>
          <w:lang w:eastAsia="ar-SA"/>
        </w:rPr>
        <w:t xml:space="preserve">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4F9B5E21" w14:textId="77777777" w:rsidR="00F24C16" w:rsidRPr="00D21084" w:rsidRDefault="00F24C1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3537954A" w14:textId="0B4293E7" w:rsidR="003C2B20" w:rsidRPr="003C1933" w:rsidRDefault="006B270C"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VIII</w:t>
      </w:r>
      <w:r w:rsidR="009A4D84" w:rsidRPr="003C1933">
        <w:rPr>
          <w:rFonts w:ascii="Times New Roman" w:hAnsi="Times New Roman" w:cs="Times New Roman"/>
          <w:b/>
          <w:bCs/>
          <w:color w:val="000000"/>
          <w:sz w:val="24"/>
          <w:szCs w:val="24"/>
          <w:lang w:eastAsia="ar-SA"/>
        </w:rPr>
        <w:t>.</w:t>
      </w:r>
      <w:r w:rsidR="00E81792" w:rsidRPr="003C1933">
        <w:rPr>
          <w:rFonts w:ascii="Times New Roman" w:hAnsi="Times New Roman" w:cs="Times New Roman"/>
          <w:b/>
          <w:bCs/>
          <w:color w:val="000000"/>
          <w:sz w:val="24"/>
          <w:szCs w:val="24"/>
          <w:lang w:eastAsia="ar-SA"/>
        </w:rPr>
        <w:t xml:space="preserve"> </w:t>
      </w:r>
      <w:r w:rsidR="005C31F1" w:rsidRPr="003C1933">
        <w:rPr>
          <w:rFonts w:ascii="Times New Roman" w:hAnsi="Times New Roman" w:cs="Times New Roman"/>
          <w:b/>
          <w:bCs/>
          <w:color w:val="000000"/>
          <w:sz w:val="24"/>
          <w:szCs w:val="24"/>
          <w:lang w:eastAsia="ar-SA"/>
        </w:rPr>
        <w:t>PASIŪLY</w:t>
      </w:r>
      <w:r w:rsidR="009A4D84" w:rsidRPr="003C1933">
        <w:rPr>
          <w:rFonts w:ascii="Times New Roman" w:hAnsi="Times New Roman" w:cs="Times New Roman"/>
          <w:b/>
          <w:bCs/>
          <w:color w:val="000000"/>
          <w:sz w:val="24"/>
          <w:szCs w:val="24"/>
          <w:lang w:eastAsia="ar-SA"/>
        </w:rPr>
        <w:t>MŲ</w:t>
      </w:r>
      <w:r w:rsidR="005C31F1" w:rsidRPr="003C1933">
        <w:rPr>
          <w:rFonts w:ascii="Times New Roman" w:hAnsi="Times New Roman" w:cs="Times New Roman"/>
          <w:b/>
          <w:bCs/>
          <w:color w:val="000000"/>
          <w:sz w:val="24"/>
          <w:szCs w:val="24"/>
          <w:lang w:eastAsia="ar-SA"/>
        </w:rPr>
        <w:t xml:space="preserve"> NAGRINĖJIMAS</w:t>
      </w:r>
    </w:p>
    <w:p w14:paraId="2A984506" w14:textId="77777777" w:rsidR="005C31F1" w:rsidRPr="003C1933" w:rsidRDefault="005C31F1"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37B6380" w14:textId="418D3CA0" w:rsidR="00E81792" w:rsidRPr="003C1933" w:rsidRDefault="00E81792"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w:t>
      </w:r>
      <w:r w:rsidR="00842DF2">
        <w:rPr>
          <w:rFonts w:ascii="Times New Roman" w:hAnsi="Times New Roman" w:cs="Times New Roman"/>
          <w:color w:val="000000"/>
          <w:sz w:val="24"/>
          <w:szCs w:val="24"/>
          <w:lang w:eastAsia="ar-SA"/>
        </w:rPr>
        <w:t>1</w:t>
      </w:r>
      <w:r w:rsidRPr="003C1933">
        <w:rPr>
          <w:rFonts w:ascii="Times New Roman" w:hAnsi="Times New Roman" w:cs="Times New Roman"/>
          <w:color w:val="000000"/>
          <w:sz w:val="24"/>
          <w:szCs w:val="24"/>
          <w:lang w:eastAsia="ar-SA"/>
        </w:rPr>
        <w:t xml:space="preserve">. </w:t>
      </w:r>
      <w:r w:rsidR="00F240D1" w:rsidRPr="003C1933">
        <w:rPr>
          <w:rFonts w:ascii="Times New Roman" w:hAnsi="Times New Roman" w:cs="Times New Roman"/>
          <w:color w:val="000000"/>
          <w:sz w:val="24"/>
          <w:szCs w:val="24"/>
          <w:lang w:eastAsia="ar-SA"/>
        </w:rPr>
        <w:t>Kiekvienas tiekėjas atskirai informuojamas apie jo pateikto EBVPD arba Reikalavimų tiekėjui deklaracijos patikrinimo rezultatus. Teisę dalyvauti tolesnėse pirkimo procedūrose turi keliamus reikalavimus atitinkantys tiekėjai. Jei pasiūlymas atmetamas, tiekėjui nurodomas jo pasiūlymo atmetimo pagrindas.</w:t>
      </w:r>
    </w:p>
    <w:p w14:paraId="61BCC43D" w14:textId="070CAFAC" w:rsidR="00E81792" w:rsidRPr="003C1933" w:rsidRDefault="00E81792"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 Pateiktus pasiūlymus nagrinėja pirkimo </w:t>
      </w:r>
      <w:r w:rsidR="00F259E3" w:rsidRPr="00F259E3">
        <w:rPr>
          <w:rFonts w:ascii="Times New Roman" w:hAnsi="Times New Roman" w:cs="Times New Roman"/>
          <w:color w:val="000000" w:themeColor="text1"/>
          <w:sz w:val="24"/>
          <w:szCs w:val="24"/>
          <w:lang w:eastAsia="ar-SA"/>
        </w:rPr>
        <w:t>komisija</w:t>
      </w:r>
      <w:r w:rsidRPr="003C1933">
        <w:rPr>
          <w:rFonts w:ascii="Times New Roman" w:hAnsi="Times New Roman" w:cs="Times New Roman"/>
          <w:color w:val="000000"/>
          <w:sz w:val="24"/>
          <w:szCs w:val="24"/>
          <w:lang w:eastAsia="ar-SA"/>
        </w:rPr>
        <w:t xml:space="preserve"> šia tvarka:</w:t>
      </w:r>
    </w:p>
    <w:p w14:paraId="05E300F7" w14:textId="7A5CD6B3" w:rsidR="00F240D1" w:rsidRPr="003C1933" w:rsidRDefault="00F240D1"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8.2.1. nustato, ar tiekėjo siūlomas pirkimo objektas atitinka </w:t>
      </w:r>
      <w:r w:rsidR="00F36190" w:rsidRPr="003C1933">
        <w:rPr>
          <w:rFonts w:ascii="Times New Roman" w:hAnsi="Times New Roman" w:cs="Times New Roman"/>
          <w:color w:val="000000"/>
          <w:sz w:val="24"/>
          <w:szCs w:val="24"/>
          <w:lang w:eastAsia="ar-SA"/>
        </w:rPr>
        <w:t>techninės specifikacijos reikalavimus, pirkimo dokumentuose nustatytus reikalavimams</w:t>
      </w:r>
      <w:r w:rsidRPr="003C1933">
        <w:rPr>
          <w:rFonts w:ascii="Times New Roman" w:hAnsi="Times New Roman" w:cs="Times New Roman"/>
          <w:color w:val="000000"/>
          <w:sz w:val="24"/>
          <w:szCs w:val="24"/>
          <w:lang w:eastAsia="ar-SA"/>
        </w:rPr>
        <w:t>;</w:t>
      </w:r>
    </w:p>
    <w:p w14:paraId="73172D34" w14:textId="46505084" w:rsidR="00F36190" w:rsidRPr="003C1933" w:rsidRDefault="00F240D1"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8.2.2. patikrina, ar tiekėjo pasiūlyme nėra </w:t>
      </w:r>
      <w:r w:rsidR="00F36190" w:rsidRPr="003C1933">
        <w:rPr>
          <w:rFonts w:ascii="Times New Roman" w:hAnsi="Times New Roman" w:cs="Times New Roman"/>
          <w:color w:val="000000"/>
          <w:sz w:val="24"/>
          <w:szCs w:val="24"/>
          <w:lang w:eastAsia="ar-SA"/>
        </w:rPr>
        <w:t>nurodytos kainos apskaičiavimo klaidų. Radęs pasiūlyme nurodytos kainos ar sąnaudų apskaičiavimo klaidų, prašo dalyvių per nurodytą terminą ištaisyti pasiūlyme pastebėtas aritmetines klaidas</w:t>
      </w:r>
      <w:r w:rsidR="00824531" w:rsidRPr="003C1933">
        <w:rPr>
          <w:rFonts w:ascii="Times New Roman" w:hAnsi="Times New Roman" w:cs="Times New Roman"/>
          <w:color w:val="000000"/>
          <w:sz w:val="24"/>
          <w:szCs w:val="24"/>
          <w:lang w:eastAsia="ar-SA"/>
        </w:rPr>
        <w:t xml:space="preserve">. Taisydamas pasiūlyme nurodytas aritmetines </w:t>
      </w:r>
      <w:r w:rsidR="00824531" w:rsidRPr="003C1933">
        <w:rPr>
          <w:rFonts w:ascii="Times New Roman" w:hAnsi="Times New Roman" w:cs="Times New Roman"/>
          <w:color w:val="000000"/>
          <w:sz w:val="24"/>
          <w:szCs w:val="24"/>
          <w:lang w:eastAsia="ar-SA"/>
        </w:rPr>
        <w:lastRenderedPageBreak/>
        <w:t>klaidas, dalyvis gali taisyti kainos sudedamąsias dalis, tačiau neturi teisės atsisakyti kainos sudedamųjų dalių arba papildyti kainą naujomis dalimis</w:t>
      </w:r>
      <w:r w:rsidR="00F36190" w:rsidRPr="003C1933">
        <w:rPr>
          <w:rFonts w:ascii="Times New Roman" w:hAnsi="Times New Roman" w:cs="Times New Roman"/>
          <w:color w:val="000000"/>
          <w:sz w:val="24"/>
          <w:szCs w:val="24"/>
          <w:lang w:eastAsia="ar-SA"/>
        </w:rPr>
        <w:t>;</w:t>
      </w:r>
    </w:p>
    <w:p w14:paraId="71389C07" w14:textId="56254B81" w:rsidR="00F36190" w:rsidRPr="003C1933" w:rsidRDefault="00F36190"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8.2.3. patikrina, ar tiekėjo pasiūlyme nurodyta kaina nėra per didelė ir pirkėjui nepriimtina</w:t>
      </w:r>
      <w:r w:rsidR="00290E9D" w:rsidRPr="003C1933">
        <w:rPr>
          <w:rFonts w:ascii="Times New Roman" w:hAnsi="Times New Roman" w:cs="Times New Roman"/>
          <w:color w:val="000000"/>
          <w:sz w:val="24"/>
          <w:szCs w:val="24"/>
          <w:lang w:eastAsia="ar-SA"/>
        </w:rPr>
        <w:t>. Laikoma, kad pasiūlyta kaina yra per didelė, kai ji viršija pirkimui skirtas lėšas, kurios nurodytos pirkėjo pirkimo dokumentuose</w:t>
      </w:r>
      <w:r w:rsidRPr="003C1933">
        <w:rPr>
          <w:rFonts w:ascii="Times New Roman" w:hAnsi="Times New Roman" w:cs="Times New Roman"/>
          <w:color w:val="000000"/>
          <w:sz w:val="24"/>
          <w:szCs w:val="24"/>
          <w:lang w:eastAsia="ar-SA"/>
        </w:rPr>
        <w:t>;</w:t>
      </w:r>
    </w:p>
    <w:p w14:paraId="483D0584" w14:textId="7BBFFFDC" w:rsidR="00F36190" w:rsidRPr="003C1933" w:rsidRDefault="00F36190"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8.2.4. patikrina, ar tiekėjo pasiūlyme nurodyta kaina (jos sudedamosios dalys) neatrodo neįprastai maža.</w:t>
      </w:r>
      <w:r w:rsidR="00824531" w:rsidRPr="003C1933">
        <w:rPr>
          <w:rFonts w:ascii="Times New Roman" w:hAnsi="Times New Roman" w:cs="Times New Roman"/>
          <w:color w:val="000000"/>
          <w:sz w:val="24"/>
          <w:szCs w:val="24"/>
          <w:lang w:eastAsia="ar-SA"/>
        </w:rPr>
        <w:t xml:space="preserve"> Radus neįprastai m</w:t>
      </w:r>
      <w:r w:rsidR="007D79B9">
        <w:rPr>
          <w:rFonts w:ascii="Times New Roman" w:hAnsi="Times New Roman" w:cs="Times New Roman"/>
          <w:color w:val="000000"/>
          <w:sz w:val="24"/>
          <w:szCs w:val="24"/>
          <w:lang w:eastAsia="ar-SA"/>
        </w:rPr>
        <w:t>až</w:t>
      </w:r>
      <w:r w:rsidR="00F24C16">
        <w:rPr>
          <w:rFonts w:ascii="Times New Roman" w:hAnsi="Times New Roman" w:cs="Times New Roman"/>
          <w:color w:val="000000"/>
          <w:sz w:val="24"/>
          <w:szCs w:val="24"/>
          <w:lang w:eastAsia="ar-SA"/>
        </w:rPr>
        <w:t>ą</w:t>
      </w:r>
      <w:r w:rsidR="007D79B9">
        <w:rPr>
          <w:rFonts w:ascii="Times New Roman" w:hAnsi="Times New Roman" w:cs="Times New Roman"/>
          <w:color w:val="000000"/>
          <w:sz w:val="24"/>
          <w:szCs w:val="24"/>
          <w:lang w:eastAsia="ar-SA"/>
        </w:rPr>
        <w:t xml:space="preserve"> kain</w:t>
      </w:r>
      <w:r w:rsidR="00F24C16">
        <w:rPr>
          <w:rFonts w:ascii="Times New Roman" w:hAnsi="Times New Roman" w:cs="Times New Roman"/>
          <w:color w:val="000000"/>
          <w:sz w:val="24"/>
          <w:szCs w:val="24"/>
          <w:lang w:eastAsia="ar-SA"/>
        </w:rPr>
        <w:t>ą</w:t>
      </w:r>
      <w:r w:rsidR="007D79B9">
        <w:rPr>
          <w:rFonts w:ascii="Times New Roman" w:hAnsi="Times New Roman" w:cs="Times New Roman"/>
          <w:color w:val="000000"/>
          <w:sz w:val="24"/>
          <w:szCs w:val="24"/>
          <w:lang w:eastAsia="ar-SA"/>
        </w:rPr>
        <w:t xml:space="preserve"> pirkimų komisija</w:t>
      </w:r>
      <w:r w:rsidR="00824531" w:rsidRPr="003C1933">
        <w:rPr>
          <w:rFonts w:ascii="Times New Roman" w:hAnsi="Times New Roman" w:cs="Times New Roman"/>
          <w:color w:val="000000"/>
          <w:sz w:val="24"/>
          <w:szCs w:val="24"/>
          <w:lang w:eastAsia="ar-SA"/>
        </w:rPr>
        <w:t xml:space="preserve"> raštu CVP IS priemonėmis prašo tiekėjo pateikti reikalingas pasiūlymo detales, įskaitant kainos sudedamąsias dalis ir skaičiavimus.</w:t>
      </w:r>
    </w:p>
    <w:p w14:paraId="3F0A70E5" w14:textId="6FBE8D5D" w:rsidR="00F36190" w:rsidRPr="003C1933" w:rsidRDefault="00290E9D"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8.3. </w:t>
      </w:r>
      <w:r w:rsidR="00B46127" w:rsidRPr="003C1933">
        <w:rPr>
          <w:rFonts w:ascii="Times New Roman" w:hAnsi="Times New Roman" w:cs="Times New Roman"/>
          <w:color w:val="000000"/>
          <w:sz w:val="24"/>
          <w:szCs w:val="24"/>
          <w:lang w:eastAsia="ar-SA"/>
        </w:rPr>
        <w:t>P</w:t>
      </w:r>
      <w:r w:rsidRPr="003C1933">
        <w:rPr>
          <w:rFonts w:ascii="Times New Roman" w:hAnsi="Times New Roman" w:cs="Times New Roman"/>
          <w:color w:val="000000"/>
          <w:sz w:val="24"/>
          <w:szCs w:val="24"/>
          <w:lang w:eastAsia="ar-SA"/>
        </w:rPr>
        <w:t>irk</w:t>
      </w:r>
      <w:r w:rsidR="00B46127"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gali nevertinti viso pasiūlymo, jeigu patikrinus jo dalį nustato, kad pasiūlymas, vadovaujantis jam nustatytais reikalavimais, turi būti atmestas.</w:t>
      </w:r>
    </w:p>
    <w:p w14:paraId="30022166" w14:textId="32F28631" w:rsidR="00DC75E8" w:rsidRPr="003C1933" w:rsidRDefault="00290E9D"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 Pirk</w:t>
      </w:r>
      <w:r w:rsidR="00DC5376"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atmeta pasiūlymą, jeigu:</w:t>
      </w:r>
    </w:p>
    <w:p w14:paraId="61D7FF11" w14:textId="6FCE6AB4" w:rsidR="00290E9D" w:rsidRPr="003C1933" w:rsidRDefault="00290E9D" w:rsidP="00686641">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8.4.1. tiekėjas pasiūlymą pateikė ne CVP IS priemonėmis</w:t>
      </w:r>
      <w:r w:rsidR="00DC75E8" w:rsidRPr="003C1933">
        <w:rPr>
          <w:rFonts w:ascii="Times New Roman" w:hAnsi="Times New Roman" w:cs="Times New Roman"/>
          <w:sz w:val="24"/>
          <w:szCs w:val="24"/>
          <w:lang w:eastAsia="ar-SA"/>
        </w:rPr>
        <w:t xml:space="preserve"> ar jis gautas pavėluotai</w:t>
      </w:r>
      <w:r w:rsidRPr="003C1933">
        <w:rPr>
          <w:rFonts w:ascii="Times New Roman" w:hAnsi="Times New Roman" w:cs="Times New Roman"/>
          <w:sz w:val="24"/>
          <w:szCs w:val="24"/>
          <w:lang w:eastAsia="ar-SA"/>
        </w:rPr>
        <w:t>;</w:t>
      </w:r>
    </w:p>
    <w:p w14:paraId="4CC357A2" w14:textId="108588B5" w:rsidR="00290E9D" w:rsidRPr="003C1933" w:rsidRDefault="00DC75E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8.4.2.</w:t>
      </w:r>
      <w:r w:rsidR="00C039FD" w:rsidRPr="003C1933">
        <w:rPr>
          <w:rFonts w:ascii="Times New Roman" w:hAnsi="Times New Roman" w:cs="Times New Roman"/>
          <w:sz w:val="24"/>
          <w:szCs w:val="24"/>
          <w:lang w:eastAsia="ar-SA"/>
        </w:rPr>
        <w:t xml:space="preserve"> j</w:t>
      </w:r>
      <w:r w:rsidRPr="003C1933">
        <w:rPr>
          <w:rFonts w:ascii="Times New Roman" w:hAnsi="Times New Roman" w:cs="Times New Roman"/>
          <w:sz w:val="24"/>
          <w:szCs w:val="24"/>
          <w:lang w:eastAsia="ar-SA"/>
        </w:rPr>
        <w:t xml:space="preserve">is neatitinka pirkimo dokumentuose nustatytų reikalavimų, įskaitant reikalavimus dėl tiekėjo </w:t>
      </w:r>
      <w:r w:rsidRPr="003C1933">
        <w:rPr>
          <w:rFonts w:ascii="Times New Roman" w:hAnsi="Times New Roman" w:cs="Times New Roman"/>
          <w:color w:val="000000"/>
          <w:sz w:val="24"/>
          <w:szCs w:val="24"/>
          <w:lang w:eastAsia="ar-SA"/>
        </w:rPr>
        <w:t>pašalinimo pagrindų, kvalifikacijos, kokybės vadybos sistemos ir (arba) aplinkos apsaugos vadybos sistemos standartų, kai jie yra taikomi;</w:t>
      </w:r>
    </w:p>
    <w:p w14:paraId="348B32A7" w14:textId="10B27BBE" w:rsidR="00DC75E8" w:rsidRPr="003C1933" w:rsidRDefault="00DC75E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8.4.3.</w:t>
      </w:r>
      <w:r w:rsidR="00C039FD" w:rsidRPr="003C1933">
        <w:rPr>
          <w:rFonts w:ascii="Times New Roman" w:hAnsi="Times New Roman" w:cs="Times New Roman"/>
          <w:color w:val="000000"/>
          <w:sz w:val="24"/>
          <w:szCs w:val="24"/>
          <w:lang w:eastAsia="ar-SA"/>
        </w:rPr>
        <w:t xml:space="preserve"> </w:t>
      </w:r>
      <w:r w:rsidR="00046207" w:rsidRPr="003C1933">
        <w:rPr>
          <w:rFonts w:ascii="Times New Roman" w:hAnsi="Times New Roman" w:cs="Times New Roman"/>
          <w:color w:val="000000"/>
          <w:sz w:val="24"/>
          <w:szCs w:val="24"/>
          <w:lang w:eastAsia="ar-SA"/>
        </w:rPr>
        <w:t>p</w:t>
      </w:r>
      <w:r w:rsidR="007D79B9">
        <w:rPr>
          <w:rFonts w:ascii="Times New Roman" w:hAnsi="Times New Roman" w:cs="Times New Roman"/>
          <w:color w:val="000000"/>
          <w:sz w:val="24"/>
          <w:szCs w:val="24"/>
          <w:lang w:eastAsia="ar-SA"/>
        </w:rPr>
        <w:t>irkėjo prašymu T</w:t>
      </w:r>
      <w:r w:rsidRPr="003C1933">
        <w:rPr>
          <w:rFonts w:ascii="Times New Roman" w:hAnsi="Times New Roman" w:cs="Times New Roman"/>
          <w:color w:val="000000"/>
          <w:sz w:val="24"/>
          <w:szCs w:val="24"/>
          <w:lang w:eastAsia="ar-SA"/>
        </w:rPr>
        <w:t>iekėjas netinkamai patikslino ar nepateikė pasiūlymo patikslinimo, paaiškinimo ir p</w:t>
      </w:r>
      <w:r w:rsidR="001906C5" w:rsidRPr="003C1933">
        <w:rPr>
          <w:rFonts w:ascii="Times New Roman" w:hAnsi="Times New Roman" w:cs="Times New Roman"/>
          <w:color w:val="000000"/>
          <w:sz w:val="24"/>
          <w:szCs w:val="24"/>
          <w:lang w:eastAsia="ar-SA"/>
        </w:rPr>
        <w:t>a</w:t>
      </w:r>
      <w:r w:rsidRPr="003C1933">
        <w:rPr>
          <w:rFonts w:ascii="Times New Roman" w:hAnsi="Times New Roman" w:cs="Times New Roman"/>
          <w:color w:val="000000"/>
          <w:sz w:val="24"/>
          <w:szCs w:val="24"/>
          <w:lang w:eastAsia="ar-SA"/>
        </w:rPr>
        <w:t>n.;</w:t>
      </w:r>
    </w:p>
    <w:p w14:paraId="0FCB2D7D" w14:textId="2105C7A1" w:rsidR="00DC75E8" w:rsidRPr="003C1933" w:rsidRDefault="00DC75E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8.4.4.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w:t>
      </w:r>
      <w:r w:rsidR="00557049" w:rsidRPr="003C1933">
        <w:rPr>
          <w:rFonts w:ascii="Times New Roman" w:hAnsi="Times New Roman" w:cs="Times New Roman"/>
          <w:color w:val="000000"/>
          <w:sz w:val="24"/>
          <w:szCs w:val="24"/>
          <w:lang w:eastAsia="ar-SA"/>
        </w:rPr>
        <w:t xml:space="preserve"> kaina viršija pirkimui skirtas lėšas, pirkėjo nustatytas prieš pradedant pirkimo procedūrą</w:t>
      </w:r>
      <w:r w:rsidRPr="003C1933">
        <w:rPr>
          <w:rFonts w:ascii="Times New Roman" w:hAnsi="Times New Roman" w:cs="Times New Roman"/>
          <w:color w:val="000000"/>
          <w:sz w:val="24"/>
          <w:szCs w:val="24"/>
          <w:lang w:eastAsia="ar-SA"/>
        </w:rPr>
        <w:t>;</w:t>
      </w:r>
    </w:p>
    <w:p w14:paraId="1370F3D0" w14:textId="75C839DC" w:rsidR="00DC75E8" w:rsidRPr="003C1933" w:rsidRDefault="00DC75E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8.4.5.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 nepagrįsta ar netinkamai pagrįsta neįprastai maža kaina ar sąnaudos (kai vertinama);</w:t>
      </w:r>
    </w:p>
    <w:p w14:paraId="73D2F947" w14:textId="736CC6A1" w:rsidR="00DC75E8" w:rsidRPr="003C1933" w:rsidRDefault="00DC75E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8.4.6. </w:t>
      </w:r>
      <w:r w:rsidR="00046207" w:rsidRPr="003C1933">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iekėjas per pirkimo organizatoriaus nurodyta terminą neištaisė aritmetinių klaidų ir (ar) nepaaiškino pasiūlymo;</w:t>
      </w:r>
    </w:p>
    <w:p w14:paraId="268DA992" w14:textId="218C5E66" w:rsidR="00B46127" w:rsidRPr="003C1933" w:rsidRDefault="00B46127" w:rsidP="00686641">
      <w:pPr>
        <w:pStyle w:val="Body2"/>
        <w:spacing w:after="0"/>
        <w:ind w:firstLine="1247"/>
        <w:rPr>
          <w:rFonts w:cs="Times New Roman"/>
          <w:sz w:val="24"/>
          <w:szCs w:val="24"/>
          <w:lang w:val="lt-LT"/>
        </w:rPr>
      </w:pPr>
      <w:r w:rsidRPr="003C1933">
        <w:rPr>
          <w:rFonts w:cs="Times New Roman"/>
          <w:sz w:val="24"/>
          <w:szCs w:val="24"/>
          <w:lang w:val="lt-LT" w:eastAsia="ar-SA"/>
        </w:rPr>
        <w:t xml:space="preserve">8.4.7. </w:t>
      </w:r>
      <w:r w:rsidR="00046207" w:rsidRPr="003C1933">
        <w:rPr>
          <w:rFonts w:cs="Times New Roman"/>
          <w:sz w:val="24"/>
          <w:szCs w:val="24"/>
          <w:lang w:val="lt-LT" w:eastAsia="ar-SA"/>
        </w:rPr>
        <w:t>t</w:t>
      </w:r>
      <w:r w:rsidRPr="003C1933">
        <w:rPr>
          <w:rFonts w:cs="Times New Roman"/>
          <w:sz w:val="24"/>
          <w:szCs w:val="24"/>
          <w:lang w:val="lt-LT" w:eastAsia="ar-SA"/>
        </w:rPr>
        <w:t>i</w:t>
      </w:r>
      <w:r w:rsidRPr="003C1933">
        <w:rPr>
          <w:rFonts w:cs="Times New Roman"/>
          <w:sz w:val="24"/>
          <w:szCs w:val="24"/>
          <w:lang w:val="lt-LT"/>
        </w:rPr>
        <w:t>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906C5" w:rsidRPr="003C1933">
        <w:rPr>
          <w:rFonts w:cs="Times New Roman"/>
          <w:sz w:val="24"/>
          <w:szCs w:val="24"/>
          <w:lang w:val="lt-LT"/>
        </w:rPr>
        <w:t>.</w:t>
      </w:r>
    </w:p>
    <w:p w14:paraId="24AC1C79" w14:textId="512008A7" w:rsidR="00DC5376" w:rsidRPr="003C1933" w:rsidRDefault="00B46127"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8.5. Netinkamų pasiūlymų bus laikomas toks pasiūlymas, kuris neatitinka pirkimo objekto ir be esminių pakeitimų negalėtų patenkinti pirkimo dokumentuose nustatytų pirkimo objektui keliamų Pirkėjo poreikių ir reikalavimų.</w:t>
      </w:r>
    </w:p>
    <w:p w14:paraId="1512E846" w14:textId="304C78E3" w:rsidR="002D749B" w:rsidRDefault="00B46127"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8.6. Apie pasiūlymo atmetimą ir tokio atmetimo priežastis dalyvis informuojamas raštu CVP IS priemonėmis.</w:t>
      </w:r>
    </w:p>
    <w:p w14:paraId="745831D2" w14:textId="77777777" w:rsidR="00F24C16" w:rsidRPr="00D21084" w:rsidRDefault="00F24C1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11817FC8" w14:textId="268E2F6E" w:rsidR="00B46127" w:rsidRPr="003C1933" w:rsidRDefault="005C31F1"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IX</w:t>
      </w:r>
      <w:r w:rsidR="006B270C" w:rsidRPr="003C1933">
        <w:rPr>
          <w:rFonts w:ascii="Times New Roman" w:hAnsi="Times New Roman" w:cs="Times New Roman"/>
          <w:b/>
          <w:bCs/>
          <w:color w:val="000000"/>
          <w:sz w:val="24"/>
          <w:szCs w:val="24"/>
          <w:lang w:eastAsia="ar-SA"/>
        </w:rPr>
        <w:t>.</w:t>
      </w:r>
      <w:r w:rsidR="00B46127"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VERTINIMAS</w:t>
      </w:r>
    </w:p>
    <w:p w14:paraId="7C0BDF88" w14:textId="77777777" w:rsidR="005C31F1" w:rsidRPr="003C1933" w:rsidRDefault="005C31F1" w:rsidP="00686641">
      <w:pPr>
        <w:tabs>
          <w:tab w:val="left" w:pos="567"/>
        </w:tabs>
        <w:suppressAutoHyphens/>
        <w:spacing w:after="0" w:line="240" w:lineRule="auto"/>
        <w:rPr>
          <w:rFonts w:ascii="Times New Roman" w:hAnsi="Times New Roman" w:cs="Times New Roman"/>
          <w:b/>
          <w:bCs/>
          <w:color w:val="000000"/>
          <w:sz w:val="24"/>
          <w:szCs w:val="24"/>
          <w:lang w:eastAsia="ar-SA"/>
        </w:rPr>
      </w:pPr>
    </w:p>
    <w:p w14:paraId="682BCA04" w14:textId="4245A7AD" w:rsidR="00B46127" w:rsidRPr="003C1933" w:rsidRDefault="00B46127"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9.1. Pirkėjas ekonomiškai naudingiausia pasiūlymą išrenka pagal kainą. Ekonomiškai naudingiausiu pasiūlymu laikomas mažiausios kainos pasiūlymas.</w:t>
      </w:r>
    </w:p>
    <w:p w14:paraId="003FFE35" w14:textId="0CCB8C4C" w:rsidR="00555E88" w:rsidRPr="003C1933" w:rsidRDefault="00B46127"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783F9A" w14:textId="77777777" w:rsidR="003F3DF6" w:rsidRPr="003C1933" w:rsidRDefault="003F3DF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2178AEFC" w14:textId="3971FA3F" w:rsidR="003F3DF6" w:rsidRPr="003C1933" w:rsidRDefault="003F3DF6"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X</w:t>
      </w:r>
      <w:r w:rsidR="006B270C"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EILĖS SUDARYMAS IR LAIMĖJUSIO DALYVIO NUSTATYMAS</w:t>
      </w:r>
    </w:p>
    <w:p w14:paraId="5B7425FD" w14:textId="77777777" w:rsidR="003F3DF6" w:rsidRPr="003C1933" w:rsidRDefault="003F3DF6" w:rsidP="0068664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78010DC2" w14:textId="767C2E56" w:rsidR="00555E88" w:rsidRPr="003C1933" w:rsidRDefault="00555E88" w:rsidP="00686641">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10.1. Pirkėjas norėdamas priimti sprendimą dėl laimėjusio pasiūlymo, pagal pirkimo sąlygose nustatytus kriterijus ir tvarką nedelsdamas įvertina pateiktus pasiūlymus ir nustato pasiūlymų eilę/-</w:t>
      </w:r>
      <w:proofErr w:type="spellStart"/>
      <w:r w:rsidRPr="003C1933">
        <w:rPr>
          <w:rFonts w:ascii="Times New Roman" w:hAnsi="Times New Roman" w:cs="Times New Roman"/>
          <w:color w:val="000000"/>
          <w:sz w:val="24"/>
          <w:szCs w:val="24"/>
          <w:lang w:eastAsia="ar-SA"/>
        </w:rPr>
        <w:t>es</w:t>
      </w:r>
      <w:proofErr w:type="spellEnd"/>
      <w:r w:rsidRPr="003C1933">
        <w:rPr>
          <w:rFonts w:ascii="Times New Roman" w:hAnsi="Times New Roman" w:cs="Times New Roman"/>
          <w:color w:val="000000"/>
          <w:sz w:val="24"/>
          <w:szCs w:val="24"/>
          <w:lang w:eastAsia="ar-SA"/>
        </w:rPr>
        <w:t xml:space="preserve"> (išskyrus atvejus, kai pasiūlymą pateikia tik vienas tiekėjas). </w:t>
      </w:r>
      <w:r w:rsidRPr="003C1933">
        <w:rPr>
          <w:rFonts w:ascii="Times New Roman" w:eastAsia="Lucida Sans Unicode" w:hAnsi="Times New Roman" w:cs="Times New Roman"/>
          <w:color w:val="000000"/>
          <w:sz w:val="24"/>
          <w:szCs w:val="24"/>
          <w:lang w:eastAsia="ar-SA"/>
        </w:rPr>
        <w:t xml:space="preserve">Pasiūlymų eilė/-ės nustatomos kainos didėjimo tvarka. Tais atvejais, kai kelių tiekėjų pasiūlymų pasiūlyta kaina yra vienoda, sudarant pasiūlymų eilę pirmesnis į šią eilę įrašomas tiekėjas, kurio pasiūlymas CVP IS </w:t>
      </w:r>
      <w:r w:rsidRPr="003C1933">
        <w:rPr>
          <w:rFonts w:ascii="Times New Roman" w:eastAsia="Lucida Sans Unicode" w:hAnsi="Times New Roman" w:cs="Times New Roman"/>
          <w:color w:val="000000"/>
          <w:sz w:val="24"/>
          <w:szCs w:val="24"/>
          <w:lang w:eastAsia="ar-SA"/>
        </w:rPr>
        <w:lastRenderedPageBreak/>
        <w:t>priemonėmis pateiktas anksčiausiai. Laimėjusiu pasiūlymu pripažįstamas pasiūlymas esantis pasiūlymų eilės pirmoje vietoje.</w:t>
      </w:r>
    </w:p>
    <w:p w14:paraId="4782F75D" w14:textId="75B676CC" w:rsidR="00555E88" w:rsidRPr="003C1933" w:rsidRDefault="00555E88" w:rsidP="00686641">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eastAsia="Lucida Sans Unicode" w:hAnsi="Times New Roman" w:cs="Times New Roman"/>
          <w:color w:val="000000"/>
          <w:sz w:val="24"/>
          <w:szCs w:val="24"/>
          <w:lang w:eastAsia="ar-SA"/>
        </w:rPr>
        <w:t>10.2. Tais atvejais, kai pasiūlymą pateikią tik vienas tiekėjas, pasiūlymų eilė nenustatoma ir jo pasiūlymas laikomas laimėjusiu, jeigu nebuvo atmestas pagal šių pirkimų dokumentų nustatytą tvarką.</w:t>
      </w:r>
    </w:p>
    <w:p w14:paraId="773A7E52" w14:textId="4EA1DB2D" w:rsidR="00555E88" w:rsidRPr="003C1933" w:rsidRDefault="00555E88" w:rsidP="00686641">
      <w:pPr>
        <w:pStyle w:val="Body2"/>
        <w:spacing w:after="0"/>
        <w:ind w:firstLine="1247"/>
        <w:rPr>
          <w:rFonts w:cs="Times New Roman"/>
          <w:sz w:val="24"/>
          <w:szCs w:val="24"/>
          <w:lang w:val="lt-LT"/>
        </w:rPr>
      </w:pPr>
      <w:r w:rsidRPr="003C1933">
        <w:rPr>
          <w:rFonts w:cs="Times New Roman"/>
          <w:sz w:val="24"/>
          <w:szCs w:val="24"/>
          <w:lang w:val="lt-LT" w:eastAsia="ar-SA"/>
        </w:rPr>
        <w:t>10.3. Pirkėjas tiekėjams ne vėliau kaip per 5 darbo dienas raštu praneša apie priimtą sprendimą nustatyti laimėjusį pasiūlymą, dėl kurio bus sudaroma pirkimo sutartis ar preliminarioji sutartis, nurodys nustatytą pasiūlymų eilę, laimėjusį pasiūlymą ir tikslų atidėjimo terminą (kai jis taikomas).</w:t>
      </w:r>
      <w:r w:rsidR="00752A27" w:rsidRPr="003C1933">
        <w:rPr>
          <w:rFonts w:cs="Times New Roman"/>
          <w:sz w:val="24"/>
          <w:szCs w:val="24"/>
          <w:lang w:val="lt-LT" w:eastAsia="ar-SA"/>
        </w:rPr>
        <w:t xml:space="preserve"> </w:t>
      </w:r>
      <w:r w:rsidR="00752A27" w:rsidRPr="003C1933">
        <w:rPr>
          <w:rFonts w:cs="Times New Roman"/>
          <w:sz w:val="24"/>
          <w:szCs w:val="24"/>
          <w:lang w:val="lt-LT"/>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F5AE8B" w14:textId="11A8654E" w:rsidR="00555E88" w:rsidRPr="003C1933" w:rsidRDefault="00555E88"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w:t>
      </w:r>
      <w:r w:rsidRPr="00C72133">
        <w:rPr>
          <w:rFonts w:ascii="Times New Roman" w:hAnsi="Times New Roman" w:cs="Times New Roman"/>
          <w:color w:val="000000" w:themeColor="text1"/>
          <w:sz w:val="24"/>
          <w:szCs w:val="24"/>
          <w:lang w:eastAsia="ar-SA"/>
        </w:rPr>
        <w:t xml:space="preserve">4. </w:t>
      </w:r>
      <w:r w:rsidR="00752A27" w:rsidRPr="00C72133">
        <w:rPr>
          <w:rFonts w:ascii="Times New Roman" w:hAnsi="Times New Roman" w:cs="Times New Roman"/>
          <w:color w:val="000000" w:themeColor="text1"/>
          <w:sz w:val="24"/>
          <w:szCs w:val="24"/>
          <w:lang w:eastAsia="ar-SA"/>
        </w:rPr>
        <w:t>Pirkimo sutartis sudaroma netaikant pirkimo sutarties sudarymo atidėjimo termino.</w:t>
      </w:r>
    </w:p>
    <w:p w14:paraId="2063262E" w14:textId="0A4A293E" w:rsidR="00752A27" w:rsidRPr="003C1933" w:rsidRDefault="00752A27" w:rsidP="00686641">
      <w:pPr>
        <w:tabs>
          <w:tab w:val="left" w:pos="567"/>
        </w:tabs>
        <w:suppressAutoHyphens/>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color w:val="000000"/>
          <w:sz w:val="24"/>
          <w:szCs w:val="24"/>
          <w:lang w:eastAsia="ar-SA"/>
        </w:rPr>
        <w:t xml:space="preserve">10.5. </w:t>
      </w:r>
      <w:r w:rsidRPr="003C1933">
        <w:rPr>
          <w:rFonts w:ascii="Times New Roman" w:hAnsi="Times New Roman" w:cs="Times New Roman"/>
          <w:sz w:val="24"/>
          <w:szCs w:val="24"/>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p>
    <w:p w14:paraId="44ADEA81" w14:textId="77777777" w:rsidR="00404057" w:rsidRPr="003C1933" w:rsidRDefault="00404057" w:rsidP="00686641">
      <w:pPr>
        <w:tabs>
          <w:tab w:val="left" w:pos="567"/>
        </w:tabs>
        <w:suppressAutoHyphens/>
        <w:spacing w:after="0" w:line="240" w:lineRule="auto"/>
        <w:ind w:firstLine="1247"/>
        <w:jc w:val="both"/>
        <w:rPr>
          <w:rFonts w:ascii="Times New Roman" w:hAnsi="Times New Roman" w:cs="Times New Roman"/>
          <w:sz w:val="24"/>
          <w:szCs w:val="24"/>
        </w:rPr>
      </w:pPr>
    </w:p>
    <w:p w14:paraId="48BA95AF" w14:textId="2E4D5344" w:rsidR="00752A27" w:rsidRPr="003C1933" w:rsidRDefault="00404057" w:rsidP="00686641">
      <w:pPr>
        <w:tabs>
          <w:tab w:val="left" w:pos="567"/>
        </w:tabs>
        <w:suppressAutoHyphens/>
        <w:spacing w:after="0" w:line="240" w:lineRule="auto"/>
        <w:ind w:firstLine="1247"/>
        <w:jc w:val="center"/>
        <w:rPr>
          <w:rFonts w:ascii="Times New Roman" w:hAnsi="Times New Roman" w:cs="Times New Roman"/>
          <w:b/>
          <w:bCs/>
          <w:sz w:val="24"/>
          <w:szCs w:val="24"/>
        </w:rPr>
      </w:pPr>
      <w:bookmarkStart w:id="6" w:name="_Hlk179811491"/>
      <w:r w:rsidRPr="003C1933">
        <w:rPr>
          <w:rFonts w:ascii="Times New Roman" w:hAnsi="Times New Roman" w:cs="Times New Roman"/>
          <w:b/>
          <w:bCs/>
          <w:sz w:val="24"/>
          <w:szCs w:val="24"/>
        </w:rPr>
        <w:t>XI</w:t>
      </w:r>
      <w:r w:rsidR="006B270C" w:rsidRPr="003C1933">
        <w:rPr>
          <w:rFonts w:ascii="Times New Roman" w:hAnsi="Times New Roman" w:cs="Times New Roman"/>
          <w:b/>
          <w:bCs/>
          <w:sz w:val="24"/>
          <w:szCs w:val="24"/>
        </w:rPr>
        <w:t>.</w:t>
      </w:r>
      <w:r w:rsidR="00752A27" w:rsidRPr="003C1933">
        <w:rPr>
          <w:rFonts w:ascii="Times New Roman" w:hAnsi="Times New Roman" w:cs="Times New Roman"/>
          <w:b/>
          <w:bCs/>
          <w:sz w:val="24"/>
          <w:szCs w:val="24"/>
        </w:rPr>
        <w:t xml:space="preserve"> </w:t>
      </w:r>
      <w:r w:rsidRPr="003C1933">
        <w:rPr>
          <w:rFonts w:ascii="Times New Roman" w:hAnsi="Times New Roman" w:cs="Times New Roman"/>
          <w:b/>
          <w:bCs/>
          <w:sz w:val="24"/>
          <w:szCs w:val="24"/>
        </w:rPr>
        <w:t>PRETENZIJŲ IR SKUNDŲ NAGRINĖJIMO TVARKA</w:t>
      </w:r>
    </w:p>
    <w:bookmarkEnd w:id="6"/>
    <w:p w14:paraId="61113CE8" w14:textId="77777777" w:rsidR="00404057" w:rsidRPr="003C1933" w:rsidRDefault="00404057" w:rsidP="00686641">
      <w:pPr>
        <w:tabs>
          <w:tab w:val="left" w:pos="567"/>
        </w:tabs>
        <w:suppressAutoHyphens/>
        <w:spacing w:after="0" w:line="240" w:lineRule="auto"/>
        <w:ind w:firstLine="1247"/>
        <w:jc w:val="center"/>
        <w:rPr>
          <w:rFonts w:ascii="Times New Roman" w:hAnsi="Times New Roman" w:cs="Times New Roman"/>
          <w:b/>
          <w:bCs/>
          <w:sz w:val="24"/>
          <w:szCs w:val="24"/>
        </w:rPr>
      </w:pPr>
    </w:p>
    <w:p w14:paraId="5918FCA7" w14:textId="12E3597F" w:rsidR="00752A27" w:rsidRPr="003C1933" w:rsidRDefault="00535DB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11.1. Tiekėjas, kuris mano, kad Pirkėjas nesilaikė KSPĮ reikalavimų ir taip pažeidė ar pažeis jo teisėtus interesus, turi teisę savo teises ginti KSPĮ VII skyriuje nustatyta tvarka.</w:t>
      </w:r>
    </w:p>
    <w:p w14:paraId="23A43ECF" w14:textId="5DF82EA9" w:rsidR="00535DB6" w:rsidRPr="003C1933" w:rsidRDefault="00535DB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11.2. Pirkėjas nagrinėja tik tas tiekėjų pretenzijas, kurios gautos iki pirkimo sutarties sudarymo dienos ir pateiktos laikantis Įstatymo VII skyriuje nustatytų terminų.</w:t>
      </w:r>
    </w:p>
    <w:p w14:paraId="6B8BC25D" w14:textId="77777777" w:rsidR="00404057" w:rsidRPr="003C1933" w:rsidRDefault="00404057"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895327A" w14:textId="67802075" w:rsidR="00555E88" w:rsidRPr="003C1933" w:rsidRDefault="00404057" w:rsidP="00686641">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XII</w:t>
      </w:r>
      <w:r w:rsidR="006B270C" w:rsidRPr="003C1933">
        <w:rPr>
          <w:rFonts w:ascii="Times New Roman" w:hAnsi="Times New Roman" w:cs="Times New Roman"/>
          <w:b/>
          <w:bCs/>
          <w:color w:val="000000"/>
          <w:sz w:val="24"/>
          <w:szCs w:val="24"/>
          <w:lang w:eastAsia="ar-SA"/>
        </w:rPr>
        <w:t>.</w:t>
      </w:r>
      <w:r w:rsidR="00535DB6"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PIRKIMO SUTARTIES SĄLYGOS</w:t>
      </w:r>
    </w:p>
    <w:p w14:paraId="5017847B" w14:textId="77777777" w:rsidR="00404057" w:rsidRPr="003C1933" w:rsidRDefault="00404057" w:rsidP="00686641">
      <w:pPr>
        <w:tabs>
          <w:tab w:val="left" w:pos="567"/>
        </w:tabs>
        <w:suppressAutoHyphens/>
        <w:spacing w:after="0" w:line="240" w:lineRule="auto"/>
        <w:jc w:val="center"/>
        <w:rPr>
          <w:rFonts w:ascii="Times New Roman" w:hAnsi="Times New Roman" w:cs="Times New Roman"/>
          <w:b/>
          <w:bCs/>
          <w:color w:val="000000"/>
          <w:sz w:val="24"/>
          <w:szCs w:val="24"/>
          <w:lang w:eastAsia="ar-SA"/>
        </w:rPr>
      </w:pPr>
    </w:p>
    <w:p w14:paraId="727596DB" w14:textId="0D59DDDC" w:rsidR="00535DB6" w:rsidRPr="003C1933" w:rsidRDefault="00535DB6" w:rsidP="00686641">
      <w:pPr>
        <w:pStyle w:val="Body2"/>
        <w:spacing w:after="0"/>
        <w:ind w:firstLine="1247"/>
        <w:rPr>
          <w:rFonts w:cs="Times New Roman"/>
          <w:sz w:val="24"/>
          <w:szCs w:val="24"/>
          <w:lang w:val="lt-LT"/>
        </w:rPr>
      </w:pPr>
      <w:r w:rsidRPr="003C1933">
        <w:rPr>
          <w:rFonts w:cs="Times New Roman"/>
          <w:sz w:val="24"/>
          <w:szCs w:val="24"/>
          <w:lang w:val="lt-LT" w:eastAsia="ar-SA"/>
        </w:rPr>
        <w:t xml:space="preserve">12.1. </w:t>
      </w:r>
      <w:r w:rsidRPr="003C1933">
        <w:rPr>
          <w:rFonts w:cs="Times New Roman"/>
          <w:sz w:val="24"/>
          <w:szCs w:val="24"/>
          <w:lang w:val="lt-LT"/>
        </w:rPr>
        <w:t xml:space="preserve">Pirkėjas sudaryti pirkimo sutartį raštu kviečia tą dalyvį, kurio pasiūlymas pripažintas laimėjusiu, kartu jam nurodomas laikas, iki kada reikia atvykti sudaryti pirkimo sutarties. </w:t>
      </w:r>
    </w:p>
    <w:p w14:paraId="089F8292" w14:textId="5459C636" w:rsidR="00535DB6" w:rsidRPr="003C1933" w:rsidRDefault="00535DB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12.2.  Sudarant pirkimo sutartį, joje negali būti keičiama laimėjusio tiekėjo pasiūlymo kaina ir pirkimo dokumentuose nustatytos pirkimo sąlygos.</w:t>
      </w:r>
    </w:p>
    <w:p w14:paraId="4C26FAC6" w14:textId="3DFDEB8D" w:rsidR="00535DB6" w:rsidRPr="003C1933" w:rsidRDefault="00535DB6"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12.3. Pirkimo sutartis sutarties galiojimo laikotarpiu gali būti keičiama vadovaujantis Įstatymo 97 straipsniu. Sutarties sąlygų pakeitimai įforminami šalių rašytiniais susitarimais, kurie yra neatsiejama sutarties dalis</w:t>
      </w:r>
      <w:r w:rsidR="001906C5" w:rsidRPr="003C1933">
        <w:rPr>
          <w:rFonts w:ascii="Times New Roman" w:hAnsi="Times New Roman" w:cs="Times New Roman"/>
          <w:color w:val="000000"/>
          <w:sz w:val="24"/>
          <w:szCs w:val="24"/>
          <w:lang w:eastAsia="ar-SA"/>
        </w:rPr>
        <w:t>.</w:t>
      </w:r>
    </w:p>
    <w:p w14:paraId="6177B128" w14:textId="396A10A8" w:rsidR="002D749B" w:rsidRPr="003C1933" w:rsidRDefault="002D749B" w:rsidP="00686641">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r w:rsidRPr="003C1933">
        <w:rPr>
          <w:rFonts w:ascii="Times New Roman" w:eastAsia="Arial Unicode MS" w:hAnsi="Times New Roman" w:cs="Times New Roman"/>
          <w:b/>
          <w:bCs/>
          <w:color w:val="000000"/>
          <w:sz w:val="24"/>
          <w:szCs w:val="24"/>
          <w:bdr w:val="nil"/>
          <w:lang w:eastAsia="lt-LT"/>
        </w:rPr>
        <w:t>XIII</w:t>
      </w:r>
      <w:r w:rsidR="006B270C" w:rsidRPr="003C1933">
        <w:rPr>
          <w:rFonts w:ascii="Times New Roman" w:eastAsia="Arial Unicode MS" w:hAnsi="Times New Roman" w:cs="Times New Roman"/>
          <w:b/>
          <w:bCs/>
          <w:color w:val="000000"/>
          <w:sz w:val="24"/>
          <w:szCs w:val="24"/>
          <w:bdr w:val="nil"/>
          <w:lang w:eastAsia="lt-LT"/>
        </w:rPr>
        <w:t>.</w:t>
      </w:r>
      <w:r w:rsidRPr="003C1933">
        <w:rPr>
          <w:rFonts w:ascii="Times New Roman" w:eastAsia="Arial Unicode MS" w:hAnsi="Times New Roman" w:cs="Times New Roman"/>
          <w:b/>
          <w:bCs/>
          <w:color w:val="000000"/>
          <w:sz w:val="24"/>
          <w:szCs w:val="24"/>
          <w:bdr w:val="nil"/>
          <w:lang w:eastAsia="lt-LT"/>
        </w:rPr>
        <w:t xml:space="preserve">  PIRKIMO SĄLYGŲ PRIEDAI</w:t>
      </w:r>
    </w:p>
    <w:p w14:paraId="307101C5" w14:textId="77777777" w:rsidR="002D749B" w:rsidRPr="003C1933" w:rsidRDefault="002D749B" w:rsidP="00686641">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p>
    <w:p w14:paraId="602C2021" w14:textId="79DAEA66" w:rsidR="00B412CB" w:rsidRPr="003C1933" w:rsidRDefault="00B412CB"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.1. Priedas Nr. 1 „Techninė specifikacija“</w:t>
      </w:r>
      <w:r w:rsidR="001906C5" w:rsidRPr="003C1933">
        <w:rPr>
          <w:rFonts w:ascii="Times New Roman" w:hAnsi="Times New Roman" w:cs="Times New Roman"/>
          <w:color w:val="000000"/>
          <w:sz w:val="24"/>
          <w:szCs w:val="24"/>
          <w:lang w:eastAsia="ar-SA"/>
        </w:rPr>
        <w:t>.</w:t>
      </w:r>
    </w:p>
    <w:p w14:paraId="7DE798AD" w14:textId="05C917E7" w:rsidR="00B412CB" w:rsidRPr="003C1933" w:rsidRDefault="00B412CB"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.2. Priedas Nr. 2 „</w:t>
      </w:r>
      <w:r w:rsidRPr="00C72133">
        <w:rPr>
          <w:rFonts w:ascii="Times New Roman" w:hAnsi="Times New Roman" w:cs="Times New Roman"/>
          <w:color w:val="000000" w:themeColor="text1"/>
          <w:sz w:val="24"/>
          <w:szCs w:val="24"/>
          <w:lang w:eastAsia="ar-SA"/>
        </w:rPr>
        <w:t>Pasiūlymas“</w:t>
      </w:r>
      <w:r w:rsidR="001906C5" w:rsidRPr="00C72133">
        <w:rPr>
          <w:rFonts w:ascii="Times New Roman" w:hAnsi="Times New Roman" w:cs="Times New Roman"/>
          <w:color w:val="000000" w:themeColor="text1"/>
          <w:sz w:val="24"/>
          <w:szCs w:val="24"/>
          <w:lang w:eastAsia="ar-SA"/>
        </w:rPr>
        <w:t>.</w:t>
      </w:r>
    </w:p>
    <w:p w14:paraId="68043902" w14:textId="2D6C76A1" w:rsidR="00B412CB" w:rsidRPr="003C1933" w:rsidRDefault="00B412CB"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.3. Priedas Nr. 3 „Pirkimo sutarties projektas“</w:t>
      </w:r>
      <w:r w:rsidR="001906C5" w:rsidRPr="003C1933">
        <w:rPr>
          <w:rFonts w:ascii="Times New Roman" w:hAnsi="Times New Roman" w:cs="Times New Roman"/>
          <w:color w:val="000000"/>
          <w:sz w:val="24"/>
          <w:szCs w:val="24"/>
          <w:lang w:eastAsia="ar-SA"/>
        </w:rPr>
        <w:t>.</w:t>
      </w:r>
    </w:p>
    <w:p w14:paraId="049FBBDD" w14:textId="77777777" w:rsidR="005616B0" w:rsidRPr="003C1933" w:rsidRDefault="005616B0" w:rsidP="00686641">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3FF94F04" w14:textId="7202D926" w:rsidR="00437E18" w:rsidRDefault="005616B0" w:rsidP="00686641">
      <w:pPr>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_____________________</w:t>
      </w:r>
      <w:bookmarkStart w:id="7" w:name="_Hlk492297494"/>
    </w:p>
    <w:p w14:paraId="09310516" w14:textId="77777777" w:rsidR="009C5F25" w:rsidRDefault="009C5F25" w:rsidP="00686641">
      <w:pPr>
        <w:pStyle w:val="Pavadinimas"/>
        <w:spacing w:before="0"/>
        <w:ind w:left="0" w:firstLine="0"/>
        <w:jc w:val="right"/>
        <w:rPr>
          <w:b w:val="0"/>
          <w:bCs w:val="0"/>
          <w:color w:val="000000" w:themeColor="text1"/>
        </w:rPr>
      </w:pPr>
    </w:p>
    <w:p w14:paraId="7D67E2DA" w14:textId="77777777" w:rsidR="00DD7C72" w:rsidRDefault="00DD7C72" w:rsidP="00686641">
      <w:pPr>
        <w:pStyle w:val="Pavadinimas"/>
        <w:spacing w:before="0"/>
        <w:ind w:left="0" w:firstLine="0"/>
        <w:jc w:val="right"/>
        <w:rPr>
          <w:b w:val="0"/>
          <w:bCs w:val="0"/>
          <w:color w:val="000000" w:themeColor="text1"/>
        </w:rPr>
      </w:pPr>
    </w:p>
    <w:p w14:paraId="09F83AF0" w14:textId="77777777" w:rsidR="00DD7C72" w:rsidRDefault="00DD7C72" w:rsidP="00686641">
      <w:pPr>
        <w:pStyle w:val="Pavadinimas"/>
        <w:spacing w:before="0"/>
        <w:ind w:left="0" w:firstLine="0"/>
        <w:jc w:val="right"/>
        <w:rPr>
          <w:b w:val="0"/>
          <w:bCs w:val="0"/>
          <w:color w:val="000000" w:themeColor="text1"/>
        </w:rPr>
      </w:pPr>
    </w:p>
    <w:p w14:paraId="70897933" w14:textId="77777777" w:rsidR="009C5F25" w:rsidRDefault="009C5F25" w:rsidP="00686641">
      <w:pPr>
        <w:pStyle w:val="Pavadinimas"/>
        <w:spacing w:before="0"/>
        <w:ind w:left="0" w:firstLine="0"/>
        <w:jc w:val="right"/>
        <w:rPr>
          <w:b w:val="0"/>
          <w:bCs w:val="0"/>
          <w:color w:val="000000" w:themeColor="text1"/>
        </w:rPr>
      </w:pPr>
    </w:p>
    <w:p w14:paraId="1E9F6239" w14:textId="77777777" w:rsidR="009C5F25" w:rsidRDefault="009C5F25" w:rsidP="00686641">
      <w:pPr>
        <w:pStyle w:val="Pavadinimas"/>
        <w:spacing w:before="0"/>
        <w:ind w:left="0" w:firstLine="0"/>
        <w:jc w:val="right"/>
        <w:rPr>
          <w:b w:val="0"/>
          <w:bCs w:val="0"/>
          <w:color w:val="000000" w:themeColor="text1"/>
        </w:rPr>
      </w:pPr>
    </w:p>
    <w:p w14:paraId="712F0A32" w14:textId="77777777" w:rsidR="009C5F25" w:rsidRDefault="009C5F25" w:rsidP="00686641">
      <w:pPr>
        <w:pStyle w:val="Pavadinimas"/>
        <w:spacing w:before="0"/>
        <w:ind w:left="0" w:firstLine="0"/>
        <w:jc w:val="right"/>
        <w:rPr>
          <w:b w:val="0"/>
          <w:bCs w:val="0"/>
          <w:color w:val="000000" w:themeColor="text1"/>
        </w:rPr>
      </w:pPr>
    </w:p>
    <w:p w14:paraId="08893F62" w14:textId="77777777" w:rsidR="009C5F25" w:rsidRDefault="009C5F25" w:rsidP="00686641">
      <w:pPr>
        <w:pStyle w:val="Pavadinimas"/>
        <w:spacing w:before="0"/>
        <w:ind w:left="0" w:firstLine="0"/>
        <w:jc w:val="right"/>
        <w:rPr>
          <w:b w:val="0"/>
          <w:bCs w:val="0"/>
          <w:color w:val="000000" w:themeColor="text1"/>
        </w:rPr>
      </w:pPr>
    </w:p>
    <w:p w14:paraId="0BCC6C85" w14:textId="77777777" w:rsidR="009C5F25" w:rsidRDefault="009C5F25" w:rsidP="00686641">
      <w:pPr>
        <w:pStyle w:val="Pavadinimas"/>
        <w:spacing w:before="0"/>
        <w:ind w:left="0" w:firstLine="0"/>
        <w:jc w:val="right"/>
        <w:rPr>
          <w:b w:val="0"/>
          <w:bCs w:val="0"/>
          <w:color w:val="000000" w:themeColor="text1"/>
        </w:rPr>
      </w:pPr>
    </w:p>
    <w:p w14:paraId="2D875777" w14:textId="14513E36" w:rsidR="0052548A" w:rsidRPr="003C1933" w:rsidRDefault="0052548A" w:rsidP="00686641">
      <w:pPr>
        <w:pStyle w:val="Pavadinimas"/>
        <w:spacing w:before="0"/>
        <w:ind w:left="0" w:firstLine="0"/>
        <w:jc w:val="right"/>
        <w:rPr>
          <w:b w:val="0"/>
          <w:bCs w:val="0"/>
          <w:color w:val="000000" w:themeColor="text1"/>
        </w:rPr>
      </w:pPr>
      <w:r w:rsidRPr="003C1933">
        <w:rPr>
          <w:b w:val="0"/>
          <w:bCs w:val="0"/>
          <w:color w:val="000000" w:themeColor="text1"/>
        </w:rPr>
        <w:lastRenderedPageBreak/>
        <w:t xml:space="preserve"> </w:t>
      </w:r>
      <w:bookmarkStart w:id="8" w:name="_Hlk208836356"/>
      <w:r w:rsidRPr="003C1933">
        <w:rPr>
          <w:b w:val="0"/>
          <w:bCs w:val="0"/>
          <w:color w:val="000000" w:themeColor="text1"/>
        </w:rPr>
        <w:t xml:space="preserve">Pirkimo sąlygų </w:t>
      </w:r>
    </w:p>
    <w:p w14:paraId="46929084" w14:textId="2FFA5418" w:rsidR="0052548A" w:rsidRPr="003C1933" w:rsidRDefault="0052548A" w:rsidP="00686641">
      <w:pPr>
        <w:pStyle w:val="Pavadinimas"/>
        <w:spacing w:before="0"/>
        <w:ind w:left="0" w:firstLine="0"/>
        <w:jc w:val="right"/>
        <w:rPr>
          <w:b w:val="0"/>
          <w:bCs w:val="0"/>
          <w:color w:val="000000" w:themeColor="text1"/>
        </w:rPr>
      </w:pPr>
      <w:r w:rsidRPr="003C1933">
        <w:rPr>
          <w:b w:val="0"/>
          <w:bCs w:val="0"/>
          <w:color w:val="000000" w:themeColor="text1"/>
        </w:rPr>
        <w:t xml:space="preserve">                                                                                                                               1 priedas</w:t>
      </w:r>
    </w:p>
    <w:bookmarkEnd w:id="8"/>
    <w:p w14:paraId="05224575" w14:textId="77777777" w:rsidR="0052548A" w:rsidRPr="00D21084" w:rsidRDefault="0052548A" w:rsidP="00686641">
      <w:pPr>
        <w:pStyle w:val="Pavadinimas"/>
        <w:spacing w:before="0"/>
        <w:ind w:left="0" w:firstLine="0"/>
        <w:jc w:val="right"/>
        <w:rPr>
          <w:color w:val="000000" w:themeColor="text1"/>
        </w:rPr>
      </w:pPr>
    </w:p>
    <w:p w14:paraId="0F141B5F" w14:textId="77777777" w:rsidR="00D21084" w:rsidRPr="00D21084" w:rsidRDefault="00D21084" w:rsidP="00686641">
      <w:pPr>
        <w:spacing w:after="0" w:line="240" w:lineRule="auto"/>
        <w:jc w:val="center"/>
        <w:rPr>
          <w:rFonts w:ascii="Times New Roman" w:hAnsi="Times New Roman" w:cs="Times New Roman"/>
          <w:sz w:val="24"/>
          <w:szCs w:val="24"/>
        </w:rPr>
      </w:pPr>
      <w:bookmarkStart w:id="9" w:name="_Hlk198577218"/>
      <w:bookmarkEnd w:id="7"/>
      <w:r w:rsidRPr="00D21084">
        <w:rPr>
          <w:rFonts w:ascii="Times New Roman" w:hAnsi="Times New Roman" w:cs="Times New Roman"/>
          <w:b/>
          <w:sz w:val="24"/>
          <w:szCs w:val="24"/>
          <w:lang w:eastAsia="zh-CN"/>
        </w:rPr>
        <w:t>AUTOBUSŲ IR MIKROAUTOBUSŲ ATSARGINIŲ DALIŲ</w:t>
      </w:r>
      <w:r w:rsidRPr="00D21084">
        <w:rPr>
          <w:rFonts w:ascii="Times New Roman" w:hAnsi="Times New Roman" w:cs="Times New Roman"/>
          <w:b/>
          <w:sz w:val="24"/>
          <w:szCs w:val="24"/>
          <w:lang w:eastAsia="lt-LT"/>
        </w:rPr>
        <w:t xml:space="preserve"> TECHNINĖ SPECIFIKACIJA</w:t>
      </w:r>
    </w:p>
    <w:p w14:paraId="116AC25D" w14:textId="77777777" w:rsidR="00D21084" w:rsidRPr="00D21084" w:rsidRDefault="00D21084" w:rsidP="00686641">
      <w:pPr>
        <w:tabs>
          <w:tab w:val="left" w:pos="1393"/>
          <w:tab w:val="left" w:pos="7920"/>
        </w:tabs>
        <w:spacing w:after="0" w:line="240" w:lineRule="auto"/>
        <w:jc w:val="center"/>
        <w:rPr>
          <w:rFonts w:ascii="Times New Roman" w:hAnsi="Times New Roman" w:cs="Times New Roman"/>
          <w:sz w:val="24"/>
          <w:szCs w:val="24"/>
        </w:rPr>
      </w:pPr>
    </w:p>
    <w:p w14:paraId="47AF1BC3" w14:textId="77777777" w:rsidR="00D21084" w:rsidRPr="00D21084" w:rsidRDefault="00D21084" w:rsidP="00686641">
      <w:pPr>
        <w:tabs>
          <w:tab w:val="left" w:pos="1393"/>
          <w:tab w:val="left" w:pos="7920"/>
        </w:tabs>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             </w:t>
      </w:r>
      <w:bookmarkStart w:id="10" w:name="_Hlk155101341"/>
      <w:r w:rsidRPr="00D21084">
        <w:rPr>
          <w:rFonts w:ascii="Times New Roman" w:hAnsi="Times New Roman" w:cs="Times New Roman"/>
          <w:sz w:val="24"/>
          <w:szCs w:val="24"/>
        </w:rPr>
        <w:t xml:space="preserve">Numatoma įsigyti autobusų ir mikroautobusų atsargines dalis. Atsarginės dalys turi būti </w:t>
      </w:r>
    </w:p>
    <w:p w14:paraId="23C8E79A" w14:textId="77777777" w:rsidR="00D21084" w:rsidRPr="00D21084" w:rsidRDefault="00D21084" w:rsidP="00686641">
      <w:pPr>
        <w:tabs>
          <w:tab w:val="left" w:pos="1393"/>
          <w:tab w:val="left" w:pos="7920"/>
        </w:tabs>
        <w:spacing w:after="0" w:line="240" w:lineRule="auto"/>
        <w:rPr>
          <w:rFonts w:ascii="Times New Roman" w:hAnsi="Times New Roman" w:cs="Times New Roman"/>
          <w:sz w:val="24"/>
          <w:szCs w:val="24"/>
        </w:rPr>
      </w:pPr>
      <w:r w:rsidRPr="00D21084">
        <w:rPr>
          <w:rFonts w:ascii="Times New Roman" w:hAnsi="Times New Roman" w:cs="Times New Roman"/>
          <w:sz w:val="24"/>
          <w:szCs w:val="24"/>
        </w:rPr>
        <w:t>naujos ir atitikti techninius reikalavimus.</w:t>
      </w:r>
      <w:bookmarkEnd w:id="10"/>
      <w:r w:rsidRPr="00D21084">
        <w:rPr>
          <w:rFonts w:ascii="Times New Roman" w:hAnsi="Times New Roman" w:cs="Times New Roman"/>
          <w:sz w:val="24"/>
          <w:szCs w:val="24"/>
        </w:rPr>
        <w:t xml:space="preserve">                                                                         </w:t>
      </w:r>
    </w:p>
    <w:p w14:paraId="6D69B7AA" w14:textId="77777777" w:rsidR="00D21084" w:rsidRPr="00D21084" w:rsidRDefault="00D21084" w:rsidP="00686641">
      <w:pPr>
        <w:tabs>
          <w:tab w:val="left" w:pos="1393"/>
          <w:tab w:val="left" w:pos="7920"/>
        </w:tabs>
        <w:spacing w:after="0" w:line="240" w:lineRule="auto"/>
        <w:jc w:val="right"/>
        <w:rPr>
          <w:rFonts w:ascii="Times New Roman" w:hAnsi="Times New Roman" w:cs="Times New Roman"/>
          <w:sz w:val="24"/>
          <w:szCs w:val="24"/>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543"/>
      </w:tblGrid>
      <w:tr w:rsidR="00D21084" w:rsidRPr="00D21084" w14:paraId="128405E8"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BB7E1DB" w14:textId="77777777" w:rsidR="00D21084" w:rsidRPr="00D21084" w:rsidRDefault="00D21084" w:rsidP="00686641">
            <w:pPr>
              <w:spacing w:after="0" w:line="240" w:lineRule="auto"/>
              <w:jc w:val="center"/>
              <w:rPr>
                <w:rFonts w:ascii="Times New Roman" w:hAnsi="Times New Roman" w:cs="Times New Roman"/>
                <w:b/>
                <w:sz w:val="24"/>
                <w:szCs w:val="24"/>
              </w:rPr>
            </w:pPr>
            <w:bookmarkStart w:id="11" w:name="_Hlk155099066"/>
            <w:r w:rsidRPr="00D21084">
              <w:rPr>
                <w:rFonts w:ascii="Times New Roman" w:hAnsi="Times New Roman" w:cs="Times New Roman"/>
                <w:b/>
                <w:sz w:val="24"/>
                <w:szCs w:val="24"/>
              </w:rPr>
              <w:t>Autobusų ir mikroautobusų atsarginės dalys</w:t>
            </w:r>
          </w:p>
        </w:tc>
        <w:tc>
          <w:tcPr>
            <w:tcW w:w="3543" w:type="dxa"/>
            <w:tcBorders>
              <w:top w:val="single" w:sz="4" w:space="0" w:color="auto"/>
              <w:left w:val="single" w:sz="4" w:space="0" w:color="auto"/>
              <w:bottom w:val="single" w:sz="4" w:space="0" w:color="auto"/>
              <w:right w:val="single" w:sz="4" w:space="0" w:color="auto"/>
            </w:tcBorders>
          </w:tcPr>
          <w:p w14:paraId="28605405" w14:textId="77777777" w:rsidR="00D21084" w:rsidRPr="00D21084" w:rsidRDefault="00D21084" w:rsidP="00686641">
            <w:pPr>
              <w:spacing w:after="0" w:line="240" w:lineRule="auto"/>
              <w:jc w:val="center"/>
              <w:rPr>
                <w:rFonts w:ascii="Times New Roman" w:hAnsi="Times New Roman" w:cs="Times New Roman"/>
                <w:b/>
                <w:sz w:val="24"/>
                <w:szCs w:val="24"/>
              </w:rPr>
            </w:pPr>
            <w:r w:rsidRPr="00D21084">
              <w:rPr>
                <w:rFonts w:ascii="Times New Roman" w:hAnsi="Times New Roman" w:cs="Times New Roman"/>
                <w:b/>
                <w:sz w:val="24"/>
                <w:szCs w:val="24"/>
              </w:rPr>
              <w:t>Kodas</w:t>
            </w:r>
          </w:p>
        </w:tc>
      </w:tr>
      <w:tr w:rsidR="00D21084" w:rsidRPr="00D21084" w14:paraId="25E5BF9B"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6DE350B2" w14:textId="7092697D"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1.</w:t>
            </w:r>
            <w:r w:rsidRPr="00D21084">
              <w:rPr>
                <w:rFonts w:ascii="Times New Roman" w:hAnsi="Times New Roman" w:cs="Times New Roman"/>
                <w:sz w:val="24"/>
                <w:szCs w:val="24"/>
                <w:shd w:val="clear" w:color="auto" w:fill="F9F9F9"/>
              </w:rPr>
              <w:t xml:space="preserve"> </w:t>
            </w:r>
            <w:r w:rsidR="00F00846">
              <w:rPr>
                <w:rFonts w:ascii="Times New Roman" w:hAnsi="Times New Roman" w:cs="Times New Roman"/>
                <w:sz w:val="24"/>
                <w:szCs w:val="24"/>
                <w:shd w:val="clear" w:color="auto" w:fill="F9F9F9"/>
              </w:rPr>
              <w:t>Amortizatorius</w:t>
            </w:r>
            <w:r w:rsidRPr="00D21084">
              <w:rPr>
                <w:rFonts w:ascii="Times New Roman" w:hAnsi="Times New Roman" w:cs="Times New Roman"/>
                <w:sz w:val="24"/>
                <w:szCs w:val="24"/>
                <w:shd w:val="clear" w:color="auto" w:fill="F9F9F9"/>
              </w:rPr>
              <w:t xml:space="preserve"> </w:t>
            </w:r>
            <w:r w:rsidR="00F00846">
              <w:rPr>
                <w:rFonts w:ascii="Times New Roman" w:hAnsi="Times New Roman" w:cs="Times New Roman"/>
                <w:sz w:val="24"/>
                <w:szCs w:val="24"/>
                <w:shd w:val="clear" w:color="auto" w:fill="F9F9F9"/>
              </w:rPr>
              <w:t>galinis</w:t>
            </w:r>
          </w:p>
        </w:tc>
        <w:tc>
          <w:tcPr>
            <w:tcW w:w="3543" w:type="dxa"/>
            <w:tcBorders>
              <w:top w:val="single" w:sz="4" w:space="0" w:color="auto"/>
              <w:left w:val="single" w:sz="4" w:space="0" w:color="auto"/>
              <w:bottom w:val="single" w:sz="4" w:space="0" w:color="auto"/>
              <w:right w:val="single" w:sz="4" w:space="0" w:color="auto"/>
            </w:tcBorders>
          </w:tcPr>
          <w:p w14:paraId="449BBE71" w14:textId="1D55FC7C"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9063201889</w:t>
            </w:r>
            <w:r w:rsidR="00F00846">
              <w:rPr>
                <w:rFonts w:ascii="Times New Roman" w:hAnsi="Times New Roman" w:cs="Times New Roman"/>
                <w:sz w:val="24"/>
                <w:szCs w:val="24"/>
              </w:rPr>
              <w:t>,</w:t>
            </w:r>
            <w:r w:rsidR="00F00846">
              <w:t xml:space="preserve"> </w:t>
            </w:r>
            <w:r w:rsidR="00F00846" w:rsidRPr="00F00846">
              <w:rPr>
                <w:rFonts w:ascii="Times New Roman" w:hAnsi="Times New Roman" w:cs="Times New Roman"/>
                <w:sz w:val="24"/>
                <w:szCs w:val="24"/>
              </w:rPr>
              <w:t>0053267100</w:t>
            </w:r>
          </w:p>
        </w:tc>
      </w:tr>
      <w:tr w:rsidR="00D21084" w:rsidRPr="00D21084" w14:paraId="32687CC4"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79F46CE1" w14:textId="366837AE"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2.</w:t>
            </w:r>
            <w:r w:rsidR="00F00846">
              <w:rPr>
                <w:rFonts w:ascii="Times New Roman" w:hAnsi="Times New Roman" w:cs="Times New Roman"/>
                <w:sz w:val="24"/>
                <w:szCs w:val="24"/>
              </w:rPr>
              <w:t xml:space="preserve">Amortizatorius priekinis </w:t>
            </w:r>
            <w:r w:rsidRPr="00D21084">
              <w:rPr>
                <w:rFonts w:ascii="Times New Roman" w:hAnsi="Times New Roman" w:cs="Times New Roman"/>
                <w:sz w:val="24"/>
                <w:szCs w:val="24"/>
                <w:shd w:val="clear" w:color="auto" w:fill="F9F9F9"/>
              </w:rPr>
              <w:t xml:space="preserve">  </w:t>
            </w:r>
          </w:p>
        </w:tc>
        <w:tc>
          <w:tcPr>
            <w:tcW w:w="3543" w:type="dxa"/>
            <w:tcBorders>
              <w:top w:val="single" w:sz="4" w:space="0" w:color="auto"/>
              <w:left w:val="single" w:sz="4" w:space="0" w:color="auto"/>
              <w:bottom w:val="single" w:sz="4" w:space="0" w:color="auto"/>
              <w:right w:val="single" w:sz="4" w:space="0" w:color="auto"/>
            </w:tcBorders>
          </w:tcPr>
          <w:p w14:paraId="3101F032" w14:textId="2B362AFD" w:rsidR="00D21084" w:rsidRPr="00D21084" w:rsidRDefault="00F00846" w:rsidP="00686641">
            <w:pPr>
              <w:spacing w:after="0" w:line="240" w:lineRule="auto"/>
              <w:rPr>
                <w:rFonts w:ascii="Times New Roman" w:hAnsi="Times New Roman" w:cs="Times New Roman"/>
                <w:sz w:val="24"/>
                <w:szCs w:val="24"/>
              </w:rPr>
            </w:pPr>
            <w:r w:rsidRPr="00F00846">
              <w:rPr>
                <w:rFonts w:ascii="Times New Roman" w:hAnsi="Times New Roman" w:cs="Times New Roman"/>
                <w:caps/>
                <w:sz w:val="24"/>
                <w:szCs w:val="24"/>
                <w:shd w:val="clear" w:color="auto" w:fill="F9F9F9"/>
              </w:rPr>
              <w:t>5801983973</w:t>
            </w:r>
            <w:r w:rsidR="00D21084" w:rsidRPr="00D21084">
              <w:rPr>
                <w:rFonts w:ascii="Times New Roman" w:hAnsi="Times New Roman" w:cs="Times New Roman"/>
                <w:caps/>
                <w:sz w:val="24"/>
                <w:szCs w:val="24"/>
                <w:shd w:val="clear" w:color="auto" w:fill="F9F9F9"/>
              </w:rPr>
              <w:t xml:space="preserve">, </w:t>
            </w:r>
            <w:r w:rsidRPr="00F00846">
              <w:rPr>
                <w:rFonts w:ascii="Times New Roman" w:hAnsi="Times New Roman" w:cs="Times New Roman"/>
                <w:caps/>
                <w:sz w:val="24"/>
                <w:szCs w:val="24"/>
                <w:shd w:val="clear" w:color="auto" w:fill="F9F9F9"/>
              </w:rPr>
              <w:t>005 323 09 00</w:t>
            </w:r>
          </w:p>
        </w:tc>
      </w:tr>
      <w:tr w:rsidR="00D21084" w:rsidRPr="00D21084" w14:paraId="3294AD48"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6D87336E" w14:textId="1F38E9DF"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3. </w:t>
            </w:r>
            <w:r w:rsidR="00564427" w:rsidRPr="00813549">
              <w:rPr>
                <w:rFonts w:ascii="Times New Roman" w:hAnsi="Times New Roman" w:cs="Times New Roman"/>
                <w:color w:val="333333"/>
                <w:sz w:val="24"/>
                <w:szCs w:val="24"/>
                <w:shd w:val="clear" w:color="auto" w:fill="FFFFFF"/>
              </w:rPr>
              <w:t>Pneumatinės pakabos kamera</w:t>
            </w:r>
          </w:p>
        </w:tc>
        <w:tc>
          <w:tcPr>
            <w:tcW w:w="3543" w:type="dxa"/>
            <w:tcBorders>
              <w:top w:val="single" w:sz="4" w:space="0" w:color="auto"/>
              <w:left w:val="single" w:sz="4" w:space="0" w:color="auto"/>
              <w:bottom w:val="single" w:sz="4" w:space="0" w:color="auto"/>
              <w:right w:val="single" w:sz="4" w:space="0" w:color="auto"/>
            </w:tcBorders>
          </w:tcPr>
          <w:p w14:paraId="76CD070E" w14:textId="4D76CCFD" w:rsidR="00D21084" w:rsidRPr="00D21084" w:rsidRDefault="00564427" w:rsidP="00686641">
            <w:pPr>
              <w:spacing w:after="0" w:line="240" w:lineRule="auto"/>
              <w:rPr>
                <w:rFonts w:ascii="Times New Roman" w:hAnsi="Times New Roman" w:cs="Times New Roman"/>
                <w:sz w:val="24"/>
                <w:szCs w:val="24"/>
              </w:rPr>
            </w:pPr>
            <w:r w:rsidRPr="00564427">
              <w:rPr>
                <w:rFonts w:ascii="Times New Roman" w:hAnsi="Times New Roman" w:cs="Times New Roman"/>
                <w:sz w:val="24"/>
                <w:szCs w:val="24"/>
              </w:rPr>
              <w:t>0 0474 6733</w:t>
            </w:r>
            <w:r w:rsidR="00D21084" w:rsidRPr="00D21084">
              <w:rPr>
                <w:rFonts w:ascii="Times New Roman" w:hAnsi="Times New Roman" w:cs="Times New Roman"/>
                <w:sz w:val="24"/>
                <w:szCs w:val="24"/>
              </w:rPr>
              <w:t xml:space="preserve">, </w:t>
            </w:r>
            <w:r w:rsidR="00813549" w:rsidRPr="00813549">
              <w:rPr>
                <w:rFonts w:ascii="Times New Roman" w:hAnsi="Times New Roman" w:cs="Times New Roman"/>
                <w:sz w:val="24"/>
                <w:szCs w:val="24"/>
              </w:rPr>
              <w:t>0003280101</w:t>
            </w:r>
          </w:p>
        </w:tc>
      </w:tr>
      <w:tr w:rsidR="00D21084" w:rsidRPr="00D21084" w14:paraId="4E784344"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0CC86D1D"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4. Suportas priekinis (</w:t>
            </w:r>
            <w:proofErr w:type="spellStart"/>
            <w:r w:rsidRPr="00D21084">
              <w:rPr>
                <w:rFonts w:ascii="Times New Roman" w:hAnsi="Times New Roman" w:cs="Times New Roman"/>
                <w:sz w:val="24"/>
                <w:szCs w:val="24"/>
              </w:rPr>
              <w:t>kompl</w:t>
            </w:r>
            <w:proofErr w:type="spellEnd"/>
            <w:r w:rsidRPr="00D21084">
              <w:rPr>
                <w:rFonts w:ascii="Times New Roman" w:hAnsi="Times New Roman" w:cs="Times New Roman"/>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14:paraId="000EAFBB" w14:textId="13A18EF6" w:rsidR="00D21084" w:rsidRPr="00D21084" w:rsidRDefault="00813549" w:rsidP="00686641">
            <w:pPr>
              <w:spacing w:after="0" w:line="240" w:lineRule="auto"/>
              <w:rPr>
                <w:rFonts w:ascii="Times New Roman" w:hAnsi="Times New Roman" w:cs="Times New Roman"/>
                <w:sz w:val="24"/>
                <w:szCs w:val="24"/>
              </w:rPr>
            </w:pPr>
            <w:r>
              <w:rPr>
                <w:rFonts w:ascii="Roboto" w:hAnsi="Roboto"/>
                <w:color w:val="333333"/>
                <w:sz w:val="21"/>
                <w:szCs w:val="21"/>
                <w:shd w:val="clear" w:color="auto" w:fill="FFFFFF"/>
              </w:rPr>
              <w:t xml:space="preserve">670 420 52 01, </w:t>
            </w:r>
            <w:r w:rsidR="00DB6AAF">
              <w:rPr>
                <w:rFonts w:ascii="Roboto" w:hAnsi="Roboto"/>
                <w:color w:val="333333"/>
                <w:sz w:val="21"/>
                <w:szCs w:val="21"/>
                <w:shd w:val="clear" w:color="auto" w:fill="FFFFFF"/>
              </w:rPr>
              <w:t>2030268</w:t>
            </w:r>
          </w:p>
        </w:tc>
      </w:tr>
      <w:tr w:rsidR="00D21084" w:rsidRPr="00D21084" w14:paraId="3070B174"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76B97998"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5.Suportas galinis (</w:t>
            </w:r>
            <w:proofErr w:type="spellStart"/>
            <w:r w:rsidRPr="00D21084">
              <w:rPr>
                <w:rFonts w:ascii="Times New Roman" w:hAnsi="Times New Roman" w:cs="Times New Roman"/>
                <w:sz w:val="24"/>
                <w:szCs w:val="24"/>
              </w:rPr>
              <w:t>kompl</w:t>
            </w:r>
            <w:proofErr w:type="spellEnd"/>
            <w:r w:rsidRPr="00D21084">
              <w:rPr>
                <w:rFonts w:ascii="Times New Roman" w:hAnsi="Times New Roman" w:cs="Times New Roman"/>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14:paraId="447AA74B"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caps/>
                <w:sz w:val="24"/>
                <w:szCs w:val="24"/>
                <w:shd w:val="clear" w:color="auto" w:fill="F9F9F9"/>
              </w:rPr>
              <w:t>6C112553AB, 0044205583</w:t>
            </w:r>
          </w:p>
        </w:tc>
      </w:tr>
      <w:tr w:rsidR="00D21084" w:rsidRPr="00D21084" w14:paraId="03F6A918"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6E54745F" w14:textId="26C4DB29"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6. </w:t>
            </w:r>
            <w:r w:rsidR="00DB6AAF">
              <w:rPr>
                <w:rFonts w:ascii="Times New Roman" w:hAnsi="Times New Roman" w:cs="Times New Roman"/>
                <w:sz w:val="24"/>
                <w:szCs w:val="24"/>
                <w:shd w:val="clear" w:color="auto" w:fill="F9F9F9"/>
              </w:rPr>
              <w:t xml:space="preserve">Stabdžių diskas priekinis </w:t>
            </w:r>
          </w:p>
        </w:tc>
        <w:tc>
          <w:tcPr>
            <w:tcW w:w="3543" w:type="dxa"/>
            <w:tcBorders>
              <w:top w:val="single" w:sz="4" w:space="0" w:color="auto"/>
              <w:left w:val="single" w:sz="4" w:space="0" w:color="auto"/>
              <w:bottom w:val="single" w:sz="4" w:space="0" w:color="auto"/>
              <w:right w:val="single" w:sz="4" w:space="0" w:color="auto"/>
            </w:tcBorders>
          </w:tcPr>
          <w:p w14:paraId="39015A6C" w14:textId="0A8EEEB2" w:rsidR="00D21084" w:rsidRPr="00277D2D" w:rsidRDefault="00DB6AAF" w:rsidP="00686641">
            <w:pPr>
              <w:spacing w:after="0" w:line="240" w:lineRule="auto"/>
              <w:rPr>
                <w:rFonts w:ascii="Times New Roman" w:hAnsi="Times New Roman" w:cs="Times New Roman"/>
                <w:sz w:val="24"/>
                <w:szCs w:val="24"/>
              </w:rPr>
            </w:pPr>
            <w:r w:rsidRPr="00277D2D">
              <w:rPr>
                <w:rFonts w:ascii="Times New Roman" w:hAnsi="Times New Roman" w:cs="Times New Roman"/>
                <w:color w:val="333333"/>
                <w:sz w:val="24"/>
                <w:szCs w:val="24"/>
                <w:shd w:val="clear" w:color="auto" w:fill="FFFFFF"/>
              </w:rPr>
              <w:t>504134958</w:t>
            </w:r>
            <w:r w:rsidR="00D21084" w:rsidRPr="00277D2D">
              <w:rPr>
                <w:rFonts w:ascii="Times New Roman" w:hAnsi="Times New Roman" w:cs="Times New Roman"/>
                <w:caps/>
                <w:sz w:val="24"/>
                <w:szCs w:val="24"/>
                <w:shd w:val="clear" w:color="auto" w:fill="F9F9F9"/>
              </w:rPr>
              <w:t>,</w:t>
            </w:r>
            <w:r w:rsidRPr="00277D2D">
              <w:rPr>
                <w:rFonts w:ascii="Times New Roman" w:hAnsi="Times New Roman" w:cs="Times New Roman"/>
                <w:caps/>
                <w:sz w:val="24"/>
                <w:szCs w:val="24"/>
                <w:shd w:val="clear" w:color="auto" w:fill="F9F9F9"/>
              </w:rPr>
              <w:t xml:space="preserve"> 6684210212</w:t>
            </w:r>
          </w:p>
        </w:tc>
      </w:tr>
      <w:tr w:rsidR="00D21084" w:rsidRPr="00D21084" w14:paraId="29438A4F"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28C1B89D" w14:textId="75E3C9C0"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7. </w:t>
            </w:r>
            <w:r w:rsidR="00DB6AAF">
              <w:rPr>
                <w:rFonts w:ascii="Times New Roman" w:hAnsi="Times New Roman" w:cs="Times New Roman"/>
                <w:sz w:val="24"/>
                <w:szCs w:val="24"/>
                <w:shd w:val="clear" w:color="auto" w:fill="F9F9F9"/>
              </w:rPr>
              <w:t>Stabdžių diskas galinis</w:t>
            </w:r>
            <w:r w:rsidRPr="00D21084">
              <w:rPr>
                <w:rFonts w:ascii="Times New Roman" w:hAnsi="Times New Roman" w:cs="Times New Roman"/>
                <w:sz w:val="24"/>
                <w:szCs w:val="24"/>
                <w:shd w:val="clear" w:color="auto" w:fill="F9F9F9"/>
              </w:rPr>
              <w:t xml:space="preserve"> </w:t>
            </w:r>
          </w:p>
        </w:tc>
        <w:tc>
          <w:tcPr>
            <w:tcW w:w="3543" w:type="dxa"/>
            <w:tcBorders>
              <w:top w:val="single" w:sz="4" w:space="0" w:color="auto"/>
              <w:left w:val="single" w:sz="4" w:space="0" w:color="auto"/>
              <w:bottom w:val="single" w:sz="4" w:space="0" w:color="auto"/>
              <w:right w:val="single" w:sz="4" w:space="0" w:color="auto"/>
            </w:tcBorders>
          </w:tcPr>
          <w:p w14:paraId="2AD43009" w14:textId="25C89825" w:rsidR="00D21084" w:rsidRPr="00D21084" w:rsidRDefault="00DB6AAF" w:rsidP="00686641">
            <w:pPr>
              <w:spacing w:after="0" w:line="240" w:lineRule="auto"/>
              <w:jc w:val="both"/>
              <w:rPr>
                <w:rFonts w:ascii="Times New Roman" w:hAnsi="Times New Roman" w:cs="Times New Roman"/>
                <w:sz w:val="24"/>
                <w:szCs w:val="24"/>
              </w:rPr>
            </w:pPr>
            <w:r w:rsidRPr="00DB6AAF">
              <w:rPr>
                <w:rFonts w:ascii="Times New Roman" w:hAnsi="Times New Roman" w:cs="Times New Roman"/>
                <w:caps/>
                <w:sz w:val="24"/>
                <w:szCs w:val="24"/>
                <w:shd w:val="clear" w:color="auto" w:fill="F9F9F9"/>
              </w:rPr>
              <w:t>6684230312</w:t>
            </w:r>
            <w:r>
              <w:rPr>
                <w:rFonts w:ascii="Times New Roman" w:hAnsi="Times New Roman" w:cs="Times New Roman"/>
                <w:caps/>
                <w:sz w:val="24"/>
                <w:szCs w:val="24"/>
                <w:shd w:val="clear" w:color="auto" w:fill="F9F9F9"/>
              </w:rPr>
              <w:t xml:space="preserve">, </w:t>
            </w:r>
            <w:r w:rsidR="00FE438B">
              <w:rPr>
                <w:rFonts w:ascii="Roboto" w:hAnsi="Roboto"/>
                <w:color w:val="333333"/>
                <w:sz w:val="21"/>
                <w:szCs w:val="21"/>
                <w:shd w:val="clear" w:color="auto" w:fill="FFFFFF"/>
              </w:rPr>
              <w:t>2226521</w:t>
            </w:r>
          </w:p>
        </w:tc>
      </w:tr>
      <w:tr w:rsidR="00D21084" w:rsidRPr="00D21084" w14:paraId="78559807"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tcPr>
          <w:p w14:paraId="1F1DC5A7" w14:textId="06C0DA0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8. </w:t>
            </w:r>
            <w:r w:rsidR="00FE438B">
              <w:rPr>
                <w:rFonts w:ascii="Times New Roman" w:hAnsi="Times New Roman" w:cs="Times New Roman"/>
                <w:sz w:val="24"/>
                <w:szCs w:val="24"/>
                <w:shd w:val="clear" w:color="auto" w:fill="F9F9F9"/>
              </w:rPr>
              <w:t>V</w:t>
            </w:r>
            <w:r w:rsidRPr="00D21084">
              <w:rPr>
                <w:rFonts w:ascii="Times New Roman" w:hAnsi="Times New Roman" w:cs="Times New Roman"/>
                <w:sz w:val="24"/>
                <w:szCs w:val="24"/>
                <w:shd w:val="clear" w:color="auto" w:fill="F9F9F9"/>
              </w:rPr>
              <w:t xml:space="preserve">airo traukė </w:t>
            </w:r>
          </w:p>
        </w:tc>
        <w:tc>
          <w:tcPr>
            <w:tcW w:w="3543" w:type="dxa"/>
            <w:tcBorders>
              <w:top w:val="single" w:sz="4" w:space="0" w:color="auto"/>
              <w:left w:val="single" w:sz="4" w:space="0" w:color="auto"/>
              <w:bottom w:val="single" w:sz="4" w:space="0" w:color="auto"/>
              <w:right w:val="single" w:sz="4" w:space="0" w:color="auto"/>
            </w:tcBorders>
          </w:tcPr>
          <w:p w14:paraId="5434600C" w14:textId="3FA4BA27" w:rsidR="00D21084" w:rsidRPr="00D21084" w:rsidRDefault="00FE438B" w:rsidP="00686641">
            <w:pPr>
              <w:spacing w:after="0" w:line="240" w:lineRule="auto"/>
              <w:rPr>
                <w:rFonts w:ascii="Times New Roman" w:hAnsi="Times New Roman" w:cs="Times New Roman"/>
                <w:sz w:val="24"/>
                <w:szCs w:val="24"/>
              </w:rPr>
            </w:pPr>
            <w:r w:rsidRPr="00FE438B">
              <w:rPr>
                <w:rFonts w:ascii="Times New Roman" w:hAnsi="Times New Roman" w:cs="Times New Roman"/>
                <w:caps/>
                <w:sz w:val="24"/>
                <w:szCs w:val="24"/>
                <w:shd w:val="clear" w:color="auto" w:fill="F9F9F9"/>
              </w:rPr>
              <w:t>5 0412 6384</w:t>
            </w:r>
            <w:r w:rsidR="00D21084" w:rsidRPr="00D21084">
              <w:rPr>
                <w:rFonts w:ascii="Times New Roman" w:hAnsi="Times New Roman" w:cs="Times New Roman"/>
                <w:caps/>
                <w:sz w:val="24"/>
                <w:szCs w:val="24"/>
                <w:shd w:val="clear" w:color="auto" w:fill="F9F9F9"/>
              </w:rPr>
              <w:t xml:space="preserve">, </w:t>
            </w:r>
            <w:r>
              <w:rPr>
                <w:rFonts w:ascii="Roboto" w:hAnsi="Roboto"/>
                <w:color w:val="333333"/>
                <w:sz w:val="21"/>
                <w:szCs w:val="21"/>
                <w:shd w:val="clear" w:color="auto" w:fill="FFFFFF"/>
              </w:rPr>
              <w:t>6693300403</w:t>
            </w:r>
          </w:p>
        </w:tc>
      </w:tr>
      <w:tr w:rsidR="00D21084" w:rsidRPr="00D21084" w14:paraId="11AC42DC"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06B6456C"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9. Kardaninio veleno guolis </w:t>
            </w:r>
          </w:p>
        </w:tc>
        <w:tc>
          <w:tcPr>
            <w:tcW w:w="3543" w:type="dxa"/>
            <w:tcBorders>
              <w:top w:val="single" w:sz="4" w:space="0" w:color="auto"/>
              <w:left w:val="single" w:sz="4" w:space="0" w:color="auto"/>
              <w:bottom w:val="single" w:sz="4" w:space="0" w:color="auto"/>
              <w:right w:val="single" w:sz="4" w:space="0" w:color="auto"/>
            </w:tcBorders>
          </w:tcPr>
          <w:p w14:paraId="199203E6"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caps/>
                <w:sz w:val="24"/>
                <w:szCs w:val="24"/>
                <w:shd w:val="clear" w:color="auto" w:fill="F9F9F9"/>
              </w:rPr>
              <w:t>4104708, 906 410 03 81 SK</w:t>
            </w:r>
          </w:p>
        </w:tc>
      </w:tr>
      <w:tr w:rsidR="00D21084" w:rsidRPr="00D21084" w14:paraId="330037FD"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188D9D29"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10. Jungtis, kardaninis velenas </w:t>
            </w:r>
          </w:p>
        </w:tc>
        <w:tc>
          <w:tcPr>
            <w:tcW w:w="3543" w:type="dxa"/>
            <w:tcBorders>
              <w:top w:val="single" w:sz="4" w:space="0" w:color="auto"/>
              <w:left w:val="single" w:sz="4" w:space="0" w:color="auto"/>
              <w:bottom w:val="single" w:sz="4" w:space="0" w:color="auto"/>
              <w:right w:val="single" w:sz="4" w:space="0" w:color="auto"/>
            </w:tcBorders>
          </w:tcPr>
          <w:p w14:paraId="0BD2D9F5"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1C154635CA, A906 410 01 31</w:t>
            </w:r>
          </w:p>
        </w:tc>
      </w:tr>
      <w:tr w:rsidR="00D21084" w:rsidRPr="00D21084" w14:paraId="53583CBA"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2A70B04A"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11. Priekinis amortizatorius</w:t>
            </w:r>
          </w:p>
        </w:tc>
        <w:tc>
          <w:tcPr>
            <w:tcW w:w="3543" w:type="dxa"/>
            <w:tcBorders>
              <w:top w:val="single" w:sz="4" w:space="0" w:color="auto"/>
              <w:left w:val="single" w:sz="4" w:space="0" w:color="auto"/>
              <w:bottom w:val="single" w:sz="4" w:space="0" w:color="auto"/>
              <w:right w:val="single" w:sz="4" w:space="0" w:color="auto"/>
            </w:tcBorders>
          </w:tcPr>
          <w:p w14:paraId="4027D662"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1C1518045CF, 9063200133</w:t>
            </w:r>
          </w:p>
        </w:tc>
      </w:tr>
      <w:tr w:rsidR="00D21084" w:rsidRPr="00D21084" w14:paraId="45391BF6"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7B1E7E37"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12. Galinis amortizatorius  </w:t>
            </w:r>
          </w:p>
        </w:tc>
        <w:tc>
          <w:tcPr>
            <w:tcW w:w="3543" w:type="dxa"/>
            <w:tcBorders>
              <w:top w:val="single" w:sz="4" w:space="0" w:color="auto"/>
              <w:left w:val="single" w:sz="4" w:space="0" w:color="auto"/>
              <w:bottom w:val="single" w:sz="4" w:space="0" w:color="auto"/>
              <w:right w:val="single" w:sz="4" w:space="0" w:color="auto"/>
            </w:tcBorders>
          </w:tcPr>
          <w:p w14:paraId="5BDCEB3B"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2C1118080AA, 9063200031</w:t>
            </w:r>
          </w:p>
        </w:tc>
      </w:tr>
      <w:tr w:rsidR="00D21084" w:rsidRPr="00D21084" w14:paraId="79341C99"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3AF28AED"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13. Skersinės vairo </w:t>
            </w:r>
            <w:proofErr w:type="spellStart"/>
            <w:r w:rsidRPr="00D21084">
              <w:rPr>
                <w:rFonts w:ascii="Times New Roman" w:hAnsi="Times New Roman" w:cs="Times New Roman"/>
                <w:sz w:val="24"/>
                <w:szCs w:val="24"/>
              </w:rPr>
              <w:t>traukės</w:t>
            </w:r>
            <w:proofErr w:type="spellEnd"/>
            <w:r w:rsidRPr="00D21084">
              <w:rPr>
                <w:rFonts w:ascii="Times New Roman" w:hAnsi="Times New Roman" w:cs="Times New Roman"/>
                <w:sz w:val="24"/>
                <w:szCs w:val="24"/>
              </w:rPr>
              <w:t xml:space="preserve"> antgalis</w:t>
            </w:r>
          </w:p>
        </w:tc>
        <w:tc>
          <w:tcPr>
            <w:tcW w:w="3543" w:type="dxa"/>
            <w:tcBorders>
              <w:top w:val="single" w:sz="4" w:space="0" w:color="auto"/>
              <w:left w:val="single" w:sz="4" w:space="0" w:color="auto"/>
              <w:bottom w:val="single" w:sz="4" w:space="0" w:color="auto"/>
              <w:right w:val="single" w:sz="4" w:space="0" w:color="auto"/>
            </w:tcBorders>
          </w:tcPr>
          <w:p w14:paraId="05C888C8"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caps/>
                <w:sz w:val="24"/>
                <w:szCs w:val="24"/>
                <w:shd w:val="clear" w:color="auto" w:fill="F9F9F9"/>
              </w:rPr>
              <w:t>1370741, 906 460 03 48</w:t>
            </w:r>
          </w:p>
        </w:tc>
      </w:tr>
      <w:tr w:rsidR="00D21084" w:rsidRPr="00D21084" w14:paraId="08A4770D"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5F39FF68"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14. Stabdžių žarnelė </w:t>
            </w:r>
          </w:p>
        </w:tc>
        <w:tc>
          <w:tcPr>
            <w:tcW w:w="3543" w:type="dxa"/>
            <w:tcBorders>
              <w:top w:val="single" w:sz="4" w:space="0" w:color="auto"/>
              <w:left w:val="single" w:sz="4" w:space="0" w:color="auto"/>
              <w:bottom w:val="single" w:sz="4" w:space="0" w:color="auto"/>
              <w:right w:val="single" w:sz="4" w:space="0" w:color="auto"/>
            </w:tcBorders>
          </w:tcPr>
          <w:p w14:paraId="4F08334A" w14:textId="77777777"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3C11 2O78 AC, 9064280235</w:t>
            </w:r>
          </w:p>
        </w:tc>
      </w:tr>
      <w:tr w:rsidR="00D21084" w:rsidRPr="00D21084" w14:paraId="3AB84864" w14:textId="77777777" w:rsidTr="008065AD">
        <w:trPr>
          <w:trHeight w:val="300"/>
          <w:jc w:val="center"/>
        </w:trPr>
        <w:tc>
          <w:tcPr>
            <w:tcW w:w="4957" w:type="dxa"/>
            <w:tcBorders>
              <w:top w:val="single" w:sz="4" w:space="0" w:color="auto"/>
              <w:left w:val="single" w:sz="4" w:space="0" w:color="auto"/>
              <w:bottom w:val="single" w:sz="4" w:space="0" w:color="auto"/>
              <w:right w:val="single" w:sz="4" w:space="0" w:color="auto"/>
            </w:tcBorders>
            <w:vAlign w:val="bottom"/>
            <w:hideMark/>
          </w:tcPr>
          <w:p w14:paraId="2877E70B" w14:textId="1EB8AD4A" w:rsidR="00D21084" w:rsidRPr="00D21084" w:rsidRDefault="00D21084" w:rsidP="00686641">
            <w:pPr>
              <w:spacing w:after="0" w:line="240" w:lineRule="auto"/>
              <w:rPr>
                <w:rFonts w:ascii="Times New Roman" w:hAnsi="Times New Roman" w:cs="Times New Roman"/>
                <w:sz w:val="24"/>
                <w:szCs w:val="24"/>
              </w:rPr>
            </w:pPr>
            <w:r w:rsidRPr="00D21084">
              <w:rPr>
                <w:rFonts w:ascii="Times New Roman" w:hAnsi="Times New Roman" w:cs="Times New Roman"/>
                <w:sz w:val="24"/>
                <w:szCs w:val="24"/>
              </w:rPr>
              <w:t xml:space="preserve">15. </w:t>
            </w:r>
            <w:r w:rsidR="00277D2D" w:rsidRPr="00277D2D">
              <w:rPr>
                <w:rFonts w:ascii="Times New Roman" w:hAnsi="Times New Roman" w:cs="Times New Roman"/>
                <w:sz w:val="24"/>
                <w:szCs w:val="24"/>
              </w:rPr>
              <w:t xml:space="preserve">Centrinės </w:t>
            </w:r>
            <w:proofErr w:type="spellStart"/>
            <w:r w:rsidR="00277D2D" w:rsidRPr="00277D2D">
              <w:rPr>
                <w:rFonts w:ascii="Times New Roman" w:hAnsi="Times New Roman" w:cs="Times New Roman"/>
                <w:sz w:val="24"/>
                <w:szCs w:val="24"/>
              </w:rPr>
              <w:t>trauklės</w:t>
            </w:r>
            <w:proofErr w:type="spellEnd"/>
            <w:r w:rsidR="00277D2D" w:rsidRPr="00277D2D">
              <w:rPr>
                <w:rFonts w:ascii="Times New Roman" w:hAnsi="Times New Roman" w:cs="Times New Roman"/>
                <w:sz w:val="24"/>
                <w:szCs w:val="24"/>
              </w:rPr>
              <w:t xml:space="preserve"> mazgas</w:t>
            </w:r>
          </w:p>
        </w:tc>
        <w:tc>
          <w:tcPr>
            <w:tcW w:w="3543" w:type="dxa"/>
            <w:tcBorders>
              <w:top w:val="single" w:sz="4" w:space="0" w:color="auto"/>
              <w:left w:val="single" w:sz="4" w:space="0" w:color="auto"/>
              <w:bottom w:val="single" w:sz="4" w:space="0" w:color="auto"/>
              <w:right w:val="single" w:sz="4" w:space="0" w:color="auto"/>
            </w:tcBorders>
          </w:tcPr>
          <w:p w14:paraId="1AE7691D" w14:textId="6A10EFD2" w:rsidR="00D21084" w:rsidRPr="00D21084" w:rsidRDefault="00277D2D" w:rsidP="00686641">
            <w:pPr>
              <w:spacing w:after="0" w:line="240" w:lineRule="auto"/>
              <w:rPr>
                <w:rFonts w:ascii="Times New Roman" w:hAnsi="Times New Roman" w:cs="Times New Roman"/>
                <w:sz w:val="24"/>
                <w:szCs w:val="24"/>
              </w:rPr>
            </w:pPr>
            <w:r w:rsidRPr="00277D2D">
              <w:rPr>
                <w:rFonts w:ascii="Times New Roman" w:hAnsi="Times New Roman" w:cs="Times New Roman"/>
                <w:sz w:val="24"/>
                <w:szCs w:val="24"/>
              </w:rPr>
              <w:t>6674601505</w:t>
            </w:r>
            <w:r>
              <w:rPr>
                <w:rFonts w:ascii="Times New Roman" w:hAnsi="Times New Roman" w:cs="Times New Roman"/>
                <w:sz w:val="24"/>
                <w:szCs w:val="24"/>
              </w:rPr>
              <w:t xml:space="preserve">, </w:t>
            </w:r>
            <w:r w:rsidRPr="00277D2D">
              <w:rPr>
                <w:rFonts w:ascii="Times New Roman" w:hAnsi="Times New Roman" w:cs="Times New Roman"/>
                <w:sz w:val="24"/>
                <w:szCs w:val="24"/>
              </w:rPr>
              <w:t>6264600005</w:t>
            </w:r>
          </w:p>
        </w:tc>
      </w:tr>
      <w:bookmarkEnd w:id="11"/>
    </w:tbl>
    <w:p w14:paraId="4ABDE969" w14:textId="77777777" w:rsidR="00D21084" w:rsidRPr="00D21084" w:rsidRDefault="00D21084" w:rsidP="00686641">
      <w:pPr>
        <w:tabs>
          <w:tab w:val="left" w:pos="1393"/>
          <w:tab w:val="left" w:pos="7920"/>
        </w:tabs>
        <w:spacing w:after="0" w:line="240" w:lineRule="auto"/>
        <w:jc w:val="center"/>
        <w:rPr>
          <w:rFonts w:ascii="Times New Roman" w:hAnsi="Times New Roman" w:cs="Times New Roman"/>
          <w:sz w:val="24"/>
          <w:szCs w:val="24"/>
        </w:rPr>
      </w:pPr>
    </w:p>
    <w:p w14:paraId="19365D83" w14:textId="19F5E800" w:rsidR="00D21084" w:rsidRPr="00D21084" w:rsidRDefault="00D21084" w:rsidP="00686641">
      <w:pPr>
        <w:tabs>
          <w:tab w:val="left" w:pos="1393"/>
          <w:tab w:val="left" w:pos="7920"/>
        </w:tabs>
        <w:spacing w:after="0" w:line="240" w:lineRule="auto"/>
        <w:ind w:firstLine="851"/>
        <w:jc w:val="both"/>
        <w:rPr>
          <w:rFonts w:ascii="Times New Roman" w:hAnsi="Times New Roman" w:cs="Times New Roman"/>
          <w:sz w:val="24"/>
          <w:szCs w:val="24"/>
        </w:rPr>
      </w:pPr>
      <w:r w:rsidRPr="00D21084">
        <w:rPr>
          <w:rFonts w:ascii="Times New Roman" w:hAnsi="Times New Roman" w:cs="Times New Roman"/>
          <w:b/>
          <w:bCs/>
          <w:sz w:val="24"/>
          <w:szCs w:val="24"/>
        </w:rPr>
        <w:t>Pastaba.</w:t>
      </w:r>
      <w:r w:rsidRPr="00D21084">
        <w:rPr>
          <w:rFonts w:ascii="Times New Roman" w:hAnsi="Times New Roman" w:cs="Times New Roman"/>
          <w:sz w:val="24"/>
          <w:szCs w:val="24"/>
        </w:rPr>
        <w:t xml:space="preserve"> Šioje lentelėje išvardintos mikroautobusų ir autobusų atsarginės dalys tik numatomos ir skirtos pasiūlymų kainų palyginimui. Pirkimo sutarties galiojimo laikotarpiu perkantysis subjektas reikalingas mikroautobusų ir autobusų dalis pirks pagal savo faktinį poreikį. Detalių pristatymas nurodytu adresu ne mažiau 3 kartus per dien</w:t>
      </w:r>
      <w:r w:rsidR="00F24C16">
        <w:rPr>
          <w:rFonts w:ascii="Times New Roman" w:hAnsi="Times New Roman" w:cs="Times New Roman"/>
          <w:sz w:val="24"/>
          <w:szCs w:val="24"/>
        </w:rPr>
        <w:t>ą</w:t>
      </w:r>
      <w:r w:rsidRPr="00D21084">
        <w:rPr>
          <w:rFonts w:ascii="Times New Roman" w:hAnsi="Times New Roman" w:cs="Times New Roman"/>
          <w:sz w:val="24"/>
          <w:szCs w:val="24"/>
        </w:rPr>
        <w:t>. Tiekėjas privalo turėti internetinį katalogą.</w:t>
      </w:r>
    </w:p>
    <w:p w14:paraId="55AE25EF"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p>
    <w:p w14:paraId="5605C1CE" w14:textId="77777777" w:rsidR="00D21084" w:rsidRDefault="00D21084" w:rsidP="00686641">
      <w:pPr>
        <w:tabs>
          <w:tab w:val="left" w:pos="1393"/>
          <w:tab w:val="left" w:pos="7920"/>
        </w:tabs>
        <w:spacing w:after="0" w:line="240" w:lineRule="auto"/>
        <w:jc w:val="center"/>
        <w:rPr>
          <w:rFonts w:ascii="Times New Roman" w:hAnsi="Times New Roman" w:cs="Times New Roman"/>
          <w:sz w:val="24"/>
          <w:szCs w:val="24"/>
        </w:rPr>
      </w:pPr>
    </w:p>
    <w:p w14:paraId="710C04E7"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A40807E"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751658C6"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6594B2F9"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4B153B77"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6588202"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529B3CA4"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4413ECE2"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858E908"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E0DBBFE"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57F5AF51"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B8795BD"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05D007A9"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7B7FA863"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23B86F0F" w14:textId="77777777" w:rsidR="00ED0E83"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3376AB48" w14:textId="77777777" w:rsidR="00ED0E83" w:rsidRPr="00D21084" w:rsidRDefault="00ED0E83" w:rsidP="00686641">
      <w:pPr>
        <w:tabs>
          <w:tab w:val="left" w:pos="1393"/>
          <w:tab w:val="left" w:pos="7920"/>
        </w:tabs>
        <w:spacing w:after="0" w:line="240" w:lineRule="auto"/>
        <w:jc w:val="center"/>
        <w:rPr>
          <w:rFonts w:ascii="Times New Roman" w:hAnsi="Times New Roman" w:cs="Times New Roman"/>
          <w:sz w:val="24"/>
          <w:szCs w:val="24"/>
        </w:rPr>
      </w:pPr>
    </w:p>
    <w:p w14:paraId="14B854C2" w14:textId="77777777" w:rsidR="00D21084" w:rsidRPr="00D21084" w:rsidRDefault="00D21084" w:rsidP="00686641">
      <w:pPr>
        <w:tabs>
          <w:tab w:val="left" w:pos="1393"/>
          <w:tab w:val="left" w:pos="7920"/>
        </w:tabs>
        <w:spacing w:after="0" w:line="240" w:lineRule="auto"/>
        <w:rPr>
          <w:rFonts w:ascii="Times New Roman" w:hAnsi="Times New Roman" w:cs="Times New Roman"/>
          <w:sz w:val="24"/>
          <w:szCs w:val="24"/>
        </w:rPr>
      </w:pPr>
    </w:p>
    <w:p w14:paraId="43540E37" w14:textId="77777777" w:rsidR="00D21084" w:rsidRDefault="00D21084" w:rsidP="00686641">
      <w:pPr>
        <w:tabs>
          <w:tab w:val="left" w:pos="1393"/>
          <w:tab w:val="left" w:pos="7920"/>
        </w:tabs>
        <w:spacing w:after="0" w:line="240" w:lineRule="auto"/>
        <w:rPr>
          <w:rFonts w:ascii="Times New Roman" w:hAnsi="Times New Roman" w:cs="Times New Roman"/>
          <w:sz w:val="24"/>
          <w:szCs w:val="24"/>
        </w:rPr>
      </w:pPr>
    </w:p>
    <w:p w14:paraId="2FD5CD15" w14:textId="77777777" w:rsidR="00793A93" w:rsidRPr="003C1933" w:rsidRDefault="00793A93" w:rsidP="00686641">
      <w:pPr>
        <w:pStyle w:val="Pavadinimas"/>
        <w:spacing w:before="0"/>
        <w:ind w:left="0" w:firstLine="0"/>
        <w:jc w:val="right"/>
        <w:rPr>
          <w:b w:val="0"/>
          <w:bCs w:val="0"/>
          <w:color w:val="000000" w:themeColor="text1"/>
        </w:rPr>
      </w:pPr>
      <w:r w:rsidRPr="003C1933">
        <w:rPr>
          <w:b w:val="0"/>
          <w:bCs w:val="0"/>
          <w:color w:val="000000" w:themeColor="text1"/>
        </w:rPr>
        <w:lastRenderedPageBreak/>
        <w:t xml:space="preserve">Pirkimo sąlygų </w:t>
      </w:r>
    </w:p>
    <w:p w14:paraId="38296B95" w14:textId="2D1829DF" w:rsidR="00793A93" w:rsidRPr="003C1933" w:rsidRDefault="00793A93" w:rsidP="00686641">
      <w:pPr>
        <w:pStyle w:val="Pavadinimas"/>
        <w:spacing w:before="0"/>
        <w:ind w:left="0" w:firstLine="0"/>
        <w:jc w:val="right"/>
        <w:rPr>
          <w:b w:val="0"/>
          <w:bCs w:val="0"/>
          <w:color w:val="000000" w:themeColor="text1"/>
        </w:rPr>
      </w:pPr>
      <w:r w:rsidRPr="003C1933">
        <w:rPr>
          <w:b w:val="0"/>
          <w:bCs w:val="0"/>
          <w:color w:val="000000" w:themeColor="text1"/>
        </w:rPr>
        <w:t xml:space="preserve">                                                                                                                               </w:t>
      </w:r>
      <w:r>
        <w:rPr>
          <w:b w:val="0"/>
          <w:bCs w:val="0"/>
          <w:color w:val="000000" w:themeColor="text1"/>
        </w:rPr>
        <w:t>2</w:t>
      </w:r>
      <w:r w:rsidRPr="003C1933">
        <w:rPr>
          <w:b w:val="0"/>
          <w:bCs w:val="0"/>
          <w:color w:val="000000" w:themeColor="text1"/>
        </w:rPr>
        <w:t xml:space="preserve"> priedas</w:t>
      </w:r>
    </w:p>
    <w:p w14:paraId="350213A4"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p>
    <w:p w14:paraId="2BB83F4A"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Herbas arba prekių ženklas</w:t>
      </w:r>
    </w:p>
    <w:p w14:paraId="5660C303"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_________________________________________________________________________</w:t>
      </w:r>
    </w:p>
    <w:p w14:paraId="59262EB8"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(Tiekėjo pavadinimas)</w:t>
      </w:r>
    </w:p>
    <w:p w14:paraId="28DB2083" w14:textId="77777777" w:rsidR="00AA358D" w:rsidRPr="00AA358D" w:rsidRDefault="00AA358D" w:rsidP="00686641">
      <w:pPr>
        <w:tabs>
          <w:tab w:val="left" w:pos="1393"/>
          <w:tab w:val="left" w:pos="7920"/>
        </w:tabs>
        <w:spacing w:after="0" w:line="240" w:lineRule="auto"/>
        <w:jc w:val="both"/>
        <w:rPr>
          <w:rFonts w:ascii="Times New Roman" w:hAnsi="Times New Roman" w:cs="Times New Roman"/>
          <w:sz w:val="24"/>
          <w:szCs w:val="24"/>
        </w:rPr>
      </w:pPr>
      <w:r w:rsidRPr="00AA358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7B08FE"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__________________________</w:t>
      </w:r>
    </w:p>
    <w:p w14:paraId="0014FC73"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Adresatas (perkančioji organizacija)</w:t>
      </w:r>
    </w:p>
    <w:p w14:paraId="40258B23"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b/>
          <w:bCs/>
          <w:sz w:val="24"/>
          <w:szCs w:val="24"/>
        </w:rPr>
      </w:pPr>
      <w:r w:rsidRPr="00AA358D">
        <w:rPr>
          <w:rFonts w:ascii="Times New Roman" w:hAnsi="Times New Roman" w:cs="Times New Roman"/>
          <w:b/>
          <w:bCs/>
          <w:sz w:val="24"/>
          <w:szCs w:val="24"/>
        </w:rPr>
        <w:t>PASIŪLYMAS</w:t>
      </w:r>
    </w:p>
    <w:p w14:paraId="7B57A2DE"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Transporto priemonių variklių dalys bei pagalbiniai reikmenys</w:t>
      </w:r>
    </w:p>
    <w:p w14:paraId="6C100E5D"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 xml:space="preserve">         ____________ Nr.______</w:t>
      </w:r>
    </w:p>
    <w:p w14:paraId="3F03FF65"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(data)</w:t>
      </w:r>
    </w:p>
    <w:p w14:paraId="1769980A"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_____________</w:t>
      </w:r>
    </w:p>
    <w:p w14:paraId="48FA8303" w14:textId="77777777" w:rsidR="00AA358D" w:rsidRPr="00AA358D" w:rsidRDefault="00AA358D" w:rsidP="00686641">
      <w:pPr>
        <w:tabs>
          <w:tab w:val="left" w:pos="1393"/>
          <w:tab w:val="left" w:pos="7920"/>
        </w:tabs>
        <w:spacing w:after="0" w:line="240" w:lineRule="auto"/>
        <w:jc w:val="center"/>
        <w:rPr>
          <w:rFonts w:ascii="Times New Roman" w:hAnsi="Times New Roman" w:cs="Times New Roman"/>
          <w:sz w:val="24"/>
          <w:szCs w:val="24"/>
        </w:rPr>
      </w:pPr>
      <w:r w:rsidRPr="00AA358D">
        <w:rPr>
          <w:rFonts w:ascii="Times New Roman" w:hAnsi="Times New Roman" w:cs="Times New Roman"/>
          <w:sz w:val="24"/>
          <w:szCs w:val="24"/>
        </w:rPr>
        <w:t>(sudarymo vieta)</w:t>
      </w:r>
    </w:p>
    <w:p w14:paraId="4D80D997" w14:textId="77777777" w:rsidR="00AA358D" w:rsidRPr="00AA358D" w:rsidRDefault="00AA358D" w:rsidP="00686641">
      <w:pPr>
        <w:tabs>
          <w:tab w:val="left" w:pos="1393"/>
          <w:tab w:val="left" w:pos="7920"/>
        </w:tabs>
        <w:spacing w:after="0" w:line="240" w:lineRule="auto"/>
        <w:rPr>
          <w:rFonts w:ascii="Times New Roman" w:hAnsi="Times New Roman" w:cs="Times New Roman"/>
          <w:sz w:val="24"/>
          <w:szCs w:val="24"/>
        </w:rPr>
      </w:pPr>
      <w:r w:rsidRPr="00AA358D">
        <w:rPr>
          <w:rFonts w:ascii="Times New Roman" w:hAnsi="Times New Roman" w:cs="Times New Roman"/>
          <w:sz w:val="24"/>
          <w:szCs w:val="24"/>
        </w:rPr>
        <w:t xml:space="preserve"> </w:t>
      </w:r>
    </w:p>
    <w:tbl>
      <w:tblPr>
        <w:tblW w:w="94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4830"/>
      </w:tblGrid>
      <w:tr w:rsidR="00AA358D" w:rsidRPr="00AA358D" w14:paraId="49CA6344" w14:textId="77777777" w:rsidTr="008065AD">
        <w:trPr>
          <w:trHeight w:val="252"/>
        </w:trPr>
        <w:tc>
          <w:tcPr>
            <w:tcW w:w="4577" w:type="dxa"/>
            <w:tcBorders>
              <w:top w:val="single" w:sz="4" w:space="0" w:color="auto"/>
              <w:left w:val="single" w:sz="4" w:space="0" w:color="auto"/>
              <w:bottom w:val="single" w:sz="4" w:space="0" w:color="auto"/>
              <w:right w:val="single" w:sz="4" w:space="0" w:color="auto"/>
            </w:tcBorders>
            <w:hideMark/>
          </w:tcPr>
          <w:p w14:paraId="632844FA"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i/>
                <w:color w:val="000000"/>
                <w:sz w:val="24"/>
                <w:szCs w:val="24"/>
                <w:lang w:eastAsia="lt-LT"/>
              </w:rPr>
            </w:pPr>
            <w:r w:rsidRPr="00AA358D">
              <w:rPr>
                <w:rFonts w:ascii="Times New Roman" w:eastAsia="Times New Roman" w:hAnsi="Times New Roman" w:cs="Times New Roman"/>
                <w:color w:val="000000"/>
                <w:sz w:val="24"/>
                <w:szCs w:val="24"/>
                <w:lang w:eastAsia="lt-LT"/>
              </w:rPr>
              <w:t xml:space="preserve">Tiekėjo pavadinimas </w:t>
            </w:r>
          </w:p>
        </w:tc>
        <w:tc>
          <w:tcPr>
            <w:tcW w:w="4832" w:type="dxa"/>
            <w:tcBorders>
              <w:top w:val="single" w:sz="4" w:space="0" w:color="auto"/>
              <w:left w:val="single" w:sz="4" w:space="0" w:color="auto"/>
              <w:bottom w:val="single" w:sz="4" w:space="0" w:color="auto"/>
              <w:right w:val="single" w:sz="4" w:space="0" w:color="auto"/>
            </w:tcBorders>
          </w:tcPr>
          <w:p w14:paraId="1AEB23D5"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p>
        </w:tc>
      </w:tr>
      <w:tr w:rsidR="00AA358D" w:rsidRPr="00AA358D" w14:paraId="3011152D" w14:textId="77777777" w:rsidTr="008065AD">
        <w:trPr>
          <w:trHeight w:val="252"/>
        </w:trPr>
        <w:tc>
          <w:tcPr>
            <w:tcW w:w="4577" w:type="dxa"/>
            <w:tcBorders>
              <w:top w:val="single" w:sz="4" w:space="0" w:color="auto"/>
              <w:left w:val="single" w:sz="4" w:space="0" w:color="auto"/>
              <w:bottom w:val="single" w:sz="4" w:space="0" w:color="auto"/>
              <w:right w:val="single" w:sz="4" w:space="0" w:color="auto"/>
            </w:tcBorders>
            <w:hideMark/>
          </w:tcPr>
          <w:p w14:paraId="744F0D14"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r w:rsidRPr="00AA358D">
              <w:rPr>
                <w:rFonts w:ascii="Times New Roman" w:eastAsia="Times New Roman" w:hAnsi="Times New Roman" w:cs="Times New Roman"/>
                <w:color w:val="000000"/>
                <w:sz w:val="24"/>
                <w:szCs w:val="24"/>
                <w:lang w:eastAsia="lt-LT"/>
              </w:rPr>
              <w:t>Tiekėjo adresas</w:t>
            </w:r>
            <w:r w:rsidRPr="00AA358D">
              <w:rPr>
                <w:rFonts w:ascii="Times New Roman" w:eastAsia="Times New Roman" w:hAnsi="Times New Roman" w:cs="Times New Roman"/>
                <w:i/>
                <w:color w:val="000000"/>
                <w:sz w:val="24"/>
                <w:szCs w:val="24"/>
                <w:lang w:eastAsia="lt-LT"/>
              </w:rPr>
              <w:t xml:space="preserve"> </w:t>
            </w:r>
          </w:p>
        </w:tc>
        <w:tc>
          <w:tcPr>
            <w:tcW w:w="4832" w:type="dxa"/>
            <w:tcBorders>
              <w:top w:val="single" w:sz="4" w:space="0" w:color="auto"/>
              <w:left w:val="single" w:sz="4" w:space="0" w:color="auto"/>
              <w:bottom w:val="single" w:sz="4" w:space="0" w:color="auto"/>
              <w:right w:val="single" w:sz="4" w:space="0" w:color="auto"/>
            </w:tcBorders>
          </w:tcPr>
          <w:p w14:paraId="17B5AF41"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p>
        </w:tc>
      </w:tr>
      <w:tr w:rsidR="00AA358D" w:rsidRPr="00AA358D" w14:paraId="74A0B647" w14:textId="77777777" w:rsidTr="008065AD">
        <w:trPr>
          <w:trHeight w:val="452"/>
        </w:trPr>
        <w:tc>
          <w:tcPr>
            <w:tcW w:w="4577" w:type="dxa"/>
            <w:tcBorders>
              <w:top w:val="single" w:sz="4" w:space="0" w:color="auto"/>
              <w:left w:val="single" w:sz="4" w:space="0" w:color="auto"/>
              <w:bottom w:val="single" w:sz="4" w:space="0" w:color="auto"/>
              <w:right w:val="single" w:sz="4" w:space="0" w:color="auto"/>
            </w:tcBorders>
            <w:hideMark/>
          </w:tcPr>
          <w:p w14:paraId="1A661A8B"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r w:rsidRPr="00AA358D">
              <w:rPr>
                <w:rFonts w:ascii="Times New Roman" w:eastAsia="Times New Roman" w:hAnsi="Times New Roman" w:cs="Times New Roman"/>
                <w:color w:val="000000"/>
                <w:sz w:val="24"/>
                <w:szCs w:val="24"/>
                <w:lang w:eastAsia="lt-LT"/>
              </w:rPr>
              <w:t>Už pasiūlymą atsakingo asmens vardas, pavardė</w:t>
            </w:r>
          </w:p>
        </w:tc>
        <w:tc>
          <w:tcPr>
            <w:tcW w:w="4832" w:type="dxa"/>
            <w:tcBorders>
              <w:top w:val="single" w:sz="4" w:space="0" w:color="auto"/>
              <w:left w:val="single" w:sz="4" w:space="0" w:color="auto"/>
              <w:bottom w:val="single" w:sz="4" w:space="0" w:color="auto"/>
              <w:right w:val="single" w:sz="4" w:space="0" w:color="auto"/>
            </w:tcBorders>
          </w:tcPr>
          <w:p w14:paraId="5A150D01"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p>
        </w:tc>
      </w:tr>
      <w:tr w:rsidR="00AA358D" w:rsidRPr="00AA358D" w14:paraId="43402194" w14:textId="77777777" w:rsidTr="008065AD">
        <w:trPr>
          <w:trHeight w:val="252"/>
        </w:trPr>
        <w:tc>
          <w:tcPr>
            <w:tcW w:w="4577" w:type="dxa"/>
            <w:tcBorders>
              <w:top w:val="single" w:sz="4" w:space="0" w:color="auto"/>
              <w:left w:val="single" w:sz="4" w:space="0" w:color="auto"/>
              <w:bottom w:val="single" w:sz="4" w:space="0" w:color="auto"/>
              <w:right w:val="single" w:sz="4" w:space="0" w:color="auto"/>
            </w:tcBorders>
            <w:hideMark/>
          </w:tcPr>
          <w:p w14:paraId="547DB69B"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r w:rsidRPr="00AA358D">
              <w:rPr>
                <w:rFonts w:ascii="Times New Roman" w:eastAsia="Times New Roman" w:hAnsi="Times New Roman" w:cs="Times New Roman"/>
                <w:color w:val="000000"/>
                <w:sz w:val="24"/>
                <w:szCs w:val="24"/>
                <w:lang w:eastAsia="lt-LT"/>
              </w:rPr>
              <w:t>Telefono numeris</w:t>
            </w:r>
          </w:p>
        </w:tc>
        <w:tc>
          <w:tcPr>
            <w:tcW w:w="4832" w:type="dxa"/>
            <w:tcBorders>
              <w:top w:val="single" w:sz="4" w:space="0" w:color="auto"/>
              <w:left w:val="single" w:sz="4" w:space="0" w:color="auto"/>
              <w:bottom w:val="single" w:sz="4" w:space="0" w:color="auto"/>
              <w:right w:val="single" w:sz="4" w:space="0" w:color="auto"/>
            </w:tcBorders>
          </w:tcPr>
          <w:p w14:paraId="75D3390A"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p>
        </w:tc>
      </w:tr>
      <w:tr w:rsidR="00AA358D" w:rsidRPr="00AA358D" w14:paraId="7107C373" w14:textId="77777777" w:rsidTr="008065AD">
        <w:trPr>
          <w:trHeight w:val="252"/>
        </w:trPr>
        <w:tc>
          <w:tcPr>
            <w:tcW w:w="4577" w:type="dxa"/>
            <w:tcBorders>
              <w:top w:val="single" w:sz="4" w:space="0" w:color="auto"/>
              <w:left w:val="single" w:sz="4" w:space="0" w:color="auto"/>
              <w:bottom w:val="single" w:sz="4" w:space="0" w:color="auto"/>
              <w:right w:val="single" w:sz="4" w:space="0" w:color="auto"/>
            </w:tcBorders>
            <w:hideMark/>
          </w:tcPr>
          <w:p w14:paraId="0E5508CE"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r w:rsidRPr="00AA358D">
              <w:rPr>
                <w:rFonts w:ascii="Times New Roman" w:eastAsia="Times New Roman" w:hAnsi="Times New Roman" w:cs="Times New Roman"/>
                <w:color w:val="000000"/>
                <w:sz w:val="24"/>
                <w:szCs w:val="24"/>
                <w:lang w:eastAsia="lt-LT"/>
              </w:rPr>
              <w:t>El. pašto adresas</w:t>
            </w:r>
          </w:p>
        </w:tc>
        <w:tc>
          <w:tcPr>
            <w:tcW w:w="4832" w:type="dxa"/>
            <w:tcBorders>
              <w:top w:val="single" w:sz="4" w:space="0" w:color="auto"/>
              <w:left w:val="single" w:sz="4" w:space="0" w:color="auto"/>
              <w:bottom w:val="single" w:sz="4" w:space="0" w:color="auto"/>
              <w:right w:val="single" w:sz="4" w:space="0" w:color="auto"/>
            </w:tcBorders>
          </w:tcPr>
          <w:p w14:paraId="6F3F78BC" w14:textId="77777777" w:rsidR="00AA358D" w:rsidRPr="00AA358D" w:rsidRDefault="00AA358D" w:rsidP="00686641">
            <w:pPr>
              <w:keepNext/>
              <w:keepLines/>
              <w:spacing w:after="0" w:line="240" w:lineRule="auto"/>
              <w:ind w:left="17" w:right="101"/>
              <w:jc w:val="center"/>
              <w:outlineLvl w:val="0"/>
              <w:rPr>
                <w:rFonts w:ascii="Times New Roman" w:eastAsia="Times New Roman" w:hAnsi="Times New Roman" w:cs="Times New Roman"/>
                <w:color w:val="000000"/>
                <w:sz w:val="24"/>
                <w:szCs w:val="24"/>
                <w:lang w:eastAsia="lt-LT"/>
              </w:rPr>
            </w:pPr>
          </w:p>
        </w:tc>
      </w:tr>
    </w:tbl>
    <w:p w14:paraId="51E1F60E" w14:textId="77777777" w:rsidR="00AA358D" w:rsidRPr="00AA358D" w:rsidRDefault="00AA358D" w:rsidP="00686641">
      <w:pPr>
        <w:tabs>
          <w:tab w:val="left" w:pos="1393"/>
          <w:tab w:val="left" w:pos="7920"/>
        </w:tabs>
        <w:spacing w:after="0" w:line="240" w:lineRule="auto"/>
        <w:rPr>
          <w:rFonts w:ascii="Times New Roman" w:hAnsi="Times New Roman" w:cs="Times New Roman"/>
          <w:sz w:val="24"/>
          <w:szCs w:val="24"/>
        </w:rPr>
      </w:pPr>
      <w:r w:rsidRPr="00AA358D">
        <w:rPr>
          <w:rFonts w:ascii="Times New Roman" w:hAnsi="Times New Roman" w:cs="Times New Roman"/>
          <w:sz w:val="24"/>
          <w:szCs w:val="24"/>
        </w:rPr>
        <w:t xml:space="preserve">      </w:t>
      </w:r>
    </w:p>
    <w:p w14:paraId="6C822E1F" w14:textId="71747AFA" w:rsidR="00AA358D" w:rsidRPr="00AA358D" w:rsidRDefault="00AA358D" w:rsidP="00686641">
      <w:pPr>
        <w:tabs>
          <w:tab w:val="left" w:pos="1393"/>
          <w:tab w:val="left" w:pos="7920"/>
        </w:tabs>
        <w:spacing w:after="0" w:line="240" w:lineRule="auto"/>
        <w:jc w:val="both"/>
        <w:rPr>
          <w:rFonts w:ascii="Times New Roman" w:hAnsi="Times New Roman" w:cs="Times New Roman"/>
          <w:sz w:val="24"/>
          <w:szCs w:val="24"/>
        </w:rPr>
      </w:pPr>
      <w:r w:rsidRPr="00AA358D">
        <w:rPr>
          <w:rFonts w:ascii="Times New Roman" w:hAnsi="Times New Roman" w:cs="Times New Roman"/>
          <w:sz w:val="24"/>
          <w:szCs w:val="24"/>
        </w:rPr>
        <w:t xml:space="preserve">     Atsižvelgdami į pirkimo dokumentuose išdėstytas sąlygas, teikiame savo pasiūlymą bei duomenis apie mūsų pasirengimą įvykdyti numatomą sudaryti pirkimo sutartį.</w:t>
      </w:r>
    </w:p>
    <w:tbl>
      <w:tblPr>
        <w:tblStyle w:val="Lentelstinklelis1"/>
        <w:tblW w:w="9776" w:type="dxa"/>
        <w:tblLook w:val="04A0" w:firstRow="1" w:lastRow="0" w:firstColumn="1" w:lastColumn="0" w:noHBand="0" w:noVBand="1"/>
      </w:tblPr>
      <w:tblGrid>
        <w:gridCol w:w="627"/>
        <w:gridCol w:w="3763"/>
        <w:gridCol w:w="3373"/>
        <w:gridCol w:w="815"/>
        <w:gridCol w:w="1198"/>
      </w:tblGrid>
      <w:tr w:rsidR="00AA358D" w:rsidRPr="000940D9" w14:paraId="43EBDC98" w14:textId="77777777" w:rsidTr="008065AD">
        <w:trPr>
          <w:trHeight w:val="519"/>
        </w:trPr>
        <w:tc>
          <w:tcPr>
            <w:tcW w:w="627" w:type="dxa"/>
          </w:tcPr>
          <w:p w14:paraId="59305E63" w14:textId="77777777" w:rsidR="00AA358D" w:rsidRPr="000940D9" w:rsidRDefault="00AA358D" w:rsidP="00686641">
            <w:pPr>
              <w:rPr>
                <w:rFonts w:ascii="Times New Roman" w:eastAsia="Times New Roman" w:hAnsi="Times New Roman"/>
                <w:noProof/>
                <w:sz w:val="24"/>
                <w:szCs w:val="24"/>
                <w:lang w:val="lt-LT" w:eastAsia="lt-LT"/>
              </w:rPr>
            </w:pPr>
            <w:bookmarkStart w:id="12" w:name="_Hlk154738229"/>
            <w:bookmarkStart w:id="13" w:name="_Hlk155101422"/>
            <w:r w:rsidRPr="000940D9">
              <w:rPr>
                <w:rFonts w:ascii="Times New Roman" w:eastAsia="Times New Roman" w:hAnsi="Times New Roman"/>
                <w:noProof/>
                <w:sz w:val="24"/>
                <w:szCs w:val="24"/>
                <w:lang w:val="lt-LT" w:eastAsia="lt-LT"/>
              </w:rPr>
              <w:t>Eil.</w:t>
            </w:r>
          </w:p>
          <w:p w14:paraId="2FA1D103" w14:textId="77777777" w:rsidR="00AA358D" w:rsidRPr="000940D9" w:rsidRDefault="00AA358D"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lt-LT"/>
              </w:rPr>
              <w:t>Nr.</w:t>
            </w:r>
          </w:p>
        </w:tc>
        <w:tc>
          <w:tcPr>
            <w:tcW w:w="3763" w:type="dxa"/>
          </w:tcPr>
          <w:p w14:paraId="6DDC19C8" w14:textId="77777777" w:rsidR="00AA358D" w:rsidRPr="000940D9" w:rsidRDefault="00AA358D" w:rsidP="00686641">
            <w:pPr>
              <w:jc w:val="center"/>
              <w:rPr>
                <w:rFonts w:ascii="Times New Roman" w:eastAsia="Times New Roman" w:hAnsi="Times New Roman"/>
                <w:bCs/>
                <w:noProof/>
                <w:sz w:val="24"/>
                <w:szCs w:val="24"/>
                <w:lang w:val="lt-LT" w:eastAsia="da-DK"/>
              </w:rPr>
            </w:pPr>
            <w:r w:rsidRPr="000940D9">
              <w:rPr>
                <w:rFonts w:ascii="Times New Roman" w:eastAsia="Times New Roman" w:hAnsi="Times New Roman"/>
                <w:bCs/>
                <w:noProof/>
                <w:sz w:val="24"/>
                <w:szCs w:val="24"/>
                <w:lang w:val="lt-LT" w:eastAsia="lt-LT"/>
              </w:rPr>
              <w:t>Mikroautobusų ir autobusų atsarginės dalys</w:t>
            </w:r>
          </w:p>
        </w:tc>
        <w:tc>
          <w:tcPr>
            <w:tcW w:w="3373" w:type="dxa"/>
          </w:tcPr>
          <w:p w14:paraId="2FD6089D" w14:textId="77777777" w:rsidR="00AA358D" w:rsidRPr="000940D9" w:rsidRDefault="00AA358D"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Kodas</w:t>
            </w:r>
          </w:p>
        </w:tc>
        <w:tc>
          <w:tcPr>
            <w:tcW w:w="815" w:type="dxa"/>
          </w:tcPr>
          <w:p w14:paraId="41154BB9" w14:textId="77777777" w:rsidR="00AA358D" w:rsidRPr="000940D9" w:rsidRDefault="00AA358D"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Vnt.</w:t>
            </w:r>
          </w:p>
        </w:tc>
        <w:tc>
          <w:tcPr>
            <w:tcW w:w="1198" w:type="dxa"/>
          </w:tcPr>
          <w:p w14:paraId="6906C621" w14:textId="77777777" w:rsidR="00AA358D" w:rsidRPr="000940D9" w:rsidRDefault="00AA358D"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 xml:space="preserve">Kaina </w:t>
            </w:r>
            <w:r w:rsidRPr="000940D9">
              <w:rPr>
                <w:rFonts w:ascii="Times New Roman" w:eastAsia="Times New Roman" w:hAnsi="Times New Roman"/>
                <w:noProof/>
                <w:sz w:val="24"/>
                <w:szCs w:val="24"/>
                <w:lang w:val="lt-LT" w:eastAsia="lt-LT"/>
              </w:rPr>
              <w:t>€</w:t>
            </w:r>
          </w:p>
        </w:tc>
      </w:tr>
      <w:tr w:rsidR="000940D9" w:rsidRPr="000940D9" w14:paraId="6594B5C4" w14:textId="77777777" w:rsidTr="00B14D94">
        <w:tc>
          <w:tcPr>
            <w:tcW w:w="627" w:type="dxa"/>
          </w:tcPr>
          <w:p w14:paraId="4A7A8FAE"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3763" w:type="dxa"/>
            <w:tcBorders>
              <w:top w:val="single" w:sz="4" w:space="0" w:color="auto"/>
              <w:left w:val="single" w:sz="4" w:space="0" w:color="auto"/>
              <w:bottom w:val="single" w:sz="4" w:space="0" w:color="auto"/>
              <w:right w:val="single" w:sz="4" w:space="0" w:color="auto"/>
            </w:tcBorders>
          </w:tcPr>
          <w:p w14:paraId="5AE6E598" w14:textId="68B6AD8E"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Amortizatorius galinis</w:t>
            </w:r>
          </w:p>
        </w:tc>
        <w:tc>
          <w:tcPr>
            <w:tcW w:w="3373" w:type="dxa"/>
          </w:tcPr>
          <w:p w14:paraId="6702DAD3" w14:textId="677C11BD"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9063201889, 0053267100</w:t>
            </w:r>
          </w:p>
        </w:tc>
        <w:tc>
          <w:tcPr>
            <w:tcW w:w="815" w:type="dxa"/>
          </w:tcPr>
          <w:p w14:paraId="7391ABFD" w14:textId="6A95B2CF"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367FF2DC"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69BAC214" w14:textId="77777777" w:rsidTr="00B14D94">
        <w:tc>
          <w:tcPr>
            <w:tcW w:w="627" w:type="dxa"/>
          </w:tcPr>
          <w:p w14:paraId="150E03DC"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2.</w:t>
            </w:r>
          </w:p>
        </w:tc>
        <w:tc>
          <w:tcPr>
            <w:tcW w:w="3763" w:type="dxa"/>
            <w:tcBorders>
              <w:top w:val="single" w:sz="4" w:space="0" w:color="auto"/>
              <w:left w:val="single" w:sz="4" w:space="0" w:color="auto"/>
              <w:bottom w:val="single" w:sz="4" w:space="0" w:color="auto"/>
              <w:right w:val="single" w:sz="4" w:space="0" w:color="auto"/>
            </w:tcBorders>
          </w:tcPr>
          <w:p w14:paraId="55B6D8BA" w14:textId="30702F2F"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Amortizatorius priekinis   </w:t>
            </w:r>
          </w:p>
        </w:tc>
        <w:tc>
          <w:tcPr>
            <w:tcW w:w="3373" w:type="dxa"/>
          </w:tcPr>
          <w:p w14:paraId="62A52E30" w14:textId="1DC1531B"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5801983973, 005 323 09 00</w:t>
            </w:r>
          </w:p>
        </w:tc>
        <w:tc>
          <w:tcPr>
            <w:tcW w:w="815" w:type="dxa"/>
          </w:tcPr>
          <w:p w14:paraId="75E9C060" w14:textId="0BF99E3F"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23861405"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6D9EF4CF" w14:textId="77777777" w:rsidTr="00B14D94">
        <w:tc>
          <w:tcPr>
            <w:tcW w:w="627" w:type="dxa"/>
          </w:tcPr>
          <w:p w14:paraId="3CB4774C"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3.</w:t>
            </w:r>
          </w:p>
        </w:tc>
        <w:tc>
          <w:tcPr>
            <w:tcW w:w="3763" w:type="dxa"/>
            <w:tcBorders>
              <w:top w:val="single" w:sz="4" w:space="0" w:color="auto"/>
              <w:left w:val="single" w:sz="4" w:space="0" w:color="auto"/>
              <w:bottom w:val="single" w:sz="4" w:space="0" w:color="auto"/>
              <w:right w:val="single" w:sz="4" w:space="0" w:color="auto"/>
            </w:tcBorders>
          </w:tcPr>
          <w:p w14:paraId="72516603" w14:textId="4ECAB78B"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Pneumatinės pakabos kamera</w:t>
            </w:r>
          </w:p>
        </w:tc>
        <w:tc>
          <w:tcPr>
            <w:tcW w:w="3373" w:type="dxa"/>
          </w:tcPr>
          <w:p w14:paraId="37C38544" w14:textId="7224FE57"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0 0474 6733, 0003280101</w:t>
            </w:r>
          </w:p>
        </w:tc>
        <w:tc>
          <w:tcPr>
            <w:tcW w:w="815" w:type="dxa"/>
          </w:tcPr>
          <w:p w14:paraId="62DC4510" w14:textId="023891B6"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37525BF7"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7FE0276C" w14:textId="77777777" w:rsidTr="00B14D94">
        <w:tc>
          <w:tcPr>
            <w:tcW w:w="627" w:type="dxa"/>
          </w:tcPr>
          <w:p w14:paraId="0622A07D"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4.</w:t>
            </w:r>
          </w:p>
        </w:tc>
        <w:tc>
          <w:tcPr>
            <w:tcW w:w="3763" w:type="dxa"/>
            <w:tcBorders>
              <w:top w:val="single" w:sz="4" w:space="0" w:color="auto"/>
              <w:left w:val="single" w:sz="4" w:space="0" w:color="auto"/>
              <w:bottom w:val="single" w:sz="4" w:space="0" w:color="auto"/>
              <w:right w:val="single" w:sz="4" w:space="0" w:color="auto"/>
            </w:tcBorders>
          </w:tcPr>
          <w:p w14:paraId="7973957A" w14:textId="08263A9F"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Suportas priekinis (kompl.) </w:t>
            </w:r>
          </w:p>
        </w:tc>
        <w:tc>
          <w:tcPr>
            <w:tcW w:w="3373" w:type="dxa"/>
          </w:tcPr>
          <w:p w14:paraId="623A60C1" w14:textId="4279FF15"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670 420 52 01, 2030268</w:t>
            </w:r>
          </w:p>
        </w:tc>
        <w:tc>
          <w:tcPr>
            <w:tcW w:w="815" w:type="dxa"/>
          </w:tcPr>
          <w:p w14:paraId="749EBAA1" w14:textId="4F3A96C8"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086AAF9F"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273DF220" w14:textId="77777777" w:rsidTr="00B14D94">
        <w:tc>
          <w:tcPr>
            <w:tcW w:w="627" w:type="dxa"/>
          </w:tcPr>
          <w:p w14:paraId="55555112"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5.</w:t>
            </w:r>
          </w:p>
        </w:tc>
        <w:tc>
          <w:tcPr>
            <w:tcW w:w="3763" w:type="dxa"/>
            <w:tcBorders>
              <w:top w:val="single" w:sz="4" w:space="0" w:color="auto"/>
              <w:left w:val="single" w:sz="4" w:space="0" w:color="auto"/>
              <w:bottom w:val="single" w:sz="4" w:space="0" w:color="auto"/>
              <w:right w:val="single" w:sz="4" w:space="0" w:color="auto"/>
            </w:tcBorders>
          </w:tcPr>
          <w:p w14:paraId="4513FCAD" w14:textId="482F0B59"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Suportas galinis (kompl.) </w:t>
            </w:r>
          </w:p>
        </w:tc>
        <w:tc>
          <w:tcPr>
            <w:tcW w:w="3373" w:type="dxa"/>
          </w:tcPr>
          <w:p w14:paraId="2AD14A39" w14:textId="54AC3D91"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6C112553AB, 0044205583</w:t>
            </w:r>
          </w:p>
        </w:tc>
        <w:tc>
          <w:tcPr>
            <w:tcW w:w="815" w:type="dxa"/>
          </w:tcPr>
          <w:p w14:paraId="3A192A39" w14:textId="15B7622F"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7275AB6A"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155D35CD" w14:textId="77777777" w:rsidTr="00B14D94">
        <w:tc>
          <w:tcPr>
            <w:tcW w:w="627" w:type="dxa"/>
          </w:tcPr>
          <w:p w14:paraId="0E7E8FC4"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6.</w:t>
            </w:r>
          </w:p>
        </w:tc>
        <w:tc>
          <w:tcPr>
            <w:tcW w:w="3763" w:type="dxa"/>
            <w:tcBorders>
              <w:top w:val="single" w:sz="4" w:space="0" w:color="auto"/>
              <w:left w:val="single" w:sz="4" w:space="0" w:color="auto"/>
              <w:bottom w:val="single" w:sz="4" w:space="0" w:color="auto"/>
              <w:right w:val="single" w:sz="4" w:space="0" w:color="auto"/>
            </w:tcBorders>
          </w:tcPr>
          <w:p w14:paraId="285E1963" w14:textId="29289706"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Stabdžių diskas priekinis </w:t>
            </w:r>
          </w:p>
        </w:tc>
        <w:tc>
          <w:tcPr>
            <w:tcW w:w="3373" w:type="dxa"/>
          </w:tcPr>
          <w:p w14:paraId="3D00B3DF" w14:textId="3F88A727"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504134958, 6684210212</w:t>
            </w:r>
          </w:p>
        </w:tc>
        <w:tc>
          <w:tcPr>
            <w:tcW w:w="815" w:type="dxa"/>
          </w:tcPr>
          <w:p w14:paraId="5F0141BC" w14:textId="373E624B"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4E43AD53"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31ADF990" w14:textId="77777777" w:rsidTr="00B14D94">
        <w:tc>
          <w:tcPr>
            <w:tcW w:w="627" w:type="dxa"/>
          </w:tcPr>
          <w:p w14:paraId="33E5BB7C"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7.</w:t>
            </w:r>
          </w:p>
        </w:tc>
        <w:tc>
          <w:tcPr>
            <w:tcW w:w="3763" w:type="dxa"/>
            <w:tcBorders>
              <w:top w:val="single" w:sz="4" w:space="0" w:color="auto"/>
              <w:left w:val="single" w:sz="4" w:space="0" w:color="auto"/>
              <w:bottom w:val="single" w:sz="4" w:space="0" w:color="auto"/>
              <w:right w:val="single" w:sz="4" w:space="0" w:color="auto"/>
            </w:tcBorders>
          </w:tcPr>
          <w:p w14:paraId="0F565EDD" w14:textId="69AF6E74"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Stabdžių diskas galinis </w:t>
            </w:r>
          </w:p>
        </w:tc>
        <w:tc>
          <w:tcPr>
            <w:tcW w:w="3373" w:type="dxa"/>
          </w:tcPr>
          <w:p w14:paraId="7F81FD74" w14:textId="1469F7F5"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6684230312, 2226521</w:t>
            </w:r>
          </w:p>
        </w:tc>
        <w:tc>
          <w:tcPr>
            <w:tcW w:w="815" w:type="dxa"/>
          </w:tcPr>
          <w:p w14:paraId="38E53BAF" w14:textId="6F4D9A14"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4D2F7BD2"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39B6E49C" w14:textId="77777777" w:rsidTr="00B14D94">
        <w:tc>
          <w:tcPr>
            <w:tcW w:w="627" w:type="dxa"/>
          </w:tcPr>
          <w:p w14:paraId="7A4BCDB8"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8.</w:t>
            </w:r>
          </w:p>
        </w:tc>
        <w:tc>
          <w:tcPr>
            <w:tcW w:w="3763" w:type="dxa"/>
            <w:tcBorders>
              <w:top w:val="single" w:sz="4" w:space="0" w:color="auto"/>
              <w:left w:val="single" w:sz="4" w:space="0" w:color="auto"/>
              <w:bottom w:val="single" w:sz="4" w:space="0" w:color="auto"/>
              <w:right w:val="single" w:sz="4" w:space="0" w:color="auto"/>
            </w:tcBorders>
          </w:tcPr>
          <w:p w14:paraId="492005D4" w14:textId="064754CE"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Vairo traukė </w:t>
            </w:r>
          </w:p>
        </w:tc>
        <w:tc>
          <w:tcPr>
            <w:tcW w:w="3373" w:type="dxa"/>
          </w:tcPr>
          <w:p w14:paraId="6C8C64C3" w14:textId="5BE1426D"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5 0412 6384, 6693300403</w:t>
            </w:r>
          </w:p>
        </w:tc>
        <w:tc>
          <w:tcPr>
            <w:tcW w:w="815" w:type="dxa"/>
          </w:tcPr>
          <w:p w14:paraId="6102895E" w14:textId="0F1CF25F"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395CD728"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61D11E18" w14:textId="77777777" w:rsidTr="00B14D94">
        <w:tc>
          <w:tcPr>
            <w:tcW w:w="627" w:type="dxa"/>
          </w:tcPr>
          <w:p w14:paraId="386D0EA9"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9.</w:t>
            </w:r>
          </w:p>
        </w:tc>
        <w:tc>
          <w:tcPr>
            <w:tcW w:w="3763" w:type="dxa"/>
            <w:tcBorders>
              <w:top w:val="single" w:sz="4" w:space="0" w:color="auto"/>
              <w:left w:val="single" w:sz="4" w:space="0" w:color="auto"/>
              <w:bottom w:val="single" w:sz="4" w:space="0" w:color="auto"/>
              <w:right w:val="single" w:sz="4" w:space="0" w:color="auto"/>
            </w:tcBorders>
          </w:tcPr>
          <w:p w14:paraId="4AD84901" w14:textId="3202EABD"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Kardaninio veleno guolis </w:t>
            </w:r>
          </w:p>
        </w:tc>
        <w:tc>
          <w:tcPr>
            <w:tcW w:w="3373" w:type="dxa"/>
          </w:tcPr>
          <w:p w14:paraId="66757C82" w14:textId="7A3FB43C"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4104708, 906 410 03 81 SK</w:t>
            </w:r>
          </w:p>
        </w:tc>
        <w:tc>
          <w:tcPr>
            <w:tcW w:w="815" w:type="dxa"/>
          </w:tcPr>
          <w:p w14:paraId="44367C90" w14:textId="648AD8C9"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79558B62"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5F8101CF" w14:textId="77777777" w:rsidTr="00B14D94">
        <w:tc>
          <w:tcPr>
            <w:tcW w:w="627" w:type="dxa"/>
          </w:tcPr>
          <w:p w14:paraId="2E7C6359"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10.</w:t>
            </w:r>
          </w:p>
        </w:tc>
        <w:tc>
          <w:tcPr>
            <w:tcW w:w="3763" w:type="dxa"/>
            <w:tcBorders>
              <w:top w:val="single" w:sz="4" w:space="0" w:color="auto"/>
              <w:left w:val="single" w:sz="4" w:space="0" w:color="auto"/>
              <w:bottom w:val="single" w:sz="4" w:space="0" w:color="auto"/>
              <w:right w:val="single" w:sz="4" w:space="0" w:color="auto"/>
            </w:tcBorders>
          </w:tcPr>
          <w:p w14:paraId="74FC24FF" w14:textId="6D475C2F"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Jungtis, kardaninis velenas </w:t>
            </w:r>
          </w:p>
        </w:tc>
        <w:tc>
          <w:tcPr>
            <w:tcW w:w="3373" w:type="dxa"/>
          </w:tcPr>
          <w:p w14:paraId="08243869" w14:textId="04367C4E"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1C154635CA, A906 410 01 31</w:t>
            </w:r>
          </w:p>
        </w:tc>
        <w:tc>
          <w:tcPr>
            <w:tcW w:w="815" w:type="dxa"/>
          </w:tcPr>
          <w:p w14:paraId="7094CBAA" w14:textId="3DAB92A7"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17562974"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007CAA9A" w14:textId="77777777" w:rsidTr="00B14D94">
        <w:tc>
          <w:tcPr>
            <w:tcW w:w="627" w:type="dxa"/>
          </w:tcPr>
          <w:p w14:paraId="732F44A7"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11.</w:t>
            </w:r>
          </w:p>
        </w:tc>
        <w:tc>
          <w:tcPr>
            <w:tcW w:w="3763" w:type="dxa"/>
            <w:tcBorders>
              <w:top w:val="single" w:sz="4" w:space="0" w:color="auto"/>
              <w:left w:val="single" w:sz="4" w:space="0" w:color="auto"/>
              <w:bottom w:val="single" w:sz="4" w:space="0" w:color="auto"/>
              <w:right w:val="single" w:sz="4" w:space="0" w:color="auto"/>
            </w:tcBorders>
          </w:tcPr>
          <w:p w14:paraId="7769AE6E" w14:textId="5EFD819F"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Priekinis amortizatorius</w:t>
            </w:r>
          </w:p>
        </w:tc>
        <w:tc>
          <w:tcPr>
            <w:tcW w:w="3373" w:type="dxa"/>
          </w:tcPr>
          <w:p w14:paraId="2C55A43A" w14:textId="1D9A5569"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1C1518045CF, 9063200133</w:t>
            </w:r>
          </w:p>
        </w:tc>
        <w:tc>
          <w:tcPr>
            <w:tcW w:w="815" w:type="dxa"/>
          </w:tcPr>
          <w:p w14:paraId="6C8A1F0F" w14:textId="7A25DF44"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09D66210"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5A538794" w14:textId="77777777" w:rsidTr="00B14D94">
        <w:tc>
          <w:tcPr>
            <w:tcW w:w="627" w:type="dxa"/>
          </w:tcPr>
          <w:p w14:paraId="49A97E8E"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12.</w:t>
            </w:r>
          </w:p>
        </w:tc>
        <w:tc>
          <w:tcPr>
            <w:tcW w:w="3763" w:type="dxa"/>
            <w:tcBorders>
              <w:top w:val="single" w:sz="4" w:space="0" w:color="auto"/>
              <w:left w:val="single" w:sz="4" w:space="0" w:color="auto"/>
              <w:bottom w:val="single" w:sz="4" w:space="0" w:color="auto"/>
              <w:right w:val="single" w:sz="4" w:space="0" w:color="auto"/>
            </w:tcBorders>
          </w:tcPr>
          <w:p w14:paraId="0668F8AA" w14:textId="3D6083D2"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Galinis amortizatorius  </w:t>
            </w:r>
          </w:p>
        </w:tc>
        <w:tc>
          <w:tcPr>
            <w:tcW w:w="3373" w:type="dxa"/>
          </w:tcPr>
          <w:p w14:paraId="04183FFE" w14:textId="4884628D"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2C1118080AA, 9063200031</w:t>
            </w:r>
          </w:p>
        </w:tc>
        <w:tc>
          <w:tcPr>
            <w:tcW w:w="815" w:type="dxa"/>
          </w:tcPr>
          <w:p w14:paraId="315BA986" w14:textId="19F3224D"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248340A4"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79D72374" w14:textId="77777777" w:rsidTr="00B14D94">
        <w:tc>
          <w:tcPr>
            <w:tcW w:w="627" w:type="dxa"/>
          </w:tcPr>
          <w:p w14:paraId="518514DA"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13.</w:t>
            </w:r>
          </w:p>
        </w:tc>
        <w:tc>
          <w:tcPr>
            <w:tcW w:w="3763" w:type="dxa"/>
            <w:tcBorders>
              <w:top w:val="single" w:sz="4" w:space="0" w:color="auto"/>
              <w:left w:val="single" w:sz="4" w:space="0" w:color="auto"/>
              <w:bottom w:val="single" w:sz="4" w:space="0" w:color="auto"/>
              <w:right w:val="single" w:sz="4" w:space="0" w:color="auto"/>
            </w:tcBorders>
          </w:tcPr>
          <w:p w14:paraId="797DD219" w14:textId="623C11E4"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Skersinės vairo traukės antgalis</w:t>
            </w:r>
          </w:p>
        </w:tc>
        <w:tc>
          <w:tcPr>
            <w:tcW w:w="3373" w:type="dxa"/>
          </w:tcPr>
          <w:p w14:paraId="6AF2004A" w14:textId="4DB4C44F"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1370741, 906 460 03 48</w:t>
            </w:r>
          </w:p>
        </w:tc>
        <w:tc>
          <w:tcPr>
            <w:tcW w:w="815" w:type="dxa"/>
          </w:tcPr>
          <w:p w14:paraId="610216C9" w14:textId="1F779B59"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2830F942"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54B8C65C" w14:textId="77777777" w:rsidTr="00B14D94">
        <w:tc>
          <w:tcPr>
            <w:tcW w:w="627" w:type="dxa"/>
          </w:tcPr>
          <w:p w14:paraId="4D78081C"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14.</w:t>
            </w:r>
          </w:p>
        </w:tc>
        <w:tc>
          <w:tcPr>
            <w:tcW w:w="3763" w:type="dxa"/>
            <w:tcBorders>
              <w:top w:val="single" w:sz="4" w:space="0" w:color="auto"/>
              <w:left w:val="single" w:sz="4" w:space="0" w:color="auto"/>
              <w:bottom w:val="single" w:sz="4" w:space="0" w:color="auto"/>
              <w:right w:val="single" w:sz="4" w:space="0" w:color="auto"/>
            </w:tcBorders>
          </w:tcPr>
          <w:p w14:paraId="10DBF477" w14:textId="5B0807A3"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Stabdžių žarnelė </w:t>
            </w:r>
          </w:p>
        </w:tc>
        <w:tc>
          <w:tcPr>
            <w:tcW w:w="3373" w:type="dxa"/>
          </w:tcPr>
          <w:p w14:paraId="613E27FC" w14:textId="522E848B"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3C11 2O78 AC, 9064280235</w:t>
            </w:r>
          </w:p>
        </w:tc>
        <w:tc>
          <w:tcPr>
            <w:tcW w:w="815" w:type="dxa"/>
          </w:tcPr>
          <w:p w14:paraId="2890D593" w14:textId="4A8F61B9"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575E38E0" w14:textId="77777777" w:rsidR="000940D9" w:rsidRPr="000940D9" w:rsidRDefault="000940D9" w:rsidP="00686641">
            <w:pPr>
              <w:rPr>
                <w:rFonts w:ascii="Times New Roman" w:eastAsia="Times New Roman" w:hAnsi="Times New Roman"/>
                <w:noProof/>
                <w:sz w:val="24"/>
                <w:szCs w:val="24"/>
                <w:lang w:val="lt-LT" w:eastAsia="da-DK"/>
              </w:rPr>
            </w:pPr>
          </w:p>
        </w:tc>
      </w:tr>
      <w:tr w:rsidR="000940D9" w:rsidRPr="000940D9" w14:paraId="01754F1C" w14:textId="77777777" w:rsidTr="00B14D94">
        <w:tc>
          <w:tcPr>
            <w:tcW w:w="627" w:type="dxa"/>
          </w:tcPr>
          <w:p w14:paraId="4F9EA138" w14:textId="77777777"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15.</w:t>
            </w:r>
          </w:p>
        </w:tc>
        <w:tc>
          <w:tcPr>
            <w:tcW w:w="3763" w:type="dxa"/>
            <w:tcBorders>
              <w:top w:val="single" w:sz="4" w:space="0" w:color="auto"/>
              <w:left w:val="single" w:sz="4" w:space="0" w:color="auto"/>
              <w:bottom w:val="single" w:sz="4" w:space="0" w:color="auto"/>
              <w:right w:val="single" w:sz="4" w:space="0" w:color="auto"/>
            </w:tcBorders>
          </w:tcPr>
          <w:p w14:paraId="139BCD78" w14:textId="6E00E151" w:rsidR="000940D9" w:rsidRPr="000940D9" w:rsidRDefault="000940D9" w:rsidP="00686641">
            <w:pPr>
              <w:rPr>
                <w:rFonts w:ascii="Times New Roman" w:eastAsia="Times New Roman" w:hAnsi="Times New Roman"/>
                <w:noProof/>
                <w:sz w:val="24"/>
                <w:szCs w:val="24"/>
                <w:lang w:val="lt-LT" w:eastAsia="da-DK"/>
              </w:rPr>
            </w:pPr>
            <w:r w:rsidRPr="000940D9">
              <w:rPr>
                <w:rFonts w:ascii="Times New Roman" w:hAnsi="Times New Roman"/>
                <w:noProof/>
                <w:lang w:val="lt-LT"/>
              </w:rPr>
              <w:t xml:space="preserve"> Centrinės trauklės mazgas</w:t>
            </w:r>
          </w:p>
        </w:tc>
        <w:tc>
          <w:tcPr>
            <w:tcW w:w="3373" w:type="dxa"/>
          </w:tcPr>
          <w:p w14:paraId="5B262C30" w14:textId="51EF7A39"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hAnsi="Times New Roman"/>
              </w:rPr>
              <w:t>6674601505, 6264600005</w:t>
            </w:r>
          </w:p>
        </w:tc>
        <w:tc>
          <w:tcPr>
            <w:tcW w:w="815" w:type="dxa"/>
          </w:tcPr>
          <w:p w14:paraId="627A2519" w14:textId="79A4DF7A" w:rsidR="000940D9" w:rsidRPr="000940D9" w:rsidRDefault="000940D9" w:rsidP="00686641">
            <w:pPr>
              <w:jc w:val="center"/>
              <w:rPr>
                <w:rFonts w:ascii="Times New Roman" w:eastAsia="Times New Roman" w:hAnsi="Times New Roman"/>
                <w:noProof/>
                <w:sz w:val="24"/>
                <w:szCs w:val="24"/>
                <w:lang w:val="lt-LT" w:eastAsia="da-DK"/>
              </w:rPr>
            </w:pPr>
            <w:r w:rsidRPr="000940D9">
              <w:rPr>
                <w:rFonts w:ascii="Times New Roman" w:eastAsia="Times New Roman" w:hAnsi="Times New Roman"/>
                <w:noProof/>
                <w:sz w:val="24"/>
                <w:szCs w:val="24"/>
                <w:lang w:val="lt-LT" w:eastAsia="da-DK"/>
              </w:rPr>
              <w:t>1</w:t>
            </w:r>
          </w:p>
        </w:tc>
        <w:tc>
          <w:tcPr>
            <w:tcW w:w="1198" w:type="dxa"/>
          </w:tcPr>
          <w:p w14:paraId="02EE0CFF" w14:textId="77777777" w:rsidR="000940D9" w:rsidRPr="000940D9" w:rsidRDefault="000940D9" w:rsidP="00686641">
            <w:pPr>
              <w:rPr>
                <w:rFonts w:ascii="Times New Roman" w:eastAsia="Times New Roman" w:hAnsi="Times New Roman"/>
                <w:noProof/>
                <w:sz w:val="24"/>
                <w:szCs w:val="24"/>
                <w:lang w:val="lt-LT" w:eastAsia="da-DK"/>
              </w:rPr>
            </w:pPr>
          </w:p>
        </w:tc>
      </w:tr>
      <w:bookmarkEnd w:id="12"/>
      <w:bookmarkEnd w:id="13"/>
    </w:tbl>
    <w:p w14:paraId="315D194F" w14:textId="7C9B0567" w:rsidR="00AA358D" w:rsidRPr="00AA358D" w:rsidRDefault="00AA358D" w:rsidP="00686641">
      <w:pPr>
        <w:tabs>
          <w:tab w:val="left" w:pos="1393"/>
          <w:tab w:val="left" w:pos="7920"/>
        </w:tabs>
        <w:spacing w:after="0" w:line="240" w:lineRule="auto"/>
        <w:jc w:val="both"/>
        <w:rPr>
          <w:rFonts w:ascii="Times New Roman" w:hAnsi="Times New Roman" w:cs="Times New Roman"/>
          <w:sz w:val="24"/>
          <w:szCs w:val="24"/>
        </w:rPr>
      </w:pPr>
    </w:p>
    <w:p w14:paraId="5BA0B354" w14:textId="3771F7C6" w:rsidR="00AA358D" w:rsidRPr="00AA358D" w:rsidRDefault="00AA358D" w:rsidP="00ED0E83">
      <w:pPr>
        <w:spacing w:after="0" w:line="240" w:lineRule="auto"/>
        <w:ind w:firstLine="1296"/>
        <w:jc w:val="both"/>
        <w:rPr>
          <w:rFonts w:ascii="Times New Roman" w:hAnsi="Times New Roman" w:cs="Times New Roman"/>
          <w:sz w:val="24"/>
          <w:szCs w:val="24"/>
        </w:rPr>
      </w:pPr>
      <w:r w:rsidRPr="00AA358D">
        <w:rPr>
          <w:rFonts w:ascii="Times New Roman" w:hAnsi="Times New Roman" w:cs="Times New Roman"/>
          <w:sz w:val="24"/>
          <w:szCs w:val="24"/>
        </w:rPr>
        <w:t xml:space="preserve">Pasiūlymo kaina ............................ Eur (suma žodžiais), ir PVM ........................ Eur, kaina iš viso yra .......................... Eur (suma žodžiais). </w:t>
      </w:r>
    </w:p>
    <w:p w14:paraId="3F0C903B" w14:textId="77777777" w:rsidR="00AA358D" w:rsidRPr="00AA358D" w:rsidRDefault="00AA358D" w:rsidP="00686641">
      <w:pPr>
        <w:tabs>
          <w:tab w:val="left" w:pos="1393"/>
          <w:tab w:val="left" w:pos="7920"/>
        </w:tabs>
        <w:spacing w:after="0" w:line="240" w:lineRule="auto"/>
        <w:jc w:val="both"/>
        <w:rPr>
          <w:rFonts w:ascii="Times New Roman" w:hAnsi="Times New Roman" w:cs="Times New Roman"/>
          <w:sz w:val="24"/>
          <w:szCs w:val="24"/>
        </w:rPr>
      </w:pPr>
      <w:r w:rsidRPr="00AA358D">
        <w:rPr>
          <w:rFonts w:ascii="Times New Roman" w:hAnsi="Times New Roman" w:cs="Times New Roman"/>
          <w:sz w:val="24"/>
          <w:szCs w:val="24"/>
        </w:rPr>
        <w:t xml:space="preserve"> </w:t>
      </w:r>
    </w:p>
    <w:p w14:paraId="444A30CD" w14:textId="5A80A566" w:rsidR="00C6706D" w:rsidRPr="003C1933" w:rsidRDefault="00C6706D" w:rsidP="00686641">
      <w:pPr>
        <w:tabs>
          <w:tab w:val="left" w:pos="567"/>
        </w:tabs>
        <w:suppressAutoHyphens/>
        <w:spacing w:after="0" w:line="240" w:lineRule="auto"/>
        <w:ind w:right="-1" w:firstLine="1298"/>
        <w:jc w:val="both"/>
        <w:rPr>
          <w:rFonts w:ascii="Times New Roman" w:hAnsi="Times New Roman" w:cs="Times New Roman"/>
          <w:color w:val="000000"/>
          <w:sz w:val="24"/>
          <w:szCs w:val="24"/>
          <w:lang w:eastAsia="ar-SA"/>
        </w:rPr>
      </w:pPr>
      <w:r w:rsidRPr="00E45620">
        <w:rPr>
          <w:rFonts w:ascii="Times New Roman" w:hAnsi="Times New Roman" w:cs="Times New Roman"/>
          <w:color w:val="000000"/>
          <w:sz w:val="24"/>
          <w:szCs w:val="24"/>
          <w:lang w:eastAsia="ar-SA"/>
        </w:rPr>
        <w:t>Tais atvejais, kai pagal galiojančius teisės aktus tiekėjui nereikia mokėti PVM, jis</w:t>
      </w:r>
      <w:r w:rsidR="00711559">
        <w:rPr>
          <w:rFonts w:ascii="Times New Roman" w:hAnsi="Times New Roman" w:cs="Times New Roman"/>
          <w:color w:val="000000"/>
          <w:sz w:val="24"/>
          <w:szCs w:val="24"/>
          <w:lang w:eastAsia="ar-SA"/>
        </w:rPr>
        <w:t xml:space="preserve"> n</w:t>
      </w:r>
      <w:r w:rsidRPr="00E45620">
        <w:rPr>
          <w:rFonts w:ascii="Times New Roman" w:hAnsi="Times New Roman" w:cs="Times New Roman"/>
          <w:color w:val="000000"/>
          <w:sz w:val="24"/>
          <w:szCs w:val="24"/>
          <w:lang w:eastAsia="ar-SA"/>
        </w:rPr>
        <w:t>urodo pasiūlymo įkainį be</w:t>
      </w:r>
      <w:r>
        <w:rPr>
          <w:rFonts w:ascii="Times New Roman" w:hAnsi="Times New Roman" w:cs="Times New Roman"/>
          <w:color w:val="000000"/>
          <w:sz w:val="24"/>
          <w:szCs w:val="24"/>
          <w:lang w:eastAsia="ar-SA"/>
        </w:rPr>
        <w:t xml:space="preserve"> </w:t>
      </w:r>
      <w:r w:rsidRPr="00E45620">
        <w:rPr>
          <w:rFonts w:ascii="Times New Roman" w:hAnsi="Times New Roman" w:cs="Times New Roman"/>
          <w:color w:val="000000"/>
          <w:sz w:val="24"/>
          <w:szCs w:val="24"/>
          <w:lang w:eastAsia="ar-SA"/>
        </w:rPr>
        <w:t>PVM ir priežastis, dėl kurių PVM nemoka</w:t>
      </w:r>
      <w:r>
        <w:rPr>
          <w:rFonts w:ascii="Times New Roman" w:hAnsi="Times New Roman" w:cs="Times New Roman"/>
          <w:color w:val="000000"/>
          <w:sz w:val="24"/>
          <w:szCs w:val="24"/>
          <w:lang w:eastAsia="ar-SA"/>
        </w:rPr>
        <w:t>.</w:t>
      </w:r>
    </w:p>
    <w:p w14:paraId="3C844A82" w14:textId="77777777" w:rsidR="00ED0E83" w:rsidRDefault="00ED0E83"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p>
    <w:p w14:paraId="6D3F1245" w14:textId="2A3B359B"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lastRenderedPageBreak/>
        <w:t xml:space="preserve">Pastabos: </w:t>
      </w:r>
    </w:p>
    <w:p w14:paraId="27ACCD31" w14:textId="66CBC416"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1) Pirkimas nėra skaidomas į pirkimo dalis. Pasiūlymai turi būti teikiami</w:t>
      </w:r>
      <w:r>
        <w:rPr>
          <w:rFonts w:ascii="Times New Roman" w:hAnsi="Times New Roman" w:cs="Times New Roman"/>
          <w:iCs/>
          <w:color w:val="000000"/>
          <w:sz w:val="24"/>
          <w:szCs w:val="24"/>
          <w:lang w:eastAsia="ar-SA"/>
        </w:rPr>
        <w:t xml:space="preserve"> visam nurodytam Prekių</w:t>
      </w:r>
      <w:r w:rsidRPr="00814005">
        <w:rPr>
          <w:rFonts w:ascii="Times New Roman" w:hAnsi="Times New Roman" w:cs="Times New Roman"/>
          <w:iCs/>
          <w:color w:val="000000"/>
          <w:sz w:val="24"/>
          <w:szCs w:val="24"/>
          <w:lang w:eastAsia="ar-SA"/>
        </w:rPr>
        <w:t xml:space="preserve"> kiekiui (apimčiai).</w:t>
      </w:r>
    </w:p>
    <w:p w14:paraId="2B488879" w14:textId="37F9A963"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r w:rsidR="00711559">
        <w:rPr>
          <w:rFonts w:ascii="Times New Roman" w:hAnsi="Times New Roman" w:cs="Times New Roman"/>
          <w:iCs/>
          <w:color w:val="000000"/>
          <w:sz w:val="24"/>
          <w:szCs w:val="24"/>
          <w:lang w:eastAsia="ar-SA"/>
        </w:rPr>
        <w:t>;</w:t>
      </w:r>
    </w:p>
    <w:p w14:paraId="18A8623A" w14:textId="77777777"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3) Tais atvejais, kai pagal galiojančius teisės aktus tiekėjui nereikia mokėti PVM, jis nurodo priežastis, dėl kurių PVM nemoka;</w:t>
      </w:r>
    </w:p>
    <w:p w14:paraId="0ECCFD80" w14:textId="77777777"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Pr>
          <w:rFonts w:ascii="Times New Roman" w:hAnsi="Times New Roman" w:cs="Times New Roman"/>
          <w:iCs/>
          <w:color w:val="000000"/>
          <w:sz w:val="24"/>
          <w:szCs w:val="24"/>
          <w:lang w:eastAsia="ar-SA"/>
        </w:rPr>
        <w:t>4) Į pasiūlymo kainą</w:t>
      </w:r>
      <w:r w:rsidRPr="00814005">
        <w:rPr>
          <w:rFonts w:ascii="Times New Roman" w:hAnsi="Times New Roman" w:cs="Times New Roman"/>
          <w:iCs/>
          <w:color w:val="000000"/>
          <w:sz w:val="24"/>
          <w:szCs w:val="24"/>
          <w:lang w:eastAsia="ar-SA"/>
        </w:rPr>
        <w:t xml:space="preserve"> turi būti įskaičiuoti visi mokesčiai ir kitos tiekėjo patiriamos su sutarties vykdymu susijusios išlaidos;</w:t>
      </w:r>
    </w:p>
    <w:p w14:paraId="6925D457" w14:textId="77777777"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5) Tiekėjas privalo užpildyti visas aukščiau nurodytos lentelės grafas, sumos nurodomos dviejų vietų (skaičių) po kablelio tikslumu;</w:t>
      </w:r>
    </w:p>
    <w:p w14:paraId="6B4FFA53" w14:textId="77777777" w:rsidR="00C6706D" w:rsidRPr="00814005" w:rsidRDefault="00C6706D" w:rsidP="00686641">
      <w:pPr>
        <w:tabs>
          <w:tab w:val="left" w:pos="567"/>
        </w:tabs>
        <w:suppressAutoHyphens/>
        <w:spacing w:after="0" w:line="24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6) Tiekėjas, siūlydamas „lygiavertes“ medžiagas ar kt. techninius sprendinius, kartu su pasiūlymu turi</w:t>
      </w:r>
      <w:r>
        <w:rPr>
          <w:rFonts w:ascii="Times New Roman" w:hAnsi="Times New Roman" w:cs="Times New Roman"/>
          <w:iCs/>
          <w:color w:val="000000"/>
          <w:sz w:val="24"/>
          <w:szCs w:val="24"/>
          <w:lang w:eastAsia="ar-SA"/>
        </w:rPr>
        <w:t xml:space="preserve"> pateikti ir „lygiavertiškumo“ į</w:t>
      </w:r>
      <w:r w:rsidRPr="00814005">
        <w:rPr>
          <w:rFonts w:ascii="Times New Roman" w:hAnsi="Times New Roman" w:cs="Times New Roman"/>
          <w:iCs/>
          <w:color w:val="000000"/>
          <w:sz w:val="24"/>
          <w:szCs w:val="24"/>
          <w:lang w:eastAsia="ar-SA"/>
        </w:rPr>
        <w:t>rodymus.</w:t>
      </w:r>
    </w:p>
    <w:p w14:paraId="7643317E" w14:textId="77777777" w:rsidR="00C6706D" w:rsidRPr="00A13018" w:rsidRDefault="00C6706D" w:rsidP="00686641">
      <w:pPr>
        <w:tabs>
          <w:tab w:val="left" w:pos="567"/>
        </w:tabs>
        <w:suppressAutoHyphens/>
        <w:spacing w:after="0" w:line="240" w:lineRule="auto"/>
        <w:jc w:val="both"/>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ab/>
      </w:r>
      <w:r w:rsidRPr="003C6623">
        <w:rPr>
          <w:rFonts w:ascii="Times New Roman" w:hAnsi="Times New Roman" w:cs="Times New Roman"/>
          <w:bCs/>
          <w:color w:val="000000"/>
          <w:sz w:val="24"/>
          <w:szCs w:val="24"/>
          <w:lang w:eastAsia="ar-SA"/>
        </w:rPr>
        <w:t>Pasiūlyme privalo būti nurodyti (išviešinti) ūkio subjektai, kokiai pirkimo sutarties daliai tiekėjas ketina juos pasitelkti:</w:t>
      </w:r>
    </w:p>
    <w:p w14:paraId="0ACEABFB"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C6706D" w:rsidRPr="003C1933" w14:paraId="61E2683E" w14:textId="77777777" w:rsidTr="002E07BC">
        <w:trPr>
          <w:trHeight w:val="1837"/>
        </w:trPr>
        <w:tc>
          <w:tcPr>
            <w:tcW w:w="675" w:type="dxa"/>
            <w:tcBorders>
              <w:top w:val="single" w:sz="4" w:space="0" w:color="auto"/>
              <w:left w:val="single" w:sz="4" w:space="0" w:color="auto"/>
              <w:bottom w:val="single" w:sz="4" w:space="0" w:color="auto"/>
              <w:right w:val="single" w:sz="4" w:space="0" w:color="auto"/>
            </w:tcBorders>
            <w:vAlign w:val="center"/>
            <w:hideMark/>
          </w:tcPr>
          <w:p w14:paraId="35A883BE"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Eil. Nr.</w:t>
            </w:r>
          </w:p>
        </w:tc>
        <w:tc>
          <w:tcPr>
            <w:tcW w:w="4287" w:type="dxa"/>
            <w:tcBorders>
              <w:top w:val="single" w:sz="4" w:space="0" w:color="auto"/>
              <w:left w:val="single" w:sz="4" w:space="0" w:color="auto"/>
              <w:bottom w:val="single" w:sz="4" w:space="0" w:color="auto"/>
              <w:right w:val="single" w:sz="4" w:space="0" w:color="auto"/>
            </w:tcBorders>
            <w:vAlign w:val="center"/>
            <w:hideMark/>
          </w:tcPr>
          <w:p w14:paraId="1CD2D569"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Ūkio subjekto, pavadinimas, kodas ir adresas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F51D843"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Nurodomi įsipareigojimai vykdant numatomą su PS sudaryti pirkimo sutartį, šių įsipareigojimų vertės dalis (Eur ar dalis procentais bendroje pasiūlymo kainoje)</w:t>
            </w:r>
          </w:p>
        </w:tc>
      </w:tr>
      <w:tr w:rsidR="00C6706D" w:rsidRPr="003C1933" w14:paraId="55377B63" w14:textId="77777777" w:rsidTr="002E07BC">
        <w:tc>
          <w:tcPr>
            <w:tcW w:w="9639" w:type="dxa"/>
            <w:gridSpan w:val="3"/>
            <w:tcBorders>
              <w:top w:val="single" w:sz="4" w:space="0" w:color="auto"/>
              <w:left w:val="single" w:sz="4" w:space="0" w:color="auto"/>
              <w:bottom w:val="single" w:sz="4" w:space="0" w:color="auto"/>
              <w:right w:val="single" w:sz="4" w:space="0" w:color="auto"/>
            </w:tcBorders>
            <w:hideMark/>
          </w:tcPr>
          <w:p w14:paraId="45C5ED90"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remiasi, kad atitiktų</w:t>
            </w:r>
            <w:r w:rsidRPr="003C1933">
              <w:rPr>
                <w:rFonts w:ascii="Times New Roman" w:hAnsi="Times New Roman" w:cs="Times New Roman"/>
                <w:color w:val="000000"/>
                <w:sz w:val="24"/>
                <w:szCs w:val="24"/>
                <w:lang w:eastAsia="ar-SA"/>
              </w:rPr>
              <w:t xml:space="preserve"> pirkimo dokumentuose nustatytus kvalifikacijos reikalavimus</w:t>
            </w:r>
          </w:p>
        </w:tc>
      </w:tr>
      <w:tr w:rsidR="00C6706D" w:rsidRPr="003C1933" w14:paraId="19C6419C" w14:textId="77777777" w:rsidTr="002E07BC">
        <w:tc>
          <w:tcPr>
            <w:tcW w:w="675" w:type="dxa"/>
            <w:tcBorders>
              <w:top w:val="single" w:sz="4" w:space="0" w:color="auto"/>
              <w:left w:val="single" w:sz="4" w:space="0" w:color="auto"/>
              <w:bottom w:val="single" w:sz="4" w:space="0" w:color="auto"/>
              <w:right w:val="single" w:sz="4" w:space="0" w:color="auto"/>
            </w:tcBorders>
          </w:tcPr>
          <w:p w14:paraId="4C856925"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351F84A9"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5312788"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C6706D" w:rsidRPr="003C1933" w14:paraId="6B9812CD" w14:textId="77777777" w:rsidTr="002E07BC">
        <w:tc>
          <w:tcPr>
            <w:tcW w:w="9639" w:type="dxa"/>
            <w:gridSpan w:val="3"/>
            <w:tcBorders>
              <w:top w:val="single" w:sz="4" w:space="0" w:color="auto"/>
              <w:left w:val="single" w:sz="4" w:space="0" w:color="auto"/>
              <w:bottom w:val="single" w:sz="4" w:space="0" w:color="auto"/>
              <w:right w:val="single" w:sz="4" w:space="0" w:color="auto"/>
            </w:tcBorders>
            <w:hideMark/>
          </w:tcPr>
          <w:p w14:paraId="65CFAFCC"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nesiremia</w:t>
            </w:r>
            <w:r w:rsidRPr="003C1933">
              <w:rPr>
                <w:rFonts w:ascii="Times New Roman" w:hAnsi="Times New Roman" w:cs="Times New Roman"/>
                <w:color w:val="000000"/>
                <w:sz w:val="24"/>
                <w:szCs w:val="24"/>
                <w:lang w:eastAsia="ar-SA"/>
              </w:rPr>
              <w:t>, kad atitiktų kvalifikacijos reikalavimus (</w:t>
            </w:r>
            <w:r w:rsidRPr="003C1933">
              <w:rPr>
                <w:rFonts w:ascii="Times New Roman" w:hAnsi="Times New Roman" w:cs="Times New Roman"/>
                <w:color w:val="000000"/>
                <w:sz w:val="24"/>
                <w:szCs w:val="24"/>
                <w:u w:val="single"/>
                <w:lang w:eastAsia="ar-SA"/>
              </w:rPr>
              <w:t>subtiekėjai, subteikėjai ar subrangovai</w:t>
            </w:r>
            <w:r w:rsidRPr="003C1933">
              <w:rPr>
                <w:rFonts w:ascii="Times New Roman" w:hAnsi="Times New Roman" w:cs="Times New Roman"/>
                <w:color w:val="000000"/>
                <w:sz w:val="24"/>
                <w:szCs w:val="24"/>
                <w:lang w:eastAsia="ar-SA"/>
              </w:rPr>
              <w:t>)</w:t>
            </w:r>
          </w:p>
        </w:tc>
      </w:tr>
      <w:tr w:rsidR="00C6706D" w:rsidRPr="003C1933" w14:paraId="09A492C3" w14:textId="77777777" w:rsidTr="002E07BC">
        <w:tc>
          <w:tcPr>
            <w:tcW w:w="675" w:type="dxa"/>
            <w:tcBorders>
              <w:top w:val="single" w:sz="4" w:space="0" w:color="auto"/>
              <w:left w:val="single" w:sz="4" w:space="0" w:color="auto"/>
              <w:bottom w:val="single" w:sz="4" w:space="0" w:color="auto"/>
              <w:right w:val="single" w:sz="4" w:space="0" w:color="auto"/>
            </w:tcBorders>
          </w:tcPr>
          <w:p w14:paraId="44163FAE"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2495BDC5"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F9DF3F4"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C6706D" w:rsidRPr="003C1933" w14:paraId="342B1E47" w14:textId="77777777" w:rsidTr="002E07BC">
        <w:tc>
          <w:tcPr>
            <w:tcW w:w="9639" w:type="dxa"/>
            <w:gridSpan w:val="3"/>
            <w:tcBorders>
              <w:top w:val="single" w:sz="4" w:space="0" w:color="auto"/>
              <w:left w:val="single" w:sz="4" w:space="0" w:color="auto"/>
              <w:bottom w:val="single" w:sz="4" w:space="0" w:color="auto"/>
              <w:right w:val="single" w:sz="4" w:space="0" w:color="auto"/>
            </w:tcBorders>
            <w:hideMark/>
          </w:tcPr>
          <w:p w14:paraId="099F0262"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roofErr w:type="spellStart"/>
            <w:r w:rsidRPr="003C6623">
              <w:rPr>
                <w:rFonts w:ascii="Times New Roman" w:hAnsi="Times New Roman" w:cs="Times New Roman"/>
                <w:color w:val="000000" w:themeColor="text1"/>
                <w:sz w:val="24"/>
                <w:szCs w:val="24"/>
                <w:u w:val="single"/>
                <w:lang w:eastAsia="ar-SA"/>
              </w:rPr>
              <w:t>Kvazisubtiekėjai</w:t>
            </w:r>
            <w:proofErr w:type="spellEnd"/>
            <w:r w:rsidRPr="003C6623">
              <w:rPr>
                <w:rFonts w:ascii="Times New Roman" w:hAnsi="Times New Roman" w:cs="Times New Roman"/>
                <w:color w:val="000000" w:themeColor="text1"/>
                <w:sz w:val="24"/>
                <w:szCs w:val="24"/>
                <w:lang w:eastAsia="ar-SA"/>
              </w:rPr>
              <w:t xml:space="preserve">, </w:t>
            </w:r>
            <w:r w:rsidRPr="003C1933">
              <w:rPr>
                <w:rFonts w:ascii="Times New Roman" w:hAnsi="Times New Roman" w:cs="Times New Roman"/>
                <w:color w:val="000000"/>
                <w:sz w:val="24"/>
                <w:szCs w:val="24"/>
                <w:lang w:eastAsia="ar-SA"/>
              </w:rPr>
              <w:t xml:space="preserve">fiziniai asmenys (specialistus), kurių kvalifikacija tiekėjas remiasi, kad atitiktų kvalifikacijos reikalavimą, ir pasiūlymo teikimo metu dar nėra tiekėjo, ūkio subjekto, kurio pajėgumais tiekėjas remiasi, darbuotojas, </w:t>
            </w:r>
            <w:r w:rsidRPr="003C1933">
              <w:rPr>
                <w:rFonts w:ascii="Times New Roman" w:hAnsi="Times New Roman" w:cs="Times New Roman"/>
                <w:color w:val="000000"/>
                <w:sz w:val="24"/>
                <w:szCs w:val="24"/>
                <w:u w:val="single"/>
                <w:lang w:eastAsia="ar-SA"/>
              </w:rPr>
              <w:t>tačiau jį ketinama įdarbinti</w:t>
            </w:r>
            <w:r w:rsidRPr="003C1933">
              <w:rPr>
                <w:rFonts w:ascii="Times New Roman" w:hAnsi="Times New Roman" w:cs="Times New Roman"/>
                <w:color w:val="000000"/>
                <w:sz w:val="24"/>
                <w:szCs w:val="24"/>
                <w:lang w:eastAsia="ar-SA"/>
              </w:rPr>
              <w:t>, jei pasiūlymas bus pripažintas laimėjusiu</w:t>
            </w:r>
          </w:p>
        </w:tc>
      </w:tr>
      <w:tr w:rsidR="00C6706D" w:rsidRPr="003C1933" w14:paraId="06CA6DCE" w14:textId="77777777" w:rsidTr="002E07BC">
        <w:tc>
          <w:tcPr>
            <w:tcW w:w="675" w:type="dxa"/>
            <w:tcBorders>
              <w:top w:val="single" w:sz="4" w:space="0" w:color="auto"/>
              <w:left w:val="single" w:sz="4" w:space="0" w:color="auto"/>
              <w:bottom w:val="single" w:sz="4" w:space="0" w:color="auto"/>
              <w:right w:val="single" w:sz="4" w:space="0" w:color="auto"/>
            </w:tcBorders>
          </w:tcPr>
          <w:p w14:paraId="753557DE"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1A78C3D5"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5FD7050"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C6706D" w:rsidRPr="003C1933" w14:paraId="0BA571E0" w14:textId="77777777" w:rsidTr="002E07BC">
        <w:tc>
          <w:tcPr>
            <w:tcW w:w="9639" w:type="dxa"/>
            <w:gridSpan w:val="3"/>
            <w:tcBorders>
              <w:top w:val="single" w:sz="4" w:space="0" w:color="auto"/>
              <w:left w:val="single" w:sz="4" w:space="0" w:color="auto"/>
              <w:bottom w:val="single" w:sz="4" w:space="0" w:color="auto"/>
              <w:right w:val="single" w:sz="4" w:space="0" w:color="auto"/>
            </w:tcBorders>
            <w:hideMark/>
          </w:tcPr>
          <w:p w14:paraId="1EE328EB"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u w:val="single"/>
                <w:lang w:eastAsia="ar-SA"/>
              </w:rPr>
              <w:t>Tretieji asmenys</w:t>
            </w:r>
            <w:r w:rsidRPr="003C1933">
              <w:rPr>
                <w:rFonts w:ascii="Times New Roman" w:hAnsi="Times New Roman" w:cs="Times New Roman"/>
                <w:color w:val="000000"/>
                <w:sz w:val="24"/>
                <w:szCs w:val="24"/>
                <w:lang w:eastAsia="ar-SA"/>
              </w:rPr>
              <w:t xml:space="preserve"> tais atvejais, kai tiekėjas naudojasi (naudosis) trečiųjų asmenų, kurie tiesiogiai aktyviai, savo veiksmais neprisidės prie perkančiojo subjekto poreikio įsigyti pirkimo objektą tenkinimo</w:t>
            </w:r>
          </w:p>
        </w:tc>
      </w:tr>
      <w:tr w:rsidR="00C6706D" w:rsidRPr="003C1933" w14:paraId="7D117122" w14:textId="77777777" w:rsidTr="002E07BC">
        <w:tc>
          <w:tcPr>
            <w:tcW w:w="675" w:type="dxa"/>
            <w:tcBorders>
              <w:top w:val="single" w:sz="4" w:space="0" w:color="auto"/>
              <w:left w:val="single" w:sz="4" w:space="0" w:color="auto"/>
              <w:bottom w:val="single" w:sz="4" w:space="0" w:color="auto"/>
              <w:right w:val="single" w:sz="4" w:space="0" w:color="auto"/>
            </w:tcBorders>
          </w:tcPr>
          <w:p w14:paraId="650E622F"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73D98DAC"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7C1CEF33"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212E1E10"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Tiekėjas ketina juos pasitelkti.</w:t>
      </w:r>
    </w:p>
    <w:p w14:paraId="01441745"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p w14:paraId="2C3D622C"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Šiame pasiūlyme yra pateikta ši konfidenciali informacija:</w:t>
      </w:r>
    </w:p>
    <w:p w14:paraId="49EBFCFD"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u w:val="single"/>
          <w:lang w:eastAsia="ar-SA"/>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9"/>
        <w:gridCol w:w="2879"/>
      </w:tblGrid>
      <w:tr w:rsidR="00C6706D" w:rsidRPr="003C1933" w14:paraId="0169E9D3" w14:textId="77777777" w:rsidTr="002E07BC">
        <w:tc>
          <w:tcPr>
            <w:tcW w:w="817" w:type="dxa"/>
            <w:tcBorders>
              <w:top w:val="single" w:sz="4" w:space="0" w:color="auto"/>
              <w:left w:val="single" w:sz="4" w:space="0" w:color="auto"/>
              <w:bottom w:val="single" w:sz="4" w:space="0" w:color="auto"/>
              <w:right w:val="single" w:sz="4" w:space="0" w:color="auto"/>
            </w:tcBorders>
            <w:hideMark/>
          </w:tcPr>
          <w:p w14:paraId="7D55546E"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Eil. Nr.</w:t>
            </w:r>
          </w:p>
        </w:tc>
        <w:tc>
          <w:tcPr>
            <w:tcW w:w="6131" w:type="dxa"/>
            <w:tcBorders>
              <w:top w:val="single" w:sz="4" w:space="0" w:color="auto"/>
              <w:left w:val="single" w:sz="4" w:space="0" w:color="auto"/>
              <w:bottom w:val="single" w:sz="4" w:space="0" w:color="auto"/>
              <w:right w:val="single" w:sz="4" w:space="0" w:color="auto"/>
            </w:tcBorders>
            <w:hideMark/>
          </w:tcPr>
          <w:p w14:paraId="4D94F24D"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Pateikto dokumento pavadinimas</w:t>
            </w:r>
          </w:p>
        </w:tc>
        <w:tc>
          <w:tcPr>
            <w:tcW w:w="2880" w:type="dxa"/>
            <w:tcBorders>
              <w:top w:val="single" w:sz="4" w:space="0" w:color="auto"/>
              <w:left w:val="single" w:sz="4" w:space="0" w:color="auto"/>
              <w:bottom w:val="single" w:sz="4" w:space="0" w:color="auto"/>
              <w:right w:val="single" w:sz="4" w:space="0" w:color="auto"/>
            </w:tcBorders>
            <w:hideMark/>
          </w:tcPr>
          <w:p w14:paraId="66205501"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C6706D" w:rsidRPr="003C1933" w14:paraId="7DD9A1CC" w14:textId="77777777" w:rsidTr="002E07BC">
        <w:tc>
          <w:tcPr>
            <w:tcW w:w="817" w:type="dxa"/>
            <w:tcBorders>
              <w:top w:val="single" w:sz="4" w:space="0" w:color="auto"/>
              <w:left w:val="single" w:sz="4" w:space="0" w:color="auto"/>
              <w:bottom w:val="single" w:sz="4" w:space="0" w:color="auto"/>
              <w:right w:val="single" w:sz="4" w:space="0" w:color="auto"/>
            </w:tcBorders>
          </w:tcPr>
          <w:p w14:paraId="573BEAB0"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hideMark/>
          </w:tcPr>
          <w:p w14:paraId="30A75421"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Konfidencialu. „.....“</w:t>
            </w:r>
          </w:p>
        </w:tc>
        <w:tc>
          <w:tcPr>
            <w:tcW w:w="2880" w:type="dxa"/>
            <w:tcBorders>
              <w:top w:val="single" w:sz="4" w:space="0" w:color="auto"/>
              <w:left w:val="single" w:sz="4" w:space="0" w:color="auto"/>
              <w:bottom w:val="single" w:sz="4" w:space="0" w:color="auto"/>
              <w:right w:val="single" w:sz="4" w:space="0" w:color="auto"/>
            </w:tcBorders>
          </w:tcPr>
          <w:p w14:paraId="1E535466"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C6706D" w:rsidRPr="003C1933" w14:paraId="521F5158" w14:textId="77777777" w:rsidTr="002E07BC">
        <w:tc>
          <w:tcPr>
            <w:tcW w:w="817" w:type="dxa"/>
            <w:tcBorders>
              <w:top w:val="single" w:sz="4" w:space="0" w:color="auto"/>
              <w:left w:val="single" w:sz="4" w:space="0" w:color="auto"/>
              <w:bottom w:val="single" w:sz="4" w:space="0" w:color="auto"/>
              <w:right w:val="single" w:sz="4" w:space="0" w:color="auto"/>
            </w:tcBorders>
          </w:tcPr>
          <w:p w14:paraId="2120F9A9"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09168743"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2880" w:type="dxa"/>
            <w:tcBorders>
              <w:top w:val="single" w:sz="4" w:space="0" w:color="auto"/>
              <w:left w:val="single" w:sz="4" w:space="0" w:color="auto"/>
              <w:bottom w:val="single" w:sz="4" w:space="0" w:color="auto"/>
              <w:right w:val="single" w:sz="4" w:space="0" w:color="auto"/>
            </w:tcBorders>
          </w:tcPr>
          <w:p w14:paraId="404FD807"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16807DC7"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bus pateikta konfidenciali informacija.</w:t>
      </w:r>
    </w:p>
    <w:p w14:paraId="5A6608D8"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p w14:paraId="176E203C"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Kartu su pasiūlymu pateikiami šie dokumentai:</w:t>
      </w:r>
    </w:p>
    <w:p w14:paraId="76D7687F"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8"/>
        <w:gridCol w:w="2940"/>
      </w:tblGrid>
      <w:tr w:rsidR="00C6706D" w:rsidRPr="003C1933" w14:paraId="2A559F3D" w14:textId="77777777" w:rsidTr="002E07BC">
        <w:tc>
          <w:tcPr>
            <w:tcW w:w="817" w:type="dxa"/>
            <w:tcBorders>
              <w:top w:val="single" w:sz="4" w:space="0" w:color="auto"/>
              <w:left w:val="single" w:sz="4" w:space="0" w:color="auto"/>
              <w:bottom w:val="single" w:sz="4" w:space="0" w:color="auto"/>
              <w:right w:val="single" w:sz="4" w:space="0" w:color="auto"/>
            </w:tcBorders>
            <w:hideMark/>
          </w:tcPr>
          <w:p w14:paraId="40D0D403"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lastRenderedPageBreak/>
              <w:t>Eil. Nr.</w:t>
            </w:r>
          </w:p>
        </w:tc>
        <w:tc>
          <w:tcPr>
            <w:tcW w:w="6131" w:type="dxa"/>
            <w:tcBorders>
              <w:top w:val="single" w:sz="4" w:space="0" w:color="auto"/>
              <w:left w:val="single" w:sz="4" w:space="0" w:color="auto"/>
              <w:bottom w:val="single" w:sz="4" w:space="0" w:color="auto"/>
              <w:right w:val="single" w:sz="4" w:space="0" w:color="auto"/>
            </w:tcBorders>
            <w:hideMark/>
          </w:tcPr>
          <w:p w14:paraId="266244F1"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pavadinimas</w:t>
            </w:r>
          </w:p>
        </w:tc>
        <w:tc>
          <w:tcPr>
            <w:tcW w:w="2941" w:type="dxa"/>
            <w:tcBorders>
              <w:top w:val="single" w:sz="4" w:space="0" w:color="auto"/>
              <w:left w:val="single" w:sz="4" w:space="0" w:color="auto"/>
              <w:bottom w:val="single" w:sz="4" w:space="0" w:color="auto"/>
              <w:right w:val="single" w:sz="4" w:space="0" w:color="auto"/>
            </w:tcBorders>
            <w:hideMark/>
          </w:tcPr>
          <w:p w14:paraId="22FBA0D4"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C6706D" w:rsidRPr="003C1933" w14:paraId="13DC36C7" w14:textId="77777777" w:rsidTr="002E07BC">
        <w:tc>
          <w:tcPr>
            <w:tcW w:w="817" w:type="dxa"/>
            <w:tcBorders>
              <w:top w:val="single" w:sz="4" w:space="0" w:color="auto"/>
              <w:left w:val="single" w:sz="4" w:space="0" w:color="auto"/>
              <w:bottom w:val="single" w:sz="4" w:space="0" w:color="auto"/>
              <w:right w:val="single" w:sz="4" w:space="0" w:color="auto"/>
            </w:tcBorders>
          </w:tcPr>
          <w:p w14:paraId="31CA9FCF"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456187F7"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49A9D84F"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C6706D" w:rsidRPr="003C1933" w14:paraId="1D00DC7A" w14:textId="77777777" w:rsidTr="002E07BC">
        <w:tc>
          <w:tcPr>
            <w:tcW w:w="817" w:type="dxa"/>
            <w:tcBorders>
              <w:top w:val="single" w:sz="4" w:space="0" w:color="auto"/>
              <w:left w:val="single" w:sz="4" w:space="0" w:color="auto"/>
              <w:bottom w:val="single" w:sz="4" w:space="0" w:color="auto"/>
              <w:right w:val="single" w:sz="4" w:space="0" w:color="auto"/>
            </w:tcBorders>
          </w:tcPr>
          <w:p w14:paraId="022E2F3D"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40D6DA74"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0D875CD4"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4516F548" w14:textId="77777777" w:rsidR="00C6706D" w:rsidRDefault="00C6706D" w:rsidP="00686641">
      <w:pPr>
        <w:tabs>
          <w:tab w:val="left" w:pos="567"/>
        </w:tabs>
        <w:suppressAutoHyphens/>
        <w:spacing w:after="0" w:line="240" w:lineRule="auto"/>
        <w:rPr>
          <w:rFonts w:ascii="Times New Roman" w:hAnsi="Times New Roman" w:cs="Times New Roman"/>
          <w:color w:val="000000"/>
          <w:sz w:val="24"/>
          <w:szCs w:val="24"/>
          <w:lang w:eastAsia="ar-SA"/>
        </w:rPr>
      </w:pPr>
    </w:p>
    <w:p w14:paraId="1CCCB781" w14:textId="77777777" w:rsidR="00C6706D" w:rsidRDefault="00C6706D" w:rsidP="00686641">
      <w:pPr>
        <w:tabs>
          <w:tab w:val="left" w:pos="567"/>
        </w:tabs>
        <w:suppressAutoHyphens/>
        <w:spacing w:after="0" w:line="240" w:lineRule="auto"/>
        <w:rPr>
          <w:rFonts w:ascii="Times New Roman" w:hAnsi="Times New Roman" w:cs="Times New Roman"/>
          <w:color w:val="000000"/>
          <w:sz w:val="24"/>
          <w:szCs w:val="24"/>
          <w:lang w:eastAsia="ar-SA"/>
        </w:rPr>
      </w:pPr>
    </w:p>
    <w:p w14:paraId="74A89C5D" w14:textId="77777777" w:rsidR="00C6706D"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p w14:paraId="03838716" w14:textId="77777777" w:rsidR="00C6706D" w:rsidRPr="003C1933" w:rsidRDefault="00C6706D" w:rsidP="00686641">
      <w:pPr>
        <w:tabs>
          <w:tab w:val="left" w:pos="567"/>
        </w:tabs>
        <w:suppressAutoHyphens/>
        <w:spacing w:after="0" w:line="240" w:lineRule="auto"/>
        <w:jc w:val="center"/>
        <w:rPr>
          <w:rFonts w:ascii="Times New Roman" w:hAnsi="Times New Roman" w:cs="Times New Roman"/>
          <w:color w:val="000000"/>
          <w:sz w:val="24"/>
          <w:szCs w:val="24"/>
          <w:lang w:eastAsia="ar-SA"/>
        </w:rPr>
      </w:pPr>
    </w:p>
    <w:p w14:paraId="67E20EA9" w14:textId="77777777" w:rsidR="00C6706D" w:rsidRPr="003C1933" w:rsidRDefault="00C6706D" w:rsidP="00686641">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ab/>
        <w:t>____________________________</w:t>
      </w:r>
    </w:p>
    <w:p w14:paraId="66596805" w14:textId="77777777" w:rsidR="00C6706D" w:rsidRPr="003C1933" w:rsidRDefault="00C6706D" w:rsidP="00686641">
      <w:pPr>
        <w:tabs>
          <w:tab w:val="left" w:pos="567"/>
        </w:tabs>
        <w:suppressAutoHyphens/>
        <w:spacing w:after="0" w:line="240" w:lineRule="auto"/>
        <w:jc w:val="right"/>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 xml:space="preserve">                                                                                    </w:t>
      </w:r>
      <w:r w:rsidRPr="003C1933">
        <w:rPr>
          <w:rFonts w:ascii="Times New Roman" w:hAnsi="Times New Roman" w:cs="Times New Roman"/>
          <w:i/>
          <w:color w:val="000000"/>
          <w:sz w:val="24"/>
          <w:szCs w:val="24"/>
          <w:lang w:eastAsia="ar-SA"/>
        </w:rPr>
        <w:t>(Tiekėjo arba jo įgalioto asmens pareigos)</w:t>
      </w:r>
      <w:r w:rsidRPr="003C1933">
        <w:rPr>
          <w:rFonts w:ascii="Times New Roman" w:hAnsi="Times New Roman" w:cs="Times New Roman"/>
          <w:i/>
          <w:color w:val="000000"/>
          <w:sz w:val="24"/>
          <w:szCs w:val="24"/>
          <w:lang w:eastAsia="ar-SA"/>
        </w:rPr>
        <w:tab/>
      </w:r>
      <w:r>
        <w:rPr>
          <w:rFonts w:ascii="Times New Roman" w:hAnsi="Times New Roman" w:cs="Times New Roman"/>
          <w:i/>
          <w:color w:val="000000"/>
          <w:sz w:val="24"/>
          <w:szCs w:val="24"/>
          <w:lang w:eastAsia="ar-SA"/>
        </w:rPr>
        <w:t xml:space="preserve">          </w:t>
      </w:r>
      <w:r w:rsidRPr="003C1933">
        <w:rPr>
          <w:rFonts w:ascii="Times New Roman" w:hAnsi="Times New Roman" w:cs="Times New Roman"/>
          <w:i/>
          <w:color w:val="000000"/>
          <w:sz w:val="24"/>
          <w:szCs w:val="24"/>
          <w:lang w:eastAsia="ar-SA"/>
        </w:rPr>
        <w:tab/>
      </w:r>
      <w:r w:rsidRPr="003C1933">
        <w:rPr>
          <w:rFonts w:ascii="Times New Roman" w:hAnsi="Times New Roman" w:cs="Times New Roman"/>
          <w:i/>
          <w:color w:val="000000"/>
          <w:sz w:val="24"/>
          <w:szCs w:val="24"/>
          <w:lang w:eastAsia="ar-SA"/>
        </w:rPr>
        <w:tab/>
      </w:r>
      <w:r w:rsidRPr="003C1933">
        <w:rPr>
          <w:rFonts w:ascii="Times New Roman" w:hAnsi="Times New Roman" w:cs="Times New Roman"/>
          <w:i/>
          <w:color w:val="000000"/>
          <w:sz w:val="24"/>
          <w:szCs w:val="24"/>
          <w:lang w:eastAsia="ar-SA"/>
        </w:rPr>
        <w:tab/>
        <w:t>(vardas, pavardė)</w:t>
      </w:r>
    </w:p>
    <w:p w14:paraId="0EF886F9" w14:textId="77777777" w:rsidR="00C6706D" w:rsidRPr="003C1933" w:rsidRDefault="00C6706D" w:rsidP="00686641">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i/>
          <w:color w:val="000000"/>
          <w:sz w:val="24"/>
          <w:szCs w:val="24"/>
          <w:lang w:eastAsia="ar-SA"/>
        </w:rPr>
        <w:t>(parašas)</w:t>
      </w:r>
    </w:p>
    <w:p w14:paraId="1D7FCB9E" w14:textId="3C026A04" w:rsidR="00072559" w:rsidRPr="00AA358D" w:rsidRDefault="00C6706D" w:rsidP="00686641">
      <w:pPr>
        <w:spacing w:after="0" w:line="240" w:lineRule="auto"/>
        <w:contextualSpacing/>
        <w:jc w:val="center"/>
        <w:rPr>
          <w:rFonts w:ascii="Times New Roman" w:eastAsia="Times New Roman" w:hAnsi="Times New Roman" w:cs="Times New Roman"/>
          <w:sz w:val="24"/>
          <w:szCs w:val="24"/>
        </w:rPr>
      </w:pPr>
      <w:r w:rsidRPr="003C1933">
        <w:rPr>
          <w:rFonts w:ascii="Times New Roman" w:hAnsi="Times New Roman" w:cs="Times New Roman"/>
          <w:color w:val="000000"/>
          <w:sz w:val="24"/>
          <w:szCs w:val="24"/>
          <w:lang w:eastAsia="ar-SA"/>
        </w:rPr>
        <w:br w:type="page"/>
      </w:r>
      <w:r w:rsidR="00072559" w:rsidRPr="00AA358D">
        <w:rPr>
          <w:rFonts w:ascii="Times New Roman" w:eastAsia="Times New Roman" w:hAnsi="Times New Roman" w:cs="Times New Roman"/>
          <w:sz w:val="24"/>
          <w:szCs w:val="24"/>
        </w:rPr>
        <w:lastRenderedPageBreak/>
        <w:t xml:space="preserve">                                                                                                                    </w:t>
      </w:r>
      <w:r w:rsidR="00793A93">
        <w:rPr>
          <w:rFonts w:ascii="Times New Roman" w:eastAsia="Times New Roman" w:hAnsi="Times New Roman" w:cs="Times New Roman"/>
          <w:sz w:val="24"/>
          <w:szCs w:val="24"/>
        </w:rPr>
        <w:t xml:space="preserve">                  </w:t>
      </w:r>
      <w:r w:rsidR="00072559" w:rsidRPr="00AA358D">
        <w:rPr>
          <w:rFonts w:ascii="Times New Roman" w:eastAsia="Times New Roman" w:hAnsi="Times New Roman" w:cs="Times New Roman"/>
          <w:sz w:val="24"/>
          <w:szCs w:val="24"/>
        </w:rPr>
        <w:t xml:space="preserve">  Pirkimo sąlygų </w:t>
      </w:r>
    </w:p>
    <w:p w14:paraId="74247062" w14:textId="22595A21" w:rsidR="00AA358D" w:rsidRPr="00CE0B37" w:rsidRDefault="00072559" w:rsidP="00686641">
      <w:pPr>
        <w:spacing w:after="0" w:line="240" w:lineRule="auto"/>
        <w:contextualSpacing/>
        <w:jc w:val="center"/>
        <w:rPr>
          <w:rFonts w:ascii="Times New Roman" w:eastAsia="Times New Roman" w:hAnsi="Times New Roman" w:cs="Times New Roman"/>
          <w:sz w:val="24"/>
          <w:szCs w:val="24"/>
        </w:rPr>
      </w:pPr>
      <w:r w:rsidRPr="00AA358D">
        <w:rPr>
          <w:rFonts w:ascii="Times New Roman" w:eastAsia="Times New Roman" w:hAnsi="Times New Roman" w:cs="Times New Roman"/>
          <w:sz w:val="24"/>
          <w:szCs w:val="24"/>
        </w:rPr>
        <w:t xml:space="preserve">                                                                                                                             </w:t>
      </w:r>
      <w:r w:rsidR="00793A93">
        <w:rPr>
          <w:rFonts w:ascii="Times New Roman" w:eastAsia="Times New Roman" w:hAnsi="Times New Roman" w:cs="Times New Roman"/>
          <w:sz w:val="24"/>
          <w:szCs w:val="24"/>
        </w:rPr>
        <w:t xml:space="preserve">                   </w:t>
      </w:r>
      <w:r w:rsidRPr="00AA358D">
        <w:rPr>
          <w:rFonts w:ascii="Times New Roman" w:eastAsia="Times New Roman" w:hAnsi="Times New Roman" w:cs="Times New Roman"/>
          <w:sz w:val="24"/>
          <w:szCs w:val="24"/>
        </w:rPr>
        <w:t xml:space="preserve">  </w:t>
      </w:r>
      <w:r w:rsidR="000940D9">
        <w:rPr>
          <w:rFonts w:ascii="Times New Roman" w:eastAsia="Times New Roman" w:hAnsi="Times New Roman" w:cs="Times New Roman"/>
          <w:sz w:val="24"/>
          <w:szCs w:val="24"/>
        </w:rPr>
        <w:t>3</w:t>
      </w:r>
      <w:r w:rsidRPr="00AA358D">
        <w:rPr>
          <w:rFonts w:ascii="Times New Roman" w:eastAsia="Times New Roman" w:hAnsi="Times New Roman" w:cs="Times New Roman"/>
          <w:sz w:val="24"/>
          <w:szCs w:val="24"/>
        </w:rPr>
        <w:t xml:space="preserve"> priedas</w:t>
      </w:r>
      <w:bookmarkStart w:id="14" w:name="_Hlk155125336"/>
      <w:bookmarkEnd w:id="9"/>
    </w:p>
    <w:p w14:paraId="36833EF7" w14:textId="77777777" w:rsidR="00AA358D" w:rsidRDefault="00AA358D" w:rsidP="00686641">
      <w:pPr>
        <w:tabs>
          <w:tab w:val="left" w:pos="1393"/>
          <w:tab w:val="left" w:pos="7920"/>
        </w:tabs>
        <w:spacing w:after="0" w:line="240" w:lineRule="auto"/>
        <w:jc w:val="center"/>
        <w:rPr>
          <w:rFonts w:ascii="Times New Roman" w:hAnsi="Times New Roman" w:cs="Times New Roman"/>
          <w:b/>
          <w:bCs/>
          <w:sz w:val="24"/>
          <w:szCs w:val="24"/>
        </w:rPr>
      </w:pPr>
    </w:p>
    <w:p w14:paraId="088FF87E" w14:textId="34F85936" w:rsidR="00D21084" w:rsidRPr="00D21084" w:rsidRDefault="00D21084" w:rsidP="00686641">
      <w:pPr>
        <w:tabs>
          <w:tab w:val="left" w:pos="1393"/>
          <w:tab w:val="left" w:pos="7920"/>
        </w:tabs>
        <w:spacing w:after="0" w:line="240" w:lineRule="auto"/>
        <w:jc w:val="center"/>
        <w:rPr>
          <w:rFonts w:ascii="Times New Roman" w:hAnsi="Times New Roman" w:cs="Times New Roman"/>
          <w:b/>
          <w:bCs/>
          <w:sz w:val="24"/>
          <w:szCs w:val="24"/>
        </w:rPr>
      </w:pPr>
      <w:r w:rsidRPr="00D21084">
        <w:rPr>
          <w:rFonts w:ascii="Times New Roman" w:hAnsi="Times New Roman" w:cs="Times New Roman"/>
          <w:b/>
          <w:bCs/>
          <w:sz w:val="24"/>
          <w:szCs w:val="24"/>
        </w:rPr>
        <w:t xml:space="preserve">PREKIŲ PIRKIMO - PARDAVIMO SUTARTIS </w:t>
      </w:r>
      <w:bookmarkEnd w:id="14"/>
      <w:r w:rsidRPr="00D21084">
        <w:rPr>
          <w:rFonts w:ascii="Times New Roman" w:hAnsi="Times New Roman" w:cs="Times New Roman"/>
          <w:b/>
          <w:bCs/>
          <w:sz w:val="24"/>
          <w:szCs w:val="24"/>
        </w:rPr>
        <w:t>NR. ____</w:t>
      </w:r>
    </w:p>
    <w:p w14:paraId="163C9CEB" w14:textId="77777777" w:rsidR="00D21084" w:rsidRPr="00D21084" w:rsidRDefault="00D21084" w:rsidP="00686641">
      <w:pPr>
        <w:tabs>
          <w:tab w:val="left" w:pos="1393"/>
          <w:tab w:val="left" w:pos="7920"/>
        </w:tabs>
        <w:spacing w:after="0" w:line="240" w:lineRule="auto"/>
        <w:jc w:val="center"/>
        <w:rPr>
          <w:rFonts w:ascii="Times New Roman" w:hAnsi="Times New Roman" w:cs="Times New Roman"/>
          <w:sz w:val="24"/>
          <w:szCs w:val="24"/>
        </w:rPr>
      </w:pPr>
      <w:r w:rsidRPr="00D21084">
        <w:rPr>
          <w:rFonts w:ascii="Times New Roman" w:hAnsi="Times New Roman" w:cs="Times New Roman"/>
          <w:sz w:val="24"/>
          <w:szCs w:val="24"/>
        </w:rPr>
        <w:t>20___ m. _____________ d.</w:t>
      </w:r>
    </w:p>
    <w:p w14:paraId="2E5C9E1E" w14:textId="77777777" w:rsidR="00D21084" w:rsidRDefault="00D21084" w:rsidP="00686641">
      <w:pPr>
        <w:tabs>
          <w:tab w:val="left" w:pos="1393"/>
          <w:tab w:val="left" w:pos="7920"/>
        </w:tabs>
        <w:spacing w:after="0" w:line="240" w:lineRule="auto"/>
        <w:jc w:val="center"/>
        <w:rPr>
          <w:rFonts w:ascii="Times New Roman" w:hAnsi="Times New Roman" w:cs="Times New Roman"/>
          <w:sz w:val="24"/>
          <w:szCs w:val="24"/>
        </w:rPr>
      </w:pPr>
      <w:r w:rsidRPr="00D21084">
        <w:rPr>
          <w:rFonts w:ascii="Times New Roman" w:hAnsi="Times New Roman" w:cs="Times New Roman"/>
          <w:sz w:val="24"/>
          <w:szCs w:val="24"/>
        </w:rPr>
        <w:t>Pakruojis</w:t>
      </w:r>
    </w:p>
    <w:p w14:paraId="66B084A6" w14:textId="77777777" w:rsidR="00686641" w:rsidRPr="00D21084" w:rsidRDefault="00686641" w:rsidP="00686641">
      <w:pPr>
        <w:tabs>
          <w:tab w:val="left" w:pos="1393"/>
          <w:tab w:val="left" w:pos="7920"/>
        </w:tabs>
        <w:spacing w:after="0" w:line="240" w:lineRule="auto"/>
        <w:jc w:val="center"/>
        <w:rPr>
          <w:rFonts w:ascii="Times New Roman" w:hAnsi="Times New Roman" w:cs="Times New Roman"/>
          <w:sz w:val="24"/>
          <w:szCs w:val="24"/>
        </w:rPr>
      </w:pPr>
    </w:p>
    <w:p w14:paraId="322AA7F6" w14:textId="3A2B36D7"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ab/>
      </w:r>
      <w:r w:rsidR="00686641">
        <w:rPr>
          <w:rFonts w:ascii="Times New Roman" w:hAnsi="Times New Roman" w:cs="Times New Roman"/>
          <w:sz w:val="24"/>
          <w:szCs w:val="24"/>
        </w:rPr>
        <w:t>U</w:t>
      </w:r>
      <w:r w:rsidR="00686641" w:rsidRPr="00D21084">
        <w:rPr>
          <w:rFonts w:ascii="Times New Roman" w:hAnsi="Times New Roman" w:cs="Times New Roman"/>
          <w:sz w:val="24"/>
          <w:szCs w:val="24"/>
        </w:rPr>
        <w:t>AB „Pakruojo autotransportas"</w:t>
      </w:r>
      <w:r w:rsidR="00ED0E83">
        <w:rPr>
          <w:rFonts w:ascii="Times New Roman" w:hAnsi="Times New Roman" w:cs="Times New Roman"/>
          <w:sz w:val="24"/>
          <w:szCs w:val="24"/>
        </w:rPr>
        <w:t>,</w:t>
      </w:r>
      <w:r w:rsidR="00686641" w:rsidRPr="00D21084">
        <w:rPr>
          <w:rFonts w:ascii="Times New Roman" w:hAnsi="Times New Roman" w:cs="Times New Roman"/>
          <w:sz w:val="24"/>
          <w:szCs w:val="24"/>
        </w:rPr>
        <w:t xml:space="preserve"> kodas 167900463, atstovaujama direktoriaus Remigijaus Masilionio, veikiančio pagal bendrovės įstatus, toliau vadinama Pirkėju</w:t>
      </w:r>
      <w:r w:rsidR="00686641">
        <w:rPr>
          <w:rFonts w:ascii="Times New Roman" w:hAnsi="Times New Roman" w:cs="Times New Roman"/>
          <w:sz w:val="24"/>
          <w:szCs w:val="24"/>
        </w:rPr>
        <w:t xml:space="preserve"> ir ______________</w:t>
      </w:r>
      <w:r w:rsidRPr="00D21084">
        <w:rPr>
          <w:rFonts w:ascii="Times New Roman" w:hAnsi="Times New Roman" w:cs="Times New Roman"/>
          <w:sz w:val="24"/>
          <w:szCs w:val="24"/>
        </w:rPr>
        <w:t>, kodas ________ atstovaujama ___________________, veikiančio pagal ____________________, toliau vadinama Pardavėju (toliau kartu vadinamos Šalimis, o kiekviena atskirai — Šalimi), sudarė šią prekių pirkimo</w:t>
      </w:r>
      <w:r w:rsidR="00686641">
        <w:rPr>
          <w:rFonts w:ascii="Times New Roman" w:hAnsi="Times New Roman" w:cs="Times New Roman"/>
          <w:sz w:val="24"/>
          <w:szCs w:val="24"/>
        </w:rPr>
        <w:t>-pardavimo</w:t>
      </w:r>
      <w:r w:rsidRPr="00D21084">
        <w:rPr>
          <w:rFonts w:ascii="Times New Roman" w:hAnsi="Times New Roman" w:cs="Times New Roman"/>
          <w:sz w:val="24"/>
          <w:szCs w:val="24"/>
        </w:rPr>
        <w:t xml:space="preserve"> sutartį (toliau vadinama Sutartimi):</w:t>
      </w:r>
    </w:p>
    <w:p w14:paraId="7F8B51D1"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297A51A6"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1. Sutarties objektas:</w:t>
      </w:r>
    </w:p>
    <w:p w14:paraId="549B1981"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 xml:space="preserve">1.1. Šia Sutartimi Pardavėjas įsipareigoja Sutartyje nustatytais terminais ir tvarka parduoti ir pristatyti transporto priemonių variklių dalis bei pagalbinius reikmenis, o Pirkėjas įsipareigoja Sutartyje nustatytais terminais sumokėti už gautas prekes sąskaitoje-faktūroje nurodytą sumą (kainą). </w:t>
      </w:r>
    </w:p>
    <w:p w14:paraId="5D2E5FA6" w14:textId="40EFEDE8"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 xml:space="preserve">1.2. Maksimali planuojama sutarties vertė </w:t>
      </w:r>
      <w:r w:rsidR="00AA358D">
        <w:rPr>
          <w:rFonts w:ascii="Times New Roman" w:hAnsi="Times New Roman" w:cs="Times New Roman"/>
          <w:sz w:val="24"/>
          <w:szCs w:val="24"/>
        </w:rPr>
        <w:t>30</w:t>
      </w:r>
      <w:r w:rsidRPr="00D21084">
        <w:rPr>
          <w:rFonts w:ascii="Times New Roman" w:hAnsi="Times New Roman" w:cs="Times New Roman"/>
          <w:sz w:val="24"/>
          <w:szCs w:val="24"/>
        </w:rPr>
        <w:t> 000,00</w:t>
      </w:r>
      <w:r w:rsidR="00711559">
        <w:rPr>
          <w:rFonts w:ascii="Times New Roman" w:hAnsi="Times New Roman" w:cs="Times New Roman"/>
          <w:sz w:val="24"/>
          <w:szCs w:val="24"/>
        </w:rPr>
        <w:t xml:space="preserve"> </w:t>
      </w:r>
      <w:r w:rsidRPr="00D21084">
        <w:rPr>
          <w:rFonts w:ascii="Times New Roman" w:hAnsi="Times New Roman" w:cs="Times New Roman"/>
          <w:sz w:val="24"/>
          <w:szCs w:val="24"/>
        </w:rPr>
        <w:t>Eur be PVM. Mikroautobusų ir autobusų atsarginės dalys bus perkamos pagal poreikį. Pirkėjas neįsipareigoja išpirkti visos maksimalios sutarties vertės.</w:t>
      </w:r>
    </w:p>
    <w:p w14:paraId="7C08AC6C"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571851D3"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2. Prekių pardavimo tvarka:</w:t>
      </w:r>
    </w:p>
    <w:p w14:paraId="5B07E26B"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2.1. Pirkėjas prekes gali pasirinkti savo nuožiūra iš Pardavėjo pasiūlyto ir tuo metu Pardavėjo turimo prekių asortimento.</w:t>
      </w:r>
    </w:p>
    <w:p w14:paraId="588609BF"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2.2. Pardavėjas turi teisę atsisakyti vykdyti Pirkėjo užsakymą, jei Pirkėjas pažeidžia kurią nors iš šioje sutartyje nustatytų sąlygų ar nevykdo savo įsipareigojimų.</w:t>
      </w:r>
    </w:p>
    <w:p w14:paraId="2930CD4A" w14:textId="77777777"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2.3. Prekių kokybė turi atitikti gamintojo nustatytas technines sąlygas, kokybės standartus arba šalių patvirtintus pavyzdžius.</w:t>
      </w:r>
    </w:p>
    <w:p w14:paraId="66E4605D"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50404EBF"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3. Kaina ir atsiskaitymo tvarka:</w:t>
      </w:r>
    </w:p>
    <w:p w14:paraId="4E19DE70"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3.1. Parduodamų prekių kainos nurodomos PVM sąskaitoje-faktūroje. Kainos nurodomos nustatyta tvarka išskiriant pridėtinės vertės mokesčio dydį.</w:t>
      </w:r>
    </w:p>
    <w:p w14:paraId="51773B7D"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3.2. Sąskaitose aiškiai ir tiksliai nurodomos perkamos prekės ir jų kiekiai.</w:t>
      </w:r>
    </w:p>
    <w:p w14:paraId="66320B37"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3.3. Pirkėjas už prekes atsiskaito mokestiniu pavedimu į Pardavėjo sąskaitą.</w:t>
      </w:r>
    </w:p>
    <w:p w14:paraId="28E530E5"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3.4. Pirkėjas už priimtas prekes atsiskaito ne vėliau kaip per 30 dienų nuo PVM sąskaitos-faktūros pateikimo.</w:t>
      </w:r>
    </w:p>
    <w:p w14:paraId="1BF273B6" w14:textId="5E4D163A"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 xml:space="preserve">3.5. Tiekėjas visus atsiskaitymo dokumentus turi pateikti naudojantis </w:t>
      </w:r>
      <w:r w:rsidR="00326C87">
        <w:rPr>
          <w:rFonts w:ascii="Times New Roman" w:hAnsi="Times New Roman" w:cs="Times New Roman"/>
          <w:sz w:val="24"/>
          <w:szCs w:val="24"/>
        </w:rPr>
        <w:t>SABIS</w:t>
      </w:r>
      <w:r w:rsidRPr="00D21084">
        <w:rPr>
          <w:rFonts w:ascii="Times New Roman" w:hAnsi="Times New Roman" w:cs="Times New Roman"/>
          <w:sz w:val="24"/>
          <w:szCs w:val="24"/>
        </w:rPr>
        <w:t xml:space="preserve">. Pirkėjas nemokės jokių papildomų išlaidų ar mokesčių tame tarpe ir išlaidų, kurias tiekėjas patirs teikdamas sąskaitas </w:t>
      </w:r>
      <w:r w:rsidR="00326C87">
        <w:rPr>
          <w:rFonts w:ascii="Times New Roman" w:hAnsi="Times New Roman" w:cs="Times New Roman"/>
          <w:sz w:val="24"/>
          <w:szCs w:val="24"/>
        </w:rPr>
        <w:t>naudojantis SABIS</w:t>
      </w:r>
      <w:r w:rsidRPr="00D21084">
        <w:rPr>
          <w:rFonts w:ascii="Times New Roman" w:hAnsi="Times New Roman" w:cs="Times New Roman"/>
          <w:sz w:val="24"/>
          <w:szCs w:val="24"/>
        </w:rPr>
        <w:t>.</w:t>
      </w:r>
    </w:p>
    <w:p w14:paraId="722A2DB1"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3F4DC457"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4. Šalių atsakomybė:</w:t>
      </w:r>
    </w:p>
    <w:p w14:paraId="2572126D"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4.1. Pirkėjas, pažeidęs nustatytus atsiskaitymo terminus, privalo sumokėti Pardavėjui 0,02 (dviejų dešimtųjų) procento nesumokėtos sumos dydžio delspinigius už kiekvieną uždelstą atsiskaityti dieną.</w:t>
      </w:r>
    </w:p>
    <w:p w14:paraId="2439AAC1"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4.2. Šioje sutartyje nustatytus delspinigius Pirkėjas privalo mokėti iki pilno atsiskaitymo nepriklausomai nuo šios sutarties galiojimo termino.</w:t>
      </w:r>
    </w:p>
    <w:p w14:paraId="535868B5"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4.3. Pardavėjas turi teisę netaikyti Pirkėjo atžvilgiu šioje sutartyje numatytų netesybų.</w:t>
      </w:r>
    </w:p>
    <w:p w14:paraId="01B5C33F"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4.4. Pardavėjas nedelsdamas atsižvelgia į Pirkėjo pastabas ir pretenzijas dėl nekokybiškų, techninėje specifikacijoje nustatytų reikalavimų ir/ar kitų reikalavimų pagal Lietuvos Respublikos Civilinį kodeksą neatitinkančių Prekių.</w:t>
      </w:r>
    </w:p>
    <w:p w14:paraId="350FF30C" w14:textId="77777777"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4.5. Pirkėjas turi teisę nemokėti už Pardavėjo išduotas netinkamos kokybės Prekes jeigu, per Pirkėjo nurodytą, protingumo kriterijų atitinkantį terminą, Prekės nebuvo pakeistos kokybiškomis.</w:t>
      </w:r>
    </w:p>
    <w:p w14:paraId="2C5210AB"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3FEBDED1"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lastRenderedPageBreak/>
        <w:t>5. Susirašinėjimas:</w:t>
      </w:r>
    </w:p>
    <w:p w14:paraId="56CFBF08"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highlight w:val="yellow"/>
        </w:rPr>
      </w:pPr>
      <w:r w:rsidRPr="00D21084">
        <w:rPr>
          <w:rFonts w:ascii="Times New Roman" w:hAnsi="Times New Roman" w:cs="Times New Roman"/>
          <w:sz w:val="24"/>
          <w:szCs w:val="24"/>
        </w:rPr>
        <w:t>5.1. Sutarties šalys susirašinėja lietuvių kalba. Visi pranešimai, sutikimai ir kita informacija, kuriuos Šalis gali pateikti pagal šią sutartį, bus laikomi galiojančiais ir įteikti tinkamai, jeigu yra asmeniškai pateikti kitai Šaliai registruotu paštu arba elektroniniu paštu (patvirtinant jų gavimą).</w:t>
      </w:r>
    </w:p>
    <w:tbl>
      <w:tblPr>
        <w:tblStyle w:val="TableGrid0"/>
        <w:tblW w:w="0" w:type="auto"/>
        <w:tblInd w:w="17" w:type="dxa"/>
        <w:tblLook w:val="04A0" w:firstRow="1" w:lastRow="0" w:firstColumn="1" w:lastColumn="0" w:noHBand="0" w:noVBand="1"/>
      </w:tblPr>
      <w:tblGrid>
        <w:gridCol w:w="1961"/>
        <w:gridCol w:w="3400"/>
        <w:gridCol w:w="4250"/>
      </w:tblGrid>
      <w:tr w:rsidR="00D21084" w:rsidRPr="00D21084" w14:paraId="1ED4F956" w14:textId="77777777" w:rsidTr="008065AD">
        <w:tc>
          <w:tcPr>
            <w:tcW w:w="1961" w:type="dxa"/>
            <w:tcBorders>
              <w:top w:val="single" w:sz="4" w:space="0" w:color="auto"/>
              <w:left w:val="single" w:sz="4" w:space="0" w:color="auto"/>
              <w:bottom w:val="single" w:sz="4" w:space="0" w:color="auto"/>
              <w:right w:val="single" w:sz="4" w:space="0" w:color="auto"/>
            </w:tcBorders>
          </w:tcPr>
          <w:p w14:paraId="7AE07E34" w14:textId="77777777" w:rsidR="00D21084" w:rsidRPr="00D21084" w:rsidRDefault="00D21084" w:rsidP="00686641">
            <w:pPr>
              <w:keepNext/>
              <w:keepLines/>
              <w:ind w:right="43"/>
              <w:outlineLvl w:val="0"/>
              <w:rPr>
                <w:rFonts w:ascii="Times New Roman" w:eastAsia="Times New Roman" w:hAnsi="Times New Roman" w:cs="Times New Roman"/>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11568B1A" w14:textId="77777777" w:rsidR="00D21084" w:rsidRPr="00D21084" w:rsidRDefault="00D21084" w:rsidP="00686641">
            <w:pPr>
              <w:keepNext/>
              <w:keepLines/>
              <w:ind w:right="43"/>
              <w:jc w:val="center"/>
              <w:outlineLvl w:val="0"/>
              <w:rPr>
                <w:rFonts w:ascii="Times New Roman" w:eastAsia="Times New Roman" w:hAnsi="Times New Roman" w:cs="Times New Roman"/>
                <w:b/>
                <w:bCs/>
                <w:color w:val="000000"/>
                <w:sz w:val="24"/>
                <w:szCs w:val="24"/>
              </w:rPr>
            </w:pPr>
            <w:r w:rsidRPr="00D21084">
              <w:rPr>
                <w:rFonts w:ascii="Times New Roman" w:eastAsia="Times New Roman" w:hAnsi="Times New Roman" w:cs="Times New Roman"/>
                <w:b/>
                <w:bCs/>
                <w:color w:val="000000"/>
                <w:sz w:val="24"/>
                <w:szCs w:val="24"/>
              </w:rPr>
              <w:t>Užsakovo atstovas, atsakingas už sutarties vykdymo priežiūrą:</w:t>
            </w:r>
          </w:p>
        </w:tc>
        <w:tc>
          <w:tcPr>
            <w:tcW w:w="4250" w:type="dxa"/>
            <w:tcBorders>
              <w:top w:val="single" w:sz="4" w:space="0" w:color="auto"/>
              <w:left w:val="single" w:sz="4" w:space="0" w:color="auto"/>
              <w:bottom w:val="single" w:sz="4" w:space="0" w:color="auto"/>
              <w:right w:val="single" w:sz="4" w:space="0" w:color="auto"/>
            </w:tcBorders>
            <w:hideMark/>
          </w:tcPr>
          <w:p w14:paraId="402321D0" w14:textId="77777777" w:rsidR="00D21084" w:rsidRPr="00D21084" w:rsidRDefault="00D21084" w:rsidP="00686641">
            <w:pPr>
              <w:keepNext/>
              <w:keepLines/>
              <w:ind w:right="43"/>
              <w:jc w:val="center"/>
              <w:outlineLvl w:val="0"/>
              <w:rPr>
                <w:rFonts w:ascii="Times New Roman" w:eastAsia="Times New Roman" w:hAnsi="Times New Roman" w:cs="Times New Roman"/>
                <w:b/>
                <w:bCs/>
                <w:color w:val="000000"/>
                <w:sz w:val="24"/>
                <w:szCs w:val="24"/>
              </w:rPr>
            </w:pPr>
            <w:r w:rsidRPr="00D21084">
              <w:rPr>
                <w:rFonts w:ascii="Times New Roman" w:eastAsia="Times New Roman" w:hAnsi="Times New Roman" w:cs="Times New Roman"/>
                <w:b/>
                <w:bCs/>
                <w:color w:val="000000"/>
                <w:sz w:val="24"/>
                <w:szCs w:val="24"/>
              </w:rPr>
              <w:t>Tiekėjo atstovas:</w:t>
            </w:r>
          </w:p>
        </w:tc>
      </w:tr>
      <w:tr w:rsidR="00D21084" w:rsidRPr="00D21084" w14:paraId="068CEA38" w14:textId="77777777" w:rsidTr="008065AD">
        <w:tc>
          <w:tcPr>
            <w:tcW w:w="1961" w:type="dxa"/>
            <w:tcBorders>
              <w:top w:val="single" w:sz="4" w:space="0" w:color="auto"/>
              <w:left w:val="single" w:sz="4" w:space="0" w:color="auto"/>
              <w:bottom w:val="single" w:sz="4" w:space="0" w:color="auto"/>
              <w:right w:val="single" w:sz="4" w:space="0" w:color="auto"/>
            </w:tcBorders>
            <w:hideMark/>
          </w:tcPr>
          <w:p w14:paraId="6B6E2ABC" w14:textId="77777777" w:rsidR="00D21084" w:rsidRPr="00D21084" w:rsidRDefault="00D21084" w:rsidP="00686641">
            <w:pPr>
              <w:keepNext/>
              <w:keepLines/>
              <w:ind w:right="43"/>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Vardas, pavardė</w:t>
            </w:r>
          </w:p>
        </w:tc>
        <w:tc>
          <w:tcPr>
            <w:tcW w:w="3400" w:type="dxa"/>
            <w:tcBorders>
              <w:top w:val="single" w:sz="4" w:space="0" w:color="auto"/>
              <w:left w:val="single" w:sz="4" w:space="0" w:color="auto"/>
              <w:bottom w:val="single" w:sz="4" w:space="0" w:color="auto"/>
              <w:right w:val="single" w:sz="4" w:space="0" w:color="auto"/>
            </w:tcBorders>
            <w:hideMark/>
          </w:tcPr>
          <w:p w14:paraId="7C6A6DF9" w14:textId="77777777" w:rsidR="00D21084" w:rsidRPr="00D21084" w:rsidRDefault="00D21084" w:rsidP="00686641">
            <w:pPr>
              <w:keepNext/>
              <w:keepLines/>
              <w:ind w:right="43"/>
              <w:jc w:val="center"/>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Linas Vinciūnas</w:t>
            </w:r>
          </w:p>
        </w:tc>
        <w:tc>
          <w:tcPr>
            <w:tcW w:w="4250" w:type="dxa"/>
            <w:tcBorders>
              <w:top w:val="single" w:sz="4" w:space="0" w:color="auto"/>
              <w:left w:val="single" w:sz="4" w:space="0" w:color="auto"/>
              <w:bottom w:val="single" w:sz="4" w:space="0" w:color="auto"/>
              <w:right w:val="single" w:sz="4" w:space="0" w:color="auto"/>
            </w:tcBorders>
            <w:hideMark/>
          </w:tcPr>
          <w:p w14:paraId="1A09D714" w14:textId="77777777" w:rsidR="00D21084" w:rsidRPr="00D21084" w:rsidRDefault="00D21084" w:rsidP="00686641">
            <w:pPr>
              <w:ind w:left="3" w:right="94" w:hanging="3"/>
              <w:rPr>
                <w:rFonts w:ascii="Times New Roman" w:eastAsia="Times New Roman" w:hAnsi="Times New Roman" w:cs="Times New Roman"/>
                <w:color w:val="000000"/>
                <w:sz w:val="24"/>
                <w:szCs w:val="24"/>
              </w:rPr>
            </w:pPr>
          </w:p>
        </w:tc>
      </w:tr>
      <w:tr w:rsidR="00D21084" w:rsidRPr="00D21084" w14:paraId="5D8F6908" w14:textId="77777777" w:rsidTr="008065AD">
        <w:tc>
          <w:tcPr>
            <w:tcW w:w="1961" w:type="dxa"/>
            <w:tcBorders>
              <w:top w:val="single" w:sz="4" w:space="0" w:color="auto"/>
              <w:left w:val="single" w:sz="4" w:space="0" w:color="auto"/>
              <w:bottom w:val="single" w:sz="4" w:space="0" w:color="auto"/>
              <w:right w:val="single" w:sz="4" w:space="0" w:color="auto"/>
            </w:tcBorders>
            <w:hideMark/>
          </w:tcPr>
          <w:p w14:paraId="6702128D" w14:textId="77777777" w:rsidR="00D21084" w:rsidRPr="00D21084" w:rsidRDefault="00D21084" w:rsidP="00686641">
            <w:pPr>
              <w:keepNext/>
              <w:keepLines/>
              <w:ind w:right="43"/>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Adresas</w:t>
            </w:r>
          </w:p>
        </w:tc>
        <w:tc>
          <w:tcPr>
            <w:tcW w:w="3400" w:type="dxa"/>
            <w:tcBorders>
              <w:top w:val="single" w:sz="4" w:space="0" w:color="auto"/>
              <w:left w:val="single" w:sz="4" w:space="0" w:color="auto"/>
              <w:bottom w:val="single" w:sz="4" w:space="0" w:color="auto"/>
              <w:right w:val="single" w:sz="4" w:space="0" w:color="auto"/>
            </w:tcBorders>
            <w:hideMark/>
          </w:tcPr>
          <w:p w14:paraId="558E8B81" w14:textId="77777777" w:rsidR="00D21084" w:rsidRPr="00D21084" w:rsidRDefault="00D21084" w:rsidP="00686641">
            <w:pPr>
              <w:keepNext/>
              <w:keepLines/>
              <w:ind w:right="43"/>
              <w:jc w:val="center"/>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Statybininkų g. 9, Pakruojis</w:t>
            </w:r>
          </w:p>
        </w:tc>
        <w:tc>
          <w:tcPr>
            <w:tcW w:w="4250" w:type="dxa"/>
            <w:tcBorders>
              <w:top w:val="single" w:sz="4" w:space="0" w:color="auto"/>
              <w:left w:val="single" w:sz="4" w:space="0" w:color="auto"/>
              <w:bottom w:val="single" w:sz="4" w:space="0" w:color="auto"/>
              <w:right w:val="single" w:sz="4" w:space="0" w:color="auto"/>
            </w:tcBorders>
            <w:hideMark/>
          </w:tcPr>
          <w:p w14:paraId="588ABD5C" w14:textId="77777777" w:rsidR="00D21084" w:rsidRPr="00D21084" w:rsidRDefault="00D21084" w:rsidP="00686641">
            <w:pPr>
              <w:ind w:left="3" w:right="94" w:hanging="3"/>
              <w:rPr>
                <w:rFonts w:ascii="Times New Roman" w:eastAsia="Times New Roman" w:hAnsi="Times New Roman" w:cs="Times New Roman"/>
                <w:color w:val="000000"/>
                <w:sz w:val="24"/>
                <w:szCs w:val="24"/>
              </w:rPr>
            </w:pPr>
          </w:p>
        </w:tc>
      </w:tr>
      <w:tr w:rsidR="00D21084" w:rsidRPr="00D21084" w14:paraId="0D239418" w14:textId="77777777" w:rsidTr="008065AD">
        <w:tc>
          <w:tcPr>
            <w:tcW w:w="1961" w:type="dxa"/>
            <w:tcBorders>
              <w:top w:val="single" w:sz="4" w:space="0" w:color="auto"/>
              <w:left w:val="single" w:sz="4" w:space="0" w:color="auto"/>
              <w:bottom w:val="single" w:sz="4" w:space="0" w:color="auto"/>
              <w:right w:val="single" w:sz="4" w:space="0" w:color="auto"/>
            </w:tcBorders>
            <w:hideMark/>
          </w:tcPr>
          <w:p w14:paraId="61BD4659" w14:textId="77777777" w:rsidR="00D21084" w:rsidRPr="00D21084" w:rsidRDefault="00D21084" w:rsidP="00686641">
            <w:pPr>
              <w:keepNext/>
              <w:keepLines/>
              <w:ind w:right="43"/>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Telefonas</w:t>
            </w:r>
          </w:p>
        </w:tc>
        <w:tc>
          <w:tcPr>
            <w:tcW w:w="3400" w:type="dxa"/>
            <w:tcBorders>
              <w:top w:val="single" w:sz="4" w:space="0" w:color="auto"/>
              <w:left w:val="single" w:sz="4" w:space="0" w:color="auto"/>
              <w:bottom w:val="single" w:sz="4" w:space="0" w:color="auto"/>
              <w:right w:val="single" w:sz="4" w:space="0" w:color="auto"/>
            </w:tcBorders>
            <w:hideMark/>
          </w:tcPr>
          <w:p w14:paraId="3540BA7F" w14:textId="11CEE787" w:rsidR="00D21084" w:rsidRPr="00D21084" w:rsidRDefault="00AA358D" w:rsidP="00686641">
            <w:pPr>
              <w:keepNext/>
              <w:keepLines/>
              <w:ind w:right="43"/>
              <w:jc w:val="center"/>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r w:rsidR="00D21084" w:rsidRPr="00D21084">
              <w:rPr>
                <w:rFonts w:ascii="Times New Roman" w:eastAsia="Times New Roman" w:hAnsi="Times New Roman" w:cs="Times New Roman"/>
                <w:color w:val="000000"/>
                <w:sz w:val="24"/>
                <w:szCs w:val="24"/>
              </w:rPr>
              <w:t>68639597</w:t>
            </w:r>
          </w:p>
        </w:tc>
        <w:tc>
          <w:tcPr>
            <w:tcW w:w="4250" w:type="dxa"/>
            <w:tcBorders>
              <w:top w:val="single" w:sz="4" w:space="0" w:color="auto"/>
              <w:left w:val="single" w:sz="4" w:space="0" w:color="auto"/>
              <w:bottom w:val="single" w:sz="4" w:space="0" w:color="auto"/>
              <w:right w:val="single" w:sz="4" w:space="0" w:color="auto"/>
            </w:tcBorders>
            <w:hideMark/>
          </w:tcPr>
          <w:p w14:paraId="0F3F5EC6" w14:textId="77777777" w:rsidR="00D21084" w:rsidRPr="00D21084" w:rsidRDefault="00D21084" w:rsidP="00686641">
            <w:pPr>
              <w:ind w:left="3" w:right="94" w:hanging="3"/>
              <w:rPr>
                <w:rFonts w:ascii="Times New Roman" w:eastAsia="Times New Roman" w:hAnsi="Times New Roman" w:cs="Times New Roman"/>
                <w:color w:val="000000"/>
                <w:sz w:val="24"/>
                <w:szCs w:val="24"/>
              </w:rPr>
            </w:pPr>
          </w:p>
        </w:tc>
      </w:tr>
      <w:tr w:rsidR="00D21084" w:rsidRPr="00D21084" w14:paraId="5925F4ED" w14:textId="77777777" w:rsidTr="008065AD">
        <w:tc>
          <w:tcPr>
            <w:tcW w:w="1961" w:type="dxa"/>
            <w:tcBorders>
              <w:top w:val="single" w:sz="4" w:space="0" w:color="auto"/>
              <w:left w:val="single" w:sz="4" w:space="0" w:color="auto"/>
              <w:bottom w:val="single" w:sz="4" w:space="0" w:color="auto"/>
              <w:right w:val="single" w:sz="4" w:space="0" w:color="auto"/>
            </w:tcBorders>
            <w:hideMark/>
          </w:tcPr>
          <w:p w14:paraId="28F51F1B" w14:textId="77777777" w:rsidR="00D21084" w:rsidRPr="00D21084" w:rsidRDefault="00D21084" w:rsidP="00686641">
            <w:pPr>
              <w:keepNext/>
              <w:keepLines/>
              <w:ind w:right="43"/>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El. paštas</w:t>
            </w:r>
          </w:p>
        </w:tc>
        <w:tc>
          <w:tcPr>
            <w:tcW w:w="3400" w:type="dxa"/>
            <w:tcBorders>
              <w:top w:val="single" w:sz="4" w:space="0" w:color="auto"/>
              <w:left w:val="single" w:sz="4" w:space="0" w:color="auto"/>
              <w:bottom w:val="single" w:sz="4" w:space="0" w:color="auto"/>
              <w:right w:val="single" w:sz="4" w:space="0" w:color="auto"/>
            </w:tcBorders>
            <w:hideMark/>
          </w:tcPr>
          <w:p w14:paraId="5EB72619" w14:textId="77777777" w:rsidR="00D21084" w:rsidRPr="00D21084" w:rsidRDefault="00D21084" w:rsidP="00686641">
            <w:pPr>
              <w:keepNext/>
              <w:keepLines/>
              <w:ind w:right="43"/>
              <w:jc w:val="center"/>
              <w:outlineLvl w:val="0"/>
              <w:rPr>
                <w:rFonts w:ascii="Times New Roman" w:eastAsia="Times New Roman" w:hAnsi="Times New Roman" w:cs="Times New Roman"/>
                <w:color w:val="000000"/>
                <w:sz w:val="24"/>
                <w:szCs w:val="24"/>
              </w:rPr>
            </w:pPr>
            <w:r w:rsidRPr="00D21084">
              <w:rPr>
                <w:rFonts w:ascii="Times New Roman" w:eastAsia="Times New Roman" w:hAnsi="Times New Roman" w:cs="Times New Roman"/>
                <w:color w:val="000000"/>
                <w:sz w:val="24"/>
                <w:szCs w:val="24"/>
              </w:rPr>
              <w:t>pakruojoati@gmail.com</w:t>
            </w:r>
          </w:p>
        </w:tc>
        <w:tc>
          <w:tcPr>
            <w:tcW w:w="4250" w:type="dxa"/>
            <w:tcBorders>
              <w:top w:val="single" w:sz="4" w:space="0" w:color="auto"/>
              <w:left w:val="single" w:sz="4" w:space="0" w:color="auto"/>
              <w:bottom w:val="single" w:sz="4" w:space="0" w:color="auto"/>
              <w:right w:val="single" w:sz="4" w:space="0" w:color="auto"/>
            </w:tcBorders>
            <w:hideMark/>
          </w:tcPr>
          <w:p w14:paraId="333D7E60" w14:textId="77777777" w:rsidR="00D21084" w:rsidRPr="00D21084" w:rsidRDefault="00D21084" w:rsidP="00686641">
            <w:pPr>
              <w:ind w:left="3" w:right="94" w:hanging="3"/>
              <w:rPr>
                <w:rFonts w:ascii="Times New Roman" w:eastAsia="Times New Roman" w:hAnsi="Times New Roman" w:cs="Times New Roman"/>
                <w:color w:val="000000"/>
                <w:sz w:val="24"/>
                <w:szCs w:val="24"/>
              </w:rPr>
            </w:pPr>
          </w:p>
        </w:tc>
      </w:tr>
    </w:tbl>
    <w:p w14:paraId="3C6D1CA0" w14:textId="77777777" w:rsidR="00326C87" w:rsidRDefault="00326C87" w:rsidP="00686641">
      <w:pPr>
        <w:tabs>
          <w:tab w:val="left" w:pos="1393"/>
          <w:tab w:val="left" w:pos="7920"/>
        </w:tabs>
        <w:spacing w:after="0" w:line="240" w:lineRule="auto"/>
        <w:jc w:val="both"/>
        <w:rPr>
          <w:rFonts w:ascii="Times New Roman" w:hAnsi="Times New Roman" w:cs="Times New Roman"/>
          <w:sz w:val="24"/>
          <w:szCs w:val="24"/>
        </w:rPr>
      </w:pPr>
    </w:p>
    <w:p w14:paraId="06DDAF4C" w14:textId="697079DC" w:rsidR="00326C87" w:rsidRPr="00326C87" w:rsidRDefault="00326C87"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6. Sutarties galiojimas:</w:t>
      </w:r>
    </w:p>
    <w:p w14:paraId="3B9AADAD" w14:textId="3865E45C"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6.1. Sutartis įsigalioja nuo 20______ m. _______________ d. ir galioja tol kol bus išpirkta maksimali Sutarties vertė, bet ne ilgiau kaip 36 mėnesius arba kol Šalys sutars ją nutraukti, arba bus nutraukiama įstatymų ar kitais Sutartyje nustatytais atvejais.</w:t>
      </w:r>
    </w:p>
    <w:p w14:paraId="38059BDE" w14:textId="77777777" w:rsid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6.2. Šalis turi teisę pirma laiko nutraukti šią sutartį abipusiu susitarimu raštu įspėjusi apie tai antrąją Sutarties Šalį prieš 1 (vieną) mėnesį. Šiuo atveju Šalys privalo pilnai per vieną mėnesį tarpusavyje atsiskaityti. Neatsiskaičius sutarties galiojimas pratęsiamas iki pilno šalių atsiskaitymo.</w:t>
      </w:r>
    </w:p>
    <w:p w14:paraId="7E242DC5" w14:textId="77777777" w:rsidR="00686641" w:rsidRPr="00D21084" w:rsidRDefault="00686641" w:rsidP="00686641">
      <w:pPr>
        <w:tabs>
          <w:tab w:val="left" w:pos="1393"/>
          <w:tab w:val="left" w:pos="7920"/>
        </w:tabs>
        <w:spacing w:after="0" w:line="240" w:lineRule="auto"/>
        <w:jc w:val="both"/>
        <w:rPr>
          <w:rFonts w:ascii="Times New Roman" w:hAnsi="Times New Roman" w:cs="Times New Roman"/>
          <w:sz w:val="24"/>
          <w:szCs w:val="24"/>
        </w:rPr>
      </w:pPr>
    </w:p>
    <w:p w14:paraId="4A395B34" w14:textId="77777777" w:rsidR="00D21084"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7. Baigiamosios nuostatos:</w:t>
      </w:r>
    </w:p>
    <w:p w14:paraId="156CC5A4"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7.1.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08E6DFB3"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7.2. Šalys, pasikeitus įmonių registracijos ar veiklos adresams bei kitiems rekvizitams, įsipareigoja pranešti viena kitai ne vėliau kaip per 3 (tris) dienas.</w:t>
      </w:r>
    </w:p>
    <w:p w14:paraId="1C209592"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 xml:space="preserve">7.3. Sutartis sudaroma dviem egzemplioriais: vienas Pirkėjui, kitas Pardavėjui. </w:t>
      </w:r>
    </w:p>
    <w:p w14:paraId="2916B6B7"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7.4. Bet kokie Sutarties pakeitimai ar papildymai, galioja sudaryti tik raštu, pasirašius abiejų Šalių įgaliotiems atstovams. Žodinės išlygos neturi juridinės galios.</w:t>
      </w:r>
    </w:p>
    <w:p w14:paraId="676C588E"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7.5. Jei kuri nors šios Sutarties dalis tampa negaliojanti arba anuliuojama, likusios sutarties dalys lieka galioti.</w:t>
      </w:r>
    </w:p>
    <w:p w14:paraId="428E23C4" w14:textId="77777777" w:rsidR="00D21084" w:rsidRPr="00D21084" w:rsidRDefault="00D21084" w:rsidP="00686641">
      <w:pPr>
        <w:tabs>
          <w:tab w:val="left" w:pos="1393"/>
          <w:tab w:val="left" w:pos="7920"/>
        </w:tabs>
        <w:spacing w:after="0" w:line="240" w:lineRule="auto"/>
        <w:jc w:val="both"/>
        <w:rPr>
          <w:rFonts w:ascii="Times New Roman" w:hAnsi="Times New Roman" w:cs="Times New Roman"/>
          <w:sz w:val="24"/>
          <w:szCs w:val="24"/>
        </w:rPr>
      </w:pPr>
      <w:r w:rsidRPr="00D21084">
        <w:rPr>
          <w:rFonts w:ascii="Times New Roman" w:hAnsi="Times New Roman" w:cs="Times New Roman"/>
          <w:sz w:val="24"/>
          <w:szCs w:val="24"/>
        </w:rPr>
        <w:t>7.6. Visi su Sutartimi susiję ginčai sprendžiami derybų keliu. Nesusitarus, ginčai sprendžiami Lietuvos Respublikos įstatymų nustatyta tvarka.</w:t>
      </w:r>
    </w:p>
    <w:p w14:paraId="1FF57B81" w14:textId="77777777" w:rsidR="002C1251" w:rsidRDefault="002C1251" w:rsidP="00686641">
      <w:pPr>
        <w:tabs>
          <w:tab w:val="left" w:pos="1393"/>
          <w:tab w:val="left" w:pos="7920"/>
        </w:tabs>
        <w:spacing w:after="0" w:line="240" w:lineRule="auto"/>
        <w:jc w:val="both"/>
        <w:rPr>
          <w:rFonts w:ascii="Times New Roman" w:hAnsi="Times New Roman" w:cs="Times New Roman"/>
          <w:sz w:val="24"/>
          <w:szCs w:val="24"/>
        </w:rPr>
      </w:pPr>
    </w:p>
    <w:p w14:paraId="6C41F8E5" w14:textId="38D8AF98" w:rsidR="00750735" w:rsidRPr="00326C87" w:rsidRDefault="00D21084" w:rsidP="00686641">
      <w:pPr>
        <w:tabs>
          <w:tab w:val="left" w:pos="1393"/>
          <w:tab w:val="left" w:pos="7920"/>
        </w:tabs>
        <w:spacing w:after="0" w:line="240" w:lineRule="auto"/>
        <w:jc w:val="both"/>
        <w:rPr>
          <w:rFonts w:ascii="Times New Roman" w:hAnsi="Times New Roman" w:cs="Times New Roman"/>
          <w:b/>
          <w:bCs/>
          <w:sz w:val="24"/>
          <w:szCs w:val="24"/>
        </w:rPr>
      </w:pPr>
      <w:r w:rsidRPr="00326C87">
        <w:rPr>
          <w:rFonts w:ascii="Times New Roman" w:hAnsi="Times New Roman" w:cs="Times New Roman"/>
          <w:b/>
          <w:bCs/>
          <w:sz w:val="24"/>
          <w:szCs w:val="24"/>
        </w:rPr>
        <w:t xml:space="preserve">8. </w:t>
      </w:r>
      <w:r w:rsidR="00326C87" w:rsidRPr="00326C87">
        <w:rPr>
          <w:rFonts w:ascii="Times New Roman" w:hAnsi="Times New Roman" w:cs="Times New Roman"/>
          <w:b/>
          <w:bCs/>
          <w:sz w:val="24"/>
          <w:szCs w:val="24"/>
        </w:rPr>
        <w:t>Šalių rekvizitai:</w:t>
      </w:r>
    </w:p>
    <w:tbl>
      <w:tblPr>
        <w:tblW w:w="9750" w:type="dxa"/>
        <w:tblLayout w:type="fixed"/>
        <w:tblCellMar>
          <w:left w:w="10" w:type="dxa"/>
          <w:right w:w="10" w:type="dxa"/>
        </w:tblCellMar>
        <w:tblLook w:val="04A0" w:firstRow="1" w:lastRow="0" w:firstColumn="1" w:lastColumn="0" w:noHBand="0" w:noVBand="1"/>
      </w:tblPr>
      <w:tblGrid>
        <w:gridCol w:w="5249"/>
        <w:gridCol w:w="4501"/>
      </w:tblGrid>
      <w:tr w:rsidR="00750735" w:rsidRPr="00750735" w14:paraId="6E021D8F" w14:textId="77777777" w:rsidTr="002E07BC">
        <w:tc>
          <w:tcPr>
            <w:tcW w:w="5249" w:type="dxa"/>
            <w:tcMar>
              <w:top w:w="0" w:type="dxa"/>
              <w:left w:w="108" w:type="dxa"/>
              <w:bottom w:w="0" w:type="dxa"/>
              <w:right w:w="108" w:type="dxa"/>
            </w:tcMar>
            <w:hideMark/>
          </w:tcPr>
          <w:p w14:paraId="39F64B93" w14:textId="77777777" w:rsidR="00750735" w:rsidRPr="00750735" w:rsidRDefault="00750735" w:rsidP="00686641">
            <w:pPr>
              <w:spacing w:after="0" w:line="240" w:lineRule="auto"/>
              <w:jc w:val="both"/>
              <w:rPr>
                <w:rFonts w:ascii="Times New Roman" w:eastAsia="Calibri" w:hAnsi="Times New Roman" w:cs="Times New Roman"/>
                <w:b/>
                <w:bCs/>
                <w:sz w:val="24"/>
                <w:szCs w:val="24"/>
              </w:rPr>
            </w:pPr>
            <w:r w:rsidRPr="00750735">
              <w:rPr>
                <w:rFonts w:ascii="Times New Roman" w:eastAsia="Calibri" w:hAnsi="Times New Roman" w:cs="Times New Roman"/>
                <w:b/>
                <w:bCs/>
                <w:sz w:val="24"/>
                <w:szCs w:val="24"/>
              </w:rPr>
              <w:t>PIRKĖJAS</w:t>
            </w:r>
          </w:p>
        </w:tc>
        <w:tc>
          <w:tcPr>
            <w:tcW w:w="4501" w:type="dxa"/>
            <w:tcMar>
              <w:top w:w="0" w:type="dxa"/>
              <w:left w:w="108" w:type="dxa"/>
              <w:bottom w:w="0" w:type="dxa"/>
              <w:right w:w="108" w:type="dxa"/>
            </w:tcMar>
            <w:hideMark/>
          </w:tcPr>
          <w:p w14:paraId="38BE0CE9" w14:textId="77777777" w:rsidR="00750735" w:rsidRPr="00750735" w:rsidRDefault="00750735" w:rsidP="00686641">
            <w:pPr>
              <w:spacing w:after="0" w:line="240" w:lineRule="auto"/>
              <w:jc w:val="both"/>
              <w:rPr>
                <w:rFonts w:ascii="Times New Roman" w:eastAsia="Calibri" w:hAnsi="Times New Roman" w:cs="Times New Roman"/>
                <w:b/>
                <w:bCs/>
                <w:sz w:val="24"/>
                <w:szCs w:val="24"/>
              </w:rPr>
            </w:pPr>
            <w:r w:rsidRPr="00750735">
              <w:rPr>
                <w:rFonts w:ascii="Times New Roman" w:eastAsia="Calibri" w:hAnsi="Times New Roman" w:cs="Times New Roman"/>
                <w:b/>
                <w:bCs/>
                <w:sz w:val="24"/>
                <w:szCs w:val="24"/>
              </w:rPr>
              <w:t>TIEKĖJAS</w:t>
            </w:r>
          </w:p>
        </w:tc>
      </w:tr>
      <w:tr w:rsidR="00750735" w:rsidRPr="00750735" w14:paraId="3B2F65FC" w14:textId="77777777" w:rsidTr="002E07BC">
        <w:tc>
          <w:tcPr>
            <w:tcW w:w="5249" w:type="dxa"/>
            <w:tcMar>
              <w:top w:w="0" w:type="dxa"/>
              <w:left w:w="108" w:type="dxa"/>
              <w:bottom w:w="0" w:type="dxa"/>
              <w:right w:w="108" w:type="dxa"/>
            </w:tcMar>
            <w:hideMark/>
          </w:tcPr>
          <w:p w14:paraId="6234EBC3" w14:textId="77777777" w:rsidR="00750735" w:rsidRPr="00750735" w:rsidRDefault="00750735" w:rsidP="00686641">
            <w:pPr>
              <w:spacing w:after="0" w:line="240" w:lineRule="auto"/>
              <w:rPr>
                <w:rFonts w:ascii="Times New Roman" w:eastAsia="Calibri" w:hAnsi="Times New Roman" w:cs="Times New Roman"/>
                <w:b/>
                <w:bCs/>
                <w:sz w:val="24"/>
                <w:szCs w:val="24"/>
              </w:rPr>
            </w:pPr>
          </w:p>
        </w:tc>
        <w:tc>
          <w:tcPr>
            <w:tcW w:w="4501" w:type="dxa"/>
            <w:tcMar>
              <w:top w:w="0" w:type="dxa"/>
              <w:left w:w="108" w:type="dxa"/>
              <w:bottom w:w="0" w:type="dxa"/>
              <w:right w:w="108" w:type="dxa"/>
            </w:tcMar>
            <w:hideMark/>
          </w:tcPr>
          <w:p w14:paraId="23457893" w14:textId="77777777" w:rsidR="00750735" w:rsidRPr="00750735" w:rsidRDefault="00750735" w:rsidP="00686641">
            <w:pPr>
              <w:spacing w:after="0" w:line="240" w:lineRule="auto"/>
              <w:rPr>
                <w:rFonts w:ascii="Calibri" w:eastAsia="Calibri" w:hAnsi="Calibri" w:cs="Times New Roman"/>
                <w:sz w:val="20"/>
                <w:szCs w:val="20"/>
              </w:rPr>
            </w:pPr>
          </w:p>
        </w:tc>
      </w:tr>
      <w:tr w:rsidR="00750735" w:rsidRPr="00750735" w14:paraId="1B5085B4" w14:textId="77777777" w:rsidTr="002E07BC">
        <w:tc>
          <w:tcPr>
            <w:tcW w:w="5249" w:type="dxa"/>
            <w:tcMar>
              <w:top w:w="0" w:type="dxa"/>
              <w:left w:w="108" w:type="dxa"/>
              <w:bottom w:w="0" w:type="dxa"/>
              <w:right w:w="108" w:type="dxa"/>
            </w:tcMar>
            <w:hideMark/>
          </w:tcPr>
          <w:p w14:paraId="2468526F"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 xml:space="preserve">UAB „Pakruojo autotransportas“ </w:t>
            </w:r>
          </w:p>
        </w:tc>
        <w:tc>
          <w:tcPr>
            <w:tcW w:w="4501" w:type="dxa"/>
            <w:tcMar>
              <w:top w:w="0" w:type="dxa"/>
              <w:left w:w="108" w:type="dxa"/>
              <w:bottom w:w="0" w:type="dxa"/>
              <w:right w:w="108" w:type="dxa"/>
            </w:tcMar>
            <w:hideMark/>
          </w:tcPr>
          <w:p w14:paraId="512F36A7" w14:textId="16F7B1E2" w:rsidR="00750735" w:rsidRPr="00750735" w:rsidRDefault="00750735" w:rsidP="00686641">
            <w:pPr>
              <w:spacing w:after="0" w:line="240" w:lineRule="auto"/>
              <w:rPr>
                <w:rFonts w:ascii="Times New Roman" w:eastAsia="Calibri" w:hAnsi="Times New Roman" w:cs="Times New Roman"/>
                <w:sz w:val="24"/>
                <w:szCs w:val="24"/>
              </w:rPr>
            </w:pPr>
          </w:p>
        </w:tc>
      </w:tr>
      <w:tr w:rsidR="00750735" w:rsidRPr="00750735" w14:paraId="5B5957AE" w14:textId="77777777" w:rsidTr="002E07BC">
        <w:tc>
          <w:tcPr>
            <w:tcW w:w="5249" w:type="dxa"/>
            <w:tcMar>
              <w:top w:w="0" w:type="dxa"/>
              <w:left w:w="108" w:type="dxa"/>
              <w:bottom w:w="0" w:type="dxa"/>
              <w:right w:w="108" w:type="dxa"/>
            </w:tcMar>
            <w:hideMark/>
          </w:tcPr>
          <w:p w14:paraId="7B26067B"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Statybininkų g. 9, Pakruojis</w:t>
            </w:r>
          </w:p>
        </w:tc>
        <w:tc>
          <w:tcPr>
            <w:tcW w:w="4501" w:type="dxa"/>
            <w:tcMar>
              <w:top w:w="0" w:type="dxa"/>
              <w:left w:w="108" w:type="dxa"/>
              <w:bottom w:w="0" w:type="dxa"/>
              <w:right w:w="108" w:type="dxa"/>
            </w:tcMar>
            <w:hideMark/>
          </w:tcPr>
          <w:p w14:paraId="7CD39072" w14:textId="376FD74F" w:rsidR="00750735" w:rsidRPr="00750735" w:rsidRDefault="00750735" w:rsidP="00686641">
            <w:pPr>
              <w:spacing w:after="0" w:line="240" w:lineRule="auto"/>
              <w:rPr>
                <w:rFonts w:ascii="Arial" w:eastAsia="Calibri" w:hAnsi="Arial" w:cs="Arial"/>
                <w:sz w:val="20"/>
                <w:szCs w:val="20"/>
              </w:rPr>
            </w:pPr>
          </w:p>
        </w:tc>
      </w:tr>
      <w:tr w:rsidR="00750735" w:rsidRPr="00750735" w14:paraId="285DCBDD" w14:textId="77777777" w:rsidTr="002E07BC">
        <w:tc>
          <w:tcPr>
            <w:tcW w:w="5249" w:type="dxa"/>
            <w:tcMar>
              <w:top w:w="0" w:type="dxa"/>
              <w:left w:w="108" w:type="dxa"/>
              <w:bottom w:w="0" w:type="dxa"/>
              <w:right w:w="108" w:type="dxa"/>
            </w:tcMar>
            <w:hideMark/>
          </w:tcPr>
          <w:p w14:paraId="0D858834"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Tel.: +37068711318</w:t>
            </w:r>
          </w:p>
        </w:tc>
        <w:tc>
          <w:tcPr>
            <w:tcW w:w="4501" w:type="dxa"/>
            <w:tcMar>
              <w:top w:w="0" w:type="dxa"/>
              <w:left w:w="108" w:type="dxa"/>
              <w:bottom w:w="0" w:type="dxa"/>
              <w:right w:w="108" w:type="dxa"/>
            </w:tcMar>
            <w:hideMark/>
          </w:tcPr>
          <w:p w14:paraId="56C6EC23" w14:textId="58A3D1FB" w:rsidR="00750735" w:rsidRPr="00750735" w:rsidRDefault="00750735" w:rsidP="00686641">
            <w:pPr>
              <w:spacing w:after="0" w:line="240" w:lineRule="auto"/>
              <w:rPr>
                <w:rFonts w:ascii="Arial" w:eastAsia="Calibri" w:hAnsi="Arial" w:cs="Arial"/>
                <w:sz w:val="20"/>
                <w:szCs w:val="20"/>
              </w:rPr>
            </w:pPr>
          </w:p>
        </w:tc>
      </w:tr>
      <w:tr w:rsidR="00750735" w:rsidRPr="00750735" w14:paraId="4886FADA" w14:textId="77777777" w:rsidTr="002E07BC">
        <w:trPr>
          <w:trHeight w:val="250"/>
        </w:trPr>
        <w:tc>
          <w:tcPr>
            <w:tcW w:w="5249" w:type="dxa"/>
            <w:tcMar>
              <w:top w:w="0" w:type="dxa"/>
              <w:left w:w="108" w:type="dxa"/>
              <w:bottom w:w="0" w:type="dxa"/>
              <w:right w:w="108" w:type="dxa"/>
            </w:tcMar>
            <w:hideMark/>
          </w:tcPr>
          <w:p w14:paraId="3162AC43"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Kodas: 167900463</w:t>
            </w:r>
          </w:p>
        </w:tc>
        <w:tc>
          <w:tcPr>
            <w:tcW w:w="4501" w:type="dxa"/>
            <w:tcMar>
              <w:top w:w="0" w:type="dxa"/>
              <w:left w:w="108" w:type="dxa"/>
              <w:bottom w:w="0" w:type="dxa"/>
              <w:right w:w="108" w:type="dxa"/>
            </w:tcMar>
            <w:hideMark/>
          </w:tcPr>
          <w:p w14:paraId="31774B0D" w14:textId="1FBB73AF" w:rsidR="00750735" w:rsidRPr="00750735" w:rsidRDefault="00750735" w:rsidP="00686641">
            <w:pPr>
              <w:spacing w:after="0" w:line="240" w:lineRule="auto"/>
              <w:rPr>
                <w:rFonts w:ascii="Arial" w:eastAsia="Calibri" w:hAnsi="Arial" w:cs="Arial"/>
                <w:sz w:val="20"/>
                <w:szCs w:val="20"/>
              </w:rPr>
            </w:pPr>
          </w:p>
        </w:tc>
      </w:tr>
      <w:tr w:rsidR="00750735" w:rsidRPr="00750735" w14:paraId="2A0F1859" w14:textId="77777777" w:rsidTr="002E07BC">
        <w:tc>
          <w:tcPr>
            <w:tcW w:w="5249" w:type="dxa"/>
            <w:tcMar>
              <w:top w:w="0" w:type="dxa"/>
              <w:left w:w="108" w:type="dxa"/>
              <w:bottom w:w="0" w:type="dxa"/>
              <w:right w:w="108" w:type="dxa"/>
            </w:tcMar>
            <w:hideMark/>
          </w:tcPr>
          <w:p w14:paraId="7D5261D2"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PVM mokėtojo kodas: LT679004610</w:t>
            </w:r>
          </w:p>
        </w:tc>
        <w:tc>
          <w:tcPr>
            <w:tcW w:w="4501" w:type="dxa"/>
            <w:tcMar>
              <w:top w:w="0" w:type="dxa"/>
              <w:left w:w="108" w:type="dxa"/>
              <w:bottom w:w="0" w:type="dxa"/>
              <w:right w:w="108" w:type="dxa"/>
            </w:tcMar>
            <w:hideMark/>
          </w:tcPr>
          <w:p w14:paraId="5C7FB351" w14:textId="7551D0D2" w:rsidR="00750735" w:rsidRPr="00750735" w:rsidRDefault="00750735" w:rsidP="00686641">
            <w:pPr>
              <w:spacing w:after="0" w:line="240" w:lineRule="auto"/>
              <w:rPr>
                <w:rFonts w:ascii="Times New Roman" w:eastAsia="Calibri" w:hAnsi="Times New Roman" w:cs="Times New Roman"/>
                <w:sz w:val="24"/>
                <w:szCs w:val="24"/>
              </w:rPr>
            </w:pPr>
          </w:p>
        </w:tc>
      </w:tr>
      <w:tr w:rsidR="00750735" w:rsidRPr="00750735" w14:paraId="7C2F9D1A" w14:textId="77777777" w:rsidTr="002E07BC">
        <w:trPr>
          <w:trHeight w:val="152"/>
        </w:trPr>
        <w:tc>
          <w:tcPr>
            <w:tcW w:w="5249" w:type="dxa"/>
            <w:tcMar>
              <w:top w:w="0" w:type="dxa"/>
              <w:left w:w="108" w:type="dxa"/>
              <w:bottom w:w="0" w:type="dxa"/>
              <w:right w:w="108" w:type="dxa"/>
            </w:tcMar>
            <w:hideMark/>
          </w:tcPr>
          <w:p w14:paraId="2025D3B8"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A/s  LT724010045600000273</w:t>
            </w:r>
          </w:p>
        </w:tc>
        <w:tc>
          <w:tcPr>
            <w:tcW w:w="4501" w:type="dxa"/>
            <w:tcMar>
              <w:top w:w="0" w:type="dxa"/>
              <w:left w:w="108" w:type="dxa"/>
              <w:bottom w:w="0" w:type="dxa"/>
              <w:right w:w="108" w:type="dxa"/>
            </w:tcMar>
          </w:tcPr>
          <w:p w14:paraId="0BBD6746" w14:textId="3F2BBB23" w:rsidR="00750735" w:rsidRPr="00750735" w:rsidRDefault="00750735" w:rsidP="00686641">
            <w:pPr>
              <w:spacing w:after="0" w:line="240" w:lineRule="auto"/>
              <w:jc w:val="both"/>
              <w:rPr>
                <w:rFonts w:ascii="Arial" w:eastAsia="Calibri" w:hAnsi="Arial" w:cs="Arial"/>
                <w:sz w:val="20"/>
                <w:szCs w:val="20"/>
              </w:rPr>
            </w:pPr>
          </w:p>
        </w:tc>
      </w:tr>
      <w:tr w:rsidR="00750735" w:rsidRPr="00750735" w14:paraId="09EB4A1F" w14:textId="77777777" w:rsidTr="002E07BC">
        <w:tc>
          <w:tcPr>
            <w:tcW w:w="5249" w:type="dxa"/>
            <w:tcMar>
              <w:top w:w="0" w:type="dxa"/>
              <w:left w:w="108" w:type="dxa"/>
              <w:bottom w:w="0" w:type="dxa"/>
              <w:right w:w="108" w:type="dxa"/>
            </w:tcMar>
            <w:hideMark/>
          </w:tcPr>
          <w:p w14:paraId="49AAE2E2"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El. paštas: pakruojoautotransportas@gmail.com</w:t>
            </w:r>
          </w:p>
        </w:tc>
        <w:tc>
          <w:tcPr>
            <w:tcW w:w="4501" w:type="dxa"/>
            <w:tcMar>
              <w:top w:w="0" w:type="dxa"/>
              <w:left w:w="108" w:type="dxa"/>
              <w:bottom w:w="0" w:type="dxa"/>
              <w:right w:w="108" w:type="dxa"/>
            </w:tcMar>
            <w:hideMark/>
          </w:tcPr>
          <w:p w14:paraId="3BCEDC6E" w14:textId="77777777" w:rsidR="00750735" w:rsidRPr="00750735" w:rsidRDefault="00750735" w:rsidP="00686641">
            <w:pPr>
              <w:spacing w:after="0" w:line="240" w:lineRule="auto"/>
              <w:rPr>
                <w:rFonts w:ascii="Times New Roman" w:eastAsia="Calibri" w:hAnsi="Times New Roman" w:cs="Times New Roman"/>
                <w:sz w:val="24"/>
                <w:szCs w:val="24"/>
              </w:rPr>
            </w:pPr>
          </w:p>
        </w:tc>
      </w:tr>
      <w:tr w:rsidR="00750735" w:rsidRPr="00750735" w14:paraId="193B731D" w14:textId="77777777" w:rsidTr="002E07BC">
        <w:tc>
          <w:tcPr>
            <w:tcW w:w="5249" w:type="dxa"/>
            <w:tcMar>
              <w:top w:w="0" w:type="dxa"/>
              <w:left w:w="108" w:type="dxa"/>
              <w:bottom w:w="0" w:type="dxa"/>
              <w:right w:w="108" w:type="dxa"/>
            </w:tcMar>
            <w:hideMark/>
          </w:tcPr>
          <w:p w14:paraId="228738CB" w14:textId="77777777" w:rsidR="00750735" w:rsidRPr="00750735" w:rsidRDefault="00750735" w:rsidP="00686641">
            <w:pPr>
              <w:spacing w:after="0" w:line="240" w:lineRule="auto"/>
              <w:jc w:val="both"/>
              <w:rPr>
                <w:rFonts w:ascii="Times New Roman" w:eastAsia="Calibri" w:hAnsi="Times New Roman" w:cs="Times New Roman"/>
                <w:b/>
                <w:bCs/>
                <w:sz w:val="24"/>
                <w:szCs w:val="24"/>
              </w:rPr>
            </w:pPr>
            <w:r w:rsidRPr="00750735">
              <w:rPr>
                <w:rFonts w:ascii="Times New Roman" w:eastAsia="Calibri" w:hAnsi="Times New Roman" w:cs="Times New Roman"/>
                <w:b/>
                <w:bCs/>
                <w:sz w:val="24"/>
                <w:szCs w:val="24"/>
              </w:rPr>
              <w:t xml:space="preserve">                                        </w:t>
            </w:r>
          </w:p>
        </w:tc>
        <w:tc>
          <w:tcPr>
            <w:tcW w:w="4501" w:type="dxa"/>
            <w:tcMar>
              <w:top w:w="0" w:type="dxa"/>
              <w:left w:w="108" w:type="dxa"/>
              <w:bottom w:w="0" w:type="dxa"/>
              <w:right w:w="108" w:type="dxa"/>
            </w:tcMar>
            <w:hideMark/>
          </w:tcPr>
          <w:p w14:paraId="389A79B2" w14:textId="77777777" w:rsidR="00750735" w:rsidRPr="00750735" w:rsidRDefault="00750735" w:rsidP="00686641">
            <w:pPr>
              <w:spacing w:after="0" w:line="240" w:lineRule="auto"/>
              <w:rPr>
                <w:rFonts w:ascii="Times New Roman" w:eastAsia="Calibri" w:hAnsi="Times New Roman" w:cs="Times New Roman"/>
                <w:b/>
                <w:bCs/>
                <w:sz w:val="24"/>
                <w:szCs w:val="24"/>
              </w:rPr>
            </w:pPr>
          </w:p>
        </w:tc>
      </w:tr>
    </w:tbl>
    <w:p w14:paraId="18BBE406" w14:textId="77777777" w:rsidR="00750735" w:rsidRPr="00750735" w:rsidRDefault="00750735" w:rsidP="00686641">
      <w:pPr>
        <w:spacing w:after="0" w:line="240" w:lineRule="auto"/>
        <w:jc w:val="both"/>
        <w:rPr>
          <w:rFonts w:ascii="Times New Roman" w:eastAsia="Calibri" w:hAnsi="Times New Roman" w:cs="Times New Roman"/>
          <w:sz w:val="24"/>
          <w:szCs w:val="24"/>
        </w:rPr>
      </w:pPr>
    </w:p>
    <w:p w14:paraId="7B276E67" w14:textId="77777777"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______________________________ A. V.                  ______________________________ A. V.</w:t>
      </w:r>
    </w:p>
    <w:p w14:paraId="32C35669" w14:textId="0BB6F473" w:rsidR="00750735" w:rsidRPr="00750735" w:rsidRDefault="00750735" w:rsidP="00686641">
      <w:pPr>
        <w:tabs>
          <w:tab w:val="left" w:pos="5400"/>
        </w:tabs>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Direktorius</w:t>
      </w:r>
      <w:r w:rsidRPr="00750735">
        <w:rPr>
          <w:rFonts w:ascii="Times New Roman" w:eastAsia="Calibri" w:hAnsi="Times New Roman" w:cs="Times New Roman"/>
          <w:sz w:val="24"/>
          <w:szCs w:val="24"/>
        </w:rPr>
        <w:tab/>
      </w:r>
    </w:p>
    <w:p w14:paraId="0AD6D0B1" w14:textId="04CCA53D" w:rsidR="00750735" w:rsidRPr="00750735" w:rsidRDefault="00750735" w:rsidP="00686641">
      <w:pPr>
        <w:spacing w:after="0" w:line="240" w:lineRule="auto"/>
        <w:jc w:val="both"/>
        <w:rPr>
          <w:rFonts w:ascii="Times New Roman" w:eastAsia="Calibri" w:hAnsi="Times New Roman" w:cs="Times New Roman"/>
          <w:sz w:val="24"/>
          <w:szCs w:val="24"/>
        </w:rPr>
      </w:pPr>
      <w:r w:rsidRPr="00750735">
        <w:rPr>
          <w:rFonts w:ascii="Times New Roman" w:eastAsia="Calibri" w:hAnsi="Times New Roman" w:cs="Times New Roman"/>
          <w:sz w:val="24"/>
          <w:szCs w:val="24"/>
        </w:rPr>
        <w:t xml:space="preserve">Remigijus Masilionis                                                       </w:t>
      </w:r>
    </w:p>
    <w:sectPr w:rsidR="00750735" w:rsidRPr="00750735" w:rsidSect="00C9448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1C0D" w14:textId="77777777" w:rsidR="002E6FC1" w:rsidRPr="003C1933" w:rsidRDefault="002E6FC1" w:rsidP="00F536BB">
      <w:pPr>
        <w:spacing w:after="0" w:line="240" w:lineRule="auto"/>
      </w:pPr>
      <w:r w:rsidRPr="003C1933">
        <w:separator/>
      </w:r>
    </w:p>
  </w:endnote>
  <w:endnote w:type="continuationSeparator" w:id="0">
    <w:p w14:paraId="1566B81F" w14:textId="77777777" w:rsidR="002E6FC1" w:rsidRPr="003C1933" w:rsidRDefault="002E6FC1" w:rsidP="00F536BB">
      <w:pPr>
        <w:spacing w:after="0" w:line="240" w:lineRule="auto"/>
      </w:pPr>
      <w:r w:rsidRPr="003C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3E64" w14:textId="77777777" w:rsidR="002E6FC1" w:rsidRPr="003C1933" w:rsidRDefault="002E6FC1" w:rsidP="00F536BB">
      <w:pPr>
        <w:spacing w:after="0" w:line="240" w:lineRule="auto"/>
      </w:pPr>
      <w:r w:rsidRPr="003C1933">
        <w:separator/>
      </w:r>
    </w:p>
  </w:footnote>
  <w:footnote w:type="continuationSeparator" w:id="0">
    <w:p w14:paraId="0791DAC0" w14:textId="77777777" w:rsidR="002E6FC1" w:rsidRPr="003C1933" w:rsidRDefault="002E6FC1" w:rsidP="00F536BB">
      <w:pPr>
        <w:spacing w:after="0" w:line="240" w:lineRule="auto"/>
      </w:pPr>
      <w:r w:rsidRPr="003C1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1639"/>
      <w:docPartObj>
        <w:docPartGallery w:val="Page Numbers (Top of Page)"/>
        <w:docPartUnique/>
      </w:docPartObj>
    </w:sdtPr>
    <w:sdtContent>
      <w:p w14:paraId="7125B7CB" w14:textId="79F2A3CF" w:rsidR="007D79B9" w:rsidRPr="003C1933" w:rsidRDefault="007D79B9">
        <w:pPr>
          <w:pStyle w:val="Antrats"/>
          <w:jc w:val="center"/>
        </w:pPr>
        <w:r w:rsidRPr="003C1933">
          <w:fldChar w:fldCharType="begin"/>
        </w:r>
        <w:r w:rsidRPr="003C1933">
          <w:instrText>PAGE   \* MERGEFORMAT</w:instrText>
        </w:r>
        <w:r w:rsidRPr="003C1933">
          <w:fldChar w:fldCharType="separate"/>
        </w:r>
        <w:r w:rsidR="00393427">
          <w:rPr>
            <w:noProof/>
          </w:rPr>
          <w:t>21</w:t>
        </w:r>
        <w:r w:rsidRPr="003C1933">
          <w:fldChar w:fldCharType="end"/>
        </w:r>
      </w:p>
    </w:sdtContent>
  </w:sdt>
  <w:p w14:paraId="5C639951" w14:textId="77777777" w:rsidR="007D79B9" w:rsidRPr="003C1933" w:rsidRDefault="007D79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C14F56"/>
    <w:multiLevelType w:val="multilevel"/>
    <w:tmpl w:val="76623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921EC5"/>
    <w:multiLevelType w:val="multilevel"/>
    <w:tmpl w:val="484E42D6"/>
    <w:lvl w:ilvl="0">
      <w:start w:val="1"/>
      <w:numFmt w:val="decimal"/>
      <w:lvlText w:val="%1"/>
      <w:lvlJc w:val="left"/>
      <w:pPr>
        <w:ind w:left="360" w:hanging="360"/>
      </w:pPr>
      <w:rPr>
        <w:rFonts w:hint="default"/>
      </w:rPr>
    </w:lvl>
    <w:lvl w:ilvl="1">
      <w:start w:val="1"/>
      <w:numFmt w:val="decimal"/>
      <w:lvlText w:val="%1.%2"/>
      <w:lvlJc w:val="left"/>
      <w:pPr>
        <w:ind w:left="1756" w:hanging="360"/>
      </w:pPr>
      <w:rPr>
        <w:rFonts w:hint="default"/>
      </w:rPr>
    </w:lvl>
    <w:lvl w:ilvl="2">
      <w:start w:val="1"/>
      <w:numFmt w:val="decimal"/>
      <w:lvlText w:val="%1.%2.%3"/>
      <w:lvlJc w:val="left"/>
      <w:pPr>
        <w:ind w:left="3512" w:hanging="720"/>
      </w:pPr>
      <w:rPr>
        <w:rFonts w:hint="default"/>
      </w:rPr>
    </w:lvl>
    <w:lvl w:ilvl="3">
      <w:start w:val="1"/>
      <w:numFmt w:val="decimal"/>
      <w:lvlText w:val="%1.%2.%3.%4"/>
      <w:lvlJc w:val="left"/>
      <w:pPr>
        <w:ind w:left="4908" w:hanging="720"/>
      </w:pPr>
      <w:rPr>
        <w:rFonts w:hint="default"/>
      </w:rPr>
    </w:lvl>
    <w:lvl w:ilvl="4">
      <w:start w:val="1"/>
      <w:numFmt w:val="decimal"/>
      <w:lvlText w:val="%1.%2.%3.%4.%5"/>
      <w:lvlJc w:val="left"/>
      <w:pPr>
        <w:ind w:left="6664" w:hanging="1080"/>
      </w:pPr>
      <w:rPr>
        <w:rFonts w:hint="default"/>
      </w:rPr>
    </w:lvl>
    <w:lvl w:ilvl="5">
      <w:start w:val="1"/>
      <w:numFmt w:val="decimal"/>
      <w:lvlText w:val="%1.%2.%3.%4.%5.%6"/>
      <w:lvlJc w:val="left"/>
      <w:pPr>
        <w:ind w:left="8060" w:hanging="1080"/>
      </w:pPr>
      <w:rPr>
        <w:rFonts w:hint="default"/>
      </w:rPr>
    </w:lvl>
    <w:lvl w:ilvl="6">
      <w:start w:val="1"/>
      <w:numFmt w:val="decimal"/>
      <w:lvlText w:val="%1.%2.%3.%4.%5.%6.%7"/>
      <w:lvlJc w:val="left"/>
      <w:pPr>
        <w:ind w:left="9816" w:hanging="1440"/>
      </w:pPr>
      <w:rPr>
        <w:rFonts w:hint="default"/>
      </w:rPr>
    </w:lvl>
    <w:lvl w:ilvl="7">
      <w:start w:val="1"/>
      <w:numFmt w:val="decimal"/>
      <w:lvlText w:val="%1.%2.%3.%4.%5.%6.%7.%8"/>
      <w:lvlJc w:val="left"/>
      <w:pPr>
        <w:ind w:left="11212" w:hanging="1440"/>
      </w:pPr>
      <w:rPr>
        <w:rFonts w:hint="default"/>
      </w:rPr>
    </w:lvl>
    <w:lvl w:ilvl="8">
      <w:start w:val="1"/>
      <w:numFmt w:val="decimal"/>
      <w:lvlText w:val="%1.%2.%3.%4.%5.%6.%7.%8.%9"/>
      <w:lvlJc w:val="left"/>
      <w:pPr>
        <w:ind w:left="12968" w:hanging="1800"/>
      </w:pPr>
      <w:rPr>
        <w:rFonts w:hint="default"/>
      </w:rPr>
    </w:lvl>
  </w:abstractNum>
  <w:abstractNum w:abstractNumId="3" w15:restartNumberingAfterBreak="0">
    <w:nsid w:val="052E6D4F"/>
    <w:multiLevelType w:val="hybridMultilevel"/>
    <w:tmpl w:val="EBA81D9E"/>
    <w:lvl w:ilvl="0" w:tplc="56EE6FA6">
      <w:start w:val="1"/>
      <w:numFmt w:val="lowerLetter"/>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4" w15:restartNumberingAfterBreak="0">
    <w:nsid w:val="06360764"/>
    <w:multiLevelType w:val="hybridMultilevel"/>
    <w:tmpl w:val="4BE05D5A"/>
    <w:lvl w:ilvl="0" w:tplc="FE9C61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B6A16"/>
    <w:multiLevelType w:val="hybridMultilevel"/>
    <w:tmpl w:val="132002EE"/>
    <w:lvl w:ilvl="0" w:tplc="4214572E">
      <w:start w:val="1"/>
      <w:numFmt w:val="lowerLetter"/>
      <w:lvlText w:val="%1)"/>
      <w:lvlJc w:val="left"/>
      <w:pPr>
        <w:ind w:left="744" w:hanging="360"/>
      </w:pPr>
      <w:rPr>
        <w:rFonts w:hint="default"/>
      </w:r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6" w15:restartNumberingAfterBreak="0">
    <w:nsid w:val="122D0361"/>
    <w:multiLevelType w:val="multilevel"/>
    <w:tmpl w:val="8EE2F46A"/>
    <w:lvl w:ilvl="0">
      <w:start w:val="2"/>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7" w15:restartNumberingAfterBreak="0">
    <w:nsid w:val="12E9324E"/>
    <w:multiLevelType w:val="multilevel"/>
    <w:tmpl w:val="552291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0D21EF"/>
    <w:multiLevelType w:val="hybridMultilevel"/>
    <w:tmpl w:val="CA06E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8922D6"/>
    <w:multiLevelType w:val="multilevel"/>
    <w:tmpl w:val="6200F2CE"/>
    <w:lvl w:ilvl="0">
      <w:start w:val="5"/>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0" w15:restartNumberingAfterBreak="0">
    <w:nsid w:val="28D94A4F"/>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E27BE5"/>
    <w:multiLevelType w:val="hybridMultilevel"/>
    <w:tmpl w:val="D70A2272"/>
    <w:lvl w:ilvl="0" w:tplc="83BAF120">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E6E5F45"/>
    <w:multiLevelType w:val="hybridMultilevel"/>
    <w:tmpl w:val="409E789A"/>
    <w:lvl w:ilvl="0" w:tplc="3D5AF45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3" w15:restartNumberingAfterBreak="0">
    <w:nsid w:val="2FA92540"/>
    <w:multiLevelType w:val="multilevel"/>
    <w:tmpl w:val="851C0126"/>
    <w:lvl w:ilvl="0">
      <w:start w:val="1"/>
      <w:numFmt w:val="decimal"/>
      <w:lvlText w:val="%1."/>
      <w:lvlJc w:val="left"/>
      <w:pPr>
        <w:ind w:left="720" w:hanging="360"/>
      </w:pPr>
      <w:rPr>
        <w:rFonts w:hint="default"/>
      </w:rPr>
    </w:lvl>
    <w:lvl w:ilvl="1">
      <w:start w:val="2"/>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A9310E"/>
    <w:multiLevelType w:val="hybridMultilevel"/>
    <w:tmpl w:val="5490888C"/>
    <w:lvl w:ilvl="0" w:tplc="33F6E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347635E"/>
    <w:multiLevelType w:val="hybridMultilevel"/>
    <w:tmpl w:val="4F9ECBE8"/>
    <w:lvl w:ilvl="0" w:tplc="C84A4714">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D1BF4"/>
    <w:multiLevelType w:val="multilevel"/>
    <w:tmpl w:val="1E54E492"/>
    <w:lvl w:ilvl="0">
      <w:start w:val="1"/>
      <w:numFmt w:val="decimal"/>
      <w:lvlText w:val="%1."/>
      <w:lvlJc w:val="left"/>
      <w:pPr>
        <w:ind w:left="13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81" w:hanging="711"/>
      </w:pPr>
      <w:rPr>
        <w:lang w:val="lt-LT" w:eastAsia="en-US" w:bidi="ar-SA"/>
      </w:rPr>
    </w:lvl>
    <w:lvl w:ilvl="4">
      <w:numFmt w:val="bullet"/>
      <w:lvlText w:val="•"/>
      <w:lvlJc w:val="left"/>
      <w:pPr>
        <w:ind w:left="4222" w:hanging="711"/>
      </w:pPr>
      <w:rPr>
        <w:lang w:val="lt-LT" w:eastAsia="en-US" w:bidi="ar-SA"/>
      </w:rPr>
    </w:lvl>
    <w:lvl w:ilvl="5">
      <w:numFmt w:val="bullet"/>
      <w:lvlText w:val="•"/>
      <w:lvlJc w:val="left"/>
      <w:pPr>
        <w:ind w:left="5162" w:hanging="711"/>
      </w:pPr>
      <w:rPr>
        <w:lang w:val="lt-LT" w:eastAsia="en-US" w:bidi="ar-SA"/>
      </w:rPr>
    </w:lvl>
    <w:lvl w:ilvl="6">
      <w:numFmt w:val="bullet"/>
      <w:lvlText w:val="•"/>
      <w:lvlJc w:val="left"/>
      <w:pPr>
        <w:ind w:left="6103" w:hanging="711"/>
      </w:pPr>
      <w:rPr>
        <w:lang w:val="lt-LT" w:eastAsia="en-US" w:bidi="ar-SA"/>
      </w:rPr>
    </w:lvl>
    <w:lvl w:ilvl="7">
      <w:numFmt w:val="bullet"/>
      <w:lvlText w:val="•"/>
      <w:lvlJc w:val="left"/>
      <w:pPr>
        <w:ind w:left="7044" w:hanging="711"/>
      </w:pPr>
      <w:rPr>
        <w:lang w:val="lt-LT" w:eastAsia="en-US" w:bidi="ar-SA"/>
      </w:rPr>
    </w:lvl>
    <w:lvl w:ilvl="8">
      <w:numFmt w:val="bullet"/>
      <w:lvlText w:val="•"/>
      <w:lvlJc w:val="left"/>
      <w:pPr>
        <w:ind w:left="7984" w:hanging="711"/>
      </w:pPr>
      <w:rPr>
        <w:lang w:val="lt-LT" w:eastAsia="en-US" w:bidi="ar-SA"/>
      </w:rPr>
    </w:lvl>
  </w:abstractNum>
  <w:abstractNum w:abstractNumId="17" w15:restartNumberingAfterBreak="0">
    <w:nsid w:val="4DD078FB"/>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BA3A1E"/>
    <w:multiLevelType w:val="multilevel"/>
    <w:tmpl w:val="ABAC6F7C"/>
    <w:lvl w:ilvl="0">
      <w:start w:val="3"/>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9" w15:restartNumberingAfterBreak="0">
    <w:nsid w:val="5B2023FB"/>
    <w:multiLevelType w:val="hybridMultilevel"/>
    <w:tmpl w:val="24A05E04"/>
    <w:lvl w:ilvl="0" w:tplc="04270001">
      <w:start w:val="1"/>
      <w:numFmt w:val="bullet"/>
      <w:lvlText w:val=""/>
      <w:lvlJc w:val="left"/>
      <w:pPr>
        <w:ind w:left="5970" w:hanging="360"/>
      </w:pPr>
      <w:rPr>
        <w:rFonts w:ascii="Symbol" w:hAnsi="Symbol" w:hint="default"/>
      </w:rPr>
    </w:lvl>
    <w:lvl w:ilvl="1" w:tplc="04270003" w:tentative="1">
      <w:start w:val="1"/>
      <w:numFmt w:val="bullet"/>
      <w:lvlText w:val="o"/>
      <w:lvlJc w:val="left"/>
      <w:pPr>
        <w:ind w:left="6690" w:hanging="360"/>
      </w:pPr>
      <w:rPr>
        <w:rFonts w:ascii="Courier New" w:hAnsi="Courier New" w:cs="Courier New" w:hint="default"/>
      </w:rPr>
    </w:lvl>
    <w:lvl w:ilvl="2" w:tplc="04270005" w:tentative="1">
      <w:start w:val="1"/>
      <w:numFmt w:val="bullet"/>
      <w:lvlText w:val=""/>
      <w:lvlJc w:val="left"/>
      <w:pPr>
        <w:ind w:left="7410" w:hanging="360"/>
      </w:pPr>
      <w:rPr>
        <w:rFonts w:ascii="Wingdings" w:hAnsi="Wingdings" w:hint="default"/>
      </w:rPr>
    </w:lvl>
    <w:lvl w:ilvl="3" w:tplc="04270001" w:tentative="1">
      <w:start w:val="1"/>
      <w:numFmt w:val="bullet"/>
      <w:lvlText w:val=""/>
      <w:lvlJc w:val="left"/>
      <w:pPr>
        <w:ind w:left="8130" w:hanging="360"/>
      </w:pPr>
      <w:rPr>
        <w:rFonts w:ascii="Symbol" w:hAnsi="Symbol" w:hint="default"/>
      </w:rPr>
    </w:lvl>
    <w:lvl w:ilvl="4" w:tplc="04270003" w:tentative="1">
      <w:start w:val="1"/>
      <w:numFmt w:val="bullet"/>
      <w:lvlText w:val="o"/>
      <w:lvlJc w:val="left"/>
      <w:pPr>
        <w:ind w:left="8850" w:hanging="360"/>
      </w:pPr>
      <w:rPr>
        <w:rFonts w:ascii="Courier New" w:hAnsi="Courier New" w:cs="Courier New" w:hint="default"/>
      </w:rPr>
    </w:lvl>
    <w:lvl w:ilvl="5" w:tplc="04270005" w:tentative="1">
      <w:start w:val="1"/>
      <w:numFmt w:val="bullet"/>
      <w:lvlText w:val=""/>
      <w:lvlJc w:val="left"/>
      <w:pPr>
        <w:ind w:left="9570" w:hanging="360"/>
      </w:pPr>
      <w:rPr>
        <w:rFonts w:ascii="Wingdings" w:hAnsi="Wingdings" w:hint="default"/>
      </w:rPr>
    </w:lvl>
    <w:lvl w:ilvl="6" w:tplc="04270001" w:tentative="1">
      <w:start w:val="1"/>
      <w:numFmt w:val="bullet"/>
      <w:lvlText w:val=""/>
      <w:lvlJc w:val="left"/>
      <w:pPr>
        <w:ind w:left="10290" w:hanging="360"/>
      </w:pPr>
      <w:rPr>
        <w:rFonts w:ascii="Symbol" w:hAnsi="Symbol" w:hint="default"/>
      </w:rPr>
    </w:lvl>
    <w:lvl w:ilvl="7" w:tplc="04270003" w:tentative="1">
      <w:start w:val="1"/>
      <w:numFmt w:val="bullet"/>
      <w:lvlText w:val="o"/>
      <w:lvlJc w:val="left"/>
      <w:pPr>
        <w:ind w:left="11010" w:hanging="360"/>
      </w:pPr>
      <w:rPr>
        <w:rFonts w:ascii="Courier New" w:hAnsi="Courier New" w:cs="Courier New" w:hint="default"/>
      </w:rPr>
    </w:lvl>
    <w:lvl w:ilvl="8" w:tplc="04270005" w:tentative="1">
      <w:start w:val="1"/>
      <w:numFmt w:val="bullet"/>
      <w:lvlText w:val=""/>
      <w:lvlJc w:val="left"/>
      <w:pPr>
        <w:ind w:left="11730" w:hanging="360"/>
      </w:pPr>
      <w:rPr>
        <w:rFonts w:ascii="Wingdings" w:hAnsi="Wingdings" w:hint="default"/>
      </w:rPr>
    </w:lvl>
  </w:abstractNum>
  <w:abstractNum w:abstractNumId="20"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5934805"/>
    <w:multiLevelType w:val="hybridMultilevel"/>
    <w:tmpl w:val="C23E5444"/>
    <w:lvl w:ilvl="0" w:tplc="2C68D698">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A04CD"/>
    <w:multiLevelType w:val="multilevel"/>
    <w:tmpl w:val="EC62F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6C485E"/>
    <w:multiLevelType w:val="multilevel"/>
    <w:tmpl w:val="14901FF2"/>
    <w:lvl w:ilvl="0">
      <w:start w:val="2"/>
      <w:numFmt w:val="decimal"/>
      <w:lvlText w:val="%1."/>
      <w:lvlJc w:val="left"/>
      <w:pPr>
        <w:ind w:left="360" w:hanging="360"/>
      </w:pPr>
    </w:lvl>
    <w:lvl w:ilvl="1">
      <w:start w:val="7"/>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485B63"/>
    <w:multiLevelType w:val="multilevel"/>
    <w:tmpl w:val="9B80E472"/>
    <w:lvl w:ilvl="0">
      <w:start w:val="1"/>
      <w:numFmt w:val="decimal"/>
      <w:lvlText w:val="%1."/>
      <w:lvlJc w:val="left"/>
      <w:pPr>
        <w:ind w:left="12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84" w:hanging="711"/>
      </w:pPr>
      <w:rPr>
        <w:lang w:val="lt-LT" w:eastAsia="en-US" w:bidi="ar-SA"/>
      </w:rPr>
    </w:lvl>
    <w:lvl w:ilvl="4">
      <w:numFmt w:val="bullet"/>
      <w:lvlText w:val="•"/>
      <w:lvlJc w:val="left"/>
      <w:pPr>
        <w:ind w:left="4127" w:hanging="711"/>
      </w:pPr>
      <w:rPr>
        <w:lang w:val="lt-LT" w:eastAsia="en-US" w:bidi="ar-SA"/>
      </w:rPr>
    </w:lvl>
    <w:lvl w:ilvl="5">
      <w:numFmt w:val="bullet"/>
      <w:lvlText w:val="•"/>
      <w:lvlJc w:val="left"/>
      <w:pPr>
        <w:ind w:left="5069" w:hanging="711"/>
      </w:pPr>
      <w:rPr>
        <w:lang w:val="lt-LT" w:eastAsia="en-US" w:bidi="ar-SA"/>
      </w:rPr>
    </w:lvl>
    <w:lvl w:ilvl="6">
      <w:numFmt w:val="bullet"/>
      <w:lvlText w:val="•"/>
      <w:lvlJc w:val="left"/>
      <w:pPr>
        <w:ind w:left="6011" w:hanging="711"/>
      </w:pPr>
      <w:rPr>
        <w:lang w:val="lt-LT" w:eastAsia="en-US" w:bidi="ar-SA"/>
      </w:rPr>
    </w:lvl>
    <w:lvl w:ilvl="7">
      <w:numFmt w:val="bullet"/>
      <w:lvlText w:val="•"/>
      <w:lvlJc w:val="left"/>
      <w:pPr>
        <w:ind w:left="6954" w:hanging="711"/>
      </w:pPr>
      <w:rPr>
        <w:lang w:val="lt-LT" w:eastAsia="en-US" w:bidi="ar-SA"/>
      </w:rPr>
    </w:lvl>
    <w:lvl w:ilvl="8">
      <w:numFmt w:val="bullet"/>
      <w:lvlText w:val="•"/>
      <w:lvlJc w:val="left"/>
      <w:pPr>
        <w:ind w:left="7896" w:hanging="711"/>
      </w:pPr>
      <w:rPr>
        <w:lang w:val="lt-LT" w:eastAsia="en-US" w:bidi="ar-SA"/>
      </w:rPr>
    </w:lvl>
  </w:abstractNum>
  <w:num w:numId="1" w16cid:durableId="1777602371">
    <w:abstractNumId w:val="17"/>
  </w:num>
  <w:num w:numId="2" w16cid:durableId="1397779831">
    <w:abstractNumId w:val="10"/>
  </w:num>
  <w:num w:numId="3" w16cid:durableId="376130313">
    <w:abstractNumId w:val="13"/>
  </w:num>
  <w:num w:numId="4" w16cid:durableId="519003037">
    <w:abstractNumId w:val="1"/>
  </w:num>
  <w:num w:numId="5" w16cid:durableId="1500853553">
    <w:abstractNumId w:val="24"/>
  </w:num>
  <w:num w:numId="6" w16cid:durableId="908615055">
    <w:abstractNumId w:val="20"/>
  </w:num>
  <w:num w:numId="7" w16cid:durableId="9944533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910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50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400292">
    <w:abstractNumId w:val="14"/>
  </w:num>
  <w:num w:numId="11" w16cid:durableId="1247763487">
    <w:abstractNumId w:val="19"/>
  </w:num>
  <w:num w:numId="12" w16cid:durableId="533422887">
    <w:abstractNumId w:val="4"/>
  </w:num>
  <w:num w:numId="13" w16cid:durableId="2042893478">
    <w:abstractNumId w:val="11"/>
  </w:num>
  <w:num w:numId="14" w16cid:durableId="1033967571">
    <w:abstractNumId w:val="15"/>
  </w:num>
  <w:num w:numId="15" w16cid:durableId="1733851625">
    <w:abstractNumId w:val="8"/>
  </w:num>
  <w:num w:numId="16" w16cid:durableId="707488014">
    <w:abstractNumId w:val="23"/>
  </w:num>
  <w:num w:numId="17" w16cid:durableId="8993065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990061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4433327">
    <w:abstractNumId w:val="6"/>
  </w:num>
  <w:num w:numId="20" w16cid:durableId="670302517">
    <w:abstractNumId w:val="2"/>
  </w:num>
  <w:num w:numId="21" w16cid:durableId="1446191800">
    <w:abstractNumId w:val="7"/>
  </w:num>
  <w:num w:numId="22" w16cid:durableId="144208474">
    <w:abstractNumId w:val="18"/>
  </w:num>
  <w:num w:numId="23" w16cid:durableId="1422482116">
    <w:abstractNumId w:val="9"/>
  </w:num>
  <w:num w:numId="24" w16cid:durableId="1095250912">
    <w:abstractNumId w:val="12"/>
  </w:num>
  <w:num w:numId="25" w16cid:durableId="140122501">
    <w:abstractNumId w:val="5"/>
  </w:num>
  <w:num w:numId="26" w16cid:durableId="1886019103">
    <w:abstractNumId w:val="3"/>
  </w:num>
  <w:num w:numId="27" w16cid:durableId="1729569912">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796945397">
    <w:abstractNumId w:val="2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93"/>
    <w:rsid w:val="00003847"/>
    <w:rsid w:val="00026FA8"/>
    <w:rsid w:val="00043E46"/>
    <w:rsid w:val="00046207"/>
    <w:rsid w:val="00054B1D"/>
    <w:rsid w:val="00057508"/>
    <w:rsid w:val="0006727B"/>
    <w:rsid w:val="0006728F"/>
    <w:rsid w:val="000721BD"/>
    <w:rsid w:val="00072559"/>
    <w:rsid w:val="000840E9"/>
    <w:rsid w:val="00085237"/>
    <w:rsid w:val="0009391D"/>
    <w:rsid w:val="000940D9"/>
    <w:rsid w:val="000966EC"/>
    <w:rsid w:val="000A3F19"/>
    <w:rsid w:val="000B04D4"/>
    <w:rsid w:val="000B108C"/>
    <w:rsid w:val="000B4C46"/>
    <w:rsid w:val="000B53C1"/>
    <w:rsid w:val="000C7E6D"/>
    <w:rsid w:val="000D1177"/>
    <w:rsid w:val="000D4A9F"/>
    <w:rsid w:val="000D6CC8"/>
    <w:rsid w:val="000D73F5"/>
    <w:rsid w:val="000D77E8"/>
    <w:rsid w:val="00105FFC"/>
    <w:rsid w:val="001115A0"/>
    <w:rsid w:val="00112370"/>
    <w:rsid w:val="001173C7"/>
    <w:rsid w:val="00122D98"/>
    <w:rsid w:val="00124B48"/>
    <w:rsid w:val="00136D16"/>
    <w:rsid w:val="00147A8D"/>
    <w:rsid w:val="001522F3"/>
    <w:rsid w:val="0016504B"/>
    <w:rsid w:val="001906C5"/>
    <w:rsid w:val="0019723D"/>
    <w:rsid w:val="001C73E1"/>
    <w:rsid w:val="001D08C6"/>
    <w:rsid w:val="001D5C4D"/>
    <w:rsid w:val="001D7C3A"/>
    <w:rsid w:val="001E455B"/>
    <w:rsid w:val="00215A95"/>
    <w:rsid w:val="002222AA"/>
    <w:rsid w:val="0023042C"/>
    <w:rsid w:val="002378AF"/>
    <w:rsid w:val="002653A7"/>
    <w:rsid w:val="00270508"/>
    <w:rsid w:val="00277D2D"/>
    <w:rsid w:val="002861B7"/>
    <w:rsid w:val="00290E9D"/>
    <w:rsid w:val="00292F90"/>
    <w:rsid w:val="002A2D35"/>
    <w:rsid w:val="002A6A9A"/>
    <w:rsid w:val="002B0A69"/>
    <w:rsid w:val="002B3A6D"/>
    <w:rsid w:val="002C1251"/>
    <w:rsid w:val="002C5645"/>
    <w:rsid w:val="002D749B"/>
    <w:rsid w:val="002E6FC1"/>
    <w:rsid w:val="002E7A5D"/>
    <w:rsid w:val="002F3887"/>
    <w:rsid w:val="002F666E"/>
    <w:rsid w:val="00300DE3"/>
    <w:rsid w:val="00320154"/>
    <w:rsid w:val="00326C87"/>
    <w:rsid w:val="003302F0"/>
    <w:rsid w:val="00337BB6"/>
    <w:rsid w:val="00343B58"/>
    <w:rsid w:val="00345BCC"/>
    <w:rsid w:val="003865F9"/>
    <w:rsid w:val="00393427"/>
    <w:rsid w:val="003A06CB"/>
    <w:rsid w:val="003A6F99"/>
    <w:rsid w:val="003C1933"/>
    <w:rsid w:val="003C2B20"/>
    <w:rsid w:val="003C6623"/>
    <w:rsid w:val="003D5966"/>
    <w:rsid w:val="003F35AD"/>
    <w:rsid w:val="003F3DF6"/>
    <w:rsid w:val="00404057"/>
    <w:rsid w:val="0040738B"/>
    <w:rsid w:val="00407A3E"/>
    <w:rsid w:val="00422184"/>
    <w:rsid w:val="004243B5"/>
    <w:rsid w:val="00437E18"/>
    <w:rsid w:val="0044236E"/>
    <w:rsid w:val="00454B33"/>
    <w:rsid w:val="00473446"/>
    <w:rsid w:val="004B01AF"/>
    <w:rsid w:val="004B56DC"/>
    <w:rsid w:val="004D2AD7"/>
    <w:rsid w:val="0051730E"/>
    <w:rsid w:val="005243BD"/>
    <w:rsid w:val="0052548A"/>
    <w:rsid w:val="0053234B"/>
    <w:rsid w:val="00535DB6"/>
    <w:rsid w:val="00543453"/>
    <w:rsid w:val="00555E88"/>
    <w:rsid w:val="00557049"/>
    <w:rsid w:val="0056054A"/>
    <w:rsid w:val="005616B0"/>
    <w:rsid w:val="005641F5"/>
    <w:rsid w:val="00564427"/>
    <w:rsid w:val="00564E85"/>
    <w:rsid w:val="00577FD8"/>
    <w:rsid w:val="00581B16"/>
    <w:rsid w:val="00585301"/>
    <w:rsid w:val="005A1C40"/>
    <w:rsid w:val="005C1536"/>
    <w:rsid w:val="005C31F1"/>
    <w:rsid w:val="005D7E55"/>
    <w:rsid w:val="005E311E"/>
    <w:rsid w:val="005F3D3A"/>
    <w:rsid w:val="00604F83"/>
    <w:rsid w:val="00612086"/>
    <w:rsid w:val="0061454D"/>
    <w:rsid w:val="006366BB"/>
    <w:rsid w:val="00637E14"/>
    <w:rsid w:val="00653C88"/>
    <w:rsid w:val="00655B65"/>
    <w:rsid w:val="00663F1F"/>
    <w:rsid w:val="006702C8"/>
    <w:rsid w:val="00673BDA"/>
    <w:rsid w:val="00675961"/>
    <w:rsid w:val="00686641"/>
    <w:rsid w:val="006928EB"/>
    <w:rsid w:val="006A1839"/>
    <w:rsid w:val="006B270C"/>
    <w:rsid w:val="006B7973"/>
    <w:rsid w:val="006E11DE"/>
    <w:rsid w:val="006E60E0"/>
    <w:rsid w:val="006F02A8"/>
    <w:rsid w:val="006F2CEC"/>
    <w:rsid w:val="006F6D32"/>
    <w:rsid w:val="007004C0"/>
    <w:rsid w:val="007053AC"/>
    <w:rsid w:val="00711559"/>
    <w:rsid w:val="00712270"/>
    <w:rsid w:val="00735E32"/>
    <w:rsid w:val="00744A54"/>
    <w:rsid w:val="00750735"/>
    <w:rsid w:val="00752A27"/>
    <w:rsid w:val="0075343D"/>
    <w:rsid w:val="00755BD7"/>
    <w:rsid w:val="00756DB7"/>
    <w:rsid w:val="00757A24"/>
    <w:rsid w:val="00781DE6"/>
    <w:rsid w:val="00782142"/>
    <w:rsid w:val="00793A93"/>
    <w:rsid w:val="00795009"/>
    <w:rsid w:val="007971CD"/>
    <w:rsid w:val="007A4B9D"/>
    <w:rsid w:val="007B3E3F"/>
    <w:rsid w:val="007B7F00"/>
    <w:rsid w:val="007C0572"/>
    <w:rsid w:val="007C420F"/>
    <w:rsid w:val="007C46DC"/>
    <w:rsid w:val="007D1E63"/>
    <w:rsid w:val="007D2055"/>
    <w:rsid w:val="007D3077"/>
    <w:rsid w:val="007D79B9"/>
    <w:rsid w:val="007E25A0"/>
    <w:rsid w:val="007E5FBD"/>
    <w:rsid w:val="007F3B76"/>
    <w:rsid w:val="007F6214"/>
    <w:rsid w:val="008106A7"/>
    <w:rsid w:val="0081342B"/>
    <w:rsid w:val="00813549"/>
    <w:rsid w:val="00814005"/>
    <w:rsid w:val="00824531"/>
    <w:rsid w:val="00826E41"/>
    <w:rsid w:val="00836B14"/>
    <w:rsid w:val="0084166E"/>
    <w:rsid w:val="00842DF2"/>
    <w:rsid w:val="00845EFD"/>
    <w:rsid w:val="008472BF"/>
    <w:rsid w:val="00852066"/>
    <w:rsid w:val="008549FA"/>
    <w:rsid w:val="0085777B"/>
    <w:rsid w:val="008653E9"/>
    <w:rsid w:val="00870DB4"/>
    <w:rsid w:val="008765DF"/>
    <w:rsid w:val="008A4AE1"/>
    <w:rsid w:val="008A51C4"/>
    <w:rsid w:val="008D7F8D"/>
    <w:rsid w:val="008F6EFF"/>
    <w:rsid w:val="00914AB2"/>
    <w:rsid w:val="009278A0"/>
    <w:rsid w:val="0096250D"/>
    <w:rsid w:val="0096377B"/>
    <w:rsid w:val="0096708F"/>
    <w:rsid w:val="009A284A"/>
    <w:rsid w:val="009A4D84"/>
    <w:rsid w:val="009B0EA4"/>
    <w:rsid w:val="009B4DBA"/>
    <w:rsid w:val="009B5146"/>
    <w:rsid w:val="009C313F"/>
    <w:rsid w:val="009C5F25"/>
    <w:rsid w:val="009E52DE"/>
    <w:rsid w:val="009E6301"/>
    <w:rsid w:val="00A00F52"/>
    <w:rsid w:val="00A10AF0"/>
    <w:rsid w:val="00A13018"/>
    <w:rsid w:val="00A22F33"/>
    <w:rsid w:val="00A32D03"/>
    <w:rsid w:val="00A37501"/>
    <w:rsid w:val="00A47C4B"/>
    <w:rsid w:val="00A6366C"/>
    <w:rsid w:val="00A73096"/>
    <w:rsid w:val="00A81878"/>
    <w:rsid w:val="00A86B0C"/>
    <w:rsid w:val="00A90329"/>
    <w:rsid w:val="00AA06F0"/>
    <w:rsid w:val="00AA358D"/>
    <w:rsid w:val="00AB0323"/>
    <w:rsid w:val="00AD1BD1"/>
    <w:rsid w:val="00AF5958"/>
    <w:rsid w:val="00B03852"/>
    <w:rsid w:val="00B06D80"/>
    <w:rsid w:val="00B157E7"/>
    <w:rsid w:val="00B21D80"/>
    <w:rsid w:val="00B2390B"/>
    <w:rsid w:val="00B24179"/>
    <w:rsid w:val="00B26E84"/>
    <w:rsid w:val="00B412CB"/>
    <w:rsid w:val="00B41DF6"/>
    <w:rsid w:val="00B46127"/>
    <w:rsid w:val="00B4766E"/>
    <w:rsid w:val="00B77369"/>
    <w:rsid w:val="00B84C3C"/>
    <w:rsid w:val="00B91CC8"/>
    <w:rsid w:val="00B96DC9"/>
    <w:rsid w:val="00BB3AC2"/>
    <w:rsid w:val="00BC58FA"/>
    <w:rsid w:val="00BD1F1E"/>
    <w:rsid w:val="00BF5587"/>
    <w:rsid w:val="00BF7E3D"/>
    <w:rsid w:val="00C039FD"/>
    <w:rsid w:val="00C1143B"/>
    <w:rsid w:val="00C24768"/>
    <w:rsid w:val="00C33935"/>
    <w:rsid w:val="00C353D0"/>
    <w:rsid w:val="00C35ED7"/>
    <w:rsid w:val="00C63CB0"/>
    <w:rsid w:val="00C6706D"/>
    <w:rsid w:val="00C72133"/>
    <w:rsid w:val="00C847E6"/>
    <w:rsid w:val="00C869DA"/>
    <w:rsid w:val="00C9174A"/>
    <w:rsid w:val="00C94482"/>
    <w:rsid w:val="00CA3E2C"/>
    <w:rsid w:val="00CA4C0D"/>
    <w:rsid w:val="00CA5B91"/>
    <w:rsid w:val="00CB4141"/>
    <w:rsid w:val="00CC5382"/>
    <w:rsid w:val="00CD3FC8"/>
    <w:rsid w:val="00CD5DB9"/>
    <w:rsid w:val="00CD5F6E"/>
    <w:rsid w:val="00CE0B37"/>
    <w:rsid w:val="00CE3A2F"/>
    <w:rsid w:val="00CE59BE"/>
    <w:rsid w:val="00D02316"/>
    <w:rsid w:val="00D120AE"/>
    <w:rsid w:val="00D13CD9"/>
    <w:rsid w:val="00D149D4"/>
    <w:rsid w:val="00D21084"/>
    <w:rsid w:val="00D3113A"/>
    <w:rsid w:val="00D32CDA"/>
    <w:rsid w:val="00D54D38"/>
    <w:rsid w:val="00D56512"/>
    <w:rsid w:val="00D66504"/>
    <w:rsid w:val="00D7260E"/>
    <w:rsid w:val="00D76516"/>
    <w:rsid w:val="00D90B99"/>
    <w:rsid w:val="00D91703"/>
    <w:rsid w:val="00DA0860"/>
    <w:rsid w:val="00DA3FA4"/>
    <w:rsid w:val="00DB1586"/>
    <w:rsid w:val="00DB6AAF"/>
    <w:rsid w:val="00DC219D"/>
    <w:rsid w:val="00DC5376"/>
    <w:rsid w:val="00DC75E8"/>
    <w:rsid w:val="00DD0D9D"/>
    <w:rsid w:val="00DD7C72"/>
    <w:rsid w:val="00DE5F0A"/>
    <w:rsid w:val="00DF0B6A"/>
    <w:rsid w:val="00E12B35"/>
    <w:rsid w:val="00E228ED"/>
    <w:rsid w:val="00E2394E"/>
    <w:rsid w:val="00E24184"/>
    <w:rsid w:val="00E44FE5"/>
    <w:rsid w:val="00E45620"/>
    <w:rsid w:val="00E81792"/>
    <w:rsid w:val="00E82E30"/>
    <w:rsid w:val="00E8628A"/>
    <w:rsid w:val="00E94ABE"/>
    <w:rsid w:val="00ED0E83"/>
    <w:rsid w:val="00ED63F2"/>
    <w:rsid w:val="00ED7F09"/>
    <w:rsid w:val="00EE677B"/>
    <w:rsid w:val="00EF2F3D"/>
    <w:rsid w:val="00EF791E"/>
    <w:rsid w:val="00EF7BF9"/>
    <w:rsid w:val="00F00456"/>
    <w:rsid w:val="00F00846"/>
    <w:rsid w:val="00F0507A"/>
    <w:rsid w:val="00F10D5A"/>
    <w:rsid w:val="00F240D1"/>
    <w:rsid w:val="00F24C16"/>
    <w:rsid w:val="00F259E3"/>
    <w:rsid w:val="00F26C4D"/>
    <w:rsid w:val="00F35093"/>
    <w:rsid w:val="00F36190"/>
    <w:rsid w:val="00F46DBF"/>
    <w:rsid w:val="00F5311C"/>
    <w:rsid w:val="00F536BB"/>
    <w:rsid w:val="00F62FEB"/>
    <w:rsid w:val="00F768FD"/>
    <w:rsid w:val="00FA6493"/>
    <w:rsid w:val="00FA7BBE"/>
    <w:rsid w:val="00FB1C4A"/>
    <w:rsid w:val="00FD3D43"/>
    <w:rsid w:val="00FD6644"/>
    <w:rsid w:val="00FD6798"/>
    <w:rsid w:val="00FE438B"/>
    <w:rsid w:val="00FE70E7"/>
    <w:rsid w:val="00FF0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0348"/>
  <w15:chartTrackingRefBased/>
  <w15:docId w15:val="{086B9B6B-3A5F-4516-90AB-FB00875E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E55"/>
  </w:style>
  <w:style w:type="paragraph" w:styleId="Antrat1">
    <w:name w:val="heading 1"/>
    <w:basedOn w:val="prastasis"/>
    <w:next w:val="prastasis"/>
    <w:link w:val="Antrat1Diagrama"/>
    <w:uiPriority w:val="9"/>
    <w:qFormat/>
    <w:rsid w:val="006E6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0D73F5"/>
    <w:pPr>
      <w:ind w:left="720"/>
      <w:contextualSpacing/>
    </w:pPr>
  </w:style>
  <w:style w:type="character" w:styleId="Hipersaitas">
    <w:name w:val="Hyperlink"/>
    <w:basedOn w:val="Numatytasispastraiposriftas"/>
    <w:uiPriority w:val="99"/>
    <w:unhideWhenUsed/>
    <w:rsid w:val="00FF09C0"/>
    <w:rPr>
      <w:color w:val="0563C1" w:themeColor="hyperlink"/>
      <w:u w:val="single"/>
    </w:rPr>
  </w:style>
  <w:style w:type="character" w:customStyle="1" w:styleId="Neapdorotaspaminjimas1">
    <w:name w:val="Neapdorotas paminėjimas1"/>
    <w:basedOn w:val="Numatytasispastraiposriftas"/>
    <w:uiPriority w:val="99"/>
    <w:semiHidden/>
    <w:unhideWhenUsed/>
    <w:rsid w:val="00FF09C0"/>
    <w:rPr>
      <w:color w:val="605E5C"/>
      <w:shd w:val="clear" w:color="auto" w:fill="E1DFDD"/>
    </w:rPr>
  </w:style>
  <w:style w:type="paragraph" w:customStyle="1" w:styleId="Body2">
    <w:name w:val="Body 2"/>
    <w:rsid w:val="00B4612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412CB"/>
    <w:rPr>
      <w:color w:val="0563C1" w:themeColor="hyperlink"/>
      <w:u w:val="single"/>
    </w:rPr>
  </w:style>
  <w:style w:type="paragraph" w:styleId="Pagrindinistekstas">
    <w:name w:val="Body Text"/>
    <w:basedOn w:val="prastasis"/>
    <w:link w:val="PagrindinistekstasDiagrama"/>
    <w:uiPriority w:val="99"/>
    <w:unhideWhenUsed/>
    <w:rsid w:val="00D02316"/>
    <w:pPr>
      <w:spacing w:after="120"/>
    </w:pPr>
  </w:style>
  <w:style w:type="character" w:customStyle="1" w:styleId="PagrindinistekstasDiagrama">
    <w:name w:val="Pagrindinis tekstas Diagrama"/>
    <w:basedOn w:val="Numatytasispastraiposriftas"/>
    <w:link w:val="Pagrindinistekstas"/>
    <w:uiPriority w:val="99"/>
    <w:rsid w:val="00D02316"/>
  </w:style>
  <w:style w:type="character" w:styleId="Komentaronuoroda">
    <w:name w:val="annotation reference"/>
    <w:basedOn w:val="Numatytasispastraiposriftas"/>
    <w:uiPriority w:val="99"/>
    <w:semiHidden/>
    <w:unhideWhenUsed/>
    <w:rsid w:val="00D149D4"/>
    <w:rPr>
      <w:sz w:val="16"/>
      <w:szCs w:val="16"/>
    </w:rPr>
  </w:style>
  <w:style w:type="paragraph" w:styleId="Komentarotekstas">
    <w:name w:val="annotation text"/>
    <w:basedOn w:val="prastasis"/>
    <w:link w:val="KomentarotekstasDiagrama"/>
    <w:uiPriority w:val="99"/>
    <w:unhideWhenUsed/>
    <w:rsid w:val="00D14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49D4"/>
    <w:rPr>
      <w:sz w:val="20"/>
      <w:szCs w:val="20"/>
    </w:rPr>
  </w:style>
  <w:style w:type="paragraph" w:styleId="Komentarotema">
    <w:name w:val="annotation subject"/>
    <w:basedOn w:val="Komentarotekstas"/>
    <w:next w:val="Komentarotekstas"/>
    <w:link w:val="KomentarotemaDiagrama"/>
    <w:uiPriority w:val="99"/>
    <w:semiHidden/>
    <w:unhideWhenUsed/>
    <w:rsid w:val="00D149D4"/>
    <w:rPr>
      <w:b/>
      <w:bCs/>
    </w:rPr>
  </w:style>
  <w:style w:type="character" w:customStyle="1" w:styleId="KomentarotemaDiagrama">
    <w:name w:val="Komentaro tema Diagrama"/>
    <w:basedOn w:val="KomentarotekstasDiagrama"/>
    <w:link w:val="Komentarotema"/>
    <w:uiPriority w:val="99"/>
    <w:semiHidden/>
    <w:rsid w:val="00D149D4"/>
    <w:rPr>
      <w:b/>
      <w:bCs/>
      <w:sz w:val="20"/>
      <w:szCs w:val="20"/>
    </w:rPr>
  </w:style>
  <w:style w:type="paragraph" w:styleId="Antrats">
    <w:name w:val="header"/>
    <w:basedOn w:val="prastasis"/>
    <w:link w:val="AntratsDiagrama"/>
    <w:uiPriority w:val="99"/>
    <w:unhideWhenUsed/>
    <w:rsid w:val="00F536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36BB"/>
  </w:style>
  <w:style w:type="paragraph" w:styleId="Porat">
    <w:name w:val="footer"/>
    <w:basedOn w:val="prastasis"/>
    <w:link w:val="PoratDiagrama"/>
    <w:uiPriority w:val="99"/>
    <w:unhideWhenUsed/>
    <w:rsid w:val="00F536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36BB"/>
  </w:style>
  <w:style w:type="character" w:styleId="Perirtashipersaitas">
    <w:name w:val="FollowedHyperlink"/>
    <w:basedOn w:val="Numatytasispastraiposriftas"/>
    <w:uiPriority w:val="99"/>
    <w:semiHidden/>
    <w:unhideWhenUsed/>
    <w:rsid w:val="00E44FE5"/>
    <w:rPr>
      <w:color w:val="954F72" w:themeColor="followedHyperlink"/>
      <w:u w:val="single"/>
    </w:rPr>
  </w:style>
  <w:style w:type="paragraph" w:styleId="Puslapioinaostekstas">
    <w:name w:val="footnote text"/>
    <w:basedOn w:val="prastasis"/>
    <w:link w:val="PuslapioinaostekstasDiagrama"/>
    <w:semiHidden/>
    <w:unhideWhenUsed/>
    <w:rsid w:val="00AD1BD1"/>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AD1BD1"/>
    <w:rPr>
      <w:rFonts w:ascii="HelveticaLT" w:eastAsia="Times New Roman" w:hAnsi="HelveticaLT" w:cs="Times New Roman"/>
      <w:sz w:val="20"/>
      <w:szCs w:val="20"/>
      <w:lang w:val="en-US"/>
    </w:rPr>
  </w:style>
  <w:style w:type="character" w:customStyle="1" w:styleId="BetarpDiagrama">
    <w:name w:val="Be tarpų Diagrama"/>
    <w:link w:val="Betarp"/>
    <w:uiPriority w:val="1"/>
    <w:locked/>
    <w:rsid w:val="00AD1BD1"/>
    <w:rPr>
      <w:rFonts w:ascii="Calibri" w:eastAsia="Calibri" w:hAnsi="Calibri" w:cs="Calibri"/>
    </w:rPr>
  </w:style>
  <w:style w:type="paragraph" w:styleId="Betarp">
    <w:name w:val="No Spacing"/>
    <w:link w:val="BetarpDiagrama"/>
    <w:uiPriority w:val="1"/>
    <w:qFormat/>
    <w:rsid w:val="00AD1BD1"/>
    <w:pPr>
      <w:spacing w:after="0" w:line="240" w:lineRule="auto"/>
    </w:pPr>
    <w:rPr>
      <w:rFonts w:ascii="Calibri" w:eastAsia="Calibri" w:hAnsi="Calibri" w:cs="Calibri"/>
    </w:rPr>
  </w:style>
  <w:style w:type="character" w:customStyle="1" w:styleId="TEXTAS1Diagrama">
    <w:name w:val="TEXTAS1 Diagrama"/>
    <w:link w:val="TEXTAS1"/>
    <w:locked/>
    <w:rsid w:val="00AD1BD1"/>
    <w:rPr>
      <w:kern w:val="16"/>
      <w:lang w:val="x-none" w:eastAsia="ar-SA"/>
    </w:rPr>
  </w:style>
  <w:style w:type="paragraph" w:customStyle="1" w:styleId="TEXTAS1">
    <w:name w:val="TEXTAS1"/>
    <w:basedOn w:val="prastasis"/>
    <w:link w:val="TEXTAS1Diagrama"/>
    <w:qFormat/>
    <w:rsid w:val="00AD1BD1"/>
    <w:pPr>
      <w:widowControl w:val="0"/>
      <w:tabs>
        <w:tab w:val="left" w:pos="1134"/>
        <w:tab w:val="num" w:pos="3593"/>
      </w:tabs>
      <w:autoSpaceDE w:val="0"/>
      <w:autoSpaceDN w:val="0"/>
      <w:adjustRightInd w:val="0"/>
      <w:spacing w:after="0" w:line="240" w:lineRule="auto"/>
      <w:ind w:left="142"/>
      <w:jc w:val="both"/>
      <w:outlineLvl w:val="0"/>
    </w:pPr>
    <w:rPr>
      <w:kern w:val="16"/>
      <w:lang w:val="x-none" w:eastAsia="ar-SA"/>
    </w:rPr>
  </w:style>
  <w:style w:type="paragraph" w:customStyle="1" w:styleId="Betarp1">
    <w:name w:val="Be tarpų1"/>
    <w:qFormat/>
    <w:rsid w:val="00AD1BD1"/>
    <w:pPr>
      <w:spacing w:after="0" w:line="240" w:lineRule="auto"/>
    </w:pPr>
    <w:rPr>
      <w:rFonts w:ascii="Times New Roman" w:eastAsia="Calibri" w:hAnsi="Times New Roman" w:cs="Times New Roman"/>
      <w:sz w:val="24"/>
    </w:rPr>
  </w:style>
  <w:style w:type="character" w:styleId="Puslapioinaosnuoroda">
    <w:name w:val="footnote reference"/>
    <w:semiHidden/>
    <w:unhideWhenUsed/>
    <w:rsid w:val="00AD1BD1"/>
    <w:rPr>
      <w:rFonts w:ascii="Times New Roman" w:hAnsi="Times New Roman" w:cs="Times New Roman" w:hint="default"/>
      <w:vertAlign w:val="superscript"/>
    </w:rPr>
  </w:style>
  <w:style w:type="character" w:customStyle="1" w:styleId="Antrat1Diagrama">
    <w:name w:val="Antraštė 1 Diagrama"/>
    <w:basedOn w:val="Numatytasispastraiposriftas"/>
    <w:link w:val="Antrat1"/>
    <w:uiPriority w:val="9"/>
    <w:rsid w:val="006E60E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E60E0"/>
    <w:pPr>
      <w:outlineLvl w:val="9"/>
    </w:pPr>
    <w:rPr>
      <w:lang w:eastAsia="lt-LT"/>
    </w:rPr>
  </w:style>
  <w:style w:type="paragraph" w:styleId="Turinys1">
    <w:name w:val="toc 1"/>
    <w:basedOn w:val="prastasis"/>
    <w:next w:val="prastasis"/>
    <w:autoRedefine/>
    <w:uiPriority w:val="39"/>
    <w:unhideWhenUsed/>
    <w:rsid w:val="006E60E0"/>
    <w:pPr>
      <w:spacing w:after="100"/>
    </w:pPr>
  </w:style>
  <w:style w:type="table" w:styleId="Lentelstinklelis">
    <w:name w:val="Table Grid"/>
    <w:basedOn w:val="prastojilentel"/>
    <w:uiPriority w:val="39"/>
    <w:rsid w:val="001173C7"/>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1173C7"/>
  </w:style>
  <w:style w:type="paragraph" w:customStyle="1" w:styleId="TableParagraph">
    <w:name w:val="Table Paragraph"/>
    <w:basedOn w:val="prastasis"/>
    <w:uiPriority w:val="1"/>
    <w:qFormat/>
    <w:rsid w:val="00E2418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E2418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vadinimas">
    <w:name w:val="Title"/>
    <w:basedOn w:val="prastasis"/>
    <w:link w:val="PavadinimasDiagrama"/>
    <w:uiPriority w:val="10"/>
    <w:qFormat/>
    <w:rsid w:val="00B03852"/>
    <w:pPr>
      <w:widowControl w:val="0"/>
      <w:autoSpaceDE w:val="0"/>
      <w:autoSpaceDN w:val="0"/>
      <w:spacing w:before="73" w:after="0" w:line="240" w:lineRule="auto"/>
      <w:ind w:left="1008" w:firstLine="7790"/>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0"/>
    <w:rsid w:val="00B03852"/>
    <w:rPr>
      <w:rFonts w:ascii="Times New Roman" w:eastAsia="Times New Roman" w:hAnsi="Times New Roman" w:cs="Times New Roman"/>
      <w:b/>
      <w:bCs/>
      <w:sz w:val="24"/>
      <w:szCs w:val="24"/>
    </w:rPr>
  </w:style>
  <w:style w:type="character" w:styleId="Grietas">
    <w:name w:val="Strong"/>
    <w:basedOn w:val="Numatytasispastraiposriftas"/>
    <w:uiPriority w:val="22"/>
    <w:qFormat/>
    <w:rsid w:val="00ED63F2"/>
    <w:rPr>
      <w:b/>
      <w:bCs/>
    </w:rPr>
  </w:style>
  <w:style w:type="table" w:customStyle="1" w:styleId="TableGrid0">
    <w:name w:val="Table Grid0"/>
    <w:basedOn w:val="prastojilentel"/>
    <w:uiPriority w:val="39"/>
    <w:rsid w:val="00D21084"/>
    <w:pPr>
      <w:spacing w:after="0" w:line="240" w:lineRule="auto"/>
    </w:pPr>
    <w:rPr>
      <w:rFonts w:eastAsiaTheme="minorEastAsia"/>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AA358D"/>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906">
      <w:bodyDiv w:val="1"/>
      <w:marLeft w:val="0"/>
      <w:marRight w:val="0"/>
      <w:marTop w:val="0"/>
      <w:marBottom w:val="0"/>
      <w:divBdr>
        <w:top w:val="none" w:sz="0" w:space="0" w:color="auto"/>
        <w:left w:val="none" w:sz="0" w:space="0" w:color="auto"/>
        <w:bottom w:val="none" w:sz="0" w:space="0" w:color="auto"/>
        <w:right w:val="none" w:sz="0" w:space="0" w:color="auto"/>
      </w:divBdr>
    </w:div>
    <w:div w:id="85805263">
      <w:bodyDiv w:val="1"/>
      <w:marLeft w:val="0"/>
      <w:marRight w:val="0"/>
      <w:marTop w:val="0"/>
      <w:marBottom w:val="0"/>
      <w:divBdr>
        <w:top w:val="none" w:sz="0" w:space="0" w:color="auto"/>
        <w:left w:val="none" w:sz="0" w:space="0" w:color="auto"/>
        <w:bottom w:val="none" w:sz="0" w:space="0" w:color="auto"/>
        <w:right w:val="none" w:sz="0" w:space="0" w:color="auto"/>
      </w:divBdr>
    </w:div>
    <w:div w:id="204024230">
      <w:bodyDiv w:val="1"/>
      <w:marLeft w:val="0"/>
      <w:marRight w:val="0"/>
      <w:marTop w:val="0"/>
      <w:marBottom w:val="0"/>
      <w:divBdr>
        <w:top w:val="none" w:sz="0" w:space="0" w:color="auto"/>
        <w:left w:val="none" w:sz="0" w:space="0" w:color="auto"/>
        <w:bottom w:val="none" w:sz="0" w:space="0" w:color="auto"/>
        <w:right w:val="none" w:sz="0" w:space="0" w:color="auto"/>
      </w:divBdr>
    </w:div>
    <w:div w:id="280574478">
      <w:bodyDiv w:val="1"/>
      <w:marLeft w:val="0"/>
      <w:marRight w:val="0"/>
      <w:marTop w:val="0"/>
      <w:marBottom w:val="0"/>
      <w:divBdr>
        <w:top w:val="none" w:sz="0" w:space="0" w:color="auto"/>
        <w:left w:val="none" w:sz="0" w:space="0" w:color="auto"/>
        <w:bottom w:val="none" w:sz="0" w:space="0" w:color="auto"/>
        <w:right w:val="none" w:sz="0" w:space="0" w:color="auto"/>
      </w:divBdr>
    </w:div>
    <w:div w:id="323701700">
      <w:bodyDiv w:val="1"/>
      <w:marLeft w:val="0"/>
      <w:marRight w:val="0"/>
      <w:marTop w:val="0"/>
      <w:marBottom w:val="0"/>
      <w:divBdr>
        <w:top w:val="none" w:sz="0" w:space="0" w:color="auto"/>
        <w:left w:val="none" w:sz="0" w:space="0" w:color="auto"/>
        <w:bottom w:val="none" w:sz="0" w:space="0" w:color="auto"/>
        <w:right w:val="none" w:sz="0" w:space="0" w:color="auto"/>
      </w:divBdr>
    </w:div>
    <w:div w:id="332690153">
      <w:bodyDiv w:val="1"/>
      <w:marLeft w:val="0"/>
      <w:marRight w:val="0"/>
      <w:marTop w:val="0"/>
      <w:marBottom w:val="0"/>
      <w:divBdr>
        <w:top w:val="none" w:sz="0" w:space="0" w:color="auto"/>
        <w:left w:val="none" w:sz="0" w:space="0" w:color="auto"/>
        <w:bottom w:val="none" w:sz="0" w:space="0" w:color="auto"/>
        <w:right w:val="none" w:sz="0" w:space="0" w:color="auto"/>
      </w:divBdr>
    </w:div>
    <w:div w:id="395664895">
      <w:bodyDiv w:val="1"/>
      <w:marLeft w:val="0"/>
      <w:marRight w:val="0"/>
      <w:marTop w:val="0"/>
      <w:marBottom w:val="0"/>
      <w:divBdr>
        <w:top w:val="none" w:sz="0" w:space="0" w:color="auto"/>
        <w:left w:val="none" w:sz="0" w:space="0" w:color="auto"/>
        <w:bottom w:val="none" w:sz="0" w:space="0" w:color="auto"/>
        <w:right w:val="none" w:sz="0" w:space="0" w:color="auto"/>
      </w:divBdr>
    </w:div>
    <w:div w:id="398290264">
      <w:bodyDiv w:val="1"/>
      <w:marLeft w:val="0"/>
      <w:marRight w:val="0"/>
      <w:marTop w:val="0"/>
      <w:marBottom w:val="0"/>
      <w:divBdr>
        <w:top w:val="none" w:sz="0" w:space="0" w:color="auto"/>
        <w:left w:val="none" w:sz="0" w:space="0" w:color="auto"/>
        <w:bottom w:val="none" w:sz="0" w:space="0" w:color="auto"/>
        <w:right w:val="none" w:sz="0" w:space="0" w:color="auto"/>
      </w:divBdr>
    </w:div>
    <w:div w:id="405303996">
      <w:bodyDiv w:val="1"/>
      <w:marLeft w:val="0"/>
      <w:marRight w:val="0"/>
      <w:marTop w:val="0"/>
      <w:marBottom w:val="0"/>
      <w:divBdr>
        <w:top w:val="none" w:sz="0" w:space="0" w:color="auto"/>
        <w:left w:val="none" w:sz="0" w:space="0" w:color="auto"/>
        <w:bottom w:val="none" w:sz="0" w:space="0" w:color="auto"/>
        <w:right w:val="none" w:sz="0" w:space="0" w:color="auto"/>
      </w:divBdr>
    </w:div>
    <w:div w:id="432554698">
      <w:bodyDiv w:val="1"/>
      <w:marLeft w:val="0"/>
      <w:marRight w:val="0"/>
      <w:marTop w:val="0"/>
      <w:marBottom w:val="0"/>
      <w:divBdr>
        <w:top w:val="none" w:sz="0" w:space="0" w:color="auto"/>
        <w:left w:val="none" w:sz="0" w:space="0" w:color="auto"/>
        <w:bottom w:val="none" w:sz="0" w:space="0" w:color="auto"/>
        <w:right w:val="none" w:sz="0" w:space="0" w:color="auto"/>
      </w:divBdr>
    </w:div>
    <w:div w:id="441732084">
      <w:bodyDiv w:val="1"/>
      <w:marLeft w:val="0"/>
      <w:marRight w:val="0"/>
      <w:marTop w:val="0"/>
      <w:marBottom w:val="0"/>
      <w:divBdr>
        <w:top w:val="none" w:sz="0" w:space="0" w:color="auto"/>
        <w:left w:val="none" w:sz="0" w:space="0" w:color="auto"/>
        <w:bottom w:val="none" w:sz="0" w:space="0" w:color="auto"/>
        <w:right w:val="none" w:sz="0" w:space="0" w:color="auto"/>
      </w:divBdr>
    </w:div>
    <w:div w:id="464274573">
      <w:bodyDiv w:val="1"/>
      <w:marLeft w:val="0"/>
      <w:marRight w:val="0"/>
      <w:marTop w:val="0"/>
      <w:marBottom w:val="0"/>
      <w:divBdr>
        <w:top w:val="none" w:sz="0" w:space="0" w:color="auto"/>
        <w:left w:val="none" w:sz="0" w:space="0" w:color="auto"/>
        <w:bottom w:val="none" w:sz="0" w:space="0" w:color="auto"/>
        <w:right w:val="none" w:sz="0" w:space="0" w:color="auto"/>
      </w:divBdr>
    </w:div>
    <w:div w:id="589659273">
      <w:bodyDiv w:val="1"/>
      <w:marLeft w:val="0"/>
      <w:marRight w:val="0"/>
      <w:marTop w:val="0"/>
      <w:marBottom w:val="0"/>
      <w:divBdr>
        <w:top w:val="none" w:sz="0" w:space="0" w:color="auto"/>
        <w:left w:val="none" w:sz="0" w:space="0" w:color="auto"/>
        <w:bottom w:val="none" w:sz="0" w:space="0" w:color="auto"/>
        <w:right w:val="none" w:sz="0" w:space="0" w:color="auto"/>
      </w:divBdr>
    </w:div>
    <w:div w:id="642196790">
      <w:bodyDiv w:val="1"/>
      <w:marLeft w:val="0"/>
      <w:marRight w:val="0"/>
      <w:marTop w:val="0"/>
      <w:marBottom w:val="0"/>
      <w:divBdr>
        <w:top w:val="none" w:sz="0" w:space="0" w:color="auto"/>
        <w:left w:val="none" w:sz="0" w:space="0" w:color="auto"/>
        <w:bottom w:val="none" w:sz="0" w:space="0" w:color="auto"/>
        <w:right w:val="none" w:sz="0" w:space="0" w:color="auto"/>
      </w:divBdr>
    </w:div>
    <w:div w:id="737477362">
      <w:bodyDiv w:val="1"/>
      <w:marLeft w:val="0"/>
      <w:marRight w:val="0"/>
      <w:marTop w:val="0"/>
      <w:marBottom w:val="0"/>
      <w:divBdr>
        <w:top w:val="none" w:sz="0" w:space="0" w:color="auto"/>
        <w:left w:val="none" w:sz="0" w:space="0" w:color="auto"/>
        <w:bottom w:val="none" w:sz="0" w:space="0" w:color="auto"/>
        <w:right w:val="none" w:sz="0" w:space="0" w:color="auto"/>
      </w:divBdr>
    </w:div>
    <w:div w:id="843933474">
      <w:bodyDiv w:val="1"/>
      <w:marLeft w:val="0"/>
      <w:marRight w:val="0"/>
      <w:marTop w:val="0"/>
      <w:marBottom w:val="0"/>
      <w:divBdr>
        <w:top w:val="none" w:sz="0" w:space="0" w:color="auto"/>
        <w:left w:val="none" w:sz="0" w:space="0" w:color="auto"/>
        <w:bottom w:val="none" w:sz="0" w:space="0" w:color="auto"/>
        <w:right w:val="none" w:sz="0" w:space="0" w:color="auto"/>
      </w:divBdr>
    </w:div>
    <w:div w:id="1001930306">
      <w:bodyDiv w:val="1"/>
      <w:marLeft w:val="0"/>
      <w:marRight w:val="0"/>
      <w:marTop w:val="0"/>
      <w:marBottom w:val="0"/>
      <w:divBdr>
        <w:top w:val="none" w:sz="0" w:space="0" w:color="auto"/>
        <w:left w:val="none" w:sz="0" w:space="0" w:color="auto"/>
        <w:bottom w:val="none" w:sz="0" w:space="0" w:color="auto"/>
        <w:right w:val="none" w:sz="0" w:space="0" w:color="auto"/>
      </w:divBdr>
    </w:div>
    <w:div w:id="1055273182">
      <w:bodyDiv w:val="1"/>
      <w:marLeft w:val="0"/>
      <w:marRight w:val="0"/>
      <w:marTop w:val="0"/>
      <w:marBottom w:val="0"/>
      <w:divBdr>
        <w:top w:val="none" w:sz="0" w:space="0" w:color="auto"/>
        <w:left w:val="none" w:sz="0" w:space="0" w:color="auto"/>
        <w:bottom w:val="none" w:sz="0" w:space="0" w:color="auto"/>
        <w:right w:val="none" w:sz="0" w:space="0" w:color="auto"/>
      </w:divBdr>
    </w:div>
    <w:div w:id="1189029804">
      <w:bodyDiv w:val="1"/>
      <w:marLeft w:val="0"/>
      <w:marRight w:val="0"/>
      <w:marTop w:val="0"/>
      <w:marBottom w:val="0"/>
      <w:divBdr>
        <w:top w:val="none" w:sz="0" w:space="0" w:color="auto"/>
        <w:left w:val="none" w:sz="0" w:space="0" w:color="auto"/>
        <w:bottom w:val="none" w:sz="0" w:space="0" w:color="auto"/>
        <w:right w:val="none" w:sz="0" w:space="0" w:color="auto"/>
      </w:divBdr>
    </w:div>
    <w:div w:id="1209561504">
      <w:bodyDiv w:val="1"/>
      <w:marLeft w:val="0"/>
      <w:marRight w:val="0"/>
      <w:marTop w:val="0"/>
      <w:marBottom w:val="0"/>
      <w:divBdr>
        <w:top w:val="none" w:sz="0" w:space="0" w:color="auto"/>
        <w:left w:val="none" w:sz="0" w:space="0" w:color="auto"/>
        <w:bottom w:val="none" w:sz="0" w:space="0" w:color="auto"/>
        <w:right w:val="none" w:sz="0" w:space="0" w:color="auto"/>
      </w:divBdr>
    </w:div>
    <w:div w:id="1264605364">
      <w:bodyDiv w:val="1"/>
      <w:marLeft w:val="0"/>
      <w:marRight w:val="0"/>
      <w:marTop w:val="0"/>
      <w:marBottom w:val="0"/>
      <w:divBdr>
        <w:top w:val="none" w:sz="0" w:space="0" w:color="auto"/>
        <w:left w:val="none" w:sz="0" w:space="0" w:color="auto"/>
        <w:bottom w:val="none" w:sz="0" w:space="0" w:color="auto"/>
        <w:right w:val="none" w:sz="0" w:space="0" w:color="auto"/>
      </w:divBdr>
    </w:div>
    <w:div w:id="1272278021">
      <w:bodyDiv w:val="1"/>
      <w:marLeft w:val="0"/>
      <w:marRight w:val="0"/>
      <w:marTop w:val="0"/>
      <w:marBottom w:val="0"/>
      <w:divBdr>
        <w:top w:val="none" w:sz="0" w:space="0" w:color="auto"/>
        <w:left w:val="none" w:sz="0" w:space="0" w:color="auto"/>
        <w:bottom w:val="none" w:sz="0" w:space="0" w:color="auto"/>
        <w:right w:val="none" w:sz="0" w:space="0" w:color="auto"/>
      </w:divBdr>
    </w:div>
    <w:div w:id="1370295935">
      <w:bodyDiv w:val="1"/>
      <w:marLeft w:val="0"/>
      <w:marRight w:val="0"/>
      <w:marTop w:val="0"/>
      <w:marBottom w:val="0"/>
      <w:divBdr>
        <w:top w:val="none" w:sz="0" w:space="0" w:color="auto"/>
        <w:left w:val="none" w:sz="0" w:space="0" w:color="auto"/>
        <w:bottom w:val="none" w:sz="0" w:space="0" w:color="auto"/>
        <w:right w:val="none" w:sz="0" w:space="0" w:color="auto"/>
      </w:divBdr>
    </w:div>
    <w:div w:id="1395153476">
      <w:bodyDiv w:val="1"/>
      <w:marLeft w:val="0"/>
      <w:marRight w:val="0"/>
      <w:marTop w:val="0"/>
      <w:marBottom w:val="0"/>
      <w:divBdr>
        <w:top w:val="none" w:sz="0" w:space="0" w:color="auto"/>
        <w:left w:val="none" w:sz="0" w:space="0" w:color="auto"/>
        <w:bottom w:val="none" w:sz="0" w:space="0" w:color="auto"/>
        <w:right w:val="none" w:sz="0" w:space="0" w:color="auto"/>
      </w:divBdr>
    </w:div>
    <w:div w:id="1441683000">
      <w:bodyDiv w:val="1"/>
      <w:marLeft w:val="0"/>
      <w:marRight w:val="0"/>
      <w:marTop w:val="0"/>
      <w:marBottom w:val="0"/>
      <w:divBdr>
        <w:top w:val="none" w:sz="0" w:space="0" w:color="auto"/>
        <w:left w:val="none" w:sz="0" w:space="0" w:color="auto"/>
        <w:bottom w:val="none" w:sz="0" w:space="0" w:color="auto"/>
        <w:right w:val="none" w:sz="0" w:space="0" w:color="auto"/>
      </w:divBdr>
    </w:div>
    <w:div w:id="1460300155">
      <w:bodyDiv w:val="1"/>
      <w:marLeft w:val="0"/>
      <w:marRight w:val="0"/>
      <w:marTop w:val="0"/>
      <w:marBottom w:val="0"/>
      <w:divBdr>
        <w:top w:val="none" w:sz="0" w:space="0" w:color="auto"/>
        <w:left w:val="none" w:sz="0" w:space="0" w:color="auto"/>
        <w:bottom w:val="none" w:sz="0" w:space="0" w:color="auto"/>
        <w:right w:val="none" w:sz="0" w:space="0" w:color="auto"/>
      </w:divBdr>
    </w:div>
    <w:div w:id="1478909986">
      <w:bodyDiv w:val="1"/>
      <w:marLeft w:val="0"/>
      <w:marRight w:val="0"/>
      <w:marTop w:val="0"/>
      <w:marBottom w:val="0"/>
      <w:divBdr>
        <w:top w:val="none" w:sz="0" w:space="0" w:color="auto"/>
        <w:left w:val="none" w:sz="0" w:space="0" w:color="auto"/>
        <w:bottom w:val="none" w:sz="0" w:space="0" w:color="auto"/>
        <w:right w:val="none" w:sz="0" w:space="0" w:color="auto"/>
      </w:divBdr>
    </w:div>
    <w:div w:id="1542669185">
      <w:bodyDiv w:val="1"/>
      <w:marLeft w:val="0"/>
      <w:marRight w:val="0"/>
      <w:marTop w:val="0"/>
      <w:marBottom w:val="0"/>
      <w:divBdr>
        <w:top w:val="none" w:sz="0" w:space="0" w:color="auto"/>
        <w:left w:val="none" w:sz="0" w:space="0" w:color="auto"/>
        <w:bottom w:val="none" w:sz="0" w:space="0" w:color="auto"/>
        <w:right w:val="none" w:sz="0" w:space="0" w:color="auto"/>
      </w:divBdr>
    </w:div>
    <w:div w:id="1683168243">
      <w:bodyDiv w:val="1"/>
      <w:marLeft w:val="0"/>
      <w:marRight w:val="0"/>
      <w:marTop w:val="0"/>
      <w:marBottom w:val="0"/>
      <w:divBdr>
        <w:top w:val="none" w:sz="0" w:space="0" w:color="auto"/>
        <w:left w:val="none" w:sz="0" w:space="0" w:color="auto"/>
        <w:bottom w:val="none" w:sz="0" w:space="0" w:color="auto"/>
        <w:right w:val="none" w:sz="0" w:space="0" w:color="auto"/>
      </w:divBdr>
    </w:div>
    <w:div w:id="1692486661">
      <w:bodyDiv w:val="1"/>
      <w:marLeft w:val="0"/>
      <w:marRight w:val="0"/>
      <w:marTop w:val="0"/>
      <w:marBottom w:val="0"/>
      <w:divBdr>
        <w:top w:val="none" w:sz="0" w:space="0" w:color="auto"/>
        <w:left w:val="none" w:sz="0" w:space="0" w:color="auto"/>
        <w:bottom w:val="none" w:sz="0" w:space="0" w:color="auto"/>
        <w:right w:val="none" w:sz="0" w:space="0" w:color="auto"/>
      </w:divBdr>
    </w:div>
    <w:div w:id="2032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uodoautobus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1857-A0BA-443F-93CB-D989B8C5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4512</Words>
  <Characters>25721</Characters>
  <Application>Microsoft Office Word</Application>
  <DocSecurity>0</DocSecurity>
  <Lines>214</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Laisvida Pabrėžienė</dc:creator>
  <cp:keywords/>
  <dc:description/>
  <cp:lastModifiedBy>Linas Vinciūnas</cp:lastModifiedBy>
  <cp:revision>30</cp:revision>
  <cp:lastPrinted>2025-05-20T06:14:00Z</cp:lastPrinted>
  <dcterms:created xsi:type="dcterms:W3CDTF">2025-09-01T14:08:00Z</dcterms:created>
  <dcterms:modified xsi:type="dcterms:W3CDTF">2025-09-18T12:31:00Z</dcterms:modified>
</cp:coreProperties>
</file>