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Pr="00616F95" w:rsidRDefault="0094497E" w:rsidP="0094497E">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PATVIRTINTA:</w:t>
      </w:r>
    </w:p>
    <w:p w14:paraId="508E42B4"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2E1DD5EB"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78097D28" w14:textId="3C8B4E2E" w:rsidR="0094497E" w:rsidRPr="00616F95" w:rsidRDefault="0094497E" w:rsidP="00396434">
      <w:pPr>
        <w:tabs>
          <w:tab w:val="left" w:pos="5520"/>
          <w:tab w:val="right" w:leader="underscore" w:pos="8505"/>
        </w:tabs>
        <w:ind w:left="5520" w:firstLine="0"/>
        <w:rPr>
          <w:rFonts w:ascii="Times New Roman" w:hAnsi="Times New Roman"/>
          <w:szCs w:val="24"/>
        </w:rPr>
      </w:pPr>
      <w:r w:rsidRPr="00057194">
        <w:rPr>
          <w:rFonts w:ascii="Times New Roman" w:hAnsi="Times New Roman"/>
          <w:szCs w:val="24"/>
        </w:rPr>
        <w:t>202</w:t>
      </w:r>
      <w:r w:rsidR="00827AF3" w:rsidRPr="00057194">
        <w:rPr>
          <w:rFonts w:ascii="Times New Roman" w:hAnsi="Times New Roman"/>
          <w:szCs w:val="24"/>
        </w:rPr>
        <w:t>5</w:t>
      </w:r>
      <w:r w:rsidR="00932959" w:rsidRPr="00057194">
        <w:rPr>
          <w:rFonts w:ascii="Times New Roman" w:hAnsi="Times New Roman"/>
          <w:szCs w:val="24"/>
        </w:rPr>
        <w:t xml:space="preserve"> m. rugsėjo mėn.</w:t>
      </w:r>
      <w:r w:rsidR="00057194" w:rsidRPr="00057194">
        <w:rPr>
          <w:rFonts w:ascii="Times New Roman" w:hAnsi="Times New Roman"/>
          <w:szCs w:val="24"/>
        </w:rPr>
        <w:t xml:space="preserve"> 17</w:t>
      </w:r>
      <w:r w:rsidRPr="00057194">
        <w:rPr>
          <w:rFonts w:ascii="Times New Roman" w:hAnsi="Times New Roman"/>
          <w:szCs w:val="24"/>
        </w:rPr>
        <w:t xml:space="preserve">  d.</w:t>
      </w:r>
      <w:r w:rsidR="003F377A" w:rsidRPr="00057194">
        <w:rPr>
          <w:rFonts w:ascii="Times New Roman" w:hAnsi="Times New Roman"/>
          <w:szCs w:val="24"/>
        </w:rPr>
        <w:t xml:space="preserve"> </w:t>
      </w:r>
      <w:r w:rsidRPr="00057194">
        <w:rPr>
          <w:rFonts w:ascii="Times New Roman" w:hAnsi="Times New Roman"/>
          <w:szCs w:val="24"/>
        </w:rPr>
        <w:t>protokolu Nr.2.</w:t>
      </w:r>
    </w:p>
    <w:p w14:paraId="1A9C8127" w14:textId="77777777" w:rsidR="008A59F1" w:rsidRPr="00E82D19" w:rsidRDefault="008A59F1" w:rsidP="00396434">
      <w:pPr>
        <w:tabs>
          <w:tab w:val="left" w:pos="5520"/>
          <w:tab w:val="right" w:leader="underscore" w:pos="8505"/>
        </w:tabs>
        <w:ind w:left="5520" w:firstLine="0"/>
        <w:rPr>
          <w:rFonts w:ascii="Times New Roman" w:hAnsi="Times New Roman"/>
          <w:b/>
          <w:bCs/>
          <w:szCs w:val="24"/>
          <w:highlight w:val="yellow"/>
        </w:rPr>
      </w:pPr>
    </w:p>
    <w:p w14:paraId="068F8340" w14:textId="77777777" w:rsidR="008A59F1" w:rsidRPr="00616F95" w:rsidRDefault="008A59F1" w:rsidP="008A59F1">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 xml:space="preserve">PAKEITIMAI PATVIRTINTI: </w:t>
      </w:r>
    </w:p>
    <w:p w14:paraId="4AAAE240" w14:textId="7D844EA3"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30284792" w14:textId="77777777"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202</w:t>
      </w:r>
      <w:r w:rsidR="00492CD0" w:rsidRPr="00616F95">
        <w:rPr>
          <w:rFonts w:ascii="Times New Roman" w:hAnsi="Times New Roman"/>
          <w:szCs w:val="24"/>
        </w:rPr>
        <w:t>5</w:t>
      </w:r>
      <w:r w:rsidRPr="00616F95">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58CF2292" w14:textId="1D6E19E7" w:rsidR="00B20556" w:rsidRDefault="00D526C8" w:rsidP="003F7D36">
          <w:pPr>
            <w:pStyle w:val="Body2"/>
            <w:jc w:val="center"/>
            <w:rPr>
              <w:rFonts w:cs="Times New Roman"/>
              <w:b/>
              <w:bCs/>
              <w:sz w:val="28"/>
              <w:szCs w:val="28"/>
              <w:lang w:val="lt-LT"/>
            </w:rPr>
          </w:pPr>
          <w:r w:rsidRPr="00D57867">
            <w:rPr>
              <w:rFonts w:cs="Times New Roman"/>
              <w:b/>
              <w:bCs/>
              <w:sz w:val="28"/>
              <w:szCs w:val="28"/>
            </w:rPr>
            <w:t>„</w:t>
          </w:r>
          <w:r w:rsidR="00B20556" w:rsidRPr="00B20556">
            <w:rPr>
              <w:rFonts w:cs="Times New Roman"/>
              <w:b/>
              <w:bCs/>
              <w:sz w:val="28"/>
              <w:szCs w:val="28"/>
              <w:lang w:val="lt-LT"/>
            </w:rPr>
            <w:t>Įvairių socialinių grupių paskirties pastato, unikalus numeri</w:t>
          </w:r>
          <w:r w:rsidR="00B20556">
            <w:rPr>
              <w:rFonts w:cs="Times New Roman"/>
              <w:b/>
              <w:bCs/>
              <w:sz w:val="28"/>
              <w:szCs w:val="28"/>
              <w:lang w:val="lt-LT"/>
            </w:rPr>
            <w:t>s</w:t>
          </w:r>
          <w:r w:rsidR="00B20556" w:rsidRPr="00B20556">
            <w:rPr>
              <w:rFonts w:cs="Times New Roman"/>
              <w:b/>
              <w:bCs/>
              <w:sz w:val="28"/>
              <w:szCs w:val="28"/>
              <w:lang w:val="lt-LT"/>
            </w:rPr>
            <w:t xml:space="preserve"> </w:t>
          </w:r>
        </w:p>
        <w:p w14:paraId="1D1BF965" w14:textId="0DE9AE44" w:rsidR="00D526C8" w:rsidRPr="00D57867" w:rsidRDefault="00B20556" w:rsidP="003F7D36">
          <w:pPr>
            <w:pStyle w:val="Body2"/>
            <w:jc w:val="center"/>
            <w:rPr>
              <w:rFonts w:cs="Times New Roman"/>
              <w:b/>
              <w:sz w:val="28"/>
              <w:szCs w:val="28"/>
              <w:lang w:val="lt-LT"/>
            </w:rPr>
          </w:pPr>
          <w:r w:rsidRPr="00B20556">
            <w:rPr>
              <w:rFonts w:cs="Times New Roman"/>
              <w:b/>
              <w:bCs/>
              <w:sz w:val="28"/>
              <w:szCs w:val="28"/>
              <w:lang w:val="lt-LT"/>
            </w:rPr>
            <w:t>3496-4004-3018, esančio adresu Vytauto g. 10, Troškūnai, Anykščių r. sav.,</w:t>
          </w:r>
          <w:r>
            <w:rPr>
              <w:rFonts w:cs="Times New Roman"/>
              <w:b/>
              <w:bCs/>
              <w:sz w:val="28"/>
              <w:szCs w:val="28"/>
              <w:lang w:val="lt-LT"/>
            </w:rPr>
            <w:t xml:space="preserve"> </w:t>
          </w:r>
          <w:r w:rsidRPr="00B20556">
            <w:rPr>
              <w:rFonts w:cs="Times New Roman"/>
              <w:b/>
              <w:bCs/>
              <w:sz w:val="28"/>
              <w:szCs w:val="28"/>
              <w:lang w:val="lt-LT"/>
            </w:rPr>
            <w:t xml:space="preserve">griovimo darbai </w:t>
          </w:r>
          <w:r w:rsidR="00D526C8" w:rsidRPr="00D57867">
            <w:rPr>
              <w:rFonts w:cs="Times New Roman"/>
              <w:b/>
              <w:bCs/>
              <w:sz w:val="28"/>
              <w:szCs w:val="28"/>
            </w:rPr>
            <w:t>“</w:t>
          </w:r>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23A2A44A" w14:textId="3139E089" w:rsidR="002C69D8" w:rsidRDefault="00173FBA">
              <w:pPr>
                <w:pStyle w:val="Turinys1"/>
                <w:rPr>
                  <w:rFonts w:asciiTheme="minorHAnsi" w:hAnsiTheme="minorHAnsi" w:cstheme="minorBidi"/>
                  <w:kern w:val="2"/>
                  <w:sz w:val="24"/>
                  <w:szCs w:val="24"/>
                  <w:lang w:val="en-US" w:eastAsia="en-US"/>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209016505" w:history="1">
                <w:r w:rsidR="002C69D8" w:rsidRPr="00F47740">
                  <w:rPr>
                    <w:rStyle w:val="Hipersaitas"/>
                    <w:b/>
                    <w:bCs/>
                  </w:rPr>
                  <w:t>1.</w:t>
                </w:r>
                <w:r w:rsidR="002C69D8">
                  <w:rPr>
                    <w:rFonts w:asciiTheme="minorHAnsi" w:hAnsiTheme="minorHAnsi" w:cstheme="minorBidi"/>
                    <w:kern w:val="2"/>
                    <w:sz w:val="24"/>
                    <w:szCs w:val="24"/>
                    <w:lang w:val="en-US" w:eastAsia="en-US"/>
                    <w14:ligatures w14:val="standardContextual"/>
                  </w:rPr>
                  <w:tab/>
                </w:r>
                <w:r w:rsidR="002C69D8" w:rsidRPr="00F47740">
                  <w:rPr>
                    <w:rStyle w:val="Hipersaitas"/>
                    <w:b/>
                    <w:bCs/>
                  </w:rPr>
                  <w:t>Bendra informacija</w:t>
                </w:r>
                <w:r w:rsidR="002C69D8">
                  <w:rPr>
                    <w:webHidden/>
                  </w:rPr>
                  <w:tab/>
                </w:r>
                <w:r w:rsidR="002C69D8">
                  <w:rPr>
                    <w:webHidden/>
                  </w:rPr>
                  <w:fldChar w:fldCharType="begin"/>
                </w:r>
                <w:r w:rsidR="002C69D8">
                  <w:rPr>
                    <w:webHidden/>
                  </w:rPr>
                  <w:instrText xml:space="preserve"> PAGEREF _Toc209016505 \h </w:instrText>
                </w:r>
                <w:r w:rsidR="002C69D8">
                  <w:rPr>
                    <w:webHidden/>
                  </w:rPr>
                </w:r>
                <w:r w:rsidR="002C69D8">
                  <w:rPr>
                    <w:webHidden/>
                  </w:rPr>
                  <w:fldChar w:fldCharType="separate"/>
                </w:r>
                <w:r w:rsidR="002C69D8">
                  <w:rPr>
                    <w:webHidden/>
                  </w:rPr>
                  <w:t>3</w:t>
                </w:r>
                <w:r w:rsidR="002C69D8">
                  <w:rPr>
                    <w:webHidden/>
                  </w:rPr>
                  <w:fldChar w:fldCharType="end"/>
                </w:r>
              </w:hyperlink>
            </w:p>
            <w:p w14:paraId="318573A4" w14:textId="6A6A3BA1"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06" w:history="1">
                <w:r w:rsidRPr="00F47740">
                  <w:rPr>
                    <w:rStyle w:val="Hipersaitas"/>
                    <w:b/>
                    <w:bCs/>
                  </w:rPr>
                  <w:t>2.</w:t>
                </w:r>
                <w:r>
                  <w:rPr>
                    <w:rFonts w:asciiTheme="minorHAnsi" w:hAnsiTheme="minorHAnsi" w:cstheme="minorBidi"/>
                    <w:kern w:val="2"/>
                    <w:sz w:val="24"/>
                    <w:szCs w:val="24"/>
                    <w:lang w:val="en-US" w:eastAsia="en-US"/>
                    <w14:ligatures w14:val="standardContextual"/>
                  </w:rPr>
                  <w:tab/>
                </w:r>
                <w:r w:rsidRPr="00F47740">
                  <w:rPr>
                    <w:rStyle w:val="Hipersaitas"/>
                    <w:b/>
                    <w:bCs/>
                  </w:rPr>
                  <w:t>Pirkimo objektas</w:t>
                </w:r>
                <w:r>
                  <w:rPr>
                    <w:webHidden/>
                  </w:rPr>
                  <w:tab/>
                </w:r>
                <w:r>
                  <w:rPr>
                    <w:webHidden/>
                  </w:rPr>
                  <w:fldChar w:fldCharType="begin"/>
                </w:r>
                <w:r>
                  <w:rPr>
                    <w:webHidden/>
                  </w:rPr>
                  <w:instrText xml:space="preserve"> PAGEREF _Toc209016506 \h </w:instrText>
                </w:r>
                <w:r>
                  <w:rPr>
                    <w:webHidden/>
                  </w:rPr>
                </w:r>
                <w:r>
                  <w:rPr>
                    <w:webHidden/>
                  </w:rPr>
                  <w:fldChar w:fldCharType="separate"/>
                </w:r>
                <w:r>
                  <w:rPr>
                    <w:webHidden/>
                  </w:rPr>
                  <w:t>3</w:t>
                </w:r>
                <w:r>
                  <w:rPr>
                    <w:webHidden/>
                  </w:rPr>
                  <w:fldChar w:fldCharType="end"/>
                </w:r>
              </w:hyperlink>
            </w:p>
            <w:p w14:paraId="67B21C5D" w14:textId="75B82062"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07" w:history="1">
                <w:r w:rsidRPr="00F47740">
                  <w:rPr>
                    <w:rStyle w:val="Hipersaitas"/>
                    <w:rFonts w:eastAsia="Calibri"/>
                    <w:b/>
                    <w:bCs/>
                  </w:rPr>
                  <w:t>3.</w:t>
                </w:r>
                <w:r>
                  <w:rPr>
                    <w:rFonts w:asciiTheme="minorHAnsi" w:hAnsiTheme="minorHAnsi" w:cstheme="minorBidi"/>
                    <w:kern w:val="2"/>
                    <w:sz w:val="24"/>
                    <w:szCs w:val="24"/>
                    <w:lang w:val="en-US" w:eastAsia="en-US"/>
                    <w14:ligatures w14:val="standardContextual"/>
                  </w:rPr>
                  <w:tab/>
                </w:r>
                <w:r w:rsidRPr="00F47740">
                  <w:rPr>
                    <w:rStyle w:val="Hipersaitas"/>
                    <w:b/>
                    <w:bC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_Toc209016507 \h </w:instrText>
                </w:r>
                <w:r>
                  <w:rPr>
                    <w:webHidden/>
                  </w:rPr>
                </w:r>
                <w:r>
                  <w:rPr>
                    <w:webHidden/>
                  </w:rPr>
                  <w:fldChar w:fldCharType="separate"/>
                </w:r>
                <w:r>
                  <w:rPr>
                    <w:webHidden/>
                  </w:rPr>
                  <w:t>4</w:t>
                </w:r>
                <w:r>
                  <w:rPr>
                    <w:webHidden/>
                  </w:rPr>
                  <w:fldChar w:fldCharType="end"/>
                </w:r>
              </w:hyperlink>
            </w:p>
            <w:p w14:paraId="36F7080F" w14:textId="49ADEE50"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08" w:history="1">
                <w:r w:rsidRPr="00F47740">
                  <w:rPr>
                    <w:rStyle w:val="Hipersaitas"/>
                    <w:rFonts w:eastAsia="Calibri"/>
                    <w:b/>
                    <w:bCs/>
                  </w:rPr>
                  <w:t>4.</w:t>
                </w:r>
                <w:r>
                  <w:rPr>
                    <w:rFonts w:asciiTheme="minorHAnsi" w:hAnsiTheme="minorHAnsi" w:cstheme="minorBidi"/>
                    <w:kern w:val="2"/>
                    <w:sz w:val="24"/>
                    <w:szCs w:val="24"/>
                    <w:lang w:val="en-US" w:eastAsia="en-US"/>
                    <w14:ligatures w14:val="standardContextual"/>
                  </w:rPr>
                  <w:tab/>
                </w:r>
                <w:r w:rsidRPr="00F47740">
                  <w:rPr>
                    <w:rStyle w:val="Hipersaitas"/>
                    <w:b/>
                    <w:bCs/>
                  </w:rPr>
                  <w:t>Reikalavimai, susiję su nacionaliniu saugumu</w:t>
                </w:r>
                <w:r>
                  <w:rPr>
                    <w:webHidden/>
                  </w:rPr>
                  <w:tab/>
                </w:r>
                <w:r>
                  <w:rPr>
                    <w:webHidden/>
                  </w:rPr>
                  <w:fldChar w:fldCharType="begin"/>
                </w:r>
                <w:r>
                  <w:rPr>
                    <w:webHidden/>
                  </w:rPr>
                  <w:instrText xml:space="preserve"> PAGEREF _Toc209016508 \h </w:instrText>
                </w:r>
                <w:r>
                  <w:rPr>
                    <w:webHidden/>
                  </w:rPr>
                </w:r>
                <w:r>
                  <w:rPr>
                    <w:webHidden/>
                  </w:rPr>
                  <w:fldChar w:fldCharType="separate"/>
                </w:r>
                <w:r>
                  <w:rPr>
                    <w:webHidden/>
                  </w:rPr>
                  <w:t>4</w:t>
                </w:r>
                <w:r>
                  <w:rPr>
                    <w:webHidden/>
                  </w:rPr>
                  <w:fldChar w:fldCharType="end"/>
                </w:r>
              </w:hyperlink>
            </w:p>
            <w:p w14:paraId="3DFCECFC" w14:textId="7A610781"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09" w:history="1">
                <w:r w:rsidRPr="00F47740">
                  <w:rPr>
                    <w:rStyle w:val="Hipersaitas"/>
                    <w:rFonts w:eastAsia="Calibri"/>
                    <w:b/>
                    <w:bCs/>
                  </w:rPr>
                  <w:t>5.</w:t>
                </w:r>
                <w:r>
                  <w:rPr>
                    <w:rFonts w:asciiTheme="minorHAnsi" w:hAnsiTheme="minorHAnsi" w:cstheme="minorBidi"/>
                    <w:kern w:val="2"/>
                    <w:sz w:val="24"/>
                    <w:szCs w:val="24"/>
                    <w:lang w:val="en-US" w:eastAsia="en-US"/>
                    <w14:ligatures w14:val="standardContextual"/>
                  </w:rPr>
                  <w:tab/>
                </w:r>
                <w:r w:rsidRPr="00F47740">
                  <w:rPr>
                    <w:rStyle w:val="Hipersaitas"/>
                    <w:b/>
                    <w:bCs/>
                  </w:rPr>
                  <w:t>Specialieji reikalavimai pasiūlymų rengimui ir pateikimui</w:t>
                </w:r>
                <w:r>
                  <w:rPr>
                    <w:webHidden/>
                  </w:rPr>
                  <w:tab/>
                </w:r>
                <w:r>
                  <w:rPr>
                    <w:webHidden/>
                  </w:rPr>
                  <w:fldChar w:fldCharType="begin"/>
                </w:r>
                <w:r>
                  <w:rPr>
                    <w:webHidden/>
                  </w:rPr>
                  <w:instrText xml:space="preserve"> PAGEREF _Toc209016509 \h </w:instrText>
                </w:r>
                <w:r>
                  <w:rPr>
                    <w:webHidden/>
                  </w:rPr>
                </w:r>
                <w:r>
                  <w:rPr>
                    <w:webHidden/>
                  </w:rPr>
                  <w:fldChar w:fldCharType="separate"/>
                </w:r>
                <w:r>
                  <w:rPr>
                    <w:webHidden/>
                  </w:rPr>
                  <w:t>5</w:t>
                </w:r>
                <w:r>
                  <w:rPr>
                    <w:webHidden/>
                  </w:rPr>
                  <w:fldChar w:fldCharType="end"/>
                </w:r>
              </w:hyperlink>
            </w:p>
            <w:p w14:paraId="2B1C489B" w14:textId="33DF9CAF"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0" w:history="1">
                <w:r w:rsidRPr="00F47740">
                  <w:rPr>
                    <w:rStyle w:val="Hipersaitas"/>
                    <w:rFonts w:eastAsia="Calibri"/>
                    <w:b/>
                    <w:bCs/>
                  </w:rPr>
                  <w:t>6.</w:t>
                </w:r>
                <w:r>
                  <w:rPr>
                    <w:rFonts w:asciiTheme="minorHAnsi" w:hAnsiTheme="minorHAnsi" w:cstheme="minorBidi"/>
                    <w:kern w:val="2"/>
                    <w:sz w:val="24"/>
                    <w:szCs w:val="24"/>
                    <w:lang w:val="en-US" w:eastAsia="en-US"/>
                    <w14:ligatures w14:val="standardContextual"/>
                  </w:rPr>
                  <w:tab/>
                </w:r>
                <w:r w:rsidRPr="00F47740">
                  <w:rPr>
                    <w:rStyle w:val="Hipersaitas"/>
                    <w:b/>
                    <w:bCs/>
                  </w:rPr>
                  <w:t>Pasiūlymo galiojimo užtikrinimas</w:t>
                </w:r>
                <w:r>
                  <w:rPr>
                    <w:webHidden/>
                  </w:rPr>
                  <w:tab/>
                </w:r>
                <w:r>
                  <w:rPr>
                    <w:webHidden/>
                  </w:rPr>
                  <w:fldChar w:fldCharType="begin"/>
                </w:r>
                <w:r>
                  <w:rPr>
                    <w:webHidden/>
                  </w:rPr>
                  <w:instrText xml:space="preserve"> PAGEREF _Toc209016510 \h </w:instrText>
                </w:r>
                <w:r>
                  <w:rPr>
                    <w:webHidden/>
                  </w:rPr>
                </w:r>
                <w:r>
                  <w:rPr>
                    <w:webHidden/>
                  </w:rPr>
                  <w:fldChar w:fldCharType="separate"/>
                </w:r>
                <w:r>
                  <w:rPr>
                    <w:webHidden/>
                  </w:rPr>
                  <w:t>6</w:t>
                </w:r>
                <w:r>
                  <w:rPr>
                    <w:webHidden/>
                  </w:rPr>
                  <w:fldChar w:fldCharType="end"/>
                </w:r>
              </w:hyperlink>
            </w:p>
            <w:p w14:paraId="771A199A" w14:textId="7A0095A0"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1" w:history="1">
                <w:r w:rsidRPr="00F47740">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F47740">
                  <w:rPr>
                    <w:rStyle w:val="Hipersaitas"/>
                    <w:b/>
                    <w:bCs/>
                  </w:rPr>
                  <w:t>Pasiūlymų vertinimas</w:t>
                </w:r>
                <w:r>
                  <w:rPr>
                    <w:webHidden/>
                  </w:rPr>
                  <w:tab/>
                </w:r>
                <w:r>
                  <w:rPr>
                    <w:webHidden/>
                  </w:rPr>
                  <w:fldChar w:fldCharType="begin"/>
                </w:r>
                <w:r>
                  <w:rPr>
                    <w:webHidden/>
                  </w:rPr>
                  <w:instrText xml:space="preserve"> PAGEREF _Toc209016511 \h </w:instrText>
                </w:r>
                <w:r>
                  <w:rPr>
                    <w:webHidden/>
                  </w:rPr>
                </w:r>
                <w:r>
                  <w:rPr>
                    <w:webHidden/>
                  </w:rPr>
                  <w:fldChar w:fldCharType="separate"/>
                </w:r>
                <w:r>
                  <w:rPr>
                    <w:webHidden/>
                  </w:rPr>
                  <w:t>6</w:t>
                </w:r>
                <w:r>
                  <w:rPr>
                    <w:webHidden/>
                  </w:rPr>
                  <w:fldChar w:fldCharType="end"/>
                </w:r>
              </w:hyperlink>
            </w:p>
            <w:p w14:paraId="3F552B19" w14:textId="565F8B2D"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2" w:history="1">
                <w:r w:rsidRPr="00F47740">
                  <w:rPr>
                    <w:rStyle w:val="Hipersaitas"/>
                    <w:b/>
                    <w:bCs/>
                  </w:rPr>
                  <w:t>8. Sutarties sudarymas</w:t>
                </w:r>
                <w:r>
                  <w:rPr>
                    <w:webHidden/>
                  </w:rPr>
                  <w:tab/>
                </w:r>
                <w:r>
                  <w:rPr>
                    <w:webHidden/>
                  </w:rPr>
                  <w:fldChar w:fldCharType="begin"/>
                </w:r>
                <w:r>
                  <w:rPr>
                    <w:webHidden/>
                  </w:rPr>
                  <w:instrText xml:space="preserve"> PAGEREF _Toc209016512 \h </w:instrText>
                </w:r>
                <w:r>
                  <w:rPr>
                    <w:webHidden/>
                  </w:rPr>
                </w:r>
                <w:r>
                  <w:rPr>
                    <w:webHidden/>
                  </w:rPr>
                  <w:fldChar w:fldCharType="separate"/>
                </w:r>
                <w:r>
                  <w:rPr>
                    <w:webHidden/>
                  </w:rPr>
                  <w:t>6</w:t>
                </w:r>
                <w:r>
                  <w:rPr>
                    <w:webHidden/>
                  </w:rPr>
                  <w:fldChar w:fldCharType="end"/>
                </w:r>
              </w:hyperlink>
            </w:p>
            <w:p w14:paraId="41632530" w14:textId="6D7E8EE7"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3" w:history="1">
                <w:r w:rsidRPr="00F47740">
                  <w:rPr>
                    <w:rStyle w:val="Hipersaitas"/>
                    <w:b/>
                    <w:bCs/>
                  </w:rPr>
                  <w:t>9.</w:t>
                </w:r>
                <w:r>
                  <w:rPr>
                    <w:rFonts w:asciiTheme="minorHAnsi" w:hAnsiTheme="minorHAnsi" w:cstheme="minorBidi"/>
                    <w:kern w:val="2"/>
                    <w:sz w:val="24"/>
                    <w:szCs w:val="24"/>
                    <w:lang w:val="en-US" w:eastAsia="en-US"/>
                    <w14:ligatures w14:val="standardContextual"/>
                  </w:rPr>
                  <w:tab/>
                </w:r>
                <w:r w:rsidRPr="00F47740">
                  <w:rPr>
                    <w:rStyle w:val="Hipersaitas"/>
                    <w:b/>
                    <w:bCs/>
                  </w:rPr>
                  <w:t>Kitos sąlygos</w:t>
                </w:r>
                <w:r>
                  <w:rPr>
                    <w:webHidden/>
                  </w:rPr>
                  <w:tab/>
                </w:r>
                <w:r>
                  <w:rPr>
                    <w:webHidden/>
                  </w:rPr>
                  <w:fldChar w:fldCharType="begin"/>
                </w:r>
                <w:r>
                  <w:rPr>
                    <w:webHidden/>
                  </w:rPr>
                  <w:instrText xml:space="preserve"> PAGEREF _Toc209016513 \h </w:instrText>
                </w:r>
                <w:r>
                  <w:rPr>
                    <w:webHidden/>
                  </w:rPr>
                </w:r>
                <w:r>
                  <w:rPr>
                    <w:webHidden/>
                  </w:rPr>
                  <w:fldChar w:fldCharType="separate"/>
                </w:r>
                <w:r>
                  <w:rPr>
                    <w:webHidden/>
                  </w:rPr>
                  <w:t>7</w:t>
                </w:r>
                <w:r>
                  <w:rPr>
                    <w:webHidden/>
                  </w:rPr>
                  <w:fldChar w:fldCharType="end"/>
                </w:r>
              </w:hyperlink>
            </w:p>
            <w:p w14:paraId="13968ABE" w14:textId="64C089B2"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4" w:history="1">
                <w:r w:rsidRPr="00F47740">
                  <w:rPr>
                    <w:rStyle w:val="Hipersaitas"/>
                  </w:rPr>
                  <w:t>Pirkimo sąlygų 1 priedas „Terminai“</w:t>
                </w:r>
                <w:r>
                  <w:rPr>
                    <w:webHidden/>
                  </w:rPr>
                  <w:tab/>
                </w:r>
                <w:r>
                  <w:rPr>
                    <w:webHidden/>
                  </w:rPr>
                  <w:fldChar w:fldCharType="begin"/>
                </w:r>
                <w:r>
                  <w:rPr>
                    <w:webHidden/>
                  </w:rPr>
                  <w:instrText xml:space="preserve"> PAGEREF _Toc209016514 \h </w:instrText>
                </w:r>
                <w:r>
                  <w:rPr>
                    <w:webHidden/>
                  </w:rPr>
                </w:r>
                <w:r>
                  <w:rPr>
                    <w:webHidden/>
                  </w:rPr>
                  <w:fldChar w:fldCharType="separate"/>
                </w:r>
                <w:r>
                  <w:rPr>
                    <w:webHidden/>
                  </w:rPr>
                  <w:t>8</w:t>
                </w:r>
                <w:r>
                  <w:rPr>
                    <w:webHidden/>
                  </w:rPr>
                  <w:fldChar w:fldCharType="end"/>
                </w:r>
              </w:hyperlink>
            </w:p>
            <w:p w14:paraId="11554882" w14:textId="5081E513"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5" w:history="1">
                <w:r w:rsidRPr="00F47740">
                  <w:rPr>
                    <w:rStyle w:val="Hipersaitas"/>
                  </w:rPr>
                  <w:t>Pirkimo sąlygų 2 priedas „Tiekėjų pašalinimo pagrindai“</w:t>
                </w:r>
                <w:r>
                  <w:rPr>
                    <w:webHidden/>
                  </w:rPr>
                  <w:tab/>
                </w:r>
                <w:r>
                  <w:rPr>
                    <w:webHidden/>
                  </w:rPr>
                  <w:fldChar w:fldCharType="begin"/>
                </w:r>
                <w:r>
                  <w:rPr>
                    <w:webHidden/>
                  </w:rPr>
                  <w:instrText xml:space="preserve"> PAGEREF _Toc209016515 \h </w:instrText>
                </w:r>
                <w:r>
                  <w:rPr>
                    <w:webHidden/>
                  </w:rPr>
                </w:r>
                <w:r>
                  <w:rPr>
                    <w:webHidden/>
                  </w:rPr>
                  <w:fldChar w:fldCharType="separate"/>
                </w:r>
                <w:r>
                  <w:rPr>
                    <w:webHidden/>
                  </w:rPr>
                  <w:t>10</w:t>
                </w:r>
                <w:r>
                  <w:rPr>
                    <w:webHidden/>
                  </w:rPr>
                  <w:fldChar w:fldCharType="end"/>
                </w:r>
              </w:hyperlink>
            </w:p>
            <w:p w14:paraId="0FCB6085" w14:textId="3B7C2004"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6" w:history="1">
                <w:r w:rsidRPr="00F47740">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_Toc209016516 \h </w:instrText>
                </w:r>
                <w:r>
                  <w:rPr>
                    <w:webHidden/>
                  </w:rPr>
                </w:r>
                <w:r>
                  <w:rPr>
                    <w:webHidden/>
                  </w:rPr>
                  <w:fldChar w:fldCharType="separate"/>
                </w:r>
                <w:r>
                  <w:rPr>
                    <w:webHidden/>
                  </w:rPr>
                  <w:t>11</w:t>
                </w:r>
                <w:r>
                  <w:rPr>
                    <w:webHidden/>
                  </w:rPr>
                  <w:fldChar w:fldCharType="end"/>
                </w:r>
              </w:hyperlink>
            </w:p>
            <w:p w14:paraId="08429820" w14:textId="23C930F3"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7" w:history="1">
                <w:r w:rsidRPr="00F47740">
                  <w:rPr>
                    <w:rStyle w:val="Hipersaitas"/>
                  </w:rPr>
                  <w:t>Pirkimo sąlygų 4 priedas „Techninė specifikacija“</w:t>
                </w:r>
                <w:r>
                  <w:rPr>
                    <w:webHidden/>
                  </w:rPr>
                  <w:tab/>
                </w:r>
                <w:r>
                  <w:rPr>
                    <w:webHidden/>
                  </w:rPr>
                  <w:fldChar w:fldCharType="begin"/>
                </w:r>
                <w:r>
                  <w:rPr>
                    <w:webHidden/>
                  </w:rPr>
                  <w:instrText xml:space="preserve"> PAGEREF _Toc209016517 \h </w:instrText>
                </w:r>
                <w:r>
                  <w:rPr>
                    <w:webHidden/>
                  </w:rPr>
                </w:r>
                <w:r>
                  <w:rPr>
                    <w:webHidden/>
                  </w:rPr>
                  <w:fldChar w:fldCharType="separate"/>
                </w:r>
                <w:r>
                  <w:rPr>
                    <w:webHidden/>
                  </w:rPr>
                  <w:t>20</w:t>
                </w:r>
                <w:r>
                  <w:rPr>
                    <w:webHidden/>
                  </w:rPr>
                  <w:fldChar w:fldCharType="end"/>
                </w:r>
              </w:hyperlink>
            </w:p>
            <w:p w14:paraId="7DD2B3E0" w14:textId="3A3CB9B0"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8" w:history="1">
                <w:r w:rsidRPr="00F47740">
                  <w:rPr>
                    <w:rStyle w:val="Hipersaitas"/>
                  </w:rPr>
                  <w:t>Pirkimo sąlygų 5 priedas „Pasiūlymo forma“</w:t>
                </w:r>
                <w:r>
                  <w:rPr>
                    <w:webHidden/>
                  </w:rPr>
                  <w:tab/>
                </w:r>
                <w:r>
                  <w:rPr>
                    <w:webHidden/>
                  </w:rPr>
                  <w:fldChar w:fldCharType="begin"/>
                </w:r>
                <w:r>
                  <w:rPr>
                    <w:webHidden/>
                  </w:rPr>
                  <w:instrText xml:space="preserve"> PAGEREF _Toc209016518 \h </w:instrText>
                </w:r>
                <w:r>
                  <w:rPr>
                    <w:webHidden/>
                  </w:rPr>
                </w:r>
                <w:r>
                  <w:rPr>
                    <w:webHidden/>
                  </w:rPr>
                  <w:fldChar w:fldCharType="separate"/>
                </w:r>
                <w:r>
                  <w:rPr>
                    <w:webHidden/>
                  </w:rPr>
                  <w:t>21</w:t>
                </w:r>
                <w:r>
                  <w:rPr>
                    <w:webHidden/>
                  </w:rPr>
                  <w:fldChar w:fldCharType="end"/>
                </w:r>
              </w:hyperlink>
            </w:p>
            <w:p w14:paraId="174B97AE" w14:textId="5F1A25DC"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19" w:history="1">
                <w:r w:rsidRPr="00F47740">
                  <w:rPr>
                    <w:rStyle w:val="Hipersaitas"/>
                  </w:rPr>
                  <w:t>Pirkimo sąlygų 6 priedas „Pasiūlymų vertinimo kriterijai ir sąlygos“</w:t>
                </w:r>
                <w:r>
                  <w:rPr>
                    <w:webHidden/>
                  </w:rPr>
                  <w:tab/>
                </w:r>
                <w:r>
                  <w:rPr>
                    <w:webHidden/>
                  </w:rPr>
                  <w:fldChar w:fldCharType="begin"/>
                </w:r>
                <w:r>
                  <w:rPr>
                    <w:webHidden/>
                  </w:rPr>
                  <w:instrText xml:space="preserve"> PAGEREF _Toc209016519 \h </w:instrText>
                </w:r>
                <w:r>
                  <w:rPr>
                    <w:webHidden/>
                  </w:rPr>
                </w:r>
                <w:r>
                  <w:rPr>
                    <w:webHidden/>
                  </w:rPr>
                  <w:fldChar w:fldCharType="separate"/>
                </w:r>
                <w:r>
                  <w:rPr>
                    <w:webHidden/>
                  </w:rPr>
                  <w:t>25</w:t>
                </w:r>
                <w:r>
                  <w:rPr>
                    <w:webHidden/>
                  </w:rPr>
                  <w:fldChar w:fldCharType="end"/>
                </w:r>
              </w:hyperlink>
            </w:p>
            <w:p w14:paraId="4A06B910" w14:textId="60AF0AD5" w:rsidR="002C69D8" w:rsidRDefault="002C69D8">
              <w:pPr>
                <w:pStyle w:val="Turinys1"/>
                <w:rPr>
                  <w:rFonts w:asciiTheme="minorHAnsi" w:hAnsiTheme="minorHAnsi" w:cstheme="minorBidi"/>
                  <w:kern w:val="2"/>
                  <w:sz w:val="24"/>
                  <w:szCs w:val="24"/>
                  <w:lang w:val="en-US" w:eastAsia="en-US"/>
                  <w14:ligatures w14:val="standardContextual"/>
                </w:rPr>
              </w:pPr>
              <w:hyperlink w:anchor="_Toc209016520" w:history="1">
                <w:r w:rsidRPr="00F47740">
                  <w:rPr>
                    <w:rStyle w:val="Hipersaitas"/>
                  </w:rPr>
                  <w:t>Pirkimo sąlygų 7 priedas „Sutarties projektas“</w:t>
                </w:r>
                <w:r>
                  <w:rPr>
                    <w:webHidden/>
                  </w:rPr>
                  <w:tab/>
                </w:r>
                <w:r>
                  <w:rPr>
                    <w:webHidden/>
                  </w:rPr>
                  <w:fldChar w:fldCharType="begin"/>
                </w:r>
                <w:r>
                  <w:rPr>
                    <w:webHidden/>
                  </w:rPr>
                  <w:instrText xml:space="preserve"> PAGEREF _Toc209016520 \h </w:instrText>
                </w:r>
                <w:r>
                  <w:rPr>
                    <w:webHidden/>
                  </w:rPr>
                </w:r>
                <w:r>
                  <w:rPr>
                    <w:webHidden/>
                  </w:rPr>
                  <w:fldChar w:fldCharType="separate"/>
                </w:r>
                <w:r>
                  <w:rPr>
                    <w:webHidden/>
                  </w:rPr>
                  <w:t>26</w:t>
                </w:r>
                <w:r>
                  <w:rPr>
                    <w:webHidden/>
                  </w:rPr>
                  <w:fldChar w:fldCharType="end"/>
                </w:r>
              </w:hyperlink>
            </w:p>
            <w:p w14:paraId="7ACF4EEF" w14:textId="7EF68642" w:rsidR="00173FBA" w:rsidRPr="00D57867" w:rsidRDefault="00173FBA" w:rsidP="00054413">
              <w:pPr>
                <w:pStyle w:val="Turinys1"/>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054413"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9016505"/>
      <w:bookmarkStart w:id="6" w:name="_Ref39666794"/>
      <w:bookmarkStart w:id="7" w:name="_Ref39666796"/>
      <w:bookmarkStart w:id="8" w:name="_Toc48053171"/>
      <w:bookmarkStart w:id="9" w:name="_Toc147739116"/>
      <w:bookmarkEnd w:id="0"/>
      <w:bookmarkEnd w:id="1"/>
      <w:bookmarkEnd w:id="2"/>
      <w:bookmarkEnd w:id="3"/>
      <w:bookmarkEnd w:id="4"/>
      <w:r w:rsidRPr="00054413">
        <w:rPr>
          <w:rFonts w:ascii="Times New Roman" w:hAnsi="Times New Roman" w:cs="Times New Roman"/>
          <w:b/>
          <w:bCs/>
          <w:color w:val="auto"/>
          <w:sz w:val="28"/>
          <w:szCs w:val="28"/>
        </w:rPr>
        <w:lastRenderedPageBreak/>
        <w:t>Bendra informacij</w:t>
      </w:r>
      <w:r w:rsidR="00B076FD" w:rsidRPr="00054413">
        <w:rPr>
          <w:rFonts w:ascii="Times New Roman" w:hAnsi="Times New Roman" w:cs="Times New Roman"/>
          <w:b/>
          <w:bCs/>
          <w:color w:val="auto"/>
          <w:sz w:val="28"/>
          <w:szCs w:val="28"/>
        </w:rPr>
        <w:t>a</w:t>
      </w:r>
      <w:bookmarkEnd w:id="5"/>
      <w:r w:rsidR="6B81CCAC" w:rsidRPr="00054413">
        <w:rPr>
          <w:rFonts w:ascii="Times New Roman" w:hAnsi="Times New Roman" w:cs="Times New Roman"/>
          <w:b/>
          <w:bCs/>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09602A46" w:rsidR="00020DD7" w:rsidRPr="003D07DB" w:rsidRDefault="00D722C8" w:rsidP="00A0483F">
      <w:pPr>
        <w:spacing w:line="276" w:lineRule="auto"/>
        <w:ind w:firstLine="691"/>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E82D19" w:rsidRPr="00E82D19">
        <w:rPr>
          <w:rFonts w:ascii="Times New Roman" w:hAnsi="Times New Roman" w:cs="Times New Roman"/>
          <w:b/>
          <w:bCs/>
          <w:sz w:val="24"/>
          <w:szCs w:val="24"/>
        </w:rPr>
        <w:t>Perkančioji organizacija – Anykščių rajono savivaldybės administracija</w:t>
      </w:r>
      <w:r w:rsidR="00E82D19"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6669709E" w14:textId="2AE21C0D"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 darbų</w:t>
      </w:r>
      <w:r w:rsidR="00DF4ED4" w:rsidRPr="009F53B3">
        <w:rPr>
          <w:rFonts w:ascii="Times New Roman" w:hAnsi="Times New Roman" w:cs="Times New Roman"/>
          <w:sz w:val="24"/>
          <w:szCs w:val="24"/>
        </w:rPr>
        <w:t xml:space="preserve"> nėra.</w:t>
      </w:r>
    </w:p>
    <w:p w14:paraId="7A94B638" w14:textId="640878D2"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Pr>
          <w:rFonts w:ascii="Times New Roman" w:hAnsi="Times New Roman" w:cs="Times New Roman"/>
          <w:color w:val="000000"/>
          <w:sz w:val="24"/>
          <w:szCs w:val="24"/>
        </w:rPr>
        <w:t xml:space="preserve"> Stebėtojai dalyvauti komisijos posėdžiuose nėra kviečiami.</w:t>
      </w:r>
    </w:p>
    <w:p w14:paraId="3AAA0595" w14:textId="1979F4E9" w:rsidR="00492CD0"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4.3 punktu, perkama</w:t>
      </w:r>
      <w:r w:rsidR="00710279">
        <w:rPr>
          <w:rFonts w:ascii="Times New Roman" w:hAnsi="Times New Roman" w:cs="Times New Roman"/>
          <w:sz w:val="24"/>
          <w:szCs w:val="24"/>
        </w:rPr>
        <w:t>i</w:t>
      </w:r>
      <w:r w:rsidR="00492CD0" w:rsidRPr="00492CD0">
        <w:rPr>
          <w:rFonts w:ascii="Times New Roman" w:hAnsi="Times New Roman" w:cs="Times New Roman"/>
          <w:sz w:val="24"/>
          <w:szCs w:val="24"/>
        </w:rPr>
        <w:t xml:space="preserve"> </w:t>
      </w:r>
      <w:r w:rsidR="00710279">
        <w:rPr>
          <w:rFonts w:ascii="Times New Roman" w:hAnsi="Times New Roman" w:cs="Times New Roman"/>
          <w:sz w:val="24"/>
          <w:szCs w:val="24"/>
        </w:rPr>
        <w:t xml:space="preserve">paslaugai </w:t>
      </w:r>
      <w:r w:rsidR="00492CD0" w:rsidRPr="00492CD0">
        <w:rPr>
          <w:rFonts w:ascii="Times New Roman" w:hAnsi="Times New Roman" w:cs="Times New Roman"/>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492CD0" w:rsidRPr="00E11567">
        <w:rPr>
          <w:rFonts w:ascii="Times New Roman" w:hAnsi="Times New Roman" w:cs="Times New Roman"/>
          <w:sz w:val="24"/>
          <w:szCs w:val="24"/>
        </w:rPr>
        <w:t xml:space="preserve">Pirkimo sąlygų </w:t>
      </w:r>
      <w:r w:rsidR="00E11567" w:rsidRPr="00E11567">
        <w:rPr>
          <w:rFonts w:ascii="Times New Roman" w:hAnsi="Times New Roman" w:cs="Times New Roman"/>
          <w:sz w:val="24"/>
          <w:szCs w:val="24"/>
        </w:rPr>
        <w:t>3</w:t>
      </w:r>
      <w:r w:rsidR="00492CD0" w:rsidRPr="00E11567">
        <w:rPr>
          <w:rFonts w:ascii="Times New Roman" w:hAnsi="Times New Roman" w:cs="Times New Roman"/>
          <w:sz w:val="24"/>
          <w:szCs w:val="24"/>
        </w:rPr>
        <w:t xml:space="preserve"> priede</w:t>
      </w:r>
      <w:r w:rsidR="00492CD0" w:rsidRPr="00492CD0">
        <w:rPr>
          <w:rFonts w:ascii="Times New Roman" w:hAnsi="Times New Roman" w:cs="Times New Roman"/>
          <w:sz w:val="24"/>
          <w:szCs w:val="24"/>
        </w:rPr>
        <w:t xml:space="preserve"> „Tiekėjų kvalifikacijos reikalavimai ir reikalaujami kokybės bei aplinkos vadybos sistemų standartai“.</w:t>
      </w:r>
    </w:p>
    <w:p w14:paraId="27003909" w14:textId="77777777" w:rsidR="00492CD0" w:rsidRPr="00492CD0"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4399494C" w:rsidR="4B7098B6"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D3EEA"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209016506"/>
      <w:r w:rsidRPr="007D3EEA">
        <w:rPr>
          <w:rFonts w:ascii="Times New Roman" w:hAnsi="Times New Roman" w:cs="Times New Roman"/>
          <w:b/>
          <w:bCs/>
          <w:color w:val="auto"/>
          <w:sz w:val="28"/>
          <w:szCs w:val="28"/>
        </w:rPr>
        <w:t>Pirkimo objektas</w:t>
      </w:r>
      <w:bookmarkEnd w:id="10"/>
      <w:r w:rsidRPr="007D3EEA">
        <w:rPr>
          <w:rFonts w:ascii="Times New Roman" w:hAnsi="Times New Roman" w:cs="Times New Roman"/>
          <w:b/>
          <w:bCs/>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2084E8AE" w:rsidR="00FB3C75" w:rsidRPr="00764324" w:rsidRDefault="00651664" w:rsidP="00764324">
      <w:pPr>
        <w:pStyle w:val="Sraopastraipa"/>
        <w:numPr>
          <w:ilvl w:val="1"/>
          <w:numId w:val="7"/>
        </w:numPr>
        <w:autoSpaceDE w:val="0"/>
        <w:autoSpaceDN w:val="0"/>
        <w:adjustRightInd w:val="0"/>
        <w:spacing w:line="240" w:lineRule="auto"/>
        <w:ind w:left="0" w:firstLine="709"/>
        <w:rPr>
          <w:rFonts w:ascii="TimesNewRomanPSMT" w:hAnsi="TimesNewRomanPSMT" w:cs="TimesNewRomanPSMT"/>
          <w:sz w:val="24"/>
          <w:szCs w:val="24"/>
          <w:lang w:val="en-US"/>
        </w:rPr>
      </w:pPr>
      <w:r w:rsidRPr="00764324">
        <w:rPr>
          <w:rFonts w:ascii="Times New Roman" w:hAnsi="Times New Roman" w:cs="Times New Roman"/>
          <w:sz w:val="24"/>
          <w:szCs w:val="24"/>
        </w:rPr>
        <w:t xml:space="preserve">Perkančioji organizacija </w:t>
      </w:r>
      <w:r w:rsidR="00FB3C75" w:rsidRPr="00764324">
        <w:rPr>
          <w:rFonts w:ascii="Times New Roman" w:eastAsia="Calibri" w:hAnsi="Times New Roman" w:cs="Times New Roman"/>
          <w:color w:val="000000" w:themeColor="text1"/>
          <w:sz w:val="24"/>
          <w:szCs w:val="24"/>
        </w:rPr>
        <w:t>numato įsigyti</w:t>
      </w:r>
      <w:r w:rsidR="00764324" w:rsidRPr="00764324">
        <w:rPr>
          <w:rFonts w:ascii="Times New Roman" w:eastAsia="Calibri" w:hAnsi="Times New Roman" w:cs="Times New Roman"/>
          <w:color w:val="000000" w:themeColor="text1"/>
          <w:sz w:val="24"/>
          <w:szCs w:val="24"/>
        </w:rPr>
        <w:t xml:space="preserve"> Įvairių socialinių grupių paskirties pastato, unikalus numeris 3496-4004-3018, esančio adresu Vytauto g. 10, Troškūnai, Anykščių r. sav., griovimo darbus</w:t>
      </w:r>
      <w:r w:rsidR="00874032" w:rsidRPr="00764324">
        <w:rPr>
          <w:rFonts w:ascii="Times New Roman" w:eastAsia="Calibri" w:hAnsi="Times New Roman" w:cs="Times New Roman"/>
          <w:color w:val="000000" w:themeColor="text1"/>
          <w:sz w:val="24"/>
          <w:szCs w:val="24"/>
        </w:rPr>
        <w:t xml:space="preserve">. </w:t>
      </w:r>
      <w:r w:rsidR="00BE0474" w:rsidRPr="00764324">
        <w:rPr>
          <w:rFonts w:ascii="Times New Roman" w:eastAsia="Calibri" w:hAnsi="Times New Roman" w:cs="Times New Roman"/>
          <w:color w:val="000000" w:themeColor="text1"/>
          <w:sz w:val="24"/>
          <w:szCs w:val="24"/>
        </w:rPr>
        <w:t>Perkam</w:t>
      </w:r>
      <w:r w:rsidR="00874032" w:rsidRPr="00764324">
        <w:rPr>
          <w:rFonts w:ascii="Times New Roman" w:eastAsia="Calibri" w:hAnsi="Times New Roman" w:cs="Times New Roman"/>
          <w:color w:val="000000" w:themeColor="text1"/>
          <w:sz w:val="24"/>
          <w:szCs w:val="24"/>
        </w:rPr>
        <w:t xml:space="preserve">a: </w:t>
      </w:r>
      <w:proofErr w:type="spellStart"/>
      <w:r w:rsidR="00764324" w:rsidRPr="00764324">
        <w:rPr>
          <w:rFonts w:ascii="TimesNewRomanPSMT" w:hAnsi="TimesNewRomanPSMT" w:cs="TimesNewRomanPSMT"/>
          <w:sz w:val="24"/>
          <w:szCs w:val="24"/>
          <w:lang w:val="en-US"/>
        </w:rPr>
        <w:t>įvairių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socialinių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grupių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paskirties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pastato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buvusio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bendrabučio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kurio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unikalus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numeris</w:t>
      </w:r>
      <w:proofErr w:type="spellEnd"/>
      <w:r w:rsidR="00764324" w:rsidRPr="00764324">
        <w:rPr>
          <w:rFonts w:ascii="TimesNewRomanPSMT" w:hAnsi="TimesNewRomanPSMT" w:cs="TimesNewRomanPSMT"/>
          <w:sz w:val="24"/>
          <w:szCs w:val="24"/>
          <w:lang w:val="en-US"/>
        </w:rPr>
        <w:t xml:space="preserve"> 3496-4004-3018, </w:t>
      </w:r>
      <w:proofErr w:type="spellStart"/>
      <w:r w:rsidR="00764324" w:rsidRPr="00764324">
        <w:rPr>
          <w:rFonts w:ascii="TimesNewRomanPSMT" w:hAnsi="TimesNewRomanPSMT" w:cs="TimesNewRomanPSMT"/>
          <w:sz w:val="24"/>
          <w:szCs w:val="24"/>
          <w:lang w:val="en-US"/>
        </w:rPr>
        <w:t>esančio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adresu</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Vytauto</w:t>
      </w:r>
      <w:proofErr w:type="spellEnd"/>
      <w:r w:rsidR="00764324" w:rsidRPr="00764324">
        <w:rPr>
          <w:rFonts w:ascii="TimesNewRomanPSMT" w:hAnsi="TimesNewRomanPSMT" w:cs="TimesNewRomanPSMT"/>
          <w:sz w:val="24"/>
          <w:szCs w:val="24"/>
          <w:lang w:val="en-US"/>
        </w:rPr>
        <w:t xml:space="preserve"> g. 10, </w:t>
      </w:r>
      <w:proofErr w:type="spellStart"/>
      <w:r w:rsidR="00764324" w:rsidRPr="00764324">
        <w:rPr>
          <w:rFonts w:ascii="TimesNewRomanPSMT" w:hAnsi="TimesNewRomanPSMT" w:cs="TimesNewRomanPSMT"/>
          <w:sz w:val="24"/>
          <w:szCs w:val="24"/>
          <w:lang w:val="en-US"/>
        </w:rPr>
        <w:t>Troškūnai</w:t>
      </w:r>
      <w:proofErr w:type="spellEnd"/>
      <w:r w:rsidR="00764324" w:rsidRPr="00764324">
        <w:rPr>
          <w:rFonts w:ascii="TimesNewRomanPSMT" w:hAnsi="TimesNewRomanPSMT" w:cs="TimesNewRomanPSMT"/>
          <w:sz w:val="24"/>
          <w:szCs w:val="24"/>
          <w:lang w:val="en-US"/>
        </w:rPr>
        <w:t xml:space="preserve">, Anykščių r. sav., </w:t>
      </w:r>
      <w:proofErr w:type="spellStart"/>
      <w:r w:rsidR="00764324" w:rsidRPr="00764324">
        <w:rPr>
          <w:rFonts w:ascii="TimesNewRomanPSMT" w:hAnsi="TimesNewRomanPSMT" w:cs="TimesNewRomanPSMT"/>
          <w:sz w:val="24"/>
          <w:szCs w:val="24"/>
          <w:lang w:val="en-US"/>
        </w:rPr>
        <w:t>griovimo</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darbų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ir</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su</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jais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susijusių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paslaugų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visuma</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Pirkimas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apima</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visą</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darbų</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kompleksą</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pradedant</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paruošiamaisiais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darbais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ir</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baigiant</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galutiniu</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teritorijos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sutvarkymu</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bei</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visos</w:t>
      </w:r>
      <w:proofErr w:type="spellEnd"/>
      <w:r w:rsid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reikiamos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teisinės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ir</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techninės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dokumentacijos</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perdavimu</w:t>
      </w:r>
      <w:proofErr w:type="spellEnd"/>
      <w:r w:rsidR="00764324" w:rsidRPr="00764324">
        <w:rPr>
          <w:rFonts w:ascii="TimesNewRomanPSMT" w:hAnsi="TimesNewRomanPSMT" w:cs="TimesNewRomanPSMT"/>
          <w:sz w:val="24"/>
          <w:szCs w:val="24"/>
          <w:lang w:val="en-US"/>
        </w:rPr>
        <w:t xml:space="preserve"> </w:t>
      </w:r>
      <w:proofErr w:type="spellStart"/>
      <w:r w:rsidR="00764324" w:rsidRPr="00764324">
        <w:rPr>
          <w:rFonts w:ascii="TimesNewRomanPSMT" w:hAnsi="TimesNewRomanPSMT" w:cs="TimesNewRomanPSMT"/>
          <w:sz w:val="24"/>
          <w:szCs w:val="24"/>
          <w:lang w:val="en-US"/>
        </w:rPr>
        <w:t>Užsakovui</w:t>
      </w:r>
      <w:proofErr w:type="spellEnd"/>
      <w:r w:rsidR="00764324" w:rsidRPr="00764324">
        <w:rPr>
          <w:rFonts w:ascii="TimesNewRomanPSMT" w:hAnsi="TimesNewRomanPSMT" w:cs="TimesNewRomanPSMT"/>
          <w:sz w:val="24"/>
          <w:szCs w:val="24"/>
          <w:lang w:val="en-US"/>
        </w:rPr>
        <w:t>.</w:t>
      </w:r>
      <w:r w:rsidR="003875FC">
        <w:rPr>
          <w:rFonts w:ascii="Times New Roman" w:eastAsia="Calibri" w:hAnsi="Times New Roman" w:cs="Times New Roman"/>
          <w:color w:val="000000" w:themeColor="text1"/>
          <w:sz w:val="24"/>
          <w:szCs w:val="24"/>
        </w:rPr>
        <w:t xml:space="preserve"> </w:t>
      </w:r>
      <w:r w:rsidR="006C70BB" w:rsidRPr="00764324">
        <w:rPr>
          <w:rFonts w:ascii="Times New Roman" w:eastAsia="Calibri" w:hAnsi="Times New Roman" w:cs="Times New Roman"/>
          <w:color w:val="000000" w:themeColor="text1"/>
          <w:sz w:val="24"/>
          <w:szCs w:val="24"/>
        </w:rPr>
        <w:t>Reikalavimai pirkimo objektui nustatyti specialiųjų pirkimo sąlygų</w:t>
      </w:r>
      <w:r w:rsidR="00AE2AEF" w:rsidRPr="00764324">
        <w:rPr>
          <w:rFonts w:ascii="Times New Roman" w:hAnsi="Times New Roman" w:cs="Times New Roman"/>
          <w:sz w:val="24"/>
          <w:szCs w:val="24"/>
        </w:rPr>
        <w:t xml:space="preserve"> </w:t>
      </w:r>
      <w:r w:rsidR="00AE2AEF" w:rsidRPr="007D3EEA">
        <w:rPr>
          <w:rFonts w:ascii="Times New Roman" w:hAnsi="Times New Roman" w:cs="Times New Roman"/>
          <w:i/>
          <w:iCs/>
          <w:sz w:val="24"/>
          <w:szCs w:val="24"/>
        </w:rPr>
        <w:t>priede</w:t>
      </w:r>
      <w:r w:rsidR="004D4698" w:rsidRPr="007D3EEA">
        <w:rPr>
          <w:rFonts w:ascii="Times New Roman" w:hAnsi="Times New Roman" w:cs="Times New Roman"/>
          <w:i/>
          <w:iCs/>
          <w:sz w:val="24"/>
          <w:szCs w:val="24"/>
        </w:rPr>
        <w:t xml:space="preserve"> Nr.</w:t>
      </w:r>
      <w:r w:rsidR="00764324" w:rsidRPr="007D3EEA">
        <w:rPr>
          <w:rFonts w:ascii="Times New Roman" w:hAnsi="Times New Roman" w:cs="Times New Roman"/>
          <w:i/>
          <w:iCs/>
          <w:sz w:val="24"/>
          <w:szCs w:val="24"/>
        </w:rPr>
        <w:t xml:space="preserve"> </w:t>
      </w:r>
      <w:r w:rsidR="00670D6B" w:rsidRPr="007D3EEA">
        <w:rPr>
          <w:rFonts w:ascii="Times New Roman" w:hAnsi="Times New Roman" w:cs="Times New Roman"/>
          <w:i/>
          <w:iCs/>
          <w:sz w:val="24"/>
          <w:szCs w:val="24"/>
        </w:rPr>
        <w:t>4</w:t>
      </w:r>
      <w:r w:rsidR="004D4698" w:rsidRPr="007D3EEA">
        <w:rPr>
          <w:rFonts w:ascii="Times New Roman" w:hAnsi="Times New Roman" w:cs="Times New Roman"/>
          <w:i/>
          <w:iCs/>
          <w:sz w:val="24"/>
          <w:szCs w:val="24"/>
        </w:rPr>
        <w:t>.</w:t>
      </w:r>
      <w:r w:rsidR="002E2E71" w:rsidRPr="007D3EEA">
        <w:rPr>
          <w:rFonts w:ascii="Times New Roman" w:hAnsi="Times New Roman" w:cs="Times New Roman"/>
          <w:i/>
          <w:iCs/>
          <w:sz w:val="24"/>
          <w:szCs w:val="24"/>
        </w:rPr>
        <w:t>1</w:t>
      </w:r>
      <w:r w:rsidR="004D4698" w:rsidRPr="007D3EEA">
        <w:rPr>
          <w:rFonts w:ascii="Times New Roman" w:hAnsi="Times New Roman" w:cs="Times New Roman"/>
          <w:i/>
          <w:iCs/>
          <w:sz w:val="24"/>
          <w:szCs w:val="24"/>
        </w:rPr>
        <w:t xml:space="preserve"> </w:t>
      </w:r>
      <w:r w:rsidR="007D3EEA">
        <w:rPr>
          <w:rFonts w:ascii="Times New Roman" w:hAnsi="Times New Roman" w:cs="Times New Roman"/>
          <w:i/>
          <w:iCs/>
          <w:sz w:val="24"/>
          <w:szCs w:val="24"/>
        </w:rPr>
        <w:t>Rangos darbų užduotis (</w:t>
      </w:r>
      <w:r w:rsidR="00E40425" w:rsidRPr="007D3EEA">
        <w:rPr>
          <w:rFonts w:ascii="Times New Roman" w:hAnsi="Times New Roman" w:cs="Times New Roman"/>
          <w:i/>
          <w:iCs/>
          <w:sz w:val="24"/>
          <w:szCs w:val="24"/>
        </w:rPr>
        <w:t>Techninė specifikacija</w:t>
      </w:r>
      <w:r w:rsidR="007D3EEA">
        <w:rPr>
          <w:rFonts w:ascii="Times New Roman" w:hAnsi="Times New Roman" w:cs="Times New Roman"/>
          <w:i/>
          <w:iCs/>
          <w:sz w:val="24"/>
          <w:szCs w:val="24"/>
        </w:rPr>
        <w:t>)</w:t>
      </w:r>
      <w:r w:rsidR="00E571DA" w:rsidRPr="007D3EEA">
        <w:rPr>
          <w:rFonts w:ascii="Times New Roman" w:hAnsi="Times New Roman" w:cs="Times New Roman"/>
          <w:i/>
          <w:iCs/>
          <w:sz w:val="24"/>
          <w:szCs w:val="24"/>
        </w:rPr>
        <w:t xml:space="preserve"> </w:t>
      </w:r>
      <w:r w:rsidR="00E571DA" w:rsidRPr="007D3EEA">
        <w:rPr>
          <w:rFonts w:ascii="Times New Roman" w:hAnsi="Times New Roman" w:cs="Times New Roman"/>
          <w:sz w:val="24"/>
          <w:szCs w:val="24"/>
        </w:rPr>
        <w:t>ir</w:t>
      </w:r>
      <w:r w:rsidR="00E571DA" w:rsidRPr="007D3EEA">
        <w:rPr>
          <w:rFonts w:ascii="Times New Roman" w:hAnsi="Times New Roman" w:cs="Times New Roman"/>
          <w:i/>
          <w:iCs/>
          <w:sz w:val="24"/>
          <w:szCs w:val="24"/>
        </w:rPr>
        <w:t xml:space="preserve"> Nr. 4.</w:t>
      </w:r>
      <w:r w:rsidR="002E2E71" w:rsidRPr="007D3EEA">
        <w:rPr>
          <w:rFonts w:ascii="Times New Roman" w:hAnsi="Times New Roman" w:cs="Times New Roman"/>
          <w:i/>
          <w:iCs/>
          <w:sz w:val="24"/>
          <w:szCs w:val="24"/>
        </w:rPr>
        <w:t>2</w:t>
      </w:r>
      <w:r w:rsidR="00E571DA" w:rsidRPr="007D3EEA">
        <w:rPr>
          <w:rFonts w:ascii="Times New Roman" w:hAnsi="Times New Roman" w:cs="Times New Roman"/>
          <w:i/>
          <w:iCs/>
          <w:sz w:val="24"/>
          <w:szCs w:val="24"/>
        </w:rPr>
        <w:t xml:space="preserve"> </w:t>
      </w:r>
      <w:proofErr w:type="spellStart"/>
      <w:r w:rsidR="00764324" w:rsidRPr="007D3EEA">
        <w:rPr>
          <w:rFonts w:ascii="Times New Roman" w:hAnsi="Times New Roman" w:cs="Times New Roman"/>
          <w:i/>
          <w:iCs/>
          <w:sz w:val="24"/>
          <w:szCs w:val="24"/>
        </w:rPr>
        <w:t>Fotolentelė</w:t>
      </w:r>
      <w:proofErr w:type="spellEnd"/>
      <w:r w:rsidR="00E571DA" w:rsidRPr="00764324">
        <w:rPr>
          <w:rFonts w:ascii="Times New Roman" w:hAnsi="Times New Roman" w:cs="Times New Roman"/>
          <w:sz w:val="24"/>
          <w:szCs w:val="24"/>
        </w:rPr>
        <w:t>.</w:t>
      </w:r>
    </w:p>
    <w:p w14:paraId="58FBB47F" w14:textId="4B485410" w:rsidR="006E36C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p>
    <w:p w14:paraId="2769B731" w14:textId="77777777" w:rsid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lastRenderedPageBreak/>
        <w:t xml:space="preserve">Jeigu apibūdinant pirkimo objektą </w:t>
      </w:r>
      <w:r w:rsidR="007D4100" w:rsidRPr="006E36C4">
        <w:rPr>
          <w:rFonts w:ascii="Times New Roman" w:hAnsi="Times New Roman" w:cs="Times New Roman"/>
          <w:sz w:val="24"/>
          <w:szCs w:val="24"/>
        </w:rPr>
        <w:t xml:space="preserve">dokumentuose </w:t>
      </w:r>
      <w:r w:rsidRPr="006E36C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6E36C4">
        <w:rPr>
          <w:rFonts w:ascii="Times New Roman" w:hAnsi="Times New Roman" w:cs="Times New Roman"/>
          <w:sz w:val="24"/>
          <w:szCs w:val="24"/>
        </w:rPr>
        <w:t xml:space="preserve"> </w:t>
      </w:r>
    </w:p>
    <w:p w14:paraId="2D421658" w14:textId="483B233A" w:rsidR="00255C04" w:rsidRP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D3EEA" w:rsidRDefault="00BF3638">
      <w:pPr>
        <w:pStyle w:val="Antrat1"/>
        <w:numPr>
          <w:ilvl w:val="0"/>
          <w:numId w:val="7"/>
        </w:numPr>
        <w:spacing w:before="720" w:after="0" w:line="276" w:lineRule="auto"/>
        <w:ind w:left="357" w:hanging="357"/>
        <w:rPr>
          <w:rFonts w:ascii="Times New Roman" w:hAnsi="Times New Roman" w:cs="Times New Roman"/>
          <w:b/>
          <w:bCs/>
          <w:color w:val="auto"/>
          <w:sz w:val="28"/>
          <w:szCs w:val="28"/>
        </w:rPr>
      </w:pPr>
      <w:bookmarkStart w:id="11" w:name="_Toc209016507"/>
      <w:r w:rsidRPr="007D3EEA">
        <w:rPr>
          <w:rFonts w:ascii="Times New Roman" w:hAnsi="Times New Roman" w:cs="Times New Roman"/>
          <w:b/>
          <w:bCs/>
          <w:color w:val="auto"/>
          <w:sz w:val="28"/>
          <w:szCs w:val="28"/>
        </w:rPr>
        <w:t>Tiekėjų pašalinimo pagrindai</w:t>
      </w:r>
      <w:r w:rsidR="00E201D8" w:rsidRPr="007D3EEA">
        <w:rPr>
          <w:rFonts w:ascii="Times New Roman" w:hAnsi="Times New Roman" w:cs="Times New Roman"/>
          <w:b/>
          <w:bCs/>
          <w:color w:val="auto"/>
          <w:sz w:val="28"/>
          <w:szCs w:val="28"/>
        </w:rPr>
        <w:t>, kvalifikacijos reikalavimai ir reikalaujami kokybės vadybos sistemos ir (ar</w:t>
      </w:r>
      <w:r w:rsidR="00817AB9" w:rsidRPr="007D3EEA">
        <w:rPr>
          <w:rFonts w:ascii="Times New Roman" w:hAnsi="Times New Roman" w:cs="Times New Roman"/>
          <w:b/>
          <w:bCs/>
          <w:color w:val="auto"/>
          <w:sz w:val="28"/>
          <w:szCs w:val="28"/>
        </w:rPr>
        <w:t>ba</w:t>
      </w:r>
      <w:r w:rsidR="00E201D8" w:rsidRPr="007D3EEA">
        <w:rPr>
          <w:rFonts w:ascii="Times New Roman" w:hAnsi="Times New Roman" w:cs="Times New Roman"/>
          <w:b/>
          <w:bCs/>
          <w:color w:val="auto"/>
          <w:sz w:val="28"/>
          <w:szCs w:val="28"/>
        </w:rPr>
        <w:t xml:space="preserve">) </w:t>
      </w:r>
      <w:r w:rsidR="00817AB9" w:rsidRPr="007D3EEA">
        <w:rPr>
          <w:rFonts w:ascii="Times New Roman" w:hAnsi="Times New Roman" w:cs="Times New Roman"/>
          <w:b/>
          <w:bCs/>
          <w:color w:val="auto"/>
          <w:sz w:val="28"/>
          <w:szCs w:val="28"/>
        </w:rPr>
        <w:t>aplinkos apsaugos vadybos sistemos standartai</w:t>
      </w:r>
      <w:bookmarkEnd w:id="11"/>
      <w:r w:rsidR="00817AB9" w:rsidRPr="007D3EEA">
        <w:rPr>
          <w:rFonts w:ascii="Times New Roman" w:hAnsi="Times New Roman" w:cs="Times New Roman"/>
          <w:b/>
          <w:bCs/>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Pr>
          <w:rFonts w:ascii="Times New Roman" w:hAnsi="Times New Roman" w:cs="Times New Roman"/>
          <w:sz w:val="24"/>
          <w:szCs w:val="24"/>
        </w:rPr>
        <w:t>Tiekėjų pašalinimo pagrindai“</w:t>
      </w:r>
    </w:p>
    <w:p w14:paraId="276436D2" w14:textId="23A7F89B"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reikalavimai dėl kokybės vadybos sistemos ir aplinkos apsaugos vadybos sistemos standartų laikymosi 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1F3B0A"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3</w:t>
      </w:r>
      <w:r w:rsidRPr="00E11567">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876524">
        <w:rPr>
          <w:rFonts w:ascii="Times New Roman" w:hAnsi="Times New Roman" w:cs="Times New Roman"/>
          <w:b/>
          <w:bCs/>
          <w:sz w:val="24"/>
          <w:szCs w:val="24"/>
          <w:u w:val="single"/>
        </w:rPr>
        <w:t>Tiekėjas, teikdamas pasiūlymą</w:t>
      </w:r>
      <w:r w:rsidR="00FD0F2E" w:rsidRPr="00876524">
        <w:rPr>
          <w:rFonts w:ascii="Times New Roman" w:hAnsi="Times New Roman" w:cs="Times New Roman"/>
          <w:b/>
          <w:bCs/>
          <w:sz w:val="24"/>
          <w:szCs w:val="24"/>
          <w:u w:val="single"/>
        </w:rPr>
        <w:t>,</w:t>
      </w:r>
      <w:r w:rsidRPr="00876524">
        <w:rPr>
          <w:rFonts w:ascii="Times New Roman" w:hAnsi="Times New Roman" w:cs="Times New Roman"/>
          <w:b/>
          <w:bCs/>
          <w:sz w:val="24"/>
          <w:szCs w:val="24"/>
          <w:u w:val="single"/>
        </w:rPr>
        <w:t xml:space="preserve"> įsipareigoja, kad sutartį vykdys tik teisę verstis atitinkama veikla turintys asmenys</w:t>
      </w:r>
      <w:r w:rsidRPr="00876524">
        <w:rPr>
          <w:rFonts w:ascii="Times New Roman" w:hAnsi="Times New Roman" w:cs="Times New Roman"/>
          <w:sz w:val="24"/>
          <w:szCs w:val="24"/>
          <w:u w:val="single"/>
        </w:rPr>
        <w:t>.</w:t>
      </w:r>
    </w:p>
    <w:p w14:paraId="36EE600A" w14:textId="0C77FDDC"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w:t>
      </w:r>
      <w:r w:rsidR="00E82D19" w:rsidRPr="00E82D19">
        <w:rPr>
          <w:rFonts w:ascii="Times New Roman" w:eastAsia="Arial" w:hAnsi="Times New Roman" w:cs="Times New Roman"/>
          <w:sz w:val="24"/>
          <w:szCs w:val="24"/>
        </w:rPr>
        <w:t xml:space="preserve">užpildytą atitikties </w:t>
      </w:r>
      <w:r w:rsidR="00E82D19" w:rsidRPr="00E82D19">
        <w:rPr>
          <w:rFonts w:ascii="Times New Roman" w:eastAsia="Arial" w:hAnsi="Times New Roman" w:cs="Times New Roman"/>
          <w:b/>
          <w:bCs/>
          <w:sz w:val="24"/>
          <w:szCs w:val="24"/>
        </w:rPr>
        <w:t>deklaraciją</w:t>
      </w:r>
      <w:r w:rsidR="00E82D19">
        <w:rPr>
          <w:rFonts w:ascii="Times New Roman" w:eastAsia="Arial" w:hAnsi="Times New Roman" w:cs="Times New Roman"/>
          <w:b/>
          <w:bCs/>
          <w:sz w:val="24"/>
          <w:szCs w:val="24"/>
        </w:rPr>
        <w:t>,</w:t>
      </w:r>
      <w:r w:rsidR="00E82D19" w:rsidRPr="00E82D19">
        <w:rPr>
          <w:rFonts w:ascii="Times New Roman" w:eastAsia="Arial" w:hAnsi="Times New Roman" w:cs="Times New Roman"/>
          <w:b/>
          <w:bCs/>
          <w:sz w:val="24"/>
          <w:szCs w:val="24"/>
        </w:rPr>
        <w:t xml:space="preserve"> priedas </w:t>
      </w:r>
      <w:r w:rsidR="00E82D19">
        <w:rPr>
          <w:rFonts w:ascii="Times New Roman" w:eastAsia="Arial" w:hAnsi="Times New Roman" w:cs="Times New Roman"/>
          <w:b/>
          <w:bCs/>
          <w:sz w:val="24"/>
          <w:szCs w:val="24"/>
        </w:rPr>
        <w:t>2</w:t>
      </w:r>
      <w:r w:rsidR="00E82D19" w:rsidRPr="00E82D19">
        <w:rPr>
          <w:rFonts w:ascii="Times New Roman" w:eastAsia="Arial" w:hAnsi="Times New Roman" w:cs="Times New Roman"/>
          <w:b/>
          <w:bCs/>
          <w:sz w:val="24"/>
          <w:szCs w:val="24"/>
        </w:rPr>
        <w:t>.1</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876524">
        <w:rPr>
          <w:rFonts w:ascii="Times New Roman" w:eastAsia="Arial" w:hAnsi="Times New Roman" w:cs="Times New Roman"/>
          <w:b/>
          <w:bCs/>
          <w:sz w:val="24"/>
          <w:szCs w:val="24"/>
        </w:rPr>
        <w:t xml:space="preserve"> ir atitikties deklaraciją dėl 3 priede keliamų kvalifikacinių reikalavimų atitikimo, priedas 3.1 </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D3EEA" w:rsidRDefault="00817AB9">
      <w:pPr>
        <w:pStyle w:val="Antrat1"/>
        <w:numPr>
          <w:ilvl w:val="0"/>
          <w:numId w:val="7"/>
        </w:numPr>
        <w:spacing w:before="720" w:after="0" w:line="276" w:lineRule="auto"/>
        <w:ind w:left="357" w:hanging="357"/>
        <w:rPr>
          <w:rFonts w:ascii="Times New Roman" w:hAnsi="Times New Roman" w:cs="Times New Roman"/>
          <w:b/>
          <w:bCs/>
          <w:color w:val="auto"/>
          <w:sz w:val="28"/>
          <w:szCs w:val="28"/>
        </w:rPr>
      </w:pPr>
      <w:bookmarkStart w:id="12" w:name="_Toc209016508"/>
      <w:r w:rsidRPr="007D3EEA">
        <w:rPr>
          <w:rFonts w:ascii="Times New Roman" w:hAnsi="Times New Roman" w:cs="Times New Roman"/>
          <w:b/>
          <w:bCs/>
          <w:color w:val="auto"/>
          <w:sz w:val="28"/>
          <w:szCs w:val="28"/>
        </w:rPr>
        <w:t>Reikalavima</w:t>
      </w:r>
      <w:r w:rsidR="00202139" w:rsidRPr="007D3EEA">
        <w:rPr>
          <w:rFonts w:ascii="Times New Roman" w:hAnsi="Times New Roman" w:cs="Times New Roman"/>
          <w:b/>
          <w:bCs/>
          <w:color w:val="auto"/>
          <w:sz w:val="28"/>
          <w:szCs w:val="28"/>
        </w:rPr>
        <w:t xml:space="preserve">i, </w:t>
      </w:r>
      <w:r w:rsidRPr="007D3EEA">
        <w:rPr>
          <w:rFonts w:ascii="Times New Roman" w:hAnsi="Times New Roman" w:cs="Times New Roman"/>
          <w:b/>
          <w:bCs/>
          <w:color w:val="auto"/>
          <w:sz w:val="28"/>
          <w:szCs w:val="28"/>
        </w:rPr>
        <w:t>susiję su nacionaliniu saugumu</w:t>
      </w:r>
      <w:bookmarkEnd w:id="12"/>
      <w:r w:rsidRPr="007D3EEA">
        <w:rPr>
          <w:rFonts w:ascii="Times New Roman" w:hAnsi="Times New Roman" w:cs="Times New Roman"/>
          <w:b/>
          <w:bCs/>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w:t>
      </w:r>
      <w:r w:rsidRPr="00D16D2A">
        <w:rPr>
          <w:rFonts w:ascii="Times New Roman" w:hAnsi="Times New Roman" w:cs="Times New Roman"/>
          <w:sz w:val="24"/>
          <w:szCs w:val="24"/>
        </w:rPr>
        <w:lastRenderedPageBreak/>
        <w:t>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7D3EEA" w:rsidRDefault="003630A0">
      <w:pPr>
        <w:pStyle w:val="Antrat1"/>
        <w:numPr>
          <w:ilvl w:val="0"/>
          <w:numId w:val="7"/>
        </w:numPr>
        <w:spacing w:before="720" w:after="0" w:line="276" w:lineRule="auto"/>
        <w:rPr>
          <w:rFonts w:ascii="Times New Roman" w:hAnsi="Times New Roman" w:cs="Times New Roman"/>
          <w:b/>
          <w:bCs/>
          <w:color w:val="auto"/>
          <w:sz w:val="28"/>
          <w:szCs w:val="28"/>
        </w:rPr>
      </w:pPr>
      <w:bookmarkStart w:id="13" w:name="_Toc209016509"/>
      <w:r w:rsidRPr="007D3EEA">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6DBAC2D5" w14:textId="46E839CD"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„Pasiūlymo forma“ </w:t>
      </w:r>
      <w:r w:rsidRPr="00E11567">
        <w:rPr>
          <w:rFonts w:ascii="Times New Roman" w:hAnsi="Times New Roman" w:cs="Times New Roman"/>
          <w:sz w:val="24"/>
          <w:szCs w:val="24"/>
        </w:rPr>
        <w:t>pateiktą pasiūlymo formą.</w:t>
      </w:r>
      <w:r w:rsidRPr="00E765CF">
        <w:rPr>
          <w:rFonts w:ascii="Times New Roman" w:hAnsi="Times New Roman" w:cs="Times New Roman"/>
          <w:sz w:val="24"/>
          <w:szCs w:val="24"/>
        </w:rPr>
        <w:t xml:space="preserve"> </w:t>
      </w:r>
    </w:p>
    <w:p w14:paraId="30D15F23" w14:textId="602D3B84" w:rsidR="00D019FC"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D019FC" w:rsidRPr="00E765CF">
        <w:rPr>
          <w:rFonts w:ascii="Times New Roman" w:hAnsi="Times New Roman" w:cs="Times New Roman"/>
          <w:b/>
          <w:bCs/>
          <w:sz w:val="24"/>
          <w:szCs w:val="24"/>
        </w:rPr>
        <w:t>deklaracijos</w:t>
      </w:r>
      <w:r w:rsidR="009B6131">
        <w:rPr>
          <w:rFonts w:ascii="Times New Roman" w:hAnsi="Times New Roman" w:cs="Times New Roman"/>
          <w:b/>
          <w:bCs/>
          <w:sz w:val="24"/>
          <w:szCs w:val="24"/>
        </w:rPr>
        <w:t xml:space="preserve"> </w:t>
      </w:r>
      <w:r w:rsidR="00D019FC" w:rsidRPr="00E765CF">
        <w:rPr>
          <w:rFonts w:ascii="Times New Roman" w:hAnsi="Times New Roman" w:cs="Times New Roman"/>
          <w:b/>
          <w:bCs/>
          <w:sz w:val="24"/>
          <w:szCs w:val="24"/>
        </w:rPr>
        <w:t xml:space="preserve">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E765CF" w:rsidRPr="009E54F4">
        <w:rPr>
          <w:rFonts w:ascii="Times New Roman" w:hAnsi="Times New Roman" w:cs="Times New Roman"/>
          <w:b/>
          <w:bCs/>
          <w:sz w:val="24"/>
          <w:szCs w:val="24"/>
        </w:rPr>
        <w:t>“</w:t>
      </w:r>
      <w:r w:rsidR="009E54F4" w:rsidRPr="009E54F4">
        <w:rPr>
          <w:rFonts w:ascii="Times New Roman" w:hAnsi="Times New Roman" w:cs="Times New Roman"/>
          <w:b/>
          <w:bCs/>
          <w:sz w:val="24"/>
          <w:szCs w:val="24"/>
        </w:rPr>
        <w:t>,</w:t>
      </w:r>
      <w:r w:rsidR="00B225FC" w:rsidRPr="009E54F4">
        <w:rPr>
          <w:rFonts w:ascii="Times New Roman" w:hAnsi="Times New Roman" w:cs="Times New Roman"/>
          <w:b/>
          <w:bCs/>
          <w:sz w:val="24"/>
          <w:szCs w:val="24"/>
        </w:rPr>
        <w:t xml:space="preserve"> </w:t>
      </w:r>
      <w:r w:rsidR="009E54F4">
        <w:rPr>
          <w:rFonts w:ascii="Times New Roman" w:hAnsi="Times New Roman" w:cs="Times New Roman"/>
          <w:b/>
          <w:bCs/>
          <w:sz w:val="24"/>
          <w:szCs w:val="24"/>
        </w:rPr>
        <w:t xml:space="preserve">pateikiant pasirašytą </w:t>
      </w:r>
      <w:r w:rsidR="00B225FC" w:rsidRPr="009E54F4">
        <w:rPr>
          <w:rFonts w:ascii="Times New Roman" w:hAnsi="Times New Roman" w:cs="Times New Roman"/>
          <w:b/>
          <w:bCs/>
          <w:sz w:val="24"/>
          <w:szCs w:val="24"/>
        </w:rPr>
        <w:t>Pried</w:t>
      </w:r>
      <w:r w:rsidR="009E54F4">
        <w:rPr>
          <w:rFonts w:ascii="Times New Roman" w:hAnsi="Times New Roman" w:cs="Times New Roman"/>
          <w:b/>
          <w:bCs/>
          <w:sz w:val="24"/>
          <w:szCs w:val="24"/>
        </w:rPr>
        <w:t>ą</w:t>
      </w:r>
      <w:r w:rsidR="00B225FC" w:rsidRPr="009E54F4">
        <w:rPr>
          <w:rFonts w:ascii="Times New Roman" w:hAnsi="Times New Roman" w:cs="Times New Roman"/>
          <w:b/>
          <w:bCs/>
          <w:sz w:val="24"/>
          <w:szCs w:val="24"/>
        </w:rPr>
        <w:t xml:space="preserve"> Nr. 2.1</w:t>
      </w:r>
      <w:r w:rsidR="00B225FC" w:rsidRPr="00B225FC">
        <w:rPr>
          <w:rFonts w:ascii="Times New Roman" w:hAnsi="Times New Roman" w:cs="Times New Roman"/>
          <w:sz w:val="24"/>
          <w:szCs w:val="24"/>
        </w:rPr>
        <w:t xml:space="preserve"> – Tiekėjų deklaracija dėl pašalinimo pagrindų nebuvimo</w:t>
      </w:r>
      <w:r w:rsidR="004F2DAF">
        <w:rPr>
          <w:rFonts w:ascii="Times New Roman" w:hAnsi="Times New Roman" w:cs="Times New Roman"/>
          <w:sz w:val="24"/>
          <w:szCs w:val="24"/>
        </w:rPr>
        <w:t>.</w:t>
      </w:r>
    </w:p>
    <w:p w14:paraId="2336A5F6" w14:textId="77777777" w:rsidR="00312666" w:rsidRPr="00312666" w:rsidRDefault="009B6131"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pasirašytą</w:t>
      </w:r>
      <w:r w:rsidR="004F2DAF" w:rsidRPr="00312666">
        <w:rPr>
          <w:rFonts w:ascii="Times New Roman" w:hAnsi="Times New Roman" w:cs="Times New Roman"/>
          <w:sz w:val="24"/>
          <w:szCs w:val="24"/>
        </w:rPr>
        <w:t xml:space="preserve"> deklaraciją dėl </w:t>
      </w:r>
      <w:r w:rsidR="004F2DAF" w:rsidRPr="00312666">
        <w:rPr>
          <w:rFonts w:ascii="Times New Roman" w:hAnsi="Times New Roman" w:cs="Times New Roman"/>
          <w:b/>
          <w:bCs/>
          <w:sz w:val="24"/>
          <w:szCs w:val="24"/>
        </w:rPr>
        <w:t>atitikimo kvalifikaciniams reikalavimams</w:t>
      </w:r>
      <w:r w:rsidRPr="00312666">
        <w:rPr>
          <w:rFonts w:ascii="Times New Roman" w:hAnsi="Times New Roman" w:cs="Times New Roman"/>
          <w:sz w:val="24"/>
          <w:szCs w:val="24"/>
        </w:rPr>
        <w:t xml:space="preserve">, </w:t>
      </w:r>
      <w:r w:rsidRPr="00312666">
        <w:rPr>
          <w:rFonts w:ascii="Times New Roman" w:hAnsi="Times New Roman" w:cs="Times New Roman"/>
          <w:b/>
          <w:bCs/>
          <w:sz w:val="24"/>
          <w:szCs w:val="24"/>
        </w:rPr>
        <w:t xml:space="preserve">pateikiant pasirašytą Priedą Nr. 3.1 - </w:t>
      </w:r>
      <w:r w:rsidR="00312666" w:rsidRPr="00312666">
        <w:rPr>
          <w:rFonts w:ascii="Times New Roman" w:hAnsi="Times New Roman" w:cs="Times New Roman"/>
          <w:b/>
          <w:bCs/>
          <w:sz w:val="24"/>
          <w:szCs w:val="24"/>
        </w:rPr>
        <w:t>Kvalifikacinių reikalavimų atitikties deklaraciją.</w:t>
      </w:r>
      <w:r w:rsidRPr="00312666">
        <w:rPr>
          <w:rFonts w:ascii="Times New Roman" w:hAnsi="Times New Roman" w:cs="Times New Roman"/>
          <w:sz w:val="24"/>
          <w:szCs w:val="24"/>
        </w:rPr>
        <w:t xml:space="preserve"> </w:t>
      </w:r>
    </w:p>
    <w:p w14:paraId="2FA29F18" w14:textId="04021A4E" w:rsidR="004F2DAF" w:rsidRPr="00312666" w:rsidRDefault="00F958AF" w:rsidP="00312666">
      <w:pPr>
        <w:spacing w:line="276" w:lineRule="auto"/>
        <w:ind w:firstLine="0"/>
        <w:rPr>
          <w:rFonts w:ascii="Times New Roman" w:hAnsi="Times New Roman" w:cs="Times New Roman"/>
          <w:sz w:val="24"/>
          <w:szCs w:val="24"/>
        </w:rPr>
      </w:pPr>
      <w:r>
        <w:rPr>
          <w:rFonts w:ascii="Times New Roman" w:hAnsi="Times New Roman" w:cs="Times New Roman"/>
          <w:b/>
          <w:bCs/>
          <w:sz w:val="24"/>
          <w:szCs w:val="24"/>
        </w:rPr>
        <w:tab/>
      </w:r>
      <w:r w:rsidR="004F2DAF" w:rsidRPr="00312666">
        <w:rPr>
          <w:rFonts w:ascii="Times New Roman" w:hAnsi="Times New Roman" w:cs="Times New Roman"/>
          <w:b/>
          <w:bCs/>
          <w:sz w:val="24"/>
          <w:szCs w:val="24"/>
        </w:rPr>
        <w:t>Aktualius dokumentus, patvirtinančius atitikimą kvalifikaciniams reikalavimams, turės pateikti tik pirkimo laimėtojas.</w:t>
      </w:r>
    </w:p>
    <w:p w14:paraId="6B3BA1FF" w14:textId="292474E2"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t</w:t>
      </w:r>
      <w:r w:rsidR="00D019FC" w:rsidRPr="00312666">
        <w:rPr>
          <w:rFonts w:ascii="Times New Roman" w:hAnsi="Times New Roman" w:cs="Times New Roman"/>
          <w:sz w:val="24"/>
          <w:szCs w:val="24"/>
        </w:rPr>
        <w:t>iekėjo ir jo nurodytų subtiekėjų, jungtinės</w:t>
      </w:r>
      <w:r w:rsidR="00D019FC" w:rsidRPr="00E765CF">
        <w:rPr>
          <w:rFonts w:ascii="Times New Roman" w:hAnsi="Times New Roman" w:cs="Times New Roman"/>
          <w:sz w:val="24"/>
          <w:szCs w:val="24"/>
        </w:rPr>
        <w:t xml:space="preserve"> veiklos partnerių, ūkio subjektų, kurių pajėgumais tiekėjas numato remtis </w:t>
      </w:r>
      <w:r w:rsidR="00D019FC" w:rsidRPr="00E765CF">
        <w:rPr>
          <w:rFonts w:ascii="Times New Roman" w:hAnsi="Times New Roman" w:cs="Times New Roman"/>
          <w:b/>
          <w:bCs/>
          <w:sz w:val="24"/>
          <w:szCs w:val="24"/>
        </w:rPr>
        <w:t>laisvos formos deklaracijos apie Aplinkos apsaugos vadybos sistemos standartų laikymąsi. ISO ar EMAS</w:t>
      </w:r>
      <w:r w:rsidR="00284DDC" w:rsidRPr="00E765CF">
        <w:rPr>
          <w:rFonts w:ascii="Times New Roman" w:hAnsi="Times New Roman" w:cs="Times New Roman"/>
          <w:b/>
          <w:bCs/>
          <w:sz w:val="24"/>
          <w:szCs w:val="24"/>
        </w:rPr>
        <w:t xml:space="preserve"> ar lygiaverči</w:t>
      </w:r>
      <w:r w:rsidR="00312666">
        <w:rPr>
          <w:rFonts w:ascii="Times New Roman" w:hAnsi="Times New Roman" w:cs="Times New Roman"/>
          <w:b/>
          <w:bCs/>
          <w:sz w:val="24"/>
          <w:szCs w:val="24"/>
        </w:rPr>
        <w:t>ų</w:t>
      </w:r>
      <w:r w:rsidR="00284DDC" w:rsidRPr="00E765CF">
        <w:rPr>
          <w:rFonts w:ascii="Times New Roman" w:hAnsi="Times New Roman" w:cs="Times New Roman"/>
          <w:b/>
          <w:bCs/>
          <w:sz w:val="24"/>
          <w:szCs w:val="24"/>
        </w:rPr>
        <w:t xml:space="preserve"> </w:t>
      </w:r>
      <w:r w:rsidR="00D019FC" w:rsidRPr="00E765CF">
        <w:rPr>
          <w:rFonts w:ascii="Times New Roman" w:hAnsi="Times New Roman" w:cs="Times New Roman"/>
          <w:b/>
          <w:bCs/>
          <w:sz w:val="24"/>
          <w:szCs w:val="24"/>
        </w:rPr>
        <w:t>sertifikat</w:t>
      </w:r>
      <w:r w:rsidR="00312666">
        <w:rPr>
          <w:rFonts w:ascii="Times New Roman" w:hAnsi="Times New Roman" w:cs="Times New Roman"/>
          <w:b/>
          <w:bCs/>
          <w:sz w:val="24"/>
          <w:szCs w:val="24"/>
        </w:rPr>
        <w:t>ų kopijas</w:t>
      </w:r>
      <w:r w:rsidR="00D019FC" w:rsidRPr="00E765CF">
        <w:rPr>
          <w:rFonts w:ascii="Times New Roman" w:hAnsi="Times New Roman" w:cs="Times New Roman"/>
          <w:b/>
          <w:bCs/>
          <w:sz w:val="24"/>
          <w:szCs w:val="24"/>
        </w:rPr>
        <w:t xml:space="preserve"> turės pateikti tik pirkimo laimėtojas</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798B26CF" w14:textId="0203C4DD"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lastRenderedPageBreak/>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52168665"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kalba.</w:t>
      </w:r>
      <w:r w:rsidR="00CA4D3C">
        <w:rPr>
          <w:rFonts w:ascii="Times New Roman" w:eastAsia="Arial" w:hAnsi="Times New Roman" w:cs="Times New Roman"/>
          <w:sz w:val="24"/>
          <w:szCs w:val="24"/>
        </w:rPr>
        <w:t xml:space="preserve"> Kiti su pasiūlymu teikiami dokumentai gali būti </w:t>
      </w:r>
      <w:r w:rsidR="001E7817">
        <w:rPr>
          <w:rFonts w:ascii="Times New Roman" w:eastAsia="Arial" w:hAnsi="Times New Roman" w:cs="Times New Roman"/>
          <w:sz w:val="24"/>
          <w:szCs w:val="24"/>
        </w:rPr>
        <w:t>lietuvių ir anglų kalbomis.</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D3EEA" w:rsidRDefault="00E62E95" w:rsidP="000C2E90">
      <w:pPr>
        <w:pStyle w:val="Antrat1"/>
        <w:numPr>
          <w:ilvl w:val="0"/>
          <w:numId w:val="7"/>
        </w:numPr>
        <w:spacing w:before="720" w:after="0" w:line="276" w:lineRule="auto"/>
        <w:rPr>
          <w:rFonts w:ascii="Times New Roman" w:hAnsi="Times New Roman" w:cs="Times New Roman"/>
          <w:b/>
          <w:bCs/>
          <w:color w:val="auto"/>
          <w:sz w:val="28"/>
          <w:szCs w:val="28"/>
        </w:rPr>
      </w:pPr>
      <w:bookmarkStart w:id="14" w:name="_Toc209016510"/>
      <w:r w:rsidRPr="007D3EEA">
        <w:rPr>
          <w:rFonts w:ascii="Times New Roman" w:hAnsi="Times New Roman" w:cs="Times New Roman"/>
          <w:b/>
          <w:bCs/>
          <w:color w:val="auto"/>
          <w:sz w:val="28"/>
          <w:szCs w:val="28"/>
        </w:rPr>
        <w:t>Pasiūlymo galiojimo užtikrinimas</w:t>
      </w:r>
      <w:bookmarkEnd w:id="14"/>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D3EEA" w:rsidRDefault="00B52705" w:rsidP="000C2E90">
      <w:pPr>
        <w:pStyle w:val="Antrat1"/>
        <w:numPr>
          <w:ilvl w:val="0"/>
          <w:numId w:val="23"/>
        </w:numPr>
        <w:spacing w:before="0" w:after="0" w:line="276" w:lineRule="auto"/>
        <w:rPr>
          <w:rFonts w:ascii="Times New Roman" w:hAnsi="Times New Roman" w:cs="Times New Roman"/>
          <w:b/>
          <w:bCs/>
          <w:color w:val="auto"/>
          <w:sz w:val="28"/>
          <w:szCs w:val="28"/>
        </w:rPr>
      </w:pPr>
      <w:bookmarkStart w:id="15" w:name="_Toc15392775"/>
      <w:bookmarkStart w:id="16" w:name="_Toc209016511"/>
      <w:r w:rsidRPr="007D3EEA">
        <w:rPr>
          <w:rFonts w:ascii="Times New Roman" w:hAnsi="Times New Roman" w:cs="Times New Roman"/>
          <w:b/>
          <w:bCs/>
          <w:color w:val="auto"/>
          <w:sz w:val="28"/>
          <w:szCs w:val="28"/>
        </w:rPr>
        <w:t>P</w:t>
      </w:r>
      <w:bookmarkEnd w:id="15"/>
      <w:r w:rsidR="00E62E95" w:rsidRPr="007D3EEA">
        <w:rPr>
          <w:rFonts w:ascii="Times New Roman" w:hAnsi="Times New Roman" w:cs="Times New Roman"/>
          <w:b/>
          <w:bCs/>
          <w:color w:val="auto"/>
          <w:sz w:val="28"/>
          <w:szCs w:val="28"/>
        </w:rPr>
        <w:t xml:space="preserve">asiūlymų </w:t>
      </w:r>
      <w:r w:rsidR="00A84437" w:rsidRPr="007D3EEA">
        <w:rPr>
          <w:rFonts w:ascii="Times New Roman" w:hAnsi="Times New Roman" w:cs="Times New Roman"/>
          <w:b/>
          <w:bCs/>
          <w:color w:val="auto"/>
          <w:sz w:val="28"/>
          <w:szCs w:val="28"/>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 xml:space="preserve">asiūlyme nurodytą </w:t>
      </w:r>
      <w:r w:rsidR="00831133" w:rsidRPr="001E7817">
        <w:rPr>
          <w:rFonts w:ascii="Times New Roman" w:hAnsi="Times New Roman" w:cs="Times New Roman"/>
          <w:b/>
          <w:bCs/>
          <w:color w:val="000000" w:themeColor="text1"/>
          <w:sz w:val="24"/>
          <w:szCs w:val="24"/>
        </w:rPr>
        <w:t>kainą</w:t>
      </w:r>
      <w:r w:rsidR="00831133" w:rsidRPr="000306B4">
        <w:rPr>
          <w:rFonts w:ascii="Times New Roman" w:hAnsi="Times New Roman" w:cs="Times New Roman"/>
          <w:color w:val="000000" w:themeColor="text1"/>
          <w:sz w:val="24"/>
          <w:szCs w:val="24"/>
        </w:rPr>
        <w:t>,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priede </w:t>
      </w:r>
      <w:r w:rsidR="009E0641" w:rsidRPr="00BE51AD">
        <w:rPr>
          <w:rFonts w:ascii="Times New Roman" w:hAnsi="Times New Roman" w:cs="Times New Roman"/>
          <w:color w:val="000000" w:themeColor="text1"/>
          <w:sz w:val="24"/>
          <w:szCs w:val="24"/>
        </w:rPr>
        <w:t>Nr.</w:t>
      </w:r>
      <w:r w:rsidR="000306B4" w:rsidRPr="00BE51AD">
        <w:rPr>
          <w:rFonts w:ascii="Times New Roman" w:hAnsi="Times New Roman" w:cs="Times New Roman"/>
          <w:color w:val="000000" w:themeColor="text1"/>
          <w:sz w:val="24"/>
          <w:szCs w:val="24"/>
        </w:rPr>
        <w:t xml:space="preserve"> </w:t>
      </w:r>
      <w:r w:rsidR="001D5FC7" w:rsidRPr="00BE51AD">
        <w:rPr>
          <w:rFonts w:ascii="Times New Roman" w:hAnsi="Times New Roman" w:cs="Times New Roman"/>
          <w:color w:val="000000" w:themeColor="text1"/>
          <w:sz w:val="24"/>
          <w:szCs w:val="24"/>
        </w:rPr>
        <w:t>5</w:t>
      </w:r>
      <w:r w:rsidR="00BE51AD">
        <w:rPr>
          <w:rFonts w:ascii="Times New Roman" w:hAnsi="Times New Roman" w:cs="Times New Roman"/>
          <w:color w:val="000000" w:themeColor="text1"/>
          <w:sz w:val="24"/>
          <w:szCs w:val="24"/>
        </w:rPr>
        <w:t xml:space="preserve"> „Pasiūlymo forma“.</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4CFAC41F" w14:textId="25A35B11" w:rsidR="00D83C57" w:rsidRPr="007D3EEA"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209016512"/>
      <w:r w:rsidRPr="007D3EEA">
        <w:rPr>
          <w:rFonts w:ascii="Times New Roman" w:hAnsi="Times New Roman" w:cs="Times New Roman"/>
          <w:b/>
          <w:bCs/>
          <w:sz w:val="24"/>
          <w:szCs w:val="24"/>
        </w:rPr>
        <w:t>8</w:t>
      </w:r>
      <w:r w:rsidRPr="007D3EEA">
        <w:rPr>
          <w:rFonts w:ascii="Times New Roman" w:hAnsi="Times New Roman" w:cs="Times New Roman"/>
          <w:b/>
          <w:bCs/>
          <w:sz w:val="28"/>
          <w:szCs w:val="28"/>
        </w:rPr>
        <w:t xml:space="preserve">. </w:t>
      </w:r>
      <w:r w:rsidRPr="007D3EEA">
        <w:rPr>
          <w:rFonts w:ascii="Times New Roman" w:hAnsi="Times New Roman" w:cs="Times New Roman"/>
          <w:b/>
          <w:bCs/>
          <w:color w:val="auto"/>
          <w:sz w:val="28"/>
          <w:szCs w:val="28"/>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6C4FAA32"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0D0ED5" w:rsidRPr="001D476D">
        <w:rPr>
          <w:rFonts w:ascii="Times New Roman" w:hAnsi="Times New Roman" w:cs="Times New Roman"/>
          <w:b/>
          <w:bCs/>
          <w:sz w:val="24"/>
          <w:szCs w:val="24"/>
        </w:rPr>
        <w:t>7</w:t>
      </w:r>
      <w:r w:rsidR="00F56579" w:rsidRPr="001D476D">
        <w:rPr>
          <w:rFonts w:ascii="Times New Roman" w:hAnsi="Times New Roman" w:cs="Times New Roman"/>
          <w:b/>
          <w:bCs/>
          <w:color w:val="00B050"/>
          <w:sz w:val="24"/>
          <w:szCs w:val="24"/>
        </w:rPr>
        <w:t xml:space="preserve"> </w:t>
      </w:r>
      <w:r w:rsidR="00F56579" w:rsidRPr="001D476D">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15354FB3" w:rsidR="00CC522C" w:rsidRPr="00A4562F" w:rsidRDefault="00CC522C" w:rsidP="00A4562F">
      <w:pPr>
        <w:pStyle w:val="Sraopastraipa"/>
        <w:spacing w:line="276" w:lineRule="auto"/>
        <w:ind w:left="0" w:firstLine="567"/>
        <w:rPr>
          <w:rFonts w:ascii="Times New Roman" w:hAnsi="Times New Roman" w:cs="Times New Roman"/>
          <w:color w:val="000000" w:themeColor="text1"/>
          <w:sz w:val="24"/>
          <w:szCs w:val="24"/>
        </w:rPr>
      </w:pPr>
      <w:r w:rsidRPr="00A4562F">
        <w:rPr>
          <w:rFonts w:ascii="Times New Roman" w:hAnsi="Times New Roman" w:cs="Times New Roman"/>
          <w:color w:val="000000" w:themeColor="text1"/>
          <w:sz w:val="24"/>
          <w:szCs w:val="24"/>
        </w:rPr>
        <w:t xml:space="preserve">8.2. </w:t>
      </w:r>
      <w:r w:rsidR="009822B8" w:rsidRPr="00A4562F">
        <w:rPr>
          <w:rFonts w:ascii="Times New Roman" w:hAnsi="Times New Roman" w:cs="Times New Roman"/>
          <w:color w:val="000000" w:themeColor="text1"/>
          <w:sz w:val="24"/>
          <w:szCs w:val="24"/>
        </w:rPr>
        <w:t>Tiekėjas</w:t>
      </w:r>
      <w:r w:rsidRPr="00A4562F">
        <w:rPr>
          <w:rFonts w:ascii="Times New Roman" w:hAnsi="Times New Roman" w:cs="Times New Roman"/>
          <w:color w:val="000000" w:themeColor="text1"/>
          <w:sz w:val="24"/>
          <w:szCs w:val="24"/>
        </w:rPr>
        <w:t xml:space="preserve"> turės </w:t>
      </w:r>
      <w:r w:rsidR="007705A4" w:rsidRPr="00A4562F">
        <w:rPr>
          <w:rFonts w:ascii="Times New Roman" w:hAnsi="Times New Roman" w:cs="Times New Roman"/>
          <w:color w:val="000000" w:themeColor="text1"/>
          <w:sz w:val="24"/>
          <w:szCs w:val="24"/>
        </w:rPr>
        <w:t xml:space="preserve">pagal teisės aktų reikalavimus atlikti visus teismo sprendime nurodytus veiksmus: </w:t>
      </w:r>
      <w:r w:rsidR="007705A4" w:rsidRPr="00B56F24">
        <w:rPr>
          <w:rFonts w:ascii="Times New Roman" w:hAnsi="Times New Roman" w:cs="Times New Roman"/>
          <w:color w:val="000000" w:themeColor="text1"/>
          <w:sz w:val="24"/>
          <w:szCs w:val="24"/>
        </w:rPr>
        <w:t>parengti visą būtiną projektinę dokumentaciją (griovimo aprašą);</w:t>
      </w:r>
      <w:r w:rsidR="007705A4" w:rsidRPr="00A4562F">
        <w:rPr>
          <w:rFonts w:ascii="Times New Roman" w:hAnsi="Times New Roman" w:cs="Times New Roman"/>
          <w:color w:val="000000" w:themeColor="text1"/>
          <w:sz w:val="24"/>
          <w:szCs w:val="24"/>
        </w:rPr>
        <w:t xml:space="preserve"> saugiai nugriauti avarinės būklės pastatą, įskaitant antžemines ir požemines jo dalis; tinkamai sutvarkyti visas statybines atliekas, ypatingą dėmesį skiriant pavojingoms atliekoms; išvalyti ir sutvarkyti statybvietės teritoriją; </w:t>
      </w:r>
      <w:r w:rsidR="00B56F24">
        <w:rPr>
          <w:rFonts w:ascii="Times New Roman" w:hAnsi="Times New Roman" w:cs="Times New Roman"/>
          <w:color w:val="000000" w:themeColor="text1"/>
          <w:sz w:val="24"/>
          <w:szCs w:val="24"/>
        </w:rPr>
        <w:t xml:space="preserve">parengti ir darbų pridavimo metu perduoti Užsakovui visą išpildomąją dokumentaciją; surikti ir perduoti Užsakovui visų dokumentų, būtinų Pažymai apie statinio </w:t>
      </w:r>
      <w:r w:rsidR="00B56F24">
        <w:rPr>
          <w:rFonts w:ascii="Times New Roman" w:hAnsi="Times New Roman" w:cs="Times New Roman"/>
          <w:color w:val="000000" w:themeColor="text1"/>
          <w:sz w:val="24"/>
          <w:szCs w:val="24"/>
        </w:rPr>
        <w:lastRenderedPageBreak/>
        <w:t>nugriovimą gauti iš Valstybinės teritorijų planavimo ir statybos inspekcijos prie Aplinkos ministerijos (VTPSI), originalus.</w:t>
      </w:r>
    </w:p>
    <w:p w14:paraId="35FA7272" w14:textId="03A947D2"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8.3. </w:t>
      </w:r>
      <w:r w:rsidR="009822B8" w:rsidRPr="00B56F24">
        <w:rPr>
          <w:rFonts w:ascii="Times New Roman" w:hAnsi="Times New Roman" w:cs="Times New Roman"/>
          <w:sz w:val="24"/>
          <w:szCs w:val="24"/>
        </w:rPr>
        <w:t>Tiekėjas</w:t>
      </w:r>
      <w:r w:rsidR="000B44AE" w:rsidRPr="00B56F24">
        <w:rPr>
          <w:rFonts w:ascii="Times New Roman" w:hAnsi="Times New Roman" w:cs="Times New Roman"/>
          <w:sz w:val="24"/>
          <w:szCs w:val="24"/>
        </w:rPr>
        <w:t xml:space="preserve"> per </w:t>
      </w:r>
      <w:r w:rsidR="00B56F24" w:rsidRPr="00B56F24">
        <w:rPr>
          <w:rFonts w:ascii="Times New Roman" w:hAnsi="Times New Roman" w:cs="Times New Roman"/>
          <w:sz w:val="24"/>
          <w:szCs w:val="24"/>
        </w:rPr>
        <w:t>10</w:t>
      </w:r>
      <w:r w:rsidR="000B44AE" w:rsidRPr="00B56F24">
        <w:rPr>
          <w:rFonts w:ascii="Times New Roman" w:hAnsi="Times New Roman" w:cs="Times New Roman"/>
          <w:sz w:val="24"/>
          <w:szCs w:val="24"/>
        </w:rPr>
        <w:t xml:space="preserve"> (d</w:t>
      </w:r>
      <w:r w:rsidR="00B56F24" w:rsidRPr="00B56F24">
        <w:rPr>
          <w:rFonts w:ascii="Times New Roman" w:hAnsi="Times New Roman" w:cs="Times New Roman"/>
          <w:sz w:val="24"/>
          <w:szCs w:val="24"/>
        </w:rPr>
        <w:t>ešimt</w:t>
      </w:r>
      <w:r w:rsidR="000B44AE" w:rsidRPr="00B56F24">
        <w:rPr>
          <w:rFonts w:ascii="Times New Roman" w:hAnsi="Times New Roman" w:cs="Times New Roman"/>
          <w:sz w:val="24"/>
          <w:szCs w:val="24"/>
        </w:rPr>
        <w:t>) darbo dienų nuo rangos darbų sutarties pasirašymo dienos</w:t>
      </w:r>
      <w:r w:rsidRPr="00B56F24">
        <w:rPr>
          <w:rFonts w:ascii="Times New Roman" w:hAnsi="Times New Roman" w:cs="Times New Roman"/>
          <w:sz w:val="24"/>
          <w:szCs w:val="24"/>
        </w:rPr>
        <w:t xml:space="preserve"> turės parengti </w:t>
      </w:r>
      <w:r w:rsidR="00B56F24">
        <w:rPr>
          <w:rFonts w:ascii="Times New Roman" w:hAnsi="Times New Roman" w:cs="Times New Roman"/>
          <w:sz w:val="24"/>
          <w:szCs w:val="24"/>
        </w:rPr>
        <w:t xml:space="preserve">ir suderinti su Užsakovu </w:t>
      </w:r>
      <w:r w:rsidR="000B44AE" w:rsidRPr="00B56F24">
        <w:rPr>
          <w:rFonts w:ascii="Times New Roman" w:hAnsi="Times New Roman" w:cs="Times New Roman"/>
          <w:sz w:val="24"/>
          <w:szCs w:val="24"/>
        </w:rPr>
        <w:t>griovimo darbų aprašą</w:t>
      </w:r>
    </w:p>
    <w:p w14:paraId="6CA96BAB" w14:textId="47C46B11" w:rsidR="00CC522C" w:rsidRDefault="00CC522C" w:rsidP="00CC522C">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sidR="000A5BED">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BD41EC">
        <w:rPr>
          <w:rFonts w:ascii="Times New Roman" w:hAnsi="Times New Roman" w:cs="Times New Roman"/>
          <w:b/>
          <w:bCs/>
          <w:sz w:val="24"/>
          <w:szCs w:val="24"/>
        </w:rPr>
        <w:t xml:space="preserve">Numatoma </w:t>
      </w:r>
      <w:r w:rsidR="000B44AE" w:rsidRPr="00BD41EC">
        <w:rPr>
          <w:rFonts w:ascii="Times New Roman" w:hAnsi="Times New Roman" w:cs="Times New Roman"/>
          <w:b/>
          <w:bCs/>
          <w:sz w:val="24"/>
          <w:szCs w:val="24"/>
        </w:rPr>
        <w:t>darbų</w:t>
      </w:r>
      <w:r w:rsidR="00041A4F" w:rsidRPr="00BD41EC">
        <w:rPr>
          <w:rFonts w:ascii="Times New Roman" w:hAnsi="Times New Roman" w:cs="Times New Roman"/>
          <w:b/>
          <w:bCs/>
          <w:sz w:val="24"/>
          <w:szCs w:val="24"/>
        </w:rPr>
        <w:t xml:space="preserve"> trukmė</w:t>
      </w:r>
      <w:r w:rsidR="00FD0FED" w:rsidRPr="00BD41EC">
        <w:rPr>
          <w:rFonts w:ascii="Times New Roman" w:hAnsi="Times New Roman" w:cs="Times New Roman"/>
          <w:b/>
          <w:bCs/>
          <w:sz w:val="24"/>
          <w:szCs w:val="24"/>
        </w:rPr>
        <w:t>:</w:t>
      </w:r>
      <w:r w:rsidR="000B44AE" w:rsidRPr="00BD41EC">
        <w:rPr>
          <w:rFonts w:ascii="Times New Roman" w:hAnsi="Times New Roman" w:cs="Times New Roman"/>
          <w:b/>
          <w:bCs/>
          <w:sz w:val="24"/>
          <w:szCs w:val="24"/>
        </w:rPr>
        <w:t xml:space="preserve"> Įvairių socialinių grupių paskirties pastato, unikalus numeris 3496-4004-3018, esančio adresu Vytauto g. 10, Troškūnai, Anykščių r. sav., griovimo darbai (įskaitant visas darbų apimtis ir etapus, nurodytus Rangos darbų užduotyje (Techninėje specifikacijoje), priedas Nr. 4.1), turės būti atlikti per</w:t>
      </w:r>
      <w:r w:rsidRPr="00BD41EC">
        <w:rPr>
          <w:rFonts w:ascii="Times New Roman" w:hAnsi="Times New Roman" w:cs="Times New Roman"/>
          <w:b/>
          <w:bCs/>
          <w:sz w:val="24"/>
          <w:szCs w:val="24"/>
        </w:rPr>
        <w:t xml:space="preserve"> </w:t>
      </w:r>
      <w:r w:rsidR="00656568" w:rsidRPr="00BD41EC">
        <w:rPr>
          <w:rFonts w:ascii="Times New Roman" w:hAnsi="Times New Roman" w:cs="Times New Roman"/>
          <w:b/>
          <w:bCs/>
          <w:sz w:val="24"/>
          <w:szCs w:val="24"/>
        </w:rPr>
        <w:t>6</w:t>
      </w:r>
      <w:r w:rsidR="000B44AE" w:rsidRPr="00BD41EC">
        <w:rPr>
          <w:rFonts w:ascii="Times New Roman" w:hAnsi="Times New Roman" w:cs="Times New Roman"/>
          <w:b/>
          <w:bCs/>
          <w:sz w:val="24"/>
          <w:szCs w:val="24"/>
        </w:rPr>
        <w:t>0</w:t>
      </w:r>
      <w:r w:rsidRPr="00BD41EC">
        <w:rPr>
          <w:rFonts w:ascii="Times New Roman" w:hAnsi="Times New Roman" w:cs="Times New Roman"/>
          <w:b/>
          <w:bCs/>
          <w:sz w:val="24"/>
          <w:szCs w:val="24"/>
        </w:rPr>
        <w:t xml:space="preserve"> (</w:t>
      </w:r>
      <w:r w:rsidR="00656568" w:rsidRPr="00BD41EC">
        <w:rPr>
          <w:rFonts w:ascii="Times New Roman" w:hAnsi="Times New Roman" w:cs="Times New Roman"/>
          <w:b/>
          <w:bCs/>
          <w:sz w:val="24"/>
          <w:szCs w:val="24"/>
        </w:rPr>
        <w:t>šeši</w:t>
      </w:r>
      <w:r w:rsidR="000B44AE" w:rsidRPr="00BD41EC">
        <w:rPr>
          <w:rFonts w:ascii="Times New Roman" w:hAnsi="Times New Roman" w:cs="Times New Roman"/>
          <w:b/>
          <w:bCs/>
          <w:sz w:val="24"/>
          <w:szCs w:val="24"/>
        </w:rPr>
        <w:t>asdešimt</w:t>
      </w:r>
      <w:r w:rsidRPr="00BD41EC">
        <w:rPr>
          <w:rFonts w:ascii="Times New Roman" w:hAnsi="Times New Roman" w:cs="Times New Roman"/>
          <w:b/>
          <w:bCs/>
          <w:sz w:val="24"/>
          <w:szCs w:val="24"/>
        </w:rPr>
        <w:t xml:space="preserve">) </w:t>
      </w:r>
      <w:r w:rsidR="000B44AE" w:rsidRPr="00BD41EC">
        <w:rPr>
          <w:rFonts w:ascii="Times New Roman" w:hAnsi="Times New Roman" w:cs="Times New Roman"/>
          <w:b/>
          <w:bCs/>
          <w:sz w:val="24"/>
          <w:szCs w:val="24"/>
        </w:rPr>
        <w:t>kalendorinių dienų nuo</w:t>
      </w:r>
      <w:r w:rsidR="001E7817">
        <w:rPr>
          <w:rFonts w:ascii="Times New Roman" w:hAnsi="Times New Roman" w:cs="Times New Roman"/>
          <w:b/>
          <w:bCs/>
          <w:sz w:val="24"/>
          <w:szCs w:val="24"/>
        </w:rPr>
        <w:t xml:space="preserve"> </w:t>
      </w:r>
      <w:r w:rsidR="000B44AE" w:rsidRPr="00BD41EC">
        <w:rPr>
          <w:rFonts w:ascii="Times New Roman" w:hAnsi="Times New Roman" w:cs="Times New Roman"/>
          <w:b/>
          <w:bCs/>
          <w:sz w:val="24"/>
          <w:szCs w:val="24"/>
        </w:rPr>
        <w:t>leidimo (ar kito lygiaverčio dokumento) atlikti griovimo darbus perdavimo Rangovui dienos.</w:t>
      </w:r>
      <w:r w:rsidRPr="00BD41EC">
        <w:rPr>
          <w:rFonts w:ascii="Times New Roman" w:hAnsi="Times New Roman" w:cs="Times New Roman"/>
          <w:b/>
          <w:bCs/>
          <w:sz w:val="24"/>
          <w:szCs w:val="24"/>
        </w:rPr>
        <w:t xml:space="preserve"> </w:t>
      </w:r>
      <w:r w:rsidR="00573F07">
        <w:rPr>
          <w:rFonts w:ascii="Times New Roman" w:hAnsi="Times New Roman" w:cs="Times New Roman"/>
          <w:b/>
          <w:bCs/>
          <w:sz w:val="24"/>
          <w:szCs w:val="24"/>
        </w:rPr>
        <w:t>Numatoma darbų pratęsimo trukmė 30 (trisdešimt) kalendorinių dienų.</w:t>
      </w:r>
    </w:p>
    <w:p w14:paraId="3F9EF053" w14:textId="3E3FB393" w:rsidR="00AD1952" w:rsidRPr="005A400D" w:rsidRDefault="00AD1952" w:rsidP="00CC522C">
      <w:pPr>
        <w:pStyle w:val="Sraopastraipa"/>
        <w:spacing w:line="276" w:lineRule="auto"/>
        <w:ind w:left="0" w:firstLine="567"/>
        <w:rPr>
          <w:rFonts w:ascii="Times New Roman" w:hAnsi="Times New Roman" w:cs="Times New Roman"/>
          <w:b/>
          <w:bCs/>
          <w:sz w:val="24"/>
          <w:szCs w:val="24"/>
        </w:rPr>
      </w:pPr>
      <w:r>
        <w:rPr>
          <w:rFonts w:ascii="Times New Roman" w:hAnsi="Times New Roman" w:cs="Times New Roman"/>
          <w:b/>
          <w:bCs/>
          <w:sz w:val="24"/>
          <w:szCs w:val="24"/>
        </w:rPr>
        <w:t xml:space="preserve">8.6. </w:t>
      </w:r>
      <w:r w:rsidRPr="00AD1952">
        <w:rPr>
          <w:rFonts w:ascii="Times New Roman" w:hAnsi="Times New Roman" w:cs="Times New Roman"/>
          <w:b/>
          <w:bCs/>
          <w:sz w:val="24"/>
          <w:szCs w:val="24"/>
        </w:rPr>
        <w:t>Sutarties įvykdymo užtikrin</w:t>
      </w:r>
      <w:r>
        <w:rPr>
          <w:rFonts w:ascii="Times New Roman" w:hAnsi="Times New Roman" w:cs="Times New Roman"/>
          <w:b/>
          <w:bCs/>
          <w:sz w:val="24"/>
          <w:szCs w:val="24"/>
        </w:rPr>
        <w:t>i</w:t>
      </w:r>
      <w:r w:rsidRPr="00AD1952">
        <w:rPr>
          <w:rFonts w:ascii="Times New Roman" w:hAnsi="Times New Roman" w:cs="Times New Roman"/>
          <w:b/>
          <w:bCs/>
          <w:sz w:val="24"/>
          <w:szCs w:val="24"/>
        </w:rPr>
        <w:t>mas pasirinktinai: besąlyginiu ir neatšaukiamu banko ar kitos finansų institucijos garantija, arba besąlyginiu ir neatšaukiamu draudimo bendrovės laidavimo raštu. Užtikrinimo suma – 5 % (penki procentai) nuo bendros sutarties kainos be PVM. Rangovas privalo pateikti Užsakovui Sutarties užtikrinimą ne vėliau kaip per 10 (dešimt) darbo dienų nuo Sutarties pasirašymo dienos.  </w:t>
      </w:r>
    </w:p>
    <w:p w14:paraId="5B316373" w14:textId="09D0E21A" w:rsidR="000D5039" w:rsidRPr="00573F07" w:rsidRDefault="00E41F81" w:rsidP="0041158B">
      <w:pPr>
        <w:pStyle w:val="Antrat1"/>
        <w:numPr>
          <w:ilvl w:val="0"/>
          <w:numId w:val="21"/>
        </w:numPr>
        <w:tabs>
          <w:tab w:val="left" w:pos="567"/>
        </w:tabs>
        <w:spacing w:line="276" w:lineRule="auto"/>
        <w:contextualSpacing/>
        <w:rPr>
          <w:rFonts w:ascii="Times New Roman" w:hAnsi="Times New Roman" w:cs="Times New Roman"/>
          <w:b/>
          <w:bCs/>
          <w:sz w:val="28"/>
          <w:szCs w:val="28"/>
        </w:rPr>
      </w:pPr>
      <w:bookmarkStart w:id="21" w:name="_Toc209016513"/>
      <w:r w:rsidRPr="00573F07">
        <w:rPr>
          <w:rFonts w:ascii="Times New Roman" w:hAnsi="Times New Roman" w:cs="Times New Roman"/>
          <w:b/>
          <w:bCs/>
          <w:sz w:val="28"/>
          <w:szCs w:val="28"/>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4AB81CF8" w14:textId="77777777" w:rsidR="006C79EB" w:rsidRDefault="0041158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r w:rsidRPr="00B54F42">
        <w:rPr>
          <w:rFonts w:ascii="Times New Roman" w:hAnsi="Times New Roman" w:cs="Times New Roman"/>
          <w:color w:val="000000" w:themeColor="text1"/>
          <w:sz w:val="24"/>
          <w:szCs w:val="24"/>
        </w:rPr>
        <w:t>. Perkančioji organizacija nerengs objekto apžiūros.</w:t>
      </w:r>
    </w:p>
    <w:p w14:paraId="1101769F" w14:textId="6B6D9A8F" w:rsidR="006C79EB" w:rsidRDefault="006C79E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r w:rsidRPr="00B54F42">
        <w:rPr>
          <w:rFonts w:ascii="Times New Roman" w:hAnsi="Times New Roman" w:cs="Times New Roman"/>
          <w:color w:val="000000" w:themeColor="text1"/>
          <w:sz w:val="24"/>
          <w:szCs w:val="24"/>
        </w:rPr>
        <w:t xml:space="preserve">. Paslaugų teikėjai iki pasiūlymo pateikimo dienos privalo apsilankyti statybvietėje, įvertinti jos </w:t>
      </w:r>
      <w:r w:rsidR="00A57C83" w:rsidRPr="00B54F42">
        <w:rPr>
          <w:rFonts w:ascii="Times New Roman" w:hAnsi="Times New Roman" w:cs="Times New Roman"/>
          <w:color w:val="000000" w:themeColor="text1"/>
          <w:sz w:val="24"/>
          <w:szCs w:val="24"/>
        </w:rPr>
        <w:t>ap</w:t>
      </w:r>
      <w:r w:rsidRPr="00B54F42">
        <w:rPr>
          <w:rFonts w:ascii="Times New Roman" w:hAnsi="Times New Roman" w:cs="Times New Roman"/>
          <w:color w:val="000000" w:themeColor="text1"/>
          <w:sz w:val="24"/>
          <w:szCs w:val="24"/>
        </w:rPr>
        <w:t xml:space="preserve">linką ir būklę, įvertinti </w:t>
      </w:r>
      <w:r w:rsidR="007C55A9" w:rsidRPr="00B54F42">
        <w:rPr>
          <w:rFonts w:ascii="Times New Roman" w:hAnsi="Times New Roman" w:cs="Times New Roman"/>
          <w:color w:val="000000" w:themeColor="text1"/>
          <w:sz w:val="24"/>
          <w:szCs w:val="24"/>
        </w:rPr>
        <w:t>visus būtinus ir papildomus darbus pagrindiniams darbams atlikti</w:t>
      </w:r>
      <w:r w:rsidRPr="00B54F42">
        <w:rPr>
          <w:rFonts w:ascii="Times New Roman" w:hAnsi="Times New Roman" w:cs="Times New Roman"/>
          <w:color w:val="000000" w:themeColor="text1"/>
          <w:sz w:val="24"/>
          <w:szCs w:val="24"/>
        </w:rPr>
        <w:t xml:space="preserve">, susipažinti su vietove, kad pasiūlyme būtų tinkamai ir pilnai įvertintos </w:t>
      </w:r>
      <w:proofErr w:type="spellStart"/>
      <w:r w:rsidR="007C55A9" w:rsidRPr="00B54F42">
        <w:rPr>
          <w:rFonts w:ascii="Times New Roman" w:hAnsi="Times New Roman" w:cs="Times New Roman"/>
          <w:color w:val="000000" w:themeColor="text1"/>
          <w:sz w:val="24"/>
          <w:szCs w:val="24"/>
        </w:rPr>
        <w:t>grivimo</w:t>
      </w:r>
      <w:proofErr w:type="spellEnd"/>
      <w:r w:rsidRPr="00B54F42">
        <w:rPr>
          <w:rFonts w:ascii="Times New Roman" w:hAnsi="Times New Roman" w:cs="Times New Roman"/>
          <w:color w:val="000000" w:themeColor="text1"/>
          <w:sz w:val="24"/>
          <w:szCs w:val="24"/>
        </w:rPr>
        <w:t xml:space="preserve"> darbų apimtys be</w:t>
      </w:r>
      <w:r w:rsidR="007C55A9" w:rsidRPr="00B54F42">
        <w:rPr>
          <w:rFonts w:ascii="Times New Roman" w:hAnsi="Times New Roman" w:cs="Times New Roman"/>
          <w:color w:val="000000" w:themeColor="text1"/>
          <w:sz w:val="24"/>
          <w:szCs w:val="24"/>
        </w:rPr>
        <w:t>i</w:t>
      </w:r>
      <w:r w:rsidRPr="00B54F42">
        <w:rPr>
          <w:rFonts w:ascii="Times New Roman" w:hAnsi="Times New Roman" w:cs="Times New Roman"/>
          <w:color w:val="000000" w:themeColor="text1"/>
          <w:sz w:val="24"/>
          <w:szCs w:val="24"/>
        </w:rPr>
        <w:t xml:space="preserve"> darbų įvykdymo sąlygos.</w:t>
      </w:r>
      <w:r>
        <w:rPr>
          <w:rFonts w:ascii="Times New Roman" w:hAnsi="Times New Roman" w:cs="Times New Roman"/>
          <w:color w:val="000000" w:themeColor="text1"/>
          <w:sz w:val="24"/>
          <w:szCs w:val="24"/>
        </w:rPr>
        <w:t xml:space="preserve"> </w:t>
      </w:r>
    </w:p>
    <w:p w14:paraId="52BA0CEF" w14:textId="1804F396"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2" w:name="_Toc209016514"/>
      <w:r w:rsidRPr="0070381D">
        <w:rPr>
          <w:rFonts w:ascii="Times New Roman" w:hAnsi="Times New Roman" w:cs="Times New Roman"/>
          <w:sz w:val="28"/>
          <w:szCs w:val="28"/>
        </w:rPr>
        <w:lastRenderedPageBreak/>
        <w:t>Pirkimo sąlygų 1 priedas „Terminai“</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7A7BEF9A"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 xml:space="preserve">po </w:t>
            </w:r>
            <w:r w:rsidR="00507A6C">
              <w:rPr>
                <w:b/>
                <w:bCs/>
                <w:color w:val="000000" w:themeColor="text1"/>
                <w:sz w:val="24"/>
                <w:szCs w:val="24"/>
              </w:rPr>
              <w:t>30</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44B82848" w:rsidR="00311EC6" w:rsidRPr="009F53B3" w:rsidRDefault="00A3495C" w:rsidP="00311EC6">
            <w:pPr>
              <w:spacing w:line="276" w:lineRule="auto"/>
              <w:ind w:firstLine="34"/>
              <w:rPr>
                <w:sz w:val="24"/>
                <w:szCs w:val="24"/>
              </w:rPr>
            </w:pPr>
            <w:r>
              <w:rPr>
                <w:b/>
                <w:bCs/>
                <w:sz w:val="24"/>
                <w:szCs w:val="24"/>
              </w:rPr>
              <w:t>30</w:t>
            </w:r>
            <w:r w:rsidR="00311EC6" w:rsidRPr="00564BCE">
              <w:rPr>
                <w:b/>
                <w:bCs/>
                <w:sz w:val="24"/>
                <w:szCs w:val="24"/>
              </w:rPr>
              <w:t xml:space="preserve"> (</w:t>
            </w:r>
            <w:r w:rsidR="00A4648F">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3" w:name="_Toc209016515"/>
      <w:r w:rsidRPr="0070381D">
        <w:rPr>
          <w:rFonts w:ascii="Times New Roman" w:hAnsi="Times New Roman" w:cs="Times New Roman"/>
          <w:sz w:val="28"/>
          <w:szCs w:val="28"/>
        </w:rPr>
        <w:lastRenderedPageBreak/>
        <w:t>Pirkimo sąlygų 2 priedas „Tiekėjų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5CDCC555" w:rsidR="00293951" w:rsidRPr="00AA5299" w:rsidRDefault="00293951" w:rsidP="00E13EBA">
      <w:pPr>
        <w:pStyle w:val="Betarp"/>
        <w:ind w:firstLine="720"/>
        <w:rPr>
          <w:rFonts w:ascii="Times New Roman" w:eastAsia="Arial" w:hAnsi="Times New Roman" w:cs="Times New Roman"/>
          <w:bCs/>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r w:rsidR="00AA5299">
        <w:rPr>
          <w:rFonts w:ascii="Times New Roman" w:eastAsia="Arial" w:hAnsi="Times New Roman" w:cs="Times New Roman"/>
          <w:i/>
          <w:sz w:val="24"/>
          <w:szCs w:val="24"/>
        </w:rPr>
        <w:t xml:space="preserve"> </w:t>
      </w:r>
      <w:r w:rsidR="00AA5299" w:rsidRPr="00AA5299">
        <w:rPr>
          <w:rFonts w:eastAsia="Times New Roman"/>
          <w:bCs/>
        </w:rPr>
        <w:t>(VPĮ 46 straipsnio 2</w:t>
      </w:r>
      <w:r w:rsidR="00AA5299" w:rsidRPr="00AA5299">
        <w:rPr>
          <w:rFonts w:eastAsia="Times New Roman"/>
          <w:bCs/>
          <w:vertAlign w:val="superscript"/>
        </w:rPr>
        <w:t>1</w:t>
      </w:r>
      <w:r w:rsidR="00AA5299" w:rsidRPr="00AA5299">
        <w:rPr>
          <w:rFonts w:eastAsia="Times New Roman"/>
          <w:bCs/>
        </w:rPr>
        <w:t xml:space="preserve"> dalis).</w:t>
      </w:r>
    </w:p>
    <w:p w14:paraId="554C122A" w14:textId="620F00F9" w:rsidR="00112F92"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378E96EC" w14:textId="77777777" w:rsidR="00AA5299" w:rsidRDefault="00AA5299" w:rsidP="00E13EBA">
      <w:pPr>
        <w:pStyle w:val="Betarp"/>
        <w:ind w:firstLine="720"/>
        <w:rPr>
          <w:rFonts w:ascii="Times New Roman" w:hAnsi="Times New Roman" w:cs="Times New Roman"/>
          <w:sz w:val="24"/>
          <w:szCs w:val="24"/>
        </w:rPr>
      </w:pPr>
    </w:p>
    <w:p w14:paraId="1106A1FB" w14:textId="2F893815" w:rsidR="00AA5299" w:rsidRPr="00AA5299" w:rsidRDefault="002C7D59" w:rsidP="00E13EBA">
      <w:pPr>
        <w:pStyle w:val="Betarp"/>
        <w:ind w:firstLine="720"/>
        <w:rPr>
          <w:rFonts w:ascii="Times New Roman" w:hAnsi="Times New Roman" w:cs="Times New Roman"/>
          <w:b/>
          <w:bCs/>
          <w:sz w:val="24"/>
          <w:szCs w:val="24"/>
        </w:rPr>
      </w:pPr>
      <w:r>
        <w:rPr>
          <w:rFonts w:ascii="Times New Roman" w:hAnsi="Times New Roman" w:cs="Times New Roman"/>
          <w:b/>
          <w:bCs/>
          <w:sz w:val="24"/>
          <w:szCs w:val="24"/>
        </w:rPr>
        <w:t>Kartu su pasiūlymu p</w:t>
      </w:r>
      <w:r w:rsidR="00AA5299" w:rsidRPr="00AA5299">
        <w:rPr>
          <w:rFonts w:ascii="Times New Roman" w:hAnsi="Times New Roman" w:cs="Times New Roman"/>
          <w:b/>
          <w:bCs/>
          <w:sz w:val="24"/>
          <w:szCs w:val="24"/>
        </w:rPr>
        <w:t>ateikiama užpildyta deklaracija –</w:t>
      </w:r>
      <w:r>
        <w:rPr>
          <w:rFonts w:ascii="Times New Roman" w:hAnsi="Times New Roman" w:cs="Times New Roman"/>
          <w:b/>
          <w:bCs/>
          <w:sz w:val="24"/>
          <w:szCs w:val="24"/>
        </w:rPr>
        <w:t xml:space="preserve"> </w:t>
      </w:r>
      <w:r w:rsidR="00AA5299" w:rsidRPr="00AA5299">
        <w:rPr>
          <w:rFonts w:ascii="Times New Roman" w:hAnsi="Times New Roman" w:cs="Times New Roman"/>
          <w:b/>
          <w:bCs/>
          <w:sz w:val="24"/>
          <w:szCs w:val="24"/>
        </w:rPr>
        <w:t>Priedas Nr. 2.1. – Tiekėjų deklaracija dėl pašalinimo pagrindų nebuvimo</w:t>
      </w:r>
      <w:r w:rsidR="00A57C83">
        <w:rPr>
          <w:rFonts w:ascii="Times New Roman" w:hAnsi="Times New Roman" w:cs="Times New Roman"/>
          <w:b/>
          <w:bCs/>
          <w:sz w:val="24"/>
          <w:szCs w:val="24"/>
        </w:rPr>
        <w:t xml:space="preserve"> – pridedama atskiru dokumentu.</w:t>
      </w:r>
    </w:p>
    <w:p w14:paraId="29A650DC" w14:textId="77777777" w:rsidR="00AA5299" w:rsidRPr="008E0BA4" w:rsidRDefault="00AA5299" w:rsidP="00E13EBA">
      <w:pPr>
        <w:pStyle w:val="Betarp"/>
        <w:ind w:firstLine="720"/>
        <w:rPr>
          <w:rFonts w:ascii="Times New Roman" w:hAnsi="Times New Roman" w:cs="Times New Roman"/>
          <w:sz w:val="24"/>
          <w:szCs w:val="24"/>
        </w:rPr>
      </w:pP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ECA2B99" w14:textId="77777777" w:rsidR="002C7D59" w:rsidRDefault="002C7D59" w:rsidP="000306B4">
      <w:pPr>
        <w:spacing w:line="276" w:lineRule="auto"/>
        <w:ind w:left="3573"/>
        <w:rPr>
          <w:rFonts w:ascii="Times New Roman" w:hAnsi="Times New Roman" w:cs="Times New Roman"/>
          <w:sz w:val="24"/>
          <w:szCs w:val="24"/>
        </w:rPr>
      </w:pPr>
    </w:p>
    <w:p w14:paraId="4F0A0509" w14:textId="77777777" w:rsidR="00DF35A6" w:rsidRDefault="00DF35A6" w:rsidP="000306B4">
      <w:pPr>
        <w:spacing w:line="276" w:lineRule="auto"/>
        <w:ind w:left="3573"/>
        <w:rPr>
          <w:rFonts w:ascii="Times New Roman" w:hAnsi="Times New Roman" w:cs="Times New Roman"/>
          <w:sz w:val="24"/>
          <w:szCs w:val="24"/>
        </w:rPr>
      </w:pPr>
    </w:p>
    <w:p w14:paraId="1EA1BB0D" w14:textId="77777777" w:rsidR="002C7D59" w:rsidRDefault="002C7D59" w:rsidP="000306B4">
      <w:pPr>
        <w:spacing w:line="276" w:lineRule="auto"/>
        <w:ind w:left="3573"/>
        <w:rPr>
          <w:rFonts w:ascii="Times New Roman" w:hAnsi="Times New Roman" w:cs="Times New Roman"/>
          <w:sz w:val="24"/>
          <w:szCs w:val="24"/>
        </w:rPr>
      </w:pPr>
    </w:p>
    <w:p w14:paraId="54D0C6BB" w14:textId="77777777" w:rsidR="002C7D59" w:rsidRDefault="002C7D59" w:rsidP="000306B4">
      <w:pPr>
        <w:spacing w:line="276" w:lineRule="auto"/>
        <w:ind w:left="3573"/>
        <w:rPr>
          <w:rFonts w:ascii="Times New Roman" w:hAnsi="Times New Roman" w:cs="Times New Roman"/>
          <w:sz w:val="24"/>
          <w:szCs w:val="24"/>
        </w:rPr>
      </w:pPr>
    </w:p>
    <w:p w14:paraId="0B9B650F" w14:textId="77777777" w:rsidR="002C7D59" w:rsidRDefault="002C7D59" w:rsidP="000306B4">
      <w:pPr>
        <w:spacing w:line="276" w:lineRule="auto"/>
        <w:ind w:left="3573"/>
        <w:rPr>
          <w:rFonts w:ascii="Times New Roman" w:hAnsi="Times New Roman" w:cs="Times New Roman"/>
          <w:sz w:val="24"/>
          <w:szCs w:val="24"/>
        </w:rPr>
      </w:pPr>
    </w:p>
    <w:p w14:paraId="0476D7EC" w14:textId="77777777" w:rsidR="002C7D59" w:rsidRDefault="002C7D59" w:rsidP="000306B4">
      <w:pPr>
        <w:spacing w:line="276" w:lineRule="auto"/>
        <w:ind w:left="3573"/>
        <w:rPr>
          <w:rFonts w:ascii="Times New Roman" w:hAnsi="Times New Roman" w:cs="Times New Roman"/>
          <w:sz w:val="24"/>
          <w:szCs w:val="24"/>
        </w:rPr>
      </w:pPr>
    </w:p>
    <w:p w14:paraId="7308C848" w14:textId="77777777" w:rsidR="002C7D59" w:rsidRDefault="002C7D59"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4" w:name="_Toc209016516"/>
      <w:r w:rsidRPr="0070381D">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67B48985"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w:t>
      </w:r>
      <w:r w:rsidR="00437486">
        <w:rPr>
          <w:rFonts w:ascii="Times New Roman" w:eastAsia="Arial" w:hAnsi="Times New Roman" w:cs="Times New Roman"/>
          <w:b/>
          <w:bCs/>
          <w:sz w:val="24"/>
          <w:szCs w:val="24"/>
          <w:u w:val="single"/>
        </w:rPr>
        <w:t xml:space="preserve">, užpildant ir su pasiūlymu pateikiant užpildytą ir pasirašytą 3.1 </w:t>
      </w:r>
      <w:proofErr w:type="spellStart"/>
      <w:r w:rsidR="00437486">
        <w:rPr>
          <w:rFonts w:ascii="Times New Roman" w:eastAsia="Arial" w:hAnsi="Times New Roman" w:cs="Times New Roman"/>
          <w:b/>
          <w:bCs/>
          <w:sz w:val="24"/>
          <w:szCs w:val="24"/>
          <w:u w:val="single"/>
        </w:rPr>
        <w:t>predą</w:t>
      </w:r>
      <w:proofErr w:type="spellEnd"/>
      <w:r w:rsidR="00437486">
        <w:rPr>
          <w:rFonts w:ascii="Times New Roman" w:eastAsia="Arial" w:hAnsi="Times New Roman" w:cs="Times New Roman"/>
          <w:b/>
          <w:bCs/>
          <w:sz w:val="24"/>
          <w:szCs w:val="24"/>
          <w:u w:val="single"/>
        </w:rPr>
        <w:t xml:space="preserve"> „</w:t>
      </w:r>
      <w:r w:rsidR="00437486" w:rsidRPr="00437486">
        <w:rPr>
          <w:rFonts w:ascii="Times New Roman" w:eastAsia="Arial" w:hAnsi="Times New Roman" w:cs="Times New Roman"/>
          <w:b/>
          <w:bCs/>
          <w:sz w:val="24"/>
          <w:szCs w:val="24"/>
          <w:u w:val="single"/>
        </w:rPr>
        <w:t>Kvalifikacinių reikalavimų atitikties deklaracija</w:t>
      </w:r>
      <w:r w:rsidR="00437486">
        <w:rPr>
          <w:rFonts w:ascii="Times New Roman" w:eastAsia="Arial" w:hAnsi="Times New Roman" w:cs="Times New Roman"/>
          <w:b/>
          <w:bCs/>
          <w:sz w:val="24"/>
          <w:szCs w:val="24"/>
          <w:u w:val="single"/>
        </w:rPr>
        <w:t>“</w:t>
      </w:r>
      <w:r w:rsidR="00D3636F" w:rsidRPr="000F5107">
        <w:rPr>
          <w:rFonts w:ascii="Times New Roman" w:eastAsia="Arial" w:hAnsi="Times New Roman" w:cs="Times New Roman"/>
          <w:b/>
          <w:bCs/>
          <w:sz w:val="24"/>
          <w:szCs w:val="24"/>
          <w:u w:val="single"/>
        </w:rPr>
        <w:t>.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58"/>
        <w:gridCol w:w="2484"/>
        <w:gridCol w:w="3168"/>
        <w:gridCol w:w="13"/>
        <w:gridCol w:w="2871"/>
      </w:tblGrid>
      <w:tr w:rsidR="005C008F" w:rsidRPr="009F53B3" w14:paraId="62C37A97" w14:textId="77777777" w:rsidTr="00122020">
        <w:trPr>
          <w:cantSplit/>
          <w:tblHeader/>
        </w:trPr>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693"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CD17FF">
            <w:pPr>
              <w:autoSpaceDE w:val="0"/>
              <w:autoSpaceDN w:val="0"/>
              <w:adjustRightInd w:val="0"/>
              <w:ind w:firstLine="0"/>
              <w:jc w:val="left"/>
              <w:rPr>
                <w:b/>
                <w:bCs/>
                <w:color w:val="000000"/>
                <w:sz w:val="24"/>
                <w:szCs w:val="24"/>
              </w:rPr>
            </w:pPr>
            <w:r w:rsidRPr="009F53B3">
              <w:rPr>
                <w:b/>
                <w:bCs/>
                <w:color w:val="000000"/>
                <w:sz w:val="24"/>
                <w:szCs w:val="24"/>
              </w:rPr>
              <w:t>Atitiktį reikalavimui įrodantys dokumentai</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E0259F" w:rsidRPr="009F53B3" w14:paraId="1A396AD8" w14:textId="77777777" w:rsidTr="00B13C38">
        <w:trPr>
          <w:trHeight w:val="289"/>
        </w:trPr>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725BC8DE" w:rsidR="00E0259F" w:rsidRPr="00E0259F" w:rsidRDefault="00736D36" w:rsidP="00E0259F">
            <w:pPr>
              <w:pStyle w:val="Sraopastraipa"/>
              <w:ind w:left="0" w:hanging="113"/>
              <w:jc w:val="left"/>
              <w:rPr>
                <w:rFonts w:eastAsiaTheme="minorHAnsi"/>
                <w:b/>
                <w:bCs/>
                <w:sz w:val="24"/>
                <w:szCs w:val="24"/>
              </w:rPr>
            </w:pPr>
            <w:r>
              <w:rPr>
                <w:rFonts w:eastAsiaTheme="minorHAnsi"/>
                <w:b/>
                <w:bCs/>
                <w:sz w:val="24"/>
                <w:szCs w:val="24"/>
              </w:rPr>
              <w:t>1</w:t>
            </w:r>
            <w:r w:rsidR="00E0259F" w:rsidRPr="00E0259F">
              <w:rPr>
                <w:rFonts w:eastAsiaTheme="minorHAnsi"/>
                <w:b/>
                <w:bCs/>
                <w:sz w:val="24"/>
                <w:szCs w:val="24"/>
              </w:rPr>
              <w:t>.</w:t>
            </w:r>
          </w:p>
        </w:tc>
        <w:tc>
          <w:tcPr>
            <w:tcW w:w="45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4836B343" w:rsidR="00E0259F" w:rsidRPr="000E4271" w:rsidRDefault="000E4271" w:rsidP="00CD17FF">
            <w:pPr>
              <w:autoSpaceDE w:val="0"/>
              <w:autoSpaceDN w:val="0"/>
              <w:adjustRightInd w:val="0"/>
              <w:ind w:firstLine="0"/>
              <w:jc w:val="left"/>
              <w:rPr>
                <w:b/>
                <w:bCs/>
                <w:sz w:val="24"/>
                <w:szCs w:val="24"/>
              </w:rPr>
            </w:pPr>
            <w:r>
              <w:rPr>
                <w:b/>
                <w:bCs/>
                <w:sz w:val="24"/>
                <w:szCs w:val="24"/>
              </w:rPr>
              <w:t>Teisė verstis veikla</w:t>
            </w:r>
          </w:p>
        </w:tc>
      </w:tr>
      <w:tr w:rsidR="006B35C8" w:rsidRPr="009F53B3" w14:paraId="671A4666" w14:textId="77777777" w:rsidTr="00122020">
        <w:trPr>
          <w:trHeight w:val="691"/>
        </w:trPr>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546DA79D" w:rsidR="00E0259F" w:rsidRDefault="00736D36" w:rsidP="00E0259F">
            <w:pPr>
              <w:ind w:firstLine="0"/>
              <w:jc w:val="center"/>
              <w:rPr>
                <w:rFonts w:eastAsiaTheme="minorHAnsi"/>
                <w:sz w:val="24"/>
                <w:szCs w:val="24"/>
              </w:rPr>
            </w:pPr>
            <w:r>
              <w:rPr>
                <w:rFonts w:eastAsiaTheme="minorHAnsi"/>
                <w:sz w:val="24"/>
                <w:szCs w:val="24"/>
              </w:rPr>
              <w:t>1</w:t>
            </w:r>
            <w:r w:rsidR="00E0259F">
              <w:rPr>
                <w:rFonts w:eastAsiaTheme="minorHAnsi"/>
                <w:sz w:val="24"/>
                <w:szCs w:val="24"/>
              </w:rPr>
              <w:t>.</w:t>
            </w:r>
            <w:r>
              <w:rPr>
                <w:rFonts w:eastAsiaTheme="minorHAnsi"/>
                <w:sz w:val="24"/>
                <w:szCs w:val="24"/>
              </w:rPr>
              <w:t>1</w:t>
            </w:r>
            <w:r w:rsidR="00E0259F">
              <w:rPr>
                <w:rFonts w:eastAsiaTheme="minorHAnsi"/>
                <w:sz w:val="24"/>
                <w:szCs w:val="24"/>
              </w:rPr>
              <w:t>.</w:t>
            </w:r>
          </w:p>
          <w:p w14:paraId="30FB3CEF" w14:textId="77777777" w:rsidR="00E0259F" w:rsidRPr="00E0259F" w:rsidRDefault="00E0259F" w:rsidP="00E0259F">
            <w:pPr>
              <w:pStyle w:val="Sraopastraipa"/>
              <w:ind w:left="0" w:hanging="113"/>
              <w:jc w:val="left"/>
              <w:rPr>
                <w:rFonts w:eastAsiaTheme="minorHAnsi"/>
                <w:b/>
                <w:bCs/>
                <w:sz w:val="24"/>
                <w:szCs w:val="24"/>
              </w:rPr>
            </w:pP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3DD82" w14:textId="77777777" w:rsidR="004564F3" w:rsidRDefault="0083289A" w:rsidP="00E0259F">
            <w:pPr>
              <w:autoSpaceDE w:val="0"/>
              <w:autoSpaceDN w:val="0"/>
              <w:adjustRightInd w:val="0"/>
              <w:ind w:firstLine="0"/>
              <w:rPr>
                <w:noProof/>
                <w:sz w:val="22"/>
                <w:szCs w:val="22"/>
              </w:rPr>
            </w:pPr>
            <w:r>
              <w:rPr>
                <w:noProof/>
                <w:sz w:val="22"/>
                <w:szCs w:val="22"/>
              </w:rPr>
              <w:t>Rangovas (ūkio subjektas ir subrangovas, jei pasitelkiami) turi turėti teisę verstis statybos darbų veikla, reikalinga sutarčiai vykdyti.</w:t>
            </w:r>
          </w:p>
          <w:p w14:paraId="5BD340C2" w14:textId="77777777" w:rsidR="0083289A" w:rsidRDefault="0083289A" w:rsidP="00E0259F">
            <w:pPr>
              <w:autoSpaceDE w:val="0"/>
              <w:autoSpaceDN w:val="0"/>
              <w:adjustRightInd w:val="0"/>
              <w:ind w:firstLine="0"/>
              <w:rPr>
                <w:noProof/>
                <w:sz w:val="24"/>
                <w:szCs w:val="24"/>
              </w:rPr>
            </w:pPr>
            <w:r>
              <w:rPr>
                <w:noProof/>
                <w:sz w:val="24"/>
                <w:szCs w:val="24"/>
              </w:rPr>
              <w:t xml:space="preserve">Statinių kategorija – </w:t>
            </w:r>
            <w:r w:rsidRPr="00122020">
              <w:rPr>
                <w:noProof/>
                <w:sz w:val="24"/>
                <w:szCs w:val="24"/>
              </w:rPr>
              <w:t>neypatingas statinys</w:t>
            </w:r>
            <w:r>
              <w:rPr>
                <w:noProof/>
                <w:sz w:val="24"/>
                <w:szCs w:val="24"/>
              </w:rPr>
              <w:t>;</w:t>
            </w:r>
          </w:p>
          <w:p w14:paraId="13B38C08" w14:textId="79941DA8" w:rsidR="00E91621" w:rsidRPr="000E4271" w:rsidRDefault="00122020" w:rsidP="00E0259F">
            <w:pPr>
              <w:autoSpaceDE w:val="0"/>
              <w:autoSpaceDN w:val="0"/>
              <w:adjustRightInd w:val="0"/>
              <w:ind w:firstLine="0"/>
              <w:rPr>
                <w:noProof/>
                <w:sz w:val="24"/>
                <w:szCs w:val="24"/>
              </w:rPr>
            </w:pPr>
            <w:r>
              <w:rPr>
                <w:noProof/>
                <w:sz w:val="24"/>
                <w:szCs w:val="24"/>
              </w:rPr>
              <w:t>Pagal naudojimo paskirtį</w:t>
            </w:r>
            <w:r w:rsidR="0083289A">
              <w:rPr>
                <w:noProof/>
                <w:sz w:val="24"/>
                <w:szCs w:val="24"/>
              </w:rPr>
              <w:t xml:space="preserve"> – gyvenamieji pastatai</w:t>
            </w:r>
            <w:r>
              <w:rPr>
                <w:noProof/>
                <w:sz w:val="24"/>
                <w:szCs w:val="24"/>
              </w:rPr>
              <w:t>.</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49D1" w14:textId="3481CD41" w:rsidR="006063F7" w:rsidRPr="00AA10B8" w:rsidRDefault="006063F7" w:rsidP="00CD17FF">
            <w:pPr>
              <w:pStyle w:val="Default"/>
              <w:spacing w:line="276" w:lineRule="auto"/>
              <w:rPr>
                <w:b/>
                <w:bCs/>
                <w:noProof/>
                <w:sz w:val="22"/>
                <w:szCs w:val="22"/>
              </w:rPr>
            </w:pPr>
            <w:r w:rsidRPr="00AA10B8">
              <w:rPr>
                <w:b/>
                <w:bCs/>
                <w:noProof/>
                <w:sz w:val="22"/>
                <w:szCs w:val="22"/>
              </w:rPr>
              <w:t>Pateikiama:</w:t>
            </w:r>
          </w:p>
          <w:p w14:paraId="3B499D51" w14:textId="49E827C3" w:rsidR="00CD17FF" w:rsidRPr="00CD17FF" w:rsidRDefault="00CD17FF" w:rsidP="00CD17FF">
            <w:pPr>
              <w:pStyle w:val="Default"/>
              <w:spacing w:line="276" w:lineRule="auto"/>
              <w:rPr>
                <w:noProof/>
                <w:sz w:val="22"/>
                <w:szCs w:val="22"/>
              </w:rPr>
            </w:pPr>
            <w:r w:rsidRPr="00CD17FF">
              <w:rPr>
                <w:noProof/>
                <w:sz w:val="22"/>
                <w:szCs w:val="22"/>
              </w:rPr>
              <w:t>Lietuvos Respublikoje ir trečiosiose šalyse įsteigtiems</w:t>
            </w:r>
          </w:p>
          <w:p w14:paraId="1224F496" w14:textId="77777777" w:rsidR="00CD17FF" w:rsidRPr="00CD17FF" w:rsidRDefault="00CD17FF" w:rsidP="00CD17FF">
            <w:pPr>
              <w:pStyle w:val="Default"/>
              <w:spacing w:line="276" w:lineRule="auto"/>
              <w:rPr>
                <w:noProof/>
                <w:sz w:val="22"/>
                <w:szCs w:val="22"/>
              </w:rPr>
            </w:pPr>
            <w:r w:rsidRPr="00CD17FF">
              <w:rPr>
                <w:noProof/>
                <w:sz w:val="22"/>
                <w:szCs w:val="22"/>
              </w:rPr>
              <w:t>juridiniams asmenims, kitoms organizacijoms ar jų</w:t>
            </w:r>
          </w:p>
          <w:p w14:paraId="2EC7CEE6" w14:textId="77777777" w:rsidR="00CD17FF" w:rsidRPr="00CD17FF" w:rsidRDefault="00CD17FF" w:rsidP="00CD17FF">
            <w:pPr>
              <w:pStyle w:val="Default"/>
              <w:spacing w:line="276" w:lineRule="auto"/>
              <w:rPr>
                <w:noProof/>
                <w:sz w:val="22"/>
                <w:szCs w:val="22"/>
              </w:rPr>
            </w:pPr>
            <w:r w:rsidRPr="00CD17FF">
              <w:rPr>
                <w:noProof/>
                <w:sz w:val="22"/>
                <w:szCs w:val="22"/>
              </w:rPr>
              <w:t>padaliniams SSVA (iki 2022-04-30 SPSC) išduoti</w:t>
            </w:r>
          </w:p>
          <w:p w14:paraId="42590E11" w14:textId="77777777" w:rsidR="00CD17FF" w:rsidRPr="00CD17FF" w:rsidRDefault="00CD17FF" w:rsidP="00CD17FF">
            <w:pPr>
              <w:pStyle w:val="Default"/>
              <w:spacing w:line="276" w:lineRule="auto"/>
              <w:rPr>
                <w:noProof/>
                <w:sz w:val="22"/>
                <w:szCs w:val="22"/>
              </w:rPr>
            </w:pPr>
            <w:r w:rsidRPr="00CD17FF">
              <w:rPr>
                <w:noProof/>
                <w:sz w:val="22"/>
                <w:szCs w:val="22"/>
              </w:rPr>
              <w:t>kvalifikacijos atestatai ar užsienio šalies tiekėjams*</w:t>
            </w:r>
          </w:p>
          <w:p w14:paraId="6D7D8B13" w14:textId="77777777" w:rsidR="00CD17FF" w:rsidRPr="00CD17FF" w:rsidRDefault="00CD17FF" w:rsidP="00CD17FF">
            <w:pPr>
              <w:pStyle w:val="Default"/>
              <w:spacing w:line="276" w:lineRule="auto"/>
              <w:rPr>
                <w:noProof/>
                <w:sz w:val="22"/>
                <w:szCs w:val="22"/>
              </w:rPr>
            </w:pPr>
            <w:r w:rsidRPr="00CD17FF">
              <w:rPr>
                <w:noProof/>
                <w:sz w:val="22"/>
                <w:szCs w:val="22"/>
              </w:rPr>
              <w:t>išduoti teisės pripažinimo dokumentai, arba užsienio</w:t>
            </w:r>
          </w:p>
          <w:p w14:paraId="044D3D22" w14:textId="77777777" w:rsidR="00CD17FF" w:rsidRPr="00CD17FF" w:rsidRDefault="00CD17FF" w:rsidP="00CD17FF">
            <w:pPr>
              <w:pStyle w:val="Default"/>
              <w:spacing w:line="276" w:lineRule="auto"/>
              <w:rPr>
                <w:noProof/>
                <w:sz w:val="22"/>
                <w:szCs w:val="22"/>
              </w:rPr>
            </w:pPr>
            <w:r w:rsidRPr="00CD17FF">
              <w:rPr>
                <w:noProof/>
                <w:sz w:val="22"/>
                <w:szCs w:val="22"/>
              </w:rPr>
              <w:t>šalies tiekėjų* kilmės šalies kompetentingų institucijų</w:t>
            </w:r>
          </w:p>
          <w:p w14:paraId="222F041D" w14:textId="77777777" w:rsidR="00CD17FF" w:rsidRPr="00CD17FF" w:rsidRDefault="00CD17FF" w:rsidP="00CD17FF">
            <w:pPr>
              <w:pStyle w:val="Default"/>
              <w:spacing w:line="276" w:lineRule="auto"/>
              <w:rPr>
                <w:noProof/>
                <w:sz w:val="22"/>
                <w:szCs w:val="22"/>
              </w:rPr>
            </w:pPr>
            <w:r w:rsidRPr="00CD17FF">
              <w:rPr>
                <w:noProof/>
                <w:sz w:val="22"/>
                <w:szCs w:val="22"/>
              </w:rPr>
              <w:t>išduoti dokumentai, patvirtinantys jų kilmės valstybėje</w:t>
            </w:r>
          </w:p>
          <w:p w14:paraId="00BDA04F" w14:textId="77777777" w:rsidR="00CD17FF" w:rsidRPr="00CD17FF" w:rsidRDefault="00CD17FF" w:rsidP="00CD17FF">
            <w:pPr>
              <w:pStyle w:val="Default"/>
              <w:spacing w:line="276" w:lineRule="auto"/>
              <w:rPr>
                <w:noProof/>
                <w:sz w:val="22"/>
                <w:szCs w:val="22"/>
              </w:rPr>
            </w:pPr>
            <w:r w:rsidRPr="00CD17FF">
              <w:rPr>
                <w:noProof/>
                <w:sz w:val="22"/>
                <w:szCs w:val="22"/>
              </w:rPr>
              <w:t>turimą teisę užsiimti analogiškų statinių statybos veikla,</w:t>
            </w:r>
          </w:p>
          <w:p w14:paraId="05BBAD07" w14:textId="77777777" w:rsidR="00CD17FF" w:rsidRPr="00CD17FF" w:rsidRDefault="00CD17FF" w:rsidP="00CD17FF">
            <w:pPr>
              <w:pStyle w:val="Default"/>
              <w:spacing w:line="276" w:lineRule="auto"/>
              <w:rPr>
                <w:noProof/>
                <w:sz w:val="22"/>
                <w:szCs w:val="22"/>
              </w:rPr>
            </w:pPr>
            <w:r w:rsidRPr="00CD17FF">
              <w:rPr>
                <w:noProof/>
                <w:sz w:val="22"/>
                <w:szCs w:val="22"/>
              </w:rPr>
              <w:lastRenderedPageBreak/>
              <w:t>arba nuorodos į nacionalines duomenų bazes bet</w:t>
            </w:r>
          </w:p>
          <w:p w14:paraId="0BE98D1C" w14:textId="77777777" w:rsidR="00CD17FF" w:rsidRPr="00CD17FF" w:rsidRDefault="00CD17FF" w:rsidP="00CD17FF">
            <w:pPr>
              <w:pStyle w:val="Default"/>
              <w:spacing w:line="276" w:lineRule="auto"/>
              <w:rPr>
                <w:noProof/>
                <w:sz w:val="22"/>
                <w:szCs w:val="22"/>
              </w:rPr>
            </w:pPr>
            <w:r w:rsidRPr="00CD17FF">
              <w:rPr>
                <w:noProof/>
                <w:sz w:val="22"/>
                <w:szCs w:val="22"/>
              </w:rPr>
              <w:t>kurioje valstybėje narėje, prie kurių pirkimo vykdytojas</w:t>
            </w:r>
          </w:p>
          <w:p w14:paraId="19D7268D" w14:textId="77777777" w:rsidR="00CD17FF" w:rsidRPr="00CD17FF" w:rsidRDefault="00CD17FF" w:rsidP="00CD17FF">
            <w:pPr>
              <w:pStyle w:val="Default"/>
              <w:spacing w:line="276" w:lineRule="auto"/>
              <w:rPr>
                <w:noProof/>
                <w:sz w:val="22"/>
                <w:szCs w:val="22"/>
              </w:rPr>
            </w:pPr>
            <w:r w:rsidRPr="00CD17FF">
              <w:rPr>
                <w:noProof/>
                <w:sz w:val="22"/>
                <w:szCs w:val="22"/>
              </w:rPr>
              <w:t>turės galimybę tiesiogiai ir neatlygintinai prisijungęs</w:t>
            </w:r>
          </w:p>
          <w:p w14:paraId="6DEEAC58" w14:textId="77777777" w:rsidR="00CD17FF" w:rsidRPr="00CD17FF" w:rsidRDefault="00CD17FF" w:rsidP="00CD17FF">
            <w:pPr>
              <w:pStyle w:val="Default"/>
              <w:spacing w:line="276" w:lineRule="auto"/>
              <w:rPr>
                <w:noProof/>
                <w:sz w:val="22"/>
                <w:szCs w:val="22"/>
              </w:rPr>
            </w:pPr>
            <w:r w:rsidRPr="00CD17FF">
              <w:rPr>
                <w:noProof/>
                <w:sz w:val="22"/>
                <w:szCs w:val="22"/>
              </w:rPr>
              <w:t>susipažinti su reikalaujamais dokumentais ir (ar)</w:t>
            </w:r>
          </w:p>
          <w:p w14:paraId="7856960C" w14:textId="77777777" w:rsidR="00CD17FF" w:rsidRPr="00CD17FF" w:rsidRDefault="00CD17FF" w:rsidP="00CD17FF">
            <w:pPr>
              <w:pStyle w:val="Default"/>
              <w:spacing w:line="276" w:lineRule="auto"/>
              <w:rPr>
                <w:noProof/>
                <w:sz w:val="22"/>
                <w:szCs w:val="22"/>
              </w:rPr>
            </w:pPr>
            <w:r w:rsidRPr="00CD17FF">
              <w:rPr>
                <w:noProof/>
                <w:sz w:val="22"/>
                <w:szCs w:val="22"/>
              </w:rPr>
              <w:t>informacija.</w:t>
            </w:r>
          </w:p>
          <w:p w14:paraId="2CC733EF" w14:textId="77777777" w:rsidR="00CD17FF" w:rsidRPr="00CD17FF" w:rsidRDefault="00CD17FF" w:rsidP="00CD17FF">
            <w:pPr>
              <w:pStyle w:val="Default"/>
              <w:spacing w:line="276" w:lineRule="auto"/>
              <w:rPr>
                <w:noProof/>
                <w:sz w:val="22"/>
                <w:szCs w:val="22"/>
              </w:rPr>
            </w:pPr>
            <w:r w:rsidRPr="00CD17FF">
              <w:rPr>
                <w:noProof/>
                <w:sz w:val="22"/>
                <w:szCs w:val="22"/>
              </w:rPr>
              <w:t>Užsienio šalies tiekėjo* turimos kvalifikacijos</w:t>
            </w:r>
          </w:p>
          <w:p w14:paraId="71202F1D" w14:textId="77777777" w:rsidR="00CD17FF" w:rsidRPr="00CD17FF" w:rsidRDefault="00CD17FF" w:rsidP="00CD17FF">
            <w:pPr>
              <w:pStyle w:val="Default"/>
              <w:spacing w:line="276" w:lineRule="auto"/>
              <w:rPr>
                <w:noProof/>
                <w:sz w:val="22"/>
                <w:szCs w:val="22"/>
              </w:rPr>
            </w:pPr>
            <w:r w:rsidRPr="00CD17FF">
              <w:rPr>
                <w:noProof/>
                <w:sz w:val="22"/>
                <w:szCs w:val="22"/>
              </w:rPr>
              <w:t>patvirtinimo dokumentai Lietuvoje gali būti išduoti ir po</w:t>
            </w:r>
          </w:p>
          <w:p w14:paraId="7ABC5CD3" w14:textId="77777777" w:rsidR="00CD17FF" w:rsidRPr="00CD17FF" w:rsidRDefault="00CD17FF" w:rsidP="00CD17FF">
            <w:pPr>
              <w:pStyle w:val="Default"/>
              <w:spacing w:line="276" w:lineRule="auto"/>
              <w:rPr>
                <w:noProof/>
                <w:sz w:val="22"/>
                <w:szCs w:val="22"/>
              </w:rPr>
            </w:pPr>
            <w:r w:rsidRPr="00CD17FF">
              <w:rPr>
                <w:noProof/>
                <w:sz w:val="22"/>
                <w:szCs w:val="22"/>
              </w:rPr>
              <w:t>paraiškų / pasiūlymų pateikimo datos, tačiau pačią teisę</w:t>
            </w:r>
          </w:p>
          <w:p w14:paraId="2741FD12" w14:textId="77777777" w:rsidR="00CD17FF" w:rsidRPr="00CD17FF" w:rsidRDefault="00CD17FF" w:rsidP="00CD17FF">
            <w:pPr>
              <w:pStyle w:val="Default"/>
              <w:spacing w:line="276" w:lineRule="auto"/>
              <w:rPr>
                <w:noProof/>
                <w:sz w:val="22"/>
                <w:szCs w:val="22"/>
              </w:rPr>
            </w:pPr>
            <w:r w:rsidRPr="00CD17FF">
              <w:rPr>
                <w:noProof/>
                <w:sz w:val="22"/>
                <w:szCs w:val="22"/>
              </w:rPr>
              <w:t>tiekėjas kilmės šalyje turi būti įgijęs iki paraiškų /</w:t>
            </w:r>
          </w:p>
          <w:p w14:paraId="087E85D1" w14:textId="50711222" w:rsidR="00CD17FF" w:rsidRPr="00CD17FF" w:rsidRDefault="00CD17FF" w:rsidP="00CD17FF">
            <w:pPr>
              <w:pStyle w:val="Default"/>
              <w:spacing w:line="276" w:lineRule="auto"/>
              <w:rPr>
                <w:noProof/>
                <w:sz w:val="22"/>
                <w:szCs w:val="22"/>
              </w:rPr>
            </w:pPr>
            <w:r w:rsidRPr="00CD17FF">
              <w:rPr>
                <w:noProof/>
                <w:sz w:val="22"/>
                <w:szCs w:val="22"/>
              </w:rPr>
              <w:t>pasiūlymų pateikimo termino pabaigos.</w:t>
            </w:r>
          </w:p>
          <w:p w14:paraId="78E04E75" w14:textId="77777777" w:rsidR="00CD17FF" w:rsidRPr="00CD17FF" w:rsidRDefault="00CD17FF" w:rsidP="00CD17FF">
            <w:pPr>
              <w:pStyle w:val="Default"/>
              <w:spacing w:line="276" w:lineRule="auto"/>
              <w:rPr>
                <w:noProof/>
                <w:sz w:val="22"/>
                <w:szCs w:val="22"/>
              </w:rPr>
            </w:pPr>
            <w:r w:rsidRPr="00CD17FF">
              <w:rPr>
                <w:noProof/>
                <w:sz w:val="22"/>
                <w:szCs w:val="22"/>
              </w:rPr>
              <w:t>Pirkimo vykdytojas turi nurodyti, iki kada teisės</w:t>
            </w:r>
          </w:p>
          <w:p w14:paraId="502ECCCC" w14:textId="77777777" w:rsidR="00CD17FF" w:rsidRPr="00CD17FF" w:rsidRDefault="00CD17FF" w:rsidP="00CD17FF">
            <w:pPr>
              <w:pStyle w:val="Default"/>
              <w:spacing w:line="276" w:lineRule="auto"/>
              <w:rPr>
                <w:noProof/>
                <w:sz w:val="22"/>
                <w:szCs w:val="22"/>
              </w:rPr>
            </w:pPr>
            <w:r w:rsidRPr="00CD17FF">
              <w:rPr>
                <w:noProof/>
                <w:sz w:val="22"/>
                <w:szCs w:val="22"/>
              </w:rPr>
              <w:t>pripažinimo dokumentai turi būti gauti, pavyzdžiui, iki</w:t>
            </w:r>
          </w:p>
          <w:p w14:paraId="2E739656" w14:textId="77777777" w:rsidR="00CD17FF" w:rsidRPr="00CD17FF" w:rsidRDefault="00CD17FF" w:rsidP="00CD17FF">
            <w:pPr>
              <w:pStyle w:val="Default"/>
              <w:spacing w:line="276" w:lineRule="auto"/>
              <w:rPr>
                <w:noProof/>
                <w:sz w:val="22"/>
                <w:szCs w:val="22"/>
              </w:rPr>
            </w:pPr>
            <w:r w:rsidRPr="00CD17FF">
              <w:rPr>
                <w:noProof/>
                <w:sz w:val="22"/>
                <w:szCs w:val="22"/>
              </w:rPr>
              <w:t>pirkimo sutarties pasirašymo, iki darbų pradžios ar iki</w:t>
            </w:r>
          </w:p>
          <w:p w14:paraId="235B2E1F" w14:textId="77777777" w:rsidR="00CD17FF" w:rsidRPr="00CD17FF" w:rsidRDefault="00CD17FF" w:rsidP="00CD17FF">
            <w:pPr>
              <w:pStyle w:val="Default"/>
              <w:spacing w:line="276" w:lineRule="auto"/>
              <w:rPr>
                <w:noProof/>
                <w:sz w:val="22"/>
                <w:szCs w:val="22"/>
              </w:rPr>
            </w:pPr>
            <w:r w:rsidRPr="00CD17FF">
              <w:rPr>
                <w:noProof/>
                <w:sz w:val="22"/>
                <w:szCs w:val="22"/>
              </w:rPr>
              <w:t>kito pirkimo vykdytojo nurodyto termino.</w:t>
            </w:r>
          </w:p>
          <w:p w14:paraId="7C051CAC" w14:textId="77777777" w:rsidR="00CD17FF" w:rsidRPr="00CD17FF" w:rsidRDefault="00CD17FF" w:rsidP="00CD17FF">
            <w:pPr>
              <w:pStyle w:val="Default"/>
              <w:spacing w:line="276" w:lineRule="auto"/>
              <w:rPr>
                <w:noProof/>
                <w:sz w:val="22"/>
                <w:szCs w:val="22"/>
              </w:rPr>
            </w:pPr>
            <w:r w:rsidRPr="00CD17FF">
              <w:rPr>
                <w:noProof/>
                <w:sz w:val="22"/>
                <w:szCs w:val="22"/>
              </w:rPr>
              <w:t>Pirkimo vykdytojas informaciją apie išduotus</w:t>
            </w:r>
          </w:p>
          <w:p w14:paraId="6B29E246" w14:textId="77777777" w:rsidR="00CD17FF" w:rsidRPr="00CD17FF" w:rsidRDefault="00CD17FF" w:rsidP="00CD17FF">
            <w:pPr>
              <w:pStyle w:val="Default"/>
              <w:spacing w:line="276" w:lineRule="auto"/>
              <w:rPr>
                <w:noProof/>
                <w:sz w:val="22"/>
                <w:szCs w:val="22"/>
              </w:rPr>
            </w:pPr>
            <w:r w:rsidRPr="00CD17FF">
              <w:rPr>
                <w:noProof/>
                <w:sz w:val="22"/>
                <w:szCs w:val="22"/>
              </w:rPr>
              <w:t>kvalifikacijos dokumentus pasitikrina SSVA registruose</w:t>
            </w:r>
          </w:p>
          <w:p w14:paraId="42596B31" w14:textId="77777777" w:rsidR="00253AE3" w:rsidRDefault="00CD17FF" w:rsidP="00CD17FF">
            <w:pPr>
              <w:pStyle w:val="Default"/>
              <w:spacing w:line="276" w:lineRule="auto"/>
              <w:rPr>
                <w:noProof/>
                <w:sz w:val="22"/>
                <w:szCs w:val="22"/>
              </w:rPr>
            </w:pPr>
            <w:hyperlink r:id="rId13" w:history="1">
              <w:r w:rsidRPr="001771F8">
                <w:rPr>
                  <w:rStyle w:val="Hipersaitas"/>
                  <w:noProof/>
                  <w:sz w:val="22"/>
                  <w:szCs w:val="22"/>
                </w:rPr>
                <w:t>https://www.ssva.lt/cms/registrai</w:t>
              </w:r>
            </w:hyperlink>
            <w:r>
              <w:rPr>
                <w:noProof/>
                <w:sz w:val="22"/>
                <w:szCs w:val="22"/>
              </w:rPr>
              <w:t>.</w:t>
            </w:r>
          </w:p>
          <w:p w14:paraId="63AFE155" w14:textId="77777777" w:rsidR="00AF3971" w:rsidRDefault="00AF3971" w:rsidP="00CD17FF">
            <w:pPr>
              <w:pStyle w:val="Default"/>
              <w:spacing w:line="276" w:lineRule="auto"/>
              <w:rPr>
                <w:noProof/>
                <w:sz w:val="22"/>
                <w:szCs w:val="22"/>
              </w:rPr>
            </w:pPr>
          </w:p>
          <w:p w14:paraId="6D6464CD" w14:textId="77777777" w:rsidR="00AF3971" w:rsidRPr="00940E38" w:rsidRDefault="00AF3971" w:rsidP="00AF3971">
            <w:pPr>
              <w:pStyle w:val="Default"/>
              <w:spacing w:line="276" w:lineRule="auto"/>
              <w:rPr>
                <w:i/>
                <w:iCs/>
                <w:color w:val="auto"/>
                <w:sz w:val="20"/>
                <w:szCs w:val="20"/>
              </w:rPr>
            </w:pPr>
            <w:r w:rsidRPr="00940E38">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w:t>
            </w:r>
            <w:r w:rsidRPr="00940E38">
              <w:rPr>
                <w:i/>
                <w:iCs/>
                <w:color w:val="auto"/>
                <w:sz w:val="20"/>
                <w:szCs w:val="20"/>
              </w:rPr>
              <w:lastRenderedPageBreak/>
              <w:t>statinių statybos vadovo pareigas, pripažinus jų kilmės valstybėje turimą teisę eiti analogiškų statinių statybos vadovo statybos darbų vadovo pareigas.</w:t>
            </w:r>
          </w:p>
          <w:p w14:paraId="61AD851D" w14:textId="5514B36D" w:rsidR="00AF3971" w:rsidRPr="00940E38" w:rsidRDefault="00AF3971" w:rsidP="00AF3971">
            <w:pPr>
              <w:pStyle w:val="Default"/>
              <w:spacing w:line="276" w:lineRule="auto"/>
              <w:rPr>
                <w:i/>
                <w:iCs/>
                <w:color w:val="auto"/>
                <w:sz w:val="20"/>
                <w:szCs w:val="20"/>
              </w:rPr>
            </w:pPr>
            <w:r w:rsidRPr="00940E38">
              <w:rPr>
                <w:i/>
                <w:iCs/>
                <w:color w:val="auto"/>
                <w:sz w:val="20"/>
                <w:szCs w:val="20"/>
              </w:rPr>
              <w:t xml:space="preserve">Užsienio šalies specialisto* turimos kvalifikacijos patvirtinimo dokumentai Lietuvoje gali būti išduoti ir po pasiūlymų pateikimo datos, </w:t>
            </w:r>
            <w:r w:rsidRPr="00940E38">
              <w:rPr>
                <w:i/>
                <w:iCs/>
                <w:sz w:val="20"/>
                <w:szCs w:val="20"/>
              </w:rPr>
              <w:t xml:space="preserve"> </w:t>
            </w:r>
            <w:r w:rsidRPr="00940E38">
              <w:rPr>
                <w:i/>
                <w:iCs/>
                <w:color w:val="auto"/>
                <w:sz w:val="20"/>
                <w:szCs w:val="20"/>
              </w:rPr>
              <w:t>tačiau pačią teisę specialistas kilmės šalyje turi būti įgijęs iki  pasiūlymų pateikimo termino pabaigos.</w:t>
            </w:r>
          </w:p>
          <w:p w14:paraId="58D88253" w14:textId="77777777" w:rsidR="00AF3971" w:rsidRPr="0082389E" w:rsidRDefault="00AF3971" w:rsidP="00AF3971">
            <w:pPr>
              <w:pStyle w:val="Default"/>
              <w:spacing w:line="276" w:lineRule="auto"/>
              <w:rPr>
                <w:i/>
                <w:iCs/>
                <w:color w:val="auto"/>
                <w:sz w:val="22"/>
                <w:szCs w:val="22"/>
              </w:rPr>
            </w:pPr>
          </w:p>
          <w:p w14:paraId="6A0FBC50" w14:textId="050C8D5C" w:rsidR="00AF3971" w:rsidRPr="00253AE3" w:rsidRDefault="00AF3971" w:rsidP="00AF3971">
            <w:pPr>
              <w:pStyle w:val="Default"/>
              <w:spacing w:line="276" w:lineRule="auto"/>
              <w:rPr>
                <w:noProof/>
                <w:sz w:val="22"/>
                <w:szCs w:val="22"/>
              </w:rPr>
            </w:pPr>
            <w:r w:rsidRPr="0082389E">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tc>
        <w:tc>
          <w:tcPr>
            <w:tcW w:w="15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71D01" w14:textId="77777777" w:rsidR="003E74E0" w:rsidRPr="003E74E0" w:rsidRDefault="003E74E0" w:rsidP="003E74E0">
            <w:pPr>
              <w:ind w:firstLine="175"/>
              <w:rPr>
                <w:i/>
                <w:iCs/>
                <w:sz w:val="22"/>
                <w:szCs w:val="22"/>
              </w:rPr>
            </w:pPr>
            <w:r w:rsidRPr="003E74E0">
              <w:rPr>
                <w:i/>
                <w:iCs/>
                <w:sz w:val="22"/>
                <w:szCs w:val="22"/>
              </w:rPr>
              <w:lastRenderedPageBreak/>
              <w:t>Jeigu pasiūlymą teikia ūkio subjektų grupė – reikalavimą turi atitikti kiekvienas ūkio subjektų grupės narys (-</w:t>
            </w:r>
            <w:proofErr w:type="spellStart"/>
            <w:r w:rsidRPr="003E74E0">
              <w:rPr>
                <w:i/>
                <w:iCs/>
                <w:sz w:val="22"/>
                <w:szCs w:val="22"/>
              </w:rPr>
              <w:t>iai</w:t>
            </w:r>
            <w:proofErr w:type="spellEnd"/>
            <w:r w:rsidRPr="003E74E0">
              <w:rPr>
                <w:i/>
                <w:iCs/>
                <w:sz w:val="22"/>
                <w:szCs w:val="22"/>
              </w:rPr>
              <w:t>), pagal jų prisiimamus įsipareigojimus pirkimo sutarčiai vykdyti;</w:t>
            </w:r>
          </w:p>
          <w:p w14:paraId="51408BE6" w14:textId="77777777" w:rsidR="003E74E0" w:rsidRPr="003E74E0" w:rsidRDefault="003E74E0" w:rsidP="003E74E0">
            <w:pPr>
              <w:ind w:firstLine="175"/>
              <w:rPr>
                <w:i/>
                <w:iCs/>
                <w:sz w:val="22"/>
                <w:szCs w:val="22"/>
              </w:rPr>
            </w:pPr>
            <w:r w:rsidRPr="003E74E0">
              <w:rPr>
                <w:i/>
                <w:iCs/>
                <w:sz w:val="22"/>
                <w:szCs w:val="22"/>
              </w:rPr>
              <w:t>· tiekėjas gali remtis kitų ūkio subjektų pajėgumais tik tuomet, kai tie subjektai, kurių pajėgumais buvo pasiremta, patys tieks prekes, teiks paslaugas ar atliks darbus, kuriems reikia jų pajėgumų;</w:t>
            </w:r>
          </w:p>
          <w:p w14:paraId="315D65E1" w14:textId="09CEE298" w:rsidR="00E0259F" w:rsidRPr="003E74E0" w:rsidRDefault="003E74E0" w:rsidP="003E74E0">
            <w:pPr>
              <w:pStyle w:val="Puslapioinaostekstas"/>
              <w:ind w:firstLine="175"/>
              <w:jc w:val="left"/>
              <w:rPr>
                <w:i/>
                <w:iCs/>
                <w:sz w:val="22"/>
                <w:szCs w:val="22"/>
              </w:rPr>
            </w:pPr>
            <w:r w:rsidRPr="003E74E0">
              <w:rPr>
                <w:i/>
                <w:iCs/>
                <w:sz w:val="22"/>
                <w:szCs w:val="22"/>
              </w:rPr>
              <w:t xml:space="preserve">· subtiekėjai, kuriuos tiekėjas pasitelks pirkimo sutarties vykdymui (kurių pajėgumais tiekėjas nesiremia, kad atitiktų pirkimo dokumentuose nustatytus kvalifikacijos </w:t>
            </w:r>
            <w:r w:rsidRPr="003E74E0">
              <w:rPr>
                <w:i/>
                <w:iCs/>
                <w:sz w:val="22"/>
                <w:szCs w:val="22"/>
              </w:rPr>
              <w:lastRenderedPageBreak/>
              <w:t>reikalavimus), privalo turėti teisę verstis ta veikla, kuriai jis pasitelkiamas</w:t>
            </w:r>
            <w:r>
              <w:rPr>
                <w:i/>
                <w:iCs/>
                <w:sz w:val="22"/>
                <w:szCs w:val="22"/>
              </w:rPr>
              <w:t>.</w:t>
            </w:r>
          </w:p>
        </w:tc>
      </w:tr>
      <w:tr w:rsidR="00651FE9" w:rsidRPr="009F53B3" w14:paraId="00A31B79" w14:textId="77777777" w:rsidTr="00122020">
        <w:trPr>
          <w:trHeight w:val="691"/>
        </w:trPr>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3F32" w14:textId="442D794F" w:rsidR="00651FE9" w:rsidRPr="00D8642B" w:rsidRDefault="00651FE9" w:rsidP="00651FE9">
            <w:pPr>
              <w:ind w:firstLine="0"/>
              <w:jc w:val="left"/>
              <w:rPr>
                <w:rFonts w:eastAsiaTheme="minorHAnsi"/>
                <w:sz w:val="24"/>
                <w:szCs w:val="24"/>
                <w:highlight w:val="yellow"/>
              </w:rPr>
            </w:pPr>
            <w:r w:rsidRPr="00122020">
              <w:rPr>
                <w:rFonts w:eastAsiaTheme="minorHAnsi"/>
                <w:sz w:val="24"/>
                <w:szCs w:val="24"/>
              </w:rPr>
              <w:lastRenderedPageBreak/>
              <w:t>1.2.</w:t>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16163" w14:textId="77777777" w:rsidR="00651FE9" w:rsidRDefault="0007449C" w:rsidP="00E0259F">
            <w:pPr>
              <w:autoSpaceDE w:val="0"/>
              <w:autoSpaceDN w:val="0"/>
              <w:adjustRightInd w:val="0"/>
              <w:ind w:firstLine="0"/>
              <w:rPr>
                <w:noProof/>
                <w:sz w:val="22"/>
                <w:szCs w:val="22"/>
              </w:rPr>
            </w:pPr>
            <w:r w:rsidRPr="0007449C">
              <w:rPr>
                <w:noProof/>
                <w:sz w:val="22"/>
                <w:szCs w:val="22"/>
              </w:rPr>
              <w:t>Tiekėjas privalo būti įregistruotas Atliekų tvarkytojų valstybės registre (ATVR) kaip turintis teisę surinkti ir vežti statybines medžiagas, turinčias asbesto (atliekų kodas 17 06 05).</w:t>
            </w:r>
          </w:p>
          <w:p w14:paraId="53F31482" w14:textId="77777777" w:rsidR="0007449C" w:rsidRDefault="0007449C" w:rsidP="00E0259F">
            <w:pPr>
              <w:autoSpaceDE w:val="0"/>
              <w:autoSpaceDN w:val="0"/>
              <w:adjustRightInd w:val="0"/>
              <w:ind w:firstLine="0"/>
              <w:rPr>
                <w:noProof/>
                <w:sz w:val="22"/>
                <w:szCs w:val="22"/>
              </w:rPr>
            </w:pPr>
          </w:p>
          <w:p w14:paraId="2F66AB46" w14:textId="77777777" w:rsidR="0007449C" w:rsidRDefault="0007449C" w:rsidP="0007449C">
            <w:pPr>
              <w:ind w:firstLine="0"/>
              <w:contextualSpacing/>
              <w:rPr>
                <w:i/>
                <w:iCs/>
                <w:sz w:val="24"/>
                <w:szCs w:val="24"/>
              </w:rPr>
            </w:pPr>
            <w:r w:rsidRPr="001A2D0F">
              <w:rPr>
                <w:i/>
                <w:iCs/>
                <w:sz w:val="24"/>
                <w:szCs w:val="24"/>
              </w:rPr>
              <w:t>Reikalaujamos veiklos teisinis pagrindas: Lietuvos Respublikos atliekų tvarkymo įstatymo 4 straipsnio 10 dalis.</w:t>
            </w:r>
          </w:p>
          <w:p w14:paraId="7E3A2F89" w14:textId="2EF51498" w:rsidR="0007449C" w:rsidRPr="00D8642B" w:rsidRDefault="0007449C" w:rsidP="00E0259F">
            <w:pPr>
              <w:autoSpaceDE w:val="0"/>
              <w:autoSpaceDN w:val="0"/>
              <w:adjustRightInd w:val="0"/>
              <w:ind w:firstLine="0"/>
              <w:rPr>
                <w:noProof/>
                <w:sz w:val="22"/>
                <w:szCs w:val="22"/>
                <w:highlight w:val="yellow"/>
              </w:rPr>
            </w:pP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7095" w14:textId="77777777" w:rsidR="0007449C" w:rsidRDefault="0007449C" w:rsidP="0007449C">
            <w:pPr>
              <w:ind w:firstLine="0"/>
              <w:contextualSpacing/>
              <w:rPr>
                <w:sz w:val="24"/>
                <w:szCs w:val="24"/>
              </w:rPr>
            </w:pPr>
            <w:r w:rsidRPr="00B416CC">
              <w:rPr>
                <w:sz w:val="24"/>
                <w:szCs w:val="24"/>
              </w:rPr>
              <w:t>Pateikiama:</w:t>
            </w:r>
          </w:p>
          <w:p w14:paraId="1700BC67" w14:textId="77777777" w:rsidR="0007449C" w:rsidRDefault="0007449C" w:rsidP="0007449C">
            <w:pPr>
              <w:ind w:firstLine="0"/>
              <w:contextualSpacing/>
              <w:rPr>
                <w:sz w:val="24"/>
                <w:szCs w:val="24"/>
              </w:rPr>
            </w:pPr>
          </w:p>
          <w:p w14:paraId="12487EB5" w14:textId="77777777" w:rsidR="0007449C" w:rsidRPr="00B416CC" w:rsidRDefault="0007449C" w:rsidP="0007449C">
            <w:pPr>
              <w:ind w:firstLine="0"/>
              <w:contextualSpacing/>
              <w:rPr>
                <w:sz w:val="24"/>
                <w:szCs w:val="24"/>
              </w:rPr>
            </w:pPr>
            <w:r>
              <w:rPr>
                <w:sz w:val="24"/>
                <w:szCs w:val="24"/>
              </w:rPr>
              <w:t xml:space="preserve">Aplinkos apsaugos agentūros prie </w:t>
            </w:r>
            <w:proofErr w:type="spellStart"/>
            <w:r>
              <w:rPr>
                <w:sz w:val="24"/>
                <w:szCs w:val="24"/>
              </w:rPr>
              <w:t>Lituvos</w:t>
            </w:r>
            <w:proofErr w:type="spellEnd"/>
            <w:r>
              <w:rPr>
                <w:sz w:val="24"/>
                <w:szCs w:val="24"/>
              </w:rPr>
              <w:t xml:space="preserve"> Respublikos aplinkos ministerijos nustatyta tvarka išduotą licenciją, kuri suteikia teisę tvarkyti (rinkti ir vežti) pavojingas atliekas (atliekų kodas 17 06 05).</w:t>
            </w:r>
          </w:p>
          <w:p w14:paraId="02319D94" w14:textId="77777777" w:rsidR="0007449C" w:rsidRPr="00B416CC" w:rsidRDefault="0007449C" w:rsidP="0007449C">
            <w:pPr>
              <w:ind w:firstLine="0"/>
              <w:contextualSpacing/>
              <w:rPr>
                <w:sz w:val="24"/>
                <w:szCs w:val="24"/>
              </w:rPr>
            </w:pPr>
          </w:p>
          <w:p w14:paraId="4476F69B" w14:textId="77777777" w:rsidR="0007449C" w:rsidRDefault="0007449C" w:rsidP="0007449C">
            <w:pPr>
              <w:ind w:firstLine="0"/>
              <w:contextualSpacing/>
              <w:rPr>
                <w:sz w:val="24"/>
                <w:szCs w:val="24"/>
              </w:rPr>
            </w:pPr>
            <w:r w:rsidRPr="001A2D0F">
              <w:rPr>
                <w:sz w:val="24"/>
                <w:szCs w:val="24"/>
              </w:rPr>
              <w:t>Perkančioji organizacija</w:t>
            </w:r>
            <w:r>
              <w:rPr>
                <w:sz w:val="24"/>
                <w:szCs w:val="24"/>
              </w:rPr>
              <w:t xml:space="preserve"> nereikalauja pateikti atitiktį reikalavimui patvirtinančių dokumentų.</w:t>
            </w:r>
          </w:p>
          <w:p w14:paraId="22DF68DC" w14:textId="77777777" w:rsidR="0007449C" w:rsidRDefault="0007449C" w:rsidP="0007449C">
            <w:pPr>
              <w:ind w:firstLine="0"/>
              <w:contextualSpacing/>
              <w:rPr>
                <w:sz w:val="24"/>
                <w:szCs w:val="24"/>
              </w:rPr>
            </w:pPr>
            <w:r>
              <w:rPr>
                <w:sz w:val="24"/>
                <w:szCs w:val="24"/>
              </w:rPr>
              <w:t>Perkančioji organizacija pati patikrina duomenis</w:t>
            </w:r>
            <w:r w:rsidRPr="001A2D0F">
              <w:rPr>
                <w:sz w:val="24"/>
                <w:szCs w:val="24"/>
              </w:rPr>
              <w:t>, naudodamasi Atliekų tvarkytojų valstybės registro</w:t>
            </w:r>
            <w:r>
              <w:rPr>
                <w:sz w:val="24"/>
                <w:szCs w:val="24"/>
              </w:rPr>
              <w:t xml:space="preserve"> </w:t>
            </w:r>
            <w:r w:rsidRPr="001A2D0F">
              <w:rPr>
                <w:sz w:val="24"/>
                <w:szCs w:val="24"/>
              </w:rPr>
              <w:t>(ATVR)</w:t>
            </w:r>
            <w:r>
              <w:rPr>
                <w:sz w:val="24"/>
                <w:szCs w:val="24"/>
              </w:rPr>
              <w:t xml:space="preserve"> (</w:t>
            </w:r>
            <w:r w:rsidRPr="001A2D0F">
              <w:rPr>
                <w:sz w:val="24"/>
                <w:szCs w:val="24"/>
              </w:rPr>
              <w:t>https://www.gpais.eu/atvr-viesa-paieska) duomenimis</w:t>
            </w:r>
            <w:r>
              <w:rPr>
                <w:sz w:val="24"/>
                <w:szCs w:val="24"/>
              </w:rPr>
              <w:t>.</w:t>
            </w:r>
          </w:p>
          <w:p w14:paraId="193E9AD3" w14:textId="77777777" w:rsidR="00651FE9" w:rsidRPr="00D8642B" w:rsidRDefault="00651FE9" w:rsidP="00CD17FF">
            <w:pPr>
              <w:pStyle w:val="Default"/>
              <w:spacing w:line="276" w:lineRule="auto"/>
              <w:rPr>
                <w:b/>
                <w:bCs/>
                <w:noProof/>
                <w:sz w:val="22"/>
                <w:szCs w:val="22"/>
                <w:highlight w:val="yellow"/>
              </w:rPr>
            </w:pPr>
          </w:p>
        </w:tc>
        <w:tc>
          <w:tcPr>
            <w:tcW w:w="15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65C7" w14:textId="77777777" w:rsidR="0007449C" w:rsidRPr="001A2D0F" w:rsidRDefault="0007449C" w:rsidP="0007449C">
            <w:pPr>
              <w:ind w:firstLine="0"/>
              <w:contextualSpacing/>
              <w:rPr>
                <w:i/>
                <w:iCs/>
                <w:sz w:val="24"/>
                <w:szCs w:val="24"/>
              </w:rPr>
            </w:pPr>
            <w:r w:rsidRPr="001A2D0F">
              <w:rPr>
                <w:i/>
                <w:iCs/>
                <w:sz w:val="24"/>
                <w:szCs w:val="24"/>
              </w:rPr>
              <w:t>- jeigu pasiūlymą teikia ūkio subjektų grupė – reikalavimą turi atitikti kiekvienas ūkio subjektų grupės narys (-</w:t>
            </w:r>
            <w:proofErr w:type="spellStart"/>
            <w:r w:rsidRPr="001A2D0F">
              <w:rPr>
                <w:i/>
                <w:iCs/>
                <w:sz w:val="24"/>
                <w:szCs w:val="24"/>
              </w:rPr>
              <w:t>iai</w:t>
            </w:r>
            <w:proofErr w:type="spellEnd"/>
            <w:r w:rsidRPr="001A2D0F">
              <w:rPr>
                <w:i/>
                <w:iCs/>
                <w:sz w:val="24"/>
                <w:szCs w:val="24"/>
              </w:rPr>
              <w:t>), pagal jų prisiimamus įsipareigojimus pirkimo sutarčiai vykdyti;</w:t>
            </w:r>
          </w:p>
          <w:p w14:paraId="65355A95" w14:textId="77777777" w:rsidR="0007449C" w:rsidRPr="001A2D0F" w:rsidRDefault="0007449C" w:rsidP="0007449C">
            <w:pPr>
              <w:ind w:firstLine="0"/>
              <w:contextualSpacing/>
              <w:rPr>
                <w:i/>
                <w:iCs/>
                <w:sz w:val="24"/>
                <w:szCs w:val="24"/>
              </w:rPr>
            </w:pPr>
            <w:r w:rsidRPr="001A2D0F">
              <w:rPr>
                <w:i/>
                <w:iCs/>
                <w:sz w:val="24"/>
                <w:szCs w:val="24"/>
              </w:rPr>
              <w:t>- tiekėjas gali remtis kitų ūkio subjektų pajėgumais tik tuomet, kai tie subjektai, kurių pajėgumais buvo pasiremta, patys teiks paslaugas, kuriems reikia jų pajėgumų;</w:t>
            </w:r>
          </w:p>
          <w:p w14:paraId="11C65477" w14:textId="4AE0F76C" w:rsidR="00651FE9" w:rsidRPr="00D8642B" w:rsidRDefault="0007449C" w:rsidP="0007449C">
            <w:pPr>
              <w:ind w:firstLine="0"/>
              <w:rPr>
                <w:i/>
                <w:iCs/>
                <w:sz w:val="22"/>
                <w:szCs w:val="22"/>
                <w:highlight w:val="yellow"/>
              </w:rPr>
            </w:pPr>
            <w:r w:rsidRPr="001A2D0F">
              <w:rPr>
                <w:i/>
                <w:iCs/>
                <w:sz w:val="24"/>
                <w:szCs w:val="24"/>
              </w:rPr>
              <w:t xml:space="preserve">- subtiekėjai, kuriuos tiekėjas pasitelks sutarties vykdymui (kurių pajėgumais tiekėjas nesiremia, kad atitiktų pirkimo dokumentuose nustatytus kvalifikacijos </w:t>
            </w:r>
            <w:r w:rsidRPr="001A2D0F">
              <w:rPr>
                <w:i/>
                <w:iCs/>
                <w:sz w:val="24"/>
                <w:szCs w:val="24"/>
              </w:rPr>
              <w:lastRenderedPageBreak/>
              <w:t>reikalavimus), privalo turėti teisę verstis ta veikla, kuriai jis pasitelkiamas.</w:t>
            </w:r>
          </w:p>
        </w:tc>
      </w:tr>
      <w:tr w:rsidR="00B13C38" w:rsidRPr="009F53B3" w14:paraId="157507EE" w14:textId="77777777" w:rsidTr="00B13C38">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9E7C5" w14:textId="630EA3D5" w:rsidR="00B13C38" w:rsidRPr="009F6BEB" w:rsidRDefault="00B13C38" w:rsidP="00B13C38">
            <w:pPr>
              <w:ind w:left="-120" w:firstLine="120"/>
              <w:jc w:val="left"/>
              <w:rPr>
                <w:rFonts w:eastAsiaTheme="minorHAnsi"/>
                <w:b/>
                <w:bCs/>
                <w:sz w:val="24"/>
                <w:szCs w:val="24"/>
              </w:rPr>
            </w:pPr>
            <w:r w:rsidRPr="009F6BEB">
              <w:rPr>
                <w:rFonts w:eastAsiaTheme="minorHAnsi"/>
                <w:b/>
                <w:bCs/>
                <w:sz w:val="24"/>
                <w:szCs w:val="24"/>
              </w:rPr>
              <w:lastRenderedPageBreak/>
              <w:t>2.</w:t>
            </w:r>
          </w:p>
        </w:tc>
        <w:tc>
          <w:tcPr>
            <w:tcW w:w="45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708B0" w14:textId="488A35D9" w:rsidR="00B13C38" w:rsidRPr="0082389E" w:rsidRDefault="00B13C38" w:rsidP="00B13C38">
            <w:pPr>
              <w:pStyle w:val="Puslapioinaostekstas"/>
              <w:ind w:hanging="18"/>
              <w:jc w:val="left"/>
              <w:rPr>
                <w:b/>
                <w:bCs/>
                <w:noProof/>
                <w:sz w:val="22"/>
                <w:szCs w:val="22"/>
              </w:rPr>
            </w:pPr>
            <w:r w:rsidRPr="000E4271">
              <w:rPr>
                <w:b/>
                <w:bCs/>
                <w:noProof/>
                <w:sz w:val="22"/>
                <w:szCs w:val="22"/>
              </w:rPr>
              <w:t>Techninis ir profesinis pajėgumas</w:t>
            </w:r>
          </w:p>
        </w:tc>
      </w:tr>
      <w:tr w:rsidR="00B13C38" w:rsidRPr="009F53B3" w14:paraId="046E7511" w14:textId="77777777" w:rsidTr="00122020">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14BA6" w14:textId="1819FE16" w:rsidR="00B13C38" w:rsidRDefault="00B13C38" w:rsidP="00B13C38">
            <w:pPr>
              <w:ind w:firstLine="0"/>
              <w:jc w:val="left"/>
              <w:rPr>
                <w:rFonts w:eastAsiaTheme="minorHAnsi"/>
                <w:sz w:val="24"/>
                <w:szCs w:val="24"/>
              </w:rPr>
            </w:pPr>
            <w:r>
              <w:rPr>
                <w:rFonts w:eastAsiaTheme="minorHAnsi"/>
                <w:sz w:val="24"/>
                <w:szCs w:val="24"/>
              </w:rPr>
              <w:t>2.1.</w:t>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6F303" w14:textId="11601110" w:rsidR="00B13C38" w:rsidRPr="0082389E" w:rsidRDefault="00B13C38" w:rsidP="00B13C38">
            <w:pPr>
              <w:widowControl w:val="0"/>
              <w:ind w:firstLine="0"/>
              <w:rPr>
                <w:rFonts w:cstheme="minorHAnsi"/>
                <w:kern w:val="2"/>
                <w:sz w:val="22"/>
                <w:szCs w:val="22"/>
                <w:lang w:eastAsia="en-US"/>
                <w14:ligatures w14:val="standardContextual"/>
              </w:rPr>
            </w:pPr>
            <w:r>
              <w:rPr>
                <w:rFonts w:cstheme="minorHAnsi"/>
                <w:kern w:val="2"/>
                <w:sz w:val="22"/>
                <w:szCs w:val="22"/>
                <w:lang w:eastAsia="en-US"/>
                <w14:ligatures w14:val="standardContextual"/>
              </w:rPr>
              <w:t>Sutarčiai vykdyti t</w:t>
            </w:r>
            <w:r w:rsidRPr="0082389E">
              <w:rPr>
                <w:rFonts w:cstheme="minorHAnsi"/>
                <w:kern w:val="2"/>
                <w:sz w:val="22"/>
                <w:szCs w:val="22"/>
                <w:lang w:eastAsia="en-US"/>
                <w14:ligatures w14:val="standardContextual"/>
              </w:rPr>
              <w:t xml:space="preserve">iekėjas, ūkio subjektų grupės nariai, ūkio subjektai, kurių pajėgumais remiasi tiekėjas, subtiekėjai </w:t>
            </w:r>
            <w:r w:rsidRPr="0082389E">
              <w:rPr>
                <w:rFonts w:eastAsia="Calibri" w:cstheme="minorHAnsi"/>
                <w:kern w:val="2"/>
                <w:sz w:val="22"/>
                <w:szCs w:val="22"/>
                <w:lang w:eastAsia="en-US"/>
                <w14:ligatures w14:val="standardContextual"/>
              </w:rPr>
              <w:t xml:space="preserve">turi pateikti </w:t>
            </w:r>
            <w:r w:rsidRPr="005C06E3">
              <w:rPr>
                <w:rFonts w:eastAsia="Calibri" w:cstheme="minorHAnsi"/>
                <w:b/>
                <w:bCs/>
                <w:kern w:val="2"/>
                <w:sz w:val="22"/>
                <w:szCs w:val="22"/>
                <w:lang w:eastAsia="en-US"/>
                <w14:ligatures w14:val="standardContextual"/>
              </w:rPr>
              <w:t xml:space="preserve">bent 1 (vieną) </w:t>
            </w:r>
            <w:r w:rsidRPr="007D045C">
              <w:rPr>
                <w:rFonts w:eastAsia="Calibri" w:cstheme="minorHAnsi"/>
                <w:kern w:val="2"/>
                <w:sz w:val="22"/>
                <w:szCs w:val="22"/>
                <w:lang w:eastAsia="en-US"/>
                <w14:ligatures w14:val="standardContextual"/>
              </w:rPr>
              <w:t xml:space="preserve">kvalifikuotą statinio statybos </w:t>
            </w:r>
            <w:proofErr w:type="spellStart"/>
            <w:r w:rsidRPr="007D045C">
              <w:rPr>
                <w:rFonts w:eastAsia="Calibri" w:cstheme="minorHAnsi"/>
                <w:kern w:val="2"/>
                <w:sz w:val="22"/>
                <w:szCs w:val="22"/>
                <w:lang w:eastAsia="en-US"/>
                <w14:ligatures w14:val="standardContextual"/>
              </w:rPr>
              <w:t>vadovą,turintį</w:t>
            </w:r>
            <w:proofErr w:type="spellEnd"/>
            <w:r w:rsidRPr="007D045C">
              <w:rPr>
                <w:rFonts w:eastAsia="Calibri" w:cstheme="minorHAnsi"/>
                <w:kern w:val="2"/>
                <w:sz w:val="22"/>
                <w:szCs w:val="22"/>
                <w:lang w:eastAsia="en-US"/>
                <w14:ligatures w14:val="standardContextual"/>
              </w:rPr>
              <w:t xml:space="preserve"> teisę eiti</w:t>
            </w:r>
            <w:r>
              <w:rPr>
                <w:rFonts w:eastAsia="Calibri" w:cstheme="minorHAnsi"/>
                <w:b/>
                <w:bCs/>
                <w:kern w:val="2"/>
                <w:sz w:val="22"/>
                <w:szCs w:val="22"/>
                <w:lang w:eastAsia="en-US"/>
                <w14:ligatures w14:val="standardContextual"/>
              </w:rPr>
              <w:t xml:space="preserve"> </w:t>
            </w:r>
            <w:r w:rsidRPr="00122020">
              <w:rPr>
                <w:rFonts w:eastAsia="Calibri" w:cstheme="minorHAnsi"/>
                <w:b/>
                <w:bCs/>
                <w:kern w:val="2"/>
                <w:sz w:val="22"/>
                <w:szCs w:val="22"/>
                <w:lang w:eastAsia="en-US"/>
                <w14:ligatures w14:val="standardContextual"/>
              </w:rPr>
              <w:t>neypatingojo</w:t>
            </w:r>
            <w:r>
              <w:rPr>
                <w:rFonts w:eastAsia="Calibri" w:cstheme="minorHAnsi"/>
                <w:b/>
                <w:bCs/>
                <w:kern w:val="2"/>
                <w:sz w:val="22"/>
                <w:szCs w:val="22"/>
                <w:lang w:eastAsia="en-US"/>
                <w14:ligatures w14:val="standardContextual"/>
              </w:rPr>
              <w:t xml:space="preserve"> </w:t>
            </w:r>
            <w:r w:rsidRPr="007D045C">
              <w:rPr>
                <w:rFonts w:eastAsia="Calibri" w:cstheme="minorHAnsi"/>
                <w:kern w:val="2"/>
                <w:sz w:val="22"/>
                <w:szCs w:val="22"/>
                <w:lang w:eastAsia="en-US"/>
                <w14:ligatures w14:val="standardContextual"/>
              </w:rPr>
              <w:t>statinio statybos vadovo pareigas.</w:t>
            </w:r>
            <w:r>
              <w:rPr>
                <w:rFonts w:eastAsia="Calibri" w:cstheme="minorHAnsi"/>
                <w:b/>
                <w:bCs/>
                <w:kern w:val="2"/>
                <w:sz w:val="22"/>
                <w:szCs w:val="22"/>
                <w:lang w:eastAsia="en-US"/>
                <w14:ligatures w14:val="standardContextual"/>
              </w:rPr>
              <w:t xml:space="preserve"> </w:t>
            </w:r>
          </w:p>
          <w:p w14:paraId="1E757D14" w14:textId="77777777" w:rsidR="00B13C38" w:rsidRPr="0082389E" w:rsidRDefault="00B13C38" w:rsidP="00B13C38">
            <w:pPr>
              <w:widowControl w:val="0"/>
              <w:ind w:firstLine="0"/>
              <w:rPr>
                <w:rFonts w:cstheme="minorHAnsi"/>
                <w:kern w:val="2"/>
                <w:sz w:val="22"/>
                <w:szCs w:val="22"/>
                <w:lang w:eastAsia="en-US"/>
                <w14:ligatures w14:val="standardContextual"/>
              </w:rPr>
            </w:pPr>
            <w:r w:rsidRPr="00122020">
              <w:rPr>
                <w:rFonts w:cstheme="minorHAnsi"/>
                <w:kern w:val="2"/>
                <w:sz w:val="22"/>
                <w:szCs w:val="22"/>
                <w:lang w:eastAsia="en-US"/>
                <w14:ligatures w14:val="standardContextual"/>
              </w:rPr>
              <w:t>Statinių kategorija: neypatingieji statiniai.</w:t>
            </w:r>
          </w:p>
          <w:p w14:paraId="1C4C2A94" w14:textId="6CB7944D" w:rsidR="00B13C38" w:rsidRDefault="00122020" w:rsidP="00B13C38">
            <w:pPr>
              <w:widowControl w:val="0"/>
              <w:ind w:firstLine="0"/>
              <w:rPr>
                <w:rFonts w:cstheme="minorHAnsi"/>
                <w:kern w:val="2"/>
                <w:sz w:val="22"/>
                <w:szCs w:val="22"/>
                <w:lang w:eastAsia="en-US"/>
                <w14:ligatures w14:val="standardContextual"/>
              </w:rPr>
            </w:pPr>
            <w:r>
              <w:rPr>
                <w:rFonts w:cstheme="minorHAnsi"/>
                <w:kern w:val="2"/>
                <w:sz w:val="22"/>
                <w:szCs w:val="22"/>
                <w:lang w:eastAsia="en-US"/>
                <w14:ligatures w14:val="standardContextual"/>
              </w:rPr>
              <w:t>Paskirtis</w:t>
            </w:r>
            <w:r w:rsidR="00B13C38" w:rsidRPr="0082389E">
              <w:rPr>
                <w:rFonts w:cstheme="minorHAnsi"/>
                <w:kern w:val="2"/>
                <w:sz w:val="22"/>
                <w:szCs w:val="22"/>
                <w:lang w:eastAsia="en-US"/>
                <w14:ligatures w14:val="standardContextual"/>
              </w:rPr>
              <w:t xml:space="preserve">: </w:t>
            </w:r>
            <w:r w:rsidR="00B13C38">
              <w:rPr>
                <w:rFonts w:cstheme="minorHAnsi"/>
                <w:kern w:val="2"/>
                <w:sz w:val="22"/>
                <w:szCs w:val="22"/>
                <w:lang w:eastAsia="en-US"/>
                <w14:ligatures w14:val="standardContextual"/>
              </w:rPr>
              <w:t>Gyvenamieji pastatai</w:t>
            </w:r>
            <w:r>
              <w:rPr>
                <w:rFonts w:cstheme="minorHAnsi"/>
                <w:kern w:val="2"/>
                <w:sz w:val="22"/>
                <w:szCs w:val="22"/>
                <w:lang w:eastAsia="en-US"/>
                <w14:ligatures w14:val="standardContextual"/>
              </w:rPr>
              <w:t>;</w:t>
            </w:r>
          </w:p>
          <w:p w14:paraId="62D08058" w14:textId="44419F38" w:rsidR="00122020" w:rsidRPr="0082389E" w:rsidRDefault="00122020" w:rsidP="00B13C38">
            <w:pPr>
              <w:widowControl w:val="0"/>
              <w:ind w:firstLine="0"/>
              <w:rPr>
                <w:rFonts w:cstheme="minorHAnsi"/>
                <w:kern w:val="2"/>
                <w:sz w:val="22"/>
                <w:szCs w:val="22"/>
                <w:lang w:eastAsia="en-US"/>
                <w14:ligatures w14:val="standardContextual"/>
              </w:rPr>
            </w:pPr>
            <w:r>
              <w:rPr>
                <w:rFonts w:cstheme="minorHAnsi"/>
                <w:kern w:val="2"/>
                <w:sz w:val="22"/>
                <w:szCs w:val="22"/>
                <w:lang w:eastAsia="en-US"/>
                <w14:ligatures w14:val="standardContextual"/>
              </w:rPr>
              <w:t xml:space="preserve">Grupė: </w:t>
            </w:r>
            <w:r w:rsidRPr="007D045C">
              <w:rPr>
                <w:rFonts w:cstheme="minorHAnsi"/>
                <w:kern w:val="2"/>
                <w:sz w:val="22"/>
                <w:szCs w:val="22"/>
                <w14:ligatures w14:val="standardContextual"/>
              </w:rPr>
              <w:t xml:space="preserve"> Įvairių socialinių grupių</w:t>
            </w:r>
            <w:r>
              <w:rPr>
                <w:rFonts w:cstheme="minorHAnsi"/>
                <w:kern w:val="2"/>
                <w:sz w:val="22"/>
                <w:szCs w:val="22"/>
                <w14:ligatures w14:val="standardContextual"/>
              </w:rPr>
              <w:t>;</w:t>
            </w:r>
          </w:p>
          <w:p w14:paraId="71498167" w14:textId="009BD906" w:rsidR="00B13C38" w:rsidRDefault="00B13C38" w:rsidP="00B13C38">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Pogrupis:</w:t>
            </w:r>
            <w:r>
              <w:rPr>
                <w:rFonts w:cstheme="minorHAnsi"/>
                <w:kern w:val="2"/>
                <w:sz w:val="22"/>
                <w:szCs w:val="22"/>
                <w:lang w:eastAsia="en-US"/>
                <w14:ligatures w14:val="standardContextual"/>
              </w:rPr>
              <w:t xml:space="preserve"> </w:t>
            </w:r>
            <w:r w:rsidRPr="007D045C">
              <w:rPr>
                <w:rFonts w:cstheme="minorHAnsi"/>
                <w:kern w:val="2"/>
                <w:sz w:val="22"/>
                <w:szCs w:val="22"/>
                <w14:ligatures w14:val="standardContextual"/>
              </w:rPr>
              <w:t>Įvairių socialinių grupių</w:t>
            </w:r>
            <w:r>
              <w:rPr>
                <w:rFonts w:cstheme="minorHAnsi"/>
                <w:kern w:val="2"/>
                <w:sz w:val="22"/>
                <w:szCs w:val="22"/>
                <w14:ligatures w14:val="standardContextual"/>
              </w:rPr>
              <w:t>.</w:t>
            </w:r>
          </w:p>
          <w:p w14:paraId="04E4F868" w14:textId="77777777" w:rsidR="00B13C38" w:rsidRDefault="00B13C38" w:rsidP="00B13C38">
            <w:pPr>
              <w:pStyle w:val="Default"/>
              <w:jc w:val="both"/>
              <w:rPr>
                <w:rFonts w:eastAsia="Times New Roman" w:cstheme="minorHAnsi"/>
                <w:color w:val="auto"/>
                <w:kern w:val="2"/>
                <w:sz w:val="22"/>
                <w:szCs w:val="22"/>
                <w14:ligatures w14:val="standardContextual"/>
              </w:rPr>
            </w:pPr>
          </w:p>
          <w:p w14:paraId="128D8D17" w14:textId="30326E69" w:rsidR="00B13C38" w:rsidRDefault="00B13C38" w:rsidP="00B13C38">
            <w:pPr>
              <w:pStyle w:val="Default"/>
              <w:jc w:val="both"/>
              <w:rPr>
                <w:rFonts w:eastAsia="Times New Roman" w:cstheme="minorHAnsi"/>
                <w:color w:val="auto"/>
                <w:kern w:val="2"/>
                <w:sz w:val="22"/>
                <w:szCs w:val="22"/>
                <w14:ligatures w14:val="standardContextual"/>
              </w:rPr>
            </w:pPr>
            <w:r w:rsidRPr="00C079DD">
              <w:rPr>
                <w:i/>
                <w:iCs/>
              </w:rPr>
              <w:t>Specialistas gali būti siūlomas vienai ar kelioms pozicijoms, jei jis turi teisę ar kvalifikaciją pagal šiame</w:t>
            </w:r>
            <w:r>
              <w:rPr>
                <w:i/>
                <w:iCs/>
              </w:rPr>
              <w:t xml:space="preserve"> </w:t>
            </w:r>
            <w:r w:rsidRPr="00C079DD">
              <w:rPr>
                <w:i/>
                <w:iCs/>
              </w:rPr>
              <w:t>punkte nurodytus reikalavimus.</w:t>
            </w:r>
          </w:p>
          <w:p w14:paraId="4BBFD70D" w14:textId="77777777" w:rsidR="00B13C38" w:rsidRPr="0082389E" w:rsidRDefault="00B13C38" w:rsidP="00B13C38">
            <w:pPr>
              <w:widowControl w:val="0"/>
              <w:ind w:firstLine="0"/>
              <w:rPr>
                <w:rFonts w:cstheme="minorHAnsi"/>
                <w:kern w:val="2"/>
                <w:sz w:val="22"/>
                <w:szCs w:val="22"/>
                <w:lang w:eastAsia="en-US"/>
                <w14:ligatures w14:val="standardContextual"/>
              </w:rPr>
            </w:pP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A8945" w14:textId="632DC883" w:rsidR="00B13C38" w:rsidRPr="00AA10B8" w:rsidRDefault="00B13C38" w:rsidP="00B13C38">
            <w:pPr>
              <w:pStyle w:val="Default"/>
              <w:spacing w:line="276" w:lineRule="auto"/>
              <w:rPr>
                <w:b/>
                <w:bCs/>
                <w:color w:val="auto"/>
                <w:sz w:val="22"/>
                <w:szCs w:val="22"/>
              </w:rPr>
            </w:pPr>
            <w:r w:rsidRPr="00AA10B8">
              <w:rPr>
                <w:b/>
                <w:bCs/>
                <w:color w:val="auto"/>
                <w:sz w:val="22"/>
                <w:szCs w:val="22"/>
              </w:rPr>
              <w:t>Pateikiama:</w:t>
            </w:r>
          </w:p>
          <w:p w14:paraId="03A8D6AB" w14:textId="5E04158B" w:rsidR="00B13C38" w:rsidRDefault="00B13C38" w:rsidP="00B13C38">
            <w:pPr>
              <w:pStyle w:val="Default"/>
              <w:spacing w:line="276" w:lineRule="auto"/>
              <w:rPr>
                <w:color w:val="auto"/>
                <w:sz w:val="22"/>
                <w:szCs w:val="22"/>
              </w:rPr>
            </w:pPr>
            <w:r w:rsidRPr="00F55D61">
              <w:rPr>
                <w:color w:val="auto"/>
                <w:sz w:val="22"/>
                <w:szCs w:val="22"/>
              </w:rPr>
              <w:t xml:space="preserve">- </w:t>
            </w:r>
            <w:r>
              <w:rPr>
                <w:color w:val="auto"/>
                <w:sz w:val="22"/>
                <w:szCs w:val="22"/>
              </w:rPr>
              <w:t xml:space="preserve">vadovaujančių bei už sutarties vykdymą atsakingų specialistų sąrašas (Pirkimo sąlygų 3.2 priedas), </w:t>
            </w:r>
            <w:r>
              <w:t xml:space="preserve"> </w:t>
            </w:r>
            <w:r w:rsidRPr="00940E38">
              <w:rPr>
                <w:color w:val="auto"/>
                <w:sz w:val="22"/>
                <w:szCs w:val="22"/>
              </w:rPr>
              <w:t>kuriame turi būti nurodyta: specialisto vardas, pavardė, pareigos vykdant užduotį, kvalifikacijos dokumento pavadinimas ir numeris.</w:t>
            </w:r>
          </w:p>
          <w:p w14:paraId="7994672F" w14:textId="77777777" w:rsidR="00B13C38" w:rsidRPr="00F55D61" w:rsidRDefault="00B13C38" w:rsidP="00B13C38">
            <w:pPr>
              <w:pStyle w:val="Default"/>
              <w:spacing w:line="276" w:lineRule="auto"/>
              <w:rPr>
                <w:color w:val="auto"/>
                <w:sz w:val="22"/>
                <w:szCs w:val="22"/>
              </w:rPr>
            </w:pPr>
          </w:p>
          <w:p w14:paraId="62B3D206" w14:textId="1329F949" w:rsidR="00B13C38" w:rsidRPr="0082389E" w:rsidRDefault="00B13C38" w:rsidP="00B13C38">
            <w:pPr>
              <w:pStyle w:val="Default"/>
              <w:spacing w:line="276" w:lineRule="auto"/>
              <w:rPr>
                <w:i/>
                <w:iCs/>
                <w:color w:val="auto"/>
                <w:sz w:val="22"/>
                <w:szCs w:val="22"/>
              </w:rPr>
            </w:pPr>
            <w:r w:rsidRPr="00F55D61">
              <w:rPr>
                <w:color w:val="auto"/>
                <w:sz w:val="22"/>
                <w:szCs w:val="22"/>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w:t>
            </w:r>
            <w:r w:rsidRPr="0082389E">
              <w:rPr>
                <w:color w:val="auto"/>
                <w:sz w:val="22"/>
                <w:szCs w:val="22"/>
              </w:rPr>
              <w:t xml:space="preserve"> turės galimybę tiesiogiai ir neatlygintinai prisijungęs susipažinti su reikalaujamais dokumentais ir (ar) informacija</w:t>
            </w:r>
            <w:r w:rsidRPr="0082389E">
              <w:rPr>
                <w:i/>
                <w:iCs/>
                <w:color w:val="auto"/>
                <w:sz w:val="22"/>
                <w:szCs w:val="22"/>
              </w:rPr>
              <w:t xml:space="preserve">. </w:t>
            </w:r>
          </w:p>
          <w:p w14:paraId="47F925E7" w14:textId="77777777" w:rsidR="00B13C38" w:rsidRDefault="00B13C38" w:rsidP="00B13C38">
            <w:pPr>
              <w:pStyle w:val="Default"/>
              <w:spacing w:line="276" w:lineRule="auto"/>
              <w:rPr>
                <w:color w:val="auto"/>
                <w:sz w:val="22"/>
                <w:szCs w:val="22"/>
              </w:rPr>
            </w:pPr>
          </w:p>
          <w:p w14:paraId="278D2572" w14:textId="4D476BA3" w:rsidR="00B13C38" w:rsidRPr="00940E38" w:rsidRDefault="00B13C38" w:rsidP="00B13C38">
            <w:pPr>
              <w:pStyle w:val="Default"/>
              <w:spacing w:line="276" w:lineRule="auto"/>
              <w:rPr>
                <w:i/>
                <w:iCs/>
                <w:color w:val="auto"/>
                <w:sz w:val="20"/>
                <w:szCs w:val="20"/>
              </w:rPr>
            </w:pPr>
            <w:r w:rsidRPr="00940E38">
              <w:rPr>
                <w:i/>
                <w:iCs/>
                <w:color w:val="auto"/>
                <w:sz w:val="20"/>
                <w:szCs w:val="20"/>
              </w:rPr>
              <w:t xml:space="preserve">Užsienio šalies tiekėjo* turimos kvalifikacijos patvirtinimo dokumentai Lietuvoje gali būti išduoti ir po  pasiūlymų pateikimo datos, tačiau </w:t>
            </w:r>
            <w:r w:rsidRPr="00940E38">
              <w:rPr>
                <w:i/>
                <w:iCs/>
                <w:sz w:val="20"/>
                <w:szCs w:val="20"/>
              </w:rPr>
              <w:t xml:space="preserve"> </w:t>
            </w:r>
            <w:r w:rsidRPr="00940E38">
              <w:rPr>
                <w:i/>
                <w:iCs/>
                <w:color w:val="auto"/>
                <w:sz w:val="20"/>
                <w:szCs w:val="20"/>
              </w:rPr>
              <w:t xml:space="preserve">pačią teisę tiekėjas kilmės šalyje turi būti įgijęs iki  </w:t>
            </w:r>
            <w:r w:rsidRPr="00940E38">
              <w:rPr>
                <w:i/>
                <w:iCs/>
                <w:color w:val="auto"/>
                <w:sz w:val="20"/>
                <w:szCs w:val="20"/>
              </w:rPr>
              <w:lastRenderedPageBreak/>
              <w:t>pasiūlymų pateikimo termino pabaigos.</w:t>
            </w:r>
          </w:p>
          <w:p w14:paraId="6CE24427" w14:textId="77777777" w:rsidR="00B13C38" w:rsidRPr="00940E38" w:rsidRDefault="00B13C38" w:rsidP="00B13C38">
            <w:pPr>
              <w:pStyle w:val="Default"/>
              <w:spacing w:line="276" w:lineRule="auto"/>
              <w:rPr>
                <w:i/>
                <w:iCs/>
                <w:color w:val="auto"/>
                <w:sz w:val="20"/>
                <w:szCs w:val="20"/>
              </w:rPr>
            </w:pPr>
            <w:r w:rsidRPr="00940E38">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analogiškų statinių statybos vadovo statybos darbų vadovo pareigas.</w:t>
            </w:r>
          </w:p>
          <w:p w14:paraId="3F5D7FC8" w14:textId="77777777" w:rsidR="00B13C38" w:rsidRDefault="00B13C38" w:rsidP="00B13C38">
            <w:pPr>
              <w:pStyle w:val="Default"/>
              <w:spacing w:line="276" w:lineRule="auto"/>
              <w:rPr>
                <w:i/>
                <w:iCs/>
                <w:color w:val="auto"/>
                <w:sz w:val="20"/>
                <w:szCs w:val="20"/>
              </w:rPr>
            </w:pPr>
            <w:r w:rsidRPr="00940E38">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B52837A" w14:textId="77777777" w:rsidR="00B13C38" w:rsidRDefault="00B13C38" w:rsidP="00B13C38">
            <w:pPr>
              <w:pStyle w:val="Default"/>
              <w:spacing w:line="276" w:lineRule="auto"/>
              <w:rPr>
                <w:i/>
                <w:iCs/>
                <w:color w:val="auto"/>
                <w:sz w:val="20"/>
                <w:szCs w:val="20"/>
              </w:rPr>
            </w:pPr>
          </w:p>
          <w:p w14:paraId="7796900F" w14:textId="77777777" w:rsidR="00B13C38" w:rsidRPr="00CD17FF" w:rsidRDefault="00B13C38" w:rsidP="00B13C38">
            <w:pPr>
              <w:pStyle w:val="Default"/>
              <w:spacing w:line="276" w:lineRule="auto"/>
              <w:rPr>
                <w:noProof/>
                <w:sz w:val="22"/>
                <w:szCs w:val="22"/>
              </w:rPr>
            </w:pPr>
            <w:r w:rsidRPr="00CD17FF">
              <w:rPr>
                <w:noProof/>
                <w:sz w:val="22"/>
                <w:szCs w:val="22"/>
              </w:rPr>
              <w:t>Pirkimo vykdytojas informaciją apie išduotus</w:t>
            </w:r>
          </w:p>
          <w:p w14:paraId="6621835C" w14:textId="77777777" w:rsidR="00B13C38" w:rsidRPr="00CD17FF" w:rsidRDefault="00B13C38" w:rsidP="00B13C38">
            <w:pPr>
              <w:pStyle w:val="Default"/>
              <w:spacing w:line="276" w:lineRule="auto"/>
              <w:rPr>
                <w:noProof/>
                <w:sz w:val="22"/>
                <w:szCs w:val="22"/>
              </w:rPr>
            </w:pPr>
            <w:r w:rsidRPr="00CD17FF">
              <w:rPr>
                <w:noProof/>
                <w:sz w:val="22"/>
                <w:szCs w:val="22"/>
              </w:rPr>
              <w:t>kvalifikacijos dokumentus pasitikrina SSVA registruose</w:t>
            </w:r>
          </w:p>
          <w:p w14:paraId="4CBDD04B" w14:textId="0EAFE922" w:rsidR="00B13C38" w:rsidRPr="0082389E" w:rsidRDefault="00B13C38" w:rsidP="00B13C38">
            <w:pPr>
              <w:pStyle w:val="Default"/>
              <w:spacing w:line="276" w:lineRule="auto"/>
              <w:rPr>
                <w:i/>
                <w:iCs/>
                <w:color w:val="auto"/>
                <w:sz w:val="22"/>
                <w:szCs w:val="22"/>
              </w:rPr>
            </w:pPr>
            <w:hyperlink r:id="rId14" w:history="1">
              <w:r w:rsidRPr="001771F8">
                <w:rPr>
                  <w:rStyle w:val="Hipersaitas"/>
                  <w:noProof/>
                  <w:sz w:val="22"/>
                  <w:szCs w:val="22"/>
                </w:rPr>
                <w:t>https://www.ssva.lt/cms/registrai</w:t>
              </w:r>
            </w:hyperlink>
            <w:r>
              <w:rPr>
                <w:noProof/>
                <w:sz w:val="22"/>
                <w:szCs w:val="22"/>
              </w:rPr>
              <w:t>.</w:t>
            </w:r>
          </w:p>
          <w:p w14:paraId="00FBFFFD" w14:textId="77777777" w:rsidR="00B13C38" w:rsidRPr="0082389E" w:rsidRDefault="00B13C38" w:rsidP="00B13C38">
            <w:pPr>
              <w:pStyle w:val="Default"/>
              <w:spacing w:line="276" w:lineRule="auto"/>
              <w:rPr>
                <w:i/>
                <w:iCs/>
                <w:color w:val="auto"/>
                <w:sz w:val="22"/>
                <w:szCs w:val="22"/>
              </w:rPr>
            </w:pPr>
          </w:p>
          <w:p w14:paraId="19A9ECF6" w14:textId="02D5364D" w:rsidR="00B13C38" w:rsidRPr="00631E3B" w:rsidRDefault="00B13C38" w:rsidP="00B13C38">
            <w:pPr>
              <w:pStyle w:val="Default"/>
              <w:spacing w:line="276" w:lineRule="auto"/>
              <w:rPr>
                <w:color w:val="auto"/>
                <w:sz w:val="22"/>
                <w:szCs w:val="22"/>
              </w:rPr>
            </w:pPr>
            <w:r w:rsidRPr="0082389E">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tc>
        <w:tc>
          <w:tcPr>
            <w:tcW w:w="15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DEA3A" w14:textId="6AC51AF6" w:rsidR="00B13C38" w:rsidRPr="0082389E" w:rsidRDefault="00B13C38" w:rsidP="00B13C38">
            <w:pPr>
              <w:pStyle w:val="Puslapioinaostekstas"/>
              <w:ind w:firstLine="0"/>
              <w:jc w:val="left"/>
              <w:rPr>
                <w:i/>
                <w:iCs/>
                <w:noProof/>
                <w:sz w:val="22"/>
                <w:szCs w:val="22"/>
              </w:rPr>
            </w:pPr>
            <w:r w:rsidRPr="00DD421A">
              <w:rPr>
                <w:i/>
                <w:iCs/>
                <w:noProof/>
                <w:sz w:val="22"/>
                <w:szCs w:val="22"/>
              </w:rPr>
              <w:lastRenderedPageBreak/>
              <w:t xml:space="preserve">· </w:t>
            </w:r>
            <w:r>
              <w:rPr>
                <w:i/>
                <w:iCs/>
                <w:noProof/>
                <w:sz w:val="22"/>
                <w:szCs w:val="22"/>
              </w:rPr>
              <w:t>J</w:t>
            </w:r>
            <w:r w:rsidRPr="0082389E">
              <w:rPr>
                <w:i/>
                <w:iCs/>
                <w:noProof/>
                <w:sz w:val="22"/>
                <w:szCs w:val="22"/>
              </w:rPr>
              <w:t>eigu pasiūlymą teikia ūkio subjektų grupė – reikalavimą turi atitikti ūkio subjektų grupės nario (-ių) specialistai, atsižvelgiant į jų prisiimamus įsipareigojimus pirkimo sutarčiai vykdyti;</w:t>
            </w:r>
          </w:p>
          <w:p w14:paraId="7D2F81BE" w14:textId="77777777" w:rsidR="00B13C38" w:rsidRPr="0082389E" w:rsidRDefault="00B13C38" w:rsidP="00B13C38">
            <w:pPr>
              <w:pStyle w:val="Puslapioinaostekstas"/>
              <w:ind w:firstLine="34"/>
              <w:jc w:val="left"/>
              <w:rPr>
                <w:i/>
                <w:iCs/>
                <w:noProof/>
                <w:sz w:val="22"/>
                <w:szCs w:val="22"/>
              </w:rPr>
            </w:pPr>
            <w:r w:rsidRPr="0082389E">
              <w:rPr>
                <w:i/>
                <w:iCs/>
                <w:noProof/>
                <w:sz w:val="22"/>
                <w:szCs w:val="22"/>
              </w:rPr>
              <w:t>· tiekėjas gali remtis kitų ūkio subjektų pajėgumais tik tuo atveju, jeigu tie subjektai (jų darbuotojai) patys vykdys tą pirkimo sutarties dalį, kuriai reikia jų turimų pajėgumų;</w:t>
            </w:r>
          </w:p>
          <w:p w14:paraId="569DD00B" w14:textId="77777777" w:rsidR="00B13C38" w:rsidRDefault="00B13C38" w:rsidP="00B13C38">
            <w:pPr>
              <w:pStyle w:val="Puslapioinaostekstas"/>
              <w:ind w:hanging="18"/>
              <w:jc w:val="left"/>
              <w:rPr>
                <w:i/>
                <w:iCs/>
                <w:noProof/>
                <w:sz w:val="22"/>
                <w:szCs w:val="22"/>
              </w:rPr>
            </w:pPr>
            <w:r w:rsidRPr="0082389E">
              <w:rPr>
                <w:i/>
                <w:iCs/>
                <w:noProof/>
                <w:sz w:val="22"/>
                <w:szCs w:val="22"/>
              </w:rPr>
              <w:t>· subtiekėjai – jei tiekėjas (jo pasitelkiami specialistai) pats atitinka nustatytą reikalavimą, tačiau ketina pasitelkti subtiekėjus (jo specialistus), subtiekėjų specialistai privalo atitikti nustatytus</w:t>
            </w:r>
            <w:r w:rsidRPr="0082389E">
              <w:rPr>
                <w:b/>
                <w:bCs/>
                <w:i/>
                <w:iCs/>
                <w:noProof/>
                <w:sz w:val="22"/>
                <w:szCs w:val="22"/>
              </w:rPr>
              <w:t> </w:t>
            </w:r>
            <w:r w:rsidRPr="0082389E">
              <w:rPr>
                <w:i/>
                <w:iCs/>
                <w:noProof/>
                <w:sz w:val="22"/>
                <w:szCs w:val="22"/>
              </w:rPr>
              <w:t>reikalavi</w:t>
            </w:r>
            <w:r>
              <w:t xml:space="preserve"> </w:t>
            </w:r>
            <w:r w:rsidRPr="006F7DC7">
              <w:rPr>
                <w:i/>
                <w:iCs/>
                <w:noProof/>
                <w:sz w:val="22"/>
                <w:szCs w:val="22"/>
              </w:rPr>
              <w:t xml:space="preserve">mus, jeigu </w:t>
            </w:r>
            <w:r>
              <w:t xml:space="preserve"> </w:t>
            </w:r>
            <w:r w:rsidRPr="00F55D61">
              <w:rPr>
                <w:i/>
                <w:iCs/>
                <w:noProof/>
                <w:sz w:val="22"/>
                <w:szCs w:val="22"/>
              </w:rPr>
              <w:t>subtiekėjai (jų darbuotojai) patys vykdys tą pirkimo sutarties dalį, kuriai reikia nustatytos</w:t>
            </w:r>
            <w:r>
              <w:rPr>
                <w:i/>
                <w:iCs/>
                <w:noProof/>
                <w:sz w:val="22"/>
                <w:szCs w:val="22"/>
              </w:rPr>
              <w:t xml:space="preserve"> </w:t>
            </w:r>
            <w:r w:rsidRPr="00F55D61">
              <w:rPr>
                <w:i/>
                <w:iCs/>
                <w:noProof/>
                <w:sz w:val="22"/>
                <w:szCs w:val="22"/>
              </w:rPr>
              <w:t>kvalifikacijos.</w:t>
            </w:r>
          </w:p>
          <w:p w14:paraId="4A33A858" w14:textId="77777777" w:rsidR="00B13C38" w:rsidRDefault="00B13C38" w:rsidP="00B13C38">
            <w:pPr>
              <w:pStyle w:val="Puslapioinaostekstas"/>
              <w:ind w:hanging="18"/>
              <w:jc w:val="left"/>
              <w:rPr>
                <w:i/>
                <w:iCs/>
                <w:noProof/>
                <w:sz w:val="22"/>
                <w:szCs w:val="22"/>
              </w:rPr>
            </w:pPr>
          </w:p>
          <w:p w14:paraId="26F447AD" w14:textId="2D1BC155" w:rsidR="00B13C38" w:rsidRPr="0082389E" w:rsidRDefault="00B13C38" w:rsidP="00B13C38">
            <w:pPr>
              <w:pStyle w:val="Puslapioinaostekstas"/>
              <w:ind w:hanging="18"/>
              <w:jc w:val="left"/>
              <w:rPr>
                <w:i/>
                <w:iCs/>
                <w:noProof/>
                <w:sz w:val="22"/>
                <w:szCs w:val="22"/>
              </w:rPr>
            </w:pPr>
            <w:r w:rsidRPr="00D76997">
              <w:rPr>
                <w:i/>
                <w:iCs/>
                <w:noProof/>
                <w:sz w:val="22"/>
                <w:szCs w:val="22"/>
                <w:u w:val="single"/>
              </w:rPr>
              <w:t>Pastabos:</w:t>
            </w:r>
            <w:r>
              <w:rPr>
                <w:i/>
                <w:iCs/>
                <w:noProof/>
                <w:sz w:val="22"/>
                <w:szCs w:val="22"/>
              </w:rPr>
              <w:t xml:space="preserve"> jei kvalifikacija yra grindžiama nurodant specialistą ( kvazisubtiekėją), kuris nėra tiekėjo, jungtinės veiklos partnerio (-ių) ar subtiekėjo (-jų) darbuotojas, tačiau yra ketinamas įdarbinti sutarties vykdymo metu, tokiu atveju specialistas (kvazisubtiekėjas) turi būti nurodytas pasiūlymo formoje (5 priedas). Specialistas (kvazisubtiekėjas) gali būti keičiamas tik tais atvejais, kai tiekėjas pateikia įrodymus, kad toks keitimas buvo neišvengiamas.</w:t>
            </w:r>
          </w:p>
        </w:tc>
      </w:tr>
      <w:tr w:rsidR="00B13C38" w:rsidRPr="009F53B3" w14:paraId="79D74533" w14:textId="77777777" w:rsidTr="00122020">
        <w:tc>
          <w:tcPr>
            <w:tcW w:w="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F2F00" w14:textId="0DD1B3A8" w:rsidR="00B13C38" w:rsidRDefault="00B13C38" w:rsidP="00B13C38">
            <w:pPr>
              <w:ind w:firstLine="0"/>
              <w:jc w:val="left"/>
              <w:rPr>
                <w:rFonts w:eastAsiaTheme="minorHAnsi"/>
                <w:sz w:val="24"/>
                <w:szCs w:val="24"/>
              </w:rPr>
            </w:pPr>
            <w:r>
              <w:rPr>
                <w:rFonts w:eastAsiaTheme="minorHAnsi"/>
                <w:sz w:val="24"/>
                <w:szCs w:val="24"/>
              </w:rPr>
              <w:t>2.</w:t>
            </w:r>
            <w:r w:rsidR="00F4608D">
              <w:rPr>
                <w:rFonts w:eastAsiaTheme="minorHAnsi"/>
                <w:sz w:val="24"/>
                <w:szCs w:val="24"/>
              </w:rPr>
              <w:t>2</w:t>
            </w:r>
            <w:r>
              <w:rPr>
                <w:rFonts w:eastAsiaTheme="minorHAnsi"/>
                <w:sz w:val="24"/>
                <w:szCs w:val="24"/>
              </w:rPr>
              <w:t>.</w:t>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5408F" w14:textId="77777777" w:rsidR="00B13C38" w:rsidRPr="00D754CC" w:rsidRDefault="00B13C38" w:rsidP="00B13C38">
            <w:pPr>
              <w:pStyle w:val="Sraopastraipa"/>
              <w:shd w:val="clear" w:color="auto" w:fill="FFFFFF"/>
              <w:tabs>
                <w:tab w:val="left" w:pos="243"/>
              </w:tabs>
              <w:autoSpaceDE w:val="0"/>
              <w:autoSpaceDN w:val="0"/>
              <w:adjustRightInd w:val="0"/>
              <w:ind w:left="0" w:firstLine="0"/>
              <w:rPr>
                <w:noProof/>
                <w:sz w:val="24"/>
                <w:szCs w:val="24"/>
              </w:rPr>
            </w:pPr>
            <w:r w:rsidRPr="00D754CC">
              <w:rPr>
                <w:noProof/>
                <w:sz w:val="24"/>
                <w:szCs w:val="24"/>
              </w:rPr>
              <w:t xml:space="preserve">Tiekėjas turi turėti bent vieną specialistą išpildomųjų dokumentų parengimui </w:t>
            </w:r>
            <w:r w:rsidRPr="00D754CC">
              <w:rPr>
                <w:noProof/>
                <w:sz w:val="24"/>
                <w:szCs w:val="24"/>
              </w:rPr>
              <w:lastRenderedPageBreak/>
              <w:t>ir kadastrinių matavimų atlikimui.</w:t>
            </w:r>
          </w:p>
          <w:p w14:paraId="346A93C7" w14:textId="77777777" w:rsidR="00B13C38" w:rsidRPr="00D754CC" w:rsidRDefault="00B13C38" w:rsidP="00B13C38">
            <w:pPr>
              <w:pStyle w:val="Sraopastraipa"/>
              <w:shd w:val="clear" w:color="auto" w:fill="FFFFFF"/>
              <w:tabs>
                <w:tab w:val="left" w:pos="243"/>
              </w:tabs>
              <w:autoSpaceDE w:val="0"/>
              <w:autoSpaceDN w:val="0"/>
              <w:adjustRightInd w:val="0"/>
              <w:ind w:left="0" w:firstLine="0"/>
              <w:rPr>
                <w:noProof/>
                <w:sz w:val="24"/>
                <w:szCs w:val="24"/>
              </w:rPr>
            </w:pPr>
          </w:p>
          <w:p w14:paraId="436ACFC4" w14:textId="76C982D3" w:rsidR="00B13C38" w:rsidRPr="00D8642B" w:rsidRDefault="00B13C38" w:rsidP="00B13C38">
            <w:pPr>
              <w:pStyle w:val="Sraopastraipa"/>
              <w:shd w:val="clear" w:color="auto" w:fill="FFFFFF"/>
              <w:tabs>
                <w:tab w:val="left" w:pos="243"/>
              </w:tabs>
              <w:autoSpaceDE w:val="0"/>
              <w:autoSpaceDN w:val="0"/>
              <w:adjustRightInd w:val="0"/>
              <w:ind w:left="0" w:firstLine="0"/>
              <w:rPr>
                <w:noProof/>
                <w:sz w:val="24"/>
                <w:szCs w:val="24"/>
              </w:rPr>
            </w:pPr>
            <w:r w:rsidRPr="00E82417">
              <w:rPr>
                <w:i/>
                <w:iCs/>
                <w:sz w:val="22"/>
                <w:szCs w:val="22"/>
              </w:rPr>
              <w:t>Specialistas gali būti siūlomas vienai ar kelioms pozicijoms, jei jis turi teisę ar kvalifikaciją pagal šiame punkte nurodytus reikalavimus.</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99732" w14:textId="77777777" w:rsidR="00B13C38" w:rsidRPr="009F7D2A" w:rsidRDefault="00B13C38" w:rsidP="00B13C38">
            <w:pPr>
              <w:pBdr>
                <w:top w:val="single" w:sz="4" w:space="1" w:color="auto"/>
              </w:pBdr>
              <w:tabs>
                <w:tab w:val="left" w:pos="851"/>
                <w:tab w:val="decimal" w:pos="9639"/>
              </w:tabs>
              <w:ind w:firstLine="0"/>
              <w:rPr>
                <w:noProof/>
                <w:sz w:val="22"/>
                <w:szCs w:val="22"/>
              </w:rPr>
            </w:pPr>
            <w:r w:rsidRPr="009F7D2A">
              <w:rPr>
                <w:noProof/>
                <w:sz w:val="22"/>
                <w:szCs w:val="22"/>
              </w:rPr>
              <w:lastRenderedPageBreak/>
              <w:t>Nurodoma tinkamą dokumentą turinčio asmens pavardė ir pažymėjimo numeris.</w:t>
            </w:r>
          </w:p>
          <w:p w14:paraId="68AA2B0F" w14:textId="77777777" w:rsidR="00B13C38" w:rsidRPr="009F7D2A" w:rsidRDefault="00B13C38" w:rsidP="00B13C38">
            <w:pPr>
              <w:pBdr>
                <w:top w:val="single" w:sz="4" w:space="1" w:color="auto"/>
              </w:pBdr>
              <w:tabs>
                <w:tab w:val="left" w:pos="851"/>
                <w:tab w:val="decimal" w:pos="9639"/>
              </w:tabs>
              <w:ind w:firstLine="0"/>
              <w:rPr>
                <w:noProof/>
                <w:sz w:val="22"/>
                <w:szCs w:val="22"/>
              </w:rPr>
            </w:pPr>
            <w:r w:rsidRPr="009F7D2A">
              <w:rPr>
                <w:noProof/>
                <w:sz w:val="22"/>
                <w:szCs w:val="22"/>
              </w:rPr>
              <w:lastRenderedPageBreak/>
              <w:t>(Perkančioji organizacija geodezininkų arba matininkų kvalifikacijos dokumentų registre patikrins nurodytą dokumentą).</w:t>
            </w:r>
          </w:p>
          <w:p w14:paraId="6342CCBE" w14:textId="77777777" w:rsidR="00B13C38" w:rsidRPr="009F7D2A" w:rsidRDefault="00B13C38" w:rsidP="00B13C38">
            <w:pPr>
              <w:pBdr>
                <w:top w:val="single" w:sz="4" w:space="1" w:color="auto"/>
              </w:pBdr>
              <w:tabs>
                <w:tab w:val="left" w:pos="851"/>
                <w:tab w:val="decimal" w:pos="9639"/>
              </w:tabs>
              <w:ind w:firstLine="0"/>
              <w:rPr>
                <w:noProof/>
                <w:sz w:val="22"/>
                <w:szCs w:val="22"/>
              </w:rPr>
            </w:pPr>
          </w:p>
          <w:p w14:paraId="14B57D40" w14:textId="77777777" w:rsidR="00B13C38" w:rsidRPr="009F7D2A" w:rsidRDefault="00B13C38" w:rsidP="00B13C38">
            <w:pPr>
              <w:pBdr>
                <w:top w:val="single" w:sz="4" w:space="1" w:color="auto"/>
              </w:pBdr>
              <w:tabs>
                <w:tab w:val="left" w:pos="851"/>
                <w:tab w:val="decimal" w:pos="9639"/>
              </w:tabs>
              <w:ind w:firstLine="0"/>
              <w:rPr>
                <w:noProof/>
                <w:sz w:val="22"/>
                <w:szCs w:val="22"/>
              </w:rPr>
            </w:pPr>
            <w:r w:rsidRPr="009F7D2A">
              <w:rPr>
                <w:noProof/>
                <w:sz w:val="22"/>
                <w:szCs w:val="22"/>
              </w:rPr>
              <w:t>Pateikiama:</w:t>
            </w:r>
          </w:p>
          <w:p w14:paraId="73B177F4" w14:textId="1192CD21" w:rsidR="00B13C38" w:rsidRPr="00385994" w:rsidRDefault="00B13C38" w:rsidP="00B13C38">
            <w:pPr>
              <w:pStyle w:val="Default"/>
              <w:spacing w:line="276" w:lineRule="auto"/>
              <w:rPr>
                <w:b/>
                <w:bCs/>
                <w:color w:val="auto"/>
                <w:sz w:val="22"/>
                <w:szCs w:val="22"/>
              </w:rPr>
            </w:pPr>
            <w:r w:rsidRPr="009F7D2A">
              <w:rPr>
                <w:sz w:val="22"/>
                <w:szCs w:val="22"/>
              </w:rPr>
              <w:t xml:space="preserve">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tc>
        <w:tc>
          <w:tcPr>
            <w:tcW w:w="15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285B" w14:textId="77777777" w:rsidR="00B13C38" w:rsidRPr="00E82417" w:rsidRDefault="00B13C38" w:rsidP="00B13C38">
            <w:pPr>
              <w:pStyle w:val="Puslapioinaostekstas"/>
              <w:rPr>
                <w:i/>
                <w:iCs/>
                <w:noProof/>
                <w:sz w:val="22"/>
                <w:szCs w:val="22"/>
              </w:rPr>
            </w:pPr>
            <w:r w:rsidRPr="00E82417">
              <w:rPr>
                <w:i/>
                <w:iCs/>
                <w:noProof/>
                <w:sz w:val="22"/>
                <w:szCs w:val="22"/>
              </w:rPr>
              <w:lastRenderedPageBreak/>
              <w:t xml:space="preserve">jeigu pasiūlymą teikia ūkio subjektų grupė – reikalavimą turi atitikti ūkio subjektų grupės nario (-ių) </w:t>
            </w:r>
            <w:r w:rsidRPr="00E82417">
              <w:rPr>
                <w:i/>
                <w:iCs/>
                <w:noProof/>
                <w:sz w:val="22"/>
                <w:szCs w:val="22"/>
              </w:rPr>
              <w:lastRenderedPageBreak/>
              <w:t>specialistai, atsižvelgiant į jų prisiimamus įsipareigojimus pirkimo sutarčiai vykdyti;</w:t>
            </w:r>
          </w:p>
          <w:p w14:paraId="74E512C2" w14:textId="77777777" w:rsidR="00B13C38" w:rsidRPr="00E82417" w:rsidRDefault="00B13C38" w:rsidP="00B13C38">
            <w:pPr>
              <w:pStyle w:val="Puslapioinaostekstas"/>
              <w:rPr>
                <w:i/>
                <w:iCs/>
                <w:noProof/>
                <w:sz w:val="22"/>
                <w:szCs w:val="22"/>
              </w:rPr>
            </w:pPr>
            <w:r w:rsidRPr="00E82417">
              <w:rPr>
                <w:i/>
                <w:iCs/>
                <w:noProof/>
                <w:sz w:val="22"/>
                <w:szCs w:val="22"/>
              </w:rPr>
              <w:t>· tiekėjas gali remtis kitų ūkio subjektų pajėgumais tik tuo atveju, jeigu tie subjektai (jų darbuotojai) patys vykdys tą pirkimo sutarties dalį, kuriai reikia jų turimų pajėgumų;</w:t>
            </w:r>
          </w:p>
          <w:p w14:paraId="7A53BF1A" w14:textId="130D9C4F" w:rsidR="00B13C38" w:rsidRPr="00F04593" w:rsidRDefault="00B13C38" w:rsidP="00B13C38">
            <w:pPr>
              <w:pStyle w:val="Puslapioinaostekstas"/>
              <w:ind w:firstLine="0"/>
              <w:jc w:val="left"/>
              <w:rPr>
                <w:i/>
                <w:iCs/>
                <w:noProof/>
                <w:sz w:val="22"/>
                <w:szCs w:val="22"/>
              </w:rPr>
            </w:pPr>
            <w:r w:rsidRPr="00E82417">
              <w:rPr>
                <w:i/>
                <w:iCs/>
                <w:noProof/>
                <w:sz w:val="22"/>
                <w:szCs w:val="22"/>
              </w:rPr>
              <w:t>· subtiekėjai – jei tiekėjas (jo pasitelkiami specialistai) pats atitinka nustatytą reikalavimą, tačiau ketina pasitelkti subtiekėjus (jo specialistus), subtiekėjų specialistai privalo atitikti nustatytus</w:t>
            </w:r>
            <w:r w:rsidRPr="00E82417">
              <w:rPr>
                <w:b/>
                <w:bCs/>
                <w:i/>
                <w:iCs/>
                <w:noProof/>
                <w:sz w:val="22"/>
                <w:szCs w:val="22"/>
              </w:rPr>
              <w:t> </w:t>
            </w:r>
            <w:r w:rsidRPr="00E82417">
              <w:rPr>
                <w:i/>
                <w:iCs/>
                <w:noProof/>
                <w:sz w:val="22"/>
                <w:szCs w:val="22"/>
              </w:rPr>
              <w:t>reikalavimus, jeigu subtiekėjai (jų darbuotojai) patys vykdys tą pirkimo sutarties dalį, kuriai reikia nustatytos kvalifikacijos.</w:t>
            </w:r>
          </w:p>
        </w:tc>
      </w:tr>
    </w:tbl>
    <w:p w14:paraId="6F84DCDA" w14:textId="37CA47B5" w:rsidR="00041E3F" w:rsidRDefault="00041E3F" w:rsidP="00757484">
      <w:pPr>
        <w:spacing w:before="60" w:after="60" w:line="276" w:lineRule="auto"/>
        <w:ind w:firstLine="0"/>
        <w:rPr>
          <w:rFonts w:ascii="Times New Roman" w:eastAsiaTheme="minorHAnsi" w:hAnsi="Times New Roman" w:cs="Times New Roman"/>
          <w:b/>
          <w:bCs/>
          <w:sz w:val="24"/>
          <w:szCs w:val="24"/>
        </w:rPr>
      </w:pPr>
    </w:p>
    <w:p w14:paraId="1E51A520" w14:textId="77777777" w:rsidR="00D8642B" w:rsidRDefault="00D8642B" w:rsidP="00757484">
      <w:pPr>
        <w:spacing w:before="60" w:after="60" w:line="276" w:lineRule="auto"/>
        <w:ind w:firstLine="0"/>
        <w:rPr>
          <w:rFonts w:ascii="Times New Roman" w:eastAsiaTheme="minorHAnsi" w:hAnsi="Times New Roman" w:cs="Times New Roman"/>
          <w:b/>
          <w:bCs/>
          <w:sz w:val="24"/>
          <w:szCs w:val="24"/>
        </w:rPr>
      </w:pPr>
    </w:p>
    <w:p w14:paraId="3C8CE073" w14:textId="77777777" w:rsidR="00D8642B" w:rsidRDefault="00D8642B" w:rsidP="00757484">
      <w:pPr>
        <w:spacing w:before="60" w:after="60" w:line="276" w:lineRule="auto"/>
        <w:ind w:firstLine="0"/>
        <w:rPr>
          <w:rFonts w:ascii="Times New Roman" w:eastAsiaTheme="minorHAnsi" w:hAnsi="Times New Roman" w:cs="Times New Roman"/>
          <w:b/>
          <w:bCs/>
          <w:sz w:val="24"/>
          <w:szCs w:val="24"/>
        </w:rPr>
      </w:pPr>
    </w:p>
    <w:p w14:paraId="4F11B659"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47421393"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095DE33D"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36F96426"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143924DC"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31329EF3"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2A2038DA"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5FC301E8"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770EBEE0"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00D1F885"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7F668C56"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7D776A47"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36899EC3"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04672D0D" w14:textId="77777777" w:rsidR="00F4608D" w:rsidRDefault="00F4608D" w:rsidP="00757484">
      <w:pPr>
        <w:spacing w:before="60" w:after="60" w:line="276" w:lineRule="auto"/>
        <w:ind w:firstLine="0"/>
        <w:rPr>
          <w:rFonts w:ascii="Times New Roman" w:eastAsiaTheme="minorHAnsi" w:hAnsi="Times New Roman" w:cs="Times New Roman"/>
          <w:b/>
          <w:bCs/>
          <w:sz w:val="24"/>
          <w:szCs w:val="24"/>
        </w:rPr>
      </w:pPr>
    </w:p>
    <w:p w14:paraId="52AA5DA7" w14:textId="77777777" w:rsidR="00F4608D" w:rsidRPr="00041E3F" w:rsidRDefault="00F4608D"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46"/>
        <w:gridCol w:w="3553"/>
        <w:gridCol w:w="2600"/>
        <w:gridCol w:w="2395"/>
      </w:tblGrid>
      <w:tr w:rsidR="00041E3F" w:rsidRPr="00CB20ED" w14:paraId="218D4BA4" w14:textId="77777777" w:rsidTr="00F674D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lastRenderedPageBreak/>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F674D2" w:rsidRPr="002B2B0F" w14:paraId="192EEF4F" w14:textId="77777777" w:rsidTr="00F674D2">
        <w:trPr>
          <w:trHeight w:val="706"/>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3FBA" w14:textId="401521C2" w:rsidR="00F674D2"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Eil.</w:t>
            </w:r>
            <w:r w:rsidR="00F674D2" w:rsidRPr="00F674D2">
              <w:rPr>
                <w:b/>
                <w:bCs/>
                <w:color w:val="000000"/>
                <w:sz w:val="24"/>
                <w:szCs w:val="24"/>
              </w:rPr>
              <w:t xml:space="preserve"> </w:t>
            </w:r>
            <w:r w:rsidRPr="00F674D2">
              <w:rPr>
                <w:b/>
                <w:bCs/>
                <w:color w:val="000000"/>
                <w:sz w:val="24"/>
                <w:szCs w:val="24"/>
              </w:rPr>
              <w:t>Nr.</w:t>
            </w:r>
          </w:p>
        </w:tc>
        <w:tc>
          <w:tcPr>
            <w:tcW w:w="1891" w:type="pct"/>
            <w:tcBorders>
              <w:top w:val="single" w:sz="4" w:space="0" w:color="000000" w:themeColor="text1"/>
              <w:left w:val="single" w:sz="4" w:space="0" w:color="000000" w:themeColor="text1"/>
              <w:bottom w:val="single" w:sz="4" w:space="0" w:color="000000" w:themeColor="text1"/>
              <w:right w:val="single" w:sz="4" w:space="0" w:color="auto"/>
            </w:tcBorders>
          </w:tcPr>
          <w:p w14:paraId="01F1F34C" w14:textId="4D6517E9" w:rsidR="00F674D2"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Priemonė</w:t>
            </w:r>
          </w:p>
        </w:tc>
        <w:tc>
          <w:tcPr>
            <w:tcW w:w="1384" w:type="pct"/>
            <w:tcBorders>
              <w:top w:val="single" w:sz="4" w:space="0" w:color="000000" w:themeColor="text1"/>
              <w:left w:val="single" w:sz="4" w:space="0" w:color="auto"/>
              <w:bottom w:val="single" w:sz="4" w:space="0" w:color="000000" w:themeColor="text1"/>
              <w:right w:val="single" w:sz="4" w:space="0" w:color="auto"/>
            </w:tcBorders>
          </w:tcPr>
          <w:p w14:paraId="7B7699B4" w14:textId="05BCD580" w:rsidR="00041E3F"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Atitiktį reikalavimui įrodantys dokumentai</w:t>
            </w:r>
          </w:p>
        </w:tc>
        <w:tc>
          <w:tcPr>
            <w:tcW w:w="1275" w:type="pct"/>
            <w:tcBorders>
              <w:top w:val="single" w:sz="4" w:space="0" w:color="000000" w:themeColor="text1"/>
              <w:left w:val="single" w:sz="4" w:space="0" w:color="auto"/>
              <w:bottom w:val="single" w:sz="4" w:space="0" w:color="000000" w:themeColor="text1"/>
              <w:right w:val="single" w:sz="4" w:space="0" w:color="000000" w:themeColor="text1"/>
            </w:tcBorders>
          </w:tcPr>
          <w:p w14:paraId="0F83DA05" w14:textId="38574C58" w:rsidR="00041E3F"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Subjektas, kuris turi atitikti reikalavimą</w:t>
            </w:r>
          </w:p>
          <w:p w14:paraId="504F9C60" w14:textId="77777777" w:rsidR="00041E3F" w:rsidRPr="00F674D2" w:rsidRDefault="00041E3F" w:rsidP="00F674D2">
            <w:pPr>
              <w:autoSpaceDE w:val="0"/>
              <w:autoSpaceDN w:val="0"/>
              <w:adjustRightInd w:val="0"/>
              <w:rPr>
                <w:b/>
                <w:bCs/>
                <w:color w:val="000000"/>
                <w:sz w:val="24"/>
                <w:szCs w:val="24"/>
              </w:rPr>
            </w:pPr>
          </w:p>
        </w:tc>
      </w:tr>
      <w:tr w:rsidR="00F674D2" w14:paraId="206DCE94" w14:textId="77777777" w:rsidTr="00F67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450" w:type="pct"/>
          </w:tcPr>
          <w:p w14:paraId="389F7AC6" w14:textId="6BF97F39" w:rsidR="00041E3F" w:rsidRDefault="00041E3F" w:rsidP="00F674D2">
            <w:pPr>
              <w:ind w:firstLine="0"/>
              <w:rPr>
                <w:rFonts w:eastAsiaTheme="minorHAnsi" w:cstheme="minorHAnsi"/>
                <w:b/>
                <w:bCs/>
              </w:rPr>
            </w:pPr>
            <w:r w:rsidRPr="00F674D2">
              <w:rPr>
                <w:rFonts w:eastAsiaTheme="minorHAnsi" w:cstheme="minorHAnsi"/>
                <w:b/>
                <w:bCs/>
                <w:sz w:val="24"/>
                <w:szCs w:val="24"/>
              </w:rPr>
              <w:t>1.</w:t>
            </w:r>
          </w:p>
        </w:tc>
        <w:tc>
          <w:tcPr>
            <w:tcW w:w="1891" w:type="pct"/>
          </w:tcPr>
          <w:p w14:paraId="5935C5EF" w14:textId="2734941E" w:rsidR="00041E3F" w:rsidRPr="00AC6C94" w:rsidRDefault="00041E3F" w:rsidP="00D74413">
            <w:pPr>
              <w:shd w:val="clear" w:color="auto" w:fill="FFFFFF"/>
              <w:ind w:firstLine="0"/>
              <w:rPr>
                <w:noProof/>
                <w:sz w:val="24"/>
                <w:szCs w:val="24"/>
              </w:rPr>
            </w:pPr>
            <w:r w:rsidRPr="00AC6C94">
              <w:rPr>
                <w:noProof/>
                <w:color w:val="000000"/>
                <w:sz w:val="24"/>
                <w:szCs w:val="24"/>
              </w:rPr>
              <w:t xml:space="preserve">Tiekėjas turi būti įdiegęs ir </w:t>
            </w:r>
            <w:r w:rsidRPr="0092324A">
              <w:rPr>
                <w:b/>
                <w:bCs/>
                <w:noProof/>
                <w:color w:val="000000"/>
                <w:sz w:val="24"/>
                <w:szCs w:val="24"/>
              </w:rPr>
              <w:t xml:space="preserve">taikyti </w:t>
            </w:r>
            <w:r w:rsidR="0092324A" w:rsidRPr="0092324A">
              <w:rPr>
                <w:b/>
                <w:bCs/>
                <w:noProof/>
                <w:color w:val="000000"/>
                <w:sz w:val="24"/>
                <w:szCs w:val="24"/>
              </w:rPr>
              <w:t>statinio projektavimui</w:t>
            </w:r>
            <w:r w:rsidR="0092324A">
              <w:rPr>
                <w:noProof/>
                <w:color w:val="000000"/>
                <w:sz w:val="24"/>
                <w:szCs w:val="24"/>
              </w:rPr>
              <w:t xml:space="preserv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AC6C94" w:rsidRDefault="00041E3F" w:rsidP="00D74413">
            <w:pPr>
              <w:rPr>
                <w:noProof/>
                <w:sz w:val="24"/>
                <w:szCs w:val="24"/>
                <w:lang w:eastAsia="en-US"/>
              </w:rPr>
            </w:pPr>
          </w:p>
          <w:p w14:paraId="70EBF592" w14:textId="77777777" w:rsidR="00041E3F" w:rsidRPr="00AC6C94" w:rsidRDefault="00041E3F" w:rsidP="00D74413">
            <w:pPr>
              <w:rPr>
                <w:noProof/>
                <w:sz w:val="24"/>
                <w:szCs w:val="24"/>
              </w:rPr>
            </w:pPr>
          </w:p>
          <w:p w14:paraId="2738CA44" w14:textId="59BBB6DC" w:rsidR="00041E3F" w:rsidRPr="00AC6C94" w:rsidRDefault="00041E3F" w:rsidP="00C02A44">
            <w:pPr>
              <w:pStyle w:val="Sraopastraipa"/>
              <w:shd w:val="clear" w:color="auto" w:fill="FFFFFF"/>
              <w:autoSpaceDN w:val="0"/>
              <w:ind w:left="0" w:firstLine="0"/>
              <w:jc w:val="left"/>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48B45FA7" w14:textId="1D2A2B47" w:rsidR="00041E3F" w:rsidRPr="00AC6C94" w:rsidRDefault="00041E3F" w:rsidP="00C02A44">
            <w:pPr>
              <w:pStyle w:val="Sraopastraipa"/>
              <w:shd w:val="clear" w:color="auto" w:fill="FFFFFF"/>
              <w:autoSpaceDN w:val="0"/>
              <w:ind w:left="0" w:firstLine="0"/>
              <w:jc w:val="left"/>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Tiekėjas gali remtis kitų ūkio subjektų pajėgumais atsižvelgiant į jų prisiimamus įsipareigojimus pirkimo sutarčiai vykdyti;</w:t>
            </w:r>
          </w:p>
          <w:p w14:paraId="4AC67869" w14:textId="0B2D6F01" w:rsidR="00041E3F" w:rsidRPr="00AC6C94" w:rsidRDefault="00041E3F" w:rsidP="00C02A44">
            <w:pPr>
              <w:ind w:firstLine="0"/>
              <w:jc w:val="left"/>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041E3F" w:rsidRPr="00AC6C94" w:rsidRDefault="00041E3F" w:rsidP="00D74413">
            <w:pPr>
              <w:rPr>
                <w:noProof/>
                <w:sz w:val="24"/>
                <w:szCs w:val="24"/>
              </w:rPr>
            </w:pPr>
          </w:p>
          <w:p w14:paraId="79CB0F70" w14:textId="77777777" w:rsidR="00041E3F" w:rsidRPr="00AC6C94" w:rsidRDefault="00041E3F" w:rsidP="00D74413">
            <w:pPr>
              <w:rPr>
                <w:rFonts w:eastAsiaTheme="minorHAnsi" w:cstheme="minorHAnsi"/>
                <w:b/>
                <w:bCs/>
                <w:sz w:val="24"/>
                <w:szCs w:val="24"/>
              </w:rPr>
            </w:pPr>
          </w:p>
        </w:tc>
        <w:tc>
          <w:tcPr>
            <w:tcW w:w="1384" w:type="pct"/>
          </w:tcPr>
          <w:p w14:paraId="7E1C25B5" w14:textId="2C853AEF" w:rsidR="00041E3F" w:rsidRPr="00AC6C94" w:rsidRDefault="00041E3F" w:rsidP="00D74413">
            <w:pPr>
              <w:ind w:firstLine="0"/>
              <w:rPr>
                <w:noProof/>
                <w:sz w:val="24"/>
                <w:szCs w:val="24"/>
              </w:rPr>
            </w:pPr>
            <w:r w:rsidRPr="00AC6C94">
              <w:rPr>
                <w:i/>
                <w:iCs/>
                <w:noProof/>
                <w:sz w:val="24"/>
                <w:szCs w:val="24"/>
              </w:rPr>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18DF91DC" w14:textId="77777777" w:rsidR="00041E3F" w:rsidRPr="00AC6C94" w:rsidRDefault="00041E3F" w:rsidP="00D74413">
            <w:pPr>
              <w:ind w:firstLine="0"/>
              <w:rPr>
                <w:noProof/>
                <w:sz w:val="24"/>
                <w:szCs w:val="24"/>
              </w:rPr>
            </w:pPr>
            <w:r w:rsidRPr="00AC6C94">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AC6C94" w:rsidRDefault="00041E3F" w:rsidP="00D74413">
            <w:pPr>
              <w:rPr>
                <w:i/>
                <w:iCs/>
                <w:noProof/>
                <w:sz w:val="24"/>
                <w:szCs w:val="24"/>
                <w:u w:val="single"/>
              </w:rPr>
            </w:pPr>
          </w:p>
          <w:p w14:paraId="067D14CD" w14:textId="77777777" w:rsidR="00041E3F" w:rsidRPr="00AC6C94" w:rsidRDefault="00041E3F" w:rsidP="00D74413">
            <w:pPr>
              <w:ind w:firstLine="0"/>
              <w:rPr>
                <w:noProof/>
                <w:sz w:val="24"/>
                <w:szCs w:val="24"/>
              </w:rPr>
            </w:pPr>
            <w:r w:rsidRPr="00AC6C94">
              <w:rPr>
                <w:noProof/>
                <w:sz w:val="24"/>
                <w:szCs w:val="24"/>
              </w:rPr>
              <w:t xml:space="preserve">Perkančioji organizacija kaip lygiaverčių aplinkos apsaugos </w:t>
            </w:r>
            <w:r w:rsidRPr="00AC6C94">
              <w:rPr>
                <w:noProof/>
                <w:sz w:val="24"/>
                <w:szCs w:val="24"/>
              </w:rPr>
              <w:lastRenderedPageBreak/>
              <w:t xml:space="preserve">vadybos užtikrinimo priemonių taikymo įrodymus priima tiekėjo parengtų taikomų aplinkos apsaugos vadybos priemonių aprašymą, kuris tenkina visus šiuos reikalavimus: </w:t>
            </w:r>
          </w:p>
          <w:p w14:paraId="0793A4B7" w14:textId="77777777" w:rsidR="00041E3F" w:rsidRPr="00AC6C94" w:rsidRDefault="00041E3F" w:rsidP="00D74413">
            <w:pPr>
              <w:ind w:firstLine="0"/>
              <w:rPr>
                <w:noProof/>
                <w:sz w:val="24"/>
                <w:szCs w:val="24"/>
              </w:rPr>
            </w:pPr>
            <w:r w:rsidRPr="00AC6C94">
              <w:rPr>
                <w:noProof/>
                <w:sz w:val="24"/>
                <w:szCs w:val="24"/>
              </w:rPr>
              <w:t>1. Apibrėžta įmonės ar įstaigos vadovybės patvirtinta aplinkos apsaugos politika ir aplinkos apsaugos reikalavimų atitikimas teikiant paslaugas ir vykdant darbus;</w:t>
            </w:r>
          </w:p>
          <w:p w14:paraId="4622A259" w14:textId="77777777" w:rsidR="00041E3F" w:rsidRPr="00AC6C94" w:rsidRDefault="00041E3F" w:rsidP="00D74413">
            <w:pPr>
              <w:ind w:firstLine="0"/>
              <w:rPr>
                <w:noProof/>
                <w:sz w:val="24"/>
                <w:szCs w:val="24"/>
              </w:rPr>
            </w:pPr>
            <w:r w:rsidRPr="00AC6C94">
              <w:rPr>
                <w:noProof/>
                <w:sz w:val="24"/>
                <w:szCs w:val="24"/>
              </w:rPr>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AC6C94" w:rsidRDefault="00041E3F" w:rsidP="00D74413">
            <w:pPr>
              <w:ind w:firstLine="0"/>
              <w:rPr>
                <w:noProof/>
                <w:sz w:val="24"/>
                <w:szCs w:val="24"/>
              </w:rPr>
            </w:pPr>
            <w:r w:rsidRPr="00AC6C94">
              <w:rPr>
                <w:noProof/>
                <w:sz w:val="24"/>
                <w:szCs w:val="24"/>
              </w:rPr>
              <w:t xml:space="preserve">3. Nustatyti aplinkosauginiai tikslai ir uždaviniai bei priemonės šiems tikslams pasiekti; </w:t>
            </w:r>
          </w:p>
          <w:p w14:paraId="581784EE" w14:textId="77777777" w:rsidR="00041E3F" w:rsidRPr="00AC6C94" w:rsidRDefault="00041E3F" w:rsidP="00D74413">
            <w:pPr>
              <w:ind w:firstLine="0"/>
              <w:rPr>
                <w:noProof/>
                <w:sz w:val="24"/>
                <w:szCs w:val="24"/>
              </w:rPr>
            </w:pPr>
            <w:r w:rsidRPr="00AC6C94">
              <w:rPr>
                <w:noProof/>
                <w:sz w:val="24"/>
                <w:szCs w:val="24"/>
              </w:rPr>
              <w:t xml:space="preserve">4. Numatyta aplinkosauginių tikslų įgyvendinimo stebėsena – paskirti atsakingi asmenys, nustatyta jų atsakomybė, pareigos ir priemonių įgyvendinimo terminai; </w:t>
            </w:r>
          </w:p>
          <w:p w14:paraId="195387BD" w14:textId="77777777" w:rsidR="00041E3F" w:rsidRPr="00AC6C94" w:rsidRDefault="00041E3F" w:rsidP="00D74413">
            <w:pPr>
              <w:ind w:firstLine="0"/>
              <w:rPr>
                <w:noProof/>
                <w:sz w:val="24"/>
                <w:szCs w:val="24"/>
              </w:rPr>
            </w:pPr>
            <w:r w:rsidRPr="00AC6C94">
              <w:rPr>
                <w:noProof/>
                <w:sz w:val="24"/>
                <w:szCs w:val="24"/>
              </w:rPr>
              <w:t xml:space="preserve">5. Parengtas aplinkosauginių ir avarinių situacijų valdymo planas; </w:t>
            </w:r>
          </w:p>
          <w:p w14:paraId="348B1901" w14:textId="77777777" w:rsidR="00041E3F" w:rsidRPr="00AC6C94" w:rsidRDefault="00041E3F" w:rsidP="00D74413">
            <w:pPr>
              <w:ind w:firstLine="0"/>
              <w:rPr>
                <w:noProof/>
                <w:sz w:val="24"/>
                <w:szCs w:val="24"/>
              </w:rPr>
            </w:pPr>
            <w:r w:rsidRPr="00AC6C94">
              <w:rPr>
                <w:noProof/>
                <w:sz w:val="24"/>
                <w:szCs w:val="24"/>
              </w:rPr>
              <w:t xml:space="preserve">6.Vykdoma aplinkosauginio gerinimo veiklos kontrolė (pvz., parengiamos kasmetinės </w:t>
            </w:r>
            <w:r w:rsidRPr="00AC6C94">
              <w:rPr>
                <w:noProof/>
                <w:sz w:val="24"/>
                <w:szCs w:val="24"/>
              </w:rPr>
              <w:lastRenderedPageBreak/>
              <w:t>ataskaitos, kurios pateikiamos, pristatomos įmonės vadovybei).</w:t>
            </w:r>
          </w:p>
          <w:p w14:paraId="574B0FCE" w14:textId="77777777" w:rsidR="00041E3F" w:rsidRPr="00AC6C94" w:rsidRDefault="00041E3F" w:rsidP="00D74413">
            <w:pPr>
              <w:rPr>
                <w:rFonts w:eastAsiaTheme="minorHAnsi" w:cstheme="minorHAnsi"/>
                <w:b/>
                <w:bCs/>
                <w:sz w:val="24"/>
                <w:szCs w:val="24"/>
              </w:rPr>
            </w:pPr>
            <w:r w:rsidRPr="00AC6C94">
              <w:rPr>
                <w:i/>
                <w:iCs/>
                <w:noProof/>
                <w:sz w:val="24"/>
                <w:szCs w:val="24"/>
                <w:u w:val="single"/>
              </w:rPr>
              <w:t>Pateikiama skaitmeninė dokumento kopija.</w:t>
            </w:r>
          </w:p>
        </w:tc>
        <w:tc>
          <w:tcPr>
            <w:tcW w:w="1275" w:type="pct"/>
          </w:tcPr>
          <w:p w14:paraId="75AA46DF" w14:textId="77777777" w:rsidR="00041E3F" w:rsidRPr="00BF008E" w:rsidRDefault="00041E3F" w:rsidP="00D74413">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6" w:name="_Toc209016517"/>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70381D">
        <w:rPr>
          <w:rFonts w:ascii="Times New Roman" w:hAnsi="Times New Roman" w:cs="Times New Roman"/>
          <w:sz w:val="28"/>
          <w:szCs w:val="28"/>
        </w:rPr>
        <w:lastRenderedPageBreak/>
        <w:t>Pirkimo sąlygų 4 priedas „Techninė specifikacija“</w:t>
      </w:r>
      <w:bookmarkEnd w:id="26"/>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7"/>
    <w:bookmarkEnd w:id="28"/>
    <w:bookmarkEnd w:id="29"/>
    <w:bookmarkEnd w:id="30"/>
    <w:bookmarkEnd w:id="31"/>
    <w:bookmarkEnd w:id="32"/>
    <w:bookmarkEnd w:id="33"/>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7B5DCDE3"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Pr>
          <w:rFonts w:ascii="Times New Roman" w:eastAsia="Calibri" w:hAnsi="Times New Roman" w:cs="Times New Roman"/>
          <w:sz w:val="24"/>
          <w:szCs w:val="24"/>
        </w:rPr>
        <w:t>fail</w:t>
      </w:r>
      <w:r w:rsidR="00AA333C">
        <w:rPr>
          <w:rFonts w:ascii="Times New Roman" w:eastAsia="Calibri" w:hAnsi="Times New Roman" w:cs="Times New Roman"/>
          <w:sz w:val="24"/>
          <w:szCs w:val="24"/>
        </w:rPr>
        <w:t>ais:</w:t>
      </w:r>
    </w:p>
    <w:p w14:paraId="376EFA4E" w14:textId="29292061"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772C6">
        <w:rPr>
          <w:rFonts w:ascii="Times New Roman" w:eastAsia="Calibri" w:hAnsi="Times New Roman" w:cs="Times New Roman"/>
          <w:sz w:val="24"/>
          <w:szCs w:val="24"/>
        </w:rPr>
        <w:t xml:space="preserve">Priedas Nr. </w:t>
      </w:r>
      <w:r w:rsidR="006A190A">
        <w:rPr>
          <w:rFonts w:ascii="Times New Roman" w:eastAsia="Calibri" w:hAnsi="Times New Roman" w:cs="Times New Roman"/>
          <w:sz w:val="24"/>
          <w:szCs w:val="24"/>
        </w:rPr>
        <w:t>4.1</w:t>
      </w:r>
      <w:r w:rsidR="008138FC">
        <w:rPr>
          <w:rFonts w:ascii="Times New Roman" w:eastAsia="Calibri" w:hAnsi="Times New Roman" w:cs="Times New Roman"/>
          <w:sz w:val="24"/>
          <w:szCs w:val="24"/>
        </w:rPr>
        <w:t xml:space="preserve"> </w:t>
      </w:r>
      <w:r w:rsidR="003772C6">
        <w:rPr>
          <w:rFonts w:ascii="Times New Roman" w:eastAsia="Calibri" w:hAnsi="Times New Roman" w:cs="Times New Roman"/>
          <w:sz w:val="24"/>
          <w:szCs w:val="24"/>
        </w:rPr>
        <w:t>Techninė specifikacija;</w:t>
      </w:r>
    </w:p>
    <w:p w14:paraId="1C1B43E2" w14:textId="6B0CBB14" w:rsidR="008138FC" w:rsidRDefault="008138FC"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Pr="008138FC">
        <w:rPr>
          <w:rFonts w:ascii="Times New Roman" w:eastAsia="Calibri" w:hAnsi="Times New Roman" w:cs="Times New Roman"/>
          <w:sz w:val="24"/>
          <w:szCs w:val="24"/>
        </w:rPr>
        <w:t>Priedas Nr. 4.2</w:t>
      </w:r>
      <w:r>
        <w:rPr>
          <w:rFonts w:ascii="Times New Roman" w:eastAsia="Calibri" w:hAnsi="Times New Roman" w:cs="Times New Roman"/>
          <w:sz w:val="24"/>
          <w:szCs w:val="24"/>
        </w:rPr>
        <w:t xml:space="preserve"> </w:t>
      </w:r>
      <w:r w:rsidRPr="008138FC">
        <w:rPr>
          <w:rFonts w:ascii="Times New Roman" w:eastAsia="Calibri" w:hAnsi="Times New Roman" w:cs="Times New Roman"/>
          <w:sz w:val="24"/>
          <w:szCs w:val="24"/>
        </w:rPr>
        <w:t xml:space="preserve"> </w:t>
      </w:r>
      <w:proofErr w:type="spellStart"/>
      <w:r w:rsidRPr="008138FC">
        <w:rPr>
          <w:rFonts w:ascii="Times New Roman" w:eastAsia="Calibri" w:hAnsi="Times New Roman" w:cs="Times New Roman"/>
          <w:sz w:val="24"/>
          <w:szCs w:val="24"/>
        </w:rPr>
        <w:t>Fotolentelė</w:t>
      </w:r>
      <w:proofErr w:type="spellEnd"/>
      <w:r>
        <w:rPr>
          <w:rFonts w:ascii="Times New Roman" w:eastAsia="Calibri" w:hAnsi="Times New Roman" w:cs="Times New Roman"/>
          <w:sz w:val="24"/>
          <w:szCs w:val="24"/>
        </w:rPr>
        <w:t xml:space="preserve"> .</w:t>
      </w:r>
    </w:p>
    <w:p w14:paraId="46964561" w14:textId="03F8BEB3"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p>
    <w:p w14:paraId="75AC4090" w14:textId="225A43E5" w:rsidR="003772C6" w:rsidRDefault="003772C6" w:rsidP="006A190A">
      <w:pPr>
        <w:tabs>
          <w:tab w:val="left" w:pos="810"/>
          <w:tab w:val="left" w:pos="990"/>
        </w:tabs>
        <w:spacing w:line="276" w:lineRule="auto"/>
        <w:ind w:firstLine="0"/>
        <w:rPr>
          <w:rFonts w:ascii="Times New Roman" w:eastAsia="Calibri" w:hAnsi="Times New Roman" w:cs="Times New Roman"/>
          <w:sz w:val="24"/>
          <w:szCs w:val="24"/>
        </w:rPr>
      </w:pP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Pirkimo_sąlygų_2"/>
      <w:bookmarkStart w:id="35" w:name="_Toc209016518"/>
      <w:bookmarkStart w:id="36" w:name="_Hlk86825377"/>
      <w:bookmarkStart w:id="37" w:name="_Ref38540913"/>
      <w:bookmarkStart w:id="38" w:name="_Ref38898051"/>
      <w:bookmarkStart w:id="39" w:name="_Ref38901392"/>
      <w:bookmarkStart w:id="40" w:name="_Toc48053189"/>
      <w:bookmarkStart w:id="41" w:name="_Toc85706892"/>
      <w:bookmarkEnd w:id="34"/>
      <w:r w:rsidRPr="0070381D">
        <w:rPr>
          <w:rFonts w:ascii="Times New Roman" w:hAnsi="Times New Roman" w:cs="Times New Roman"/>
          <w:sz w:val="28"/>
          <w:szCs w:val="28"/>
        </w:rPr>
        <w:lastRenderedPageBreak/>
        <w:t>Pirkimo sąlygų 5 priedas „Pasiūlymo forma“</w:t>
      </w:r>
      <w:bookmarkEnd w:id="35"/>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Default="00415E5A" w:rsidP="00415E5A">
      <w:pPr>
        <w:spacing w:before="60" w:after="60"/>
        <w:jc w:val="center"/>
        <w:rPr>
          <w:rFonts w:ascii="Times New Roman" w:hAnsi="Times New Roman" w:cs="Times New Roman"/>
          <w:b/>
          <w:sz w:val="24"/>
          <w:szCs w:val="24"/>
        </w:rPr>
      </w:pPr>
      <w:r w:rsidRPr="00415E5A">
        <w:rPr>
          <w:rFonts w:ascii="Times New Roman" w:hAnsi="Times New Roman" w:cs="Times New Roman"/>
          <w:b/>
          <w:sz w:val="24"/>
          <w:szCs w:val="24"/>
        </w:rPr>
        <w:t>PASIŪLYMAS</w:t>
      </w:r>
      <w:r>
        <w:rPr>
          <w:rFonts w:ascii="Times New Roman" w:hAnsi="Times New Roman" w:cs="Times New Roman"/>
          <w:b/>
          <w:sz w:val="24"/>
          <w:szCs w:val="24"/>
        </w:rPr>
        <w:t xml:space="preserve"> VIEŠAJAM PIRKIMUI </w:t>
      </w:r>
    </w:p>
    <w:p w14:paraId="521B8BE1" w14:textId="282F6234" w:rsidR="00E87020" w:rsidRDefault="00415E5A" w:rsidP="00415E5A">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EB7036" w:rsidRPr="00EB7036">
        <w:rPr>
          <w:rFonts w:ascii="Times New Roman" w:hAnsi="Times New Roman" w:cs="Times New Roman"/>
          <w:b/>
          <w:sz w:val="24"/>
          <w:szCs w:val="24"/>
        </w:rPr>
        <w:t>ĮVAIRIŲ SOCIALINIŲ GRUPIŲ PASKIRTIES PASTATO, UNIKALUS NUMERIS 3496-4004-3018, ESANČIO ADRESU VYTAUTO G. 10, TROŠKŪNAI, ANYKŠČIŲ R. SAV., GRIOVIMO DARB</w:t>
      </w:r>
      <w:r w:rsidR="00EB7036">
        <w:rPr>
          <w:rFonts w:ascii="Times New Roman" w:hAnsi="Times New Roman" w:cs="Times New Roman"/>
          <w:b/>
          <w:sz w:val="24"/>
          <w:szCs w:val="24"/>
        </w:rPr>
        <w:t>Ų</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39" w:type="dxa"/>
        <w:tblInd w:w="279" w:type="dxa"/>
        <w:tblCellMar>
          <w:left w:w="10" w:type="dxa"/>
          <w:right w:w="10" w:type="dxa"/>
        </w:tblCellMar>
        <w:tblLook w:val="04A0" w:firstRow="1" w:lastRow="0" w:firstColumn="1" w:lastColumn="0" w:noHBand="0" w:noVBand="1"/>
      </w:tblPr>
      <w:tblGrid>
        <w:gridCol w:w="570"/>
        <w:gridCol w:w="6826"/>
        <w:gridCol w:w="2243"/>
      </w:tblGrid>
      <w:tr w:rsidR="009D011E" w:rsidRPr="009D011E" w14:paraId="3CA1B27E" w14:textId="77777777" w:rsidTr="007217FF">
        <w:trPr>
          <w:trHeight w:val="57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B607"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b/>
                <w:sz w:val="24"/>
                <w:szCs w:val="24"/>
                <w:lang w:eastAsia="en-US"/>
              </w:rPr>
            </w:pPr>
            <w:bookmarkStart w:id="42" w:name="_Hlk208391914"/>
            <w:r w:rsidRPr="009D011E">
              <w:rPr>
                <w:rFonts w:ascii="Times New Roman" w:eastAsia="Calibri" w:hAnsi="Times New Roman" w:cs="Times New Roman"/>
                <w:b/>
                <w:sz w:val="24"/>
                <w:szCs w:val="24"/>
                <w:lang w:eastAsia="en-US"/>
              </w:rPr>
              <w:t>Eil. Nr.</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20B4" w14:textId="77777777" w:rsidR="009D011E" w:rsidRPr="009D011E" w:rsidRDefault="009D011E" w:rsidP="009D011E">
            <w:pPr>
              <w:suppressAutoHyphens/>
              <w:autoSpaceDN w:val="0"/>
              <w:spacing w:line="251" w:lineRule="auto"/>
              <w:ind w:firstLine="0"/>
              <w:jc w:val="center"/>
              <w:rPr>
                <w:rFonts w:ascii="Calibri" w:eastAsia="Calibri" w:hAnsi="Calibri" w:cs="Times New Roman"/>
                <w:sz w:val="22"/>
                <w:szCs w:val="22"/>
                <w:lang w:eastAsia="en-US"/>
              </w:rPr>
            </w:pPr>
            <w:r w:rsidRPr="009D011E">
              <w:rPr>
                <w:rFonts w:ascii="Times New Roman" w:eastAsia="Calibri" w:hAnsi="Times New Roman" w:cs="Times New Roman"/>
                <w:b/>
                <w:sz w:val="24"/>
                <w:szCs w:val="24"/>
                <w:lang w:eastAsia="en-US"/>
              </w:rPr>
              <w:t>Darbų pavadinimas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8464"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b/>
                <w:sz w:val="24"/>
                <w:szCs w:val="24"/>
                <w:lang w:eastAsia="en-US"/>
              </w:rPr>
            </w:pPr>
            <w:r w:rsidRPr="009D011E">
              <w:rPr>
                <w:rFonts w:ascii="Times New Roman" w:eastAsia="Calibri" w:hAnsi="Times New Roman" w:cs="Times New Roman"/>
                <w:b/>
                <w:sz w:val="24"/>
                <w:szCs w:val="24"/>
                <w:lang w:eastAsia="en-US"/>
              </w:rPr>
              <w:t>Iš viso* Eur be PVM</w:t>
            </w:r>
          </w:p>
        </w:tc>
      </w:tr>
      <w:tr w:rsidR="009D011E" w:rsidRPr="009D011E" w14:paraId="6D17D033" w14:textId="77777777" w:rsidTr="007217FF">
        <w:trPr>
          <w:trHeight w:val="57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4E29" w14:textId="77777777" w:rsidR="009D011E" w:rsidRPr="009D011E" w:rsidRDefault="009D011E" w:rsidP="009D011E">
            <w:pPr>
              <w:suppressAutoHyphens/>
              <w:autoSpaceDN w:val="0"/>
              <w:spacing w:line="251" w:lineRule="auto"/>
              <w:ind w:firstLine="0"/>
              <w:rPr>
                <w:rFonts w:ascii="Times New Roman" w:eastAsia="Calibri" w:hAnsi="Times New Roman" w:cs="Times New Roman"/>
                <w:sz w:val="24"/>
                <w:szCs w:val="24"/>
                <w:lang w:eastAsia="en-US"/>
              </w:rPr>
            </w:pPr>
            <w:r w:rsidRPr="009D011E">
              <w:rPr>
                <w:rFonts w:ascii="Times New Roman" w:eastAsia="Calibri" w:hAnsi="Times New Roman" w:cs="Times New Roman"/>
                <w:sz w:val="24"/>
                <w:szCs w:val="24"/>
                <w:lang w:eastAsia="en-US"/>
              </w:rPr>
              <w:t>1.</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522F" w14:textId="1F89BEEC" w:rsidR="009D011E" w:rsidRPr="009D011E" w:rsidRDefault="009D011E"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sidRPr="00E66B1C">
              <w:rPr>
                <w:rFonts w:ascii="Times New Roman" w:eastAsia="Calibri" w:hAnsi="Times New Roman" w:cs="Times New Roman"/>
                <w:bCs/>
                <w:sz w:val="24"/>
                <w:szCs w:val="24"/>
                <w:lang w:eastAsia="en-US"/>
              </w:rPr>
              <w:t>Griovimo darbų aprašo parengimas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C65D"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6F394372" w14:textId="77777777" w:rsidTr="007217FF">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1C74" w14:textId="77777777" w:rsidR="009D011E" w:rsidRPr="009D011E" w:rsidRDefault="009D011E" w:rsidP="009D011E">
            <w:pPr>
              <w:suppressAutoHyphens/>
              <w:autoSpaceDN w:val="0"/>
              <w:spacing w:line="251" w:lineRule="auto"/>
              <w:ind w:firstLine="0"/>
              <w:rPr>
                <w:rFonts w:ascii="Times New Roman" w:eastAsia="Calibri" w:hAnsi="Times New Roman" w:cs="Times New Roman"/>
                <w:sz w:val="24"/>
                <w:szCs w:val="24"/>
                <w:lang w:eastAsia="en-US"/>
              </w:rPr>
            </w:pPr>
            <w:r w:rsidRPr="009D011E">
              <w:rPr>
                <w:rFonts w:ascii="Times New Roman" w:eastAsia="Calibri" w:hAnsi="Times New Roman" w:cs="Times New Roman"/>
                <w:sz w:val="24"/>
                <w:szCs w:val="24"/>
                <w:lang w:eastAsia="en-US"/>
              </w:rPr>
              <w:t>2.</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F6594" w14:textId="6D0CDE06" w:rsidR="009D011E" w:rsidRPr="009D011E" w:rsidRDefault="009D011E" w:rsidP="009D011E">
            <w:pPr>
              <w:suppressAutoHyphens/>
              <w:autoSpaceDN w:val="0"/>
              <w:spacing w:line="251" w:lineRule="auto"/>
              <w:ind w:firstLine="0"/>
              <w:jc w:val="left"/>
              <w:rPr>
                <w:rFonts w:ascii="Times New Roman" w:eastAsia="Calibri" w:hAnsi="Times New Roman" w:cs="Times New Roman"/>
                <w:bCs/>
                <w:sz w:val="24"/>
                <w:szCs w:val="24"/>
                <w:highlight w:val="yellow"/>
                <w:lang w:eastAsia="en-US"/>
              </w:rPr>
            </w:pPr>
            <w:r w:rsidRPr="009D011E">
              <w:rPr>
                <w:rFonts w:ascii="Times New Roman" w:eastAsia="Calibri" w:hAnsi="Times New Roman" w:cs="Times New Roman"/>
                <w:bCs/>
                <w:sz w:val="24"/>
                <w:szCs w:val="24"/>
                <w:lang w:eastAsia="en-US"/>
              </w:rPr>
              <w:t>Griovimo darbai</w:t>
            </w:r>
            <w:r w:rsidR="00E66B1C">
              <w:rPr>
                <w:rFonts w:ascii="Times New Roman" w:eastAsia="Calibri" w:hAnsi="Times New Roman" w:cs="Times New Roman"/>
                <w:bCs/>
                <w:sz w:val="24"/>
                <w:szCs w:val="24"/>
                <w:lang w:eastAsia="en-US"/>
              </w:rPr>
              <w:t xml:space="preserve"> (įskaitant baigiamuosius darbus ir teritorijos sutvarkymą)</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DE00"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7217FF" w:rsidRPr="009D011E" w14:paraId="13F53B36" w14:textId="77777777" w:rsidTr="007217FF">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8B283" w14:textId="51148C73" w:rsidR="007217FF" w:rsidRPr="009D011E" w:rsidRDefault="007217FF" w:rsidP="009D011E">
            <w:pPr>
              <w:suppressAutoHyphens/>
              <w:autoSpaceDN w:val="0"/>
              <w:spacing w:line="251"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1F48" w14:textId="3B0C534D" w:rsidR="007217FF" w:rsidRPr="009D011E" w:rsidRDefault="00B006A4"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Atliekų tvarkymas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E093E" w14:textId="77777777" w:rsidR="007217FF" w:rsidRPr="009D011E" w:rsidRDefault="007217FF"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034B4DB3" w14:textId="77777777" w:rsidTr="007217FF">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5505" w14:textId="35F89D33" w:rsidR="009D011E" w:rsidRPr="009D011E" w:rsidRDefault="007217FF" w:rsidP="009D011E">
            <w:pPr>
              <w:suppressAutoHyphens/>
              <w:autoSpaceDN w:val="0"/>
              <w:spacing w:line="251"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D011E" w:rsidRPr="009D011E">
              <w:rPr>
                <w:rFonts w:ascii="Times New Roman" w:eastAsia="Calibri" w:hAnsi="Times New Roman" w:cs="Times New Roman"/>
                <w:sz w:val="24"/>
                <w:szCs w:val="24"/>
                <w:lang w:eastAsia="en-US"/>
              </w:rPr>
              <w:t>.</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5199" w14:textId="555A8238" w:rsidR="009D011E" w:rsidRPr="009D011E" w:rsidRDefault="00254A33"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sidRPr="00254A33">
              <w:rPr>
                <w:rFonts w:ascii="Times New Roman" w:eastAsia="Calibri" w:hAnsi="Times New Roman" w:cs="Times New Roman"/>
                <w:bCs/>
                <w:sz w:val="24"/>
                <w:szCs w:val="24"/>
                <w:lang w:eastAsia="en-US"/>
              </w:rPr>
              <w:t>Kadastrinių matavimų ir išpildomosios dokumentacijos parengimas bei kitų teisės aktų nustatytų dokumentų, reikalingų statybos užbaigimo procedūroms atlikti, parengimas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1795"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22285B16" w14:textId="77777777" w:rsidTr="007217FF">
        <w:trPr>
          <w:trHeight w:val="286"/>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72BA" w14:textId="77777777" w:rsidR="009D011E" w:rsidRPr="009D011E" w:rsidRDefault="009D011E" w:rsidP="009D011E">
            <w:pPr>
              <w:tabs>
                <w:tab w:val="left" w:pos="465"/>
                <w:tab w:val="center" w:pos="4851"/>
              </w:tabs>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ab/>
            </w:r>
            <w:r w:rsidRPr="009D011E">
              <w:rPr>
                <w:rFonts w:ascii="Times New Roman" w:eastAsia="Calibri" w:hAnsi="Times New Roman" w:cs="Times New Roman"/>
                <w:b/>
                <w:bCs/>
                <w:sz w:val="24"/>
                <w:szCs w:val="24"/>
                <w:lang w:eastAsia="en-US"/>
              </w:rPr>
              <w:tab/>
              <w:t>Pasiūlymo kaina Eur be PVM:</w:t>
            </w:r>
          </w:p>
        </w:tc>
        <w:tc>
          <w:tcPr>
            <w:tcW w:w="2243" w:type="dxa"/>
            <w:tcBorders>
              <w:top w:val="single" w:sz="4" w:space="0" w:color="000000"/>
              <w:left w:val="single" w:sz="4" w:space="0" w:color="000000"/>
              <w:bottom w:val="single" w:sz="4" w:space="0" w:color="000000"/>
              <w:right w:val="single" w:sz="4" w:space="0" w:color="000000"/>
            </w:tcBorders>
          </w:tcPr>
          <w:p w14:paraId="756E43B5" w14:textId="77777777" w:rsidR="009D011E" w:rsidRPr="009D011E" w:rsidRDefault="009D011E" w:rsidP="009D011E">
            <w:pPr>
              <w:tabs>
                <w:tab w:val="left" w:pos="465"/>
                <w:tab w:val="center" w:pos="4851"/>
              </w:tabs>
              <w:suppressAutoHyphens/>
              <w:autoSpaceDN w:val="0"/>
              <w:spacing w:line="251" w:lineRule="auto"/>
              <w:ind w:firstLine="0"/>
              <w:jc w:val="left"/>
              <w:rPr>
                <w:rFonts w:ascii="Times New Roman" w:eastAsia="Calibri" w:hAnsi="Times New Roman" w:cs="Times New Roman"/>
                <w:sz w:val="24"/>
                <w:szCs w:val="24"/>
                <w:lang w:eastAsia="en-US"/>
              </w:rPr>
            </w:pPr>
          </w:p>
        </w:tc>
      </w:tr>
      <w:tr w:rsidR="009D011E" w:rsidRPr="009D011E" w14:paraId="4937D4D9" w14:textId="77777777" w:rsidTr="007217FF">
        <w:trPr>
          <w:trHeight w:val="286"/>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16DD" w14:textId="77777777" w:rsidR="009D011E" w:rsidRPr="009D011E" w:rsidRDefault="009D011E" w:rsidP="009D011E">
            <w:pPr>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PVM:</w:t>
            </w:r>
          </w:p>
        </w:tc>
        <w:tc>
          <w:tcPr>
            <w:tcW w:w="2243" w:type="dxa"/>
            <w:tcBorders>
              <w:top w:val="single" w:sz="4" w:space="0" w:color="000000"/>
              <w:left w:val="single" w:sz="4" w:space="0" w:color="000000"/>
              <w:bottom w:val="single" w:sz="4" w:space="0" w:color="000000"/>
              <w:right w:val="single" w:sz="4" w:space="0" w:color="000000"/>
            </w:tcBorders>
          </w:tcPr>
          <w:p w14:paraId="52E8D4C8"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420B08E4" w14:textId="77777777" w:rsidTr="007217FF">
        <w:trPr>
          <w:trHeight w:val="271"/>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661D" w14:textId="77777777" w:rsidR="009D011E" w:rsidRPr="009D011E" w:rsidRDefault="009D011E" w:rsidP="009D011E">
            <w:pPr>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Pasiūlymo kaina Eur su PVM:</w:t>
            </w:r>
          </w:p>
        </w:tc>
        <w:tc>
          <w:tcPr>
            <w:tcW w:w="2243" w:type="dxa"/>
            <w:tcBorders>
              <w:top w:val="single" w:sz="4" w:space="0" w:color="000000"/>
              <w:left w:val="single" w:sz="4" w:space="0" w:color="000000"/>
              <w:bottom w:val="single" w:sz="4" w:space="0" w:color="000000"/>
              <w:right w:val="single" w:sz="4" w:space="0" w:color="000000"/>
            </w:tcBorders>
          </w:tcPr>
          <w:p w14:paraId="17736C36"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bl>
    <w:bookmarkEnd w:id="42"/>
    <w:p w14:paraId="5D9BEEE5" w14:textId="031F47DB"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49095645" w14:textId="4AD825D4" w:rsidR="009D011E" w:rsidRPr="001F6917" w:rsidRDefault="00F5536B" w:rsidP="009D011E">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0A3F28DB" w14:textId="77777777" w:rsidR="001F6917" w:rsidRDefault="001F6917" w:rsidP="00F5536B">
      <w:pPr>
        <w:tabs>
          <w:tab w:val="left" w:pos="-1550"/>
          <w:tab w:val="left" w:pos="992"/>
          <w:tab w:val="left" w:pos="1843"/>
        </w:tabs>
        <w:spacing w:before="120" w:line="320" w:lineRule="exact"/>
        <w:ind w:firstLine="992"/>
        <w:rPr>
          <w:rFonts w:ascii="Times New Roman" w:hAnsi="Times New Roman" w:cs="Times New Roman"/>
          <w:b/>
          <w:sz w:val="24"/>
          <w:szCs w:val="24"/>
        </w:rPr>
      </w:pPr>
    </w:p>
    <w:p w14:paraId="6FE47DB8" w14:textId="3B816E64" w:rsidR="00F5536B" w:rsidRPr="007D0AE4" w:rsidRDefault="001F6917"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1F6917">
        <w:rPr>
          <w:rFonts w:ascii="Times New Roman" w:hAnsi="Times New Roman" w:cs="Times New Roman"/>
          <w:b/>
          <w:sz w:val="24"/>
          <w:szCs w:val="24"/>
        </w:rPr>
        <w:t>Įvairių socialinių grupių paskirties pastato, unikalus numeris 3496-4004-3018, esančio adresu Vytauto g. 10, Troškūnai, Anykščių r. sav., griovimo darb</w:t>
      </w:r>
      <w:r>
        <w:rPr>
          <w:rFonts w:ascii="Times New Roman" w:hAnsi="Times New Roman" w:cs="Times New Roman"/>
          <w:b/>
          <w:sz w:val="24"/>
          <w:szCs w:val="24"/>
        </w:rPr>
        <w:t>ų</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lastRenderedPageBreak/>
        <w:t xml:space="preserve">Jei suma skaičiais neatitinka sumos žodžiais, teisinga laikoma suma žodžiais. </w:t>
      </w:r>
    </w:p>
    <w:p w14:paraId="6E874244" w14:textId="77777777" w:rsidR="001F6917" w:rsidRDefault="001F6917"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C390AF0" w14:textId="6F74CA71"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E66B1C">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E66B1C">
            <w:pPr>
              <w:snapToGrid w:val="0"/>
              <w:ind w:firstLine="4"/>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F5536B" w:rsidRPr="003F24D4" w14:paraId="4CE85B53" w14:textId="77777777" w:rsidTr="00BE1259">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BE1259">
            <w:pPr>
              <w:pStyle w:val="Pagrindinistekstas"/>
              <w:ind w:hanging="1"/>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ind w:firstLine="22"/>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F5536B" w:rsidRPr="003F24D4" w14:paraId="0A9AA063" w14:textId="77777777" w:rsidTr="00553AF7">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553AF7">
            <w:pPr>
              <w:snapToGrid w:val="0"/>
              <w:ind w:firstLine="22"/>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553AF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553AF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lastRenderedPageBreak/>
        <w:tab/>
        <w:t>7. Ši pasiūlyme nurodyta informacija yra konfidenciali (perkančioji organizacija šios informacijos negali atskleisti tretiesiems asmenims):</w:t>
      </w:r>
    </w:p>
    <w:tbl>
      <w:tblPr>
        <w:tblW w:w="10236" w:type="dxa"/>
        <w:tblInd w:w="108" w:type="dxa"/>
        <w:tblLayout w:type="fixed"/>
        <w:tblCellMar>
          <w:left w:w="10" w:type="dxa"/>
          <w:right w:w="10" w:type="dxa"/>
        </w:tblCellMar>
        <w:tblLook w:val="0000" w:firstRow="0" w:lastRow="0" w:firstColumn="0" w:lastColumn="0" w:noHBand="0" w:noVBand="0"/>
      </w:tblPr>
      <w:tblGrid>
        <w:gridCol w:w="596"/>
        <w:gridCol w:w="6379"/>
        <w:gridCol w:w="3261"/>
      </w:tblGrid>
      <w:tr w:rsidR="00F5536B" w:rsidRPr="003F24D4" w14:paraId="04D2335A" w14:textId="77777777" w:rsidTr="00553AF7">
        <w:tc>
          <w:tcPr>
            <w:tcW w:w="596"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553AF7">
            <w:pPr>
              <w:snapToGrid w:val="0"/>
              <w:ind w:firstLine="0"/>
              <w:jc w:val="center"/>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637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553AF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553AF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553AF7">
        <w:tc>
          <w:tcPr>
            <w:tcW w:w="596"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6379"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553AF7">
        <w:tc>
          <w:tcPr>
            <w:tcW w:w="596"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6379"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612B6543" w14:textId="7A371A59" w:rsidR="00F5536B" w:rsidRPr="00347A4E"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595C565" w14:textId="77777777" w:rsidR="00347A4E" w:rsidRDefault="00347A4E"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8D89481" w14:textId="2EFAC64A"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13352E1F" w14:textId="77777777" w:rsidR="00347A4E" w:rsidRPr="007D0AE4" w:rsidRDefault="00347A4E" w:rsidP="00F5536B">
      <w:pPr>
        <w:rPr>
          <w:rFonts w:ascii="Times New Roman" w:hAnsi="Times New Roman" w:cs="Times New Roman"/>
          <w:iCs/>
          <w:sz w:val="24"/>
          <w:szCs w:val="24"/>
        </w:rPr>
      </w:pPr>
    </w:p>
    <w:tbl>
      <w:tblPr>
        <w:tblW w:w="9720" w:type="dxa"/>
        <w:tblLayout w:type="fixed"/>
        <w:tblLook w:val="04A0" w:firstRow="1" w:lastRow="0" w:firstColumn="1" w:lastColumn="0" w:noHBand="0" w:noVBand="1"/>
      </w:tblPr>
      <w:tblGrid>
        <w:gridCol w:w="3548"/>
        <w:gridCol w:w="296"/>
        <w:gridCol w:w="2417"/>
        <w:gridCol w:w="236"/>
        <w:gridCol w:w="3223"/>
      </w:tblGrid>
      <w:tr w:rsidR="00F5536B" w:rsidRPr="007D0AE4" w14:paraId="779503A5" w14:textId="77777777" w:rsidTr="00347A4E">
        <w:trPr>
          <w:trHeight w:val="28"/>
        </w:trPr>
        <w:tc>
          <w:tcPr>
            <w:tcW w:w="3549" w:type="dxa"/>
            <w:tcBorders>
              <w:top w:val="single" w:sz="4" w:space="0" w:color="auto"/>
              <w:left w:val="nil"/>
              <w:bottom w:val="nil"/>
              <w:right w:val="nil"/>
            </w:tcBorders>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41129CE6" w14:textId="77777777" w:rsidR="004724EF" w:rsidRDefault="004724EF" w:rsidP="001B05E1">
            <w:pPr>
              <w:snapToGrid w:val="0"/>
              <w:jc w:val="center"/>
              <w:rPr>
                <w:rFonts w:ascii="Times New Roman" w:hAnsi="Times New Roman" w:cs="Times New Roman"/>
                <w:position w:val="6"/>
                <w:sz w:val="24"/>
                <w:szCs w:val="24"/>
              </w:rPr>
            </w:pPr>
          </w:p>
          <w:p w14:paraId="481CEE8F" w14:textId="77777777" w:rsidR="00184D5E" w:rsidRDefault="00184D5E" w:rsidP="00696BEB">
            <w:pPr>
              <w:snapToGrid w:val="0"/>
              <w:jc w:val="right"/>
              <w:rPr>
                <w:rFonts w:ascii="Times New Roman" w:hAnsi="Times New Roman" w:cs="Times New Roman"/>
                <w:position w:val="6"/>
                <w:sz w:val="24"/>
                <w:szCs w:val="24"/>
              </w:rPr>
            </w:pPr>
          </w:p>
          <w:p w14:paraId="1BF444C5" w14:textId="77777777" w:rsidR="00696BEB" w:rsidRDefault="00696BEB" w:rsidP="00696BEB">
            <w:pPr>
              <w:snapToGrid w:val="0"/>
              <w:jc w:val="right"/>
              <w:rPr>
                <w:rFonts w:ascii="Times New Roman" w:hAnsi="Times New Roman" w:cs="Times New Roman"/>
                <w:position w:val="6"/>
                <w:sz w:val="24"/>
                <w:szCs w:val="24"/>
              </w:rPr>
            </w:pPr>
          </w:p>
          <w:p w14:paraId="44B2DB54" w14:textId="77777777" w:rsidR="00696BEB" w:rsidRDefault="00696BEB" w:rsidP="00696BEB">
            <w:pPr>
              <w:snapToGrid w:val="0"/>
              <w:jc w:val="right"/>
              <w:rPr>
                <w:rFonts w:ascii="Times New Roman" w:hAnsi="Times New Roman" w:cs="Times New Roman"/>
                <w:position w:val="6"/>
                <w:sz w:val="24"/>
                <w:szCs w:val="24"/>
              </w:rPr>
            </w:pPr>
          </w:p>
          <w:p w14:paraId="44163C9B" w14:textId="77777777" w:rsidR="006436D0" w:rsidRDefault="006436D0" w:rsidP="00696BEB">
            <w:pPr>
              <w:snapToGrid w:val="0"/>
              <w:jc w:val="right"/>
              <w:rPr>
                <w:rFonts w:ascii="Times New Roman" w:hAnsi="Times New Roman" w:cs="Times New Roman"/>
                <w:position w:val="6"/>
                <w:sz w:val="24"/>
                <w:szCs w:val="24"/>
              </w:rPr>
            </w:pPr>
          </w:p>
          <w:p w14:paraId="74CA5047" w14:textId="77777777" w:rsidR="006436D0" w:rsidRDefault="006436D0" w:rsidP="00696BEB">
            <w:pPr>
              <w:snapToGrid w:val="0"/>
              <w:jc w:val="right"/>
              <w:rPr>
                <w:rFonts w:ascii="Times New Roman" w:hAnsi="Times New Roman" w:cs="Times New Roman"/>
                <w:position w:val="6"/>
                <w:sz w:val="24"/>
                <w:szCs w:val="24"/>
              </w:rPr>
            </w:pPr>
          </w:p>
          <w:p w14:paraId="32B9486B" w14:textId="77777777" w:rsidR="006436D0" w:rsidRDefault="006436D0" w:rsidP="00696BEB">
            <w:pPr>
              <w:snapToGrid w:val="0"/>
              <w:jc w:val="right"/>
              <w:rPr>
                <w:rFonts w:ascii="Times New Roman" w:hAnsi="Times New Roman" w:cs="Times New Roman"/>
                <w:position w:val="6"/>
                <w:sz w:val="24"/>
                <w:szCs w:val="24"/>
              </w:rPr>
            </w:pPr>
          </w:p>
          <w:p w14:paraId="144F543B" w14:textId="77777777" w:rsidR="006436D0" w:rsidRDefault="006436D0" w:rsidP="00696BEB">
            <w:pPr>
              <w:snapToGrid w:val="0"/>
              <w:jc w:val="right"/>
              <w:rPr>
                <w:rFonts w:ascii="Times New Roman" w:hAnsi="Times New Roman" w:cs="Times New Roman"/>
                <w:position w:val="6"/>
                <w:sz w:val="24"/>
                <w:szCs w:val="24"/>
              </w:rPr>
            </w:pPr>
          </w:p>
          <w:p w14:paraId="1C992646" w14:textId="77777777" w:rsidR="00696BEB" w:rsidRDefault="00696BEB" w:rsidP="00696BEB">
            <w:pPr>
              <w:snapToGrid w:val="0"/>
              <w:jc w:val="right"/>
              <w:rPr>
                <w:rFonts w:ascii="Times New Roman" w:hAnsi="Times New Roman" w:cs="Times New Roman"/>
                <w:position w:val="6"/>
                <w:sz w:val="24"/>
                <w:szCs w:val="24"/>
              </w:rPr>
            </w:pPr>
          </w:p>
          <w:p w14:paraId="33177E6F" w14:textId="77777777" w:rsidR="00696BEB" w:rsidRPr="007D0AE4" w:rsidRDefault="00696BEB" w:rsidP="00696BEB">
            <w:pPr>
              <w:snapToGrid w:val="0"/>
              <w:jc w:val="right"/>
              <w:rPr>
                <w:rFonts w:ascii="Times New Roman" w:hAnsi="Times New Roman" w:cs="Times New Roman"/>
                <w:position w:val="6"/>
                <w:sz w:val="24"/>
                <w:szCs w:val="24"/>
              </w:rPr>
            </w:pPr>
          </w:p>
        </w:tc>
        <w:tc>
          <w:tcPr>
            <w:tcW w:w="296" w:type="dxa"/>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18" w:type="dxa"/>
            <w:tcBorders>
              <w:top w:val="single" w:sz="4" w:space="0" w:color="auto"/>
              <w:left w:val="nil"/>
              <w:bottom w:val="nil"/>
              <w:right w:val="nil"/>
            </w:tcBorders>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3" w:type="dxa"/>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24" w:type="dxa"/>
            <w:tcBorders>
              <w:top w:val="single" w:sz="4" w:space="0" w:color="auto"/>
              <w:left w:val="nil"/>
              <w:bottom w:val="nil"/>
            </w:tcBorders>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3" w:name="_Toc209016519"/>
      <w:bookmarkEnd w:id="36"/>
      <w:bookmarkEnd w:id="37"/>
      <w:bookmarkEnd w:id="38"/>
      <w:bookmarkEnd w:id="39"/>
      <w:bookmarkEnd w:id="40"/>
      <w:bookmarkEnd w:id="41"/>
      <w:r w:rsidRPr="0070381D">
        <w:rPr>
          <w:rFonts w:ascii="Times New Roman" w:hAnsi="Times New Roman" w:cs="Times New Roman"/>
          <w:sz w:val="28"/>
          <w:szCs w:val="28"/>
        </w:rPr>
        <w:t>Pirkimo sąlygų 6 priedas „Pasiūlymų vertinimo kriterijai ir sąlygos“</w:t>
      </w:r>
      <w:bookmarkEnd w:id="43"/>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1C4C2C6C" w:rsidR="00343C91" w:rsidRPr="009B2998" w:rsidRDefault="003622FE" w:rsidP="009B2998">
      <w:pPr>
        <w:pStyle w:val="paragrafesrasas2lygis"/>
        <w:numPr>
          <w:ilvl w:val="3"/>
          <w:numId w:val="8"/>
        </w:numPr>
        <w:spacing w:after="0"/>
        <w:ind w:left="0" w:firstLine="567"/>
        <w:rPr>
          <w:b/>
          <w:bCs/>
          <w:sz w:val="24"/>
          <w:szCs w:val="24"/>
        </w:rPr>
      </w:pPr>
      <w:bookmarkStart w:id="44"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4E05C9">
        <w:rPr>
          <w:sz w:val="24"/>
          <w:szCs w:val="24"/>
        </w:rPr>
        <w:t>7</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4"/>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5" w:name="_Toc209016520"/>
      <w:r w:rsidRPr="0070381D">
        <w:rPr>
          <w:rFonts w:ascii="Times New Roman" w:hAnsi="Times New Roman" w:cs="Times New Roman"/>
          <w:sz w:val="28"/>
          <w:szCs w:val="28"/>
        </w:rPr>
        <w:lastRenderedPageBreak/>
        <w:t>Pirkimo sąlygų 7 priedas „Sutarties projektas“</w:t>
      </w:r>
      <w:bookmarkEnd w:id="45"/>
    </w:p>
    <w:bookmarkEnd w:id="9"/>
    <w:p w14:paraId="2B9F0A28" w14:textId="77777777" w:rsidR="00E16062" w:rsidRPr="0033238D" w:rsidRDefault="00E16062" w:rsidP="00604411">
      <w:pPr>
        <w:jc w:val="center"/>
        <w:rPr>
          <w:rFonts w:ascii="Times New Roman" w:hAnsi="Times New Roman" w:cs="Times New Roman"/>
          <w:b/>
          <w:sz w:val="24"/>
          <w:szCs w:val="24"/>
        </w:rPr>
      </w:pPr>
      <w:r w:rsidRPr="00742C5A">
        <w:rPr>
          <w:rFonts w:ascii="Times New Roman" w:hAnsi="Times New Roman" w:cs="Times New Roman"/>
          <w:b/>
          <w:sz w:val="24"/>
          <w:szCs w:val="24"/>
        </w:rPr>
        <w:t xml:space="preserve">ĮVAIRIŲ SOCIALINIŲ GRUPIŲ PASKIRTIES PASTATO, UNIKALUS NUMERIS 3496-4004-3018, ESANČIO ADRESU VYTAUTO G. 10, TROŠKŪNAI, ANYKŠČIŲ R. SAV., GRIOVIMO </w:t>
      </w:r>
      <w:r w:rsidRPr="0033238D">
        <w:rPr>
          <w:rFonts w:ascii="Times New Roman" w:hAnsi="Times New Roman" w:cs="Times New Roman"/>
          <w:b/>
          <w:sz w:val="24"/>
          <w:szCs w:val="24"/>
        </w:rPr>
        <w:t xml:space="preserve">DARBŲ </w:t>
      </w:r>
    </w:p>
    <w:p w14:paraId="0F5557AF" w14:textId="77777777" w:rsidR="00E16062" w:rsidRPr="0033238D" w:rsidRDefault="00E16062" w:rsidP="006E3A4C">
      <w:pPr>
        <w:jc w:val="center"/>
        <w:rPr>
          <w:rFonts w:ascii="Times New Roman" w:hAnsi="Times New Roman" w:cs="Times New Roman"/>
          <w:b/>
          <w:sz w:val="24"/>
          <w:szCs w:val="24"/>
        </w:rPr>
      </w:pPr>
      <w:r w:rsidRPr="0033238D">
        <w:rPr>
          <w:rFonts w:ascii="Times New Roman" w:hAnsi="Times New Roman" w:cs="Times New Roman"/>
          <w:b/>
          <w:sz w:val="24"/>
          <w:szCs w:val="24"/>
        </w:rPr>
        <w:t>SUTARTIS Nr.</w:t>
      </w:r>
    </w:p>
    <w:p w14:paraId="58117C0F" w14:textId="77777777" w:rsidR="00E16062" w:rsidRPr="0033238D" w:rsidRDefault="00E16062" w:rsidP="00604411">
      <w:pPr>
        <w:jc w:val="center"/>
        <w:outlineLvl w:val="0"/>
        <w:rPr>
          <w:rFonts w:ascii="Times New Roman" w:hAnsi="Times New Roman" w:cs="Times New Roman"/>
          <w:b/>
          <w:sz w:val="24"/>
          <w:szCs w:val="24"/>
        </w:rPr>
      </w:pPr>
    </w:p>
    <w:p w14:paraId="31D14116" w14:textId="77777777" w:rsidR="00E16062" w:rsidRPr="0033238D" w:rsidRDefault="00E16062" w:rsidP="00604411">
      <w:pPr>
        <w:jc w:val="center"/>
        <w:outlineLvl w:val="0"/>
        <w:rPr>
          <w:rFonts w:ascii="Times New Roman" w:hAnsi="Times New Roman" w:cs="Times New Roman"/>
          <w:sz w:val="24"/>
          <w:szCs w:val="24"/>
        </w:rPr>
      </w:pPr>
      <w:r w:rsidRPr="0033238D">
        <w:rPr>
          <w:rFonts w:ascii="Times New Roman" w:hAnsi="Times New Roman" w:cs="Times New Roman"/>
          <w:sz w:val="24"/>
          <w:szCs w:val="24"/>
        </w:rPr>
        <w:t>2025 m.</w:t>
      </w:r>
      <w:r>
        <w:rPr>
          <w:rFonts w:ascii="Times New Roman" w:hAnsi="Times New Roman" w:cs="Times New Roman"/>
          <w:sz w:val="24"/>
          <w:szCs w:val="24"/>
        </w:rPr>
        <w:t xml:space="preserve"> rugsėjo</w:t>
      </w:r>
      <w:r w:rsidRPr="0033238D">
        <w:rPr>
          <w:rFonts w:ascii="Times New Roman" w:hAnsi="Times New Roman" w:cs="Times New Roman"/>
          <w:sz w:val="24"/>
          <w:szCs w:val="24"/>
        </w:rPr>
        <w:t xml:space="preserve"> mėn.        d.</w:t>
      </w:r>
    </w:p>
    <w:p w14:paraId="43BAC993" w14:textId="77777777" w:rsidR="00E16062" w:rsidRPr="0033238D" w:rsidRDefault="00E16062" w:rsidP="00604411">
      <w:pPr>
        <w:jc w:val="center"/>
        <w:outlineLvl w:val="0"/>
        <w:rPr>
          <w:rFonts w:ascii="Times New Roman" w:hAnsi="Times New Roman" w:cs="Times New Roman"/>
          <w:sz w:val="24"/>
          <w:szCs w:val="24"/>
        </w:rPr>
      </w:pPr>
      <w:r w:rsidRPr="0033238D">
        <w:rPr>
          <w:rFonts w:ascii="Times New Roman" w:hAnsi="Times New Roman" w:cs="Times New Roman"/>
          <w:sz w:val="24"/>
          <w:szCs w:val="24"/>
        </w:rPr>
        <w:t>Anykščiai</w:t>
      </w:r>
    </w:p>
    <w:p w14:paraId="6FD3EB69" w14:textId="77777777" w:rsidR="00E16062" w:rsidRPr="0033238D" w:rsidRDefault="00E16062" w:rsidP="00604411">
      <w:pPr>
        <w:jc w:val="center"/>
        <w:outlineLvl w:val="0"/>
        <w:rPr>
          <w:rFonts w:ascii="Times New Roman" w:hAnsi="Times New Roman" w:cs="Times New Roman"/>
          <w:sz w:val="24"/>
          <w:szCs w:val="24"/>
        </w:rPr>
      </w:pPr>
    </w:p>
    <w:p w14:paraId="2FFB0146"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b/>
          <w:sz w:val="24"/>
          <w:szCs w:val="24"/>
        </w:rPr>
        <w:t xml:space="preserve">Anykščių rajono savivaldybės administracija, </w:t>
      </w:r>
      <w:r w:rsidRPr="0033238D">
        <w:rPr>
          <w:rFonts w:ascii="Times New Roman" w:hAnsi="Times New Roman" w:cs="Times New Roman"/>
          <w:sz w:val="24"/>
          <w:szCs w:val="24"/>
        </w:rPr>
        <w:t xml:space="preserve">atstovaujama Anykščių rajono savivaldybės administracijos direktorės </w:t>
      </w:r>
      <w:r w:rsidRPr="0033238D">
        <w:rPr>
          <w:rFonts w:ascii="Times New Roman" w:hAnsi="Times New Roman" w:cs="Times New Roman"/>
          <w:b/>
          <w:bCs/>
          <w:sz w:val="24"/>
          <w:szCs w:val="24"/>
        </w:rPr>
        <w:t>Jurgitos Banienės</w:t>
      </w:r>
      <w:r w:rsidRPr="0033238D">
        <w:rPr>
          <w:rFonts w:ascii="Times New Roman" w:hAnsi="Times New Roman" w:cs="Times New Roman"/>
          <w:sz w:val="24"/>
          <w:szCs w:val="24"/>
        </w:rPr>
        <w:t xml:space="preserve">, veikiančios pagal Lietuvos Respublikos vietos savivaldos įstatymą (toliau - </w:t>
      </w:r>
      <w:r w:rsidRPr="0033238D">
        <w:rPr>
          <w:rFonts w:ascii="Times New Roman" w:hAnsi="Times New Roman" w:cs="Times New Roman"/>
          <w:b/>
          <w:sz w:val="24"/>
          <w:szCs w:val="24"/>
        </w:rPr>
        <w:t>Užsakovas</w:t>
      </w:r>
      <w:r w:rsidRPr="0033238D">
        <w:rPr>
          <w:rFonts w:ascii="Times New Roman" w:hAnsi="Times New Roman" w:cs="Times New Roman"/>
          <w:sz w:val="24"/>
          <w:szCs w:val="24"/>
          <w:shd w:val="clear" w:color="auto" w:fill="FFFFFF" w:themeFill="background1"/>
        </w:rPr>
        <w:t xml:space="preserve">) ir </w:t>
      </w:r>
      <w:r w:rsidRPr="008A60AD">
        <w:rPr>
          <w:rFonts w:ascii="Times New Roman" w:hAnsi="Times New Roman" w:cs="Times New Roman"/>
          <w:b/>
          <w:bCs/>
          <w:sz w:val="24"/>
          <w:szCs w:val="24"/>
          <w:shd w:val="clear" w:color="auto" w:fill="FFFFFF" w:themeFill="background1"/>
        </w:rPr>
        <w:t>......................</w:t>
      </w:r>
      <w:r w:rsidRPr="0033238D">
        <w:rPr>
          <w:rFonts w:ascii="Times New Roman" w:hAnsi="Times New Roman" w:cs="Times New Roman"/>
          <w:sz w:val="24"/>
          <w:szCs w:val="24"/>
          <w:shd w:val="clear" w:color="auto" w:fill="FFFFFF" w:themeFill="background1"/>
        </w:rPr>
        <w:t xml:space="preserve"> (toliau – </w:t>
      </w:r>
      <w:r w:rsidRPr="0033238D">
        <w:rPr>
          <w:rFonts w:ascii="Times New Roman" w:hAnsi="Times New Roman" w:cs="Times New Roman"/>
          <w:b/>
          <w:sz w:val="24"/>
          <w:szCs w:val="24"/>
          <w:shd w:val="clear" w:color="auto" w:fill="FFFFFF" w:themeFill="background1"/>
        </w:rPr>
        <w:t>Rangovas</w:t>
      </w:r>
      <w:r w:rsidRPr="0033238D">
        <w:rPr>
          <w:rFonts w:ascii="Times New Roman" w:hAnsi="Times New Roman" w:cs="Times New Roman"/>
          <w:sz w:val="24"/>
          <w:szCs w:val="24"/>
          <w:shd w:val="clear" w:color="auto" w:fill="FFFFFF" w:themeFill="background1"/>
        </w:rPr>
        <w:t xml:space="preserve">), atstovaujama </w:t>
      </w:r>
      <w:r>
        <w:rPr>
          <w:rFonts w:ascii="Times New Roman" w:hAnsi="Times New Roman" w:cs="Times New Roman"/>
          <w:sz w:val="24"/>
          <w:szCs w:val="24"/>
          <w:shd w:val="clear" w:color="auto" w:fill="FFFFFF" w:themeFill="background1"/>
        </w:rPr>
        <w:t>.................................</w:t>
      </w:r>
      <w:r w:rsidRPr="0033238D">
        <w:rPr>
          <w:rFonts w:ascii="Times New Roman" w:hAnsi="Times New Roman" w:cs="Times New Roman"/>
          <w:sz w:val="24"/>
          <w:szCs w:val="24"/>
          <w:shd w:val="clear" w:color="auto" w:fill="FFFFFF" w:themeFill="background1"/>
        </w:rPr>
        <w:t xml:space="preserve">, veikiančio pagal </w:t>
      </w:r>
      <w:r>
        <w:rPr>
          <w:rFonts w:ascii="Times New Roman" w:hAnsi="Times New Roman" w:cs="Times New Roman"/>
          <w:sz w:val="24"/>
          <w:szCs w:val="24"/>
          <w:shd w:val="clear" w:color="auto" w:fill="FFFFFF" w:themeFill="background1"/>
        </w:rPr>
        <w:t>............................</w:t>
      </w:r>
      <w:r w:rsidRPr="0033238D">
        <w:rPr>
          <w:rFonts w:ascii="Times New Roman" w:hAnsi="Times New Roman" w:cs="Times New Roman"/>
          <w:sz w:val="24"/>
          <w:szCs w:val="24"/>
          <w:shd w:val="clear" w:color="auto" w:fill="FFFFFF" w:themeFill="background1"/>
        </w:rPr>
        <w:t>, sudarėme</w:t>
      </w:r>
      <w:r w:rsidRPr="0033238D">
        <w:rPr>
          <w:rFonts w:ascii="Times New Roman" w:hAnsi="Times New Roman" w:cs="Times New Roman"/>
          <w:sz w:val="24"/>
          <w:szCs w:val="24"/>
        </w:rPr>
        <w:t xml:space="preserve"> šią sutartį (toliau – Sutartis).</w:t>
      </w:r>
    </w:p>
    <w:p w14:paraId="4B6CA415"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Toliau šioje Sutartyje abu kartu šią sutartį pasirašę subjektai vadinami „Šalimis“, o kiekvienas atskirai </w:t>
      </w:r>
      <w:r w:rsidRPr="0033238D">
        <w:rPr>
          <w:rFonts w:ascii="Times New Roman" w:hAnsi="Times New Roman" w:cs="Times New Roman"/>
          <w:spacing w:val="-3"/>
          <w:sz w:val="24"/>
          <w:szCs w:val="24"/>
        </w:rPr>
        <w:t>–</w:t>
      </w:r>
      <w:r w:rsidRPr="0033238D">
        <w:rPr>
          <w:rFonts w:ascii="Times New Roman" w:hAnsi="Times New Roman" w:cs="Times New Roman"/>
          <w:sz w:val="24"/>
          <w:szCs w:val="24"/>
        </w:rPr>
        <w:t xml:space="preserve"> „Šalimi“.</w:t>
      </w:r>
    </w:p>
    <w:p w14:paraId="21DFA8AD" w14:textId="77777777" w:rsidR="00E16062" w:rsidRPr="0033238D" w:rsidRDefault="00E16062" w:rsidP="00604411">
      <w:pPr>
        <w:tabs>
          <w:tab w:val="left" w:pos="851"/>
        </w:tabs>
        <w:spacing w:line="240" w:lineRule="auto"/>
        <w:contextualSpacing/>
        <w:jc w:val="center"/>
        <w:outlineLvl w:val="0"/>
        <w:rPr>
          <w:rFonts w:ascii="Times New Roman" w:hAnsi="Times New Roman" w:cs="Times New Roman"/>
          <w:b/>
          <w:bCs/>
          <w:color w:val="FF0000"/>
          <w:sz w:val="24"/>
          <w:szCs w:val="24"/>
        </w:rPr>
      </w:pPr>
    </w:p>
    <w:p w14:paraId="1C56AFAB" w14:textId="77777777" w:rsidR="00E16062" w:rsidRPr="0033238D" w:rsidRDefault="00E16062" w:rsidP="00604411">
      <w:pPr>
        <w:tabs>
          <w:tab w:val="left" w:pos="851"/>
        </w:tabs>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I SKYRIUS</w:t>
      </w:r>
    </w:p>
    <w:p w14:paraId="449DFD26" w14:textId="77777777" w:rsidR="00E16062" w:rsidRPr="0033238D" w:rsidRDefault="00E16062" w:rsidP="00604411">
      <w:pPr>
        <w:tabs>
          <w:tab w:val="left" w:pos="851"/>
        </w:tabs>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SUTARTIES DALYKAS IR OBJEKTAS</w:t>
      </w:r>
    </w:p>
    <w:p w14:paraId="7C058653" w14:textId="77777777" w:rsidR="00E16062" w:rsidRPr="0033238D" w:rsidRDefault="00E16062" w:rsidP="00604411">
      <w:pPr>
        <w:pStyle w:val="prastasis10punktai"/>
        <w:tabs>
          <w:tab w:val="left" w:pos="680"/>
          <w:tab w:val="left" w:pos="993"/>
        </w:tabs>
        <w:contextualSpacing/>
        <w:jc w:val="both"/>
        <w:rPr>
          <w:bCs w:val="0"/>
          <w:sz w:val="24"/>
          <w:szCs w:val="24"/>
          <w:lang w:eastAsia="ar-SA"/>
        </w:rPr>
      </w:pPr>
    </w:p>
    <w:p w14:paraId="7AFF1117" w14:textId="77777777" w:rsidR="00E16062" w:rsidRPr="0033238D" w:rsidRDefault="00E16062" w:rsidP="00604411">
      <w:pPr>
        <w:tabs>
          <w:tab w:val="left" w:pos="680"/>
        </w:tabs>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sz w:val="24"/>
          <w:szCs w:val="24"/>
        </w:rPr>
        <w:tab/>
      </w:r>
      <w:r w:rsidRPr="00D907C7">
        <w:rPr>
          <w:rFonts w:ascii="Times New Roman" w:hAnsi="Times New Roman" w:cs="Times New Roman"/>
          <w:sz w:val="24"/>
          <w:szCs w:val="24"/>
        </w:rPr>
        <w:t xml:space="preserve">1. </w:t>
      </w:r>
      <w:r w:rsidRPr="00D907C7">
        <w:rPr>
          <w:rFonts w:ascii="Times New Roman" w:hAnsi="Times New Roman" w:cs="Times New Roman"/>
          <w:b/>
          <w:bCs/>
          <w:sz w:val="24"/>
          <w:szCs w:val="24"/>
        </w:rPr>
        <w:t xml:space="preserve">Šia Sutartimi Rangovas įsipareigoja savo rizika per Sutartyje nurodytą laiką atlikti Įvairių socialinių grupių paskirties pastato, unikalus numeris 3496-4004-3018, griovimo darbus </w:t>
      </w:r>
      <w:r w:rsidRPr="00D907C7">
        <w:rPr>
          <w:rFonts w:ascii="Times New Roman" w:eastAsia="Calibri" w:hAnsi="Times New Roman" w:cs="Times New Roman"/>
          <w:sz w:val="24"/>
          <w:szCs w:val="24"/>
        </w:rPr>
        <w:t xml:space="preserve">(toliau </w:t>
      </w:r>
      <w:r w:rsidRPr="00D907C7">
        <w:rPr>
          <w:rFonts w:ascii="Times New Roman" w:eastAsia="Calibri" w:hAnsi="Times New Roman" w:cs="Times New Roman"/>
          <w:color w:val="000000" w:themeColor="text1"/>
          <w:sz w:val="24"/>
          <w:szCs w:val="24"/>
        </w:rPr>
        <w:t xml:space="preserve">– Statybos darbai), su jais susijusių paslaugų visumą </w:t>
      </w:r>
      <w:r w:rsidRPr="00D907C7">
        <w:rPr>
          <w:rFonts w:ascii="Times New Roman" w:hAnsi="Times New Roman" w:cs="Times New Roman"/>
          <w:color w:val="000000" w:themeColor="text1"/>
          <w:sz w:val="24"/>
          <w:szCs w:val="24"/>
        </w:rPr>
        <w:t xml:space="preserve">ir atlikti visus privalomus darbus pagal </w:t>
      </w:r>
      <w:r w:rsidRPr="00D907C7">
        <w:rPr>
          <w:rFonts w:ascii="Times New Roman" w:hAnsi="Times New Roman" w:cs="Times New Roman"/>
          <w:bCs/>
          <w:color w:val="000000" w:themeColor="text1"/>
          <w:sz w:val="24"/>
          <w:szCs w:val="24"/>
        </w:rPr>
        <w:t xml:space="preserve">Rangos darbų užduotyje nurodytus reikalavimus, </w:t>
      </w:r>
      <w:r w:rsidRPr="00D907C7">
        <w:rPr>
          <w:rFonts w:ascii="Times New Roman" w:hAnsi="Times New Roman" w:cs="Times New Roman"/>
          <w:color w:val="000000" w:themeColor="text1"/>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263F91C6" w14:textId="77777777" w:rsidR="00E16062" w:rsidRPr="0033238D" w:rsidRDefault="00E16062" w:rsidP="00604411">
      <w:pPr>
        <w:tabs>
          <w:tab w:val="left" w:pos="851"/>
        </w:tabs>
        <w:spacing w:line="240" w:lineRule="auto"/>
        <w:ind w:firstLine="567"/>
        <w:contextualSpacing/>
        <w:rPr>
          <w:rFonts w:ascii="Times New Roman" w:hAnsi="Times New Roman" w:cs="Times New Roman"/>
          <w:b/>
          <w:bCs/>
          <w:color w:val="000000" w:themeColor="text1"/>
          <w:sz w:val="24"/>
          <w:szCs w:val="24"/>
        </w:rPr>
      </w:pPr>
      <w:r w:rsidRPr="0033238D">
        <w:rPr>
          <w:rFonts w:ascii="Times New Roman" w:hAnsi="Times New Roman" w:cs="Times New Roman"/>
          <w:b/>
          <w:color w:val="000000" w:themeColor="text1"/>
          <w:sz w:val="24"/>
          <w:szCs w:val="24"/>
        </w:rPr>
        <w:t xml:space="preserve">Sutarties kaina </w:t>
      </w:r>
      <w:r w:rsidRPr="0033238D">
        <w:rPr>
          <w:rFonts w:ascii="Times New Roman" w:hAnsi="Times New Roman" w:cs="Times New Roman"/>
          <w:bCs/>
          <w:color w:val="000000" w:themeColor="text1"/>
          <w:sz w:val="24"/>
          <w:szCs w:val="24"/>
        </w:rPr>
        <w:t xml:space="preserve">- </w:t>
      </w:r>
      <w:r w:rsidRPr="0033238D">
        <w:rPr>
          <w:rFonts w:ascii="Times New Roman" w:hAnsi="Times New Roman" w:cs="Times New Roman"/>
          <w:color w:val="000000" w:themeColor="text1"/>
          <w:sz w:val="24"/>
          <w:szCs w:val="24"/>
        </w:rPr>
        <w:t>už Statybos darbus pagal Sutartį Rangovo gaunama ekonominė nauda, į kurią įskaičiuoti visi mokesčiai ir kitos Rangovo patiriamos su Sutarties vykdymu susijusios išlaidos.</w:t>
      </w:r>
    </w:p>
    <w:p w14:paraId="6FC81A7D" w14:textId="77777777" w:rsidR="00E16062" w:rsidRDefault="00E16062" w:rsidP="004E5196">
      <w:pPr>
        <w:widowControl w:val="0"/>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Rangovas, vykdydamas darbus, privalo besąlygiškai vadovautis galiojančiais Lietuvos Respublikos tesės aktais, standartais ir norminiais dokumentais, įskaitant, bet neapsiribojant:</w:t>
      </w:r>
    </w:p>
    <w:p w14:paraId="6AAD2B23" w14:textId="77777777" w:rsidR="00E16062" w:rsidRDefault="00E16062" w:rsidP="004E5196">
      <w:pPr>
        <w:widowControl w:val="0"/>
        <w:spacing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Pr="00CE64F7">
        <w:rPr>
          <w:rFonts w:ascii="Times New Roman" w:hAnsi="Times New Roman" w:cs="Times New Roman"/>
          <w:color w:val="000000" w:themeColor="text1"/>
          <w:sz w:val="24"/>
          <w:szCs w:val="24"/>
        </w:rPr>
        <w:t>Lietuvos Respublikos statybos įstatymu;</w:t>
      </w:r>
    </w:p>
    <w:p w14:paraId="105CD621" w14:textId="77777777" w:rsidR="00E16062" w:rsidRDefault="00E16062" w:rsidP="004E5196">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2.2. </w:t>
      </w:r>
      <w:r w:rsidRPr="00CE64F7">
        <w:rPr>
          <w:rFonts w:ascii="Times New Roman" w:hAnsi="Times New Roman" w:cs="Times New Roman"/>
          <w:color w:val="000000" w:themeColor="text1"/>
          <w:sz w:val="24"/>
          <w:szCs w:val="24"/>
          <w:lang w:val="en-US"/>
        </w:rPr>
        <w:t xml:space="preserve">Lietuvos </w:t>
      </w:r>
      <w:proofErr w:type="spellStart"/>
      <w:r w:rsidRPr="00CE64F7">
        <w:rPr>
          <w:rFonts w:ascii="Times New Roman" w:hAnsi="Times New Roman" w:cs="Times New Roman"/>
          <w:color w:val="000000" w:themeColor="text1"/>
          <w:sz w:val="24"/>
          <w:szCs w:val="24"/>
          <w:lang w:val="en-US"/>
        </w:rPr>
        <w:t>Respublikos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viešųjų</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pirkimų</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įstatymu</w:t>
      </w:r>
      <w:proofErr w:type="spellEnd"/>
      <w:r w:rsidRPr="00CE64F7">
        <w:rPr>
          <w:rFonts w:ascii="Times New Roman" w:hAnsi="Times New Roman" w:cs="Times New Roman"/>
          <w:color w:val="000000" w:themeColor="text1"/>
          <w:sz w:val="24"/>
          <w:szCs w:val="24"/>
          <w:lang w:val="en-US"/>
        </w:rPr>
        <w:t>;</w:t>
      </w:r>
      <w:proofErr w:type="gramEnd"/>
    </w:p>
    <w:p w14:paraId="548F5F7E" w14:textId="77777777" w:rsidR="00E16062" w:rsidRDefault="00E16062" w:rsidP="004E5196">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w:t>
      </w:r>
      <w:r w:rsidRPr="00CE64F7">
        <w:rPr>
          <w:rFonts w:ascii="Times New Roman" w:hAnsi="Times New Roman" w:cs="Times New Roman"/>
          <w:color w:val="000000" w:themeColor="text1"/>
          <w:sz w:val="24"/>
          <w:szCs w:val="24"/>
          <w:lang w:val="en-US"/>
        </w:rPr>
        <w:t xml:space="preserve">Lietuvos </w:t>
      </w:r>
      <w:proofErr w:type="spellStart"/>
      <w:r w:rsidRPr="00CE64F7">
        <w:rPr>
          <w:rFonts w:ascii="Times New Roman" w:hAnsi="Times New Roman" w:cs="Times New Roman"/>
          <w:color w:val="000000" w:themeColor="text1"/>
          <w:sz w:val="24"/>
          <w:szCs w:val="24"/>
          <w:lang w:val="en-US"/>
        </w:rPr>
        <w:t>Respublikos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atliekų</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tvarkymo</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įstatymu</w:t>
      </w:r>
      <w:proofErr w:type="spellEnd"/>
      <w:r w:rsidRPr="00CE64F7">
        <w:rPr>
          <w:rFonts w:ascii="Times New Roman" w:hAnsi="Times New Roman" w:cs="Times New Roman"/>
          <w:color w:val="000000" w:themeColor="text1"/>
          <w:sz w:val="24"/>
          <w:szCs w:val="24"/>
          <w:lang w:val="en-US"/>
        </w:rPr>
        <w:t>;</w:t>
      </w:r>
      <w:proofErr w:type="gramEnd"/>
    </w:p>
    <w:p w14:paraId="1B4F44C2" w14:textId="77777777" w:rsidR="00E16062" w:rsidRDefault="00E16062" w:rsidP="004E5196">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2.4. </w:t>
      </w:r>
      <w:r w:rsidRPr="00CE64F7">
        <w:rPr>
          <w:rFonts w:ascii="Times New Roman" w:hAnsi="Times New Roman" w:cs="Times New Roman"/>
          <w:color w:val="000000" w:themeColor="text1"/>
          <w:sz w:val="24"/>
          <w:szCs w:val="24"/>
          <w:lang w:val="en-US"/>
        </w:rPr>
        <w:t xml:space="preserve">Lietuvos </w:t>
      </w:r>
      <w:proofErr w:type="spellStart"/>
      <w:r w:rsidRPr="00CE64F7">
        <w:rPr>
          <w:rFonts w:ascii="Times New Roman" w:hAnsi="Times New Roman" w:cs="Times New Roman"/>
          <w:color w:val="000000" w:themeColor="text1"/>
          <w:sz w:val="24"/>
          <w:szCs w:val="24"/>
          <w:lang w:val="en-US"/>
        </w:rPr>
        <w:t>Respublikos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darbuotojų</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saugos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ir</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sveikatos</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įstatymu</w:t>
      </w:r>
      <w:proofErr w:type="spellEnd"/>
      <w:r w:rsidRPr="00CE64F7">
        <w:rPr>
          <w:rFonts w:ascii="Times New Roman" w:hAnsi="Times New Roman" w:cs="Times New Roman"/>
          <w:color w:val="000000" w:themeColor="text1"/>
          <w:sz w:val="24"/>
          <w:szCs w:val="24"/>
          <w:lang w:val="en-US"/>
        </w:rPr>
        <w:t>;</w:t>
      </w:r>
      <w:proofErr w:type="gramEnd"/>
    </w:p>
    <w:p w14:paraId="4B0D941A" w14:textId="77777777" w:rsidR="00E16062" w:rsidRPr="00CE64F7"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2.5. </w:t>
      </w:r>
      <w:proofErr w:type="spellStart"/>
      <w:r w:rsidRPr="00CE64F7">
        <w:rPr>
          <w:rFonts w:ascii="Times New Roman" w:hAnsi="Times New Roman" w:cs="Times New Roman"/>
          <w:color w:val="000000" w:themeColor="text1"/>
          <w:sz w:val="24"/>
          <w:szCs w:val="24"/>
          <w:lang w:val="en-US"/>
        </w:rPr>
        <w:t>Statybos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techniniais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reglamentais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nustatančiais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statinio</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projektavimo</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techninės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ir</w:t>
      </w:r>
      <w:proofErr w:type="spellEnd"/>
    </w:p>
    <w:p w14:paraId="62F78A2D" w14:textId="77777777" w:rsidR="00E16062"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proofErr w:type="spellStart"/>
      <w:r w:rsidRPr="00CE64F7">
        <w:rPr>
          <w:rFonts w:ascii="Times New Roman" w:hAnsi="Times New Roman" w:cs="Times New Roman"/>
          <w:color w:val="000000" w:themeColor="text1"/>
          <w:sz w:val="24"/>
          <w:szCs w:val="24"/>
          <w:lang w:val="en-US"/>
        </w:rPr>
        <w:t>naudojimo</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priežiūros</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reikalavimus</w:t>
      </w:r>
      <w:proofErr w:type="spellEnd"/>
      <w:r w:rsidRPr="00CE64F7">
        <w:rPr>
          <w:rFonts w:ascii="Times New Roman" w:hAnsi="Times New Roman" w:cs="Times New Roman"/>
          <w:color w:val="000000" w:themeColor="text1"/>
          <w:sz w:val="24"/>
          <w:szCs w:val="24"/>
          <w:lang w:val="en-US"/>
        </w:rPr>
        <w:t>;</w:t>
      </w:r>
      <w:proofErr w:type="gramEnd"/>
    </w:p>
    <w:p w14:paraId="4D7CCD4B" w14:textId="77777777" w:rsidR="00E16062"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2.6. </w:t>
      </w:r>
      <w:proofErr w:type="spellStart"/>
      <w:r w:rsidRPr="00CE64F7">
        <w:rPr>
          <w:rFonts w:ascii="Times New Roman" w:hAnsi="Times New Roman" w:cs="Times New Roman"/>
          <w:color w:val="000000" w:themeColor="text1"/>
          <w:sz w:val="24"/>
          <w:szCs w:val="24"/>
          <w:lang w:val="en-US"/>
        </w:rPr>
        <w:t>Statybinių</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atliekų</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tvarkymo</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taisyklėmis</w:t>
      </w:r>
      <w:proofErr w:type="spellEnd"/>
      <w:r w:rsidRPr="00CE64F7">
        <w:rPr>
          <w:rFonts w:ascii="Times New Roman" w:hAnsi="Times New Roman" w:cs="Times New Roman"/>
          <w:color w:val="000000" w:themeColor="text1"/>
          <w:sz w:val="24"/>
          <w:szCs w:val="24"/>
          <w:lang w:val="en-US"/>
        </w:rPr>
        <w:t>;</w:t>
      </w:r>
      <w:proofErr w:type="gramEnd"/>
    </w:p>
    <w:p w14:paraId="47DC9422" w14:textId="77777777" w:rsidR="00E16062" w:rsidRPr="00CE64F7"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2.7. </w:t>
      </w:r>
      <w:proofErr w:type="spellStart"/>
      <w:r w:rsidRPr="00CE64F7">
        <w:rPr>
          <w:rFonts w:ascii="Times New Roman" w:hAnsi="Times New Roman" w:cs="Times New Roman"/>
          <w:color w:val="000000" w:themeColor="text1"/>
          <w:sz w:val="24"/>
          <w:szCs w:val="24"/>
          <w:lang w:val="en-US"/>
        </w:rPr>
        <w:t>Higienos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normomis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nustatančiomis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reikalavimus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asbesto</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tvarkymui</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darbuotojų</w:t>
      </w:r>
      <w:proofErr w:type="spellEnd"/>
    </w:p>
    <w:p w14:paraId="742BA6AD" w14:textId="77777777" w:rsidR="00E16062"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proofErr w:type="spellStart"/>
      <w:r w:rsidRPr="00CE64F7">
        <w:rPr>
          <w:rFonts w:ascii="Times New Roman" w:hAnsi="Times New Roman" w:cs="Times New Roman"/>
          <w:color w:val="000000" w:themeColor="text1"/>
          <w:sz w:val="24"/>
          <w:szCs w:val="24"/>
          <w:lang w:val="en-US"/>
        </w:rPr>
        <w:t>sveikatos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apsaugai</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ir</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leistiniems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triukšmo</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ribiniams</w:t>
      </w:r>
      <w:proofErr w:type="spellEnd"/>
      <w:r w:rsidRPr="00CE64F7">
        <w:rPr>
          <w:rFonts w:ascii="Times New Roman" w:hAnsi="Times New Roman" w:cs="Times New Roman"/>
          <w:color w:val="000000" w:themeColor="text1"/>
          <w:sz w:val="24"/>
          <w:szCs w:val="24"/>
          <w:lang w:val="en-US"/>
        </w:rPr>
        <w:t xml:space="preserve"> </w:t>
      </w:r>
      <w:proofErr w:type="spellStart"/>
      <w:proofErr w:type="gramStart"/>
      <w:r w:rsidRPr="00CE64F7">
        <w:rPr>
          <w:rFonts w:ascii="Times New Roman" w:hAnsi="Times New Roman" w:cs="Times New Roman"/>
          <w:color w:val="000000" w:themeColor="text1"/>
          <w:sz w:val="24"/>
          <w:szCs w:val="24"/>
          <w:lang w:val="en-US"/>
        </w:rPr>
        <w:t>dydžiams</w:t>
      </w:r>
      <w:proofErr w:type="spellEnd"/>
      <w:r w:rsidRPr="00CE64F7">
        <w:rPr>
          <w:rFonts w:ascii="Times New Roman" w:hAnsi="Times New Roman" w:cs="Times New Roman"/>
          <w:color w:val="000000" w:themeColor="text1"/>
          <w:sz w:val="24"/>
          <w:szCs w:val="24"/>
          <w:lang w:val="en-US"/>
        </w:rPr>
        <w:t>;</w:t>
      </w:r>
      <w:proofErr w:type="gramEnd"/>
    </w:p>
    <w:p w14:paraId="49A6423E" w14:textId="77777777" w:rsidR="00E16062" w:rsidRPr="00CE64F7" w:rsidRDefault="00E16062" w:rsidP="00CE64F7">
      <w:pPr>
        <w:widowControl w:val="0"/>
        <w:spacing w:line="240" w:lineRule="auto"/>
        <w:ind w:firstLine="567"/>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2.8. </w:t>
      </w:r>
      <w:proofErr w:type="spellStart"/>
      <w:r w:rsidRPr="00CE64F7">
        <w:rPr>
          <w:rFonts w:ascii="Times New Roman" w:hAnsi="Times New Roman" w:cs="Times New Roman"/>
          <w:color w:val="000000" w:themeColor="text1"/>
          <w:sz w:val="24"/>
          <w:szCs w:val="24"/>
          <w:lang w:val="en-US"/>
        </w:rPr>
        <w:t>kitais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taikomais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statybos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techniniais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reglamentais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standartais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taisyklėmis</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ir</w:t>
      </w:r>
      <w:proofErr w:type="spellEnd"/>
      <w:r w:rsidRPr="00CE64F7">
        <w:rPr>
          <w:rFonts w:ascii="Times New Roman" w:hAnsi="Times New Roman" w:cs="Times New Roman"/>
          <w:color w:val="000000" w:themeColor="text1"/>
          <w:sz w:val="24"/>
          <w:szCs w:val="24"/>
          <w:lang w:val="en-US"/>
        </w:rPr>
        <w:t xml:space="preserve"> </w:t>
      </w:r>
      <w:proofErr w:type="spellStart"/>
      <w:r w:rsidRPr="00CE64F7">
        <w:rPr>
          <w:rFonts w:ascii="Times New Roman" w:hAnsi="Times New Roman" w:cs="Times New Roman"/>
          <w:color w:val="000000" w:themeColor="text1"/>
          <w:sz w:val="24"/>
          <w:szCs w:val="24"/>
          <w:lang w:val="en-US"/>
        </w:rPr>
        <w:t>higienos</w:t>
      </w:r>
      <w:proofErr w:type="spellEnd"/>
    </w:p>
    <w:p w14:paraId="0A48270F" w14:textId="77777777" w:rsidR="00E16062" w:rsidRPr="0033238D" w:rsidRDefault="00E16062" w:rsidP="00CE64F7">
      <w:pPr>
        <w:widowControl w:val="0"/>
        <w:spacing w:line="240" w:lineRule="auto"/>
        <w:ind w:firstLine="567"/>
        <w:contextualSpacing/>
        <w:rPr>
          <w:rFonts w:ascii="Times New Roman" w:hAnsi="Times New Roman" w:cs="Times New Roman"/>
          <w:color w:val="000000" w:themeColor="text1"/>
          <w:sz w:val="24"/>
          <w:szCs w:val="24"/>
        </w:rPr>
      </w:pPr>
      <w:proofErr w:type="spellStart"/>
      <w:r w:rsidRPr="00CE64F7">
        <w:rPr>
          <w:rFonts w:ascii="Times New Roman" w:hAnsi="Times New Roman" w:cs="Times New Roman"/>
          <w:color w:val="000000" w:themeColor="text1"/>
          <w:sz w:val="24"/>
          <w:szCs w:val="24"/>
          <w:lang w:val="en-US"/>
        </w:rPr>
        <w:t>normomis</w:t>
      </w:r>
      <w:proofErr w:type="spellEnd"/>
      <w:r w:rsidRPr="00CE64F7">
        <w:rPr>
          <w:rFonts w:ascii="Times New Roman" w:hAnsi="Times New Roman" w:cs="Times New Roman"/>
          <w:color w:val="000000" w:themeColor="text1"/>
          <w:sz w:val="24"/>
          <w:szCs w:val="24"/>
          <w:lang w:val="en-US"/>
        </w:rPr>
        <w:t>.</w:t>
      </w:r>
    </w:p>
    <w:p w14:paraId="0D0F1875" w14:textId="77777777" w:rsidR="00E16062" w:rsidRPr="0033238D" w:rsidRDefault="00E16062" w:rsidP="00604411">
      <w:pPr>
        <w:widowControl w:val="0"/>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color w:val="000000" w:themeColor="text1"/>
          <w:spacing w:val="-3"/>
          <w:sz w:val="24"/>
          <w:szCs w:val="24"/>
        </w:rPr>
        <w:t xml:space="preserve">3. Statybos darbų atlikimo vieta – </w:t>
      </w:r>
      <w:r w:rsidRPr="00742C5A">
        <w:rPr>
          <w:rFonts w:ascii="Times New Roman" w:hAnsi="Times New Roman" w:cs="Times New Roman"/>
          <w:bCs/>
          <w:sz w:val="24"/>
          <w:szCs w:val="24"/>
        </w:rPr>
        <w:t>Vytauto g. 10, Troškūnai, Anykščių r. sav.</w:t>
      </w:r>
    </w:p>
    <w:p w14:paraId="172A0837" w14:textId="77777777" w:rsidR="00E16062" w:rsidRPr="0033238D" w:rsidRDefault="00E16062" w:rsidP="00604411">
      <w:pPr>
        <w:tabs>
          <w:tab w:val="left" w:pos="680"/>
          <w:tab w:val="left" w:pos="709"/>
          <w:tab w:val="left" w:pos="993"/>
        </w:tabs>
        <w:spacing w:line="240" w:lineRule="auto"/>
        <w:ind w:right="45"/>
        <w:contextualSpacing/>
        <w:rPr>
          <w:rFonts w:ascii="Times New Roman" w:hAnsi="Times New Roman" w:cs="Times New Roman"/>
          <w:b/>
          <w:color w:val="000000" w:themeColor="text1"/>
          <w:spacing w:val="-3"/>
          <w:sz w:val="24"/>
          <w:szCs w:val="24"/>
        </w:rPr>
      </w:pPr>
    </w:p>
    <w:p w14:paraId="66F8AE3F" w14:textId="78B2F0FA" w:rsidR="00E16062" w:rsidRDefault="00E16062" w:rsidP="00604411">
      <w:pPr>
        <w:tabs>
          <w:tab w:val="left" w:pos="680"/>
        </w:tabs>
        <w:spacing w:line="240" w:lineRule="auto"/>
        <w:contextualSpacing/>
        <w:outlineLvl w:val="0"/>
        <w:rPr>
          <w:rFonts w:ascii="Times New Roman" w:hAnsi="Times New Roman" w:cs="Times New Roman"/>
          <w:b/>
          <w:sz w:val="24"/>
          <w:szCs w:val="24"/>
        </w:rPr>
      </w:pPr>
      <w:r w:rsidRPr="0033238D">
        <w:rPr>
          <w:rFonts w:ascii="Times New Roman" w:hAnsi="Times New Roman" w:cs="Times New Roman"/>
          <w:b/>
          <w:sz w:val="24"/>
          <w:szCs w:val="24"/>
        </w:rPr>
        <w:lastRenderedPageBreak/>
        <w:t xml:space="preserve">          </w:t>
      </w:r>
    </w:p>
    <w:p w14:paraId="6D41A13E" w14:textId="77777777" w:rsidR="00E16062" w:rsidRPr="0033238D" w:rsidRDefault="00E16062" w:rsidP="00604411">
      <w:pPr>
        <w:tabs>
          <w:tab w:val="left" w:pos="680"/>
        </w:tabs>
        <w:spacing w:line="240" w:lineRule="auto"/>
        <w:contextualSpacing/>
        <w:outlineLvl w:val="0"/>
        <w:rPr>
          <w:rFonts w:ascii="Times New Roman" w:hAnsi="Times New Roman" w:cs="Times New Roman"/>
          <w:b/>
          <w:sz w:val="24"/>
          <w:szCs w:val="24"/>
        </w:rPr>
      </w:pPr>
    </w:p>
    <w:p w14:paraId="09D3B91E"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II  SKYRIUS</w:t>
      </w:r>
    </w:p>
    <w:p w14:paraId="1A717577"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color w:val="000000" w:themeColor="text1"/>
          <w:sz w:val="24"/>
          <w:szCs w:val="24"/>
        </w:rPr>
      </w:pPr>
      <w:r w:rsidRPr="0033238D">
        <w:rPr>
          <w:rFonts w:ascii="Times New Roman" w:hAnsi="Times New Roman" w:cs="Times New Roman"/>
          <w:b/>
          <w:color w:val="000000" w:themeColor="text1"/>
          <w:sz w:val="24"/>
          <w:szCs w:val="24"/>
        </w:rPr>
        <w:t>STATYBOS DARBŲ KAINA IR KAINODAROS TAISYKLĖS</w:t>
      </w:r>
    </w:p>
    <w:p w14:paraId="0DB4073D"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color w:val="000000" w:themeColor="text1"/>
          <w:sz w:val="24"/>
          <w:szCs w:val="24"/>
        </w:rPr>
      </w:pPr>
    </w:p>
    <w:p w14:paraId="4E865AB1" w14:textId="77777777" w:rsidR="00E16062" w:rsidRPr="0033238D" w:rsidRDefault="00E16062" w:rsidP="00604411">
      <w:pPr>
        <w:tabs>
          <w:tab w:val="left" w:pos="680"/>
        </w:tabs>
        <w:spacing w:line="240" w:lineRule="auto"/>
        <w:ind w:firstLine="567"/>
        <w:contextualSpacing/>
        <w:rPr>
          <w:rFonts w:ascii="Times New Roman" w:hAnsi="Times New Roman" w:cs="Times New Roman"/>
          <w:b/>
          <w:color w:val="000000" w:themeColor="text1"/>
          <w:sz w:val="24"/>
          <w:szCs w:val="24"/>
        </w:rPr>
      </w:pPr>
      <w:r w:rsidRPr="0033238D">
        <w:rPr>
          <w:rFonts w:ascii="Times New Roman" w:hAnsi="Times New Roman" w:cs="Times New Roman"/>
          <w:color w:val="000000" w:themeColor="text1"/>
          <w:sz w:val="24"/>
          <w:szCs w:val="24"/>
        </w:rPr>
        <w:tab/>
        <w:t xml:space="preserve">4. </w:t>
      </w:r>
      <w:r w:rsidRPr="0033238D">
        <w:rPr>
          <w:rFonts w:ascii="Times New Roman" w:hAnsi="Times New Roman" w:cs="Times New Roman"/>
          <w:b/>
          <w:bCs/>
          <w:color w:val="000000" w:themeColor="text1"/>
          <w:sz w:val="24"/>
          <w:szCs w:val="24"/>
        </w:rPr>
        <w:t xml:space="preserve">Sutarties kaina </w:t>
      </w:r>
      <w:r>
        <w:rPr>
          <w:rFonts w:ascii="Times New Roman" w:hAnsi="Times New Roman" w:cs="Times New Roman"/>
          <w:b/>
          <w:bCs/>
          <w:color w:val="000000" w:themeColor="text1"/>
          <w:sz w:val="24"/>
          <w:szCs w:val="24"/>
        </w:rPr>
        <w:t>...............................</w:t>
      </w:r>
      <w:r w:rsidRPr="0033238D">
        <w:rPr>
          <w:rFonts w:ascii="Times New Roman" w:hAnsi="Times New Roman" w:cs="Times New Roman"/>
          <w:b/>
          <w:bCs/>
          <w:color w:val="000000" w:themeColor="text1"/>
          <w:sz w:val="24"/>
          <w:szCs w:val="24"/>
        </w:rPr>
        <w:t xml:space="preserve"> </w:t>
      </w:r>
      <w:r w:rsidRPr="0033238D">
        <w:rPr>
          <w:rFonts w:ascii="Times New Roman" w:hAnsi="Times New Roman" w:cs="Times New Roman"/>
          <w:b/>
          <w:color w:val="000000" w:themeColor="text1"/>
          <w:sz w:val="24"/>
          <w:szCs w:val="24"/>
        </w:rPr>
        <w:t xml:space="preserve">Eur </w:t>
      </w:r>
      <w:r w:rsidRPr="0033238D">
        <w:rPr>
          <w:rFonts w:ascii="Times New Roman" w:hAnsi="Times New Roman" w:cs="Times New Roman"/>
          <w:bCs/>
          <w:i/>
          <w:iCs/>
          <w:color w:val="000000" w:themeColor="text1"/>
          <w:sz w:val="24"/>
          <w:szCs w:val="24"/>
        </w:rPr>
        <w:t>(</w:t>
      </w:r>
      <w:r>
        <w:rPr>
          <w:rFonts w:ascii="Times New Roman" w:hAnsi="Times New Roman" w:cs="Times New Roman"/>
          <w:bCs/>
          <w:i/>
          <w:iCs/>
          <w:color w:val="000000" w:themeColor="text1"/>
          <w:sz w:val="24"/>
          <w:szCs w:val="24"/>
        </w:rPr>
        <w:t>kaina žodžiu.......................................</w:t>
      </w:r>
      <w:r w:rsidRPr="0033238D">
        <w:rPr>
          <w:rFonts w:ascii="Times New Roman" w:hAnsi="Times New Roman" w:cs="Times New Roman"/>
          <w:bCs/>
          <w:i/>
          <w:iCs/>
          <w:color w:val="000000" w:themeColor="text1"/>
          <w:sz w:val="24"/>
          <w:szCs w:val="24"/>
        </w:rPr>
        <w:t>.)</w:t>
      </w:r>
      <w:r w:rsidRPr="0033238D">
        <w:rPr>
          <w:rFonts w:ascii="Times New Roman" w:hAnsi="Times New Roman" w:cs="Times New Roman"/>
          <w:b/>
          <w:color w:val="000000" w:themeColor="text1"/>
          <w:sz w:val="24"/>
          <w:szCs w:val="24"/>
        </w:rPr>
        <w:t xml:space="preserve"> </w:t>
      </w:r>
      <w:r w:rsidRPr="0033238D">
        <w:rPr>
          <w:rFonts w:ascii="Times New Roman" w:hAnsi="Times New Roman" w:cs="Times New Roman"/>
          <w:b/>
          <w:bCs/>
          <w:color w:val="000000" w:themeColor="text1"/>
          <w:sz w:val="24"/>
          <w:szCs w:val="24"/>
        </w:rPr>
        <w:t>su PVM.</w:t>
      </w:r>
      <w:r w:rsidRPr="0033238D">
        <w:rPr>
          <w:rFonts w:ascii="Times New Roman" w:hAnsi="Times New Roman" w:cs="Times New Roman"/>
          <w:b/>
          <w:color w:val="000000" w:themeColor="text1"/>
          <w:sz w:val="24"/>
          <w:szCs w:val="24"/>
        </w:rPr>
        <w:t xml:space="preserve"> </w:t>
      </w:r>
    </w:p>
    <w:p w14:paraId="13522699" w14:textId="77777777" w:rsidR="00E16062" w:rsidRPr="0033238D" w:rsidRDefault="00E16062" w:rsidP="00604411">
      <w:pPr>
        <w:tabs>
          <w:tab w:val="left" w:pos="680"/>
        </w:tabs>
        <w:spacing w:line="240" w:lineRule="auto"/>
        <w:ind w:firstLine="567"/>
        <w:contextualSpacing/>
        <w:rPr>
          <w:rFonts w:ascii="Times New Roman" w:hAnsi="Times New Roman" w:cs="Times New Roman"/>
          <w:bCs/>
          <w:i/>
          <w:iCs/>
          <w:color w:val="000000" w:themeColor="text1"/>
          <w:sz w:val="24"/>
          <w:szCs w:val="24"/>
        </w:rPr>
      </w:pPr>
      <w:r w:rsidRPr="0033238D">
        <w:rPr>
          <w:rFonts w:ascii="Times New Roman" w:hAnsi="Times New Roman" w:cs="Times New Roman"/>
          <w:b/>
          <w:color w:val="000000" w:themeColor="text1"/>
          <w:sz w:val="24"/>
          <w:szCs w:val="24"/>
        </w:rPr>
        <w:tab/>
        <w:t xml:space="preserve">4.1. Tame skaičiuje PVM suma – </w:t>
      </w:r>
      <w:r>
        <w:rPr>
          <w:rFonts w:ascii="Times New Roman" w:hAnsi="Times New Roman" w:cs="Times New Roman"/>
          <w:b/>
          <w:color w:val="000000" w:themeColor="text1"/>
          <w:sz w:val="24"/>
          <w:szCs w:val="24"/>
        </w:rPr>
        <w:t xml:space="preserve">........................................ </w:t>
      </w:r>
      <w:r w:rsidRPr="0033238D">
        <w:rPr>
          <w:rFonts w:ascii="Times New Roman" w:hAnsi="Times New Roman" w:cs="Times New Roman"/>
          <w:b/>
          <w:color w:val="000000" w:themeColor="text1"/>
          <w:sz w:val="24"/>
          <w:szCs w:val="24"/>
        </w:rPr>
        <w:t xml:space="preserve"> Eur </w:t>
      </w:r>
      <w:r w:rsidRPr="0033238D">
        <w:rPr>
          <w:rFonts w:ascii="Times New Roman" w:hAnsi="Times New Roman" w:cs="Times New Roman"/>
          <w:bCs/>
          <w:i/>
          <w:iCs/>
          <w:color w:val="000000" w:themeColor="text1"/>
          <w:sz w:val="24"/>
          <w:szCs w:val="24"/>
        </w:rPr>
        <w:t>(</w:t>
      </w:r>
      <w:r>
        <w:rPr>
          <w:rFonts w:ascii="Times New Roman" w:hAnsi="Times New Roman" w:cs="Times New Roman"/>
          <w:bCs/>
          <w:i/>
          <w:iCs/>
          <w:color w:val="000000" w:themeColor="text1"/>
          <w:sz w:val="24"/>
          <w:szCs w:val="24"/>
        </w:rPr>
        <w:t>kaina žodžiu...................</w:t>
      </w:r>
      <w:r w:rsidRPr="0033238D">
        <w:rPr>
          <w:rFonts w:ascii="Times New Roman" w:hAnsi="Times New Roman" w:cs="Times New Roman"/>
          <w:bCs/>
          <w:i/>
          <w:iCs/>
          <w:color w:val="000000" w:themeColor="text1"/>
          <w:sz w:val="24"/>
          <w:szCs w:val="24"/>
        </w:rPr>
        <w:t>.).</w:t>
      </w:r>
    </w:p>
    <w:p w14:paraId="519F7D71"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bCs/>
          <w:sz w:val="24"/>
          <w:szCs w:val="24"/>
        </w:rPr>
        <w:t>5.</w:t>
      </w:r>
      <w:r w:rsidRPr="0033238D">
        <w:rPr>
          <w:rFonts w:ascii="Times New Roman" w:hAnsi="Times New Roman" w:cs="Times New Roman"/>
          <w:b/>
          <w:sz w:val="24"/>
          <w:szCs w:val="24"/>
        </w:rPr>
        <w:t xml:space="preserve"> </w:t>
      </w:r>
      <w:r w:rsidRPr="0033238D">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w:t>
      </w:r>
    </w:p>
    <w:p w14:paraId="6E9C4B4A"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sz w:val="24"/>
          <w:szCs w:val="24"/>
        </w:rPr>
        <w:t xml:space="preserve">6. Sutarties kaina už atliktus statybos darbus </w:t>
      </w:r>
      <w:r w:rsidRPr="0033238D">
        <w:rPr>
          <w:rFonts w:ascii="Times New Roman" w:hAnsi="Times New Roman" w:cs="Times New Roman"/>
          <w:b/>
          <w:bCs/>
          <w:sz w:val="24"/>
          <w:szCs w:val="24"/>
        </w:rPr>
        <w:t>yra fiksuota ir nekintama</w:t>
      </w:r>
      <w:r w:rsidRPr="0033238D">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7D013DA8"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33A745E6"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333169BD"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09B241B1" w14:textId="77777777" w:rsidR="00E16062" w:rsidRPr="0033238D" w:rsidRDefault="00E16062" w:rsidP="00604411">
      <w:pPr>
        <w:tabs>
          <w:tab w:val="left" w:pos="680"/>
        </w:tabs>
        <w:spacing w:line="240" w:lineRule="auto"/>
        <w:ind w:firstLine="567"/>
        <w:contextualSpacing/>
        <w:rPr>
          <w:rFonts w:ascii="Times New Roman" w:hAnsi="Times New Roman" w:cs="Times New Roman"/>
          <w:b/>
          <w:sz w:val="24"/>
          <w:szCs w:val="24"/>
        </w:rPr>
      </w:pPr>
      <w:r w:rsidRPr="0033238D">
        <w:rPr>
          <w:rFonts w:ascii="Times New Roman" w:hAnsi="Times New Roman" w:cs="Times New Roman"/>
          <w:b/>
          <w:sz w:val="24"/>
          <w:szCs w:val="24"/>
        </w:rPr>
        <w:tab/>
      </w:r>
      <w:r w:rsidRPr="0033238D">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168EE876" w14:textId="77777777" w:rsidR="00E16062" w:rsidRPr="0033238D" w:rsidRDefault="00E16062" w:rsidP="00E16062">
      <w:pPr>
        <w:pStyle w:val="Default"/>
        <w:numPr>
          <w:ilvl w:val="1"/>
          <w:numId w:val="11"/>
        </w:numPr>
        <w:tabs>
          <w:tab w:val="left" w:pos="851"/>
        </w:tabs>
        <w:ind w:left="0" w:firstLine="567"/>
        <w:contextualSpacing/>
        <w:jc w:val="both"/>
        <w:rPr>
          <w:noProof/>
          <w:color w:val="auto"/>
        </w:rPr>
      </w:pPr>
      <w:r w:rsidRPr="0033238D">
        <w:rPr>
          <w:noProof/>
          <w:color w:val="auto"/>
        </w:rPr>
        <w:t xml:space="preserve">pritaikant Sutartyje nurodytų statybos darbų įkainius, arba </w:t>
      </w:r>
    </w:p>
    <w:p w14:paraId="0378C373" w14:textId="77777777" w:rsidR="00E16062" w:rsidRPr="0033238D" w:rsidRDefault="00E16062" w:rsidP="00E16062">
      <w:pPr>
        <w:pStyle w:val="Default"/>
        <w:numPr>
          <w:ilvl w:val="1"/>
          <w:numId w:val="11"/>
        </w:numPr>
        <w:tabs>
          <w:tab w:val="left" w:pos="851"/>
          <w:tab w:val="left" w:pos="993"/>
        </w:tabs>
        <w:ind w:left="0" w:firstLine="567"/>
        <w:contextualSpacing/>
        <w:jc w:val="both"/>
        <w:rPr>
          <w:noProof/>
          <w:color w:val="auto"/>
        </w:rPr>
      </w:pPr>
      <w:r w:rsidRPr="0033238D">
        <w:rPr>
          <w:noProof/>
          <w:color w:val="auto"/>
        </w:rPr>
        <w:t xml:space="preserve">išskaičiuojant kainos dalį iš Sutartyje numatyto įkainio, arba </w:t>
      </w:r>
    </w:p>
    <w:p w14:paraId="4AEEB851" w14:textId="77777777" w:rsidR="00E16062" w:rsidRPr="0033238D" w:rsidRDefault="00E16062" w:rsidP="00E16062">
      <w:pPr>
        <w:pStyle w:val="Default"/>
        <w:numPr>
          <w:ilvl w:val="1"/>
          <w:numId w:val="11"/>
        </w:numPr>
        <w:tabs>
          <w:tab w:val="left" w:pos="851"/>
        </w:tabs>
        <w:ind w:left="0" w:firstLine="567"/>
        <w:contextualSpacing/>
        <w:jc w:val="both"/>
        <w:rPr>
          <w:noProof/>
          <w:color w:val="auto"/>
        </w:rPr>
      </w:pPr>
      <w:r w:rsidRPr="0033238D">
        <w:rPr>
          <w:noProof/>
          <w:color w:val="auto"/>
        </w:rPr>
        <w:t xml:space="preserve">pritaikant Sutartyje numatytus panašių statybos darbų įkainius. Panašius statybos darbus turi pagrįsti ir nustatyti Užsakovas. </w:t>
      </w:r>
    </w:p>
    <w:p w14:paraId="4321D557" w14:textId="77777777" w:rsidR="00E16062" w:rsidRPr="0033238D" w:rsidRDefault="00E16062" w:rsidP="00604411">
      <w:pPr>
        <w:pStyle w:val="Default"/>
        <w:tabs>
          <w:tab w:val="left" w:pos="851"/>
        </w:tabs>
        <w:ind w:firstLine="567"/>
        <w:contextualSpacing/>
        <w:jc w:val="both"/>
        <w:rPr>
          <w:noProof/>
          <w:color w:val="auto"/>
        </w:rPr>
      </w:pPr>
      <w:r w:rsidRPr="0033238D">
        <w:rPr>
          <w:noProof/>
          <w:color w:val="auto"/>
        </w:rPr>
        <w:t xml:space="preserve">8.1.2. įvertinus pagrįstas tiesiogines (statybos darbo užmokesčio ir su juo susijusius mokesčius, statybos produktų ir įrengimų, mechanizmų sąnaudos) bei netiesiogines (pridėtines, statybvietės, pelno) išlaidas pagal </w:t>
      </w:r>
      <w:r w:rsidRPr="0033238D">
        <w:rPr>
          <w:noProof/>
          <w:color w:val="auto"/>
          <w:spacing w:val="1"/>
        </w:rPr>
        <w:t>Kainodaros taisyklių nustatymo</w:t>
      </w:r>
      <w:r w:rsidRPr="0033238D">
        <w:rPr>
          <w:noProof/>
          <w:color w:val="auto"/>
        </w:rPr>
        <w:t xml:space="preserve"> metodikos, </w:t>
      </w:r>
      <w:r w:rsidRPr="0033238D">
        <w:rPr>
          <w:noProof/>
          <w:color w:val="auto"/>
          <w:spacing w:val="1"/>
        </w:rPr>
        <w:t>patvirtintos</w:t>
      </w:r>
      <w:r w:rsidRPr="0033238D">
        <w:rPr>
          <w:noProof/>
          <w:color w:val="auto"/>
        </w:rPr>
        <w:t xml:space="preserve"> Viešųjų </w:t>
      </w:r>
      <w:r w:rsidRPr="0033238D">
        <w:rPr>
          <w:noProof/>
          <w:color w:val="auto"/>
        </w:rPr>
        <w:lastRenderedPageBreak/>
        <w:t>pirkimų tarnybos direktoriaus 2017 m. birželio 28 d. įsakymu Nr. 1S-95 „Dėl kainodaros taisyklių nustatymo metodikos patvirtinimo“ (aktuali redakcija 2022-12-31), priedo „Tiesioginių ir netiesioginių išlaidų apskaičiavimo taisyklės“ nuostatas.</w:t>
      </w:r>
    </w:p>
    <w:p w14:paraId="04024340" w14:textId="77777777" w:rsidR="00E16062" w:rsidRPr="0033238D" w:rsidRDefault="00E16062" w:rsidP="00604411">
      <w:pPr>
        <w:tabs>
          <w:tab w:val="left" w:pos="567"/>
          <w:tab w:val="left" w:pos="851"/>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9. Sutarties kaina negali būti keičiama, išskyrus šiais nurodytais atvejais:</w:t>
      </w:r>
    </w:p>
    <w:p w14:paraId="65DA9D27" w14:textId="77777777" w:rsidR="00E16062" w:rsidRPr="0033238D" w:rsidRDefault="00E16062" w:rsidP="00604411">
      <w:pPr>
        <w:tabs>
          <w:tab w:val="left" w:pos="567"/>
          <w:tab w:val="left" w:pos="851"/>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color w:val="000000" w:themeColor="text1"/>
          <w:sz w:val="24"/>
          <w:szCs w:val="24"/>
        </w:rPr>
        <w:t xml:space="preserve">9.1. Sutarties kaina gali būti didinama arba mažinama, jei Statybos darbų trukmė kartu su numatytu Sutarties pratęsimu trunka ilgiau nei 6 mėn. </w:t>
      </w:r>
      <w:r w:rsidRPr="0033238D">
        <w:rPr>
          <w:rFonts w:ascii="Times New Roman" w:hAnsi="Times New Roman" w:cs="Times New Roman"/>
          <w:sz w:val="24"/>
          <w:szCs w:val="24"/>
        </w:rPr>
        <w:t xml:space="preserve">Statybos darbų įkainiai  privalo būti perskaičiuojama ne dažniau kaip kas 6 mėn. skaičiuojant nuo Sutarties įsigaliojimo datos ir, kai </w:t>
      </w:r>
      <w:r w:rsidRPr="0033238D">
        <w:rPr>
          <w:rFonts w:ascii="Times New Roman" w:hAnsi="Times New Roman" w:cs="Times New Roman"/>
          <w:i/>
          <w:sz w:val="24"/>
          <w:szCs w:val="24"/>
        </w:rPr>
        <w:t>Valstybės duomenų agentūros</w:t>
      </w:r>
      <w:r w:rsidRPr="0033238D">
        <w:rPr>
          <w:rFonts w:ascii="Times New Roman" w:hAnsi="Times New Roman" w:cs="Times New Roman"/>
          <w:sz w:val="24"/>
          <w:szCs w:val="24"/>
        </w:rPr>
        <w:t xml:space="preserve"> paskelbtas kitų inžinerinių statinių statybos</w:t>
      </w:r>
      <w:r w:rsidRPr="0033238D">
        <w:rPr>
          <w:rStyle w:val="normaltextrun"/>
          <w:rFonts w:hAnsi="Times New Roman" w:cs="Times New Roman"/>
        </w:rPr>
        <w:t xml:space="preserve"> darb</w:t>
      </w:r>
      <w:r w:rsidRPr="0033238D">
        <w:rPr>
          <w:rStyle w:val="normaltextrun"/>
          <w:rFonts w:hAnsi="Times New Roman" w:cs="Times New Roman"/>
        </w:rPr>
        <w:t>ų</w:t>
      </w:r>
      <w:r w:rsidRPr="0033238D">
        <w:rPr>
          <w:rStyle w:val="normaltextrun"/>
          <w:rFonts w:hAnsi="Times New Roman" w:cs="Times New Roman"/>
        </w:rPr>
        <w:t xml:space="preserve"> s</w:t>
      </w:r>
      <w:r w:rsidRPr="0033238D">
        <w:rPr>
          <w:rStyle w:val="normaltextrun"/>
          <w:rFonts w:hAnsi="Times New Roman" w:cs="Times New Roman"/>
        </w:rPr>
        <w:t>ą</w:t>
      </w:r>
      <w:r w:rsidRPr="0033238D">
        <w:rPr>
          <w:rStyle w:val="normaltextrun"/>
          <w:rFonts w:hAnsi="Times New Roman" w:cs="Times New Roman"/>
        </w:rPr>
        <w:t>naud</w:t>
      </w:r>
      <w:r w:rsidRPr="0033238D">
        <w:rPr>
          <w:rStyle w:val="normaltextrun"/>
          <w:rFonts w:hAnsi="Times New Roman" w:cs="Times New Roman"/>
        </w:rPr>
        <w:t>ų</w:t>
      </w:r>
      <w:r w:rsidRPr="0033238D">
        <w:rPr>
          <w:rStyle w:val="normaltextrun"/>
          <w:rFonts w:hAnsi="Times New Roman" w:cs="Times New Roman"/>
        </w:rPr>
        <w:t xml:space="preserve"> element</w:t>
      </w:r>
      <w:r w:rsidRPr="0033238D">
        <w:rPr>
          <w:rStyle w:val="normaltextrun"/>
          <w:rFonts w:hAnsi="Times New Roman" w:cs="Times New Roman"/>
        </w:rPr>
        <w:t>ų</w:t>
      </w:r>
      <w:r w:rsidRPr="0033238D">
        <w:rPr>
          <w:rStyle w:val="normaltextrun"/>
          <w:rFonts w:hAnsi="Times New Roman" w:cs="Times New Roman"/>
        </w:rPr>
        <w:t xml:space="preserve"> kain</w:t>
      </w:r>
      <w:r w:rsidRPr="0033238D">
        <w:rPr>
          <w:rStyle w:val="normaltextrun"/>
          <w:rFonts w:hAnsi="Times New Roman" w:cs="Times New Roman"/>
        </w:rPr>
        <w:t>ų</w:t>
      </w:r>
      <w:r w:rsidRPr="0033238D">
        <w:rPr>
          <w:rStyle w:val="normaltextrun"/>
          <w:rFonts w:hAnsi="Times New Roman" w:cs="Times New Roman"/>
        </w:rPr>
        <w:t xml:space="preserve"> indeksas </w:t>
      </w:r>
      <w:r w:rsidRPr="0033238D">
        <w:rPr>
          <w:rFonts w:ascii="Times New Roman" w:hAnsi="Times New Roman" w:cs="Times New Roman"/>
          <w:sz w:val="24"/>
          <w:szCs w:val="24"/>
        </w:rPr>
        <w:t xml:space="preserve">padidėja/sumažėja </w:t>
      </w:r>
      <w:r w:rsidRPr="0033238D">
        <w:rPr>
          <w:rFonts w:ascii="Times New Roman" w:hAnsi="Times New Roman" w:cs="Times New Roman"/>
          <w:b/>
          <w:sz w:val="24"/>
          <w:szCs w:val="24"/>
        </w:rPr>
        <w:t>5 proc. punktais</w:t>
      </w:r>
      <w:r w:rsidRPr="0033238D">
        <w:rPr>
          <w:rFonts w:ascii="Times New Roman" w:hAnsi="Times New Roman" w:cs="Times New Roman"/>
          <w:sz w:val="24"/>
          <w:szCs w:val="24"/>
        </w:rPr>
        <w:t xml:space="preserve">, lyginant su Sutarties sudarymo metu buvusiu kitų inžinerinių statinių  statybos sąnaudų elementų kainų indeksu. Dar po 6 mėn. statybos darbų kaina  didinama/mažinama jei, praėjus 6 mėn. po kainos pakeitimo dėl statybos kainų lygio kitimo, kitų inžinerinių statinių  </w:t>
      </w:r>
      <w:r w:rsidRPr="0033238D">
        <w:rPr>
          <w:rStyle w:val="normaltextrun"/>
          <w:rFonts w:hAnsi="Times New Roman" w:cs="Times New Roman"/>
        </w:rPr>
        <w:t>statybos s</w:t>
      </w:r>
      <w:r w:rsidRPr="0033238D">
        <w:rPr>
          <w:rStyle w:val="normaltextrun"/>
          <w:rFonts w:hAnsi="Times New Roman" w:cs="Times New Roman"/>
        </w:rPr>
        <w:t>ą</w:t>
      </w:r>
      <w:r w:rsidRPr="0033238D">
        <w:rPr>
          <w:rStyle w:val="normaltextrun"/>
          <w:rFonts w:hAnsi="Times New Roman" w:cs="Times New Roman"/>
        </w:rPr>
        <w:t>naud</w:t>
      </w:r>
      <w:r w:rsidRPr="0033238D">
        <w:rPr>
          <w:rStyle w:val="normaltextrun"/>
          <w:rFonts w:hAnsi="Times New Roman" w:cs="Times New Roman"/>
        </w:rPr>
        <w:t>ų</w:t>
      </w:r>
      <w:r w:rsidRPr="0033238D">
        <w:rPr>
          <w:rStyle w:val="normaltextrun"/>
          <w:rFonts w:hAnsi="Times New Roman" w:cs="Times New Roman"/>
        </w:rPr>
        <w:t xml:space="preserve"> element</w:t>
      </w:r>
      <w:r w:rsidRPr="0033238D">
        <w:rPr>
          <w:rStyle w:val="normaltextrun"/>
          <w:rFonts w:hAnsi="Times New Roman" w:cs="Times New Roman"/>
        </w:rPr>
        <w:t>ų</w:t>
      </w:r>
      <w:r w:rsidRPr="0033238D">
        <w:rPr>
          <w:rStyle w:val="normaltextrun"/>
          <w:rFonts w:hAnsi="Times New Roman" w:cs="Times New Roman"/>
        </w:rPr>
        <w:t xml:space="preserve"> kain</w:t>
      </w:r>
      <w:r w:rsidRPr="0033238D">
        <w:rPr>
          <w:rStyle w:val="normaltextrun"/>
          <w:rFonts w:hAnsi="Times New Roman" w:cs="Times New Roman"/>
        </w:rPr>
        <w:t>ų</w:t>
      </w:r>
      <w:r w:rsidRPr="0033238D">
        <w:rPr>
          <w:rStyle w:val="normaltextrun"/>
          <w:rFonts w:hAnsi="Times New Roman" w:cs="Times New Roman"/>
        </w:rPr>
        <w:t xml:space="preserve"> indeksas</w:t>
      </w:r>
      <w:r w:rsidRPr="0033238D">
        <w:rPr>
          <w:rFonts w:ascii="Times New Roman" w:hAnsi="Times New Roman" w:cs="Times New Roman"/>
          <w:sz w:val="24"/>
          <w:szCs w:val="24"/>
        </w:rPr>
        <w:t xml:space="preserve"> padidėja/sumažėja </w:t>
      </w:r>
      <w:r w:rsidRPr="0033238D">
        <w:rPr>
          <w:rFonts w:ascii="Times New Roman" w:hAnsi="Times New Roman" w:cs="Times New Roman"/>
          <w:b/>
          <w:sz w:val="24"/>
          <w:szCs w:val="24"/>
        </w:rPr>
        <w:t>5 proc. punktais</w:t>
      </w:r>
      <w:r w:rsidRPr="0033238D">
        <w:rPr>
          <w:rFonts w:ascii="Times New Roman" w:hAnsi="Times New Roman" w:cs="Times New Roman"/>
          <w:sz w:val="24"/>
          <w:szCs w:val="24"/>
        </w:rPr>
        <w:t xml:space="preserve">, lyginant su kainos   paskutinio pakeitimo metu buvusiu kitų inžinerinių statinių  </w:t>
      </w:r>
      <w:r w:rsidRPr="0033238D">
        <w:rPr>
          <w:rStyle w:val="normaltextrun"/>
          <w:rFonts w:hAnsi="Times New Roman" w:cs="Times New Roman"/>
        </w:rPr>
        <w:t>statybos s</w:t>
      </w:r>
      <w:r w:rsidRPr="0033238D">
        <w:rPr>
          <w:rStyle w:val="normaltextrun"/>
          <w:rFonts w:hAnsi="Times New Roman" w:cs="Times New Roman"/>
        </w:rPr>
        <w:t>ą</w:t>
      </w:r>
      <w:r w:rsidRPr="0033238D">
        <w:rPr>
          <w:rStyle w:val="normaltextrun"/>
          <w:rFonts w:hAnsi="Times New Roman" w:cs="Times New Roman"/>
        </w:rPr>
        <w:t>naud</w:t>
      </w:r>
      <w:r w:rsidRPr="0033238D">
        <w:rPr>
          <w:rStyle w:val="normaltextrun"/>
          <w:rFonts w:hAnsi="Times New Roman" w:cs="Times New Roman"/>
        </w:rPr>
        <w:t>ų</w:t>
      </w:r>
      <w:r w:rsidRPr="0033238D">
        <w:rPr>
          <w:rStyle w:val="normaltextrun"/>
          <w:rFonts w:hAnsi="Times New Roman" w:cs="Times New Roman"/>
        </w:rPr>
        <w:t xml:space="preserve"> element</w:t>
      </w:r>
      <w:r w:rsidRPr="0033238D">
        <w:rPr>
          <w:rStyle w:val="normaltextrun"/>
          <w:rFonts w:hAnsi="Times New Roman" w:cs="Times New Roman"/>
        </w:rPr>
        <w:t>ų</w:t>
      </w:r>
      <w:r w:rsidRPr="0033238D">
        <w:rPr>
          <w:rStyle w:val="normaltextrun"/>
          <w:rFonts w:hAnsi="Times New Roman" w:cs="Times New Roman"/>
        </w:rPr>
        <w:t xml:space="preserve"> kain</w:t>
      </w:r>
      <w:r w:rsidRPr="0033238D">
        <w:rPr>
          <w:rStyle w:val="normaltextrun"/>
          <w:rFonts w:hAnsi="Times New Roman" w:cs="Times New Roman"/>
        </w:rPr>
        <w:t>ų</w:t>
      </w:r>
      <w:r w:rsidRPr="0033238D">
        <w:rPr>
          <w:rStyle w:val="normaltextrun"/>
          <w:rFonts w:hAnsi="Times New Roman" w:cs="Times New Roman"/>
        </w:rPr>
        <w:t xml:space="preserve"> indeksu</w:t>
      </w:r>
      <w:r w:rsidRPr="0033238D">
        <w:rPr>
          <w:rFonts w:ascii="Times New Roman" w:hAnsi="Times New Roman" w:cs="Times New Roman"/>
          <w:sz w:val="24"/>
          <w:szCs w:val="24"/>
        </w:rPr>
        <w:t xml:space="preserve">. Sutarties kaina didinama/mažinama tiek procentų, kiek padidėja/sumažėja kitų inžinerinių statinių </w:t>
      </w:r>
      <w:r w:rsidRPr="0033238D">
        <w:rPr>
          <w:rStyle w:val="normaltextrun"/>
          <w:rFonts w:hAnsi="Times New Roman" w:cs="Times New Roman"/>
        </w:rPr>
        <w:t>statybos s</w:t>
      </w:r>
      <w:r w:rsidRPr="0033238D">
        <w:rPr>
          <w:rStyle w:val="normaltextrun"/>
          <w:rFonts w:hAnsi="Times New Roman" w:cs="Times New Roman"/>
        </w:rPr>
        <w:t>ą</w:t>
      </w:r>
      <w:r w:rsidRPr="0033238D">
        <w:rPr>
          <w:rStyle w:val="normaltextrun"/>
          <w:rFonts w:hAnsi="Times New Roman" w:cs="Times New Roman"/>
        </w:rPr>
        <w:t>naud</w:t>
      </w:r>
      <w:r w:rsidRPr="0033238D">
        <w:rPr>
          <w:rStyle w:val="normaltextrun"/>
          <w:rFonts w:hAnsi="Times New Roman" w:cs="Times New Roman"/>
        </w:rPr>
        <w:t>ų</w:t>
      </w:r>
      <w:r w:rsidRPr="0033238D">
        <w:rPr>
          <w:rStyle w:val="normaltextrun"/>
          <w:rFonts w:hAnsi="Times New Roman" w:cs="Times New Roman"/>
        </w:rPr>
        <w:t xml:space="preserve"> element</w:t>
      </w:r>
      <w:r w:rsidRPr="0033238D">
        <w:rPr>
          <w:rStyle w:val="normaltextrun"/>
          <w:rFonts w:hAnsi="Times New Roman" w:cs="Times New Roman"/>
        </w:rPr>
        <w:t>ų</w:t>
      </w:r>
      <w:r w:rsidRPr="0033238D">
        <w:rPr>
          <w:rStyle w:val="normaltextrun"/>
          <w:rFonts w:hAnsi="Times New Roman" w:cs="Times New Roman"/>
        </w:rPr>
        <w:t xml:space="preserve"> kain</w:t>
      </w:r>
      <w:r w:rsidRPr="0033238D">
        <w:rPr>
          <w:rStyle w:val="normaltextrun"/>
          <w:rFonts w:hAnsi="Times New Roman" w:cs="Times New Roman"/>
        </w:rPr>
        <w:t>ų</w:t>
      </w:r>
      <w:r w:rsidRPr="0033238D">
        <w:rPr>
          <w:rStyle w:val="normaltextrun"/>
          <w:rFonts w:hAnsi="Times New Roman" w:cs="Times New Roman"/>
        </w:rPr>
        <w:t xml:space="preserve"> indeksas</w:t>
      </w:r>
      <w:r w:rsidRPr="0033238D">
        <w:rPr>
          <w:rFonts w:ascii="Times New Roman" w:hAnsi="Times New Roman" w:cs="Times New Roman"/>
          <w:sz w:val="24"/>
          <w:szCs w:val="24"/>
        </w:rPr>
        <w:t xml:space="preserve">.  </w:t>
      </w:r>
    </w:p>
    <w:p w14:paraId="0ECBD622" w14:textId="77777777" w:rsidR="00E16062" w:rsidRPr="0033238D" w:rsidRDefault="00E16062" w:rsidP="00604411">
      <w:pPr>
        <w:tabs>
          <w:tab w:val="left" w:pos="567"/>
          <w:tab w:val="left" w:pos="851"/>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Susitarimas padidinti/sumažinti  sutarties kainą įsigalioja surašius jį raštu ir abiem Šalims patvirtinus parašais. </w:t>
      </w:r>
    </w:p>
    <w:p w14:paraId="3CE29E95" w14:textId="77777777" w:rsidR="00E16062" w:rsidRPr="0033238D" w:rsidRDefault="00E16062" w:rsidP="00604411">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9.2.</w:t>
      </w:r>
      <w:r>
        <w:rPr>
          <w:rFonts w:ascii="Times New Roman" w:hAnsi="Times New Roman" w:cs="Times New Roman"/>
          <w:sz w:val="24"/>
          <w:szCs w:val="24"/>
        </w:rPr>
        <w:t xml:space="preserve"> </w:t>
      </w:r>
      <w:r w:rsidRPr="0033238D">
        <w:rPr>
          <w:rFonts w:ascii="Times New Roman" w:hAnsi="Times New Roman" w:cs="Times New Roman"/>
          <w:sz w:val="24"/>
          <w:szCs w:val="24"/>
        </w:rPr>
        <w:t>Kainos perskaičiavimo procedūra atliekam tokia seka:</w:t>
      </w:r>
    </w:p>
    <w:p w14:paraId="5CEA97DD" w14:textId="77777777" w:rsidR="00E16062" w:rsidRPr="0033238D" w:rsidRDefault="00E16062" w:rsidP="00604411">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5" w:history="1">
        <w:r w:rsidRPr="0033238D">
          <w:rPr>
            <w:rStyle w:val="Hipersaitas"/>
            <w:rFonts w:ascii="Times New Roman" w:hAnsi="Times New Roman" w:cs="Times New Roman"/>
            <w:sz w:val="24"/>
            <w:szCs w:val="24"/>
          </w:rPr>
          <w:t>www.stat.gov.lt</w:t>
        </w:r>
      </w:hyperlink>
      <w:r w:rsidRPr="0033238D">
        <w:rPr>
          <w:rFonts w:ascii="Times New Roman" w:hAnsi="Times New Roman" w:cs="Times New Roman"/>
          <w:sz w:val="24"/>
          <w:szCs w:val="24"/>
        </w:rPr>
        <w:t xml:space="preserve">) kas mėnesį skelbiamo kitų inžinerinių statinių statybos sąnaudų elementų kainų indekso, labiausiai atitinkančio sutartinius statybos darbus, reikšmė pakinta daugiau kaip 0,05. </w:t>
      </w:r>
    </w:p>
    <w:p w14:paraId="2ED0DC0B"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9.3. Kaina perskaičiuojama dėl Indekso pokyčio, kainą padauginant iš Indekso pokyčio koeficiento, kuris apskaičiuojamas pagal  tokią formulę: </w:t>
      </w:r>
    </w:p>
    <w:p w14:paraId="1D9654E9"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          K=IPb/IPr.</w:t>
      </w:r>
    </w:p>
    <w:p w14:paraId="2B4429FD"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          Kur:</w:t>
      </w:r>
    </w:p>
    <w:p w14:paraId="710BA35A"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          K– Indekso pokyčio koeficientas;</w:t>
      </w:r>
    </w:p>
    <w:p w14:paraId="6686A8BB"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          IPr – Indekso reikšmė laikotarpio pradžioje; ( reikšmė sutarties sudarymo mėnesio pabaigoje). </w:t>
      </w:r>
    </w:p>
    <w:p w14:paraId="570403A5" w14:textId="77777777" w:rsidR="00E16062" w:rsidRPr="0033238D" w:rsidRDefault="00E16062" w:rsidP="00604411">
      <w:pPr>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sz w:val="24"/>
          <w:szCs w:val="24"/>
        </w:rPr>
        <w:t xml:space="preserve">          IPb – Indekso reikšmė laikotarpio pabaigoje; (reikšmė 6  mėn. po sutarties sudarymo paskutinę dieną). </w:t>
      </w:r>
    </w:p>
    <w:p w14:paraId="500CB87E" w14:textId="77777777" w:rsidR="00E16062" w:rsidRPr="0033238D" w:rsidRDefault="00E16062" w:rsidP="00604411">
      <w:pPr>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color w:val="000000" w:themeColor="text1"/>
          <w:sz w:val="24"/>
          <w:szCs w:val="24"/>
        </w:rPr>
        <w:t xml:space="preserve">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130E94AA" w14:textId="77777777" w:rsidR="00E16062" w:rsidRDefault="00E16062" w:rsidP="00604411">
      <w:pPr>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b/>
          <w:bCs/>
          <w:color w:val="000000" w:themeColor="text1"/>
          <w:sz w:val="24"/>
          <w:szCs w:val="24"/>
        </w:rPr>
        <w:t xml:space="preserve">Pradinės sutarties vertė </w:t>
      </w:r>
      <w:r w:rsidRPr="0033238D">
        <w:rPr>
          <w:rFonts w:ascii="Times New Roman" w:hAnsi="Times New Roman" w:cs="Times New Roman"/>
          <w:color w:val="000000" w:themeColor="text1"/>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33238D">
        <w:rPr>
          <w:rFonts w:ascii="Times New Roman" w:hAnsi="Times New Roman" w:cs="Times New Roman"/>
          <w:color w:val="000000" w:themeColor="text1"/>
          <w:spacing w:val="1"/>
          <w:sz w:val="24"/>
          <w:szCs w:val="24"/>
        </w:rPr>
        <w:t>.</w:t>
      </w:r>
      <w:r w:rsidRPr="0033238D">
        <w:rPr>
          <w:rFonts w:ascii="Times New Roman" w:hAnsi="Times New Roman" w:cs="Times New Roman"/>
          <w:color w:val="000000" w:themeColor="text1"/>
          <w:sz w:val="24"/>
          <w:szCs w:val="24"/>
        </w:rPr>
        <w:t xml:space="preserve"> </w:t>
      </w:r>
    </w:p>
    <w:p w14:paraId="3169FDE6" w14:textId="77777777" w:rsidR="00E16062" w:rsidRDefault="00E16062" w:rsidP="00604411">
      <w:pPr>
        <w:spacing w:line="240" w:lineRule="auto"/>
        <w:ind w:firstLine="567"/>
        <w:contextualSpacing/>
        <w:rPr>
          <w:rFonts w:ascii="Times New Roman" w:hAnsi="Times New Roman" w:cs="Times New Roman"/>
          <w:color w:val="000000" w:themeColor="text1"/>
          <w:sz w:val="24"/>
          <w:szCs w:val="24"/>
        </w:rPr>
      </w:pPr>
    </w:p>
    <w:p w14:paraId="680C3653" w14:textId="77777777" w:rsidR="00E16062" w:rsidRDefault="00E16062" w:rsidP="00604411">
      <w:pPr>
        <w:spacing w:line="240" w:lineRule="auto"/>
        <w:ind w:firstLine="567"/>
        <w:contextualSpacing/>
        <w:rPr>
          <w:rFonts w:ascii="Times New Roman" w:hAnsi="Times New Roman" w:cs="Times New Roman"/>
          <w:color w:val="000000" w:themeColor="text1"/>
          <w:sz w:val="24"/>
          <w:szCs w:val="24"/>
        </w:rPr>
      </w:pPr>
    </w:p>
    <w:p w14:paraId="4A3E269D" w14:textId="77777777" w:rsidR="00E16062" w:rsidRPr="0033238D" w:rsidRDefault="00E16062" w:rsidP="00604411">
      <w:pPr>
        <w:spacing w:line="240" w:lineRule="auto"/>
        <w:ind w:firstLine="567"/>
        <w:contextualSpacing/>
        <w:rPr>
          <w:rFonts w:ascii="Times New Roman" w:hAnsi="Times New Roman" w:cs="Times New Roman"/>
          <w:color w:val="000000" w:themeColor="text1"/>
          <w:sz w:val="24"/>
          <w:szCs w:val="24"/>
        </w:rPr>
      </w:pPr>
    </w:p>
    <w:p w14:paraId="4D5C2881" w14:textId="77777777" w:rsidR="00E16062" w:rsidRPr="0033238D" w:rsidRDefault="00E16062" w:rsidP="00604411">
      <w:pPr>
        <w:tabs>
          <w:tab w:val="left" w:pos="567"/>
          <w:tab w:val="left" w:pos="851"/>
        </w:tabs>
        <w:spacing w:line="240" w:lineRule="auto"/>
        <w:contextualSpacing/>
        <w:rPr>
          <w:rFonts w:ascii="Times New Roman" w:eastAsia="Lucida Sans Unicode" w:hAnsi="Times New Roman" w:cs="Times New Roman"/>
          <w:sz w:val="24"/>
          <w:szCs w:val="24"/>
        </w:rPr>
      </w:pPr>
      <w:r w:rsidRPr="0033238D">
        <w:rPr>
          <w:rFonts w:ascii="Times New Roman" w:hAnsi="Times New Roman" w:cs="Times New Roman"/>
          <w:sz w:val="24"/>
          <w:szCs w:val="24"/>
        </w:rPr>
        <w:t xml:space="preserve">  </w:t>
      </w:r>
    </w:p>
    <w:p w14:paraId="638AC40A" w14:textId="77777777" w:rsidR="00E16062" w:rsidRPr="0033238D" w:rsidRDefault="00E16062" w:rsidP="00604411">
      <w:pPr>
        <w:spacing w:line="240" w:lineRule="auto"/>
        <w:contextualSpacing/>
        <w:jc w:val="center"/>
        <w:rPr>
          <w:rFonts w:ascii="Times New Roman" w:eastAsia="Lucida Sans Unicode" w:hAnsi="Times New Roman" w:cs="Times New Roman"/>
          <w:b/>
          <w:sz w:val="24"/>
          <w:szCs w:val="24"/>
        </w:rPr>
      </w:pPr>
      <w:r w:rsidRPr="0033238D">
        <w:rPr>
          <w:rFonts w:ascii="Times New Roman" w:eastAsia="Lucida Sans Unicode" w:hAnsi="Times New Roman" w:cs="Times New Roman"/>
          <w:b/>
          <w:sz w:val="24"/>
          <w:szCs w:val="24"/>
        </w:rPr>
        <w:lastRenderedPageBreak/>
        <w:t>III SKYRIUS</w:t>
      </w:r>
    </w:p>
    <w:p w14:paraId="5D8F920A"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ATSISKAITYMO TVARKA</w:t>
      </w:r>
    </w:p>
    <w:p w14:paraId="67E284BD" w14:textId="77777777" w:rsidR="00E16062" w:rsidRPr="0033238D" w:rsidRDefault="00E16062" w:rsidP="00604411">
      <w:pPr>
        <w:spacing w:line="240" w:lineRule="auto"/>
        <w:ind w:firstLine="567"/>
        <w:contextualSpacing/>
        <w:outlineLvl w:val="0"/>
        <w:rPr>
          <w:rFonts w:ascii="Times New Roman" w:hAnsi="Times New Roman" w:cs="Times New Roman"/>
          <w:sz w:val="24"/>
          <w:szCs w:val="24"/>
        </w:rPr>
      </w:pPr>
    </w:p>
    <w:p w14:paraId="780B3135"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10. Mokėjimą Rangovas gali gauti tik tada, kai Šalys pasirašo Statybos darbų perdavimo-priėmimo aktą </w:t>
      </w:r>
      <w:r w:rsidRPr="00D21B5A">
        <w:rPr>
          <w:rFonts w:ascii="Times New Roman" w:hAnsi="Times New Roman" w:cs="Times New Roman"/>
          <w:sz w:val="24"/>
          <w:szCs w:val="24"/>
        </w:rPr>
        <w:t>ir Rangovas ištaiso visus defektus, įvardintus Statybos darbų perdavimo-priėmimo metu, Užsakovui raštiškai patvirtinus tokių defektų ištaisymą.</w:t>
      </w:r>
    </w:p>
    <w:p w14:paraId="606BA355" w14:textId="77777777" w:rsidR="00E16062" w:rsidRPr="0033238D" w:rsidRDefault="00E16062" w:rsidP="00604411">
      <w:pPr>
        <w:spacing w:line="240" w:lineRule="auto"/>
        <w:ind w:firstLine="567"/>
        <w:contextualSpacing/>
        <w:rPr>
          <w:rFonts w:ascii="Times New Roman" w:hAnsi="Times New Roman" w:cs="Times New Roman"/>
          <w:sz w:val="24"/>
          <w:szCs w:val="24"/>
          <w:u w:val="single"/>
        </w:rPr>
      </w:pPr>
      <w:r w:rsidRPr="0033238D">
        <w:rPr>
          <w:rFonts w:ascii="Times New Roman" w:hAnsi="Times New Roman" w:cs="Times New Roman"/>
          <w:sz w:val="24"/>
          <w:szCs w:val="24"/>
        </w:rPr>
        <w:t xml:space="preserve">11. </w:t>
      </w:r>
      <w:r w:rsidRPr="0033238D">
        <w:rPr>
          <w:rFonts w:ascii="Times New Roman" w:hAnsi="Times New Roman" w:cs="Times New Roman"/>
          <w:sz w:val="24"/>
          <w:szCs w:val="24"/>
          <w:u w:val="single"/>
        </w:rPr>
        <w:t xml:space="preserve">Už faktiškai ir kokybiškai atliktus statybos darbus, Užsakovas atsiskaitys pavedimu pagal Rangovo pateiktas sąskaitas faktūras ir atlikus Sutarties 1 punkte nurodytus veiksmus, per 30 (trisdešimt) kalendorinių dienų nuo datos, kada Užsakovas pasirašo atliktų statybos darbų aktus ir sąskaitas faktūras. </w:t>
      </w:r>
    </w:p>
    <w:p w14:paraId="1C65CF12"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8C59B31" w14:textId="77777777" w:rsidR="00E16062" w:rsidRPr="0033238D" w:rsidRDefault="00E16062" w:rsidP="00604411">
      <w:pPr>
        <w:tabs>
          <w:tab w:val="num" w:pos="1106"/>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p>
    <w:p w14:paraId="1FDF5C60" w14:textId="77777777" w:rsidR="00E16062" w:rsidRPr="0033238D" w:rsidRDefault="00E16062" w:rsidP="00604411">
      <w:pPr>
        <w:tabs>
          <w:tab w:val="num" w:pos="1106"/>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13. Užsakovas gali tiesiogiai atsiskaityti su Subrangovais už jų atliktus statybos darbus</w:t>
      </w:r>
      <w:r w:rsidRPr="0033238D">
        <w:rPr>
          <w:rFonts w:ascii="Times New Roman" w:hAnsi="Times New Roman" w:cs="Times New Roman"/>
          <w:iCs/>
          <w:sz w:val="24"/>
          <w:szCs w:val="24"/>
        </w:rPr>
        <w:t xml:space="preserve">. Tiesioginio atsiskaitymo Rangovo pasitelkiamiems subrangovams galimybės įgyvendinamos šia tvarka:  </w:t>
      </w:r>
    </w:p>
    <w:p w14:paraId="56E7A3D8" w14:textId="77777777" w:rsidR="00E16062" w:rsidRPr="0033238D" w:rsidRDefault="00E16062" w:rsidP="00604411">
      <w:pPr>
        <w:tabs>
          <w:tab w:val="num" w:pos="1106"/>
        </w:tabs>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sz w:val="24"/>
          <w:szCs w:val="24"/>
        </w:rPr>
        <w:t>13.1.</w:t>
      </w:r>
      <w:r w:rsidRPr="0033238D">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0F856E90" w14:textId="77777777" w:rsidR="00E16062" w:rsidRPr="0033238D" w:rsidRDefault="00E16062" w:rsidP="00604411">
      <w:pPr>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CEF3CAB" w14:textId="77777777" w:rsidR="00E16062" w:rsidRPr="0033238D" w:rsidRDefault="00E16062" w:rsidP="00604411">
      <w:pPr>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50F721FE" w14:textId="77777777" w:rsidR="00E16062" w:rsidRPr="0033238D" w:rsidRDefault="00E16062" w:rsidP="00604411">
      <w:pPr>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33DFFE1E" w14:textId="77777777" w:rsidR="00E16062" w:rsidRPr="0033238D" w:rsidRDefault="00E16062" w:rsidP="00604411">
      <w:pPr>
        <w:spacing w:line="240" w:lineRule="auto"/>
        <w:ind w:firstLine="567"/>
        <w:contextualSpacing/>
        <w:rPr>
          <w:rFonts w:ascii="Times New Roman" w:hAnsi="Times New Roman" w:cs="Times New Roman"/>
          <w:iCs/>
          <w:strike/>
          <w:color w:val="C00000"/>
          <w:sz w:val="24"/>
          <w:szCs w:val="24"/>
        </w:rPr>
      </w:pPr>
      <w:r w:rsidRPr="0033238D">
        <w:rPr>
          <w:rFonts w:ascii="Times New Roman" w:hAnsi="Times New Roman" w:cs="Times New Roman"/>
          <w:iCs/>
          <w:sz w:val="24"/>
          <w:szCs w:val="24"/>
        </w:rPr>
        <w:t xml:space="preserve">13.5. Atsiskaitymai su Subrangovu atliekami trišalėje sutartyje nustatyta tvarka, atsižvelgiant į Sutartyje nustatytą kainodarą. </w:t>
      </w:r>
    </w:p>
    <w:p w14:paraId="33248D81" w14:textId="77777777" w:rsidR="00E16062" w:rsidRPr="0033238D" w:rsidRDefault="00E16062" w:rsidP="00604411">
      <w:pPr>
        <w:spacing w:line="240" w:lineRule="auto"/>
        <w:ind w:firstLine="567"/>
        <w:contextualSpacing/>
        <w:rPr>
          <w:rFonts w:ascii="Times New Roman" w:hAnsi="Times New Roman" w:cs="Times New Roman"/>
          <w:color w:val="000000" w:themeColor="text1"/>
          <w:sz w:val="24"/>
          <w:szCs w:val="24"/>
          <w:u w:val="single"/>
        </w:rPr>
      </w:pPr>
      <w:r w:rsidRPr="0033238D">
        <w:rPr>
          <w:rFonts w:ascii="Times New Roman" w:hAnsi="Times New Roman" w:cs="Times New Roman"/>
          <w:color w:val="000000" w:themeColor="text1"/>
          <w:sz w:val="24"/>
          <w:szCs w:val="24"/>
          <w:u w:val="single"/>
        </w:rPr>
        <w:t xml:space="preserve">Už faktiškai ir kokybiškai atliktus statybos darbus Užsakovas atsiskaitys pavedimu pagal Subrangovo pateiktas sąskaitas faktūras ir atlikus Sutarties 1 punkte nurodytus veiksmus, per 30 (trisdešimt) kalendorinių dienų nuo datos, kada Užsakovas pasirašo atliktų statybos darbų aktus ir sąskaitas faktūras. </w:t>
      </w:r>
    </w:p>
    <w:p w14:paraId="1C556814" w14:textId="77777777" w:rsidR="00E16062" w:rsidRPr="0033238D" w:rsidRDefault="00E16062" w:rsidP="00604411">
      <w:pPr>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color w:val="000000" w:themeColor="text1"/>
          <w:sz w:val="24"/>
          <w:szCs w:val="24"/>
        </w:rPr>
        <w:lastRenderedPageBreak/>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386956B" w14:textId="77777777" w:rsidR="00E16062" w:rsidRPr="00D21B5A" w:rsidRDefault="00E16062" w:rsidP="00D21B5A">
      <w:pPr>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sz w:val="24"/>
          <w:szCs w:val="24"/>
        </w:rPr>
        <w:t xml:space="preserve">13.6. </w:t>
      </w:r>
      <w:r w:rsidRPr="0033238D">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2D1EEEA8" w14:textId="77777777" w:rsidR="00E16062" w:rsidRPr="0033238D" w:rsidRDefault="00E16062" w:rsidP="00604411">
      <w:pPr>
        <w:tabs>
          <w:tab w:val="num" w:pos="1106"/>
        </w:tabs>
        <w:spacing w:line="240" w:lineRule="auto"/>
        <w:ind w:firstLine="567"/>
        <w:rPr>
          <w:rFonts w:ascii="Times New Roman" w:hAnsi="Times New Roman" w:cs="Times New Roman"/>
          <w:sz w:val="24"/>
          <w:szCs w:val="24"/>
        </w:rPr>
      </w:pPr>
    </w:p>
    <w:p w14:paraId="16B67322" w14:textId="77777777" w:rsidR="00E16062" w:rsidRPr="0033238D" w:rsidRDefault="00E16062" w:rsidP="00604411">
      <w:pPr>
        <w:spacing w:line="240" w:lineRule="auto"/>
        <w:contextualSpacing/>
        <w:jc w:val="center"/>
        <w:outlineLvl w:val="0"/>
        <w:rPr>
          <w:rFonts w:ascii="Times New Roman" w:eastAsia="Calibri" w:hAnsi="Times New Roman" w:cs="Times New Roman"/>
          <w:b/>
          <w:sz w:val="24"/>
          <w:szCs w:val="24"/>
        </w:rPr>
      </w:pPr>
      <w:r w:rsidRPr="0033238D">
        <w:rPr>
          <w:rFonts w:ascii="Times New Roman" w:eastAsia="Calibri" w:hAnsi="Times New Roman" w:cs="Times New Roman"/>
          <w:b/>
          <w:sz w:val="24"/>
          <w:szCs w:val="24"/>
        </w:rPr>
        <w:t>IV SKYRIUS</w:t>
      </w:r>
    </w:p>
    <w:p w14:paraId="706B997E" w14:textId="77777777" w:rsidR="00E16062" w:rsidRPr="0033238D" w:rsidRDefault="00E16062" w:rsidP="00604411">
      <w:pPr>
        <w:spacing w:line="240" w:lineRule="auto"/>
        <w:contextualSpacing/>
        <w:jc w:val="center"/>
        <w:outlineLvl w:val="0"/>
        <w:rPr>
          <w:rFonts w:ascii="Times New Roman" w:eastAsia="Calibri" w:hAnsi="Times New Roman" w:cs="Times New Roman"/>
          <w:b/>
          <w:sz w:val="24"/>
          <w:szCs w:val="24"/>
        </w:rPr>
      </w:pPr>
      <w:r w:rsidRPr="0033238D">
        <w:rPr>
          <w:rFonts w:ascii="Times New Roman" w:eastAsia="Calibri" w:hAnsi="Times New Roman" w:cs="Times New Roman"/>
          <w:b/>
          <w:sz w:val="24"/>
          <w:szCs w:val="24"/>
        </w:rPr>
        <w:t>STATYBOS DARBŲ ATLIKIMO TERMINAI</w:t>
      </w:r>
    </w:p>
    <w:p w14:paraId="6AEC752D" w14:textId="77777777" w:rsidR="00E16062" w:rsidRPr="0033238D" w:rsidRDefault="00E16062" w:rsidP="00604411">
      <w:pPr>
        <w:spacing w:line="240" w:lineRule="auto"/>
        <w:contextualSpacing/>
        <w:jc w:val="center"/>
        <w:outlineLvl w:val="0"/>
        <w:rPr>
          <w:rFonts w:ascii="Times New Roman" w:eastAsia="Calibri" w:hAnsi="Times New Roman" w:cs="Times New Roman"/>
          <w:b/>
          <w:sz w:val="24"/>
          <w:szCs w:val="24"/>
        </w:rPr>
      </w:pPr>
    </w:p>
    <w:p w14:paraId="0C5829AD" w14:textId="77777777" w:rsidR="00E16062" w:rsidRPr="0033238D" w:rsidRDefault="00E16062" w:rsidP="00604411">
      <w:pPr>
        <w:tabs>
          <w:tab w:val="left" w:pos="993"/>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14. Statybos darbų atlikimo terminas: </w:t>
      </w:r>
      <w:r>
        <w:rPr>
          <w:rFonts w:ascii="Times New Roman" w:hAnsi="Times New Roman" w:cs="Times New Roman"/>
          <w:b/>
          <w:bCs/>
          <w:sz w:val="24"/>
          <w:szCs w:val="24"/>
        </w:rPr>
        <w:t xml:space="preserve">60 (šešiasdešimt) kalendorinių dienų nuo leidimo atlikti griovimo darbus perdavimo Rangovui dienos </w:t>
      </w:r>
      <w:r w:rsidRPr="0033238D">
        <w:rPr>
          <w:rFonts w:ascii="Times New Roman" w:hAnsi="Times New Roman" w:cs="Times New Roman"/>
          <w:b/>
          <w:sz w:val="24"/>
          <w:szCs w:val="24"/>
        </w:rPr>
        <w:t>.</w:t>
      </w:r>
      <w:r w:rsidRPr="0033238D">
        <w:rPr>
          <w:rFonts w:ascii="Times New Roman" w:hAnsi="Times New Roman" w:cs="Times New Roman"/>
          <w:sz w:val="24"/>
          <w:szCs w:val="24"/>
        </w:rPr>
        <w:t xml:space="preserve"> Rangovas iki statybos darbų atlikimo termino pabaigos privalo atlikti visus sutartyje ir jos prieduose nurodytus statybos darbus, įskaitant baigiamuosius bandymus (jeigu taikoma).</w:t>
      </w:r>
    </w:p>
    <w:p w14:paraId="2D437BBC" w14:textId="77777777" w:rsidR="00E16062" w:rsidRPr="000B76F1" w:rsidRDefault="00E16062" w:rsidP="00604411">
      <w:pPr>
        <w:tabs>
          <w:tab w:val="left" w:pos="1134"/>
        </w:tabs>
        <w:spacing w:line="240" w:lineRule="auto"/>
        <w:ind w:firstLine="567"/>
        <w:rPr>
          <w:rFonts w:ascii="Times New Roman" w:hAnsi="Times New Roman" w:cs="Times New Roman"/>
          <w:b/>
          <w:bCs/>
          <w:sz w:val="24"/>
          <w:szCs w:val="24"/>
        </w:rPr>
      </w:pPr>
      <w:r w:rsidRPr="0033238D">
        <w:rPr>
          <w:rFonts w:ascii="Times New Roman" w:hAnsi="Times New Roman" w:cs="Times New Roman"/>
          <w:sz w:val="24"/>
          <w:szCs w:val="24"/>
        </w:rPr>
        <w:t>15.</w:t>
      </w:r>
      <w:r>
        <w:rPr>
          <w:rFonts w:ascii="Times New Roman" w:hAnsi="Times New Roman" w:cs="Times New Roman"/>
          <w:sz w:val="24"/>
          <w:szCs w:val="24"/>
        </w:rPr>
        <w:t xml:space="preserve"> </w:t>
      </w:r>
      <w:r w:rsidRPr="000B76F1">
        <w:rPr>
          <w:rFonts w:ascii="Times New Roman" w:hAnsi="Times New Roman" w:cs="Times New Roman"/>
          <w:b/>
          <w:bCs/>
          <w:sz w:val="24"/>
          <w:szCs w:val="24"/>
        </w:rPr>
        <w:t>Numatomas 30 kalendorinių dienų sutarties pratęsimas.</w:t>
      </w:r>
    </w:p>
    <w:p w14:paraId="10EEA362" w14:textId="77777777" w:rsidR="00E16062" w:rsidRPr="0033238D" w:rsidRDefault="00E16062" w:rsidP="00604411">
      <w:pPr>
        <w:tabs>
          <w:tab w:val="left" w:pos="1134"/>
        </w:tabs>
        <w:spacing w:line="240" w:lineRule="auto"/>
        <w:ind w:firstLine="567"/>
        <w:rPr>
          <w:rFonts w:ascii="Times New Roman" w:hAnsi="Times New Roman" w:cs="Times New Roman"/>
          <w:sz w:val="24"/>
          <w:szCs w:val="24"/>
        </w:rPr>
      </w:pPr>
      <w:r w:rsidRPr="0033238D">
        <w:rPr>
          <w:rFonts w:ascii="Times New Roman" w:hAnsi="Times New Roman" w:cs="Times New Roman"/>
          <w:sz w:val="24"/>
          <w:szCs w:val="24"/>
        </w:rPr>
        <w:t xml:space="preserve">Tiekėjo prievolių įvykdymo terminas gali būti pratęstas pirkimo vykdytojo ir tiekėjo rašytiniu susitarimu ne ilgesniam </w:t>
      </w:r>
      <w:r w:rsidRPr="00800DB4">
        <w:rPr>
          <w:rFonts w:ascii="Times New Roman" w:hAnsi="Times New Roman" w:cs="Times New Roman"/>
          <w:sz w:val="24"/>
          <w:szCs w:val="24"/>
        </w:rPr>
        <w:t>kaip 1 mėnesio laikotarpiui, jeigu: i) pirkimo vykdytojo tiekėjui pateikiami nurodymai turi įtakos</w:t>
      </w:r>
      <w:r w:rsidRPr="0033238D">
        <w:rPr>
          <w:rFonts w:ascii="Times New Roman" w:hAnsi="Times New Roman" w:cs="Times New Roman"/>
          <w:sz w:val="24"/>
          <w:szCs w:val="24"/>
        </w:rPr>
        <w:t xml:space="preserve"> tiekėjo prievolių įvykdymo terminams; ii) atsiranda uždelsimas, kliūčių ar trukdymų, kurių atsiradimui tiekėjas neturi įtakos ir už kuriuos jis neatsako ir kurie sukelti ir priskirtini tretiesiems asmenims.  </w:t>
      </w:r>
    </w:p>
    <w:p w14:paraId="2DFE900A" w14:textId="77777777" w:rsidR="00E16062" w:rsidRPr="0033238D" w:rsidRDefault="00E16062" w:rsidP="00604411">
      <w:pPr>
        <w:tabs>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19E89445" w14:textId="77777777" w:rsidR="00E16062" w:rsidRPr="0033238D" w:rsidRDefault="00E16062" w:rsidP="00604411">
      <w:pPr>
        <w:spacing w:line="240" w:lineRule="auto"/>
        <w:contextualSpacing/>
        <w:outlineLvl w:val="0"/>
        <w:rPr>
          <w:rFonts w:ascii="Times New Roman" w:hAnsi="Times New Roman" w:cs="Times New Roman"/>
          <w:b/>
          <w:sz w:val="24"/>
          <w:szCs w:val="24"/>
        </w:rPr>
      </w:pPr>
    </w:p>
    <w:p w14:paraId="0A8CDD3B" w14:textId="77777777" w:rsidR="00E16062" w:rsidRPr="0033238D" w:rsidRDefault="00E16062" w:rsidP="00604411">
      <w:pPr>
        <w:spacing w:line="240" w:lineRule="auto"/>
        <w:ind w:left="4197" w:firstLine="567"/>
        <w:contextualSpacing/>
        <w:rPr>
          <w:rFonts w:ascii="Times New Roman" w:hAnsi="Times New Roman" w:cs="Times New Roman"/>
          <w:b/>
          <w:sz w:val="24"/>
          <w:szCs w:val="24"/>
        </w:rPr>
      </w:pPr>
      <w:r w:rsidRPr="0033238D">
        <w:rPr>
          <w:rFonts w:ascii="Times New Roman" w:hAnsi="Times New Roman" w:cs="Times New Roman"/>
          <w:b/>
          <w:sz w:val="24"/>
          <w:szCs w:val="24"/>
        </w:rPr>
        <w:t>V SKYRIUS</w:t>
      </w:r>
    </w:p>
    <w:p w14:paraId="590FE2D2"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ŠALIŲ ĮSIPAREIGOJIMAI</w:t>
      </w:r>
    </w:p>
    <w:p w14:paraId="517D6994" w14:textId="77777777" w:rsidR="00E16062" w:rsidRPr="0033238D" w:rsidRDefault="00E16062" w:rsidP="00604411">
      <w:pPr>
        <w:spacing w:line="240" w:lineRule="auto"/>
        <w:contextualSpacing/>
        <w:outlineLvl w:val="0"/>
        <w:rPr>
          <w:rFonts w:ascii="Times New Roman" w:hAnsi="Times New Roman" w:cs="Times New Roman"/>
          <w:b/>
          <w:sz w:val="24"/>
          <w:szCs w:val="24"/>
        </w:rPr>
      </w:pPr>
    </w:p>
    <w:p w14:paraId="5348440E"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i/>
          <w:sz w:val="24"/>
          <w:szCs w:val="24"/>
          <w:u w:val="single"/>
        </w:rPr>
      </w:pPr>
      <w:r w:rsidRPr="0033238D">
        <w:rPr>
          <w:rFonts w:ascii="Times New Roman" w:hAnsi="Times New Roman" w:cs="Times New Roman"/>
          <w:sz w:val="24"/>
          <w:szCs w:val="24"/>
          <w:u w:val="single"/>
        </w:rPr>
        <w:t>17. Užsakovas įsipareigoja:</w:t>
      </w:r>
    </w:p>
    <w:p w14:paraId="1667BF81"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b/>
          <w:i/>
          <w:sz w:val="24"/>
          <w:szCs w:val="24"/>
        </w:rPr>
      </w:pPr>
      <w:r w:rsidRPr="0033238D">
        <w:rPr>
          <w:rFonts w:ascii="Times New Roman" w:hAnsi="Times New Roman" w:cs="Times New Roman"/>
          <w:sz w:val="24"/>
          <w:szCs w:val="24"/>
        </w:rPr>
        <w:t>17.1. nustatyti statybos darbų apimtį ir atlikimo sąlygas;</w:t>
      </w:r>
    </w:p>
    <w:p w14:paraId="252A795A"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17.2. pranešti, kas vykdys statybos darbų kokybės priežiūrą;</w:t>
      </w:r>
    </w:p>
    <w:p w14:paraId="697E4217"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17.3. priimti iš Rangovo užbaigtus statybos darbus ir už juos atsiskaityti;</w:t>
      </w:r>
    </w:p>
    <w:p w14:paraId="2BBA68BD"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2950E238"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sz w:val="24"/>
          <w:szCs w:val="24"/>
          <w:u w:val="single"/>
        </w:rPr>
      </w:pPr>
      <w:r w:rsidRPr="0033238D">
        <w:rPr>
          <w:rFonts w:ascii="Times New Roman" w:hAnsi="Times New Roman" w:cs="Times New Roman"/>
          <w:sz w:val="24"/>
          <w:szCs w:val="24"/>
          <w:u w:val="single"/>
        </w:rPr>
        <w:t>18. Rangovas įsipareigoja:</w:t>
      </w:r>
    </w:p>
    <w:p w14:paraId="1F0343BB" w14:textId="77777777" w:rsidR="00E16062" w:rsidRPr="0033238D" w:rsidRDefault="00E16062" w:rsidP="00604411">
      <w:pPr>
        <w:numPr>
          <w:ilvl w:val="12"/>
          <w:numId w:val="0"/>
        </w:num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18.1.</w:t>
      </w:r>
      <w:r w:rsidRPr="0033238D">
        <w:rPr>
          <w:rFonts w:ascii="Times New Roman" w:hAnsi="Times New Roman" w:cs="Times New Roman"/>
          <w:spacing w:val="-3"/>
          <w:sz w:val="24"/>
          <w:szCs w:val="24"/>
        </w:rPr>
        <w:t xml:space="preserve"> statybos darbus atlikti pagal Techninę specifikaciją</w:t>
      </w:r>
    </w:p>
    <w:p w14:paraId="5B4A180D"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448990A0"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18.3. naudoti tik Statybos darbų vykdymui ir naudojimo sąlygoms tinkamą įrangą ir medžiagas;</w:t>
      </w:r>
    </w:p>
    <w:p w14:paraId="6C7E2529"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18.4. užtikrinti saugos ir sveikatos darbe, priešgaisrinės saugos ir aplinkos apsaugos reikalavimų vykdymą; </w:t>
      </w:r>
    </w:p>
    <w:p w14:paraId="3E648A55"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lastRenderedPageBreak/>
        <w:t>18.5. būti atsakingu už visus savo veiksmus ir statybos darbų metodų tinkamumą, patikimumą visu Statybos darbų vykdymo laikotarpiu;</w:t>
      </w:r>
    </w:p>
    <w:p w14:paraId="321BC336"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18.6. pašalinti iš statybvietės visas statybines atliekas ir šiukšles;</w:t>
      </w:r>
    </w:p>
    <w:p w14:paraId="6E1CAA68"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CC25609"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33238D">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266B73A8" w14:textId="77777777" w:rsidR="00E16062" w:rsidRPr="0033238D" w:rsidRDefault="00E16062" w:rsidP="00604411">
      <w:pPr>
        <w:tabs>
          <w:tab w:val="left" w:pos="709"/>
          <w:tab w:val="left" w:pos="993"/>
        </w:tabs>
        <w:spacing w:line="240" w:lineRule="auto"/>
        <w:ind w:firstLine="567"/>
        <w:contextualSpacing/>
        <w:rPr>
          <w:rFonts w:ascii="Times New Roman" w:hAnsi="Times New Roman" w:cs="Times New Roman"/>
          <w:spacing w:val="-3"/>
          <w:sz w:val="24"/>
          <w:szCs w:val="24"/>
        </w:rPr>
      </w:pPr>
      <w:r w:rsidRPr="0033238D">
        <w:rPr>
          <w:rFonts w:ascii="Times New Roman" w:hAnsi="Times New Roman" w:cs="Times New Roman"/>
          <w:sz w:val="24"/>
          <w:szCs w:val="24"/>
        </w:rPr>
        <w:t xml:space="preserve">18.9. garantuoti, kad atlikti statybos darbai atitinka norminių statybos dokumentų reikalavimus. </w:t>
      </w:r>
      <w:r w:rsidRPr="0033238D">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33238D">
        <w:rPr>
          <w:rFonts w:ascii="Times New Roman" w:hAnsi="Times New Roman" w:cs="Times New Roman"/>
          <w:sz w:val="24"/>
          <w:szCs w:val="24"/>
        </w:rPr>
        <w:t xml:space="preserve">„Dėl </w:t>
      </w:r>
      <w:r w:rsidRPr="0033238D">
        <w:rPr>
          <w:rFonts w:ascii="Times New Roman" w:hAnsi="Times New Roman" w:cs="Times New Roman"/>
          <w:sz w:val="24"/>
          <w:szCs w:val="24"/>
          <w:shd w:val="clear" w:color="auto" w:fill="FFFFFF"/>
        </w:rPr>
        <w:t>aplinkos apsaugos kriterijų taikymo, vykdant žaliuosius pirkimus, tvarkos aprašo patvirtinimo“</w:t>
      </w:r>
      <w:r w:rsidRPr="0033238D">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 </w:t>
      </w:r>
      <w:r w:rsidRPr="0033238D">
        <w:rPr>
          <w:rFonts w:ascii="Times New Roman" w:eastAsia="Calibri" w:hAnsi="Times New Roman" w:cs="Times New Roman"/>
          <w:sz w:val="24"/>
          <w:szCs w:val="24"/>
        </w:rPr>
        <w:t>Aplinkos apsaugos kriterijai nustatyti pagal Lietuvos Respublikos a</w:t>
      </w:r>
      <w:r w:rsidRPr="0033238D">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33238D">
        <w:rPr>
          <w:rFonts w:ascii="Times New Roman" w:eastAsia="Calibri" w:hAnsi="Times New Roman" w:cs="Times New Roman"/>
          <w:sz w:val="24"/>
          <w:szCs w:val="24"/>
        </w:rPr>
        <w:t xml:space="preserve">Aplinkos apsaugos kriterijų taikymo, vykdant žaliuosius pirkimus, tvarkos aprašo“ </w:t>
      </w:r>
      <w:r w:rsidRPr="00F05D90">
        <w:rPr>
          <w:rFonts w:ascii="Times New Roman" w:eastAsia="Calibri" w:hAnsi="Times New Roman" w:cs="Times New Roman"/>
          <w:sz w:val="24"/>
          <w:szCs w:val="24"/>
        </w:rPr>
        <w:t>4.3 punktu,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3 priede „Tiekėjų kvalifikacijos reikalavimai ir reikalaujami kokybės bei aplinkos vadybos sistemų standartai“.</w:t>
      </w:r>
    </w:p>
    <w:p w14:paraId="0340CC73" w14:textId="77777777" w:rsidR="00E16062" w:rsidRPr="0033238D" w:rsidRDefault="00E16062" w:rsidP="00604411">
      <w:pPr>
        <w:spacing w:line="240" w:lineRule="auto"/>
        <w:ind w:firstLine="567"/>
        <w:contextualSpacing/>
        <w:rPr>
          <w:rFonts w:ascii="Times New Roman" w:hAnsi="Times New Roman" w:cs="Times New Roman"/>
          <w:strike/>
          <w:color w:val="000000" w:themeColor="text1"/>
          <w:sz w:val="24"/>
          <w:szCs w:val="24"/>
        </w:rPr>
      </w:pPr>
      <w:r w:rsidRPr="0033238D">
        <w:rPr>
          <w:rFonts w:ascii="Times New Roman" w:hAnsi="Times New Roman" w:cs="Times New Roman"/>
          <w:sz w:val="24"/>
          <w:szCs w:val="24"/>
        </w:rPr>
        <w:t xml:space="preserve">18.10. </w:t>
      </w:r>
      <w:r w:rsidRPr="0033238D">
        <w:rPr>
          <w:rFonts w:ascii="Times New Roman" w:hAnsi="Times New Roman" w:cs="Times New Roman"/>
          <w:color w:val="000000" w:themeColor="text1"/>
          <w:sz w:val="24"/>
          <w:szCs w:val="24"/>
        </w:rPr>
        <w:t xml:space="preserve">Užsakovui, Užsakovo paskirtam asmeniui, atsakingam už Sutarties vykdymą, techniniam prižiūrėtojui prašant, nedelsiant pateikti dokumentus patvirtinančius, kad Rangovas vykdydamas Sutartį </w:t>
      </w:r>
      <w:r w:rsidRPr="0033238D">
        <w:rPr>
          <w:rFonts w:ascii="Times New Roman" w:hAnsi="Times New Roman" w:cs="Times New Roman"/>
          <w:b/>
          <w:color w:val="000000" w:themeColor="text1"/>
          <w:sz w:val="24"/>
          <w:szCs w:val="24"/>
        </w:rPr>
        <w:t>atitinka Sutarties 18.9 punkte keliamus reikalavimus</w:t>
      </w:r>
      <w:r w:rsidRPr="0033238D">
        <w:rPr>
          <w:rFonts w:ascii="Times New Roman" w:hAnsi="Times New Roman" w:cs="Times New Roman"/>
          <w:color w:val="000000" w:themeColor="text1"/>
          <w:sz w:val="24"/>
          <w:szCs w:val="24"/>
        </w:rPr>
        <w:t>. Rangovas, nepateikęs prašomų dokumentų, Užsakovui moka 1000,00 Eur dydžio baudą. Baudos sumokėjimas neatleidžia Rangovo nuo pareigos pateikti aptariamus dokumentus.</w:t>
      </w:r>
    </w:p>
    <w:p w14:paraId="67F01823" w14:textId="77777777" w:rsidR="00E16062" w:rsidRPr="0033238D" w:rsidRDefault="00E16062" w:rsidP="00604411">
      <w:pPr>
        <w:spacing w:line="240" w:lineRule="auto"/>
        <w:ind w:firstLine="567"/>
        <w:contextualSpacing/>
        <w:rPr>
          <w:rFonts w:ascii="Times New Roman" w:eastAsia="Calibri" w:hAnsi="Times New Roman" w:cs="Times New Roman"/>
          <w:sz w:val="24"/>
          <w:szCs w:val="24"/>
        </w:rPr>
      </w:pPr>
      <w:r w:rsidRPr="0033238D">
        <w:rPr>
          <w:rFonts w:ascii="Times New Roman" w:hAnsi="Times New Roman" w:cs="Times New Roman"/>
          <w:sz w:val="24"/>
          <w:szCs w:val="24"/>
        </w:rPr>
        <w:t xml:space="preserve">18.11. </w:t>
      </w:r>
      <w:r w:rsidRPr="0033238D">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00DAF80C" w14:textId="77777777" w:rsidR="00E16062" w:rsidRPr="0033238D" w:rsidRDefault="00E16062" w:rsidP="00604411">
      <w:pPr>
        <w:spacing w:line="240" w:lineRule="auto"/>
        <w:ind w:firstLine="567"/>
        <w:contextualSpacing/>
        <w:rPr>
          <w:rFonts w:ascii="Times New Roman" w:eastAsia="Calibri" w:hAnsi="Times New Roman" w:cs="Times New Roman"/>
          <w:sz w:val="24"/>
          <w:szCs w:val="24"/>
        </w:rPr>
      </w:pPr>
      <w:r w:rsidRPr="0033238D">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6B6A9C1B"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18.13. sudaryti sąlygas Užsakovo atstovams lankytis Statybos darbų atlikimo objekte bei susipažinti su visa Statybos darbų dokumentacija;</w:t>
      </w:r>
    </w:p>
    <w:p w14:paraId="73F3970A"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w:t>
      </w:r>
      <w:r w:rsidRPr="0033238D">
        <w:rPr>
          <w:rFonts w:ascii="Times New Roman" w:hAnsi="Times New Roman" w:cs="Times New Roman"/>
          <w:sz w:val="24"/>
          <w:szCs w:val="24"/>
        </w:rPr>
        <w:lastRenderedPageBreak/>
        <w:t>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62F66147"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w:t>
      </w:r>
      <w:r w:rsidRPr="0033238D">
        <w:rPr>
          <w:rFonts w:ascii="Times New Roman" w:hAnsi="Times New Roman" w:cs="Times New Roman"/>
          <w:color w:val="000000" w:themeColor="text1"/>
          <w:sz w:val="24"/>
          <w:szCs w:val="24"/>
        </w:rPr>
        <w:t xml:space="preserve">nuo Pradinės sutarties vertės, Sutartyje nurodytų Statybos darbų apimties, visi statybos darbai, viršijantys 15 procentų ribą, </w:t>
      </w:r>
      <w:r w:rsidRPr="0033238D">
        <w:rPr>
          <w:rFonts w:ascii="Times New Roman" w:hAnsi="Times New Roman" w:cs="Times New Roman"/>
          <w:sz w:val="24"/>
          <w:szCs w:val="24"/>
        </w:rPr>
        <w:t>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Pr="0033238D">
        <w:rPr>
          <w:rFonts w:ascii="Times New Roman" w:hAnsi="Times New Roman" w:cs="Times New Roman"/>
          <w:color w:val="FF0000"/>
          <w:sz w:val="24"/>
          <w:szCs w:val="24"/>
        </w:rPr>
        <w:t xml:space="preserve"> </w:t>
      </w:r>
      <w:r w:rsidRPr="0033238D">
        <w:rPr>
          <w:rFonts w:ascii="Times New Roman" w:hAnsi="Times New Roman" w:cs="Times New Roman"/>
          <w:sz w:val="24"/>
          <w:szCs w:val="24"/>
        </w:rPr>
        <w:t>Tokių statybos darbų vertės nustatymo, teikimo ir tvirtinimo procedūra atliekama analogiškai kaip pagal Pakeitimų procedūrą, nurodytą Sutarties  XIV  skyriuje.</w:t>
      </w:r>
    </w:p>
    <w:p w14:paraId="20FECA5F"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18.16. savo sąskaita atlyginti nuostolius, kurie atsirado dėl netinkamo statybos darbų vykdymo</w:t>
      </w:r>
      <w:r w:rsidRPr="0033238D">
        <w:rPr>
          <w:rFonts w:ascii="Times New Roman" w:eastAsia="Calibri" w:hAnsi="Times New Roman" w:cs="Times New Roman"/>
          <w:sz w:val="24"/>
          <w:szCs w:val="24"/>
        </w:rPr>
        <w:t xml:space="preserve"> ir apsaugoti Užsakovą nuo visų pretenzijų, kompensacijų</w:t>
      </w:r>
      <w:r w:rsidRPr="0033238D">
        <w:rPr>
          <w:rFonts w:ascii="Times New Roman" w:hAnsi="Times New Roman" w:cs="Times New Roman"/>
          <w:sz w:val="24"/>
          <w:szCs w:val="24"/>
        </w:rPr>
        <w:t>;</w:t>
      </w:r>
    </w:p>
    <w:p w14:paraId="69A64F5D"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2C3F8D1C"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18.18. įforminti priežiūros statybos darbų atlikimo dokumentus;</w:t>
      </w:r>
    </w:p>
    <w:p w14:paraId="1D153B59"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18.19. savo </w:t>
      </w:r>
      <w:r w:rsidRPr="0033238D">
        <w:rPr>
          <w:rFonts w:ascii="Times New Roman" w:hAnsi="Times New Roman" w:cs="Times New Roman"/>
          <w:color w:val="000000" w:themeColor="text1"/>
          <w:sz w:val="24"/>
          <w:szCs w:val="24"/>
        </w:rPr>
        <w:t xml:space="preserve">sąskaita pašalinti medžiagų ir gaminių trūkumus, jei Užsakovui </w:t>
      </w:r>
      <w:r w:rsidRPr="0033238D">
        <w:rPr>
          <w:rFonts w:ascii="Times New Roman" w:hAnsi="Times New Roman" w:cs="Times New Roman"/>
          <w:sz w:val="24"/>
          <w:szCs w:val="24"/>
        </w:rPr>
        <w:t>kilo įtarimas dėl atliktų, bet nepriduotų statybos darbų kokybės;</w:t>
      </w:r>
    </w:p>
    <w:p w14:paraId="52928672"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18.20. vykdyti statybos darbų pirkimo metu visus pateiktus įsipareigojimus;</w:t>
      </w:r>
    </w:p>
    <w:p w14:paraId="5A3C9755"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18.21. įspėti Užsakovą, jei jo nurodymų laikymasis kelia grėsmę atliekamų statybos darbų kokybei;</w:t>
      </w:r>
    </w:p>
    <w:p w14:paraId="61868280" w14:textId="77777777" w:rsidR="00E16062" w:rsidRPr="0033238D" w:rsidRDefault="00E16062" w:rsidP="00604411">
      <w:pPr>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18.22. laiku pranešti Užsakovui apie kitas aplinkybes, kenkiančias statybos darbų kokybei, atlikimo terminui;</w:t>
      </w:r>
    </w:p>
    <w:p w14:paraId="0049548D" w14:textId="77777777" w:rsidR="00E16062" w:rsidRPr="0033238D" w:rsidRDefault="00E16062" w:rsidP="00604411">
      <w:pPr>
        <w:pStyle w:val="Puslapioinaosteksta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pacing w:val="-2"/>
          <w:sz w:val="24"/>
          <w:szCs w:val="24"/>
        </w:rPr>
        <w:t>18.23. s</w:t>
      </w:r>
      <w:r w:rsidRPr="0033238D">
        <w:rPr>
          <w:rFonts w:ascii="Times New Roman" w:hAnsi="Times New Roman" w:cs="Times New Roman"/>
          <w:sz w:val="24"/>
          <w:szCs w:val="24"/>
        </w:rPr>
        <w:t>tatybvietėje statybos darbus atliekantys asmenys, nurodyti Lietuvos Respublikos valstybinio socialinio draudimo įstatymo 15</w:t>
      </w:r>
      <w:r w:rsidRPr="0033238D">
        <w:rPr>
          <w:rFonts w:ascii="Times New Roman" w:hAnsi="Times New Roman" w:cs="Times New Roman"/>
          <w:sz w:val="24"/>
          <w:szCs w:val="24"/>
          <w:vertAlign w:val="superscript"/>
        </w:rPr>
        <w:t>1</w:t>
      </w:r>
      <w:r w:rsidRPr="0033238D">
        <w:rPr>
          <w:rFonts w:ascii="Times New Roman" w:hAnsi="Times New Roman" w:cs="Times New Roman"/>
          <w:sz w:val="24"/>
          <w:szCs w:val="24"/>
        </w:rPr>
        <w:t xml:space="preserve"> straipsnio 1 dalyje, privalo turėti galiojantį Valstybinio socialinio draudimo įstatymo 15</w:t>
      </w:r>
      <w:r w:rsidRPr="0033238D">
        <w:rPr>
          <w:rFonts w:ascii="Times New Roman" w:hAnsi="Times New Roman" w:cs="Times New Roman"/>
          <w:sz w:val="24"/>
          <w:szCs w:val="24"/>
          <w:vertAlign w:val="superscript"/>
        </w:rPr>
        <w:t>1</w:t>
      </w:r>
      <w:r w:rsidRPr="0033238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3238D">
        <w:rPr>
          <w:rFonts w:ascii="Times New Roman" w:hAnsi="Times New Roman" w:cs="Times New Roman"/>
          <w:sz w:val="24"/>
          <w:szCs w:val="24"/>
          <w:vertAlign w:val="superscript"/>
        </w:rPr>
        <w:t>1</w:t>
      </w:r>
      <w:r w:rsidRPr="0033238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183D55DB" w14:textId="77777777" w:rsidR="00E16062" w:rsidRPr="0033238D" w:rsidRDefault="00E16062" w:rsidP="00604411">
      <w:pPr>
        <w:pStyle w:val="Puslapioinaosteksta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18.23.1.prieš patenkant į statybvietę ir statybvietėje pareikalavus statytojui (Užsakovui) ar jo vienam įgaliotam rangovui ar jų įgaliotiems asmenims.</w:t>
      </w:r>
    </w:p>
    <w:p w14:paraId="0413619E" w14:textId="77777777" w:rsidR="00E16062" w:rsidRPr="0033238D" w:rsidRDefault="00E16062" w:rsidP="00604411">
      <w:pPr>
        <w:pStyle w:val="Puslapioinaostekstas"/>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18.24. Statybvietėje gali būti asmenys, kurie:</w:t>
      </w:r>
    </w:p>
    <w:p w14:paraId="7694AEF0" w14:textId="77777777" w:rsidR="00E16062" w:rsidRPr="0033238D" w:rsidRDefault="00E16062" w:rsidP="00604411">
      <w:pPr>
        <w:pStyle w:val="Puslapioinaostekstas"/>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18.24.1. turi kodą arba, kai jiems kodas negali būti suformuotas, – kode užšifruojamus duomenis pagrindžiančius dokumentus, arba</w:t>
      </w:r>
    </w:p>
    <w:p w14:paraId="41081698"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 xml:space="preserve">18.24.2. statytojo (Užsakovo) ar jo vieno įgalioto Rangovo nustatyta tvarka užregistravo atvykimo į statybvietę pradžios laiką ir priežastį ir turi statytojo (Užsakovo) ar jo vieno įgalioto Rangovo nustatytą identifikavimo priemonę. </w:t>
      </w:r>
    </w:p>
    <w:p w14:paraId="6E57965D"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460FA2">
        <w:rPr>
          <w:rFonts w:ascii="Times New Roman" w:hAnsi="Times New Roman" w:cs="Times New Roman"/>
          <w:sz w:val="24"/>
          <w:szCs w:val="24"/>
        </w:rPr>
        <w:t xml:space="preserve">18.25. Statytojas (Užsakovas) ar jo vienas įgaliotas Rangovas nustato kitų statybvietėje esančių asmenų, kurie nenurodyti </w:t>
      </w:r>
      <w:bookmarkStart w:id="46" w:name="_Hlk184371893"/>
      <w:r w:rsidRPr="00460FA2">
        <w:rPr>
          <w:rFonts w:ascii="Times New Roman" w:hAnsi="Times New Roman" w:cs="Times New Roman"/>
          <w:color w:val="000000" w:themeColor="text1"/>
          <w:sz w:val="24"/>
          <w:szCs w:val="24"/>
        </w:rPr>
        <w:t>18.24 papunktyje</w:t>
      </w:r>
      <w:bookmarkEnd w:id="46"/>
      <w:r w:rsidRPr="00460FA2">
        <w:rPr>
          <w:rFonts w:ascii="Times New Roman" w:hAnsi="Times New Roman" w:cs="Times New Roman"/>
          <w:sz w:val="24"/>
          <w:szCs w:val="24"/>
        </w:rPr>
        <w:t>, identifikavimo priemonę, prireikus – jos išdavimo tvarką, registruoja šių asmenų buvimo statybvietėje pradžios ir pabaigos laiką ir priežastį.</w:t>
      </w:r>
    </w:p>
    <w:p w14:paraId="31306320"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sz w:val="24"/>
          <w:szCs w:val="24"/>
        </w:rPr>
        <w:t xml:space="preserve">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33238D">
        <w:rPr>
          <w:rFonts w:ascii="Times New Roman" w:hAnsi="Times New Roman" w:cs="Times New Roman"/>
          <w:color w:val="000000" w:themeColor="text1"/>
          <w:sz w:val="24"/>
          <w:szCs w:val="24"/>
        </w:rPr>
        <w:t xml:space="preserve">18.23 ir 18.24 papunkčiuose nustatytais atvejais ir tvarka. </w:t>
      </w:r>
    </w:p>
    <w:p w14:paraId="2857877C" w14:textId="77777777" w:rsidR="00E16062" w:rsidRPr="0033238D" w:rsidRDefault="00E16062" w:rsidP="00604411">
      <w:pPr>
        <w:tabs>
          <w:tab w:val="left" w:pos="1134"/>
        </w:tabs>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color w:val="000000" w:themeColor="text1"/>
          <w:sz w:val="24"/>
          <w:szCs w:val="24"/>
        </w:rPr>
        <w:lastRenderedPageBreak/>
        <w:t>18.27. Statytojas (Užsakovas) ar jo įgaliotas Rangovas, nevykdantis 18.26 papunktyje nustatytų pareigų arba netinkamai jas vykdantis, atsako šio įstatymo ir Lietuvos Respublikos administracinių nusižengimų kodekso nustatyta tvarka.</w:t>
      </w:r>
    </w:p>
    <w:p w14:paraId="40F5771D" w14:textId="77777777" w:rsidR="00E16062" w:rsidRPr="0033238D" w:rsidRDefault="00E16062" w:rsidP="00604411">
      <w:pPr>
        <w:tabs>
          <w:tab w:val="left" w:pos="1134"/>
        </w:tabs>
        <w:spacing w:line="240" w:lineRule="auto"/>
        <w:ind w:firstLine="720"/>
        <w:contextualSpacing/>
        <w:rPr>
          <w:rFonts w:ascii="Times New Roman" w:hAnsi="Times New Roman" w:cs="Times New Roman"/>
          <w:sz w:val="24"/>
          <w:szCs w:val="24"/>
        </w:rPr>
      </w:pPr>
    </w:p>
    <w:p w14:paraId="23E76FEC"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VI SKYRIUS</w:t>
      </w:r>
    </w:p>
    <w:p w14:paraId="00BD8927"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ŠALIŲ TEISĖS</w:t>
      </w:r>
    </w:p>
    <w:p w14:paraId="02435D89" w14:textId="77777777" w:rsidR="00E16062" w:rsidRPr="0033238D" w:rsidRDefault="00E16062" w:rsidP="00604411">
      <w:pPr>
        <w:spacing w:line="240" w:lineRule="auto"/>
        <w:contextualSpacing/>
        <w:outlineLvl w:val="0"/>
        <w:rPr>
          <w:rFonts w:ascii="Times New Roman" w:hAnsi="Times New Roman" w:cs="Times New Roman"/>
          <w:b/>
          <w:sz w:val="24"/>
          <w:szCs w:val="24"/>
        </w:rPr>
      </w:pPr>
    </w:p>
    <w:p w14:paraId="6D68055E"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19. Užsakovo teisės:</w:t>
      </w:r>
    </w:p>
    <w:p w14:paraId="4AA2E01E"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19.1. bet kuriuo metu tikrinti Statybos darbų atlikimo eigą ir kokybę;</w:t>
      </w:r>
    </w:p>
    <w:p w14:paraId="657CBEE1"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7DB3B1B9"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19.3. pareikšti reikalavimus dėl Statybos darbų rezultato trūkumų, kurie buvo nustatyti per garantinį terminą; </w:t>
      </w:r>
    </w:p>
    <w:p w14:paraId="71B60D4D"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20. Rangovas turi teisę vietoj Užsakovo nustatytų Rangovo atliktų Statybos darbų trūkumų pašalinimo atlikti Statybos darbus iš naujo.</w:t>
      </w:r>
    </w:p>
    <w:p w14:paraId="70292FFE" w14:textId="77777777" w:rsidR="00E16062" w:rsidRPr="0033238D" w:rsidRDefault="00E16062" w:rsidP="00604411">
      <w:pPr>
        <w:spacing w:line="240" w:lineRule="auto"/>
        <w:contextualSpacing/>
        <w:rPr>
          <w:rFonts w:ascii="Times New Roman" w:hAnsi="Times New Roman" w:cs="Times New Roman"/>
          <w:sz w:val="24"/>
          <w:szCs w:val="24"/>
        </w:rPr>
      </w:pPr>
    </w:p>
    <w:p w14:paraId="77230833"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VII SKYRIUS</w:t>
      </w:r>
    </w:p>
    <w:p w14:paraId="15FE8025"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ATSAKOMYBĖ UŽ DEFEKTUS, GARANTIJOS</w:t>
      </w:r>
    </w:p>
    <w:p w14:paraId="5F86C968"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p>
    <w:p w14:paraId="50E97CF0"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r>
      <w:r w:rsidRPr="00800DB4">
        <w:rPr>
          <w:rFonts w:ascii="Times New Roman" w:hAnsi="Times New Roman" w:cs="Times New Roman"/>
          <w:sz w:val="24"/>
          <w:szCs w:val="24"/>
        </w:rPr>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ADB15"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22. Garantinis laikotarpis pradedamas skaičiuoti nuo priežiūros statybos darbų perdavimo priėmimo akto pasirašymo.</w:t>
      </w:r>
    </w:p>
    <w:p w14:paraId="26636A94"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23.</w:t>
      </w:r>
      <w:r w:rsidRPr="0033238D">
        <w:rPr>
          <w:rFonts w:ascii="Times New Roman" w:hAnsi="Times New Roman" w:cs="Times New Roman"/>
          <w:b/>
          <w:sz w:val="24"/>
          <w:szCs w:val="24"/>
        </w:rPr>
        <w:t xml:space="preserve"> </w:t>
      </w:r>
      <w:r w:rsidRPr="0033238D">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4EFC8136"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47F5DF77"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sz w:val="24"/>
          <w:szCs w:val="24"/>
        </w:rPr>
      </w:pPr>
    </w:p>
    <w:p w14:paraId="3E8AB2D2"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VIII SKYRIUS</w:t>
      </w:r>
    </w:p>
    <w:p w14:paraId="69FAECEA" w14:textId="77777777" w:rsidR="00E16062" w:rsidRPr="0033238D" w:rsidRDefault="00E16062" w:rsidP="00604411">
      <w:pPr>
        <w:tabs>
          <w:tab w:val="left" w:pos="680"/>
        </w:tabs>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ATLIKTŲ STATYBOS DARBŲ PRIĖMIMAS</w:t>
      </w:r>
    </w:p>
    <w:p w14:paraId="5A5FC9E9" w14:textId="77777777" w:rsidR="00E16062" w:rsidRPr="0033238D" w:rsidRDefault="00E16062" w:rsidP="00604411">
      <w:pPr>
        <w:tabs>
          <w:tab w:val="left" w:pos="680"/>
        </w:tabs>
        <w:spacing w:line="240" w:lineRule="auto"/>
        <w:contextualSpacing/>
        <w:outlineLvl w:val="0"/>
        <w:rPr>
          <w:rFonts w:ascii="Times New Roman" w:hAnsi="Times New Roman" w:cs="Times New Roman"/>
          <w:b/>
          <w:sz w:val="24"/>
          <w:szCs w:val="24"/>
        </w:rPr>
      </w:pPr>
    </w:p>
    <w:p w14:paraId="27D1E7FB"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3ABD5715"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0CC2A4BD"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lastRenderedPageBreak/>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22368D8D" w14:textId="77777777" w:rsidR="00E16062" w:rsidRDefault="00E16062" w:rsidP="00604411">
      <w:pPr>
        <w:ind w:firstLine="567"/>
        <w:jc w:val="center"/>
        <w:outlineLvl w:val="0"/>
        <w:rPr>
          <w:rFonts w:ascii="Times New Roman" w:hAnsi="Times New Roman" w:cs="Times New Roman"/>
          <w:b/>
          <w:sz w:val="24"/>
          <w:szCs w:val="24"/>
        </w:rPr>
      </w:pPr>
    </w:p>
    <w:p w14:paraId="21E1181E" w14:textId="77777777" w:rsidR="00E16062" w:rsidRDefault="00E16062" w:rsidP="00604411">
      <w:pPr>
        <w:ind w:firstLine="567"/>
        <w:jc w:val="center"/>
        <w:outlineLvl w:val="0"/>
        <w:rPr>
          <w:rFonts w:ascii="Times New Roman" w:hAnsi="Times New Roman" w:cs="Times New Roman"/>
          <w:b/>
          <w:sz w:val="24"/>
          <w:szCs w:val="24"/>
        </w:rPr>
      </w:pPr>
    </w:p>
    <w:p w14:paraId="5366EBB9" w14:textId="77777777" w:rsidR="00E16062" w:rsidRPr="0033238D" w:rsidRDefault="00E16062" w:rsidP="00604411">
      <w:pPr>
        <w:ind w:firstLine="567"/>
        <w:jc w:val="center"/>
        <w:outlineLvl w:val="0"/>
        <w:rPr>
          <w:rFonts w:ascii="Times New Roman" w:hAnsi="Times New Roman" w:cs="Times New Roman"/>
          <w:b/>
          <w:sz w:val="24"/>
          <w:szCs w:val="24"/>
        </w:rPr>
      </w:pPr>
    </w:p>
    <w:p w14:paraId="2E6DF438" w14:textId="77777777" w:rsidR="00E16062" w:rsidRPr="0033238D" w:rsidRDefault="00E16062" w:rsidP="00604411">
      <w:pPr>
        <w:jc w:val="center"/>
        <w:outlineLvl w:val="0"/>
        <w:rPr>
          <w:rFonts w:ascii="Times New Roman" w:hAnsi="Times New Roman" w:cs="Times New Roman"/>
          <w:b/>
          <w:sz w:val="24"/>
          <w:szCs w:val="24"/>
        </w:rPr>
      </w:pPr>
      <w:r w:rsidRPr="0033238D">
        <w:rPr>
          <w:rFonts w:ascii="Times New Roman" w:hAnsi="Times New Roman" w:cs="Times New Roman"/>
          <w:b/>
          <w:sz w:val="24"/>
          <w:szCs w:val="24"/>
        </w:rPr>
        <w:t>IX SKYRIUS</w:t>
      </w:r>
    </w:p>
    <w:p w14:paraId="4B3EE448" w14:textId="77777777" w:rsidR="00E16062" w:rsidRPr="0033238D" w:rsidRDefault="00E16062" w:rsidP="00604411">
      <w:pPr>
        <w:jc w:val="center"/>
        <w:outlineLvl w:val="0"/>
        <w:rPr>
          <w:rFonts w:ascii="Times New Roman" w:hAnsi="Times New Roman" w:cs="Times New Roman"/>
          <w:b/>
          <w:sz w:val="24"/>
          <w:szCs w:val="24"/>
        </w:rPr>
      </w:pPr>
      <w:r w:rsidRPr="0033238D">
        <w:rPr>
          <w:rFonts w:ascii="Times New Roman" w:hAnsi="Times New Roman" w:cs="Times New Roman"/>
          <w:b/>
          <w:sz w:val="24"/>
          <w:szCs w:val="24"/>
        </w:rPr>
        <w:t>ATSITIKTINIO DAIKTO ŽUVIMO RIZIKA</w:t>
      </w:r>
    </w:p>
    <w:p w14:paraId="46C87320" w14:textId="77777777" w:rsidR="00E16062" w:rsidRPr="0033238D" w:rsidRDefault="00E16062" w:rsidP="00604411">
      <w:pPr>
        <w:pStyle w:val="Pagrindinistekstas"/>
        <w:tabs>
          <w:tab w:val="left" w:pos="680"/>
        </w:tabs>
        <w:spacing w:line="240" w:lineRule="auto"/>
        <w:contextualSpacing/>
        <w:rPr>
          <w:rFonts w:ascii="Times New Roman" w:hAnsi="Times New Roman" w:cs="Times New Roman"/>
          <w:sz w:val="24"/>
          <w:szCs w:val="24"/>
        </w:rPr>
      </w:pPr>
      <w:r w:rsidRPr="0033238D">
        <w:rPr>
          <w:rFonts w:ascii="Times New Roman" w:hAnsi="Times New Roman" w:cs="Times New Roman"/>
          <w:sz w:val="24"/>
          <w:szCs w:val="24"/>
        </w:rPr>
        <w:tab/>
        <w:t>28. Jeigu Sutarties objektas atsitiktinai žūva arba ne dėl šalių kaltės pasidaro negalima Statybos darbų baigti, tai Rangovas neturi teisės reikalauti atlyginimo už Statybos darbus.</w:t>
      </w:r>
    </w:p>
    <w:p w14:paraId="12F56BB8" w14:textId="77777777" w:rsidR="00E16062" w:rsidRPr="0033238D" w:rsidRDefault="00E16062" w:rsidP="00604411">
      <w:pPr>
        <w:pStyle w:val="Pagrindinistekstas"/>
        <w:tabs>
          <w:tab w:val="left" w:pos="680"/>
        </w:tabs>
        <w:spacing w:line="240" w:lineRule="auto"/>
        <w:contextualSpacing/>
        <w:rPr>
          <w:rFonts w:ascii="Times New Roman" w:hAnsi="Times New Roman" w:cs="Times New Roman"/>
          <w:bCs/>
          <w:sz w:val="24"/>
          <w:szCs w:val="24"/>
        </w:rPr>
      </w:pPr>
      <w:r w:rsidRPr="0033238D">
        <w:rPr>
          <w:rFonts w:ascii="Times New Roman" w:hAnsi="Times New Roman" w:cs="Times New Roman"/>
          <w:sz w:val="24"/>
          <w:szCs w:val="24"/>
        </w:rPr>
        <w:tab/>
      </w:r>
      <w:r w:rsidRPr="0033238D">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C322431" w14:textId="77777777" w:rsidR="00E16062" w:rsidRPr="0033238D" w:rsidRDefault="00E16062" w:rsidP="00604411">
      <w:pPr>
        <w:pStyle w:val="Pagrindinistekstas"/>
        <w:tabs>
          <w:tab w:val="left" w:pos="680"/>
        </w:tabs>
        <w:spacing w:line="240" w:lineRule="auto"/>
        <w:ind w:firstLine="0"/>
        <w:contextualSpacing/>
        <w:rPr>
          <w:rFonts w:ascii="Times New Roman" w:hAnsi="Times New Roman" w:cs="Times New Roman"/>
          <w:sz w:val="24"/>
          <w:szCs w:val="24"/>
        </w:rPr>
      </w:pPr>
    </w:p>
    <w:p w14:paraId="5AA36E66"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X SKYRIUS</w:t>
      </w:r>
    </w:p>
    <w:p w14:paraId="4ACF2FF9"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ŠALIŲ ATSAKOMYBĖ</w:t>
      </w:r>
    </w:p>
    <w:p w14:paraId="09703309" w14:textId="77777777" w:rsidR="00E16062" w:rsidRPr="0033238D" w:rsidRDefault="00E16062" w:rsidP="00604411">
      <w:pPr>
        <w:spacing w:line="240" w:lineRule="auto"/>
        <w:ind w:firstLine="567"/>
        <w:contextualSpacing/>
        <w:rPr>
          <w:rFonts w:ascii="Times New Roman" w:hAnsi="Times New Roman" w:cs="Times New Roman"/>
          <w:b/>
          <w:bCs/>
          <w:sz w:val="24"/>
          <w:szCs w:val="24"/>
        </w:rPr>
      </w:pPr>
    </w:p>
    <w:p w14:paraId="30629000"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503B1E86"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33238D">
        <w:rPr>
          <w:rFonts w:ascii="Times New Roman" w:hAnsi="Times New Roman" w:cs="Times New Roman"/>
          <w:bCs/>
          <w:sz w:val="24"/>
          <w:szCs w:val="24"/>
        </w:rPr>
        <w:t xml:space="preserve"> (dviejų šimtųjų)</w:t>
      </w:r>
      <w:r w:rsidRPr="0033238D">
        <w:rPr>
          <w:rFonts w:ascii="Times New Roman" w:hAnsi="Times New Roman" w:cs="Times New Roman"/>
          <w:sz w:val="24"/>
          <w:szCs w:val="24"/>
        </w:rPr>
        <w:t xml:space="preserve"> delspinigių už kiekvieną pavėluotą dieną nuo ne laiku sumokėtos sumos.</w:t>
      </w:r>
    </w:p>
    <w:p w14:paraId="070EE24F"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10CAC31"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3E36B62F"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3F7EF82" w14:textId="77777777" w:rsidR="00E16062" w:rsidRPr="0033238D" w:rsidRDefault="00E16062" w:rsidP="00604411">
      <w:pPr>
        <w:tabs>
          <w:tab w:val="left" w:pos="680"/>
        </w:tabs>
        <w:spacing w:line="240" w:lineRule="auto"/>
        <w:ind w:firstLine="567"/>
        <w:contextualSpacing/>
        <w:rPr>
          <w:rFonts w:ascii="Times New Roman" w:hAnsi="Times New Roman" w:cs="Times New Roman"/>
          <w:iCs/>
          <w:sz w:val="24"/>
          <w:szCs w:val="24"/>
        </w:rPr>
      </w:pPr>
      <w:r w:rsidRPr="0033238D">
        <w:rPr>
          <w:rFonts w:ascii="Times New Roman" w:hAnsi="Times New Roman" w:cs="Times New Roman"/>
          <w:sz w:val="24"/>
          <w:szCs w:val="24"/>
        </w:rPr>
        <w:tab/>
        <w:t xml:space="preserve">35. </w:t>
      </w:r>
      <w:r w:rsidRPr="0033238D">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69AC1E2C" w14:textId="77777777" w:rsidR="00E16062" w:rsidRPr="0033238D" w:rsidRDefault="00E16062" w:rsidP="00604411">
      <w:pPr>
        <w:spacing w:line="240" w:lineRule="auto"/>
        <w:ind w:firstLine="567"/>
        <w:contextualSpacing/>
        <w:rPr>
          <w:rFonts w:ascii="Times New Roman" w:hAnsi="Times New Roman" w:cs="Times New Roman"/>
          <w:strike/>
          <w:color w:val="000000" w:themeColor="text1"/>
          <w:sz w:val="24"/>
          <w:szCs w:val="24"/>
        </w:rPr>
      </w:pPr>
      <w:r w:rsidRPr="0033238D">
        <w:rPr>
          <w:rFonts w:ascii="Times New Roman" w:hAnsi="Times New Roman" w:cs="Times New Roman"/>
          <w:color w:val="000000" w:themeColor="text1"/>
          <w:sz w:val="24"/>
          <w:szCs w:val="24"/>
        </w:rPr>
        <w:t>Rangovas, nepateikęs prašomų dokumentų, Užsakovui moka 1000,00 Eur dydžio baudą. Baudos sumokėjimas neatleidžia Rangovo nuo pareigos pateikti aptariamus dokumentus.</w:t>
      </w:r>
    </w:p>
    <w:p w14:paraId="0B0E76EC" w14:textId="77777777" w:rsidR="00E16062" w:rsidRPr="0033238D" w:rsidRDefault="00E16062" w:rsidP="00604411">
      <w:pPr>
        <w:tabs>
          <w:tab w:val="left" w:pos="680"/>
        </w:tabs>
        <w:spacing w:line="240" w:lineRule="auto"/>
        <w:contextualSpacing/>
        <w:rPr>
          <w:rFonts w:ascii="Times New Roman" w:hAnsi="Times New Roman" w:cs="Times New Roman"/>
          <w:color w:val="000000" w:themeColor="text1"/>
          <w:sz w:val="24"/>
          <w:szCs w:val="24"/>
        </w:rPr>
      </w:pPr>
    </w:p>
    <w:p w14:paraId="44F4F5A7" w14:textId="77777777" w:rsidR="00E16062" w:rsidRDefault="00E16062" w:rsidP="00604411">
      <w:pPr>
        <w:spacing w:line="240" w:lineRule="auto"/>
        <w:contextualSpacing/>
        <w:jc w:val="center"/>
        <w:rPr>
          <w:rFonts w:ascii="Times New Roman" w:hAnsi="Times New Roman" w:cs="Times New Roman"/>
          <w:b/>
          <w:bCs/>
          <w:sz w:val="24"/>
          <w:szCs w:val="24"/>
        </w:rPr>
      </w:pPr>
    </w:p>
    <w:p w14:paraId="354D9A32" w14:textId="77777777" w:rsidR="00E16062" w:rsidRDefault="00E16062" w:rsidP="00604411">
      <w:pPr>
        <w:spacing w:line="240" w:lineRule="auto"/>
        <w:contextualSpacing/>
        <w:jc w:val="center"/>
        <w:rPr>
          <w:rFonts w:ascii="Times New Roman" w:hAnsi="Times New Roman" w:cs="Times New Roman"/>
          <w:b/>
          <w:bCs/>
          <w:sz w:val="24"/>
          <w:szCs w:val="24"/>
        </w:rPr>
      </w:pPr>
    </w:p>
    <w:p w14:paraId="7DBFA0F5" w14:textId="77777777" w:rsidR="00E16062" w:rsidRDefault="00E16062" w:rsidP="00604411">
      <w:pPr>
        <w:spacing w:line="240" w:lineRule="auto"/>
        <w:contextualSpacing/>
        <w:jc w:val="center"/>
        <w:rPr>
          <w:rFonts w:ascii="Times New Roman" w:hAnsi="Times New Roman" w:cs="Times New Roman"/>
          <w:b/>
          <w:bCs/>
          <w:sz w:val="24"/>
          <w:szCs w:val="24"/>
        </w:rPr>
      </w:pPr>
    </w:p>
    <w:p w14:paraId="73C00888" w14:textId="77777777" w:rsidR="00E16062" w:rsidRDefault="00E16062" w:rsidP="00604411">
      <w:pPr>
        <w:spacing w:line="240" w:lineRule="auto"/>
        <w:contextualSpacing/>
        <w:jc w:val="center"/>
        <w:rPr>
          <w:rFonts w:ascii="Times New Roman" w:hAnsi="Times New Roman" w:cs="Times New Roman"/>
          <w:b/>
          <w:bCs/>
          <w:sz w:val="24"/>
          <w:szCs w:val="24"/>
        </w:rPr>
      </w:pPr>
    </w:p>
    <w:p w14:paraId="068A4330" w14:textId="77777777" w:rsidR="00E16062" w:rsidRPr="0033238D" w:rsidRDefault="00E16062" w:rsidP="00604411">
      <w:pPr>
        <w:spacing w:line="240" w:lineRule="auto"/>
        <w:contextualSpacing/>
        <w:jc w:val="center"/>
        <w:rPr>
          <w:rFonts w:ascii="Times New Roman" w:hAnsi="Times New Roman" w:cs="Times New Roman"/>
          <w:b/>
          <w:bCs/>
          <w:sz w:val="24"/>
          <w:szCs w:val="24"/>
        </w:rPr>
      </w:pPr>
    </w:p>
    <w:p w14:paraId="0480F12C" w14:textId="77777777" w:rsidR="00E16062" w:rsidRPr="0033238D" w:rsidRDefault="00E16062" w:rsidP="00604411">
      <w:pPr>
        <w:spacing w:line="240" w:lineRule="auto"/>
        <w:contextualSpacing/>
        <w:jc w:val="center"/>
        <w:rPr>
          <w:rFonts w:ascii="Times New Roman" w:hAnsi="Times New Roman" w:cs="Times New Roman"/>
          <w:b/>
          <w:bCs/>
          <w:sz w:val="24"/>
          <w:szCs w:val="24"/>
        </w:rPr>
      </w:pPr>
      <w:r w:rsidRPr="0033238D">
        <w:rPr>
          <w:rFonts w:ascii="Times New Roman" w:hAnsi="Times New Roman" w:cs="Times New Roman"/>
          <w:b/>
          <w:bCs/>
          <w:sz w:val="24"/>
          <w:szCs w:val="24"/>
        </w:rPr>
        <w:lastRenderedPageBreak/>
        <w:t>XI SKYRIUS</w:t>
      </w:r>
    </w:p>
    <w:p w14:paraId="61B0CEDE" w14:textId="77777777" w:rsidR="00E16062" w:rsidRPr="0033238D" w:rsidRDefault="00E16062" w:rsidP="00604411">
      <w:pPr>
        <w:spacing w:line="240" w:lineRule="auto"/>
        <w:contextualSpacing/>
        <w:jc w:val="center"/>
        <w:rPr>
          <w:rFonts w:ascii="Times New Roman" w:hAnsi="Times New Roman" w:cs="Times New Roman"/>
          <w:b/>
          <w:bCs/>
          <w:sz w:val="24"/>
          <w:szCs w:val="24"/>
        </w:rPr>
      </w:pPr>
      <w:r w:rsidRPr="0033238D">
        <w:rPr>
          <w:rFonts w:ascii="Times New Roman" w:hAnsi="Times New Roman" w:cs="Times New Roman"/>
          <w:b/>
          <w:bCs/>
          <w:sz w:val="24"/>
          <w:szCs w:val="24"/>
        </w:rPr>
        <w:t>SUTARTIES ĮVYKDYMO UŽTIKRINIMAS</w:t>
      </w:r>
    </w:p>
    <w:p w14:paraId="56FD0917" w14:textId="77777777" w:rsidR="00E16062" w:rsidRPr="0033238D" w:rsidRDefault="00E16062" w:rsidP="00604411">
      <w:pPr>
        <w:spacing w:line="240" w:lineRule="auto"/>
        <w:contextualSpacing/>
        <w:rPr>
          <w:rFonts w:ascii="Times New Roman" w:hAnsi="Times New Roman" w:cs="Times New Roman"/>
          <w:b/>
          <w:bCs/>
          <w:sz w:val="24"/>
          <w:szCs w:val="24"/>
        </w:rPr>
      </w:pPr>
    </w:p>
    <w:p w14:paraId="4452AD84"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bCs/>
          <w:sz w:val="24"/>
          <w:szCs w:val="24"/>
        </w:rPr>
        <w:tab/>
      </w:r>
      <w:r w:rsidRPr="00C73837">
        <w:rPr>
          <w:rFonts w:ascii="Times New Roman" w:hAnsi="Times New Roman" w:cs="Times New Roman"/>
          <w:bCs/>
          <w:sz w:val="24"/>
          <w:szCs w:val="24"/>
        </w:rPr>
        <w:t xml:space="preserve">36. </w:t>
      </w:r>
      <w:r w:rsidRPr="00C73837">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C73837">
        <w:rPr>
          <w:rFonts w:ascii="Times New Roman" w:hAnsi="Times New Roman" w:cs="Times New Roman"/>
          <w:b/>
          <w:bCs/>
          <w:sz w:val="24"/>
          <w:szCs w:val="24"/>
        </w:rPr>
        <w:t>10 dienų</w:t>
      </w:r>
      <w:r w:rsidRPr="00C73837">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C73837">
        <w:rPr>
          <w:rFonts w:ascii="Times New Roman" w:hAnsi="Times New Roman" w:cs="Times New Roman"/>
          <w:b/>
          <w:bCs/>
          <w:sz w:val="24"/>
          <w:szCs w:val="24"/>
        </w:rPr>
        <w:t>5 % (penki procentai)</w:t>
      </w:r>
      <w:r w:rsidRPr="00C73837">
        <w:rPr>
          <w:rFonts w:ascii="Times New Roman" w:hAnsi="Times New Roman" w:cs="Times New Roman"/>
          <w:sz w:val="24"/>
          <w:szCs w:val="24"/>
        </w:rPr>
        <w:t xml:space="preserve"> </w:t>
      </w:r>
      <w:r w:rsidRPr="00C73837">
        <w:rPr>
          <w:rFonts w:ascii="Times New Roman" w:hAnsi="Times New Roman" w:cs="Times New Roman"/>
          <w:b/>
          <w:bCs/>
          <w:sz w:val="24"/>
          <w:szCs w:val="24"/>
        </w:rPr>
        <w:t>nuo bendros sutarties kainos be PVM.</w:t>
      </w:r>
      <w:r w:rsidRPr="0033238D">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32D78BF4"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37. Sutarties įvykdymo užtikrinimu garantuojama, kad Užsakovui bus atlyginama už Rangovo įsipareigojimų nevykdymą pagal Sutartį ar vykdymą juos netinkamai.</w:t>
      </w:r>
    </w:p>
    <w:p w14:paraId="1220D1CE"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101D8E3A"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58E5F7FF" w14:textId="77777777" w:rsidR="00E16062" w:rsidRPr="0033238D" w:rsidRDefault="00E16062" w:rsidP="00604411">
      <w:pPr>
        <w:spacing w:line="240" w:lineRule="auto"/>
        <w:ind w:firstLine="567"/>
        <w:contextualSpacing/>
        <w:rPr>
          <w:rFonts w:ascii="Times New Roman" w:hAnsi="Times New Roman" w:cs="Times New Roman"/>
          <w:b/>
          <w:sz w:val="24"/>
          <w:szCs w:val="24"/>
        </w:rPr>
      </w:pPr>
    </w:p>
    <w:p w14:paraId="0967E2EF"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XII SKYRIUS</w:t>
      </w:r>
    </w:p>
    <w:p w14:paraId="71799083"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NENUGALIMOS JĖGOS APLINKYBĖS</w:t>
      </w:r>
    </w:p>
    <w:p w14:paraId="5FA9D970" w14:textId="77777777" w:rsidR="00E16062" w:rsidRPr="0033238D" w:rsidRDefault="00E16062" w:rsidP="00604411">
      <w:pPr>
        <w:spacing w:line="240" w:lineRule="auto"/>
        <w:ind w:firstLine="426"/>
        <w:contextualSpacing/>
        <w:jc w:val="center"/>
        <w:rPr>
          <w:rFonts w:ascii="Times New Roman" w:hAnsi="Times New Roman" w:cs="Times New Roman"/>
          <w:b/>
          <w:sz w:val="24"/>
          <w:szCs w:val="24"/>
        </w:rPr>
      </w:pPr>
    </w:p>
    <w:p w14:paraId="1207949A"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40. Šalis gali būti visiškai ar iš dalies atleidžiama nuo atsakomybės dėl ypatingų ir neišvengiamų aplinkybių – nenugalimos jėgos (</w:t>
      </w:r>
      <w:r w:rsidRPr="0033238D">
        <w:rPr>
          <w:rFonts w:ascii="Times New Roman" w:hAnsi="Times New Roman" w:cs="Times New Roman"/>
          <w:i/>
          <w:sz w:val="24"/>
          <w:szCs w:val="24"/>
        </w:rPr>
        <w:t>force majeure</w:t>
      </w:r>
      <w:r w:rsidRPr="0033238D">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7DC9589"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41. Nenugalima jėga (</w:t>
      </w:r>
      <w:r w:rsidRPr="0033238D">
        <w:rPr>
          <w:rFonts w:ascii="Times New Roman" w:hAnsi="Times New Roman" w:cs="Times New Roman"/>
          <w:i/>
          <w:sz w:val="24"/>
          <w:szCs w:val="24"/>
        </w:rPr>
        <w:t>force majeure</w:t>
      </w:r>
      <w:r w:rsidRPr="0033238D">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33238D">
        <w:rPr>
          <w:rFonts w:ascii="Times New Roman" w:hAnsi="Times New Roman" w:cs="Times New Roman"/>
          <w:i/>
          <w:sz w:val="24"/>
          <w:szCs w:val="24"/>
        </w:rPr>
        <w:t>force majeure</w:t>
      </w:r>
      <w:r w:rsidRPr="0033238D">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74618E72"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42. Jei nenugalimos jėgos (</w:t>
      </w:r>
      <w:r w:rsidRPr="0033238D">
        <w:rPr>
          <w:rFonts w:ascii="Times New Roman" w:hAnsi="Times New Roman" w:cs="Times New Roman"/>
          <w:i/>
          <w:sz w:val="24"/>
          <w:szCs w:val="24"/>
        </w:rPr>
        <w:t>force majeure</w:t>
      </w:r>
      <w:r w:rsidRPr="0033238D">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33238D">
        <w:rPr>
          <w:rFonts w:ascii="Times New Roman" w:hAnsi="Times New Roman" w:cs="Times New Roman"/>
          <w:i/>
          <w:sz w:val="24"/>
          <w:szCs w:val="24"/>
        </w:rPr>
        <w:t>force majeure</w:t>
      </w:r>
      <w:r w:rsidRPr="0033238D">
        <w:rPr>
          <w:rFonts w:ascii="Times New Roman" w:hAnsi="Times New Roman" w:cs="Times New Roman"/>
          <w:sz w:val="24"/>
          <w:szCs w:val="24"/>
        </w:rPr>
        <w:t>) aplinkybės vis dar yra, Sutartis nutraukiama ir pagal Sutarties sąlygas šalys atleidžiamos nuo tolesnio Sutarties vykdymo.</w:t>
      </w:r>
    </w:p>
    <w:p w14:paraId="5DA297E9" w14:textId="77777777" w:rsidR="00E16062" w:rsidRPr="0033238D" w:rsidRDefault="00E16062" w:rsidP="00604411">
      <w:pPr>
        <w:spacing w:line="240" w:lineRule="auto"/>
        <w:ind w:right="-1"/>
        <w:contextualSpacing/>
        <w:jc w:val="center"/>
        <w:rPr>
          <w:rFonts w:ascii="Times New Roman" w:hAnsi="Times New Roman" w:cs="Times New Roman"/>
          <w:b/>
          <w:bCs/>
          <w:sz w:val="24"/>
          <w:szCs w:val="24"/>
        </w:rPr>
      </w:pPr>
    </w:p>
    <w:p w14:paraId="41AAA015" w14:textId="77777777" w:rsidR="00E16062" w:rsidRPr="0033238D" w:rsidRDefault="00E16062" w:rsidP="00604411">
      <w:pPr>
        <w:spacing w:line="240" w:lineRule="auto"/>
        <w:ind w:right="-1"/>
        <w:contextualSpacing/>
        <w:jc w:val="center"/>
        <w:rPr>
          <w:rFonts w:ascii="Times New Roman" w:hAnsi="Times New Roman" w:cs="Times New Roman"/>
          <w:b/>
          <w:bCs/>
          <w:sz w:val="24"/>
          <w:szCs w:val="24"/>
        </w:rPr>
      </w:pPr>
      <w:r w:rsidRPr="0033238D">
        <w:rPr>
          <w:rFonts w:ascii="Times New Roman" w:hAnsi="Times New Roman" w:cs="Times New Roman"/>
          <w:b/>
          <w:bCs/>
          <w:sz w:val="24"/>
          <w:szCs w:val="24"/>
        </w:rPr>
        <w:t>XIII SKYRIUS</w:t>
      </w:r>
    </w:p>
    <w:p w14:paraId="49CC28AF" w14:textId="77777777" w:rsidR="00E16062" w:rsidRPr="0033238D" w:rsidRDefault="00E16062" w:rsidP="00604411">
      <w:pPr>
        <w:spacing w:line="240" w:lineRule="auto"/>
        <w:ind w:right="-1"/>
        <w:contextualSpacing/>
        <w:jc w:val="center"/>
        <w:rPr>
          <w:rFonts w:ascii="Times New Roman" w:hAnsi="Times New Roman" w:cs="Times New Roman"/>
          <w:b/>
          <w:bCs/>
          <w:sz w:val="24"/>
          <w:szCs w:val="24"/>
        </w:rPr>
      </w:pPr>
      <w:r w:rsidRPr="0033238D">
        <w:rPr>
          <w:rFonts w:ascii="Times New Roman" w:hAnsi="Times New Roman" w:cs="Times New Roman"/>
          <w:b/>
          <w:bCs/>
          <w:sz w:val="24"/>
          <w:szCs w:val="24"/>
        </w:rPr>
        <w:t>SUTARTIES GALIOJIMAS</w:t>
      </w:r>
    </w:p>
    <w:p w14:paraId="3841A05C" w14:textId="77777777" w:rsidR="00E16062" w:rsidRPr="0033238D" w:rsidRDefault="00E16062" w:rsidP="00604411">
      <w:pPr>
        <w:spacing w:line="240" w:lineRule="auto"/>
        <w:ind w:right="-1"/>
        <w:contextualSpacing/>
        <w:rPr>
          <w:rFonts w:ascii="Times New Roman" w:hAnsi="Times New Roman" w:cs="Times New Roman"/>
          <w:b/>
          <w:bCs/>
          <w:sz w:val="24"/>
          <w:szCs w:val="24"/>
        </w:rPr>
      </w:pPr>
    </w:p>
    <w:p w14:paraId="48B1BAA5"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43. </w:t>
      </w:r>
      <w:r w:rsidRPr="00800DB4">
        <w:rPr>
          <w:rFonts w:ascii="Times New Roman" w:hAnsi="Times New Roman" w:cs="Times New Roman"/>
          <w:sz w:val="24"/>
          <w:szCs w:val="24"/>
        </w:rPr>
        <w:t>Sutartis įsigalioja ją pasirašius ir Rangovui pateikus reikalaujamą pirkimo Sutarties įvykdymo užtikrinimą patvirtinantį dokumentą ir galioja iki Užsakovas ir Rangovas įvykdys šioje Sutartyje numatytus įsipareigojimus.</w:t>
      </w:r>
    </w:p>
    <w:p w14:paraId="655221E2"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lastRenderedPageBreak/>
        <w:tab/>
        <w:t>44. Jei bet kuri Sutarties nuostata taps ar bus pripažinta visiškai ar iš dalies negaliojančia, tai neturės įtakos kitų Sutarties nuostatų galiojimui.</w:t>
      </w:r>
    </w:p>
    <w:p w14:paraId="1AEAC20E"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235C97" w14:textId="77777777" w:rsidR="00E16062" w:rsidRPr="0033238D" w:rsidRDefault="00E16062" w:rsidP="00604411">
      <w:pPr>
        <w:tabs>
          <w:tab w:val="left" w:pos="680"/>
        </w:tabs>
        <w:spacing w:line="240" w:lineRule="auto"/>
        <w:contextualSpacing/>
        <w:rPr>
          <w:rFonts w:ascii="Times New Roman" w:hAnsi="Times New Roman" w:cs="Times New Roman"/>
          <w:sz w:val="24"/>
          <w:szCs w:val="24"/>
        </w:rPr>
      </w:pPr>
    </w:p>
    <w:p w14:paraId="56A3EDF6"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XIV SKYRIUS</w:t>
      </w:r>
    </w:p>
    <w:p w14:paraId="69ECDFCA"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SUTARTIES PAKEITIMAS</w:t>
      </w:r>
    </w:p>
    <w:p w14:paraId="3F523807" w14:textId="77777777" w:rsidR="00E16062" w:rsidRPr="0033238D" w:rsidRDefault="00E16062" w:rsidP="00604411">
      <w:pPr>
        <w:spacing w:line="240" w:lineRule="auto"/>
        <w:ind w:left="810"/>
        <w:contextualSpacing/>
        <w:jc w:val="center"/>
        <w:rPr>
          <w:rFonts w:ascii="Times New Roman" w:hAnsi="Times New Roman" w:cs="Times New Roman"/>
          <w:b/>
          <w:sz w:val="24"/>
          <w:szCs w:val="24"/>
        </w:rPr>
      </w:pPr>
    </w:p>
    <w:p w14:paraId="503C30BF"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3026DED0" w14:textId="77777777" w:rsidR="00E16062" w:rsidRPr="0033238D" w:rsidRDefault="00E16062" w:rsidP="00604411">
      <w:pPr>
        <w:tabs>
          <w:tab w:val="left" w:pos="680"/>
        </w:tabs>
        <w:spacing w:line="240" w:lineRule="auto"/>
        <w:ind w:firstLine="567"/>
        <w:contextualSpacing/>
        <w:rPr>
          <w:rFonts w:ascii="Times New Roman" w:hAnsi="Times New Roman" w:cs="Times New Roman"/>
          <w:color w:val="000000" w:themeColor="text1"/>
          <w:sz w:val="24"/>
          <w:szCs w:val="24"/>
        </w:rPr>
      </w:pPr>
      <w:r w:rsidRPr="0033238D">
        <w:rPr>
          <w:rFonts w:ascii="Times New Roman" w:hAnsi="Times New Roman" w:cs="Times New Roman"/>
          <w:sz w:val="24"/>
          <w:szCs w:val="24"/>
        </w:rPr>
        <w:tab/>
        <w:t xml:space="preserve">47. </w:t>
      </w:r>
      <w:r w:rsidRPr="0033238D">
        <w:rPr>
          <w:rFonts w:ascii="Times New Roman" w:hAnsi="Times New Roman" w:cs="Times New Roman"/>
          <w:spacing w:val="1"/>
          <w:sz w:val="24"/>
          <w:szCs w:val="24"/>
        </w:rPr>
        <w:t>Užsakovas, esant būtinybei, gali įsigyti papildomų statybos darbų vadovaudamasis Kainodaros taisyklių nustatymo metodika, patvirtinta</w:t>
      </w:r>
      <w:r w:rsidRPr="0033238D">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33238D">
        <w:rPr>
          <w:rFonts w:ascii="Times New Roman" w:hAnsi="Times New Roman" w:cs="Times New Roman"/>
          <w:spacing w:val="1"/>
          <w:sz w:val="24"/>
          <w:szCs w:val="24"/>
        </w:rPr>
        <w:t xml:space="preserve">. Papildomi statybos darbai – </w:t>
      </w:r>
      <w:r w:rsidRPr="0033238D">
        <w:rPr>
          <w:rFonts w:ascii="Times New Roman" w:hAnsi="Times New Roman" w:cs="Times New Roman"/>
          <w:sz w:val="24"/>
          <w:szCs w:val="24"/>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Pr="0033238D">
        <w:rPr>
          <w:rFonts w:ascii="Times New Roman" w:hAnsi="Times New Roman" w:cs="Times New Roman"/>
          <w:color w:val="000000" w:themeColor="text1"/>
          <w:sz w:val="24"/>
          <w:szCs w:val="24"/>
        </w:rPr>
        <w:t>Pradinės sutarties vertės.</w:t>
      </w:r>
    </w:p>
    <w:p w14:paraId="5E3E99B8"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color w:val="000000" w:themeColor="text1"/>
          <w:sz w:val="24"/>
          <w:szCs w:val="24"/>
        </w:rPr>
        <w:tab/>
        <w:t xml:space="preserve">48. </w:t>
      </w:r>
      <w:r w:rsidRPr="0033238D">
        <w:rPr>
          <w:rFonts w:ascii="Times New Roman" w:hAnsi="Times New Roman" w:cs="Times New Roman"/>
          <w:color w:val="000000" w:themeColor="text1"/>
          <w:spacing w:val="1"/>
          <w:sz w:val="24"/>
          <w:szCs w:val="24"/>
        </w:rPr>
        <w:t>Papildomų statybos darbų būtinumas turi būti pagrįstas dokumentais ir raštu sud</w:t>
      </w:r>
      <w:r w:rsidRPr="0033238D">
        <w:rPr>
          <w:rFonts w:ascii="Times New Roman" w:hAnsi="Times New Roman" w:cs="Times New Roman"/>
          <w:spacing w:val="1"/>
          <w:sz w:val="24"/>
          <w:szCs w:val="24"/>
        </w:rPr>
        <w:t>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33238D">
        <w:rPr>
          <w:rFonts w:ascii="Times New Roman" w:hAnsi="Times New Roman" w:cs="Times New Roman"/>
          <w:sz w:val="24"/>
          <w:szCs w:val="24"/>
        </w:rPr>
        <w:t>ainodaros taisyklių nustatymo metodikoje nustatyta tvarka.</w:t>
      </w:r>
    </w:p>
    <w:p w14:paraId="229BFE9D"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49. Jei faktinės aplinkybės neatitinka </w:t>
      </w:r>
      <w:r w:rsidRPr="0033238D">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55838D8C"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50. Sutarties Šalys gali, bet kurio atskiro Statybos darbo atsisakyti arba Statybos darbo apimtį sumažinti vadovaujantis tokia tvarka:</w:t>
      </w:r>
    </w:p>
    <w:p w14:paraId="32DA1CC3"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50.1. jei būtina / tikslinga atsisakyti</w:t>
      </w:r>
      <w:r w:rsidRPr="0033238D">
        <w:rPr>
          <w:rFonts w:ascii="Times New Roman" w:hAnsi="Times New Roman" w:cs="Times New Roman"/>
          <w:b/>
          <w:sz w:val="24"/>
          <w:szCs w:val="24"/>
        </w:rPr>
        <w:t xml:space="preserve"> </w:t>
      </w:r>
      <w:r w:rsidRPr="0033238D">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748E23B4"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BFC9972"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74975100" w14:textId="77777777" w:rsidR="00E16062" w:rsidRPr="0033238D" w:rsidRDefault="00E16062" w:rsidP="00604411">
      <w:pPr>
        <w:tabs>
          <w:tab w:val="left" w:pos="1134"/>
        </w:tabs>
        <w:spacing w:line="240" w:lineRule="auto"/>
        <w:contextualSpacing/>
        <w:jc w:val="center"/>
        <w:rPr>
          <w:rFonts w:ascii="Times New Roman" w:hAnsi="Times New Roman" w:cs="Times New Roman"/>
          <w:b/>
          <w:sz w:val="24"/>
          <w:szCs w:val="24"/>
        </w:rPr>
      </w:pPr>
    </w:p>
    <w:p w14:paraId="6C0B5BBE" w14:textId="77777777" w:rsidR="00E16062" w:rsidRPr="0033238D" w:rsidRDefault="00E16062" w:rsidP="00604411">
      <w:pPr>
        <w:tabs>
          <w:tab w:val="left" w:pos="1134"/>
        </w:tabs>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XV SKYRIUS</w:t>
      </w:r>
    </w:p>
    <w:p w14:paraId="0ACB73D9" w14:textId="77777777" w:rsidR="00E16062" w:rsidRPr="0033238D" w:rsidRDefault="00E16062" w:rsidP="00604411">
      <w:pPr>
        <w:tabs>
          <w:tab w:val="left" w:pos="1134"/>
        </w:tabs>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SUTARTIES ESMINIS PAŽEIDIMAS IR NUTRAUKIMAS</w:t>
      </w:r>
    </w:p>
    <w:p w14:paraId="3A280DFF" w14:textId="77777777" w:rsidR="00E16062" w:rsidRPr="0033238D" w:rsidRDefault="00E16062" w:rsidP="00604411">
      <w:pPr>
        <w:tabs>
          <w:tab w:val="left" w:pos="1134"/>
        </w:tabs>
        <w:spacing w:line="240" w:lineRule="auto"/>
        <w:ind w:firstLine="851"/>
        <w:contextualSpacing/>
        <w:jc w:val="center"/>
        <w:rPr>
          <w:rFonts w:ascii="Times New Roman" w:hAnsi="Times New Roman" w:cs="Times New Roman"/>
          <w:b/>
          <w:sz w:val="24"/>
          <w:szCs w:val="24"/>
        </w:rPr>
      </w:pPr>
    </w:p>
    <w:p w14:paraId="2DADB206"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7B936778"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60F557E2"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52.2. statybos darbų atlikimo metu pasidaro aišku, kad jie nebus tinkami atlikti;</w:t>
      </w:r>
    </w:p>
    <w:p w14:paraId="3F396B84"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18DE8ECE"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52.4. Rangovas netenka teisės atlikti šioje Sutartyje nurodytus statybos darbus, bankrutuoja arba yra likviduojamas, kai sustabdo ūkinę veiklą, arba kai įstatymuose ir kituose teisės aktuose numatyta tvarka susidaro analogiška situacija;</w:t>
      </w:r>
    </w:p>
    <w:p w14:paraId="2D19453C"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3D81E4D1"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3B33ED7C"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53. Užsakovui vienašališkai nutraukus Sutartį Rangovas</w:t>
      </w:r>
      <w:r w:rsidRPr="0033238D">
        <w:rPr>
          <w:rFonts w:ascii="Times New Roman" w:hAnsi="Times New Roman" w:cs="Times New Roman"/>
          <w:caps/>
          <w:sz w:val="24"/>
          <w:szCs w:val="24"/>
        </w:rPr>
        <w:t xml:space="preserve"> </w:t>
      </w:r>
      <w:r w:rsidRPr="0033238D">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22A736E"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419B2471"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54.1. Užsakovas visiškai nevykdo savo įsipareigojimų pagal Sutartį;</w:t>
      </w:r>
    </w:p>
    <w:p w14:paraId="77D1E8F3"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55. Rangovo pasirinkimas nutraukti Sutartį neturi pažeisti kurių nors kitų iš Sutarties arba kitaip kylančių Rangovo teisių.</w:t>
      </w:r>
    </w:p>
    <w:p w14:paraId="4AE2B3AE"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7613E85C" w14:textId="77777777" w:rsidR="00E16062" w:rsidRPr="0033238D" w:rsidRDefault="00E16062" w:rsidP="00604411">
      <w:pPr>
        <w:tabs>
          <w:tab w:val="left" w:pos="680"/>
          <w:tab w:val="left" w:pos="1134"/>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57. Sutartis gali būti nutraukta rašytiniu Šalių susitarimu.</w:t>
      </w:r>
    </w:p>
    <w:p w14:paraId="74C5FC91" w14:textId="77777777" w:rsidR="00E16062" w:rsidRPr="0033238D" w:rsidRDefault="00E16062" w:rsidP="00604411">
      <w:pPr>
        <w:tabs>
          <w:tab w:val="left" w:pos="1134"/>
        </w:tabs>
        <w:spacing w:line="240" w:lineRule="auto"/>
        <w:ind w:firstLine="567"/>
        <w:contextualSpacing/>
        <w:rPr>
          <w:rFonts w:ascii="Times New Roman" w:hAnsi="Times New Roman" w:cs="Times New Roman"/>
          <w:sz w:val="24"/>
          <w:szCs w:val="24"/>
        </w:rPr>
      </w:pPr>
    </w:p>
    <w:p w14:paraId="6A773D49" w14:textId="77777777" w:rsidR="00E16062" w:rsidRPr="0033238D" w:rsidRDefault="00E16062" w:rsidP="00604411">
      <w:pPr>
        <w:pStyle w:val="Stilius1"/>
        <w:contextualSpacing/>
        <w:rPr>
          <w:rFonts w:cs="Times New Roman"/>
          <w:lang w:val="lt-LT"/>
        </w:rPr>
      </w:pPr>
      <w:r w:rsidRPr="0033238D">
        <w:rPr>
          <w:rFonts w:cs="Times New Roman"/>
          <w:lang w:val="lt-LT"/>
        </w:rPr>
        <w:t>XVI SKYRIUS</w:t>
      </w:r>
    </w:p>
    <w:p w14:paraId="7B770809" w14:textId="77777777" w:rsidR="00E16062" w:rsidRPr="0033238D" w:rsidRDefault="00E16062" w:rsidP="00604411">
      <w:pPr>
        <w:pStyle w:val="Stilius1"/>
        <w:contextualSpacing/>
        <w:rPr>
          <w:rFonts w:cs="Times New Roman"/>
          <w:lang w:val="lt-LT"/>
        </w:rPr>
      </w:pPr>
      <w:r w:rsidRPr="0033238D">
        <w:rPr>
          <w:rFonts w:cs="Times New Roman"/>
          <w:lang w:val="lt-LT"/>
        </w:rPr>
        <w:t>SUBRANGOVAI IR SUBRANGOVŲ KEITIMO TVARKA</w:t>
      </w:r>
    </w:p>
    <w:p w14:paraId="207C3E67" w14:textId="77777777" w:rsidR="00E16062" w:rsidRPr="0033238D" w:rsidRDefault="00E16062" w:rsidP="00604411">
      <w:pPr>
        <w:pStyle w:val="Stilius1"/>
        <w:contextualSpacing/>
        <w:rPr>
          <w:rFonts w:cs="Times New Roman"/>
          <w:lang w:val="lt-LT"/>
        </w:rPr>
      </w:pPr>
    </w:p>
    <w:p w14:paraId="5972B614" w14:textId="77777777" w:rsidR="00E16062" w:rsidRPr="0033238D" w:rsidRDefault="00E16062" w:rsidP="00604411">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0C0141B" w14:textId="77777777" w:rsidR="00E16062" w:rsidRPr="0033238D" w:rsidRDefault="00E16062" w:rsidP="00604411">
      <w:pPr>
        <w:shd w:val="clear" w:color="auto" w:fill="FFFFFF" w:themeFill="background1"/>
        <w:tabs>
          <w:tab w:val="left" w:pos="680"/>
        </w:tabs>
        <w:spacing w:line="240" w:lineRule="auto"/>
        <w:ind w:firstLine="567"/>
        <w:contextualSpacing/>
        <w:rPr>
          <w:rFonts w:ascii="Times New Roman" w:hAnsi="Times New Roman" w:cs="Times New Roman"/>
          <w:bCs/>
          <w:sz w:val="24"/>
          <w:szCs w:val="24"/>
        </w:rPr>
      </w:pPr>
      <w:r w:rsidRPr="0033238D">
        <w:rPr>
          <w:rFonts w:ascii="Times New Roman" w:hAnsi="Times New Roman" w:cs="Times New Roman"/>
          <w:bCs/>
          <w:sz w:val="24"/>
          <w:szCs w:val="24"/>
        </w:rPr>
        <w:tab/>
        <w:t xml:space="preserve">58. </w:t>
      </w:r>
      <w:r w:rsidRPr="0033238D">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3D0066F" w14:textId="77777777" w:rsidR="00E16062" w:rsidRPr="0033238D" w:rsidRDefault="00E16062" w:rsidP="00604411">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bCs/>
          <w:sz w:val="24"/>
          <w:szCs w:val="24"/>
        </w:rPr>
        <w:tab/>
        <w:t xml:space="preserve">59. </w:t>
      </w:r>
      <w:r w:rsidRPr="0033238D">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5E9393C2" w14:textId="77777777" w:rsidR="00E16062" w:rsidRPr="0033238D" w:rsidRDefault="00E16062" w:rsidP="00604411">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60. Dalies Sutartyje numatytų statybos darbų įvykdymui Rangovas pasitelks žemiau nurodytus subrangovus:.</w:t>
      </w:r>
      <w:r>
        <w:rPr>
          <w:rFonts w:ascii="Times New Roman" w:hAnsi="Times New Roman" w:cs="Times New Roman"/>
          <w:sz w:val="24"/>
          <w:szCs w:val="24"/>
        </w:rPr>
        <w:t>.....</w:t>
      </w:r>
    </w:p>
    <w:p w14:paraId="5E986599" w14:textId="77777777" w:rsidR="00E16062" w:rsidRPr="0033238D" w:rsidRDefault="00E16062" w:rsidP="006E3A4C">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r>
      <w:r w:rsidRPr="0033238D">
        <w:rPr>
          <w:rFonts w:ascii="Times New Roman" w:hAnsi="Times New Roman" w:cs="Times New Roman"/>
          <w:iCs/>
          <w:sz w:val="24"/>
          <w:szCs w:val="24"/>
        </w:rPr>
        <w:t xml:space="preserve">61. </w:t>
      </w:r>
      <w:r w:rsidRPr="0033238D">
        <w:rPr>
          <w:rFonts w:ascii="Times New Roman" w:hAnsi="Times New Roman" w:cs="Times New Roman"/>
          <w:sz w:val="24"/>
          <w:szCs w:val="24"/>
        </w:rPr>
        <w:t xml:space="preserve">Sutarties vykdymo metu Rangovas, raštu kreipęsis į Užsakovą ir gavęs raštišką jo sutikimą, gali keisti subrangovą (-us), nurodytus šios Sutarties 60 punkte, tačiau naujų subrangovų </w:t>
      </w:r>
      <w:r w:rsidRPr="0033238D">
        <w:rPr>
          <w:rFonts w:ascii="Times New Roman" w:hAnsi="Times New Roman" w:cs="Times New Roman"/>
          <w:sz w:val="24"/>
          <w:szCs w:val="24"/>
        </w:rPr>
        <w:lastRenderedPageBreak/>
        <w:t xml:space="preserve">kvalifikacija turi atitikti pirkimo sąlygose subrangovams keltus kvalifikacijos reikalavimus tai dienai, kai Rangovas kreipėsi į Užsakovą dėl leidimo keisti subrangovą. </w:t>
      </w:r>
    </w:p>
    <w:p w14:paraId="177E7C8B" w14:textId="77777777" w:rsidR="00E16062" w:rsidRPr="0033238D" w:rsidRDefault="00E16062" w:rsidP="00604411">
      <w:pPr>
        <w:tabs>
          <w:tab w:val="left" w:pos="680"/>
        </w:tabs>
        <w:spacing w:line="240" w:lineRule="auto"/>
        <w:ind w:firstLine="567"/>
        <w:contextualSpacing/>
        <w:rPr>
          <w:rFonts w:ascii="Times New Roman" w:hAnsi="Times New Roman" w:cs="Times New Roman"/>
          <w:spacing w:val="-3"/>
          <w:sz w:val="24"/>
          <w:szCs w:val="24"/>
        </w:rPr>
      </w:pPr>
      <w:r w:rsidRPr="0033238D">
        <w:rPr>
          <w:rFonts w:ascii="Times New Roman" w:hAnsi="Times New Roman" w:cs="Times New Roman"/>
          <w:sz w:val="24"/>
          <w:szCs w:val="24"/>
        </w:rPr>
        <w:tab/>
        <w:t xml:space="preserve">62. Subrangovų </w:t>
      </w:r>
      <w:r w:rsidRPr="0033238D">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33238D">
        <w:rPr>
          <w:rFonts w:ascii="Times New Roman" w:hAnsi="Times New Roman" w:cs="Times New Roman"/>
          <w:sz w:val="24"/>
          <w:szCs w:val="24"/>
        </w:rPr>
        <w:t xml:space="preserve">Rangovui </w:t>
      </w:r>
      <w:r w:rsidRPr="0033238D">
        <w:rPr>
          <w:rFonts w:ascii="Times New Roman" w:hAnsi="Times New Roman" w:cs="Times New Roman"/>
          <w:spacing w:val="-3"/>
          <w:sz w:val="24"/>
          <w:szCs w:val="24"/>
        </w:rPr>
        <w:t>datos.</w:t>
      </w:r>
    </w:p>
    <w:p w14:paraId="6A7CB1CB" w14:textId="77777777" w:rsidR="00E16062" w:rsidRPr="0033238D" w:rsidRDefault="00E16062" w:rsidP="00604411">
      <w:pPr>
        <w:tabs>
          <w:tab w:val="left" w:pos="680"/>
        </w:tabs>
        <w:spacing w:line="240" w:lineRule="auto"/>
        <w:ind w:firstLine="567"/>
        <w:contextualSpacing/>
        <w:rPr>
          <w:rFonts w:ascii="Times New Roman" w:hAnsi="Times New Roman" w:cs="Times New Roman"/>
          <w:bCs/>
          <w:sz w:val="24"/>
          <w:szCs w:val="24"/>
        </w:rPr>
      </w:pPr>
      <w:r w:rsidRPr="0033238D">
        <w:rPr>
          <w:rFonts w:ascii="Times New Roman" w:hAnsi="Times New Roman" w:cs="Times New Roman"/>
          <w:spacing w:val="-3"/>
          <w:sz w:val="24"/>
          <w:szCs w:val="24"/>
        </w:rPr>
        <w:tab/>
        <w:t xml:space="preserve">63. Rangovas gali keisti nurodytą (us) specialistą (us) į ne žemesnės kvalifikacijos specialistą (us), prieš 5 d. d. apie tai informavęs Užsakovą ir pateikęs naujai pasitelkiamų specialistų kvalifikaciją įrodančius dokumentus. </w:t>
      </w:r>
    </w:p>
    <w:p w14:paraId="4CBD95A8" w14:textId="77777777" w:rsidR="00E16062" w:rsidRPr="0033238D" w:rsidRDefault="00E16062" w:rsidP="00604411">
      <w:pPr>
        <w:spacing w:line="240" w:lineRule="auto"/>
        <w:ind w:firstLine="567"/>
        <w:rPr>
          <w:rFonts w:ascii="Times New Roman" w:hAnsi="Times New Roman" w:cs="Times New Roman"/>
          <w:sz w:val="24"/>
          <w:szCs w:val="24"/>
        </w:rPr>
      </w:pPr>
    </w:p>
    <w:p w14:paraId="202330DD"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XVII SKYRIUS</w:t>
      </w:r>
    </w:p>
    <w:p w14:paraId="0116582B"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GINČŲ SPRENDIMAS</w:t>
      </w:r>
    </w:p>
    <w:p w14:paraId="514120D8" w14:textId="77777777" w:rsidR="00E16062" w:rsidRPr="0033238D" w:rsidRDefault="00E16062" w:rsidP="00604411">
      <w:pPr>
        <w:spacing w:line="240" w:lineRule="auto"/>
        <w:contextualSpacing/>
        <w:rPr>
          <w:rFonts w:ascii="Times New Roman" w:hAnsi="Times New Roman" w:cs="Times New Roman"/>
          <w:b/>
          <w:sz w:val="24"/>
          <w:szCs w:val="24"/>
        </w:rPr>
      </w:pPr>
    </w:p>
    <w:p w14:paraId="4A95D34A"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b/>
          <w:sz w:val="24"/>
          <w:szCs w:val="24"/>
        </w:rPr>
        <w:tab/>
      </w:r>
      <w:r w:rsidRPr="0033238D">
        <w:rPr>
          <w:rFonts w:ascii="Times New Roman" w:hAnsi="Times New Roman" w:cs="Times New Roman"/>
          <w:bCs/>
          <w:sz w:val="24"/>
          <w:szCs w:val="24"/>
        </w:rPr>
        <w:t>64. Sutar</w:t>
      </w:r>
      <w:r w:rsidRPr="0033238D">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0D7947F" w14:textId="77777777" w:rsidR="00E16062" w:rsidRDefault="00E16062" w:rsidP="00604411">
      <w:pPr>
        <w:spacing w:line="240" w:lineRule="auto"/>
        <w:ind w:firstLine="567"/>
        <w:contextualSpacing/>
        <w:rPr>
          <w:rFonts w:ascii="Times New Roman" w:hAnsi="Times New Roman" w:cs="Times New Roman"/>
          <w:sz w:val="24"/>
          <w:szCs w:val="24"/>
        </w:rPr>
      </w:pPr>
    </w:p>
    <w:p w14:paraId="1968CB71" w14:textId="77777777" w:rsidR="00E16062" w:rsidRPr="0033238D" w:rsidRDefault="00E16062" w:rsidP="00604411">
      <w:pPr>
        <w:spacing w:line="240" w:lineRule="auto"/>
        <w:ind w:firstLine="567"/>
        <w:contextualSpacing/>
        <w:rPr>
          <w:rFonts w:ascii="Times New Roman" w:hAnsi="Times New Roman" w:cs="Times New Roman"/>
          <w:sz w:val="24"/>
          <w:szCs w:val="24"/>
        </w:rPr>
      </w:pPr>
    </w:p>
    <w:p w14:paraId="645178E7" w14:textId="77777777" w:rsidR="00E16062" w:rsidRPr="0033238D" w:rsidRDefault="00E16062" w:rsidP="00604411">
      <w:pPr>
        <w:spacing w:line="240" w:lineRule="auto"/>
        <w:contextualSpacing/>
        <w:jc w:val="center"/>
        <w:rPr>
          <w:rFonts w:ascii="Times New Roman" w:hAnsi="Times New Roman" w:cs="Times New Roman"/>
          <w:b/>
          <w:sz w:val="24"/>
          <w:szCs w:val="24"/>
        </w:rPr>
      </w:pPr>
      <w:r w:rsidRPr="0033238D">
        <w:rPr>
          <w:rFonts w:ascii="Times New Roman" w:hAnsi="Times New Roman" w:cs="Times New Roman"/>
          <w:b/>
          <w:sz w:val="24"/>
          <w:szCs w:val="24"/>
        </w:rPr>
        <w:t>XVIII SKYRIUS</w:t>
      </w:r>
    </w:p>
    <w:p w14:paraId="2498215E" w14:textId="77777777" w:rsidR="00E16062" w:rsidRPr="0033238D" w:rsidRDefault="00E16062" w:rsidP="00604411">
      <w:pPr>
        <w:spacing w:line="240" w:lineRule="auto"/>
        <w:contextualSpacing/>
        <w:jc w:val="center"/>
        <w:outlineLvl w:val="0"/>
        <w:rPr>
          <w:rFonts w:ascii="Times New Roman" w:hAnsi="Times New Roman" w:cs="Times New Roman"/>
          <w:b/>
          <w:sz w:val="24"/>
          <w:szCs w:val="24"/>
        </w:rPr>
      </w:pPr>
      <w:r w:rsidRPr="0033238D">
        <w:rPr>
          <w:rFonts w:ascii="Times New Roman" w:hAnsi="Times New Roman" w:cs="Times New Roman"/>
          <w:b/>
          <w:sz w:val="24"/>
          <w:szCs w:val="24"/>
        </w:rPr>
        <w:t>KITOS SUTARTIES SĄLYGOS</w:t>
      </w:r>
    </w:p>
    <w:p w14:paraId="7B44D8C1" w14:textId="77777777" w:rsidR="00E16062" w:rsidRPr="0033238D" w:rsidRDefault="00E16062" w:rsidP="00604411">
      <w:pPr>
        <w:spacing w:line="240" w:lineRule="auto"/>
        <w:ind w:firstLine="360"/>
        <w:contextualSpacing/>
        <w:outlineLvl w:val="0"/>
        <w:rPr>
          <w:rFonts w:ascii="Times New Roman" w:hAnsi="Times New Roman" w:cs="Times New Roman"/>
          <w:b/>
          <w:sz w:val="24"/>
          <w:szCs w:val="24"/>
        </w:rPr>
      </w:pPr>
    </w:p>
    <w:p w14:paraId="1B3C5A81"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7568BA09"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66. Šalys įsipareigoja apie rekvizitų pasikeitimus nedelsiant raštu pranešti kitai šaliai.</w:t>
      </w:r>
    </w:p>
    <w:p w14:paraId="4DB5EDCB"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specialistė Dalia Kelpšienė, tel. +370  661 81543, el. p. </w:t>
      </w:r>
      <w:hyperlink r:id="rId16" w:history="1">
        <w:r w:rsidRPr="0033238D">
          <w:rPr>
            <w:rStyle w:val="Hipersaitas"/>
            <w:rFonts w:ascii="Times New Roman" w:hAnsi="Times New Roman" w:cs="Times New Roman"/>
            <w:sz w:val="24"/>
            <w:szCs w:val="24"/>
          </w:rPr>
          <w:t>dalia.kelpsiene@anyksciai.lt</w:t>
        </w:r>
      </w:hyperlink>
    </w:p>
    <w:p w14:paraId="57706EC5"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68. Asmenys, atsakingi už sutarties vykdymą:</w:t>
      </w:r>
    </w:p>
    <w:p w14:paraId="0F56563C" w14:textId="77777777" w:rsidR="00E16062" w:rsidRPr="0033238D" w:rsidRDefault="00E16062" w:rsidP="00604411">
      <w:pPr>
        <w:tabs>
          <w:tab w:val="left" w:pos="851"/>
          <w:tab w:val="left" w:pos="993"/>
        </w:tabs>
        <w:spacing w:line="240" w:lineRule="auto"/>
        <w:ind w:firstLine="567"/>
        <w:rPr>
          <w:rFonts w:ascii="Times New Roman" w:hAnsi="Times New Roman" w:cs="Times New Roman"/>
          <w:bCs/>
          <w:sz w:val="24"/>
          <w:szCs w:val="24"/>
        </w:rPr>
      </w:pPr>
      <w:r w:rsidRPr="0033238D">
        <w:rPr>
          <w:rFonts w:ascii="Times New Roman" w:hAnsi="Times New Roman" w:cs="Times New Roman"/>
          <w:sz w:val="24"/>
          <w:szCs w:val="24"/>
        </w:rPr>
        <w:t xml:space="preserve">  68.1. </w:t>
      </w:r>
      <w:r w:rsidRPr="0033238D">
        <w:rPr>
          <w:rFonts w:ascii="Times New Roman" w:hAnsi="Times New Roman" w:cs="Times New Roman"/>
          <w:i/>
          <w:iCs/>
          <w:sz w:val="24"/>
          <w:szCs w:val="24"/>
        </w:rPr>
        <w:t xml:space="preserve">Užsakovo - </w:t>
      </w:r>
      <w:r w:rsidRPr="0033238D">
        <w:rPr>
          <w:rFonts w:ascii="Times New Roman" w:hAnsi="Times New Roman" w:cs="Times New Roman"/>
          <w:bCs/>
          <w:i/>
          <w:iCs/>
          <w:sz w:val="24"/>
          <w:szCs w:val="24"/>
        </w:rPr>
        <w:t xml:space="preserve">Anykščių rajono savivaldybės </w:t>
      </w:r>
      <w:r>
        <w:rPr>
          <w:rFonts w:ascii="Times New Roman" w:hAnsi="Times New Roman" w:cs="Times New Roman"/>
          <w:bCs/>
          <w:i/>
          <w:iCs/>
          <w:sz w:val="24"/>
          <w:szCs w:val="24"/>
        </w:rPr>
        <w:t>Statybos</w:t>
      </w:r>
      <w:r w:rsidRPr="0033238D">
        <w:rPr>
          <w:rFonts w:ascii="Times New Roman" w:hAnsi="Times New Roman" w:cs="Times New Roman"/>
          <w:bCs/>
          <w:i/>
          <w:iCs/>
          <w:sz w:val="24"/>
          <w:szCs w:val="24"/>
        </w:rPr>
        <w:t xml:space="preserve"> skyriaus </w:t>
      </w:r>
      <w:r>
        <w:rPr>
          <w:rFonts w:ascii="Times New Roman" w:hAnsi="Times New Roman" w:cs="Times New Roman"/>
          <w:bCs/>
          <w:i/>
          <w:iCs/>
          <w:sz w:val="24"/>
          <w:szCs w:val="24"/>
        </w:rPr>
        <w:t>v</w:t>
      </w:r>
      <w:r w:rsidRPr="00C15EB0">
        <w:rPr>
          <w:rFonts w:ascii="Times New Roman" w:hAnsi="Times New Roman" w:cs="Times New Roman"/>
          <w:bCs/>
          <w:i/>
          <w:iCs/>
          <w:sz w:val="24"/>
          <w:szCs w:val="24"/>
        </w:rPr>
        <w:t>yriausiasis inžinierius</w:t>
      </w:r>
      <w:r>
        <w:rPr>
          <w:rFonts w:ascii="Times New Roman" w:hAnsi="Times New Roman" w:cs="Times New Roman"/>
          <w:bCs/>
          <w:i/>
          <w:iCs/>
          <w:sz w:val="24"/>
          <w:szCs w:val="24"/>
        </w:rPr>
        <w:t xml:space="preserve"> </w:t>
      </w:r>
      <w:r w:rsidRPr="00C15EB0">
        <w:rPr>
          <w:rFonts w:ascii="Times New Roman" w:hAnsi="Times New Roman" w:cs="Times New Roman"/>
          <w:bCs/>
          <w:i/>
          <w:iCs/>
          <w:sz w:val="24"/>
          <w:szCs w:val="24"/>
        </w:rPr>
        <w:t>Andrius Bučas</w:t>
      </w:r>
      <w:r w:rsidRPr="0033238D">
        <w:rPr>
          <w:rFonts w:ascii="Times New Roman" w:hAnsi="Times New Roman" w:cs="Times New Roman"/>
          <w:bCs/>
          <w:i/>
          <w:iCs/>
          <w:sz w:val="24"/>
          <w:szCs w:val="24"/>
        </w:rPr>
        <w:t xml:space="preserve">, tel. </w:t>
      </w:r>
      <w:r w:rsidRPr="00C15EB0">
        <w:rPr>
          <w:rFonts w:ascii="Times New Roman" w:hAnsi="Times New Roman" w:cs="Times New Roman"/>
          <w:bCs/>
          <w:i/>
          <w:iCs/>
          <w:sz w:val="24"/>
          <w:szCs w:val="24"/>
        </w:rPr>
        <w:t>0 649 88 254</w:t>
      </w:r>
      <w:r w:rsidRPr="0033238D">
        <w:rPr>
          <w:rFonts w:ascii="Times New Roman" w:hAnsi="Times New Roman" w:cs="Times New Roman"/>
          <w:bCs/>
          <w:i/>
          <w:iCs/>
          <w:sz w:val="24"/>
          <w:szCs w:val="24"/>
        </w:rPr>
        <w:t xml:space="preserve">, el. paštas: </w:t>
      </w:r>
      <w:proofErr w:type="spellStart"/>
      <w:r w:rsidRPr="00C15EB0">
        <w:rPr>
          <w:rFonts w:ascii="Times New Roman" w:hAnsi="Times New Roman" w:cs="Times New Roman"/>
          <w:bCs/>
          <w:i/>
          <w:iCs/>
          <w:sz w:val="24"/>
          <w:szCs w:val="24"/>
        </w:rPr>
        <w:t>andrius.bucas@anyksciai.lt</w:t>
      </w:r>
      <w:proofErr w:type="spellEnd"/>
      <w:r w:rsidRPr="00C15EB0">
        <w:rPr>
          <w:rFonts w:ascii="Times New Roman" w:hAnsi="Times New Roman" w:cs="Times New Roman"/>
          <w:bCs/>
          <w:i/>
          <w:iCs/>
          <w:sz w:val="24"/>
          <w:szCs w:val="24"/>
        </w:rPr>
        <w:t>;</w:t>
      </w:r>
    </w:p>
    <w:p w14:paraId="7E36E707" w14:textId="77777777" w:rsidR="00E16062" w:rsidRPr="0033238D" w:rsidRDefault="00E16062" w:rsidP="00604411">
      <w:pPr>
        <w:shd w:val="clear" w:color="auto" w:fill="FFFFFF" w:themeFill="background1"/>
        <w:tabs>
          <w:tab w:val="left" w:pos="680"/>
        </w:tabs>
        <w:spacing w:line="240" w:lineRule="auto"/>
        <w:ind w:firstLine="567"/>
        <w:contextualSpacing/>
        <w:rPr>
          <w:rFonts w:ascii="Times New Roman" w:hAnsi="Times New Roman" w:cs="Times New Roman"/>
          <w:sz w:val="24"/>
          <w:szCs w:val="24"/>
          <w:lang w:val="en-US"/>
        </w:rPr>
      </w:pPr>
      <w:r w:rsidRPr="0033238D">
        <w:rPr>
          <w:rFonts w:ascii="Times New Roman" w:hAnsi="Times New Roman" w:cs="Times New Roman"/>
          <w:sz w:val="24"/>
          <w:szCs w:val="24"/>
        </w:rPr>
        <w:tab/>
        <w:t xml:space="preserve">68.2. </w:t>
      </w:r>
      <w:r w:rsidRPr="0033238D">
        <w:rPr>
          <w:rFonts w:ascii="Times New Roman" w:hAnsi="Times New Roman" w:cs="Times New Roman"/>
          <w:i/>
          <w:iCs/>
          <w:sz w:val="24"/>
          <w:szCs w:val="24"/>
        </w:rPr>
        <w:t xml:space="preserve">Rangovo – </w:t>
      </w:r>
      <w:r>
        <w:rPr>
          <w:rFonts w:ascii="Times New Roman" w:hAnsi="Times New Roman" w:cs="Times New Roman"/>
          <w:i/>
          <w:iCs/>
          <w:sz w:val="24"/>
          <w:szCs w:val="24"/>
        </w:rPr>
        <w:t>................................</w:t>
      </w:r>
      <w:r w:rsidRPr="0033238D">
        <w:rPr>
          <w:rFonts w:ascii="Times New Roman" w:hAnsi="Times New Roman" w:cs="Times New Roman"/>
          <w:i/>
          <w:iCs/>
          <w:sz w:val="24"/>
          <w:szCs w:val="24"/>
        </w:rPr>
        <w:t xml:space="preserve">, tel. </w:t>
      </w:r>
      <w:r>
        <w:rPr>
          <w:rFonts w:ascii="Times New Roman" w:hAnsi="Times New Roman" w:cs="Times New Roman"/>
          <w:i/>
          <w:iCs/>
          <w:sz w:val="24"/>
          <w:szCs w:val="24"/>
        </w:rPr>
        <w:t>.................</w:t>
      </w:r>
      <w:r w:rsidRPr="0033238D">
        <w:rPr>
          <w:rFonts w:ascii="Times New Roman" w:hAnsi="Times New Roman" w:cs="Times New Roman"/>
          <w:i/>
          <w:iCs/>
          <w:sz w:val="24"/>
          <w:szCs w:val="24"/>
        </w:rPr>
        <w:t xml:space="preserve">, el. paštas: </w:t>
      </w:r>
      <w:r>
        <w:rPr>
          <w:rFonts w:ascii="Times New Roman" w:hAnsi="Times New Roman" w:cs="Times New Roman"/>
          <w:i/>
          <w:iCs/>
          <w:sz w:val="24"/>
          <w:szCs w:val="24"/>
        </w:rPr>
        <w:t>..............................</w:t>
      </w:r>
      <w:r w:rsidRPr="0033238D">
        <w:rPr>
          <w:rFonts w:ascii="Times New Roman" w:hAnsi="Times New Roman" w:cs="Times New Roman"/>
          <w:i/>
          <w:iCs/>
          <w:sz w:val="24"/>
          <w:szCs w:val="24"/>
          <w:lang w:val="en-US"/>
        </w:rPr>
        <w:t>.</w:t>
      </w:r>
    </w:p>
    <w:p w14:paraId="1B49F054"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7E9598DC"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t>70. Sutarties priedai:</w:t>
      </w:r>
    </w:p>
    <w:p w14:paraId="4C1621AA" w14:textId="77777777" w:rsidR="00E16062" w:rsidRPr="0033238D" w:rsidRDefault="00E16062" w:rsidP="00604411">
      <w:pPr>
        <w:tabs>
          <w:tab w:val="left" w:pos="680"/>
        </w:tabs>
        <w:spacing w:line="240" w:lineRule="auto"/>
        <w:ind w:firstLine="567"/>
        <w:contextualSpacing/>
        <w:rPr>
          <w:rFonts w:ascii="Times New Roman" w:hAnsi="Times New Roman" w:cs="Times New Roman"/>
          <w:sz w:val="24"/>
          <w:szCs w:val="24"/>
        </w:rPr>
      </w:pPr>
      <w:r w:rsidRPr="0033238D">
        <w:rPr>
          <w:rFonts w:ascii="Times New Roman" w:hAnsi="Times New Roman" w:cs="Times New Roman"/>
          <w:sz w:val="24"/>
          <w:szCs w:val="24"/>
        </w:rPr>
        <w:tab/>
      </w:r>
      <w:r w:rsidRPr="0033238D">
        <w:rPr>
          <w:rFonts w:ascii="Times New Roman" w:hAnsi="Times New Roman" w:cs="Times New Roman"/>
          <w:bCs/>
          <w:sz w:val="24"/>
          <w:szCs w:val="24"/>
        </w:rPr>
        <w:t xml:space="preserve">70.1. Priedas Nr.1. </w:t>
      </w:r>
      <w:r>
        <w:rPr>
          <w:rFonts w:ascii="Times New Roman" w:hAnsi="Times New Roman" w:cs="Times New Roman"/>
          <w:bCs/>
          <w:sz w:val="24"/>
          <w:szCs w:val="24"/>
        </w:rPr>
        <w:t>Rangos darbų užduotis (</w:t>
      </w:r>
      <w:r w:rsidRPr="003E7CB8">
        <w:rPr>
          <w:rFonts w:ascii="Times New Roman" w:hAnsi="Times New Roman" w:cs="Times New Roman"/>
          <w:bCs/>
          <w:sz w:val="24"/>
          <w:szCs w:val="24"/>
        </w:rPr>
        <w:t>Techninė specifikacija</w:t>
      </w:r>
      <w:r>
        <w:rPr>
          <w:rFonts w:ascii="Times New Roman" w:hAnsi="Times New Roman" w:cs="Times New Roman"/>
          <w:bCs/>
          <w:sz w:val="24"/>
          <w:szCs w:val="24"/>
        </w:rPr>
        <w:t>)</w:t>
      </w:r>
      <w:r w:rsidRPr="0033238D">
        <w:rPr>
          <w:rFonts w:ascii="Times New Roman" w:hAnsi="Times New Roman" w:cs="Times New Roman"/>
          <w:bCs/>
          <w:sz w:val="24"/>
          <w:szCs w:val="24"/>
        </w:rPr>
        <w:t>;</w:t>
      </w:r>
    </w:p>
    <w:p w14:paraId="08164669" w14:textId="77777777" w:rsidR="00E16062" w:rsidRPr="0033238D" w:rsidRDefault="00E16062" w:rsidP="00604411">
      <w:pPr>
        <w:tabs>
          <w:tab w:val="left" w:pos="680"/>
        </w:tabs>
        <w:spacing w:line="240" w:lineRule="auto"/>
        <w:ind w:firstLine="567"/>
        <w:contextualSpacing/>
        <w:rPr>
          <w:rFonts w:ascii="Times New Roman" w:hAnsi="Times New Roman" w:cs="Times New Roman"/>
          <w:bCs/>
          <w:sz w:val="24"/>
          <w:szCs w:val="24"/>
        </w:rPr>
      </w:pPr>
      <w:r w:rsidRPr="0033238D">
        <w:rPr>
          <w:rFonts w:ascii="Times New Roman" w:hAnsi="Times New Roman" w:cs="Times New Roman"/>
          <w:sz w:val="24"/>
          <w:szCs w:val="24"/>
        </w:rPr>
        <w:tab/>
      </w:r>
      <w:r w:rsidRPr="0033238D">
        <w:rPr>
          <w:rFonts w:ascii="Times New Roman" w:hAnsi="Times New Roman" w:cs="Times New Roman"/>
          <w:bCs/>
          <w:sz w:val="24"/>
          <w:szCs w:val="24"/>
        </w:rPr>
        <w:t>70.2. Priedas Nr. 2. Tiekėjo pasiūlymas.</w:t>
      </w:r>
    </w:p>
    <w:p w14:paraId="5997E0D7"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1A9A56E9"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0FD01CA6"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7EC7DC7C"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60D1B3C2"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17EE3C28"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2A3AA644" w14:textId="77777777" w:rsidR="00E16062" w:rsidRDefault="00E16062" w:rsidP="00604411">
      <w:pPr>
        <w:tabs>
          <w:tab w:val="left" w:pos="680"/>
        </w:tabs>
        <w:spacing w:line="240" w:lineRule="auto"/>
        <w:contextualSpacing/>
        <w:rPr>
          <w:rFonts w:ascii="Times New Roman" w:hAnsi="Times New Roman" w:cs="Times New Roman"/>
          <w:sz w:val="24"/>
          <w:szCs w:val="24"/>
        </w:rPr>
      </w:pPr>
    </w:p>
    <w:p w14:paraId="2C5A40E3" w14:textId="77777777" w:rsidR="00E16062" w:rsidRPr="0033238D" w:rsidRDefault="00E16062" w:rsidP="00604411">
      <w:pPr>
        <w:tabs>
          <w:tab w:val="left" w:pos="680"/>
        </w:tabs>
        <w:spacing w:line="240" w:lineRule="auto"/>
        <w:contextualSpacing/>
        <w:rPr>
          <w:rFonts w:ascii="Times New Roman" w:hAnsi="Times New Roman" w:cs="Times New Roman"/>
          <w:sz w:val="24"/>
          <w:szCs w:val="24"/>
        </w:rPr>
      </w:pPr>
    </w:p>
    <w:p w14:paraId="329988E0" w14:textId="77777777" w:rsidR="00E16062" w:rsidRPr="0033238D" w:rsidRDefault="00E16062" w:rsidP="00604411">
      <w:pPr>
        <w:jc w:val="center"/>
        <w:rPr>
          <w:rFonts w:ascii="Times New Roman" w:hAnsi="Times New Roman" w:cs="Times New Roman"/>
          <w:b/>
          <w:bCs/>
          <w:sz w:val="24"/>
          <w:szCs w:val="24"/>
        </w:rPr>
      </w:pPr>
      <w:r w:rsidRPr="0033238D">
        <w:rPr>
          <w:rFonts w:ascii="Times New Roman" w:hAnsi="Times New Roman" w:cs="Times New Roman"/>
          <w:b/>
          <w:bCs/>
          <w:sz w:val="24"/>
          <w:szCs w:val="24"/>
        </w:rPr>
        <w:lastRenderedPageBreak/>
        <w:t>XIX SKYRIUS</w:t>
      </w:r>
    </w:p>
    <w:p w14:paraId="4724BB03" w14:textId="77777777" w:rsidR="00E16062" w:rsidRPr="0033238D" w:rsidRDefault="00E16062" w:rsidP="00604411">
      <w:pPr>
        <w:spacing w:line="240" w:lineRule="auto"/>
        <w:contextualSpacing/>
        <w:jc w:val="center"/>
        <w:rPr>
          <w:rFonts w:ascii="Times New Roman" w:hAnsi="Times New Roman" w:cs="Times New Roman"/>
          <w:b/>
          <w:bCs/>
          <w:sz w:val="24"/>
          <w:szCs w:val="24"/>
        </w:rPr>
      </w:pPr>
      <w:r w:rsidRPr="0033238D">
        <w:rPr>
          <w:rFonts w:ascii="Times New Roman" w:hAnsi="Times New Roman" w:cs="Times New Roman"/>
          <w:b/>
          <w:bCs/>
          <w:sz w:val="24"/>
          <w:szCs w:val="24"/>
        </w:rPr>
        <w:t>ŠALIŲ REKVIZITAI IR PARAŠAI</w:t>
      </w:r>
    </w:p>
    <w:p w14:paraId="6727406C" w14:textId="77777777" w:rsidR="00E16062" w:rsidRDefault="00E16062" w:rsidP="000812E6">
      <w:pPr>
        <w:tabs>
          <w:tab w:val="left" w:pos="3555"/>
        </w:tabs>
        <w:ind w:firstLine="0"/>
      </w:pPr>
    </w:p>
    <w:tbl>
      <w:tblPr>
        <w:tblStyle w:val="Lentelstinklelis"/>
        <w:tblW w:w="0" w:type="auto"/>
        <w:tblInd w:w="0" w:type="dxa"/>
        <w:tblLook w:val="04A0" w:firstRow="1" w:lastRow="0" w:firstColumn="1" w:lastColumn="0" w:noHBand="0" w:noVBand="1"/>
      </w:tblPr>
      <w:tblGrid>
        <w:gridCol w:w="4554"/>
        <w:gridCol w:w="4506"/>
      </w:tblGrid>
      <w:tr w:rsidR="00E16062" w:rsidRPr="00FD179B" w14:paraId="0628FC25" w14:textId="77777777" w:rsidTr="00096D81">
        <w:tc>
          <w:tcPr>
            <w:tcW w:w="4554" w:type="dxa"/>
          </w:tcPr>
          <w:p w14:paraId="67DF635F" w14:textId="77777777" w:rsidR="00E16062" w:rsidRPr="00FD179B" w:rsidRDefault="00E16062" w:rsidP="00FD179B">
            <w:pPr>
              <w:ind w:firstLine="0"/>
              <w:jc w:val="center"/>
              <w:rPr>
                <w:rFonts w:eastAsia="Times New Roman" w:hAnsi="Times New Roman" w:cs="Times New Roman"/>
                <w:b/>
                <w:bCs/>
                <w:sz w:val="24"/>
                <w:szCs w:val="24"/>
              </w:rPr>
            </w:pPr>
            <w:bookmarkStart w:id="47" w:name="_Hlk198028009"/>
            <w:r w:rsidRPr="00FD179B">
              <w:rPr>
                <w:rFonts w:eastAsia="Times New Roman" w:hAnsi="Times New Roman" w:cs="Times New Roman"/>
                <w:b/>
                <w:bCs/>
                <w:sz w:val="24"/>
                <w:szCs w:val="24"/>
              </w:rPr>
              <w:t>UŽSAKOVAS</w:t>
            </w:r>
          </w:p>
          <w:p w14:paraId="7FF4222D" w14:textId="77777777" w:rsidR="00E16062" w:rsidRPr="00FD179B" w:rsidRDefault="00E16062" w:rsidP="00FD179B">
            <w:pPr>
              <w:ind w:firstLine="0"/>
              <w:jc w:val="center"/>
              <w:rPr>
                <w:rFonts w:eastAsia="Times New Roman" w:hAnsi="Times New Roman" w:cs="Times New Roman"/>
                <w:b/>
                <w:bCs/>
                <w:sz w:val="24"/>
                <w:szCs w:val="24"/>
              </w:rPr>
            </w:pPr>
          </w:p>
          <w:p w14:paraId="53D0236A" w14:textId="77777777" w:rsidR="00E16062" w:rsidRPr="00FD179B" w:rsidRDefault="00E16062" w:rsidP="00FD179B">
            <w:pPr>
              <w:tabs>
                <w:tab w:val="left" w:pos="709"/>
                <w:tab w:val="left" w:pos="851"/>
              </w:tabs>
              <w:ind w:firstLine="0"/>
              <w:jc w:val="left"/>
              <w:rPr>
                <w:rFonts w:eastAsia="Times New Roman" w:hAnsi="Times New Roman" w:cs="Times New Roman"/>
                <w:sz w:val="24"/>
                <w:szCs w:val="24"/>
              </w:rPr>
            </w:pPr>
            <w:r w:rsidRPr="00FD179B">
              <w:rPr>
                <w:rFonts w:eastAsia="Times New Roman" w:hAnsi="Times New Roman" w:cs="Times New Roman"/>
                <w:b/>
                <w:bCs/>
                <w:sz w:val="24"/>
                <w:szCs w:val="24"/>
              </w:rPr>
              <w:t xml:space="preserve">Anykščių rajono savivaldybės administracija  </w:t>
            </w:r>
          </w:p>
          <w:p w14:paraId="72EB7824" w14:textId="77777777" w:rsidR="00E16062" w:rsidRPr="00FD179B" w:rsidRDefault="00E16062" w:rsidP="00FD179B">
            <w:pPr>
              <w:widowControl w:val="0"/>
              <w:ind w:firstLine="0"/>
              <w:jc w:val="left"/>
              <w:rPr>
                <w:rFonts w:eastAsia="Times New Roman" w:hAnsi="Times New Roman" w:cs="Times New Roman"/>
                <w:sz w:val="24"/>
                <w:szCs w:val="24"/>
              </w:rPr>
            </w:pPr>
            <w:r w:rsidRPr="00FD179B">
              <w:rPr>
                <w:rFonts w:eastAsia="Times New Roman" w:hAnsi="Times New Roman" w:cs="Times New Roman"/>
                <w:sz w:val="24"/>
                <w:szCs w:val="24"/>
              </w:rPr>
              <w:t>Įstaigos kodas 188774637</w:t>
            </w:r>
          </w:p>
          <w:p w14:paraId="4E6CE6BA" w14:textId="77777777" w:rsidR="00E16062" w:rsidRPr="00FD179B" w:rsidRDefault="00E16062" w:rsidP="00FD179B">
            <w:pPr>
              <w:tabs>
                <w:tab w:val="left" w:pos="709"/>
                <w:tab w:val="left" w:pos="851"/>
              </w:tabs>
              <w:ind w:firstLine="0"/>
              <w:jc w:val="left"/>
              <w:rPr>
                <w:rFonts w:eastAsia="Times New Roman" w:hAnsi="Times New Roman" w:cs="Times New Roman"/>
                <w:sz w:val="24"/>
                <w:szCs w:val="24"/>
              </w:rPr>
            </w:pPr>
            <w:r w:rsidRPr="00FD179B">
              <w:rPr>
                <w:rFonts w:eastAsia="Times New Roman" w:hAnsi="Times New Roman" w:cs="Times New Roman"/>
                <w:sz w:val="24"/>
                <w:szCs w:val="24"/>
              </w:rPr>
              <w:t>J. Biliūno g. 23 , LT-29111 Anykščiai</w:t>
            </w:r>
          </w:p>
          <w:p w14:paraId="42DC4BE8" w14:textId="77777777" w:rsidR="00E16062" w:rsidRPr="00FD179B" w:rsidRDefault="00E16062" w:rsidP="00FD179B">
            <w:pPr>
              <w:tabs>
                <w:tab w:val="left" w:pos="709"/>
                <w:tab w:val="left" w:pos="851"/>
              </w:tabs>
              <w:ind w:firstLine="0"/>
              <w:jc w:val="left"/>
              <w:rPr>
                <w:rFonts w:eastAsia="Times New Roman" w:hAnsi="Times New Roman" w:cs="Times New Roman"/>
                <w:sz w:val="24"/>
                <w:szCs w:val="24"/>
              </w:rPr>
            </w:pPr>
            <w:r w:rsidRPr="00FD179B">
              <w:rPr>
                <w:rFonts w:eastAsia="Times New Roman" w:hAnsi="Times New Roman" w:cs="Times New Roman"/>
                <w:sz w:val="24"/>
                <w:szCs w:val="24"/>
              </w:rPr>
              <w:t xml:space="preserve">Tel. (8 381) 58 041 faks.(8 381) 58 088 </w:t>
            </w:r>
          </w:p>
          <w:p w14:paraId="1858D10F" w14:textId="77777777" w:rsidR="00E16062" w:rsidRPr="00FD179B" w:rsidRDefault="00E16062" w:rsidP="00FD179B">
            <w:pPr>
              <w:tabs>
                <w:tab w:val="left" w:pos="709"/>
                <w:tab w:val="left" w:pos="851"/>
              </w:tabs>
              <w:ind w:firstLine="0"/>
              <w:jc w:val="left"/>
              <w:rPr>
                <w:rFonts w:eastAsia="Times New Roman" w:hAnsi="Times New Roman" w:cs="Times New Roman"/>
                <w:sz w:val="24"/>
                <w:szCs w:val="24"/>
              </w:rPr>
            </w:pPr>
            <w:r w:rsidRPr="00FD179B">
              <w:rPr>
                <w:rFonts w:eastAsia="Times New Roman" w:hAnsi="Times New Roman" w:cs="Times New Roman"/>
                <w:sz w:val="24"/>
                <w:szCs w:val="24"/>
              </w:rPr>
              <w:t>El. p. info@anyksciai.lt</w:t>
            </w:r>
          </w:p>
          <w:p w14:paraId="2258F4C2"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proofErr w:type="spellStart"/>
            <w:r w:rsidRPr="00FD179B">
              <w:rPr>
                <w:rFonts w:eastAsia="Times New Roman" w:hAnsi="Times New Roman" w:cs="Times New Roman"/>
                <w:sz w:val="24"/>
                <w:szCs w:val="24"/>
              </w:rPr>
              <w:t>a.s</w:t>
            </w:r>
            <w:proofErr w:type="spellEnd"/>
            <w:r w:rsidRPr="00FD179B">
              <w:rPr>
                <w:rFonts w:eastAsia="Times New Roman" w:hAnsi="Times New Roman" w:cs="Times New Roman"/>
                <w:sz w:val="24"/>
                <w:szCs w:val="24"/>
              </w:rPr>
              <w:t xml:space="preserve">. Nr. LT04 7182 1000 0013 0670, </w:t>
            </w:r>
          </w:p>
          <w:p w14:paraId="49B274D1"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r w:rsidRPr="00FD179B">
              <w:rPr>
                <w:rFonts w:eastAsia="Times New Roman" w:hAnsi="Times New Roman" w:cs="Times New Roman"/>
                <w:sz w:val="24"/>
                <w:szCs w:val="24"/>
              </w:rPr>
              <w:t>AB „</w:t>
            </w:r>
            <w:proofErr w:type="spellStart"/>
            <w:r w:rsidRPr="00FD179B">
              <w:rPr>
                <w:rFonts w:eastAsia="Times New Roman" w:hAnsi="Times New Roman" w:cs="Times New Roman"/>
                <w:sz w:val="24"/>
                <w:szCs w:val="24"/>
              </w:rPr>
              <w:t>Artea</w:t>
            </w:r>
            <w:proofErr w:type="spellEnd"/>
            <w:r w:rsidRPr="00FD179B">
              <w:rPr>
                <w:rFonts w:eastAsia="Times New Roman" w:hAnsi="Times New Roman" w:cs="Times New Roman"/>
                <w:sz w:val="24"/>
                <w:szCs w:val="24"/>
              </w:rPr>
              <w:t>“ bankas</w:t>
            </w:r>
          </w:p>
          <w:p w14:paraId="5E38548F"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r w:rsidRPr="00FD179B">
              <w:rPr>
                <w:rFonts w:eastAsia="Times New Roman" w:hAnsi="Times New Roman" w:cs="Times New Roman"/>
                <w:sz w:val="24"/>
                <w:szCs w:val="24"/>
              </w:rPr>
              <w:t xml:space="preserve">b. k. 71821 </w:t>
            </w:r>
          </w:p>
          <w:p w14:paraId="3210DB99"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p>
          <w:p w14:paraId="4BC55AC4"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r w:rsidRPr="00FD179B">
              <w:rPr>
                <w:rFonts w:eastAsia="Times New Roman" w:hAnsi="Times New Roman" w:cs="Times New Roman"/>
                <w:sz w:val="24"/>
                <w:szCs w:val="24"/>
              </w:rPr>
              <w:t>Administracijos direktorė</w:t>
            </w:r>
          </w:p>
          <w:p w14:paraId="6D37F767" w14:textId="77777777" w:rsidR="00E16062" w:rsidRPr="00FD179B" w:rsidRDefault="00E16062" w:rsidP="00FD179B">
            <w:pPr>
              <w:tabs>
                <w:tab w:val="left" w:pos="709"/>
                <w:tab w:val="left" w:pos="851"/>
              </w:tabs>
              <w:ind w:firstLine="0"/>
              <w:rPr>
                <w:rFonts w:eastAsia="Times New Roman" w:hAnsi="Times New Roman" w:cs="Times New Roman"/>
                <w:sz w:val="24"/>
                <w:szCs w:val="24"/>
              </w:rPr>
            </w:pPr>
            <w:r w:rsidRPr="00FD179B">
              <w:rPr>
                <w:rFonts w:eastAsia="Times New Roman" w:hAnsi="Times New Roman" w:cs="Times New Roman"/>
                <w:sz w:val="24"/>
                <w:szCs w:val="24"/>
              </w:rPr>
              <w:t>Jurgita Banienė</w:t>
            </w:r>
          </w:p>
        </w:tc>
        <w:tc>
          <w:tcPr>
            <w:tcW w:w="4506" w:type="dxa"/>
          </w:tcPr>
          <w:p w14:paraId="171B2155" w14:textId="77777777" w:rsidR="00E16062" w:rsidRPr="00FD179B" w:rsidRDefault="00E16062" w:rsidP="00FD179B">
            <w:pPr>
              <w:spacing w:line="254" w:lineRule="auto"/>
              <w:ind w:firstLine="0"/>
              <w:jc w:val="center"/>
              <w:rPr>
                <w:rFonts w:eastAsia="Times New Roman" w:hAnsi="Times New Roman" w:cs="Times New Roman"/>
                <w:b/>
                <w:bCs/>
                <w:sz w:val="24"/>
                <w:szCs w:val="24"/>
              </w:rPr>
            </w:pPr>
            <w:r w:rsidRPr="00FD179B">
              <w:rPr>
                <w:rFonts w:eastAsia="Times New Roman" w:hAnsi="Times New Roman" w:cs="Times New Roman"/>
                <w:b/>
                <w:bCs/>
                <w:sz w:val="24"/>
                <w:szCs w:val="24"/>
              </w:rPr>
              <w:t>PASLAUGOS TEIKĖJAS</w:t>
            </w:r>
          </w:p>
          <w:p w14:paraId="06DA778C" w14:textId="77777777" w:rsidR="00E16062" w:rsidRPr="00FD179B" w:rsidRDefault="00E16062" w:rsidP="00FD179B">
            <w:pPr>
              <w:ind w:firstLine="0"/>
              <w:rPr>
                <w:rFonts w:eastAsia="Times New Roman" w:hAnsi="Times New Roman" w:cs="Times New Roman"/>
                <w:sz w:val="24"/>
                <w:szCs w:val="24"/>
              </w:rPr>
            </w:pPr>
          </w:p>
        </w:tc>
      </w:tr>
      <w:bookmarkEnd w:id="47"/>
    </w:tbl>
    <w:p w14:paraId="6D5DD973" w14:textId="77777777" w:rsidR="00E16062" w:rsidRPr="000812E6" w:rsidRDefault="00E16062" w:rsidP="000812E6">
      <w:pPr>
        <w:tabs>
          <w:tab w:val="left" w:pos="3555"/>
        </w:tabs>
        <w:ind w:firstLine="0"/>
      </w:pPr>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sectPr w:rsidR="00F63B96" w:rsidSect="00E82D19">
      <w:headerReference w:type="default" r:id="rId17"/>
      <w:footerReference w:type="default" r:id="rId18"/>
      <w:headerReference w:type="first" r:id="rId19"/>
      <w:footerReference w:type="first" r:id="rId20"/>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337F" w14:textId="77777777" w:rsidR="003E7A3A" w:rsidRDefault="003E7A3A" w:rsidP="00D05666">
      <w:r>
        <w:separator/>
      </w:r>
    </w:p>
  </w:endnote>
  <w:endnote w:type="continuationSeparator" w:id="0">
    <w:p w14:paraId="521BB44C" w14:textId="77777777" w:rsidR="003E7A3A" w:rsidRDefault="003E7A3A" w:rsidP="00D05666">
      <w:r>
        <w:continuationSeparator/>
      </w:r>
    </w:p>
  </w:endnote>
  <w:endnote w:type="continuationNotice" w:id="1">
    <w:p w14:paraId="46E5E4B0" w14:textId="77777777" w:rsidR="003E7A3A" w:rsidRDefault="003E7A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2E5D" w14:textId="77777777" w:rsidR="003E7A3A" w:rsidRDefault="003E7A3A" w:rsidP="00D05666">
      <w:r>
        <w:separator/>
      </w:r>
    </w:p>
  </w:footnote>
  <w:footnote w:type="continuationSeparator" w:id="0">
    <w:p w14:paraId="56B07374" w14:textId="77777777" w:rsidR="003E7A3A" w:rsidRDefault="003E7A3A" w:rsidP="00D05666">
      <w:r>
        <w:continuationSeparator/>
      </w:r>
    </w:p>
  </w:footnote>
  <w:footnote w:type="continuationNotice" w:id="1">
    <w:p w14:paraId="138C726E" w14:textId="77777777" w:rsidR="003E7A3A" w:rsidRDefault="003E7A3A">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F1D6DA5"/>
    <w:multiLevelType w:val="hybridMultilevel"/>
    <w:tmpl w:val="4620C53C"/>
    <w:lvl w:ilvl="0" w:tplc="C31A3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7"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9"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1"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3"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4"/>
  </w:num>
  <w:num w:numId="3" w16cid:durableId="2041278595">
    <w:abstractNumId w:val="13"/>
  </w:num>
  <w:num w:numId="4" w16cid:durableId="1818185957">
    <w:abstractNumId w:val="29"/>
  </w:num>
  <w:num w:numId="5" w16cid:durableId="957957402">
    <w:abstractNumId w:val="7"/>
  </w:num>
  <w:num w:numId="6" w16cid:durableId="116535695">
    <w:abstractNumId w:val="3"/>
  </w:num>
  <w:num w:numId="7" w16cid:durableId="921110088">
    <w:abstractNumId w:val="15"/>
  </w:num>
  <w:num w:numId="8" w16cid:durableId="1387334818">
    <w:abstractNumId w:val="0"/>
  </w:num>
  <w:num w:numId="9" w16cid:durableId="1016881338">
    <w:abstractNumId w:val="27"/>
  </w:num>
  <w:num w:numId="10" w16cid:durableId="1098795759">
    <w:abstractNumId w:val="26"/>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0"/>
  </w:num>
  <w:num w:numId="13" w16cid:durableId="89934568">
    <w:abstractNumId w:val="20"/>
  </w:num>
  <w:num w:numId="14" w16cid:durableId="1772816353">
    <w:abstractNumId w:val="17"/>
  </w:num>
  <w:num w:numId="15" w16cid:durableId="1800755890">
    <w:abstractNumId w:val="11"/>
  </w:num>
  <w:num w:numId="16" w16cid:durableId="2033072240">
    <w:abstractNumId w:val="2"/>
  </w:num>
  <w:num w:numId="17" w16cid:durableId="1864702949">
    <w:abstractNumId w:val="22"/>
  </w:num>
  <w:num w:numId="18" w16cid:durableId="296567407">
    <w:abstractNumId w:val="1"/>
  </w:num>
  <w:num w:numId="19" w16cid:durableId="463698092">
    <w:abstractNumId w:val="21"/>
  </w:num>
  <w:num w:numId="20" w16cid:durableId="840630610">
    <w:abstractNumId w:val="5"/>
  </w:num>
  <w:num w:numId="21" w16cid:durableId="1674651038">
    <w:abstractNumId w:val="18"/>
  </w:num>
  <w:num w:numId="22" w16cid:durableId="209658875">
    <w:abstractNumId w:val="6"/>
  </w:num>
  <w:num w:numId="23" w16cid:durableId="114058411">
    <w:abstractNumId w:val="10"/>
  </w:num>
  <w:num w:numId="24" w16cid:durableId="12269543">
    <w:abstractNumId w:val="28"/>
  </w:num>
  <w:num w:numId="25" w16cid:durableId="99644977">
    <w:abstractNumId w:val="16"/>
  </w:num>
  <w:num w:numId="26" w16cid:durableId="1864435576">
    <w:abstractNumId w:val="25"/>
  </w:num>
  <w:num w:numId="27" w16cid:durableId="1253053663">
    <w:abstractNumId w:val="19"/>
  </w:num>
  <w:num w:numId="28" w16cid:durableId="373430752">
    <w:abstractNumId w:val="9"/>
  </w:num>
  <w:num w:numId="29" w16cid:durableId="479883863">
    <w:abstractNumId w:val="8"/>
  </w:num>
  <w:num w:numId="30" w16cid:durableId="233856724">
    <w:abstractNumId w:val="14"/>
  </w:num>
  <w:num w:numId="31" w16cid:durableId="339285340">
    <w:abstractNumId w:val="23"/>
  </w:num>
  <w:num w:numId="32" w16cid:durableId="182689697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2BD1"/>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413"/>
    <w:rsid w:val="000546BD"/>
    <w:rsid w:val="00054712"/>
    <w:rsid w:val="00055235"/>
    <w:rsid w:val="000552F9"/>
    <w:rsid w:val="000561CC"/>
    <w:rsid w:val="00056E17"/>
    <w:rsid w:val="00057194"/>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49C"/>
    <w:rsid w:val="000749D7"/>
    <w:rsid w:val="00074A01"/>
    <w:rsid w:val="0007511C"/>
    <w:rsid w:val="0007559C"/>
    <w:rsid w:val="00075867"/>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4"/>
    <w:rsid w:val="000B297F"/>
    <w:rsid w:val="000B44AE"/>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D9"/>
    <w:rsid w:val="000E31D4"/>
    <w:rsid w:val="000E3448"/>
    <w:rsid w:val="000E37BD"/>
    <w:rsid w:val="000E405F"/>
    <w:rsid w:val="000E4271"/>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020"/>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D95"/>
    <w:rsid w:val="00135EEE"/>
    <w:rsid w:val="001365CA"/>
    <w:rsid w:val="00136E96"/>
    <w:rsid w:val="0013703C"/>
    <w:rsid w:val="001404CC"/>
    <w:rsid w:val="001407AD"/>
    <w:rsid w:val="00140D50"/>
    <w:rsid w:val="00142352"/>
    <w:rsid w:val="001424F3"/>
    <w:rsid w:val="0014359C"/>
    <w:rsid w:val="00143678"/>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81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6917"/>
    <w:rsid w:val="001F70BC"/>
    <w:rsid w:val="001F74B8"/>
    <w:rsid w:val="001F78B9"/>
    <w:rsid w:val="001F7C60"/>
    <w:rsid w:val="00200101"/>
    <w:rsid w:val="00200212"/>
    <w:rsid w:val="00200BA4"/>
    <w:rsid w:val="00200F5D"/>
    <w:rsid w:val="002015AE"/>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AE3"/>
    <w:rsid w:val="00253D8B"/>
    <w:rsid w:val="00254390"/>
    <w:rsid w:val="00254895"/>
    <w:rsid w:val="00254A33"/>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69D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8E"/>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47A4E"/>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994"/>
    <w:rsid w:val="00385AAF"/>
    <w:rsid w:val="00386A7C"/>
    <w:rsid w:val="003875FC"/>
    <w:rsid w:val="003878F0"/>
    <w:rsid w:val="003903FB"/>
    <w:rsid w:val="0039114B"/>
    <w:rsid w:val="003918AE"/>
    <w:rsid w:val="00392458"/>
    <w:rsid w:val="0039299B"/>
    <w:rsid w:val="0039305B"/>
    <w:rsid w:val="003943EC"/>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E74E0"/>
    <w:rsid w:val="003E7A3A"/>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34E"/>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CDC"/>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4F3"/>
    <w:rsid w:val="0045663A"/>
    <w:rsid w:val="00456819"/>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675"/>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4A"/>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AF7"/>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3F07"/>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98C"/>
    <w:rsid w:val="00601B91"/>
    <w:rsid w:val="00601DD0"/>
    <w:rsid w:val="0060200D"/>
    <w:rsid w:val="00603E31"/>
    <w:rsid w:val="006041B7"/>
    <w:rsid w:val="00604BCE"/>
    <w:rsid w:val="006055F3"/>
    <w:rsid w:val="00605D03"/>
    <w:rsid w:val="00605DE3"/>
    <w:rsid w:val="006063F7"/>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6D0"/>
    <w:rsid w:val="00643C6F"/>
    <w:rsid w:val="00643C90"/>
    <w:rsid w:val="006440AA"/>
    <w:rsid w:val="00645DF8"/>
    <w:rsid w:val="00645E39"/>
    <w:rsid w:val="006460FF"/>
    <w:rsid w:val="00646974"/>
    <w:rsid w:val="006512AF"/>
    <w:rsid w:val="00651301"/>
    <w:rsid w:val="00651469"/>
    <w:rsid w:val="00651664"/>
    <w:rsid w:val="00651E2B"/>
    <w:rsid w:val="00651FE9"/>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32E"/>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6F7DC7"/>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2F0"/>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7FF"/>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1F0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324"/>
    <w:rsid w:val="00764FD6"/>
    <w:rsid w:val="007654C6"/>
    <w:rsid w:val="00765F24"/>
    <w:rsid w:val="00766211"/>
    <w:rsid w:val="007705A4"/>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5D6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5A9"/>
    <w:rsid w:val="007C5E88"/>
    <w:rsid w:val="007C7480"/>
    <w:rsid w:val="007C7A8A"/>
    <w:rsid w:val="007C7D60"/>
    <w:rsid w:val="007D0225"/>
    <w:rsid w:val="007D045C"/>
    <w:rsid w:val="007D0AE4"/>
    <w:rsid w:val="007D0F6B"/>
    <w:rsid w:val="007D1221"/>
    <w:rsid w:val="007D1253"/>
    <w:rsid w:val="007D1BAE"/>
    <w:rsid w:val="007D205B"/>
    <w:rsid w:val="007D31B5"/>
    <w:rsid w:val="007D3EEA"/>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8FC"/>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46F9"/>
    <w:rsid w:val="0082502F"/>
    <w:rsid w:val="008253EC"/>
    <w:rsid w:val="008256DD"/>
    <w:rsid w:val="00825FEE"/>
    <w:rsid w:val="0082692A"/>
    <w:rsid w:val="00826A7E"/>
    <w:rsid w:val="008272CE"/>
    <w:rsid w:val="0082733A"/>
    <w:rsid w:val="00827AF2"/>
    <w:rsid w:val="00827AF3"/>
    <w:rsid w:val="008309C8"/>
    <w:rsid w:val="00830D3F"/>
    <w:rsid w:val="00831133"/>
    <w:rsid w:val="0083270B"/>
    <w:rsid w:val="0083289A"/>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524"/>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55DE"/>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2959"/>
    <w:rsid w:val="00933845"/>
    <w:rsid w:val="0093386F"/>
    <w:rsid w:val="00934E53"/>
    <w:rsid w:val="00935371"/>
    <w:rsid w:val="00937444"/>
    <w:rsid w:val="0093767A"/>
    <w:rsid w:val="0094055C"/>
    <w:rsid w:val="00940E38"/>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472D"/>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11E"/>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6BEB"/>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62F"/>
    <w:rsid w:val="00A4599F"/>
    <w:rsid w:val="00A4648F"/>
    <w:rsid w:val="00A466F1"/>
    <w:rsid w:val="00A46842"/>
    <w:rsid w:val="00A47CF5"/>
    <w:rsid w:val="00A50B73"/>
    <w:rsid w:val="00A510B9"/>
    <w:rsid w:val="00A5157A"/>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10B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952"/>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971"/>
    <w:rsid w:val="00AF42F9"/>
    <w:rsid w:val="00AF5CF4"/>
    <w:rsid w:val="00AF6074"/>
    <w:rsid w:val="00AF62E6"/>
    <w:rsid w:val="00AF6844"/>
    <w:rsid w:val="00AF76C1"/>
    <w:rsid w:val="00AF7FB3"/>
    <w:rsid w:val="00B004F2"/>
    <w:rsid w:val="00B006A4"/>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C38"/>
    <w:rsid w:val="00B13FE8"/>
    <w:rsid w:val="00B14544"/>
    <w:rsid w:val="00B1476F"/>
    <w:rsid w:val="00B15291"/>
    <w:rsid w:val="00B15E0A"/>
    <w:rsid w:val="00B16439"/>
    <w:rsid w:val="00B16562"/>
    <w:rsid w:val="00B176FD"/>
    <w:rsid w:val="00B17BD9"/>
    <w:rsid w:val="00B17DBA"/>
    <w:rsid w:val="00B20556"/>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08C"/>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4F42"/>
    <w:rsid w:val="00B550AD"/>
    <w:rsid w:val="00B5521E"/>
    <w:rsid w:val="00B55A65"/>
    <w:rsid w:val="00B56D81"/>
    <w:rsid w:val="00B56F24"/>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82"/>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1EC"/>
    <w:rsid w:val="00BD4774"/>
    <w:rsid w:val="00BD58FF"/>
    <w:rsid w:val="00BE0474"/>
    <w:rsid w:val="00BE1259"/>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A4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4D3C"/>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17FF"/>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285"/>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5A8D"/>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6997"/>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42B"/>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8B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21A"/>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29CE"/>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C7"/>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62"/>
    <w:rsid w:val="00E16072"/>
    <w:rsid w:val="00E160F5"/>
    <w:rsid w:val="00E201D8"/>
    <w:rsid w:val="00E20921"/>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1C"/>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1621"/>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036"/>
    <w:rsid w:val="00EB74AB"/>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7D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0F0"/>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593"/>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08D"/>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5D6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4D2"/>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D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4413"/>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lia.kelpsiene@anyksci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www.stat.gov.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7A3"/>
    <w:rsid w:val="000A6ED7"/>
    <w:rsid w:val="000B2974"/>
    <w:rsid w:val="000B3442"/>
    <w:rsid w:val="000B3478"/>
    <w:rsid w:val="000B5C61"/>
    <w:rsid w:val="000B6824"/>
    <w:rsid w:val="000B7DB8"/>
    <w:rsid w:val="000C272C"/>
    <w:rsid w:val="000E3D5E"/>
    <w:rsid w:val="000E5BE7"/>
    <w:rsid w:val="000E62D1"/>
    <w:rsid w:val="000F14E5"/>
    <w:rsid w:val="000F7AEC"/>
    <w:rsid w:val="00100EB3"/>
    <w:rsid w:val="00103F2F"/>
    <w:rsid w:val="00106AF1"/>
    <w:rsid w:val="00125027"/>
    <w:rsid w:val="001251FC"/>
    <w:rsid w:val="00127A9E"/>
    <w:rsid w:val="001316CC"/>
    <w:rsid w:val="00145F73"/>
    <w:rsid w:val="00150DC3"/>
    <w:rsid w:val="00153228"/>
    <w:rsid w:val="00165DFC"/>
    <w:rsid w:val="00170BB4"/>
    <w:rsid w:val="00174641"/>
    <w:rsid w:val="00182962"/>
    <w:rsid w:val="0018389D"/>
    <w:rsid w:val="001B1385"/>
    <w:rsid w:val="001D04F0"/>
    <w:rsid w:val="001D1EB7"/>
    <w:rsid w:val="001E1C57"/>
    <w:rsid w:val="001E3B26"/>
    <w:rsid w:val="001E71A9"/>
    <w:rsid w:val="00202B77"/>
    <w:rsid w:val="0020585B"/>
    <w:rsid w:val="00207106"/>
    <w:rsid w:val="00213857"/>
    <w:rsid w:val="00214E89"/>
    <w:rsid w:val="002172D0"/>
    <w:rsid w:val="00225D5E"/>
    <w:rsid w:val="0023190E"/>
    <w:rsid w:val="00231A22"/>
    <w:rsid w:val="0025102E"/>
    <w:rsid w:val="00251E10"/>
    <w:rsid w:val="00260784"/>
    <w:rsid w:val="00267CDE"/>
    <w:rsid w:val="002720F0"/>
    <w:rsid w:val="00285486"/>
    <w:rsid w:val="00292417"/>
    <w:rsid w:val="00295EF8"/>
    <w:rsid w:val="002C1509"/>
    <w:rsid w:val="002C423C"/>
    <w:rsid w:val="002D1DB1"/>
    <w:rsid w:val="00311652"/>
    <w:rsid w:val="00347B3F"/>
    <w:rsid w:val="00354009"/>
    <w:rsid w:val="003647E8"/>
    <w:rsid w:val="00365401"/>
    <w:rsid w:val="003661A6"/>
    <w:rsid w:val="00370AE6"/>
    <w:rsid w:val="00377CD9"/>
    <w:rsid w:val="003A09B5"/>
    <w:rsid w:val="003A36DB"/>
    <w:rsid w:val="003A677E"/>
    <w:rsid w:val="003E6D4D"/>
    <w:rsid w:val="003F1943"/>
    <w:rsid w:val="00400A96"/>
    <w:rsid w:val="00404172"/>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4E794A"/>
    <w:rsid w:val="004F2C65"/>
    <w:rsid w:val="0050139B"/>
    <w:rsid w:val="00501BB6"/>
    <w:rsid w:val="00504BA3"/>
    <w:rsid w:val="00506805"/>
    <w:rsid w:val="00516BDB"/>
    <w:rsid w:val="00524040"/>
    <w:rsid w:val="00536848"/>
    <w:rsid w:val="00545DFC"/>
    <w:rsid w:val="00556977"/>
    <w:rsid w:val="00575D0D"/>
    <w:rsid w:val="005862D2"/>
    <w:rsid w:val="00596796"/>
    <w:rsid w:val="005C26B9"/>
    <w:rsid w:val="005E240C"/>
    <w:rsid w:val="005F4C05"/>
    <w:rsid w:val="005F6DF9"/>
    <w:rsid w:val="0060198C"/>
    <w:rsid w:val="00631762"/>
    <w:rsid w:val="006469C3"/>
    <w:rsid w:val="00652F79"/>
    <w:rsid w:val="00653A6E"/>
    <w:rsid w:val="00673DA6"/>
    <w:rsid w:val="00684159"/>
    <w:rsid w:val="0069439A"/>
    <w:rsid w:val="006A0A24"/>
    <w:rsid w:val="006A7E09"/>
    <w:rsid w:val="006B21E2"/>
    <w:rsid w:val="006B255E"/>
    <w:rsid w:val="006C4792"/>
    <w:rsid w:val="006D77F5"/>
    <w:rsid w:val="006E3B06"/>
    <w:rsid w:val="006E57FF"/>
    <w:rsid w:val="0070009A"/>
    <w:rsid w:val="007115A0"/>
    <w:rsid w:val="0072639A"/>
    <w:rsid w:val="00731487"/>
    <w:rsid w:val="00733C45"/>
    <w:rsid w:val="0073547D"/>
    <w:rsid w:val="00743A96"/>
    <w:rsid w:val="0074403D"/>
    <w:rsid w:val="00744499"/>
    <w:rsid w:val="00750623"/>
    <w:rsid w:val="0078514A"/>
    <w:rsid w:val="007A4C2C"/>
    <w:rsid w:val="007B5D6E"/>
    <w:rsid w:val="007B7B47"/>
    <w:rsid w:val="007C0426"/>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4EDC"/>
    <w:rsid w:val="008C721A"/>
    <w:rsid w:val="008D6E2A"/>
    <w:rsid w:val="008E5BE8"/>
    <w:rsid w:val="008F4592"/>
    <w:rsid w:val="009052A5"/>
    <w:rsid w:val="00906FC8"/>
    <w:rsid w:val="00912E1A"/>
    <w:rsid w:val="009213E0"/>
    <w:rsid w:val="00926BF1"/>
    <w:rsid w:val="0093233E"/>
    <w:rsid w:val="00932B8D"/>
    <w:rsid w:val="00940349"/>
    <w:rsid w:val="009520DA"/>
    <w:rsid w:val="0095288A"/>
    <w:rsid w:val="00965BD9"/>
    <w:rsid w:val="009708DA"/>
    <w:rsid w:val="00975C18"/>
    <w:rsid w:val="00980252"/>
    <w:rsid w:val="0098304D"/>
    <w:rsid w:val="009921AA"/>
    <w:rsid w:val="009B3D46"/>
    <w:rsid w:val="009B5E59"/>
    <w:rsid w:val="009B62FB"/>
    <w:rsid w:val="009C5E39"/>
    <w:rsid w:val="009E6FBD"/>
    <w:rsid w:val="00A01785"/>
    <w:rsid w:val="00A02E8E"/>
    <w:rsid w:val="00A05475"/>
    <w:rsid w:val="00A105A0"/>
    <w:rsid w:val="00A165F0"/>
    <w:rsid w:val="00A20C0B"/>
    <w:rsid w:val="00A22CEF"/>
    <w:rsid w:val="00A261E7"/>
    <w:rsid w:val="00A64173"/>
    <w:rsid w:val="00A743C3"/>
    <w:rsid w:val="00A84C22"/>
    <w:rsid w:val="00A87851"/>
    <w:rsid w:val="00A92734"/>
    <w:rsid w:val="00AB2E78"/>
    <w:rsid w:val="00AD09B5"/>
    <w:rsid w:val="00AD0FD4"/>
    <w:rsid w:val="00AE4731"/>
    <w:rsid w:val="00B02DFF"/>
    <w:rsid w:val="00B031BD"/>
    <w:rsid w:val="00B055E8"/>
    <w:rsid w:val="00B0681A"/>
    <w:rsid w:val="00B1114E"/>
    <w:rsid w:val="00B47148"/>
    <w:rsid w:val="00B56E73"/>
    <w:rsid w:val="00B604DE"/>
    <w:rsid w:val="00B648EE"/>
    <w:rsid w:val="00B70DD9"/>
    <w:rsid w:val="00B85704"/>
    <w:rsid w:val="00B8658D"/>
    <w:rsid w:val="00B87FCB"/>
    <w:rsid w:val="00B91614"/>
    <w:rsid w:val="00B971E5"/>
    <w:rsid w:val="00BA3428"/>
    <w:rsid w:val="00BA3D9B"/>
    <w:rsid w:val="00BA5AA8"/>
    <w:rsid w:val="00BB2C4D"/>
    <w:rsid w:val="00BD73B0"/>
    <w:rsid w:val="00BE6B65"/>
    <w:rsid w:val="00BF6243"/>
    <w:rsid w:val="00C0383E"/>
    <w:rsid w:val="00C07375"/>
    <w:rsid w:val="00C100E8"/>
    <w:rsid w:val="00C12BAF"/>
    <w:rsid w:val="00C2014B"/>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0285"/>
    <w:rsid w:val="00D21059"/>
    <w:rsid w:val="00D22E36"/>
    <w:rsid w:val="00D31507"/>
    <w:rsid w:val="00D469B4"/>
    <w:rsid w:val="00D51B98"/>
    <w:rsid w:val="00D520A8"/>
    <w:rsid w:val="00D57473"/>
    <w:rsid w:val="00D61412"/>
    <w:rsid w:val="00D714F2"/>
    <w:rsid w:val="00D82E3E"/>
    <w:rsid w:val="00D914EC"/>
    <w:rsid w:val="00D917E4"/>
    <w:rsid w:val="00DB1D19"/>
    <w:rsid w:val="00DB48B6"/>
    <w:rsid w:val="00DD6708"/>
    <w:rsid w:val="00DE28E6"/>
    <w:rsid w:val="00DE7F82"/>
    <w:rsid w:val="00DF78C8"/>
    <w:rsid w:val="00E15BF4"/>
    <w:rsid w:val="00E20921"/>
    <w:rsid w:val="00E26DEC"/>
    <w:rsid w:val="00E40F30"/>
    <w:rsid w:val="00E44CD5"/>
    <w:rsid w:val="00E464CE"/>
    <w:rsid w:val="00E6071B"/>
    <w:rsid w:val="00E7595A"/>
    <w:rsid w:val="00EA5112"/>
    <w:rsid w:val="00EC406F"/>
    <w:rsid w:val="00EC77DA"/>
    <w:rsid w:val="00EE157C"/>
    <w:rsid w:val="00EF6792"/>
    <w:rsid w:val="00F055EE"/>
    <w:rsid w:val="00F23F85"/>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39</Pages>
  <Words>12691</Words>
  <Characters>72342</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337</cp:revision>
  <cp:lastPrinted>2025-09-09T12:22:00Z</cp:lastPrinted>
  <dcterms:created xsi:type="dcterms:W3CDTF">2024-11-19T14:04:00Z</dcterms:created>
  <dcterms:modified xsi:type="dcterms:W3CDTF">2025-09-18T12:26:00Z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