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6F1E7" w14:textId="50504237" w:rsidR="00387A88" w:rsidRPr="00F847B6" w:rsidRDefault="00387A88" w:rsidP="00387A88">
      <w:pPr>
        <w:keepNext/>
        <w:spacing w:after="0" w:line="240" w:lineRule="auto"/>
        <w:ind w:left="-426" w:right="-286"/>
        <w:jc w:val="center"/>
        <w:rPr>
          <w:rFonts w:eastAsia="Arial Unicode MS"/>
          <w:b/>
          <w:bCs/>
          <w:sz w:val="22"/>
          <w:bdr w:val="none" w:sz="0" w:space="0" w:color="auto" w:frame="1"/>
          <w:lang w:eastAsia="lt-LT"/>
        </w:rPr>
      </w:pPr>
      <w:r w:rsidRPr="00F847B6">
        <w:rPr>
          <w:rFonts w:eastAsia="SimSun"/>
          <w:b/>
          <w:color w:val="000000"/>
          <w:spacing w:val="16"/>
          <w:sz w:val="22"/>
          <w:bdr w:val="none" w:sz="0" w:space="0" w:color="auto" w:frame="1"/>
          <w:lang w:eastAsia="lt-LT"/>
        </w:rPr>
        <w:t>TECHNINĖ SPECIFIKACIJA</w:t>
      </w:r>
      <w:r w:rsidRPr="00F847B6">
        <w:rPr>
          <w:rFonts w:eastAsia="Arial Unicode MS"/>
          <w:b/>
          <w:bCs/>
          <w:sz w:val="22"/>
          <w:lang w:eastAsia="lt-LT"/>
        </w:rPr>
        <w:t xml:space="preserve"> </w:t>
      </w:r>
    </w:p>
    <w:p w14:paraId="396AFCBE" w14:textId="77777777" w:rsidR="00387A88" w:rsidRPr="00F847B6" w:rsidRDefault="00387A88" w:rsidP="00387A88">
      <w:pPr>
        <w:spacing w:after="0" w:line="240" w:lineRule="auto"/>
        <w:ind w:left="-142"/>
        <w:jc w:val="right"/>
        <w:rPr>
          <w:rFonts w:eastAsia="Times New Roman"/>
          <w:b/>
          <w:bCs/>
          <w:color w:val="000000"/>
          <w:sz w:val="22"/>
          <w:lang w:eastAsia="lt-LT"/>
        </w:rPr>
      </w:pPr>
    </w:p>
    <w:p w14:paraId="2CAE40E5" w14:textId="3401B385" w:rsidR="00387A88" w:rsidRPr="00F847B6" w:rsidRDefault="00D960DD" w:rsidP="000C2B71">
      <w:pPr>
        <w:spacing w:after="0" w:line="240" w:lineRule="auto"/>
        <w:ind w:left="-993" w:right="-285"/>
        <w:jc w:val="center"/>
        <w:rPr>
          <w:rFonts w:eastAsia="Arial Unicode MS"/>
          <w:bCs/>
          <w:caps/>
          <w:spacing w:val="4"/>
          <w:sz w:val="22"/>
          <w:bdr w:val="nil"/>
          <w:lang w:eastAsia="lt-LT"/>
        </w:rPr>
      </w:pPr>
      <w:r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t xml:space="preserve">APYRANKĖ </w:t>
      </w:r>
      <w:r w:rsidR="00BA26A8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t xml:space="preserve"> </w:t>
      </w:r>
      <w:r w:rsidR="00387A88" w:rsidRPr="00F847B6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t>– 1</w:t>
      </w:r>
      <w:r w:rsidR="00BA26A8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t>0</w:t>
      </w:r>
      <w:r w:rsidR="00387A88" w:rsidRPr="00F847B6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t xml:space="preserve"> vnt.</w:t>
      </w:r>
    </w:p>
    <w:p w14:paraId="39735B75" w14:textId="77777777" w:rsidR="000C2B71" w:rsidRPr="00F847B6" w:rsidRDefault="000C2B71" w:rsidP="000C2B71">
      <w:pPr>
        <w:spacing w:after="0" w:line="240" w:lineRule="auto"/>
        <w:ind w:left="-993" w:right="-285"/>
        <w:rPr>
          <w:b/>
          <w:bCs/>
          <w:color w:val="000000"/>
          <w:sz w:val="22"/>
          <w:bdr w:val="none" w:sz="0" w:space="0" w:color="auto" w:frame="1"/>
        </w:rPr>
      </w:pPr>
    </w:p>
    <w:p w14:paraId="33FC5DB2" w14:textId="77777777" w:rsidR="00387A88" w:rsidRPr="00F847B6" w:rsidRDefault="00387A88" w:rsidP="00387A88">
      <w:pPr>
        <w:pStyle w:val="xxmsonormal"/>
        <w:shd w:val="clear" w:color="auto" w:fill="FFFFFF"/>
        <w:spacing w:before="0" w:beforeAutospacing="0" w:after="0" w:afterAutospacing="0" w:line="276" w:lineRule="auto"/>
        <w:ind w:left="-851"/>
        <w:rPr>
          <w:b/>
          <w:bCs/>
          <w:color w:val="000000"/>
          <w:sz w:val="22"/>
          <w:szCs w:val="22"/>
          <w:bdr w:val="none" w:sz="0" w:space="0" w:color="auto" w:frame="1"/>
          <w:lang w:val="lt-LT"/>
        </w:rPr>
      </w:pPr>
      <w:r w:rsidRPr="00F847B6">
        <w:rPr>
          <w:b/>
          <w:bCs/>
          <w:color w:val="000000"/>
          <w:sz w:val="22"/>
          <w:szCs w:val="22"/>
          <w:u w:val="single"/>
          <w:bdr w:val="none" w:sz="0" w:space="0" w:color="auto" w:frame="1"/>
          <w:lang w:val="lt-LT"/>
        </w:rPr>
        <w:t>Specialieji reikalavimai</w:t>
      </w:r>
      <w:r w:rsidRPr="00F847B6">
        <w:rPr>
          <w:b/>
          <w:bCs/>
          <w:color w:val="000000"/>
          <w:sz w:val="22"/>
          <w:szCs w:val="22"/>
          <w:bdr w:val="none" w:sz="0" w:space="0" w:color="auto" w:frame="1"/>
          <w:lang w:val="lt-LT"/>
        </w:rPr>
        <w:t>:</w:t>
      </w:r>
    </w:p>
    <w:p w14:paraId="73A33A98" w14:textId="669FC28D" w:rsidR="00387A88" w:rsidRPr="00F847B6" w:rsidRDefault="00387A88" w:rsidP="00387A88">
      <w:pPr>
        <w:pStyle w:val="xmsonormal"/>
        <w:shd w:val="clear" w:color="auto" w:fill="FFFFFF"/>
        <w:spacing w:before="0" w:beforeAutospacing="0" w:after="0" w:afterAutospacing="0" w:line="276" w:lineRule="auto"/>
        <w:ind w:left="-851"/>
        <w:jc w:val="both"/>
        <w:textAlignment w:val="baseline"/>
        <w:rPr>
          <w:sz w:val="22"/>
          <w:szCs w:val="22"/>
          <w:lang w:val="lt-LT"/>
        </w:rPr>
      </w:pPr>
      <w:r w:rsidRPr="00F847B6">
        <w:rPr>
          <w:sz w:val="22"/>
          <w:szCs w:val="22"/>
          <w:bdr w:val="none" w:sz="0" w:space="0" w:color="auto" w:frame="1"/>
          <w:lang w:val="lt-LT"/>
        </w:rPr>
        <w:t xml:space="preserve">1. Prekėms </w:t>
      </w:r>
      <w:r w:rsidRPr="00F847B6">
        <w:rPr>
          <w:sz w:val="22"/>
          <w:szCs w:val="22"/>
          <w:u w:val="single"/>
          <w:bdr w:val="none" w:sz="0" w:space="0" w:color="auto" w:frame="1"/>
          <w:lang w:val="lt-LT"/>
        </w:rPr>
        <w:t xml:space="preserve">turi būti taikomas ne trumpesnis kaip </w:t>
      </w:r>
      <w:r w:rsidR="00BA26A8">
        <w:rPr>
          <w:sz w:val="22"/>
          <w:szCs w:val="22"/>
          <w:u w:val="single"/>
          <w:bdr w:val="none" w:sz="0" w:space="0" w:color="auto" w:frame="1"/>
          <w:lang w:val="lt-LT"/>
        </w:rPr>
        <w:t>24</w:t>
      </w:r>
      <w:r w:rsidRPr="00F847B6">
        <w:rPr>
          <w:sz w:val="22"/>
          <w:szCs w:val="22"/>
          <w:u w:val="single"/>
          <w:bdr w:val="none" w:sz="0" w:space="0" w:color="auto" w:frame="1"/>
          <w:lang w:val="lt-LT"/>
        </w:rPr>
        <w:t xml:space="preserve"> mėn. garantinis laikotarpis</w:t>
      </w:r>
      <w:r w:rsidRPr="00F847B6">
        <w:rPr>
          <w:sz w:val="22"/>
          <w:szCs w:val="22"/>
          <w:bdr w:val="none" w:sz="0" w:space="0" w:color="auto" w:frame="1"/>
          <w:lang w:val="lt-LT"/>
        </w:rPr>
        <w:t>, jei techninėje specifikacijoje nereikalaujama kitaip.</w:t>
      </w:r>
    </w:p>
    <w:p w14:paraId="580BDD9E" w14:textId="77777777" w:rsidR="00387A88" w:rsidRPr="00F847B6" w:rsidRDefault="00387A88" w:rsidP="00387A88">
      <w:pPr>
        <w:pStyle w:val="xmsonormal"/>
        <w:shd w:val="clear" w:color="auto" w:fill="FFFFFF"/>
        <w:spacing w:before="0" w:beforeAutospacing="0" w:after="0" w:afterAutospacing="0" w:line="276" w:lineRule="auto"/>
        <w:ind w:left="-851"/>
        <w:jc w:val="both"/>
        <w:textAlignment w:val="baseline"/>
        <w:rPr>
          <w:sz w:val="22"/>
          <w:szCs w:val="22"/>
          <w:bdr w:val="none" w:sz="0" w:space="0" w:color="auto" w:frame="1"/>
          <w:lang w:val="lt-LT"/>
        </w:rPr>
      </w:pPr>
      <w:r w:rsidRPr="00F847B6">
        <w:rPr>
          <w:sz w:val="22"/>
          <w:szCs w:val="22"/>
          <w:bdr w:val="none" w:sz="0" w:space="0" w:color="auto" w:frame="1"/>
          <w:lang w:val="lt-LT"/>
        </w:rPr>
        <w:t>2. Teikiant prekes privaloma pateikti prietaiso naudojimo instrukcijas originalo ir lietuvių kalba kalbomis.</w:t>
      </w:r>
    </w:p>
    <w:p w14:paraId="5A41CEBD" w14:textId="77777777" w:rsidR="00387A88" w:rsidRPr="00F847B6" w:rsidRDefault="00387A88" w:rsidP="00387A88">
      <w:pPr>
        <w:pStyle w:val="xmsonormal"/>
        <w:shd w:val="clear" w:color="auto" w:fill="FFFFFF"/>
        <w:spacing w:before="0" w:beforeAutospacing="0" w:after="0" w:afterAutospacing="0" w:line="276" w:lineRule="auto"/>
        <w:ind w:left="-851"/>
        <w:jc w:val="both"/>
        <w:textAlignment w:val="baseline"/>
        <w:rPr>
          <w:sz w:val="22"/>
          <w:bdr w:val="none" w:sz="0" w:space="0" w:color="auto" w:frame="1"/>
          <w:lang w:val="lt-LT"/>
        </w:rPr>
      </w:pPr>
      <w:r w:rsidRPr="00F847B6">
        <w:rPr>
          <w:sz w:val="22"/>
          <w:szCs w:val="22"/>
          <w:bdr w:val="none" w:sz="0" w:space="0" w:color="auto" w:frame="1"/>
          <w:lang w:val="lt-LT"/>
        </w:rPr>
        <w:t xml:space="preserve">3. </w:t>
      </w:r>
      <w:r w:rsidRPr="00F847B6">
        <w:rPr>
          <w:sz w:val="22"/>
          <w:bdr w:val="none" w:sz="0" w:space="0" w:color="auto" w:frame="1"/>
          <w:lang w:val="lt-LT"/>
        </w:rPr>
        <w:t>Siūlomos prekės turi būti naujos, nenaudotos, neatnaujintos (net ir gamykliniu būdu).</w:t>
      </w:r>
    </w:p>
    <w:p w14:paraId="29A5086C" w14:textId="77777777" w:rsidR="00387A88" w:rsidRPr="00F847B6" w:rsidRDefault="00387A88" w:rsidP="00387A88">
      <w:pPr>
        <w:spacing w:after="0"/>
        <w:ind w:left="-851"/>
        <w:jc w:val="both"/>
        <w:rPr>
          <w:rFonts w:eastAsia="Times New Roman"/>
          <w:sz w:val="22"/>
          <w:bdr w:val="none" w:sz="0" w:space="0" w:color="auto" w:frame="1"/>
          <w:lang w:eastAsia="lt-LT"/>
        </w:rPr>
      </w:pPr>
      <w:r w:rsidRPr="00F847B6">
        <w:rPr>
          <w:rFonts w:eastAsia="Times New Roman"/>
          <w:sz w:val="22"/>
          <w:bdr w:val="none" w:sz="0" w:space="0" w:color="auto" w:frame="1"/>
          <w:lang w:eastAsia="lt-LT"/>
        </w:rPr>
        <w:t>4. Visoms nurodytoms konkrečioms medžiagoms ir/ar konkretiems pavadinimams, standartams ir pan. taikoma „arba lygiavertis“. Tiekėjas, siūlantis lygiavertę prekę privalo savo pasiūlyme patikimomis priemonėmis įrodyti, kad siūloma prekė yra lygiavertė ir atitinka techninėje specifikacijoje keliamus reikalavimus.</w:t>
      </w:r>
    </w:p>
    <w:p w14:paraId="3B40CFF5" w14:textId="77777777" w:rsidR="00387A88" w:rsidRPr="00F847B6" w:rsidRDefault="00387A88" w:rsidP="00387A88">
      <w:pPr>
        <w:spacing w:after="0"/>
        <w:ind w:left="-851"/>
        <w:jc w:val="both"/>
        <w:rPr>
          <w:rFonts w:eastAsia="Times New Roman"/>
          <w:sz w:val="22"/>
          <w:bdr w:val="none" w:sz="0" w:space="0" w:color="auto" w:frame="1"/>
          <w:lang w:eastAsia="lt-LT"/>
        </w:rPr>
      </w:pPr>
      <w:r w:rsidRPr="00F847B6">
        <w:rPr>
          <w:rFonts w:eastAsia="Times New Roman"/>
          <w:sz w:val="22"/>
          <w:bdr w:val="none" w:sz="0" w:space="0" w:color="auto" w:frame="1"/>
          <w:lang w:eastAsia="lt-LT"/>
        </w:rPr>
        <w:t xml:space="preserve">5. </w:t>
      </w:r>
      <w:r w:rsidRPr="00F847B6">
        <w:rPr>
          <w:sz w:val="22"/>
        </w:rPr>
        <w:t xml:space="preserve">Tiekėjas turi pateikti dokumentus </w:t>
      </w:r>
      <w:r w:rsidRPr="00F847B6">
        <w:rPr>
          <w:b/>
          <w:bCs/>
          <w:sz w:val="22"/>
        </w:rPr>
        <w:t>kartu su pasiūlymu</w:t>
      </w:r>
      <w:r w:rsidRPr="00F847B6">
        <w:rPr>
          <w:sz w:val="22"/>
        </w:rPr>
        <w:t xml:space="preserve">, </w:t>
      </w:r>
      <w:r w:rsidRPr="00F847B6">
        <w:rPr>
          <w:sz w:val="22"/>
          <w:u w:val="single"/>
        </w:rPr>
        <w:t>įrodančius siūlomos prekės atitikimą kokybės ir techniniams reikalavimams, nurodytiems pirkimo dokumentų techninėje specifikacijoje: tiekėjas turi pateikti gamintojo parengtus katalogus ir siūlomos prekės techninių charakteristikų aprašymus</w:t>
      </w:r>
      <w:r w:rsidRPr="00F847B6">
        <w:rPr>
          <w:sz w:val="22"/>
        </w:rPr>
        <w:t xml:space="preserve"> (jei gamintojo kataloge neišsamiai atsispindi siūlomos prekės atitikimas techninės specifikacijos reikalavimams) (</w:t>
      </w:r>
      <w:r w:rsidRPr="00F847B6">
        <w:rPr>
          <w:i/>
          <w:iCs/>
          <w:sz w:val="22"/>
        </w:rPr>
        <w:t>pdf</w:t>
      </w:r>
      <w:r w:rsidRPr="00F847B6">
        <w:rPr>
          <w:sz w:val="22"/>
        </w:rPr>
        <w:t xml:space="preserve"> formatu). </w:t>
      </w:r>
      <w:r w:rsidRPr="00F847B6">
        <w:rPr>
          <w:b/>
          <w:sz w:val="22"/>
        </w:rPr>
        <w:t>Šiuose dokumentuose tiekėjas turi grafiškai nurodyti (t. y. pastebimai pažymėti – spalvotai žymėti ir/ar nurodyti rodyklėmis, ir/ar pabraukti) konkrečias teikiamų dokumentų vietas, kur aprašomos reikalaujamų techninių charakteristikų reikšmės</w:t>
      </w:r>
      <w:r w:rsidRPr="00F847B6">
        <w:rPr>
          <w:sz w:val="22"/>
        </w:rPr>
        <w:t xml:space="preserve">, bei </w:t>
      </w:r>
      <w:r w:rsidRPr="00F847B6">
        <w:rPr>
          <w:b/>
          <w:sz w:val="22"/>
        </w:rPr>
        <w:t>įrašyti, kurį techninių reikalavimų punktą jos atitinka</w:t>
      </w:r>
      <w:r w:rsidRPr="00F847B6">
        <w:rPr>
          <w:sz w:val="22"/>
        </w:rPr>
        <w:t xml:space="preserve">. Taip pat tiekėjas turi pateikti </w:t>
      </w:r>
      <w:r w:rsidRPr="00F847B6">
        <w:rPr>
          <w:sz w:val="22"/>
          <w:u w:val="single"/>
        </w:rPr>
        <w:t>nuorodas į gamintojo interneto tinklalapį (jei toks yra),</w:t>
      </w:r>
      <w:r w:rsidRPr="00F847B6">
        <w:rPr>
          <w:sz w:val="22"/>
        </w:rPr>
        <w:t xml:space="preserve"> kuriame perkančiosios organizacijos vertintojai galėtų patikrinti teikiamų duomenų autentiškumą (nuorodos turi būti parašytos pateikiamuose kataloguose ar aprašymuose). Perkančioji organizacija turi teisę reikalauti pateikti katalogų ir techninių aprašų originalus, o tiekėjui jų nepateikus – pasiūlymą atmesti.</w:t>
      </w:r>
    </w:p>
    <w:p w14:paraId="4076B0BD" w14:textId="77777777" w:rsidR="00387A88" w:rsidRDefault="00387A88" w:rsidP="00387A88">
      <w:pPr>
        <w:spacing w:after="0"/>
        <w:ind w:left="-851"/>
        <w:jc w:val="both"/>
        <w:rPr>
          <w:rFonts w:eastAsia="Times New Roman"/>
          <w:sz w:val="22"/>
          <w:bdr w:val="none" w:sz="0" w:space="0" w:color="auto" w:frame="1"/>
          <w:lang w:eastAsia="lt-LT"/>
        </w:rPr>
      </w:pPr>
      <w:r w:rsidRPr="00F847B6">
        <w:rPr>
          <w:rFonts w:eastAsia="Times New Roman"/>
          <w:sz w:val="22"/>
          <w:bdr w:val="none" w:sz="0" w:space="0" w:color="auto" w:frame="1"/>
          <w:lang w:eastAsia="lt-LT"/>
        </w:rPr>
        <w:t>6. Privalomas pilnas įrangos instaliavimas (paleidimas, funkcionalumo testavimas, personalo apmokymas darbui su įranga ir t.t).</w:t>
      </w:r>
    </w:p>
    <w:p w14:paraId="027D0D8C" w14:textId="77777777" w:rsidR="00BB3108" w:rsidRPr="00CB1D62" w:rsidRDefault="00BB3108" w:rsidP="00BB3108">
      <w:pPr>
        <w:spacing w:after="0" w:line="240" w:lineRule="auto"/>
        <w:jc w:val="center"/>
        <w:rPr>
          <w:rFonts w:eastAsia="Arial Unicode MS"/>
          <w:b/>
          <w:bCs/>
          <w:caps/>
          <w:spacing w:val="4"/>
          <w:sz w:val="22"/>
          <w:highlight w:val="green"/>
          <w:bdr w:val="nil"/>
          <w:lang w:eastAsia="lt-LT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2828"/>
        <w:gridCol w:w="4378"/>
        <w:gridCol w:w="2677"/>
      </w:tblGrid>
      <w:tr w:rsidR="00BB3108" w:rsidRPr="00CB1D62" w14:paraId="6C12107F" w14:textId="77777777" w:rsidTr="00900D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52A8" w14:textId="77777777" w:rsidR="00BB3108" w:rsidRPr="00F847B6" w:rsidRDefault="00BB3108" w:rsidP="00621BF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847B6">
              <w:rPr>
                <w:b/>
                <w:sz w:val="22"/>
              </w:rPr>
              <w:t>Eil. Nr.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C39C" w14:textId="77777777" w:rsidR="00BB3108" w:rsidRPr="00F847B6" w:rsidRDefault="00BB3108" w:rsidP="00621BF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847B6">
              <w:rPr>
                <w:b/>
                <w:sz w:val="22"/>
              </w:rPr>
              <w:t>Parametras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1A94" w14:textId="77777777" w:rsidR="00BB3108" w:rsidRPr="00F847B6" w:rsidRDefault="00BB3108" w:rsidP="00621BF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847B6">
              <w:rPr>
                <w:b/>
                <w:sz w:val="22"/>
              </w:rPr>
              <w:t>Reikalaujama parametro reikšmė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AE96" w14:textId="77777777" w:rsidR="00BB3108" w:rsidRPr="00F847B6" w:rsidRDefault="00BB3108" w:rsidP="00621BF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847B6">
              <w:rPr>
                <w:b/>
                <w:sz w:val="22"/>
              </w:rPr>
              <w:t>Siūloma parametro reikšmė</w:t>
            </w:r>
          </w:p>
          <w:p w14:paraId="5469709D" w14:textId="0816B7B7" w:rsidR="00E63207" w:rsidRPr="00F847B6" w:rsidRDefault="00E63207" w:rsidP="00621BF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AD5418" w:rsidRPr="00CB1D62" w14:paraId="2254765E" w14:textId="77777777" w:rsidTr="00900D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B399" w14:textId="77777777" w:rsidR="00AD5418" w:rsidRPr="00F847B6" w:rsidRDefault="00AD5418" w:rsidP="00612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BDA3" w14:textId="712884E8" w:rsidR="00AD5418" w:rsidRPr="00BF5D95" w:rsidRDefault="00127398" w:rsidP="00083104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Paskirtis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DA4" w14:textId="77777777" w:rsidR="00AD5418" w:rsidRPr="00BF5D95" w:rsidRDefault="00BA26A8" w:rsidP="00083104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 xml:space="preserve">Išmanioji apyrankė, skirta prieširdžių virpėjimų </w:t>
            </w:r>
            <w:r w:rsidR="00EE3D97" w:rsidRPr="00BF5D95">
              <w:rPr>
                <w:noProof/>
                <w:sz w:val="22"/>
              </w:rPr>
              <w:t xml:space="preserve">fotopletizmografijos budu </w:t>
            </w:r>
            <w:r w:rsidRPr="00BF5D95">
              <w:rPr>
                <w:noProof/>
                <w:sz w:val="22"/>
              </w:rPr>
              <w:t xml:space="preserve">aptikimui ir </w:t>
            </w:r>
            <w:r w:rsidR="00A8064E" w:rsidRPr="00BF5D95">
              <w:rPr>
                <w:noProof/>
                <w:sz w:val="22"/>
              </w:rPr>
              <w:t xml:space="preserve">ne mažiau kaip </w:t>
            </w:r>
            <w:r w:rsidRPr="00BF5D95">
              <w:rPr>
                <w:noProof/>
                <w:sz w:val="22"/>
              </w:rPr>
              <w:t>6 derivacijų EKG matavimui</w:t>
            </w:r>
            <w:r w:rsidR="00021BEB" w:rsidRPr="00BF5D95">
              <w:rPr>
                <w:noProof/>
                <w:sz w:val="22"/>
              </w:rPr>
              <w:t>.</w:t>
            </w:r>
          </w:p>
          <w:p w14:paraId="7990F3DF" w14:textId="0EF3C0B6" w:rsidR="00021BEB" w:rsidRPr="00BF5D95" w:rsidRDefault="00021BEB" w:rsidP="00083104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Elektrokardiograma užrašoma be klijuojamų lipdukų ar laidų.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B429" w14:textId="7F69684C" w:rsidR="00CE007D" w:rsidRPr="00F847B6" w:rsidRDefault="00CE007D" w:rsidP="00154639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BA26A8" w:rsidRPr="00CB1D62" w14:paraId="573264E9" w14:textId="77777777" w:rsidTr="003C14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AF9C" w14:textId="77777777" w:rsidR="00BA26A8" w:rsidRPr="009654DC" w:rsidRDefault="00BA26A8" w:rsidP="00BA26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6C5" w14:textId="50FA3C85" w:rsidR="00BA26A8" w:rsidRPr="00BF5D95" w:rsidRDefault="00BA26A8" w:rsidP="00BA26A8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Matmenys (Plotis x Ilgis x Aukštis)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37E7" w14:textId="2A28F667" w:rsidR="00BA26A8" w:rsidRPr="00BF5D95" w:rsidRDefault="00021BEB" w:rsidP="00BA26A8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50 mm ± 1</w:t>
            </w:r>
            <w:r w:rsidR="00B17CD2">
              <w:rPr>
                <w:noProof/>
                <w:sz w:val="22"/>
              </w:rPr>
              <w:t>5</w:t>
            </w:r>
            <w:r w:rsidRPr="00BF5D95">
              <w:rPr>
                <w:noProof/>
                <w:sz w:val="22"/>
              </w:rPr>
              <w:t xml:space="preserve"> mm x 50 mm ± 1</w:t>
            </w:r>
            <w:r w:rsidR="00B17CD2">
              <w:rPr>
                <w:noProof/>
                <w:sz w:val="22"/>
              </w:rPr>
              <w:t>5</w:t>
            </w:r>
            <w:r w:rsidRPr="00BF5D95">
              <w:rPr>
                <w:noProof/>
                <w:sz w:val="22"/>
              </w:rPr>
              <w:t xml:space="preserve"> mm x 20 mm ± 1</w:t>
            </w:r>
            <w:r w:rsidR="00B17CD2">
              <w:rPr>
                <w:noProof/>
                <w:sz w:val="22"/>
              </w:rPr>
              <w:t>5</w:t>
            </w:r>
            <w:r w:rsidRPr="00BF5D95">
              <w:rPr>
                <w:noProof/>
                <w:sz w:val="22"/>
              </w:rPr>
              <w:t xml:space="preserve"> mm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593" w14:textId="04DA1B4C" w:rsidR="00BA26A8" w:rsidRPr="00382EB3" w:rsidRDefault="00BA26A8" w:rsidP="00BA26A8">
            <w:pPr>
              <w:spacing w:after="0" w:line="240" w:lineRule="auto"/>
              <w:jc w:val="center"/>
              <w:rPr>
                <w:b/>
                <w:sz w:val="22"/>
                <w:highlight w:val="yellow"/>
              </w:rPr>
            </w:pPr>
          </w:p>
        </w:tc>
      </w:tr>
      <w:tr w:rsidR="00BA26A8" w:rsidRPr="00CB1D62" w14:paraId="4F5C5153" w14:textId="77777777" w:rsidTr="003C14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C202" w14:textId="77777777" w:rsidR="00BA26A8" w:rsidRPr="009654DC" w:rsidRDefault="00BA26A8" w:rsidP="00BA26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92DA" w14:textId="2DAAC6B4" w:rsidR="00BA26A8" w:rsidRPr="00BF5D95" w:rsidRDefault="00BA26A8" w:rsidP="00BA26A8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Svoris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A404" w14:textId="323CF3E5" w:rsidR="00BA26A8" w:rsidRPr="00BF5D95" w:rsidRDefault="00BA26A8" w:rsidP="00BA26A8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 xml:space="preserve">≤  </w:t>
            </w:r>
            <w:r w:rsidR="007D21C9" w:rsidRPr="00BF5D95">
              <w:rPr>
                <w:noProof/>
                <w:sz w:val="22"/>
              </w:rPr>
              <w:t>100</w:t>
            </w:r>
            <w:r w:rsidRPr="00BF5D95">
              <w:rPr>
                <w:noProof/>
                <w:sz w:val="22"/>
              </w:rPr>
              <w:t xml:space="preserve"> 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F9BB" w14:textId="01D4BA15" w:rsidR="00BA26A8" w:rsidRPr="009654DC" w:rsidRDefault="00BA26A8" w:rsidP="00BA26A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BA26A8" w:rsidRPr="00CB1D62" w14:paraId="51C9915E" w14:textId="77777777" w:rsidTr="003C14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C4AD" w14:textId="77777777" w:rsidR="00BA26A8" w:rsidRPr="009654DC" w:rsidRDefault="00BA26A8" w:rsidP="00BA26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F4FD" w14:textId="78BB49B0" w:rsidR="00BA26A8" w:rsidRPr="00BF5D95" w:rsidRDefault="00BA26A8" w:rsidP="00BA26A8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Ekran</w:t>
            </w:r>
            <w:r w:rsidR="007D21C9" w:rsidRPr="00BF5D95">
              <w:rPr>
                <w:noProof/>
                <w:sz w:val="22"/>
              </w:rPr>
              <w:t>o s</w:t>
            </w:r>
            <w:r w:rsidRPr="00BF5D95">
              <w:rPr>
                <w:noProof/>
                <w:sz w:val="22"/>
              </w:rPr>
              <w:t>kiriamoji geba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8D70" w14:textId="70EB2E08" w:rsidR="00BA26A8" w:rsidRPr="00BF5D95" w:rsidRDefault="007D21C9" w:rsidP="00BA26A8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 xml:space="preserve">Ne blogesnė nei </w:t>
            </w:r>
            <w:r w:rsidR="00BA26A8" w:rsidRPr="00BF5D95">
              <w:rPr>
                <w:noProof/>
                <w:sz w:val="22"/>
              </w:rPr>
              <w:t>240 x 240 px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E186" w14:textId="58F368DB" w:rsidR="00BA26A8" w:rsidRPr="00482A40" w:rsidRDefault="00BA26A8" w:rsidP="00BA26A8">
            <w:pPr>
              <w:spacing w:after="0" w:line="240" w:lineRule="auto"/>
              <w:jc w:val="center"/>
              <w:rPr>
                <w:b/>
                <w:sz w:val="22"/>
                <w:highlight w:val="green"/>
              </w:rPr>
            </w:pPr>
          </w:p>
        </w:tc>
      </w:tr>
      <w:tr w:rsidR="00BA26A8" w:rsidRPr="00CB1D62" w14:paraId="183F4AB4" w14:textId="77777777" w:rsidTr="003C14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34C9" w14:textId="77777777" w:rsidR="00BA26A8" w:rsidRPr="009654DC" w:rsidRDefault="00BA26A8" w:rsidP="00BA26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E254" w14:textId="206469E6" w:rsidR="00BA26A8" w:rsidRPr="00BF5D95" w:rsidRDefault="00BA26A8" w:rsidP="00BA26A8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Ekran</w:t>
            </w:r>
            <w:r w:rsidR="007D21C9" w:rsidRPr="00BF5D95">
              <w:rPr>
                <w:noProof/>
                <w:sz w:val="22"/>
              </w:rPr>
              <w:t>o</w:t>
            </w:r>
            <w:r w:rsidRPr="00BF5D95">
              <w:rPr>
                <w:noProof/>
                <w:sz w:val="22"/>
              </w:rPr>
              <w:t xml:space="preserve"> </w:t>
            </w:r>
            <w:r w:rsidR="007D21C9" w:rsidRPr="00BF5D95">
              <w:rPr>
                <w:noProof/>
                <w:sz w:val="22"/>
              </w:rPr>
              <w:t>dydis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8C28" w14:textId="38765315" w:rsidR="00BA26A8" w:rsidRPr="00BF5D95" w:rsidRDefault="00BA26A8" w:rsidP="00BA26A8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≥  1</w:t>
            </w:r>
            <w:r w:rsidR="007D21C9" w:rsidRPr="00BF5D95">
              <w:rPr>
                <w:noProof/>
                <w:sz w:val="22"/>
              </w:rPr>
              <w:t>,2</w:t>
            </w:r>
            <w:r w:rsidRPr="00BF5D95">
              <w:rPr>
                <w:noProof/>
                <w:sz w:val="22"/>
              </w:rPr>
              <w:t>"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93A1" w14:textId="13DD495D" w:rsidR="00BA26A8" w:rsidRPr="007A1A99" w:rsidRDefault="00BA26A8" w:rsidP="00BA26A8">
            <w:pPr>
              <w:spacing w:after="0" w:line="240" w:lineRule="auto"/>
              <w:jc w:val="center"/>
              <w:rPr>
                <w:b/>
                <w:sz w:val="22"/>
                <w:highlight w:val="green"/>
              </w:rPr>
            </w:pPr>
          </w:p>
        </w:tc>
      </w:tr>
      <w:tr w:rsidR="00BA26A8" w:rsidRPr="00CB1D62" w14:paraId="2B0B4743" w14:textId="77777777" w:rsidTr="003C14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E8B9" w14:textId="77777777" w:rsidR="00BA26A8" w:rsidRPr="009654DC" w:rsidRDefault="00BA26A8" w:rsidP="00BA26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D0DB" w14:textId="4EFEB640" w:rsidR="00BA26A8" w:rsidRPr="00BF5D95" w:rsidRDefault="00EE3D97" w:rsidP="00BA26A8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Atminties talpa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E9E" w14:textId="087D3FF0" w:rsidR="00BA26A8" w:rsidRPr="00BF5D95" w:rsidRDefault="00BA26A8" w:rsidP="00BA26A8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≥ 1</w:t>
            </w:r>
            <w:r w:rsidR="00EE3D97" w:rsidRPr="00BF5D95">
              <w:rPr>
                <w:noProof/>
                <w:sz w:val="22"/>
              </w:rPr>
              <w:t>00</w:t>
            </w:r>
            <w:r w:rsidRPr="00BF5D95">
              <w:rPr>
                <w:noProof/>
                <w:sz w:val="22"/>
              </w:rPr>
              <w:t xml:space="preserve"> Mb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42B" w14:textId="0D0A805E" w:rsidR="00BA26A8" w:rsidRPr="007A1A99" w:rsidRDefault="00BA26A8" w:rsidP="00BA26A8">
            <w:pPr>
              <w:spacing w:after="0" w:line="240" w:lineRule="auto"/>
              <w:jc w:val="center"/>
              <w:rPr>
                <w:b/>
                <w:sz w:val="22"/>
                <w:highlight w:val="green"/>
              </w:rPr>
            </w:pPr>
          </w:p>
        </w:tc>
      </w:tr>
      <w:tr w:rsidR="00BA26A8" w:rsidRPr="00CB1D62" w14:paraId="2971ED29" w14:textId="77777777" w:rsidTr="004128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D206" w14:textId="77777777" w:rsidR="00BA26A8" w:rsidRPr="009654DC" w:rsidRDefault="00BA26A8" w:rsidP="00BA26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1ACD" w14:textId="0E051A7C" w:rsidR="00BA26A8" w:rsidRPr="00BF5D95" w:rsidRDefault="00BA26A8" w:rsidP="00BA26A8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Sąsajos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1697" w14:textId="0A4AC12D" w:rsidR="00BA26A8" w:rsidRPr="00BF5D95" w:rsidRDefault="00BA26A8" w:rsidP="00BA26A8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Bluetooth ar lygiavertė</w:t>
            </w:r>
            <w:r w:rsidR="00021BEB" w:rsidRPr="00BF5D95">
              <w:rPr>
                <w:noProof/>
                <w:sz w:val="22"/>
              </w:rPr>
              <w:t>. Galimybė susieti su mobiliuoju telefonu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32D" w14:textId="66EB425B" w:rsidR="00BA26A8" w:rsidRPr="007A1A99" w:rsidRDefault="00BA26A8" w:rsidP="00BA26A8">
            <w:pPr>
              <w:spacing w:after="0" w:line="240" w:lineRule="auto"/>
              <w:jc w:val="center"/>
              <w:rPr>
                <w:b/>
                <w:sz w:val="22"/>
                <w:highlight w:val="green"/>
              </w:rPr>
            </w:pPr>
          </w:p>
        </w:tc>
      </w:tr>
      <w:tr w:rsidR="00BA26A8" w:rsidRPr="00CB1D62" w14:paraId="461990B5" w14:textId="77777777" w:rsidTr="004128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22A5" w14:textId="77777777" w:rsidR="00BA26A8" w:rsidRPr="009654DC" w:rsidRDefault="00BA26A8" w:rsidP="00BA26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FC2B" w14:textId="0541A8EC" w:rsidR="00BA26A8" w:rsidRPr="00BF5D95" w:rsidRDefault="00021BEB" w:rsidP="00BA26A8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Jutikliai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2057" w14:textId="77777777" w:rsidR="00021BEB" w:rsidRPr="00BF5D95" w:rsidRDefault="00021BEB" w:rsidP="00BA26A8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 xml:space="preserve">1. </w:t>
            </w:r>
            <w:r w:rsidR="00BA26A8" w:rsidRPr="00BF5D95">
              <w:rPr>
                <w:noProof/>
                <w:sz w:val="22"/>
              </w:rPr>
              <w:t>EKG jutikliai</w:t>
            </w:r>
          </w:p>
          <w:p w14:paraId="6700D5F6" w14:textId="14DEE227" w:rsidR="00BA26A8" w:rsidRPr="00BF5D95" w:rsidRDefault="00021BEB" w:rsidP="00BA26A8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2.</w:t>
            </w:r>
            <w:r w:rsidR="00BA26A8" w:rsidRPr="00BF5D95">
              <w:rPr>
                <w:noProof/>
                <w:sz w:val="22"/>
              </w:rPr>
              <w:t xml:space="preserve"> PPG jutikliai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1E21" w14:textId="2B1C0846" w:rsidR="00BA26A8" w:rsidRPr="00154639" w:rsidRDefault="00BA26A8" w:rsidP="00BA26A8">
            <w:pPr>
              <w:spacing w:after="0" w:line="240" w:lineRule="auto"/>
              <w:jc w:val="center"/>
              <w:rPr>
                <w:b/>
                <w:sz w:val="22"/>
                <w:highlight w:val="red"/>
              </w:rPr>
            </w:pPr>
          </w:p>
        </w:tc>
      </w:tr>
      <w:tr w:rsidR="00BA26A8" w:rsidRPr="00CB1D62" w14:paraId="77DCFF0F" w14:textId="77777777" w:rsidTr="004128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C19F" w14:textId="77777777" w:rsidR="00BA26A8" w:rsidRPr="009654DC" w:rsidRDefault="00BA26A8" w:rsidP="00BA26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E1AE" w14:textId="0FE98E4F" w:rsidR="00BA26A8" w:rsidRPr="00BF5D95" w:rsidRDefault="00BA26A8" w:rsidP="00BA26A8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Įmontuota pakraunama baterija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9FC9" w14:textId="3697601F" w:rsidR="00BA26A8" w:rsidRPr="00BF5D95" w:rsidRDefault="00BA26A8" w:rsidP="00BA26A8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Ne mažesnė nei 200 mAh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B81D" w14:textId="4041B830" w:rsidR="00BA26A8" w:rsidRPr="00154639" w:rsidRDefault="00BA26A8" w:rsidP="00BA26A8">
            <w:pPr>
              <w:spacing w:after="0" w:line="240" w:lineRule="auto"/>
              <w:rPr>
                <w:b/>
                <w:sz w:val="22"/>
                <w:highlight w:val="green"/>
              </w:rPr>
            </w:pPr>
          </w:p>
        </w:tc>
      </w:tr>
      <w:tr w:rsidR="00BA26A8" w:rsidRPr="00CB1D62" w14:paraId="1317A7D7" w14:textId="77777777" w:rsidTr="004128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5473" w14:textId="77777777" w:rsidR="00BA26A8" w:rsidRPr="009654DC" w:rsidRDefault="00BA26A8" w:rsidP="00BA26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A9E0" w14:textId="0FB696D3" w:rsidR="00BA26A8" w:rsidRPr="00BF5D95" w:rsidRDefault="00BA26A8" w:rsidP="00BA26A8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Jutikliai ir komponentai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D801" w14:textId="5241DB57" w:rsidR="00BA26A8" w:rsidRPr="00BF5D95" w:rsidRDefault="00BA26A8" w:rsidP="00BA26A8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Akselerometras, Giroskopas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9234" w14:textId="4D3347DF" w:rsidR="00BA26A8" w:rsidRPr="00154639" w:rsidRDefault="00BA26A8" w:rsidP="00BA26A8">
            <w:pPr>
              <w:spacing w:after="0" w:line="240" w:lineRule="auto"/>
              <w:rPr>
                <w:b/>
                <w:sz w:val="22"/>
                <w:highlight w:val="red"/>
              </w:rPr>
            </w:pPr>
          </w:p>
        </w:tc>
      </w:tr>
      <w:tr w:rsidR="00BA26A8" w:rsidRPr="00CB1D62" w14:paraId="1DC567AD" w14:textId="77777777" w:rsidTr="008B4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25FD" w14:textId="77777777" w:rsidR="00BA26A8" w:rsidRPr="009654DC" w:rsidRDefault="00BA26A8" w:rsidP="00BA26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562C" w14:textId="6B0DDB64" w:rsidR="00BA26A8" w:rsidRPr="00BF5D95" w:rsidRDefault="00BA26A8" w:rsidP="00BA26A8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Mygtuka</w:t>
            </w:r>
            <w:r w:rsidR="00245F84">
              <w:rPr>
                <w:noProof/>
                <w:sz w:val="22"/>
              </w:rPr>
              <w:t>s</w:t>
            </w:r>
            <w:r w:rsidRPr="00BF5D95">
              <w:rPr>
                <w:noProof/>
                <w:sz w:val="22"/>
              </w:rPr>
              <w:t xml:space="preserve"> / mygtukai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81D1" w14:textId="442D8CD0" w:rsidR="00BA26A8" w:rsidRPr="00BF5D95" w:rsidRDefault="00BA26A8" w:rsidP="00BA26A8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Mygtuka</w:t>
            </w:r>
            <w:r w:rsidR="00245F84">
              <w:rPr>
                <w:noProof/>
                <w:sz w:val="22"/>
              </w:rPr>
              <w:t>s</w:t>
            </w:r>
            <w:r w:rsidRPr="00BF5D95">
              <w:rPr>
                <w:noProof/>
                <w:sz w:val="22"/>
              </w:rPr>
              <w:t xml:space="preserve"> / mygtukai su funkcijomis  (įjungti/išjungti, paleisti iš naujo, atgal)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12BA" w14:textId="77777777" w:rsidR="00BA26A8" w:rsidRPr="00154639" w:rsidRDefault="00BA26A8" w:rsidP="00BA26A8">
            <w:pPr>
              <w:spacing w:after="0" w:line="240" w:lineRule="auto"/>
              <w:jc w:val="center"/>
              <w:rPr>
                <w:b/>
                <w:sz w:val="22"/>
                <w:highlight w:val="green"/>
              </w:rPr>
            </w:pPr>
          </w:p>
        </w:tc>
      </w:tr>
      <w:tr w:rsidR="00BA26A8" w:rsidRPr="00CB1D62" w14:paraId="585D2127" w14:textId="77777777" w:rsidTr="008B4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C4F" w14:textId="77777777" w:rsidR="00BA26A8" w:rsidRPr="009654DC" w:rsidRDefault="00BA26A8" w:rsidP="00BA26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6BA4" w14:textId="1D2E5582" w:rsidR="00BA26A8" w:rsidRPr="00BF5D95" w:rsidRDefault="00BA26A8" w:rsidP="00BA26A8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Apyrankės ir elektrodo medžiagos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7495" w14:textId="53DE43B8" w:rsidR="00BA26A8" w:rsidRPr="00BF5D95" w:rsidRDefault="00BA26A8" w:rsidP="00BA26A8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Silikonas ar lygiavertės medžiagos su integruotu nerūdijančio plieno ar lygiaverčios medžiagos elektrodu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14D" w14:textId="77777777" w:rsidR="00BA26A8" w:rsidRPr="00154639" w:rsidRDefault="00BA26A8" w:rsidP="00BA26A8">
            <w:pPr>
              <w:spacing w:after="0" w:line="240" w:lineRule="auto"/>
              <w:jc w:val="center"/>
              <w:rPr>
                <w:b/>
                <w:sz w:val="22"/>
                <w:highlight w:val="green"/>
              </w:rPr>
            </w:pPr>
          </w:p>
        </w:tc>
      </w:tr>
      <w:tr w:rsidR="00B17CD2" w:rsidRPr="00CB1D62" w14:paraId="2CDA171F" w14:textId="77777777" w:rsidTr="008B4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53E3" w14:textId="77777777" w:rsidR="00B17CD2" w:rsidRPr="009654DC" w:rsidRDefault="00B17CD2" w:rsidP="00B17C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FFC3" w14:textId="14C6C226" w:rsidR="00B17CD2" w:rsidRPr="00BF5D95" w:rsidRDefault="00B17CD2" w:rsidP="00B17CD2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Apsaugos klasė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9C95" w14:textId="2812EBDF" w:rsidR="00B17CD2" w:rsidRPr="00BF5D95" w:rsidRDefault="00B17CD2" w:rsidP="00B17CD2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Ne blogesnė nei IP56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B136" w14:textId="77777777" w:rsidR="00B17CD2" w:rsidRPr="00154639" w:rsidRDefault="00B17CD2" w:rsidP="00B17CD2">
            <w:pPr>
              <w:spacing w:after="0" w:line="240" w:lineRule="auto"/>
              <w:jc w:val="center"/>
              <w:rPr>
                <w:b/>
                <w:sz w:val="22"/>
                <w:highlight w:val="green"/>
              </w:rPr>
            </w:pPr>
          </w:p>
        </w:tc>
      </w:tr>
      <w:tr w:rsidR="00B17CD2" w:rsidRPr="00CB1D62" w14:paraId="0D530ADC" w14:textId="77777777" w:rsidTr="008B4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DCD5" w14:textId="77777777" w:rsidR="00B17CD2" w:rsidRPr="009654DC" w:rsidRDefault="00B17CD2" w:rsidP="00B17C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06E" w14:textId="363226FF" w:rsidR="00B17CD2" w:rsidRPr="00BF5D95" w:rsidRDefault="00B17CD2" w:rsidP="00B17CD2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Programinė įranga, veikianti prietaise ir nuotolinėje duomenų saugojimo platformoje, turi medicininį sertifikatą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8C3" w14:textId="3D0ED808" w:rsidR="00B17CD2" w:rsidRPr="00BF5D95" w:rsidRDefault="00B17CD2" w:rsidP="00B17CD2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Būtina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1A6" w14:textId="77777777" w:rsidR="00B17CD2" w:rsidRPr="00154639" w:rsidRDefault="00B17CD2" w:rsidP="00B17CD2">
            <w:pPr>
              <w:spacing w:after="0" w:line="240" w:lineRule="auto"/>
              <w:jc w:val="center"/>
              <w:rPr>
                <w:b/>
                <w:sz w:val="22"/>
                <w:highlight w:val="green"/>
              </w:rPr>
            </w:pPr>
          </w:p>
        </w:tc>
      </w:tr>
      <w:tr w:rsidR="00B17CD2" w:rsidRPr="00CB1D62" w14:paraId="123D05AB" w14:textId="77777777" w:rsidTr="00BF7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B199" w14:textId="77777777" w:rsidR="00B17CD2" w:rsidRPr="009654DC" w:rsidRDefault="00B17CD2" w:rsidP="00B17C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4188" w14:textId="7D828B1C" w:rsidR="00B17CD2" w:rsidRPr="00BF5D95" w:rsidRDefault="00B17CD2" w:rsidP="00B17CD2">
            <w:pPr>
              <w:spacing w:after="0" w:line="240" w:lineRule="auto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Garantija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B720" w14:textId="141FBA12" w:rsidR="00B17CD2" w:rsidRPr="00BF5D95" w:rsidRDefault="00B17CD2" w:rsidP="00B17CD2">
            <w:pPr>
              <w:spacing w:after="0"/>
              <w:jc w:val="both"/>
              <w:rPr>
                <w:noProof/>
                <w:sz w:val="22"/>
              </w:rPr>
            </w:pPr>
            <w:r w:rsidRPr="00BF5D95">
              <w:rPr>
                <w:noProof/>
                <w:sz w:val="22"/>
              </w:rPr>
              <w:t>Ne mažiau nei 24 mėn.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33B8" w14:textId="77777777" w:rsidR="00B17CD2" w:rsidRPr="00154639" w:rsidRDefault="00B17CD2" w:rsidP="00B17CD2">
            <w:pPr>
              <w:spacing w:after="0" w:line="240" w:lineRule="auto"/>
              <w:jc w:val="center"/>
              <w:rPr>
                <w:b/>
                <w:sz w:val="22"/>
                <w:highlight w:val="green"/>
              </w:rPr>
            </w:pPr>
          </w:p>
        </w:tc>
      </w:tr>
      <w:tr w:rsidR="00396436" w:rsidRPr="00CB1D62" w14:paraId="44508C1E" w14:textId="77777777" w:rsidTr="00BF7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6A6B" w14:textId="77777777" w:rsidR="00396436" w:rsidRPr="009654DC" w:rsidRDefault="00396436" w:rsidP="00B17C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8A1A" w14:textId="21538985" w:rsidR="00396436" w:rsidRPr="00BF5D95" w:rsidRDefault="00396436" w:rsidP="00B17CD2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Komplektacija: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B67" w14:textId="77777777" w:rsidR="00396436" w:rsidRPr="00BF5D95" w:rsidRDefault="00396436" w:rsidP="00B17CD2">
            <w:pPr>
              <w:spacing w:after="0"/>
              <w:jc w:val="both"/>
              <w:rPr>
                <w:noProof/>
                <w:sz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24F4" w14:textId="77777777" w:rsidR="00396436" w:rsidRPr="00154639" w:rsidRDefault="00396436" w:rsidP="00B17CD2">
            <w:pPr>
              <w:spacing w:after="0" w:line="240" w:lineRule="auto"/>
              <w:jc w:val="center"/>
              <w:rPr>
                <w:b/>
                <w:sz w:val="22"/>
                <w:highlight w:val="green"/>
              </w:rPr>
            </w:pPr>
          </w:p>
        </w:tc>
      </w:tr>
      <w:tr w:rsidR="00650002" w:rsidRPr="00CB1D62" w14:paraId="28018CC5" w14:textId="77777777" w:rsidTr="008B4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F6DD" w14:textId="73D45546" w:rsidR="00650002" w:rsidRPr="00396436" w:rsidRDefault="00396436" w:rsidP="00396436">
            <w:pPr>
              <w:spacing w:after="0" w:line="240" w:lineRule="auto"/>
              <w:rPr>
                <w:bCs/>
                <w:sz w:val="22"/>
              </w:rPr>
            </w:pPr>
            <w:r w:rsidRPr="00396436">
              <w:rPr>
                <w:bCs/>
                <w:sz w:val="22"/>
              </w:rPr>
              <w:t>16.1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3A7" w14:textId="5D65506F" w:rsidR="00650002" w:rsidRPr="00BF5D95" w:rsidRDefault="00650002" w:rsidP="00650002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Komplektacija Nr. 1 – 2 vnt.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ADB2" w14:textId="77777777" w:rsidR="00650002" w:rsidRDefault="00650002" w:rsidP="00650002">
            <w:pPr>
              <w:spacing w:after="0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 Apyrankė S dyžio</w:t>
            </w:r>
          </w:p>
          <w:p w14:paraId="79EE96C9" w14:textId="4764365E" w:rsidR="00650002" w:rsidRPr="00BF5D95" w:rsidRDefault="00650002" w:rsidP="00650002">
            <w:pPr>
              <w:spacing w:after="0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2. Pakrovėjas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8671" w14:textId="77777777" w:rsidR="00650002" w:rsidRPr="00154639" w:rsidRDefault="00650002" w:rsidP="00650002">
            <w:pPr>
              <w:spacing w:after="0" w:line="240" w:lineRule="auto"/>
              <w:jc w:val="center"/>
              <w:rPr>
                <w:b/>
                <w:sz w:val="22"/>
                <w:highlight w:val="green"/>
              </w:rPr>
            </w:pPr>
          </w:p>
        </w:tc>
      </w:tr>
      <w:tr w:rsidR="00650002" w:rsidRPr="00CB1D62" w14:paraId="07ED3D69" w14:textId="77777777" w:rsidTr="008B4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ED90" w14:textId="1F648EAA" w:rsidR="00650002" w:rsidRPr="00396436" w:rsidRDefault="00396436" w:rsidP="00396436">
            <w:pPr>
              <w:spacing w:after="0" w:line="240" w:lineRule="auto"/>
              <w:rPr>
                <w:bCs/>
                <w:sz w:val="22"/>
              </w:rPr>
            </w:pPr>
            <w:r w:rsidRPr="00396436">
              <w:rPr>
                <w:bCs/>
                <w:sz w:val="22"/>
              </w:rPr>
              <w:t>16.2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7D90" w14:textId="28BE170C" w:rsidR="00650002" w:rsidRDefault="00650002" w:rsidP="00650002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Komplektacija Nr. 2 – 6 vnt.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F139" w14:textId="77777777" w:rsidR="00650002" w:rsidRDefault="00650002" w:rsidP="00650002">
            <w:pPr>
              <w:spacing w:after="0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 Apyrankė M dyžio.</w:t>
            </w:r>
          </w:p>
          <w:p w14:paraId="06B7C566" w14:textId="72E1D080" w:rsidR="00650002" w:rsidRDefault="00650002" w:rsidP="00650002">
            <w:pPr>
              <w:spacing w:after="0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2. Pakrovėjas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37D" w14:textId="77777777" w:rsidR="00650002" w:rsidRPr="00154639" w:rsidRDefault="00650002" w:rsidP="00650002">
            <w:pPr>
              <w:spacing w:after="0" w:line="240" w:lineRule="auto"/>
              <w:jc w:val="center"/>
              <w:rPr>
                <w:b/>
                <w:sz w:val="22"/>
                <w:highlight w:val="green"/>
              </w:rPr>
            </w:pPr>
          </w:p>
        </w:tc>
      </w:tr>
      <w:tr w:rsidR="00650002" w:rsidRPr="00CB1D62" w14:paraId="00C87D4D" w14:textId="77777777" w:rsidTr="008B4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2C7B" w14:textId="42014507" w:rsidR="00650002" w:rsidRPr="00396436" w:rsidRDefault="00396436" w:rsidP="00396436">
            <w:pPr>
              <w:spacing w:after="0" w:line="240" w:lineRule="auto"/>
              <w:rPr>
                <w:bCs/>
                <w:sz w:val="22"/>
              </w:rPr>
            </w:pPr>
            <w:r w:rsidRPr="00396436">
              <w:rPr>
                <w:bCs/>
                <w:sz w:val="22"/>
              </w:rPr>
              <w:t>16.3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30F7" w14:textId="3A68280D" w:rsidR="00650002" w:rsidRDefault="00650002" w:rsidP="00650002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Komplektacija Nr. 3 – 2 vnt.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5EAE" w14:textId="6BA5B7BE" w:rsidR="00650002" w:rsidRDefault="00650002" w:rsidP="00650002">
            <w:pPr>
              <w:spacing w:after="0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 Apyrankė L dyžio</w:t>
            </w:r>
          </w:p>
          <w:p w14:paraId="68E85C1A" w14:textId="21D80CC2" w:rsidR="00650002" w:rsidRPr="00BF5D95" w:rsidRDefault="00650002" w:rsidP="00650002">
            <w:pPr>
              <w:spacing w:after="0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2. Pakrovėjas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529F" w14:textId="77777777" w:rsidR="00650002" w:rsidRPr="00154639" w:rsidRDefault="00650002" w:rsidP="00650002">
            <w:pPr>
              <w:spacing w:after="0" w:line="240" w:lineRule="auto"/>
              <w:jc w:val="center"/>
              <w:rPr>
                <w:b/>
                <w:sz w:val="22"/>
                <w:highlight w:val="green"/>
              </w:rPr>
            </w:pPr>
          </w:p>
        </w:tc>
      </w:tr>
      <w:tr w:rsidR="00650002" w:rsidRPr="00CB1D62" w14:paraId="40E4C2C1" w14:textId="77777777" w:rsidTr="008B4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8DBE" w14:textId="77777777" w:rsidR="00650002" w:rsidRPr="009654DC" w:rsidRDefault="00650002" w:rsidP="006500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B0BB" w14:textId="55DA1C94" w:rsidR="00650002" w:rsidRDefault="00650002" w:rsidP="00650002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Medicinio prietaiso MDR sertifikavimas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9A3C" w14:textId="3EDF9D75" w:rsidR="00650002" w:rsidRDefault="00650002" w:rsidP="00650002">
            <w:pPr>
              <w:spacing w:after="0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 Programinė įranga veikianti prietaise ir platformoje turi ne mažesnį kaip IIa klasės MDR sertifikatą</w:t>
            </w:r>
            <w:r w:rsidR="0038031A">
              <w:rPr>
                <w:noProof/>
                <w:sz w:val="22"/>
              </w:rPr>
              <w:t xml:space="preserve"> ar lygiavertį dokumentą.</w:t>
            </w:r>
          </w:p>
          <w:p w14:paraId="7FAFAF53" w14:textId="6CC623D7" w:rsidR="00650002" w:rsidRPr="0008635B" w:rsidRDefault="00650002" w:rsidP="00650002">
            <w:pPr>
              <w:spacing w:after="0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  <w:lang w:val="en-US"/>
              </w:rPr>
              <w:t xml:space="preserve">2. Įrenginys turi bent I klasės </w:t>
            </w:r>
            <w:r>
              <w:rPr>
                <w:noProof/>
                <w:sz w:val="22"/>
              </w:rPr>
              <w:t>MDR atitikties deklaraciją</w:t>
            </w:r>
            <w:r w:rsidR="0038031A">
              <w:rPr>
                <w:noProof/>
                <w:sz w:val="22"/>
              </w:rPr>
              <w:t xml:space="preserve"> ar lygiavertį dokumentą.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89A" w14:textId="77777777" w:rsidR="00650002" w:rsidRPr="00154639" w:rsidRDefault="00650002" w:rsidP="00650002">
            <w:pPr>
              <w:spacing w:after="0" w:line="240" w:lineRule="auto"/>
              <w:jc w:val="center"/>
              <w:rPr>
                <w:b/>
                <w:sz w:val="22"/>
                <w:highlight w:val="green"/>
              </w:rPr>
            </w:pPr>
          </w:p>
        </w:tc>
      </w:tr>
    </w:tbl>
    <w:p w14:paraId="6B31AA67" w14:textId="32A26B02" w:rsidR="0061244C" w:rsidRPr="0061244C" w:rsidRDefault="0061244C">
      <w:pPr>
        <w:rPr>
          <w:b/>
          <w:sz w:val="28"/>
          <w:szCs w:val="28"/>
          <w:lang w:val="en-US"/>
        </w:rPr>
      </w:pPr>
    </w:p>
    <w:sectPr w:rsidR="0061244C" w:rsidRPr="0061244C" w:rsidSect="00B90A7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4536E" w14:textId="77777777" w:rsidR="005B77FA" w:rsidRDefault="005B77FA" w:rsidP="004E49F7">
      <w:pPr>
        <w:spacing w:after="0" w:line="240" w:lineRule="auto"/>
      </w:pPr>
      <w:r>
        <w:separator/>
      </w:r>
    </w:p>
  </w:endnote>
  <w:endnote w:type="continuationSeparator" w:id="0">
    <w:p w14:paraId="342F8369" w14:textId="77777777" w:rsidR="005B77FA" w:rsidRDefault="005B77FA" w:rsidP="004E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66635" w14:textId="77777777" w:rsidR="005B77FA" w:rsidRDefault="005B77FA" w:rsidP="004E49F7">
      <w:pPr>
        <w:spacing w:after="0" w:line="240" w:lineRule="auto"/>
      </w:pPr>
      <w:r>
        <w:separator/>
      </w:r>
    </w:p>
  </w:footnote>
  <w:footnote w:type="continuationSeparator" w:id="0">
    <w:p w14:paraId="0B37000F" w14:textId="77777777" w:rsidR="005B77FA" w:rsidRDefault="005B77FA" w:rsidP="004E4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22AE5"/>
    <w:multiLevelType w:val="hybridMultilevel"/>
    <w:tmpl w:val="7CC27AF4"/>
    <w:lvl w:ilvl="0" w:tplc="2E3E5E6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2582C"/>
    <w:multiLevelType w:val="hybridMultilevel"/>
    <w:tmpl w:val="5AC471FE"/>
    <w:lvl w:ilvl="0" w:tplc="4A94A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1B45C5E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441" w:hanging="3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DBD4493"/>
    <w:multiLevelType w:val="hybridMultilevel"/>
    <w:tmpl w:val="9656FCD4"/>
    <w:lvl w:ilvl="0" w:tplc="2E3E5E6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4A94A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406645">
    <w:abstractNumId w:val="2"/>
  </w:num>
  <w:num w:numId="2" w16cid:durableId="1280798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7678745">
    <w:abstractNumId w:val="3"/>
  </w:num>
  <w:num w:numId="4" w16cid:durableId="381831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DE"/>
    <w:rsid w:val="000060AE"/>
    <w:rsid w:val="00021BEB"/>
    <w:rsid w:val="00083104"/>
    <w:rsid w:val="0008635B"/>
    <w:rsid w:val="000C2B71"/>
    <w:rsid w:val="000D5E31"/>
    <w:rsid w:val="000F3121"/>
    <w:rsid w:val="0010486E"/>
    <w:rsid w:val="00127398"/>
    <w:rsid w:val="00151911"/>
    <w:rsid w:val="00154639"/>
    <w:rsid w:val="00166E3F"/>
    <w:rsid w:val="00176F8C"/>
    <w:rsid w:val="001A60C8"/>
    <w:rsid w:val="001E17F3"/>
    <w:rsid w:val="001E56E2"/>
    <w:rsid w:val="00203155"/>
    <w:rsid w:val="00211EE3"/>
    <w:rsid w:val="0023675D"/>
    <w:rsid w:val="0024468C"/>
    <w:rsid w:val="00245F84"/>
    <w:rsid w:val="0025482B"/>
    <w:rsid w:val="00254AE5"/>
    <w:rsid w:val="00271096"/>
    <w:rsid w:val="002A791D"/>
    <w:rsid w:val="002B1E8A"/>
    <w:rsid w:val="002F2B3D"/>
    <w:rsid w:val="003170E3"/>
    <w:rsid w:val="0038031A"/>
    <w:rsid w:val="00382EB3"/>
    <w:rsid w:val="003844DE"/>
    <w:rsid w:val="00384950"/>
    <w:rsid w:val="00387A88"/>
    <w:rsid w:val="00396436"/>
    <w:rsid w:val="003A768E"/>
    <w:rsid w:val="00462E6B"/>
    <w:rsid w:val="00482A40"/>
    <w:rsid w:val="0049394B"/>
    <w:rsid w:val="004C27F3"/>
    <w:rsid w:val="004E072E"/>
    <w:rsid w:val="004E24C2"/>
    <w:rsid w:val="004E49F7"/>
    <w:rsid w:val="00535F42"/>
    <w:rsid w:val="00536914"/>
    <w:rsid w:val="00544A1C"/>
    <w:rsid w:val="005A33CA"/>
    <w:rsid w:val="005B77FA"/>
    <w:rsid w:val="0061244C"/>
    <w:rsid w:val="00650002"/>
    <w:rsid w:val="00693869"/>
    <w:rsid w:val="006C2698"/>
    <w:rsid w:val="007154C2"/>
    <w:rsid w:val="007375D5"/>
    <w:rsid w:val="00765517"/>
    <w:rsid w:val="007712E8"/>
    <w:rsid w:val="007A1A99"/>
    <w:rsid w:val="007D21C9"/>
    <w:rsid w:val="00803C0C"/>
    <w:rsid w:val="008337FE"/>
    <w:rsid w:val="008340C1"/>
    <w:rsid w:val="008755F6"/>
    <w:rsid w:val="00900D3C"/>
    <w:rsid w:val="009405F0"/>
    <w:rsid w:val="0095050F"/>
    <w:rsid w:val="00960658"/>
    <w:rsid w:val="009654DC"/>
    <w:rsid w:val="009940A2"/>
    <w:rsid w:val="009A311D"/>
    <w:rsid w:val="009A474E"/>
    <w:rsid w:val="009B6BF5"/>
    <w:rsid w:val="009B74D9"/>
    <w:rsid w:val="009B7703"/>
    <w:rsid w:val="009E5979"/>
    <w:rsid w:val="00A0456B"/>
    <w:rsid w:val="00A22BF8"/>
    <w:rsid w:val="00A24E99"/>
    <w:rsid w:val="00A4206C"/>
    <w:rsid w:val="00A4694A"/>
    <w:rsid w:val="00A8064E"/>
    <w:rsid w:val="00AD5418"/>
    <w:rsid w:val="00B17CD2"/>
    <w:rsid w:val="00B90A74"/>
    <w:rsid w:val="00BA26A8"/>
    <w:rsid w:val="00BB3108"/>
    <w:rsid w:val="00BC405D"/>
    <w:rsid w:val="00BF5D95"/>
    <w:rsid w:val="00C20AC0"/>
    <w:rsid w:val="00C50508"/>
    <w:rsid w:val="00C85981"/>
    <w:rsid w:val="00C874B5"/>
    <w:rsid w:val="00C9142B"/>
    <w:rsid w:val="00CA0FB9"/>
    <w:rsid w:val="00CE007D"/>
    <w:rsid w:val="00CE5900"/>
    <w:rsid w:val="00CF36DF"/>
    <w:rsid w:val="00D622BD"/>
    <w:rsid w:val="00D67AA2"/>
    <w:rsid w:val="00D74264"/>
    <w:rsid w:val="00D960DD"/>
    <w:rsid w:val="00DC3F5C"/>
    <w:rsid w:val="00DF7A28"/>
    <w:rsid w:val="00E3463A"/>
    <w:rsid w:val="00E63207"/>
    <w:rsid w:val="00E83098"/>
    <w:rsid w:val="00EA3653"/>
    <w:rsid w:val="00ED1438"/>
    <w:rsid w:val="00EE3D97"/>
    <w:rsid w:val="00EE6F7F"/>
    <w:rsid w:val="00EF4E53"/>
    <w:rsid w:val="00F16168"/>
    <w:rsid w:val="00F847B6"/>
    <w:rsid w:val="00F9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E2D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108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B3108"/>
    <w:pPr>
      <w:ind w:left="720"/>
      <w:contextualSpacing/>
    </w:pPr>
  </w:style>
  <w:style w:type="paragraph" w:customStyle="1" w:styleId="xmsonormal">
    <w:name w:val="x_msonormal"/>
    <w:basedOn w:val="Normal"/>
    <w:rsid w:val="0025482B"/>
    <w:pPr>
      <w:spacing w:before="100" w:beforeAutospacing="1" w:after="100" w:afterAutospacing="1" w:line="240" w:lineRule="auto"/>
    </w:pPr>
    <w:rPr>
      <w:rFonts w:eastAsia="Times New Roman"/>
      <w:szCs w:val="24"/>
      <w:lang w:val="en-GB" w:eastAsia="en-GB"/>
    </w:rPr>
  </w:style>
  <w:style w:type="paragraph" w:customStyle="1" w:styleId="xxmsonormal">
    <w:name w:val="x_xmsonormal"/>
    <w:basedOn w:val="Normal"/>
    <w:rsid w:val="0025482B"/>
    <w:pPr>
      <w:spacing w:before="100" w:beforeAutospacing="1" w:after="100" w:afterAutospacing="1" w:line="240" w:lineRule="auto"/>
    </w:pPr>
    <w:rPr>
      <w:rFonts w:eastAsia="Times New Roman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A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49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F7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49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F7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D2A9-373A-4E76-9D3F-050E6259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2315</Words>
  <Characters>1320</Characters>
  <Application>Microsoft Office Word</Application>
  <DocSecurity>0</DocSecurity>
  <Lines>11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2024-12-11T13:17:00Z</dcterms:created>
  <dcterms:modified xsi:type="dcterms:W3CDTF">2024-12-11T13:31:00Z</dcterms:modified>
</cp:coreProperties>
</file>