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766D3" w14:textId="204AD5C2" w:rsidR="002B1FEE" w:rsidRPr="00D614C8" w:rsidRDefault="002B1FEE" w:rsidP="00FE2827">
      <w:pPr>
        <w:spacing w:after="0" w:line="240" w:lineRule="auto"/>
        <w:rPr>
          <w:rFonts w:ascii="Times New Roman" w:hAnsi="Times New Roman" w:cs="Times New Roman"/>
          <w:b/>
        </w:rPr>
      </w:pPr>
      <w:r w:rsidRPr="002B1FEE">
        <w:rPr>
          <w:rFonts w:ascii="Times New Roman" w:hAnsi="Times New Roman" w:cs="Times New Roman"/>
          <w:b/>
        </w:rPr>
        <w:t>Dėl atsakym</w:t>
      </w:r>
      <w:r w:rsidR="00BC07EC">
        <w:rPr>
          <w:rFonts w:ascii="Times New Roman" w:hAnsi="Times New Roman" w:cs="Times New Roman"/>
          <w:b/>
        </w:rPr>
        <w:t>ų</w:t>
      </w:r>
      <w:r w:rsidRPr="002B1FEE">
        <w:rPr>
          <w:rFonts w:ascii="Times New Roman" w:hAnsi="Times New Roman" w:cs="Times New Roman"/>
          <w:b/>
        </w:rPr>
        <w:t xml:space="preserve"> į gau</w:t>
      </w:r>
      <w:r w:rsidR="00012BDB">
        <w:rPr>
          <w:rFonts w:ascii="Times New Roman" w:hAnsi="Times New Roman" w:cs="Times New Roman"/>
          <w:b/>
        </w:rPr>
        <w:t>t</w:t>
      </w:r>
      <w:r w:rsidR="00DB310F">
        <w:rPr>
          <w:rFonts w:ascii="Times New Roman" w:hAnsi="Times New Roman" w:cs="Times New Roman"/>
          <w:b/>
        </w:rPr>
        <w:t>us</w:t>
      </w:r>
      <w:r w:rsidRPr="002B1FEE">
        <w:rPr>
          <w:rFonts w:ascii="Times New Roman" w:hAnsi="Times New Roman" w:cs="Times New Roman"/>
          <w:b/>
        </w:rPr>
        <w:t xml:space="preserve"> klausim</w:t>
      </w:r>
      <w:r w:rsidR="00DB310F">
        <w:rPr>
          <w:rFonts w:ascii="Times New Roman" w:hAnsi="Times New Roman" w:cs="Times New Roman"/>
          <w:b/>
        </w:rPr>
        <w:t>us</w:t>
      </w:r>
    </w:p>
    <w:p w14:paraId="148E12A9" w14:textId="77777777" w:rsidR="00091309" w:rsidRDefault="002B1FEE" w:rsidP="00FE2827">
      <w:pPr>
        <w:tabs>
          <w:tab w:val="left" w:pos="851"/>
        </w:tabs>
        <w:spacing w:after="0" w:line="240" w:lineRule="auto"/>
        <w:rPr>
          <w:rFonts w:ascii="Times New Roman" w:hAnsi="Times New Roman" w:cs="Times New Roman"/>
        </w:rPr>
      </w:pPr>
      <w:r w:rsidRPr="002B1FEE">
        <w:rPr>
          <w:rFonts w:ascii="Times New Roman" w:hAnsi="Times New Roman" w:cs="Times New Roman"/>
          <w:bCs/>
          <w:color w:val="000000"/>
        </w:rPr>
        <w:t xml:space="preserve">         </w:t>
      </w:r>
      <w:r w:rsidRPr="002B1FEE">
        <w:rPr>
          <w:rFonts w:ascii="Times New Roman" w:hAnsi="Times New Roman" w:cs="Times New Roman"/>
        </w:rPr>
        <w:t xml:space="preserve"> </w:t>
      </w:r>
    </w:p>
    <w:p w14:paraId="3547F8C7" w14:textId="0D7DB842" w:rsidR="002B1FEE" w:rsidRPr="002B1FEE" w:rsidRDefault="00091309" w:rsidP="00FE2827">
      <w:pPr>
        <w:tabs>
          <w:tab w:val="left" w:pos="567"/>
        </w:tabs>
        <w:spacing w:after="0" w:line="240" w:lineRule="auto"/>
        <w:jc w:val="both"/>
        <w:rPr>
          <w:rFonts w:ascii="Times New Roman" w:hAnsi="Times New Roman" w:cs="Times New Roman"/>
        </w:rPr>
      </w:pPr>
      <w:r>
        <w:rPr>
          <w:rFonts w:ascii="Times New Roman" w:hAnsi="Times New Roman" w:cs="Times New Roman"/>
        </w:rPr>
        <w:tab/>
      </w:r>
      <w:bookmarkStart w:id="0" w:name="_Hlk125716067"/>
      <w:bookmarkStart w:id="1" w:name="_Hlk162954250"/>
      <w:bookmarkStart w:id="2" w:name="_Hlk104449266"/>
      <w:r w:rsidR="00010AFA">
        <w:rPr>
          <w:rFonts w:ascii="Times New Roman" w:hAnsi="Times New Roman" w:cs="Times New Roman"/>
        </w:rPr>
        <w:t>Perkantysis subjektas</w:t>
      </w:r>
      <w:r w:rsidR="002B1FEE" w:rsidRPr="002B1FEE">
        <w:rPr>
          <w:rFonts w:ascii="Times New Roman" w:hAnsi="Times New Roman" w:cs="Times New Roman"/>
        </w:rPr>
        <w:t xml:space="preserve"> informuoja, kad</w:t>
      </w:r>
      <w:r w:rsidR="00C40B37" w:rsidRPr="00C40B37">
        <w:rPr>
          <w:rFonts w:ascii="Times New Roman" w:hAnsi="Times New Roman" w:cs="Times New Roman"/>
        </w:rPr>
        <w:t xml:space="preserve"> </w:t>
      </w:r>
      <w:r w:rsidR="002B1FEE" w:rsidRPr="002B1FEE">
        <w:rPr>
          <w:rFonts w:ascii="Times New Roman" w:hAnsi="Times New Roman" w:cs="Times New Roman"/>
        </w:rPr>
        <w:t>gavo tiekėj</w:t>
      </w:r>
      <w:r w:rsidR="006F42D8">
        <w:rPr>
          <w:rFonts w:ascii="Times New Roman" w:hAnsi="Times New Roman" w:cs="Times New Roman"/>
        </w:rPr>
        <w:t>o</w:t>
      </w:r>
      <w:r w:rsidR="002B1FEE" w:rsidRPr="002B1FEE">
        <w:rPr>
          <w:rFonts w:ascii="Times New Roman" w:hAnsi="Times New Roman" w:cs="Times New Roman"/>
        </w:rPr>
        <w:t xml:space="preserve"> klausim</w:t>
      </w:r>
      <w:r w:rsidR="002C4B66">
        <w:rPr>
          <w:rFonts w:ascii="Times New Roman" w:hAnsi="Times New Roman" w:cs="Times New Roman"/>
        </w:rPr>
        <w:t>us</w:t>
      </w:r>
      <w:r w:rsidR="002B1FEE" w:rsidRPr="002B1FEE">
        <w:rPr>
          <w:rFonts w:ascii="Times New Roman" w:hAnsi="Times New Roman" w:cs="Times New Roman"/>
        </w:rPr>
        <w:t xml:space="preserve"> dėl </w:t>
      </w:r>
      <w:r w:rsidR="006F42D8">
        <w:rPr>
          <w:rFonts w:ascii="Times New Roman" w:hAnsi="Times New Roman" w:cs="Times New Roman"/>
        </w:rPr>
        <w:t>skelbiamos apklausos „Š</w:t>
      </w:r>
      <w:r w:rsidR="006F42D8" w:rsidRPr="006F42D8">
        <w:rPr>
          <w:rFonts w:ascii="Times New Roman" w:hAnsi="Times New Roman" w:cs="Times New Roman"/>
        </w:rPr>
        <w:t xml:space="preserve">ilumos siurblio (-ių) projektavimas ir įrengimas </w:t>
      </w:r>
      <w:r w:rsidR="008D4CBF">
        <w:rPr>
          <w:rFonts w:ascii="Times New Roman" w:hAnsi="Times New Roman" w:cs="Times New Roman"/>
        </w:rPr>
        <w:t>Kužių</w:t>
      </w:r>
      <w:r w:rsidR="006F42D8" w:rsidRPr="006F42D8">
        <w:rPr>
          <w:rFonts w:ascii="Times New Roman" w:hAnsi="Times New Roman" w:cs="Times New Roman"/>
        </w:rPr>
        <w:t xml:space="preserve"> katilinėje, </w:t>
      </w:r>
      <w:r w:rsidR="00825137">
        <w:rPr>
          <w:rFonts w:ascii="Times New Roman" w:hAnsi="Times New Roman" w:cs="Times New Roman"/>
        </w:rPr>
        <w:t>Š</w:t>
      </w:r>
      <w:r w:rsidR="006F42D8" w:rsidRPr="006F42D8">
        <w:rPr>
          <w:rFonts w:ascii="Times New Roman" w:hAnsi="Times New Roman" w:cs="Times New Roman"/>
        </w:rPr>
        <w:t>iaulių r</w:t>
      </w:r>
      <w:r w:rsidR="00825137">
        <w:rPr>
          <w:rFonts w:ascii="Times New Roman" w:hAnsi="Times New Roman" w:cs="Times New Roman"/>
        </w:rPr>
        <w:t>.</w:t>
      </w:r>
      <w:r w:rsidR="00DB310F">
        <w:rPr>
          <w:rFonts w:ascii="Times New Roman" w:hAnsi="Times New Roman" w:cs="Times New Roman"/>
        </w:rPr>
        <w:t xml:space="preserve"> sav.</w:t>
      </w:r>
      <w:r w:rsidR="00181BB9">
        <w:rPr>
          <w:rFonts w:ascii="Times New Roman" w:hAnsi="Times New Roman" w:cs="Times New Roman"/>
        </w:rPr>
        <w:t>“</w:t>
      </w:r>
      <w:r w:rsidR="002B1FEE" w:rsidRPr="002B1FEE">
        <w:rPr>
          <w:rFonts w:ascii="Times New Roman" w:hAnsi="Times New Roman" w:cs="Times New Roman"/>
        </w:rPr>
        <w:t>. Pranešame atsakym</w:t>
      </w:r>
      <w:r w:rsidR="002C4B66">
        <w:rPr>
          <w:rFonts w:ascii="Times New Roman" w:hAnsi="Times New Roman" w:cs="Times New Roman"/>
        </w:rPr>
        <w:t>us</w:t>
      </w:r>
      <w:r w:rsidR="002B1FEE" w:rsidRPr="002B1FEE">
        <w:rPr>
          <w:rFonts w:ascii="Times New Roman" w:hAnsi="Times New Roman" w:cs="Times New Roman"/>
        </w:rPr>
        <w:t xml:space="preserve">:   </w:t>
      </w:r>
    </w:p>
    <w:p w14:paraId="3B411BF7" w14:textId="6BD3EC8C" w:rsidR="00D36484" w:rsidRPr="003A5E43" w:rsidRDefault="003A5E43" w:rsidP="00FE2827">
      <w:pPr>
        <w:spacing w:after="0" w:line="240" w:lineRule="auto"/>
        <w:ind w:firstLine="567"/>
        <w:jc w:val="both"/>
        <w:rPr>
          <w:rFonts w:ascii="Times New Roman" w:hAnsi="Times New Roman"/>
          <w:i/>
          <w:iCs/>
          <w:color w:val="000000" w:themeColor="text1"/>
        </w:rPr>
      </w:pPr>
      <w:r>
        <w:rPr>
          <w:rFonts w:ascii="Times New Roman" w:hAnsi="Times New Roman" w:cs="Times New Roman"/>
        </w:rPr>
        <w:t xml:space="preserve">1 </w:t>
      </w:r>
      <w:r w:rsidR="00D36484" w:rsidRPr="003A5E43">
        <w:rPr>
          <w:rFonts w:ascii="Times New Roman" w:hAnsi="Times New Roman" w:cs="Times New Roman"/>
        </w:rPr>
        <w:t>KLAUSIMA</w:t>
      </w:r>
      <w:r w:rsidR="00DB0E05" w:rsidRPr="003A5E43">
        <w:rPr>
          <w:rFonts w:ascii="Times New Roman" w:hAnsi="Times New Roman" w:cs="Times New Roman"/>
        </w:rPr>
        <w:t>S</w:t>
      </w:r>
      <w:r w:rsidR="00D36484" w:rsidRPr="003A5E43">
        <w:rPr>
          <w:rFonts w:ascii="Times New Roman" w:hAnsi="Times New Roman" w:cs="Times New Roman"/>
        </w:rPr>
        <w:t xml:space="preserve"> </w:t>
      </w:r>
      <w:r w:rsidR="00D36484" w:rsidRPr="003A5E43">
        <w:rPr>
          <w:rFonts w:ascii="Times New Roman" w:hAnsi="Times New Roman"/>
          <w:i/>
          <w:iCs/>
          <w:color w:val="000000" w:themeColor="text1"/>
        </w:rPr>
        <w:t>(Pastaba: klausim</w:t>
      </w:r>
      <w:r w:rsidR="002C4B66" w:rsidRPr="003A5E43">
        <w:rPr>
          <w:rFonts w:ascii="Times New Roman" w:hAnsi="Times New Roman"/>
          <w:i/>
          <w:iCs/>
          <w:color w:val="000000" w:themeColor="text1"/>
        </w:rPr>
        <w:t>ų</w:t>
      </w:r>
      <w:r w:rsidR="00D36484" w:rsidRPr="003A5E43">
        <w:rPr>
          <w:rFonts w:ascii="Times New Roman" w:hAnsi="Times New Roman"/>
          <w:i/>
          <w:iCs/>
          <w:color w:val="000000" w:themeColor="text1"/>
        </w:rPr>
        <w:t xml:space="preserve"> teksta</w:t>
      </w:r>
      <w:r w:rsidR="000548B6" w:rsidRPr="003A5E43">
        <w:rPr>
          <w:rFonts w:ascii="Times New Roman" w:hAnsi="Times New Roman"/>
          <w:i/>
          <w:iCs/>
          <w:color w:val="000000" w:themeColor="text1"/>
        </w:rPr>
        <w:t>s</w:t>
      </w:r>
      <w:r w:rsidR="00D36484" w:rsidRPr="003A5E43">
        <w:rPr>
          <w:rFonts w:ascii="Times New Roman" w:hAnsi="Times New Roman"/>
          <w:i/>
          <w:iCs/>
          <w:color w:val="000000" w:themeColor="text1"/>
        </w:rPr>
        <w:t xml:space="preserve"> neredaguot</w:t>
      </w:r>
      <w:r w:rsidR="000548B6" w:rsidRPr="003A5E43">
        <w:rPr>
          <w:rFonts w:ascii="Times New Roman" w:hAnsi="Times New Roman"/>
          <w:i/>
          <w:iCs/>
          <w:color w:val="000000" w:themeColor="text1"/>
        </w:rPr>
        <w:t>as</w:t>
      </w:r>
      <w:r w:rsidR="00D36484" w:rsidRPr="003A5E43">
        <w:rPr>
          <w:rFonts w:ascii="Times New Roman" w:hAnsi="Times New Roman"/>
          <w:i/>
          <w:iCs/>
          <w:color w:val="000000" w:themeColor="text1"/>
        </w:rPr>
        <w:t>):</w:t>
      </w:r>
    </w:p>
    <w:p w14:paraId="09CE010C" w14:textId="77777777" w:rsidR="00DB0E05" w:rsidRPr="00DB0E05" w:rsidRDefault="000548B6" w:rsidP="00FE2827">
      <w:pPr>
        <w:pStyle w:val="Sraopastraipa"/>
        <w:ind w:left="567"/>
        <w:jc w:val="both"/>
        <w:rPr>
          <w:rFonts w:ascii="Times New Roman" w:hAnsi="Times New Roman"/>
          <w:i/>
          <w:iCs/>
          <w:color w:val="000000" w:themeColor="text1"/>
          <w:lang w:eastAsia="lt-LT"/>
        </w:rPr>
      </w:pPr>
      <w:bookmarkStart w:id="3" w:name="_Hlk190342660"/>
      <w:bookmarkEnd w:id="0"/>
      <w:r w:rsidRPr="00DB0E05">
        <w:rPr>
          <w:rFonts w:ascii="Times New Roman" w:hAnsi="Times New Roman"/>
          <w:i/>
          <w:iCs/>
          <w:color w:val="000000" w:themeColor="text1"/>
          <w:lang w:eastAsia="lt-LT"/>
        </w:rPr>
        <w:t>„</w:t>
      </w:r>
      <w:r w:rsidR="00DB0E05" w:rsidRPr="00DB0E05">
        <w:rPr>
          <w:rFonts w:ascii="Times New Roman" w:hAnsi="Times New Roman"/>
          <w:i/>
          <w:iCs/>
          <w:color w:val="000000" w:themeColor="text1"/>
          <w:lang w:eastAsia="lt-LT"/>
        </w:rPr>
        <w:t>Prašome patikslinti sąvoką: „Esamos perkančiojo subjekto centrinės vieningos nutolusių katilinių SCADA sistemos išplėtimas, į kurią bus įtraukti naujai įrengiamo ŠS įrenginiai, užtikrinant saugų ir patikimą duomenų gavimą, valdymą ir eksploatavimą.“</w:t>
      </w:r>
    </w:p>
    <w:p w14:paraId="55973D55" w14:textId="17CF259A" w:rsidR="001E13D9" w:rsidRPr="00CD53AA" w:rsidRDefault="00DB0E05" w:rsidP="00FE2827">
      <w:pPr>
        <w:spacing w:after="0" w:line="240" w:lineRule="auto"/>
        <w:jc w:val="both"/>
        <w:rPr>
          <w:rFonts w:ascii="Times New Roman" w:hAnsi="Times New Roman"/>
          <w:b/>
          <w:bCs/>
          <w:i/>
          <w:iCs/>
          <w:color w:val="000000" w:themeColor="text1"/>
        </w:rPr>
      </w:pPr>
      <w:r w:rsidRPr="00DB0E05">
        <w:rPr>
          <w:rFonts w:ascii="Times New Roman" w:hAnsi="Times New Roman" w:cs="Calibri"/>
          <w:i/>
          <w:iCs/>
          <w:color w:val="000000" w:themeColor="text1"/>
          <w:lang w:eastAsia="lt-LT"/>
        </w:rPr>
        <w:t>Atnaujinti tik SCADA programinę įrangą? Ar įtraukiami papildomai kompiuteris, monitoriai ar kita įranga? Jei taip, prašome įvardinti. Jei atnaujinama tik programinė įranga, prašome nurodyti esamos programinės įrangos pavadinimą ir esamą kintamųjų skaičių. O gal reikia tik sukurti esamoje sistemoje papildomus langus?</w:t>
      </w:r>
      <w:r w:rsidR="000548B6" w:rsidRPr="00CD53AA">
        <w:rPr>
          <w:rFonts w:ascii="Times New Roman" w:hAnsi="Times New Roman" w:cs="Calibri"/>
          <w:i/>
          <w:iCs/>
          <w:color w:val="000000" w:themeColor="text1"/>
          <w:lang w:eastAsia="lt-LT"/>
        </w:rPr>
        <w:t>“</w:t>
      </w:r>
      <w:r w:rsidR="00DB310F">
        <w:rPr>
          <w:rFonts w:ascii="Times New Roman" w:hAnsi="Times New Roman" w:cs="Calibri"/>
          <w:i/>
          <w:iCs/>
          <w:color w:val="000000" w:themeColor="text1"/>
          <w:lang w:eastAsia="lt-LT"/>
        </w:rPr>
        <w:t>.</w:t>
      </w:r>
      <w:r w:rsidR="00543CAB" w:rsidRPr="00CD53AA">
        <w:rPr>
          <w:rFonts w:ascii="Times New Roman" w:hAnsi="Times New Roman"/>
          <w:b/>
          <w:bCs/>
          <w:i/>
          <w:iCs/>
          <w:color w:val="000000" w:themeColor="text1"/>
        </w:rPr>
        <w:t xml:space="preserve"> </w:t>
      </w:r>
    </w:p>
    <w:p w14:paraId="4002A91E" w14:textId="6EA6A4C1" w:rsidR="00343DD4" w:rsidRDefault="00343DD4" w:rsidP="00FE2827">
      <w:pPr>
        <w:spacing w:after="0" w:line="240" w:lineRule="auto"/>
        <w:ind w:firstLine="567"/>
        <w:jc w:val="both"/>
        <w:rPr>
          <w:rFonts w:ascii="Times New Roman" w:hAnsi="Times New Roman" w:cs="Times New Roman"/>
        </w:rPr>
      </w:pPr>
      <w:r>
        <w:rPr>
          <w:rFonts w:ascii="Times New Roman" w:hAnsi="Times New Roman" w:cs="Times New Roman"/>
        </w:rPr>
        <w:t>ATSAKYMA</w:t>
      </w:r>
      <w:r w:rsidR="002472F1">
        <w:rPr>
          <w:rFonts w:ascii="Times New Roman" w:hAnsi="Times New Roman" w:cs="Times New Roman"/>
        </w:rPr>
        <w:t>S</w:t>
      </w:r>
    </w:p>
    <w:p w14:paraId="4012F1D2" w14:textId="77777777" w:rsidR="007D74BC" w:rsidRPr="007D74BC" w:rsidRDefault="007D74BC" w:rsidP="00FE2827">
      <w:pPr>
        <w:spacing w:after="0" w:line="240" w:lineRule="auto"/>
        <w:ind w:firstLine="567"/>
        <w:jc w:val="both"/>
        <w:rPr>
          <w:rFonts w:ascii="Times New Roman" w:hAnsi="Times New Roman" w:cs="Times New Roman"/>
        </w:rPr>
      </w:pPr>
      <w:r w:rsidRPr="007D74BC">
        <w:rPr>
          <w:rFonts w:ascii="Times New Roman" w:hAnsi="Times New Roman" w:cs="Times New Roman"/>
        </w:rPr>
        <w:t xml:space="preserve">Atnaujinama esama SCADA programinė įranga, įtraukiant naujo įrenginio t. y. šilumos siurblio programinę įrangą, SCADA sistemos papildomus langus ir pan. </w:t>
      </w:r>
    </w:p>
    <w:p w14:paraId="1FFA49F4" w14:textId="77777777" w:rsidR="002472F1" w:rsidRDefault="002472F1" w:rsidP="00FE2827">
      <w:pPr>
        <w:spacing w:after="0" w:line="240" w:lineRule="auto"/>
        <w:ind w:firstLine="567"/>
        <w:jc w:val="both"/>
        <w:rPr>
          <w:rFonts w:ascii="Times New Roman" w:hAnsi="Times New Roman" w:cs="Times New Roman"/>
        </w:rPr>
      </w:pPr>
    </w:p>
    <w:p w14:paraId="4C2F4168" w14:textId="0E825152" w:rsidR="002472F1" w:rsidRPr="00E02043" w:rsidRDefault="00E02043" w:rsidP="00FE2827">
      <w:pPr>
        <w:spacing w:after="0" w:line="240" w:lineRule="auto"/>
        <w:ind w:left="567"/>
        <w:jc w:val="both"/>
        <w:rPr>
          <w:rFonts w:ascii="Times New Roman" w:hAnsi="Times New Roman" w:cs="Times New Roman"/>
        </w:rPr>
      </w:pPr>
      <w:r>
        <w:rPr>
          <w:rFonts w:ascii="Times New Roman" w:hAnsi="Times New Roman" w:cs="Times New Roman"/>
        </w:rPr>
        <w:t xml:space="preserve">2 </w:t>
      </w:r>
      <w:r w:rsidR="002472F1" w:rsidRPr="00E02043">
        <w:rPr>
          <w:rFonts w:ascii="Times New Roman" w:hAnsi="Times New Roman" w:cs="Times New Roman"/>
        </w:rPr>
        <w:t>KLAUSIMAS</w:t>
      </w:r>
    </w:p>
    <w:p w14:paraId="3F3F6F62" w14:textId="5A014356" w:rsidR="002472F1" w:rsidRDefault="00480A7C" w:rsidP="00FE2827">
      <w:pPr>
        <w:spacing w:after="0" w:line="240" w:lineRule="auto"/>
        <w:ind w:firstLine="567"/>
        <w:jc w:val="both"/>
        <w:rPr>
          <w:rFonts w:ascii="Times New Roman" w:hAnsi="Times New Roman"/>
          <w:i/>
          <w:iCs/>
          <w:color w:val="000000" w:themeColor="text1"/>
          <w:lang w:eastAsia="lt-LT"/>
        </w:rPr>
      </w:pPr>
      <w:r>
        <w:rPr>
          <w:rFonts w:ascii="Times New Roman" w:hAnsi="Times New Roman"/>
          <w:i/>
          <w:iCs/>
          <w:color w:val="000000" w:themeColor="text1"/>
          <w:lang w:eastAsia="lt-LT"/>
        </w:rPr>
        <w:t>„</w:t>
      </w:r>
      <w:r w:rsidR="002472F1" w:rsidRPr="00480A7C">
        <w:rPr>
          <w:rFonts w:ascii="Times New Roman" w:hAnsi="Times New Roman"/>
          <w:i/>
          <w:iCs/>
          <w:color w:val="000000" w:themeColor="text1"/>
          <w:lang w:eastAsia="lt-LT"/>
        </w:rPr>
        <w:t>Ar esant reikalui  bus pateikta katilinėje esančio valdiklio ir operatoriaus panelės programos</w:t>
      </w:r>
      <w:r w:rsidR="00E02043">
        <w:rPr>
          <w:rFonts w:ascii="Times New Roman" w:hAnsi="Times New Roman"/>
          <w:i/>
          <w:iCs/>
          <w:color w:val="000000" w:themeColor="text1"/>
          <w:lang w:eastAsia="lt-LT"/>
        </w:rPr>
        <w:t>?</w:t>
      </w:r>
      <w:r>
        <w:rPr>
          <w:rFonts w:ascii="Times New Roman" w:hAnsi="Times New Roman"/>
          <w:i/>
          <w:iCs/>
          <w:color w:val="000000" w:themeColor="text1"/>
          <w:lang w:eastAsia="lt-LT"/>
        </w:rPr>
        <w:t>“</w:t>
      </w:r>
    </w:p>
    <w:p w14:paraId="5C0BD9E0" w14:textId="77777777" w:rsidR="00E02043" w:rsidRDefault="00E02043" w:rsidP="00FE2827">
      <w:pPr>
        <w:spacing w:after="0" w:line="240" w:lineRule="auto"/>
        <w:ind w:firstLine="567"/>
        <w:jc w:val="both"/>
        <w:rPr>
          <w:rFonts w:ascii="Times New Roman" w:hAnsi="Times New Roman" w:cs="Times New Roman"/>
        </w:rPr>
      </w:pPr>
      <w:r>
        <w:rPr>
          <w:rFonts w:ascii="Times New Roman" w:hAnsi="Times New Roman" w:cs="Times New Roman"/>
        </w:rPr>
        <w:t>ATSAKYMAS</w:t>
      </w:r>
    </w:p>
    <w:p w14:paraId="59065F13" w14:textId="1A7F6698" w:rsidR="007D74BC" w:rsidRPr="007D74BC" w:rsidRDefault="007D74BC" w:rsidP="00FE2827">
      <w:pPr>
        <w:spacing w:after="0" w:line="240" w:lineRule="auto"/>
        <w:ind w:firstLine="567"/>
        <w:jc w:val="both"/>
        <w:rPr>
          <w:rFonts w:ascii="Times New Roman" w:hAnsi="Times New Roman" w:cs="Times New Roman"/>
        </w:rPr>
      </w:pPr>
      <w:r w:rsidRPr="007D74BC">
        <w:rPr>
          <w:rFonts w:ascii="Times New Roman" w:hAnsi="Times New Roman" w:cs="Times New Roman"/>
        </w:rPr>
        <w:t xml:space="preserve">Esamo valdiklio ir operatoriaus panelės programos nebus pateikiamos, būtinus darbus turi nusimatyti </w:t>
      </w:r>
      <w:r w:rsidR="00FD0A8B">
        <w:rPr>
          <w:rFonts w:ascii="Times New Roman" w:hAnsi="Times New Roman" w:cs="Times New Roman"/>
        </w:rPr>
        <w:t>t</w:t>
      </w:r>
      <w:r w:rsidRPr="007D74BC">
        <w:rPr>
          <w:rFonts w:ascii="Times New Roman" w:hAnsi="Times New Roman" w:cs="Times New Roman"/>
        </w:rPr>
        <w:t>iekėjas teikdamas pasiūlymą.</w:t>
      </w:r>
    </w:p>
    <w:p w14:paraId="015ECF8A" w14:textId="77777777" w:rsidR="00480A7C" w:rsidRDefault="00480A7C" w:rsidP="00FE2827">
      <w:pPr>
        <w:spacing w:after="0" w:line="240" w:lineRule="auto"/>
        <w:ind w:firstLine="567"/>
        <w:jc w:val="both"/>
        <w:rPr>
          <w:rFonts w:ascii="Times New Roman" w:hAnsi="Times New Roman"/>
          <w:i/>
          <w:iCs/>
          <w:color w:val="000000" w:themeColor="text1"/>
          <w:lang w:eastAsia="lt-LT"/>
        </w:rPr>
      </w:pPr>
    </w:p>
    <w:p w14:paraId="3576AE28" w14:textId="24C2858D" w:rsidR="00E02043" w:rsidRPr="00E02043" w:rsidRDefault="00E02043" w:rsidP="00FE2827">
      <w:pPr>
        <w:spacing w:after="0" w:line="240" w:lineRule="auto"/>
        <w:ind w:left="567"/>
        <w:jc w:val="both"/>
        <w:rPr>
          <w:rFonts w:ascii="Times New Roman" w:hAnsi="Times New Roman" w:cs="Times New Roman"/>
        </w:rPr>
      </w:pPr>
      <w:r>
        <w:rPr>
          <w:rFonts w:ascii="Times New Roman" w:hAnsi="Times New Roman" w:cs="Times New Roman"/>
        </w:rPr>
        <w:t xml:space="preserve">3 </w:t>
      </w:r>
      <w:r w:rsidRPr="00E02043">
        <w:rPr>
          <w:rFonts w:ascii="Times New Roman" w:hAnsi="Times New Roman" w:cs="Times New Roman"/>
        </w:rPr>
        <w:t>KLAUSIMAS</w:t>
      </w:r>
    </w:p>
    <w:p w14:paraId="7FA0E966" w14:textId="2CEE4916" w:rsidR="002472F1" w:rsidRPr="00480A7C" w:rsidRDefault="00E02043" w:rsidP="00FE2827">
      <w:pPr>
        <w:spacing w:after="0" w:line="240" w:lineRule="auto"/>
        <w:ind w:firstLine="567"/>
        <w:jc w:val="both"/>
        <w:rPr>
          <w:rFonts w:ascii="Times New Roman" w:hAnsi="Times New Roman" w:cs="Calibri"/>
          <w:i/>
          <w:iCs/>
          <w:color w:val="000000" w:themeColor="text1"/>
          <w:lang w:eastAsia="lt-LT"/>
        </w:rPr>
      </w:pPr>
      <w:r>
        <w:rPr>
          <w:rFonts w:ascii="Times New Roman" w:hAnsi="Times New Roman" w:cs="Calibri"/>
          <w:i/>
          <w:iCs/>
          <w:color w:val="000000" w:themeColor="text1"/>
          <w:lang w:eastAsia="lt-LT"/>
        </w:rPr>
        <w:t>„</w:t>
      </w:r>
      <w:r w:rsidR="002472F1" w:rsidRPr="00480A7C">
        <w:rPr>
          <w:rFonts w:ascii="Times New Roman" w:hAnsi="Times New Roman" w:cs="Calibri"/>
          <w:i/>
          <w:iCs/>
          <w:color w:val="000000" w:themeColor="text1"/>
          <w:lang w:eastAsia="lt-LT"/>
        </w:rPr>
        <w:t>Prašome patikslinti sąvoką: „Įrenginių įžeminimui turi būti įrengtas vidinis įžeminimo kontūras patalpų viduje. Įžeminimo įrenginių pereinamoji varža turi būti ne didesnė kaip 0,05 Ω. Vidinis įžeminimo kontūras turi būti iš plieno juostos.“</w:t>
      </w:r>
    </w:p>
    <w:p w14:paraId="5B26F659" w14:textId="0CE1910C" w:rsidR="002472F1" w:rsidRDefault="002472F1" w:rsidP="00FE2827">
      <w:pPr>
        <w:spacing w:after="0" w:line="240" w:lineRule="auto"/>
        <w:ind w:firstLine="567"/>
        <w:jc w:val="both"/>
        <w:rPr>
          <w:rFonts w:ascii="Times New Roman" w:hAnsi="Times New Roman" w:cs="Calibri"/>
          <w:i/>
          <w:iCs/>
          <w:color w:val="000000" w:themeColor="text1"/>
          <w:lang w:eastAsia="lt-LT"/>
        </w:rPr>
      </w:pPr>
      <w:r w:rsidRPr="00480A7C">
        <w:rPr>
          <w:rFonts w:ascii="Times New Roman" w:hAnsi="Times New Roman" w:cs="Calibri"/>
          <w:i/>
          <w:iCs/>
          <w:color w:val="000000" w:themeColor="text1"/>
          <w:lang w:eastAsia="lt-LT"/>
        </w:rPr>
        <w:t>Matome, jog vidinis kontūras yra. Ar Jūs norėjote pasakyti, jog įžeminti reikia tik naujus elementus?</w:t>
      </w:r>
      <w:r w:rsidR="00F40746">
        <w:rPr>
          <w:rFonts w:ascii="Times New Roman" w:hAnsi="Times New Roman" w:cs="Calibri"/>
          <w:i/>
          <w:iCs/>
          <w:color w:val="000000" w:themeColor="text1"/>
          <w:lang w:eastAsia="lt-LT"/>
        </w:rPr>
        <w:t>“</w:t>
      </w:r>
    </w:p>
    <w:p w14:paraId="39FEEA37" w14:textId="77777777" w:rsidR="00F40746" w:rsidRDefault="00F40746" w:rsidP="00FE2827">
      <w:pPr>
        <w:spacing w:after="0" w:line="240" w:lineRule="auto"/>
        <w:ind w:firstLine="567"/>
        <w:jc w:val="both"/>
        <w:rPr>
          <w:rFonts w:ascii="Times New Roman" w:hAnsi="Times New Roman" w:cs="Times New Roman"/>
        </w:rPr>
      </w:pPr>
      <w:r>
        <w:rPr>
          <w:rFonts w:ascii="Times New Roman" w:hAnsi="Times New Roman" w:cs="Times New Roman"/>
        </w:rPr>
        <w:t>ATSAKYMAS</w:t>
      </w:r>
    </w:p>
    <w:p w14:paraId="30A72FE8" w14:textId="6D5DC245" w:rsidR="00FD0A8B" w:rsidRDefault="00FD0A8B" w:rsidP="00FE2827">
      <w:pPr>
        <w:spacing w:after="0" w:line="240" w:lineRule="auto"/>
        <w:ind w:firstLine="567"/>
        <w:jc w:val="both"/>
        <w:rPr>
          <w:rFonts w:ascii="Times New Roman" w:hAnsi="Times New Roman" w:cs="Times New Roman"/>
        </w:rPr>
      </w:pPr>
      <w:r w:rsidRPr="00FD0A8B">
        <w:rPr>
          <w:rFonts w:ascii="Times New Roman" w:hAnsi="Times New Roman" w:cs="Times New Roman"/>
        </w:rPr>
        <w:t>Perkantysis subjektas tikslina</w:t>
      </w:r>
      <w:r w:rsidR="006C1D23">
        <w:rPr>
          <w:rFonts w:ascii="Times New Roman" w:hAnsi="Times New Roman" w:cs="Times New Roman"/>
        </w:rPr>
        <w:t xml:space="preserve"> sąvok</w:t>
      </w:r>
      <w:r w:rsidR="00403CB2">
        <w:rPr>
          <w:rFonts w:ascii="Times New Roman" w:hAnsi="Times New Roman" w:cs="Times New Roman"/>
        </w:rPr>
        <w:t>ą</w:t>
      </w:r>
      <w:r w:rsidRPr="00FD0A8B">
        <w:rPr>
          <w:rFonts w:ascii="Times New Roman" w:hAnsi="Times New Roman" w:cs="Times New Roman"/>
        </w:rPr>
        <w:t>: šilumos siurblį prijungti prie esamo kontūro, jei esamo įrenginio varža tenkina Elektros įrenginių ir įrengimo taisyklių reikalavimus.</w:t>
      </w:r>
    </w:p>
    <w:p w14:paraId="2B2E9CAA" w14:textId="77777777" w:rsidR="00BC22CE" w:rsidRDefault="00BC22CE" w:rsidP="00FE2827">
      <w:pPr>
        <w:spacing w:after="0" w:line="240" w:lineRule="auto"/>
        <w:ind w:left="567"/>
        <w:jc w:val="both"/>
        <w:rPr>
          <w:rFonts w:ascii="Times New Roman" w:hAnsi="Times New Roman" w:cs="Times New Roman"/>
        </w:rPr>
      </w:pPr>
    </w:p>
    <w:p w14:paraId="5C278BD1" w14:textId="670E5062" w:rsidR="00F40746" w:rsidRPr="00E02043" w:rsidRDefault="00F40746" w:rsidP="00FE2827">
      <w:pPr>
        <w:spacing w:after="0" w:line="240" w:lineRule="auto"/>
        <w:ind w:left="567"/>
        <w:jc w:val="both"/>
        <w:rPr>
          <w:rFonts w:ascii="Times New Roman" w:hAnsi="Times New Roman" w:cs="Times New Roman"/>
        </w:rPr>
      </w:pPr>
      <w:r>
        <w:rPr>
          <w:rFonts w:ascii="Times New Roman" w:hAnsi="Times New Roman" w:cs="Times New Roman"/>
        </w:rPr>
        <w:t xml:space="preserve">4 </w:t>
      </w:r>
      <w:r w:rsidRPr="00E02043">
        <w:rPr>
          <w:rFonts w:ascii="Times New Roman" w:hAnsi="Times New Roman" w:cs="Times New Roman"/>
        </w:rPr>
        <w:t>KLAUSIMAS</w:t>
      </w:r>
    </w:p>
    <w:p w14:paraId="00C59DC3" w14:textId="1C5B6203" w:rsidR="002472F1" w:rsidRDefault="00F40746" w:rsidP="00FE2827">
      <w:pPr>
        <w:spacing w:after="0" w:line="240" w:lineRule="auto"/>
        <w:ind w:firstLine="567"/>
        <w:jc w:val="both"/>
        <w:rPr>
          <w:rFonts w:ascii="Times New Roman" w:hAnsi="Times New Roman" w:cs="Calibri"/>
          <w:i/>
          <w:iCs/>
          <w:color w:val="000000" w:themeColor="text1"/>
          <w:lang w:eastAsia="lt-LT"/>
        </w:rPr>
      </w:pPr>
      <w:r>
        <w:rPr>
          <w:rFonts w:ascii="Times New Roman" w:hAnsi="Times New Roman" w:cs="Calibri"/>
          <w:i/>
          <w:iCs/>
          <w:color w:val="000000" w:themeColor="text1"/>
          <w:lang w:eastAsia="lt-LT"/>
        </w:rPr>
        <w:t>„</w:t>
      </w:r>
      <w:r w:rsidR="002472F1" w:rsidRPr="00480A7C">
        <w:rPr>
          <w:rFonts w:ascii="Times New Roman" w:hAnsi="Times New Roman" w:cs="Calibri"/>
          <w:i/>
          <w:iCs/>
          <w:color w:val="000000" w:themeColor="text1"/>
          <w:lang w:eastAsia="lt-LT"/>
        </w:rPr>
        <w:t>Ar teisingai suprantame, jog galios didinimas yra tik iš tinklų pusės, o dyzelinis generatorius lieka esamas?</w:t>
      </w:r>
      <w:r w:rsidR="00EB33AA">
        <w:rPr>
          <w:rFonts w:ascii="Times New Roman" w:hAnsi="Times New Roman" w:cs="Calibri"/>
          <w:i/>
          <w:iCs/>
          <w:color w:val="000000" w:themeColor="text1"/>
          <w:lang w:eastAsia="lt-LT"/>
        </w:rPr>
        <w:t>“</w:t>
      </w:r>
    </w:p>
    <w:p w14:paraId="6E0416E9" w14:textId="77777777" w:rsidR="00EB33AA" w:rsidRDefault="00EB33AA" w:rsidP="00FE2827">
      <w:pPr>
        <w:spacing w:after="0" w:line="240" w:lineRule="auto"/>
        <w:ind w:firstLine="567"/>
        <w:jc w:val="both"/>
        <w:rPr>
          <w:rFonts w:ascii="Times New Roman" w:hAnsi="Times New Roman" w:cs="Times New Roman"/>
        </w:rPr>
      </w:pPr>
      <w:r>
        <w:rPr>
          <w:rFonts w:ascii="Times New Roman" w:hAnsi="Times New Roman" w:cs="Times New Roman"/>
        </w:rPr>
        <w:t>ATSAKYMAS</w:t>
      </w:r>
    </w:p>
    <w:p w14:paraId="3BAFEBF6" w14:textId="3F62087C" w:rsidR="00EB33AA" w:rsidRPr="00B9100B" w:rsidRDefault="00B9100B" w:rsidP="00FE2827">
      <w:pPr>
        <w:spacing w:after="0" w:line="240" w:lineRule="auto"/>
        <w:ind w:firstLine="567"/>
        <w:jc w:val="both"/>
        <w:rPr>
          <w:rFonts w:ascii="Times New Roman" w:hAnsi="Times New Roman" w:cs="Times New Roman"/>
        </w:rPr>
      </w:pPr>
      <w:r w:rsidRPr="00B9100B">
        <w:rPr>
          <w:rFonts w:ascii="Times New Roman" w:hAnsi="Times New Roman" w:cs="Times New Roman"/>
        </w:rPr>
        <w:t>Taip</w:t>
      </w:r>
    </w:p>
    <w:p w14:paraId="3A7243C9" w14:textId="77777777" w:rsidR="00B9100B" w:rsidRDefault="00B9100B" w:rsidP="00FE2827">
      <w:pPr>
        <w:spacing w:after="0" w:line="240" w:lineRule="auto"/>
        <w:ind w:firstLine="567"/>
        <w:jc w:val="both"/>
        <w:rPr>
          <w:rFonts w:ascii="Times New Roman" w:hAnsi="Times New Roman" w:cs="Calibri"/>
          <w:i/>
          <w:iCs/>
          <w:color w:val="000000" w:themeColor="text1"/>
          <w:lang w:eastAsia="lt-LT"/>
        </w:rPr>
      </w:pPr>
    </w:p>
    <w:p w14:paraId="3C6F6BDE" w14:textId="5D305D32" w:rsidR="00EB33AA" w:rsidRPr="00E02043" w:rsidRDefault="00EB33AA" w:rsidP="00FE2827">
      <w:pPr>
        <w:spacing w:after="0" w:line="240" w:lineRule="auto"/>
        <w:ind w:left="567"/>
        <w:jc w:val="both"/>
        <w:rPr>
          <w:rFonts w:ascii="Times New Roman" w:hAnsi="Times New Roman" w:cs="Times New Roman"/>
        </w:rPr>
      </w:pPr>
      <w:r>
        <w:rPr>
          <w:rFonts w:ascii="Times New Roman" w:hAnsi="Times New Roman" w:cs="Times New Roman"/>
        </w:rPr>
        <w:t xml:space="preserve">5 </w:t>
      </w:r>
      <w:r w:rsidRPr="00E02043">
        <w:rPr>
          <w:rFonts w:ascii="Times New Roman" w:hAnsi="Times New Roman" w:cs="Times New Roman"/>
        </w:rPr>
        <w:t>KLAUSIMAS</w:t>
      </w:r>
    </w:p>
    <w:p w14:paraId="3841E4C2" w14:textId="52410DDF" w:rsidR="002472F1" w:rsidRDefault="00EB33AA" w:rsidP="00FE2827">
      <w:pPr>
        <w:spacing w:after="0" w:line="240" w:lineRule="auto"/>
        <w:ind w:firstLine="567"/>
        <w:jc w:val="both"/>
        <w:rPr>
          <w:rFonts w:ascii="Times New Roman" w:hAnsi="Times New Roman" w:cs="Calibri"/>
          <w:i/>
          <w:iCs/>
          <w:color w:val="000000" w:themeColor="text1"/>
          <w:lang w:eastAsia="lt-LT"/>
        </w:rPr>
      </w:pPr>
      <w:r>
        <w:rPr>
          <w:rFonts w:ascii="Times New Roman" w:hAnsi="Times New Roman" w:cs="Calibri"/>
          <w:i/>
          <w:iCs/>
          <w:color w:val="000000" w:themeColor="text1"/>
          <w:lang w:eastAsia="lt-LT"/>
        </w:rPr>
        <w:t>„</w:t>
      </w:r>
      <w:r w:rsidR="002472F1" w:rsidRPr="00480A7C">
        <w:rPr>
          <w:rFonts w:ascii="Times New Roman" w:hAnsi="Times New Roman" w:cs="Calibri"/>
          <w:i/>
          <w:iCs/>
          <w:color w:val="000000" w:themeColor="text1"/>
          <w:lang w:eastAsia="lt-LT"/>
        </w:rPr>
        <w:t>Punkte Nr. 2.1.2 nurodyta, kad bendra šilumos siurblių galia turi būti 220 kW. Ar šilumos siurbliai gali būti parinkti pagal momentinę šiluminę galią?</w:t>
      </w:r>
    </w:p>
    <w:p w14:paraId="6770A545" w14:textId="77777777" w:rsidR="004F1338" w:rsidRDefault="004F1338" w:rsidP="00FE2827">
      <w:pPr>
        <w:spacing w:after="0" w:line="240" w:lineRule="auto"/>
        <w:ind w:firstLine="567"/>
        <w:jc w:val="both"/>
        <w:rPr>
          <w:rFonts w:ascii="Times New Roman" w:hAnsi="Times New Roman" w:cs="Times New Roman"/>
        </w:rPr>
      </w:pPr>
      <w:r>
        <w:rPr>
          <w:rFonts w:ascii="Times New Roman" w:hAnsi="Times New Roman" w:cs="Times New Roman"/>
        </w:rPr>
        <w:t>ATSAKYMAS</w:t>
      </w:r>
    </w:p>
    <w:p w14:paraId="25CDC064" w14:textId="77777777" w:rsidR="00B9100B" w:rsidRPr="00B9100B" w:rsidRDefault="00B9100B" w:rsidP="00FE2827">
      <w:pPr>
        <w:spacing w:after="0" w:line="240" w:lineRule="auto"/>
        <w:ind w:left="360" w:firstLine="207"/>
        <w:jc w:val="both"/>
        <w:rPr>
          <w:rFonts w:ascii="Times New Roman" w:hAnsi="Times New Roman" w:cs="Times New Roman"/>
        </w:rPr>
      </w:pPr>
      <w:r w:rsidRPr="00B9100B">
        <w:rPr>
          <w:rFonts w:ascii="Times New Roman" w:hAnsi="Times New Roman" w:cs="Times New Roman"/>
        </w:rPr>
        <w:t>Šilumos siurbliai turi būti parenkami taip, kad užtikrintų nominalią 220 kW galią, o ne momentinę.</w:t>
      </w:r>
    </w:p>
    <w:p w14:paraId="21CC61A8" w14:textId="77777777" w:rsidR="004F1338" w:rsidRDefault="004F1338" w:rsidP="00FE2827">
      <w:pPr>
        <w:spacing w:after="0" w:line="240" w:lineRule="auto"/>
        <w:ind w:firstLine="567"/>
        <w:jc w:val="both"/>
        <w:rPr>
          <w:rFonts w:ascii="Times New Roman" w:hAnsi="Times New Roman" w:cs="Calibri"/>
          <w:i/>
          <w:iCs/>
          <w:color w:val="000000" w:themeColor="text1"/>
          <w:lang w:eastAsia="lt-LT"/>
        </w:rPr>
      </w:pPr>
    </w:p>
    <w:p w14:paraId="02BAB229" w14:textId="0775EBFF" w:rsidR="004F1338" w:rsidRPr="00E02043" w:rsidRDefault="004F1338" w:rsidP="00FE2827">
      <w:pPr>
        <w:spacing w:after="0" w:line="240" w:lineRule="auto"/>
        <w:ind w:left="567"/>
        <w:jc w:val="both"/>
        <w:rPr>
          <w:rFonts w:ascii="Times New Roman" w:hAnsi="Times New Roman" w:cs="Times New Roman"/>
        </w:rPr>
      </w:pPr>
      <w:r>
        <w:rPr>
          <w:rFonts w:ascii="Times New Roman" w:hAnsi="Times New Roman" w:cs="Times New Roman"/>
        </w:rPr>
        <w:t xml:space="preserve">6 </w:t>
      </w:r>
      <w:r w:rsidRPr="00E02043">
        <w:rPr>
          <w:rFonts w:ascii="Times New Roman" w:hAnsi="Times New Roman" w:cs="Times New Roman"/>
        </w:rPr>
        <w:t>KLAUSIMAS</w:t>
      </w:r>
    </w:p>
    <w:p w14:paraId="52F1B2AE" w14:textId="4F22D779" w:rsidR="002472F1" w:rsidRDefault="004F1338" w:rsidP="00FE2827">
      <w:pPr>
        <w:spacing w:after="0" w:line="240" w:lineRule="auto"/>
        <w:ind w:firstLine="567"/>
        <w:jc w:val="both"/>
        <w:rPr>
          <w:rFonts w:ascii="Times New Roman" w:hAnsi="Times New Roman" w:cs="Calibri"/>
          <w:i/>
          <w:iCs/>
          <w:color w:val="000000" w:themeColor="text1"/>
          <w:lang w:eastAsia="lt-LT"/>
        </w:rPr>
      </w:pPr>
      <w:r>
        <w:rPr>
          <w:rFonts w:ascii="Times New Roman" w:hAnsi="Times New Roman" w:cs="Calibri"/>
          <w:i/>
          <w:iCs/>
          <w:color w:val="000000" w:themeColor="text1"/>
          <w:lang w:eastAsia="lt-LT"/>
        </w:rPr>
        <w:t>„</w:t>
      </w:r>
      <w:r w:rsidR="002472F1" w:rsidRPr="00480A7C">
        <w:rPr>
          <w:rFonts w:ascii="Times New Roman" w:hAnsi="Times New Roman" w:cs="Calibri"/>
          <w:i/>
          <w:iCs/>
          <w:color w:val="000000" w:themeColor="text1"/>
          <w:lang w:eastAsia="lt-LT"/>
        </w:rPr>
        <w:t>Pagal punktuose Nr. 1.4.1.; 1.4.2.; 1.4.3.; 1.4.4.  nurodytus darbų atlikimo terminus yra tikimybė, kad bus reikalinga atlikti šilumos siurblių įsikirtimo darbus į esamą sistemą (vamzdynų drenavimas, suvirinimo darbai ir kt.) dar šildymo sezono metu. Kokios galimybės bus stabdyti katilinę įsikirtimo darbams ir kiek laiko tam bus skirta?</w:t>
      </w:r>
    </w:p>
    <w:p w14:paraId="2381409A" w14:textId="77777777" w:rsidR="004F1338" w:rsidRDefault="004F1338" w:rsidP="00FE2827">
      <w:pPr>
        <w:spacing w:after="0" w:line="240" w:lineRule="auto"/>
        <w:ind w:firstLine="567"/>
        <w:jc w:val="both"/>
        <w:rPr>
          <w:rFonts w:ascii="Times New Roman" w:hAnsi="Times New Roman" w:cs="Times New Roman"/>
        </w:rPr>
      </w:pPr>
      <w:r>
        <w:rPr>
          <w:rFonts w:ascii="Times New Roman" w:hAnsi="Times New Roman" w:cs="Times New Roman"/>
        </w:rPr>
        <w:t>ATSAKYMAS</w:t>
      </w:r>
    </w:p>
    <w:p w14:paraId="58F0311F" w14:textId="77777777" w:rsidR="00FE2827" w:rsidRPr="00FE2827" w:rsidRDefault="00FE2827" w:rsidP="00FE2827">
      <w:pPr>
        <w:spacing w:after="0" w:line="240" w:lineRule="auto"/>
        <w:ind w:left="360" w:firstLine="207"/>
        <w:jc w:val="both"/>
        <w:rPr>
          <w:rFonts w:ascii="Times New Roman" w:hAnsi="Times New Roman" w:cs="Times New Roman"/>
        </w:rPr>
      </w:pPr>
      <w:r w:rsidRPr="00FE2827">
        <w:rPr>
          <w:rFonts w:ascii="Times New Roman" w:hAnsi="Times New Roman" w:cs="Times New Roman"/>
        </w:rPr>
        <w:t>Leistini šilumos energijos nutraukimai vartotojui, ne ilgiau 12 val. vieną kartą per savaitę.</w:t>
      </w:r>
    </w:p>
    <w:p w14:paraId="683441DA" w14:textId="77777777" w:rsidR="004F1338" w:rsidRDefault="004F1338" w:rsidP="00FE2827">
      <w:pPr>
        <w:spacing w:after="0" w:line="240" w:lineRule="auto"/>
        <w:ind w:firstLine="567"/>
        <w:jc w:val="both"/>
        <w:rPr>
          <w:rFonts w:ascii="Times New Roman" w:hAnsi="Times New Roman" w:cs="Calibri"/>
          <w:i/>
          <w:iCs/>
          <w:color w:val="000000" w:themeColor="text1"/>
          <w:lang w:eastAsia="lt-LT"/>
        </w:rPr>
      </w:pPr>
    </w:p>
    <w:p w14:paraId="087A840D" w14:textId="33266E68" w:rsidR="004F1338" w:rsidRPr="00E02043" w:rsidRDefault="004F1338" w:rsidP="00FE2827">
      <w:pPr>
        <w:spacing w:after="0" w:line="240" w:lineRule="auto"/>
        <w:ind w:left="567"/>
        <w:jc w:val="both"/>
        <w:rPr>
          <w:rFonts w:ascii="Times New Roman" w:hAnsi="Times New Roman" w:cs="Times New Roman"/>
        </w:rPr>
      </w:pPr>
      <w:r>
        <w:rPr>
          <w:rFonts w:ascii="Times New Roman" w:hAnsi="Times New Roman" w:cs="Times New Roman"/>
        </w:rPr>
        <w:t xml:space="preserve">7 </w:t>
      </w:r>
      <w:r w:rsidRPr="00E02043">
        <w:rPr>
          <w:rFonts w:ascii="Times New Roman" w:hAnsi="Times New Roman" w:cs="Times New Roman"/>
        </w:rPr>
        <w:t>KLAUSIMAS</w:t>
      </w:r>
    </w:p>
    <w:p w14:paraId="1D60981A" w14:textId="44652E77" w:rsidR="002472F1" w:rsidRPr="00480A7C" w:rsidRDefault="00B265D9" w:rsidP="00FE2827">
      <w:pPr>
        <w:spacing w:after="0" w:line="240" w:lineRule="auto"/>
        <w:ind w:firstLine="567"/>
        <w:jc w:val="both"/>
        <w:rPr>
          <w:rFonts w:ascii="Times New Roman" w:hAnsi="Times New Roman" w:cs="Calibri"/>
          <w:i/>
          <w:iCs/>
          <w:color w:val="000000" w:themeColor="text1"/>
          <w:lang w:eastAsia="lt-LT"/>
        </w:rPr>
      </w:pPr>
      <w:r>
        <w:rPr>
          <w:rFonts w:ascii="Times New Roman" w:hAnsi="Times New Roman" w:cs="Calibri"/>
          <w:i/>
          <w:iCs/>
          <w:color w:val="000000" w:themeColor="text1"/>
          <w:lang w:eastAsia="lt-LT"/>
        </w:rPr>
        <w:t>„</w:t>
      </w:r>
      <w:r w:rsidR="002472F1" w:rsidRPr="00480A7C">
        <w:rPr>
          <w:rFonts w:ascii="Times New Roman" w:hAnsi="Times New Roman" w:cs="Calibri"/>
          <w:i/>
          <w:iCs/>
          <w:color w:val="000000" w:themeColor="text1"/>
          <w:lang w:eastAsia="lt-LT"/>
        </w:rPr>
        <w:t>Punkte Nr. 2.1.5 nurodyta ≥ 75 °C temperatūra. Ar tai temperatūra, kuri turi būti paduodama iš šilumos siurblių, ar tai temperatūra, reikalinga į tinklus?</w:t>
      </w:r>
      <w:r>
        <w:rPr>
          <w:rFonts w:ascii="Times New Roman" w:hAnsi="Times New Roman" w:cs="Calibri"/>
          <w:i/>
          <w:iCs/>
          <w:color w:val="000000" w:themeColor="text1"/>
          <w:lang w:eastAsia="lt-LT"/>
        </w:rPr>
        <w:t>“</w:t>
      </w:r>
    </w:p>
    <w:p w14:paraId="3DA5AD84" w14:textId="77777777" w:rsidR="00B265D9" w:rsidRDefault="00B265D9" w:rsidP="00FE2827">
      <w:pPr>
        <w:spacing w:after="0" w:line="240" w:lineRule="auto"/>
        <w:ind w:firstLine="567"/>
        <w:jc w:val="both"/>
        <w:rPr>
          <w:rFonts w:ascii="Times New Roman" w:hAnsi="Times New Roman" w:cs="Times New Roman"/>
        </w:rPr>
      </w:pPr>
      <w:r>
        <w:rPr>
          <w:rFonts w:ascii="Times New Roman" w:hAnsi="Times New Roman" w:cs="Times New Roman"/>
        </w:rPr>
        <w:t>ATSAKYMAS</w:t>
      </w:r>
    </w:p>
    <w:p w14:paraId="1411F3B7" w14:textId="30EC0C17" w:rsidR="002472F1" w:rsidRDefault="00FE2827" w:rsidP="00FE2827">
      <w:pPr>
        <w:spacing w:after="0" w:line="240" w:lineRule="auto"/>
        <w:ind w:firstLine="567"/>
        <w:jc w:val="both"/>
        <w:rPr>
          <w:rFonts w:ascii="Times New Roman" w:hAnsi="Times New Roman" w:cs="Times New Roman"/>
        </w:rPr>
      </w:pPr>
      <w:r>
        <w:rPr>
          <w:rFonts w:ascii="Times New Roman" w:hAnsi="Times New Roman" w:cs="Times New Roman"/>
        </w:rPr>
        <w:t>Taip</w:t>
      </w:r>
    </w:p>
    <w:bookmarkEnd w:id="1"/>
    <w:bookmarkEnd w:id="2"/>
    <w:bookmarkEnd w:id="3"/>
    <w:sectPr w:rsidR="002472F1" w:rsidSect="00783B4D">
      <w:pgSz w:w="11906" w:h="16838"/>
      <w:pgMar w:top="851" w:right="567" w:bottom="42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6E47"/>
    <w:multiLevelType w:val="multilevel"/>
    <w:tmpl w:val="CF78D8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DF051D"/>
    <w:multiLevelType w:val="multilevel"/>
    <w:tmpl w:val="FA808814"/>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360" w:hanging="360"/>
      </w:pPr>
      <w:rPr>
        <w:rFonts w:ascii="Times New Roman" w:hAnsi="Times New Roman" w:cs="Times New Roman" w:hint="default"/>
        <w:b w:val="0"/>
        <w:strike w:val="0"/>
        <w:dstrike w:val="0"/>
        <w:color w:val="auto"/>
        <w:sz w:val="22"/>
        <w:szCs w:val="24"/>
        <w:u w:val="none"/>
        <w:effect w:val="none"/>
      </w:rPr>
    </w:lvl>
    <w:lvl w:ilvl="2">
      <w:start w:val="1"/>
      <w:numFmt w:val="decimal"/>
      <w:isLgl/>
      <w:lvlText w:val="%1.%2.%3."/>
      <w:lvlJc w:val="left"/>
      <w:pPr>
        <w:ind w:left="720" w:hanging="720"/>
      </w:pPr>
      <w:rPr>
        <w:rFonts w:cs="Times New Roman"/>
        <w:color w:val="auto"/>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2" w15:restartNumberingAfterBreak="0">
    <w:nsid w:val="11761371"/>
    <w:multiLevelType w:val="hybridMultilevel"/>
    <w:tmpl w:val="3134DD4E"/>
    <w:lvl w:ilvl="0" w:tplc="4B42ABE6">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81342F0"/>
    <w:multiLevelType w:val="multilevel"/>
    <w:tmpl w:val="65CC9EF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BD42A3B"/>
    <w:multiLevelType w:val="hybridMultilevel"/>
    <w:tmpl w:val="73E47406"/>
    <w:lvl w:ilvl="0" w:tplc="0E74DBA2">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378D49AC"/>
    <w:multiLevelType w:val="hybridMultilevel"/>
    <w:tmpl w:val="09D4863A"/>
    <w:lvl w:ilvl="0" w:tplc="7646B73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3B9A4675"/>
    <w:multiLevelType w:val="multilevel"/>
    <w:tmpl w:val="8BE437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95B68D6"/>
    <w:multiLevelType w:val="hybridMultilevel"/>
    <w:tmpl w:val="FFE4957E"/>
    <w:lvl w:ilvl="0" w:tplc="3EC8E54A">
      <w:start w:val="1"/>
      <w:numFmt w:val="decimal"/>
      <w:lvlText w:val="%1"/>
      <w:lvlJc w:val="left"/>
      <w:pPr>
        <w:ind w:left="927" w:hanging="360"/>
      </w:pPr>
      <w:rPr>
        <w:rFonts w:cs="Times New Roman" w:hint="default"/>
        <w:i w:val="0"/>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4BE37D93"/>
    <w:multiLevelType w:val="hybridMultilevel"/>
    <w:tmpl w:val="19CCE8F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51863F33"/>
    <w:multiLevelType w:val="hybridMultilevel"/>
    <w:tmpl w:val="4396391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6CFB1B52"/>
    <w:multiLevelType w:val="multilevel"/>
    <w:tmpl w:val="0FB86DE2"/>
    <w:lvl w:ilvl="0">
      <w:start w:val="1"/>
      <w:numFmt w:val="decimal"/>
      <w:lvlText w:val="%1."/>
      <w:lvlJc w:val="left"/>
      <w:pPr>
        <w:ind w:left="720" w:hanging="360"/>
      </w:pPr>
      <w:rPr>
        <w:rFonts w:cs="Arial" w:hint="default"/>
        <w:b/>
        <w:color w:val="800000"/>
        <w:sz w:val="20"/>
        <w:szCs w:val="22"/>
      </w:rPr>
    </w:lvl>
    <w:lvl w:ilvl="1">
      <w:start w:val="1"/>
      <w:numFmt w:val="decimal"/>
      <w:isLgl/>
      <w:lvlText w:val="%1.%2."/>
      <w:lvlJc w:val="left"/>
      <w:pPr>
        <w:ind w:left="1080" w:hanging="720"/>
      </w:pPr>
      <w:rPr>
        <w:rFonts w:hint="default"/>
        <w:sz w:val="20"/>
        <w:szCs w:val="22"/>
      </w:rPr>
    </w:lvl>
    <w:lvl w:ilvl="2">
      <w:start w:val="1"/>
      <w:numFmt w:val="decimal"/>
      <w:isLgl/>
      <w:lvlText w:val="%1.%2.%3."/>
      <w:lvlJc w:val="left"/>
      <w:pPr>
        <w:ind w:left="1080" w:hanging="720"/>
      </w:pPr>
      <w:rPr>
        <w:rFonts w:hint="default"/>
        <w:sz w:val="20"/>
        <w:szCs w:val="22"/>
      </w:rPr>
    </w:lvl>
    <w:lvl w:ilvl="3">
      <w:start w:val="1"/>
      <w:numFmt w:val="decimal"/>
      <w:isLgl/>
      <w:lvlText w:val="%1.%2.%3.%4."/>
      <w:lvlJc w:val="left"/>
      <w:pPr>
        <w:ind w:left="1440" w:hanging="1080"/>
      </w:pPr>
      <w:rPr>
        <w:rFonts w:hint="default"/>
        <w:sz w:val="20"/>
        <w:szCs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800" w:hanging="144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2160" w:hanging="1800"/>
      </w:pPr>
      <w:rPr>
        <w:rFonts w:hint="default"/>
        <w:sz w:val="22"/>
      </w:rPr>
    </w:lvl>
    <w:lvl w:ilvl="8">
      <w:start w:val="1"/>
      <w:numFmt w:val="decimal"/>
      <w:isLgl/>
      <w:lvlText w:val="%1.%2.%3.%4.%5.%6.%7.%8.%9."/>
      <w:lvlJc w:val="left"/>
      <w:pPr>
        <w:ind w:left="2520" w:hanging="2160"/>
      </w:pPr>
      <w:rPr>
        <w:rFonts w:hint="default"/>
        <w:sz w:val="22"/>
      </w:rPr>
    </w:lvl>
  </w:abstractNum>
  <w:abstractNum w:abstractNumId="11" w15:restartNumberingAfterBreak="0">
    <w:nsid w:val="706061A0"/>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1332" w:hanging="432"/>
      </w:pPr>
      <w:rPr>
        <w:rFonts w:cs="Times New Roman"/>
      </w:rPr>
    </w:lvl>
    <w:lvl w:ilvl="2">
      <w:start w:val="1"/>
      <w:numFmt w:val="decimal"/>
      <w:lvlText w:val="%1.%2.%3."/>
      <w:lvlJc w:val="left"/>
      <w:pPr>
        <w:ind w:left="2915"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2102632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0235156">
    <w:abstractNumId w:val="11"/>
  </w:num>
  <w:num w:numId="3" w16cid:durableId="14803395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42258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3092863">
    <w:abstractNumId w:val="10"/>
  </w:num>
  <w:num w:numId="6" w16cid:durableId="1251161738">
    <w:abstractNumId w:val="8"/>
  </w:num>
  <w:num w:numId="7" w16cid:durableId="864446709">
    <w:abstractNumId w:val="5"/>
  </w:num>
  <w:num w:numId="8" w16cid:durableId="187454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8693837">
    <w:abstractNumId w:val="7"/>
  </w:num>
  <w:num w:numId="10" w16cid:durableId="76461303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17268585">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08427258">
    <w:abstractNumId w:val="2"/>
  </w:num>
  <w:num w:numId="13" w16cid:durableId="2519340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653"/>
    <w:rsid w:val="00001954"/>
    <w:rsid w:val="0000550D"/>
    <w:rsid w:val="0000733E"/>
    <w:rsid w:val="0001041A"/>
    <w:rsid w:val="00010AFA"/>
    <w:rsid w:val="00012BDB"/>
    <w:rsid w:val="00016837"/>
    <w:rsid w:val="000249B1"/>
    <w:rsid w:val="00030FBC"/>
    <w:rsid w:val="00034D40"/>
    <w:rsid w:val="000403A0"/>
    <w:rsid w:val="00042062"/>
    <w:rsid w:val="00043AB7"/>
    <w:rsid w:val="0004481D"/>
    <w:rsid w:val="00051D1E"/>
    <w:rsid w:val="000548B6"/>
    <w:rsid w:val="00070C7B"/>
    <w:rsid w:val="000715D6"/>
    <w:rsid w:val="000753AF"/>
    <w:rsid w:val="0008499E"/>
    <w:rsid w:val="00091309"/>
    <w:rsid w:val="000978B3"/>
    <w:rsid w:val="000A1EF8"/>
    <w:rsid w:val="000A24F3"/>
    <w:rsid w:val="000A44BE"/>
    <w:rsid w:val="000A4CD1"/>
    <w:rsid w:val="000B2CDA"/>
    <w:rsid w:val="000B4EDC"/>
    <w:rsid w:val="000B5976"/>
    <w:rsid w:val="000B6D1C"/>
    <w:rsid w:val="000C0F2B"/>
    <w:rsid w:val="000C5933"/>
    <w:rsid w:val="000C7A93"/>
    <w:rsid w:val="000E356C"/>
    <w:rsid w:val="000E61ED"/>
    <w:rsid w:val="000E7C6A"/>
    <w:rsid w:val="000F4AF6"/>
    <w:rsid w:val="000F4EA1"/>
    <w:rsid w:val="001005E0"/>
    <w:rsid w:val="00104CDF"/>
    <w:rsid w:val="001068DA"/>
    <w:rsid w:val="0010746D"/>
    <w:rsid w:val="00107596"/>
    <w:rsid w:val="00111412"/>
    <w:rsid w:val="00113DDA"/>
    <w:rsid w:val="00121D0D"/>
    <w:rsid w:val="001275F6"/>
    <w:rsid w:val="00131B5F"/>
    <w:rsid w:val="00131E92"/>
    <w:rsid w:val="0013767D"/>
    <w:rsid w:val="00140517"/>
    <w:rsid w:val="001428D3"/>
    <w:rsid w:val="00143247"/>
    <w:rsid w:val="0014513E"/>
    <w:rsid w:val="0014578E"/>
    <w:rsid w:val="00152004"/>
    <w:rsid w:val="00154865"/>
    <w:rsid w:val="001619C5"/>
    <w:rsid w:val="0016277A"/>
    <w:rsid w:val="0018000F"/>
    <w:rsid w:val="00180E90"/>
    <w:rsid w:val="00180FE5"/>
    <w:rsid w:val="00181BB9"/>
    <w:rsid w:val="00182E54"/>
    <w:rsid w:val="00183C4E"/>
    <w:rsid w:val="00190C99"/>
    <w:rsid w:val="00192FEA"/>
    <w:rsid w:val="00195459"/>
    <w:rsid w:val="00195B0C"/>
    <w:rsid w:val="001979FF"/>
    <w:rsid w:val="001A27F6"/>
    <w:rsid w:val="001B082B"/>
    <w:rsid w:val="001B0958"/>
    <w:rsid w:val="001B3B8C"/>
    <w:rsid w:val="001C0589"/>
    <w:rsid w:val="001D07D5"/>
    <w:rsid w:val="001E13D9"/>
    <w:rsid w:val="001E369A"/>
    <w:rsid w:val="001F2488"/>
    <w:rsid w:val="002017F4"/>
    <w:rsid w:val="002054A5"/>
    <w:rsid w:val="00206A06"/>
    <w:rsid w:val="00207716"/>
    <w:rsid w:val="00213988"/>
    <w:rsid w:val="00213E4C"/>
    <w:rsid w:val="0021600D"/>
    <w:rsid w:val="00232AA7"/>
    <w:rsid w:val="00233408"/>
    <w:rsid w:val="00235CE5"/>
    <w:rsid w:val="00240AD5"/>
    <w:rsid w:val="00243647"/>
    <w:rsid w:val="002445E2"/>
    <w:rsid w:val="002471E9"/>
    <w:rsid w:val="002472F1"/>
    <w:rsid w:val="002473F3"/>
    <w:rsid w:val="00260A3E"/>
    <w:rsid w:val="00266F0E"/>
    <w:rsid w:val="00267DC5"/>
    <w:rsid w:val="002731CF"/>
    <w:rsid w:val="00284308"/>
    <w:rsid w:val="00297923"/>
    <w:rsid w:val="002A2AE3"/>
    <w:rsid w:val="002A489C"/>
    <w:rsid w:val="002A7C44"/>
    <w:rsid w:val="002B13F9"/>
    <w:rsid w:val="002B1FEE"/>
    <w:rsid w:val="002B5788"/>
    <w:rsid w:val="002C4B66"/>
    <w:rsid w:val="002D1C89"/>
    <w:rsid w:val="002D7167"/>
    <w:rsid w:val="002E28DC"/>
    <w:rsid w:val="002F1D95"/>
    <w:rsid w:val="00324F6B"/>
    <w:rsid w:val="0033064F"/>
    <w:rsid w:val="003315BB"/>
    <w:rsid w:val="00337D3B"/>
    <w:rsid w:val="00342DFF"/>
    <w:rsid w:val="00343DD4"/>
    <w:rsid w:val="003464E6"/>
    <w:rsid w:val="00346B61"/>
    <w:rsid w:val="00350979"/>
    <w:rsid w:val="0035212F"/>
    <w:rsid w:val="00354EB0"/>
    <w:rsid w:val="00357131"/>
    <w:rsid w:val="00374001"/>
    <w:rsid w:val="003743BC"/>
    <w:rsid w:val="00376423"/>
    <w:rsid w:val="00391275"/>
    <w:rsid w:val="00397111"/>
    <w:rsid w:val="00397934"/>
    <w:rsid w:val="003A19D1"/>
    <w:rsid w:val="003A4D86"/>
    <w:rsid w:val="003A5E43"/>
    <w:rsid w:val="003B002E"/>
    <w:rsid w:val="003B7474"/>
    <w:rsid w:val="003C24EB"/>
    <w:rsid w:val="003D4F05"/>
    <w:rsid w:val="003E06B4"/>
    <w:rsid w:val="003E5467"/>
    <w:rsid w:val="003F0F93"/>
    <w:rsid w:val="003F4A8D"/>
    <w:rsid w:val="00403CB2"/>
    <w:rsid w:val="0040448F"/>
    <w:rsid w:val="004253B9"/>
    <w:rsid w:val="00425AD5"/>
    <w:rsid w:val="0042652C"/>
    <w:rsid w:val="004301C9"/>
    <w:rsid w:val="004428E2"/>
    <w:rsid w:val="004522A3"/>
    <w:rsid w:val="004535B2"/>
    <w:rsid w:val="00455ECC"/>
    <w:rsid w:val="00476C0B"/>
    <w:rsid w:val="00480A7C"/>
    <w:rsid w:val="00493A59"/>
    <w:rsid w:val="004A2150"/>
    <w:rsid w:val="004A29D7"/>
    <w:rsid w:val="004A52EF"/>
    <w:rsid w:val="004A6386"/>
    <w:rsid w:val="004A660A"/>
    <w:rsid w:val="004B04A9"/>
    <w:rsid w:val="004B7A62"/>
    <w:rsid w:val="004C026E"/>
    <w:rsid w:val="004C61EC"/>
    <w:rsid w:val="004D1584"/>
    <w:rsid w:val="004D53FE"/>
    <w:rsid w:val="004D7F07"/>
    <w:rsid w:val="004E1756"/>
    <w:rsid w:val="004E34CC"/>
    <w:rsid w:val="004E7FE0"/>
    <w:rsid w:val="004F1338"/>
    <w:rsid w:val="005019D8"/>
    <w:rsid w:val="00503895"/>
    <w:rsid w:val="0051366E"/>
    <w:rsid w:val="00515559"/>
    <w:rsid w:val="00517A83"/>
    <w:rsid w:val="005217A2"/>
    <w:rsid w:val="00525A53"/>
    <w:rsid w:val="00527B40"/>
    <w:rsid w:val="005314BD"/>
    <w:rsid w:val="005327BE"/>
    <w:rsid w:val="00543CAB"/>
    <w:rsid w:val="0054554A"/>
    <w:rsid w:val="005576BA"/>
    <w:rsid w:val="005612E6"/>
    <w:rsid w:val="00562C2D"/>
    <w:rsid w:val="0057254F"/>
    <w:rsid w:val="0057796F"/>
    <w:rsid w:val="00580033"/>
    <w:rsid w:val="0058235B"/>
    <w:rsid w:val="0058401F"/>
    <w:rsid w:val="005851E4"/>
    <w:rsid w:val="005874E6"/>
    <w:rsid w:val="00596490"/>
    <w:rsid w:val="00597ABA"/>
    <w:rsid w:val="005B6783"/>
    <w:rsid w:val="005B73C4"/>
    <w:rsid w:val="005B7EDD"/>
    <w:rsid w:val="005C411A"/>
    <w:rsid w:val="005C43B8"/>
    <w:rsid w:val="005D0060"/>
    <w:rsid w:val="005D00A5"/>
    <w:rsid w:val="005D1CC8"/>
    <w:rsid w:val="005D2F63"/>
    <w:rsid w:val="005D634C"/>
    <w:rsid w:val="005E5BF3"/>
    <w:rsid w:val="005E7D2E"/>
    <w:rsid w:val="005F04D4"/>
    <w:rsid w:val="005F33E5"/>
    <w:rsid w:val="005F5AF6"/>
    <w:rsid w:val="005F78AD"/>
    <w:rsid w:val="005F7C05"/>
    <w:rsid w:val="00601A13"/>
    <w:rsid w:val="00603743"/>
    <w:rsid w:val="00612B64"/>
    <w:rsid w:val="00613349"/>
    <w:rsid w:val="0061374A"/>
    <w:rsid w:val="00616582"/>
    <w:rsid w:val="00620CE4"/>
    <w:rsid w:val="00625EF5"/>
    <w:rsid w:val="006341C7"/>
    <w:rsid w:val="006375BC"/>
    <w:rsid w:val="006446D9"/>
    <w:rsid w:val="00652C2A"/>
    <w:rsid w:val="006544F5"/>
    <w:rsid w:val="0065457D"/>
    <w:rsid w:val="006559DC"/>
    <w:rsid w:val="006674A9"/>
    <w:rsid w:val="00667858"/>
    <w:rsid w:val="00670C19"/>
    <w:rsid w:val="00674600"/>
    <w:rsid w:val="00675A93"/>
    <w:rsid w:val="00675B44"/>
    <w:rsid w:val="006837D2"/>
    <w:rsid w:val="006860D9"/>
    <w:rsid w:val="00686EB2"/>
    <w:rsid w:val="00696AE2"/>
    <w:rsid w:val="006A12E3"/>
    <w:rsid w:val="006A4869"/>
    <w:rsid w:val="006C1D23"/>
    <w:rsid w:val="006C3E1C"/>
    <w:rsid w:val="006D0853"/>
    <w:rsid w:val="006D1DC6"/>
    <w:rsid w:val="006D2010"/>
    <w:rsid w:val="006D35D9"/>
    <w:rsid w:val="006D4771"/>
    <w:rsid w:val="006E4A2F"/>
    <w:rsid w:val="006E52A6"/>
    <w:rsid w:val="006E6AB3"/>
    <w:rsid w:val="006F42D8"/>
    <w:rsid w:val="006F4E0C"/>
    <w:rsid w:val="006F5008"/>
    <w:rsid w:val="00703323"/>
    <w:rsid w:val="0070480E"/>
    <w:rsid w:val="00713827"/>
    <w:rsid w:val="007138D3"/>
    <w:rsid w:val="00717F6A"/>
    <w:rsid w:val="007329D6"/>
    <w:rsid w:val="00735C51"/>
    <w:rsid w:val="007422AD"/>
    <w:rsid w:val="007517AA"/>
    <w:rsid w:val="00756D3D"/>
    <w:rsid w:val="00756DC2"/>
    <w:rsid w:val="0076121A"/>
    <w:rsid w:val="007639C4"/>
    <w:rsid w:val="00765D25"/>
    <w:rsid w:val="00765EB7"/>
    <w:rsid w:val="00771E55"/>
    <w:rsid w:val="00773C88"/>
    <w:rsid w:val="00783B4D"/>
    <w:rsid w:val="00784051"/>
    <w:rsid w:val="00785AA3"/>
    <w:rsid w:val="007A2702"/>
    <w:rsid w:val="007B0C8F"/>
    <w:rsid w:val="007B2A5F"/>
    <w:rsid w:val="007B613B"/>
    <w:rsid w:val="007C17BA"/>
    <w:rsid w:val="007D74BC"/>
    <w:rsid w:val="007D79BC"/>
    <w:rsid w:val="00803D4C"/>
    <w:rsid w:val="00813609"/>
    <w:rsid w:val="0081518F"/>
    <w:rsid w:val="00816C30"/>
    <w:rsid w:val="008216C7"/>
    <w:rsid w:val="00825137"/>
    <w:rsid w:val="00831134"/>
    <w:rsid w:val="0083251D"/>
    <w:rsid w:val="00833F3B"/>
    <w:rsid w:val="0083580C"/>
    <w:rsid w:val="00864DBC"/>
    <w:rsid w:val="0088209A"/>
    <w:rsid w:val="0088552F"/>
    <w:rsid w:val="0089226D"/>
    <w:rsid w:val="00897843"/>
    <w:rsid w:val="00897F7B"/>
    <w:rsid w:val="008A4B6A"/>
    <w:rsid w:val="008B1491"/>
    <w:rsid w:val="008B1ECC"/>
    <w:rsid w:val="008C36F0"/>
    <w:rsid w:val="008C5D35"/>
    <w:rsid w:val="008C6F7D"/>
    <w:rsid w:val="008D4CBF"/>
    <w:rsid w:val="008E3DF7"/>
    <w:rsid w:val="008E5038"/>
    <w:rsid w:val="008E55AE"/>
    <w:rsid w:val="008E635E"/>
    <w:rsid w:val="009126C9"/>
    <w:rsid w:val="0091724C"/>
    <w:rsid w:val="00921A5B"/>
    <w:rsid w:val="009242D4"/>
    <w:rsid w:val="00925535"/>
    <w:rsid w:val="00926F89"/>
    <w:rsid w:val="00930999"/>
    <w:rsid w:val="009432D5"/>
    <w:rsid w:val="00944D34"/>
    <w:rsid w:val="009462CA"/>
    <w:rsid w:val="00957D2F"/>
    <w:rsid w:val="00957FFE"/>
    <w:rsid w:val="009630AB"/>
    <w:rsid w:val="00966308"/>
    <w:rsid w:val="00972DC3"/>
    <w:rsid w:val="00976BAE"/>
    <w:rsid w:val="00983BD4"/>
    <w:rsid w:val="00985587"/>
    <w:rsid w:val="00994654"/>
    <w:rsid w:val="009A0A0D"/>
    <w:rsid w:val="009A6F6C"/>
    <w:rsid w:val="009B2442"/>
    <w:rsid w:val="009B3D2E"/>
    <w:rsid w:val="009B5C90"/>
    <w:rsid w:val="009C0BA4"/>
    <w:rsid w:val="009C7698"/>
    <w:rsid w:val="009C7C7A"/>
    <w:rsid w:val="009D6364"/>
    <w:rsid w:val="009E171F"/>
    <w:rsid w:val="009E2311"/>
    <w:rsid w:val="009E412D"/>
    <w:rsid w:val="009E5D55"/>
    <w:rsid w:val="00A02423"/>
    <w:rsid w:val="00A06F3C"/>
    <w:rsid w:val="00A11D3F"/>
    <w:rsid w:val="00A224EE"/>
    <w:rsid w:val="00A22685"/>
    <w:rsid w:val="00A26255"/>
    <w:rsid w:val="00A3468D"/>
    <w:rsid w:val="00A357CA"/>
    <w:rsid w:val="00A40FCC"/>
    <w:rsid w:val="00A43DC3"/>
    <w:rsid w:val="00A5255B"/>
    <w:rsid w:val="00A56D47"/>
    <w:rsid w:val="00A6039C"/>
    <w:rsid w:val="00A80380"/>
    <w:rsid w:val="00A81468"/>
    <w:rsid w:val="00A8157B"/>
    <w:rsid w:val="00A90F60"/>
    <w:rsid w:val="00AA0994"/>
    <w:rsid w:val="00AA1B03"/>
    <w:rsid w:val="00AA2BC8"/>
    <w:rsid w:val="00AB2010"/>
    <w:rsid w:val="00AB38CD"/>
    <w:rsid w:val="00AB45FD"/>
    <w:rsid w:val="00AC0DB9"/>
    <w:rsid w:val="00AC11D0"/>
    <w:rsid w:val="00AC16EA"/>
    <w:rsid w:val="00AC47C5"/>
    <w:rsid w:val="00AC4D1B"/>
    <w:rsid w:val="00AC58A9"/>
    <w:rsid w:val="00AD4180"/>
    <w:rsid w:val="00AE2F07"/>
    <w:rsid w:val="00AE2FDD"/>
    <w:rsid w:val="00AE4D33"/>
    <w:rsid w:val="00AE55FC"/>
    <w:rsid w:val="00AE6C37"/>
    <w:rsid w:val="00AF1858"/>
    <w:rsid w:val="00AF2F2B"/>
    <w:rsid w:val="00B00EF8"/>
    <w:rsid w:val="00B01CDA"/>
    <w:rsid w:val="00B05344"/>
    <w:rsid w:val="00B107EE"/>
    <w:rsid w:val="00B13E40"/>
    <w:rsid w:val="00B15F9C"/>
    <w:rsid w:val="00B229F2"/>
    <w:rsid w:val="00B22C0E"/>
    <w:rsid w:val="00B23BEE"/>
    <w:rsid w:val="00B25210"/>
    <w:rsid w:val="00B265D9"/>
    <w:rsid w:val="00B33653"/>
    <w:rsid w:val="00B343E4"/>
    <w:rsid w:val="00B4257E"/>
    <w:rsid w:val="00B43C48"/>
    <w:rsid w:val="00B451FF"/>
    <w:rsid w:val="00B5290A"/>
    <w:rsid w:val="00B5422B"/>
    <w:rsid w:val="00B548A7"/>
    <w:rsid w:val="00B607CB"/>
    <w:rsid w:val="00B60EC9"/>
    <w:rsid w:val="00B6209E"/>
    <w:rsid w:val="00B6441E"/>
    <w:rsid w:val="00B66B65"/>
    <w:rsid w:val="00B76E63"/>
    <w:rsid w:val="00B86872"/>
    <w:rsid w:val="00B9100B"/>
    <w:rsid w:val="00B929BC"/>
    <w:rsid w:val="00BA11FF"/>
    <w:rsid w:val="00BB22A4"/>
    <w:rsid w:val="00BB4923"/>
    <w:rsid w:val="00BB5480"/>
    <w:rsid w:val="00BB6641"/>
    <w:rsid w:val="00BB796D"/>
    <w:rsid w:val="00BC07EC"/>
    <w:rsid w:val="00BC2134"/>
    <w:rsid w:val="00BC22CE"/>
    <w:rsid w:val="00BC3E93"/>
    <w:rsid w:val="00BC469B"/>
    <w:rsid w:val="00BD1C94"/>
    <w:rsid w:val="00BE5953"/>
    <w:rsid w:val="00BE5AF3"/>
    <w:rsid w:val="00BE5E1E"/>
    <w:rsid w:val="00BF36F8"/>
    <w:rsid w:val="00C059AA"/>
    <w:rsid w:val="00C12CEF"/>
    <w:rsid w:val="00C15B01"/>
    <w:rsid w:val="00C20FB7"/>
    <w:rsid w:val="00C23519"/>
    <w:rsid w:val="00C239D2"/>
    <w:rsid w:val="00C27040"/>
    <w:rsid w:val="00C30538"/>
    <w:rsid w:val="00C40B37"/>
    <w:rsid w:val="00C450DF"/>
    <w:rsid w:val="00C462A8"/>
    <w:rsid w:val="00C475F4"/>
    <w:rsid w:val="00C564E0"/>
    <w:rsid w:val="00C574B2"/>
    <w:rsid w:val="00C60104"/>
    <w:rsid w:val="00C743F8"/>
    <w:rsid w:val="00C8014D"/>
    <w:rsid w:val="00C8058D"/>
    <w:rsid w:val="00C8472D"/>
    <w:rsid w:val="00C8545E"/>
    <w:rsid w:val="00C85FAF"/>
    <w:rsid w:val="00C9104B"/>
    <w:rsid w:val="00C9309A"/>
    <w:rsid w:val="00C93E0A"/>
    <w:rsid w:val="00C97149"/>
    <w:rsid w:val="00C97312"/>
    <w:rsid w:val="00C97A2E"/>
    <w:rsid w:val="00CA0584"/>
    <w:rsid w:val="00CA5D81"/>
    <w:rsid w:val="00CB6869"/>
    <w:rsid w:val="00CD0EB8"/>
    <w:rsid w:val="00CD3FF8"/>
    <w:rsid w:val="00CD53AA"/>
    <w:rsid w:val="00CD75A5"/>
    <w:rsid w:val="00CE2EB5"/>
    <w:rsid w:val="00CE7235"/>
    <w:rsid w:val="00CF309A"/>
    <w:rsid w:val="00CF67C4"/>
    <w:rsid w:val="00D03E0E"/>
    <w:rsid w:val="00D041E7"/>
    <w:rsid w:val="00D11B6A"/>
    <w:rsid w:val="00D12864"/>
    <w:rsid w:val="00D220F0"/>
    <w:rsid w:val="00D22DA0"/>
    <w:rsid w:val="00D2382A"/>
    <w:rsid w:val="00D30826"/>
    <w:rsid w:val="00D33D6F"/>
    <w:rsid w:val="00D36484"/>
    <w:rsid w:val="00D429B2"/>
    <w:rsid w:val="00D42B41"/>
    <w:rsid w:val="00D46141"/>
    <w:rsid w:val="00D469B9"/>
    <w:rsid w:val="00D51CC1"/>
    <w:rsid w:val="00D53276"/>
    <w:rsid w:val="00D53810"/>
    <w:rsid w:val="00D614C8"/>
    <w:rsid w:val="00D61AD6"/>
    <w:rsid w:val="00D62D57"/>
    <w:rsid w:val="00D647AB"/>
    <w:rsid w:val="00D65631"/>
    <w:rsid w:val="00D7069C"/>
    <w:rsid w:val="00D72D00"/>
    <w:rsid w:val="00D731CC"/>
    <w:rsid w:val="00D76E6F"/>
    <w:rsid w:val="00D778B7"/>
    <w:rsid w:val="00D8317E"/>
    <w:rsid w:val="00D86A26"/>
    <w:rsid w:val="00D87ECE"/>
    <w:rsid w:val="00D93F80"/>
    <w:rsid w:val="00D955C3"/>
    <w:rsid w:val="00DA1EEA"/>
    <w:rsid w:val="00DA26F7"/>
    <w:rsid w:val="00DB0E05"/>
    <w:rsid w:val="00DB2B47"/>
    <w:rsid w:val="00DB310F"/>
    <w:rsid w:val="00DC158B"/>
    <w:rsid w:val="00DC3DBA"/>
    <w:rsid w:val="00DC46E1"/>
    <w:rsid w:val="00DC5A47"/>
    <w:rsid w:val="00DC6232"/>
    <w:rsid w:val="00DD50E0"/>
    <w:rsid w:val="00DD6CAE"/>
    <w:rsid w:val="00DE3F46"/>
    <w:rsid w:val="00DE4927"/>
    <w:rsid w:val="00DE7BB6"/>
    <w:rsid w:val="00DF5205"/>
    <w:rsid w:val="00E02043"/>
    <w:rsid w:val="00E0216F"/>
    <w:rsid w:val="00E04E0F"/>
    <w:rsid w:val="00E07051"/>
    <w:rsid w:val="00E073DC"/>
    <w:rsid w:val="00E10627"/>
    <w:rsid w:val="00E1131D"/>
    <w:rsid w:val="00E114FA"/>
    <w:rsid w:val="00E25EB5"/>
    <w:rsid w:val="00E27FE3"/>
    <w:rsid w:val="00E3300F"/>
    <w:rsid w:val="00E40BE0"/>
    <w:rsid w:val="00E533CD"/>
    <w:rsid w:val="00E53F24"/>
    <w:rsid w:val="00E55766"/>
    <w:rsid w:val="00E55ED0"/>
    <w:rsid w:val="00E637F4"/>
    <w:rsid w:val="00E650F4"/>
    <w:rsid w:val="00E721F9"/>
    <w:rsid w:val="00E76548"/>
    <w:rsid w:val="00E91714"/>
    <w:rsid w:val="00E91A8D"/>
    <w:rsid w:val="00E976B9"/>
    <w:rsid w:val="00EA0895"/>
    <w:rsid w:val="00EA269A"/>
    <w:rsid w:val="00EA529B"/>
    <w:rsid w:val="00EB296E"/>
    <w:rsid w:val="00EB33AA"/>
    <w:rsid w:val="00EB7492"/>
    <w:rsid w:val="00EB7BCE"/>
    <w:rsid w:val="00EC1321"/>
    <w:rsid w:val="00EC1864"/>
    <w:rsid w:val="00EC4D75"/>
    <w:rsid w:val="00ED1EA6"/>
    <w:rsid w:val="00F035CA"/>
    <w:rsid w:val="00F05A3B"/>
    <w:rsid w:val="00F10778"/>
    <w:rsid w:val="00F12DF7"/>
    <w:rsid w:val="00F13043"/>
    <w:rsid w:val="00F22485"/>
    <w:rsid w:val="00F24E77"/>
    <w:rsid w:val="00F27914"/>
    <w:rsid w:val="00F34E22"/>
    <w:rsid w:val="00F36A32"/>
    <w:rsid w:val="00F40746"/>
    <w:rsid w:val="00F4646D"/>
    <w:rsid w:val="00F5143A"/>
    <w:rsid w:val="00F608C0"/>
    <w:rsid w:val="00F678B6"/>
    <w:rsid w:val="00F72A53"/>
    <w:rsid w:val="00F80CDF"/>
    <w:rsid w:val="00F83834"/>
    <w:rsid w:val="00F90BAA"/>
    <w:rsid w:val="00FA1931"/>
    <w:rsid w:val="00FA22E6"/>
    <w:rsid w:val="00FB3C05"/>
    <w:rsid w:val="00FD0A8B"/>
    <w:rsid w:val="00FD566A"/>
    <w:rsid w:val="00FD7A74"/>
    <w:rsid w:val="00FE2827"/>
    <w:rsid w:val="00FE5658"/>
    <w:rsid w:val="00FE60DE"/>
    <w:rsid w:val="00FE77CE"/>
    <w:rsid w:val="00FF36EF"/>
    <w:rsid w:val="00FF4912"/>
    <w:rsid w:val="00FF57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97970"/>
  <w15:docId w15:val="{621C9778-5D21-4185-B070-12AE88619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6544F5"/>
    <w:pPr>
      <w:spacing w:before="100" w:beforeAutospacing="1" w:after="100" w:afterAutospacing="1" w:line="240" w:lineRule="auto"/>
    </w:pPr>
    <w:rPr>
      <w:rFonts w:ascii="Calibri" w:hAnsi="Calibri" w:cs="Calibri"/>
      <w:color w:val="000000"/>
      <w:lang w:eastAsia="lt-LT"/>
    </w:rPr>
  </w:style>
  <w:style w:type="paragraph" w:styleId="Debesliotekstas">
    <w:name w:val="Balloon Text"/>
    <w:basedOn w:val="prastasis"/>
    <w:link w:val="DebesliotekstasDiagrama"/>
    <w:uiPriority w:val="99"/>
    <w:semiHidden/>
    <w:unhideWhenUsed/>
    <w:rsid w:val="005F5AF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F5AF6"/>
    <w:rPr>
      <w:rFonts w:ascii="Segoe UI" w:hAnsi="Segoe UI" w:cs="Segoe UI"/>
      <w:sz w:val="18"/>
      <w:szCs w:val="18"/>
    </w:rPr>
  </w:style>
  <w:style w:type="character" w:styleId="Komentaronuoroda">
    <w:name w:val="annotation reference"/>
    <w:basedOn w:val="Numatytasispastraiposriftas"/>
    <w:uiPriority w:val="99"/>
    <w:semiHidden/>
    <w:unhideWhenUsed/>
    <w:rsid w:val="007517AA"/>
    <w:rPr>
      <w:sz w:val="16"/>
      <w:szCs w:val="16"/>
    </w:rPr>
  </w:style>
  <w:style w:type="paragraph" w:styleId="Komentarotekstas">
    <w:name w:val="annotation text"/>
    <w:basedOn w:val="prastasis"/>
    <w:link w:val="KomentarotekstasDiagrama"/>
    <w:uiPriority w:val="99"/>
    <w:semiHidden/>
    <w:unhideWhenUsed/>
    <w:rsid w:val="007517A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517AA"/>
    <w:rPr>
      <w:sz w:val="20"/>
      <w:szCs w:val="20"/>
    </w:rPr>
  </w:style>
  <w:style w:type="paragraph" w:styleId="Komentarotema">
    <w:name w:val="annotation subject"/>
    <w:basedOn w:val="Komentarotekstas"/>
    <w:next w:val="Komentarotekstas"/>
    <w:link w:val="KomentarotemaDiagrama"/>
    <w:uiPriority w:val="99"/>
    <w:semiHidden/>
    <w:unhideWhenUsed/>
    <w:rsid w:val="007517AA"/>
    <w:rPr>
      <w:b/>
      <w:bCs/>
    </w:rPr>
  </w:style>
  <w:style w:type="character" w:customStyle="1" w:styleId="KomentarotemaDiagrama">
    <w:name w:val="Komentaro tema Diagrama"/>
    <w:basedOn w:val="KomentarotekstasDiagrama"/>
    <w:link w:val="Komentarotema"/>
    <w:uiPriority w:val="99"/>
    <w:semiHidden/>
    <w:rsid w:val="007517AA"/>
    <w:rPr>
      <w:b/>
      <w:bCs/>
      <w:sz w:val="20"/>
      <w:szCs w:val="20"/>
    </w:r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0A44BE"/>
    <w:pPr>
      <w:spacing w:after="0" w:line="240" w:lineRule="auto"/>
      <w:ind w:left="720"/>
    </w:pPr>
    <w:rPr>
      <w:rFonts w:ascii="Calibri" w:hAnsi="Calibri" w:cs="Calibri"/>
      <w:color w:val="000000"/>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locked/>
    <w:rsid w:val="00D11B6A"/>
    <w:rPr>
      <w:rFonts w:ascii="Calibri" w:hAnsi="Calibri" w:cs="Calibri"/>
      <w:color w:val="000000"/>
    </w:rPr>
  </w:style>
  <w:style w:type="character" w:styleId="Grietas">
    <w:name w:val="Strong"/>
    <w:basedOn w:val="Numatytasispastraiposriftas"/>
    <w:uiPriority w:val="22"/>
    <w:qFormat/>
    <w:rsid w:val="009B3D2E"/>
    <w:rPr>
      <w:b/>
      <w:bCs/>
    </w:rPr>
  </w:style>
  <w:style w:type="character" w:customStyle="1" w:styleId="form-control">
    <w:name w:val="form-control"/>
    <w:basedOn w:val="Numatytasispastraiposriftas"/>
    <w:rsid w:val="00FF36EF"/>
  </w:style>
  <w:style w:type="character" w:styleId="Hipersaitas">
    <w:name w:val="Hyperlink"/>
    <w:basedOn w:val="Numatytasispastraiposriftas"/>
    <w:uiPriority w:val="99"/>
    <w:unhideWhenUsed/>
    <w:rsid w:val="00B15F9C"/>
    <w:rPr>
      <w:color w:val="0000FF"/>
      <w:u w:val="single"/>
    </w:rPr>
  </w:style>
  <w:style w:type="paragraph" w:customStyle="1" w:styleId="betarp3">
    <w:name w:val="betarp3"/>
    <w:basedOn w:val="prastasis"/>
    <w:rsid w:val="00784051"/>
    <w:pPr>
      <w:spacing w:before="100" w:beforeAutospacing="1" w:after="100" w:afterAutospacing="1" w:line="240" w:lineRule="auto"/>
    </w:pPr>
    <w:rPr>
      <w:rFonts w:ascii="Calibri" w:hAnsi="Calibri" w:cs="Calibri"/>
      <w:lang w:eastAsia="lt-LT"/>
    </w:rPr>
  </w:style>
  <w:style w:type="table" w:styleId="Lentelstinklelis">
    <w:name w:val="Table Grid"/>
    <w:basedOn w:val="prastojilentel"/>
    <w:uiPriority w:val="39"/>
    <w:rsid w:val="00D469B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24E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51264">
      <w:bodyDiv w:val="1"/>
      <w:marLeft w:val="0"/>
      <w:marRight w:val="0"/>
      <w:marTop w:val="0"/>
      <w:marBottom w:val="0"/>
      <w:divBdr>
        <w:top w:val="none" w:sz="0" w:space="0" w:color="auto"/>
        <w:left w:val="none" w:sz="0" w:space="0" w:color="auto"/>
        <w:bottom w:val="none" w:sz="0" w:space="0" w:color="auto"/>
        <w:right w:val="none" w:sz="0" w:space="0" w:color="auto"/>
      </w:divBdr>
    </w:div>
    <w:div w:id="128400069">
      <w:bodyDiv w:val="1"/>
      <w:marLeft w:val="0"/>
      <w:marRight w:val="0"/>
      <w:marTop w:val="0"/>
      <w:marBottom w:val="0"/>
      <w:divBdr>
        <w:top w:val="none" w:sz="0" w:space="0" w:color="auto"/>
        <w:left w:val="none" w:sz="0" w:space="0" w:color="auto"/>
        <w:bottom w:val="none" w:sz="0" w:space="0" w:color="auto"/>
        <w:right w:val="none" w:sz="0" w:space="0" w:color="auto"/>
      </w:divBdr>
    </w:div>
    <w:div w:id="169371616">
      <w:bodyDiv w:val="1"/>
      <w:marLeft w:val="0"/>
      <w:marRight w:val="0"/>
      <w:marTop w:val="0"/>
      <w:marBottom w:val="0"/>
      <w:divBdr>
        <w:top w:val="none" w:sz="0" w:space="0" w:color="auto"/>
        <w:left w:val="none" w:sz="0" w:space="0" w:color="auto"/>
        <w:bottom w:val="none" w:sz="0" w:space="0" w:color="auto"/>
        <w:right w:val="none" w:sz="0" w:space="0" w:color="auto"/>
      </w:divBdr>
    </w:div>
    <w:div w:id="254168084">
      <w:bodyDiv w:val="1"/>
      <w:marLeft w:val="0"/>
      <w:marRight w:val="0"/>
      <w:marTop w:val="0"/>
      <w:marBottom w:val="0"/>
      <w:divBdr>
        <w:top w:val="none" w:sz="0" w:space="0" w:color="auto"/>
        <w:left w:val="none" w:sz="0" w:space="0" w:color="auto"/>
        <w:bottom w:val="none" w:sz="0" w:space="0" w:color="auto"/>
        <w:right w:val="none" w:sz="0" w:space="0" w:color="auto"/>
      </w:divBdr>
    </w:div>
    <w:div w:id="324822890">
      <w:bodyDiv w:val="1"/>
      <w:marLeft w:val="0"/>
      <w:marRight w:val="0"/>
      <w:marTop w:val="0"/>
      <w:marBottom w:val="0"/>
      <w:divBdr>
        <w:top w:val="none" w:sz="0" w:space="0" w:color="auto"/>
        <w:left w:val="none" w:sz="0" w:space="0" w:color="auto"/>
        <w:bottom w:val="none" w:sz="0" w:space="0" w:color="auto"/>
        <w:right w:val="none" w:sz="0" w:space="0" w:color="auto"/>
      </w:divBdr>
    </w:div>
    <w:div w:id="384793926">
      <w:bodyDiv w:val="1"/>
      <w:marLeft w:val="0"/>
      <w:marRight w:val="0"/>
      <w:marTop w:val="0"/>
      <w:marBottom w:val="0"/>
      <w:divBdr>
        <w:top w:val="none" w:sz="0" w:space="0" w:color="auto"/>
        <w:left w:val="none" w:sz="0" w:space="0" w:color="auto"/>
        <w:bottom w:val="none" w:sz="0" w:space="0" w:color="auto"/>
        <w:right w:val="none" w:sz="0" w:space="0" w:color="auto"/>
      </w:divBdr>
    </w:div>
    <w:div w:id="426732490">
      <w:bodyDiv w:val="1"/>
      <w:marLeft w:val="0"/>
      <w:marRight w:val="0"/>
      <w:marTop w:val="0"/>
      <w:marBottom w:val="0"/>
      <w:divBdr>
        <w:top w:val="none" w:sz="0" w:space="0" w:color="auto"/>
        <w:left w:val="none" w:sz="0" w:space="0" w:color="auto"/>
        <w:bottom w:val="none" w:sz="0" w:space="0" w:color="auto"/>
        <w:right w:val="none" w:sz="0" w:space="0" w:color="auto"/>
      </w:divBdr>
    </w:div>
    <w:div w:id="437912077">
      <w:bodyDiv w:val="1"/>
      <w:marLeft w:val="0"/>
      <w:marRight w:val="0"/>
      <w:marTop w:val="0"/>
      <w:marBottom w:val="0"/>
      <w:divBdr>
        <w:top w:val="none" w:sz="0" w:space="0" w:color="auto"/>
        <w:left w:val="none" w:sz="0" w:space="0" w:color="auto"/>
        <w:bottom w:val="none" w:sz="0" w:space="0" w:color="auto"/>
        <w:right w:val="none" w:sz="0" w:space="0" w:color="auto"/>
      </w:divBdr>
    </w:div>
    <w:div w:id="445124195">
      <w:bodyDiv w:val="1"/>
      <w:marLeft w:val="0"/>
      <w:marRight w:val="0"/>
      <w:marTop w:val="0"/>
      <w:marBottom w:val="0"/>
      <w:divBdr>
        <w:top w:val="none" w:sz="0" w:space="0" w:color="auto"/>
        <w:left w:val="none" w:sz="0" w:space="0" w:color="auto"/>
        <w:bottom w:val="none" w:sz="0" w:space="0" w:color="auto"/>
        <w:right w:val="none" w:sz="0" w:space="0" w:color="auto"/>
      </w:divBdr>
    </w:div>
    <w:div w:id="468474767">
      <w:bodyDiv w:val="1"/>
      <w:marLeft w:val="0"/>
      <w:marRight w:val="0"/>
      <w:marTop w:val="0"/>
      <w:marBottom w:val="0"/>
      <w:divBdr>
        <w:top w:val="none" w:sz="0" w:space="0" w:color="auto"/>
        <w:left w:val="none" w:sz="0" w:space="0" w:color="auto"/>
        <w:bottom w:val="none" w:sz="0" w:space="0" w:color="auto"/>
        <w:right w:val="none" w:sz="0" w:space="0" w:color="auto"/>
      </w:divBdr>
    </w:div>
    <w:div w:id="616185063">
      <w:bodyDiv w:val="1"/>
      <w:marLeft w:val="0"/>
      <w:marRight w:val="0"/>
      <w:marTop w:val="0"/>
      <w:marBottom w:val="0"/>
      <w:divBdr>
        <w:top w:val="none" w:sz="0" w:space="0" w:color="auto"/>
        <w:left w:val="none" w:sz="0" w:space="0" w:color="auto"/>
        <w:bottom w:val="none" w:sz="0" w:space="0" w:color="auto"/>
        <w:right w:val="none" w:sz="0" w:space="0" w:color="auto"/>
      </w:divBdr>
    </w:div>
    <w:div w:id="627247833">
      <w:bodyDiv w:val="1"/>
      <w:marLeft w:val="0"/>
      <w:marRight w:val="0"/>
      <w:marTop w:val="0"/>
      <w:marBottom w:val="0"/>
      <w:divBdr>
        <w:top w:val="none" w:sz="0" w:space="0" w:color="auto"/>
        <w:left w:val="none" w:sz="0" w:space="0" w:color="auto"/>
        <w:bottom w:val="none" w:sz="0" w:space="0" w:color="auto"/>
        <w:right w:val="none" w:sz="0" w:space="0" w:color="auto"/>
      </w:divBdr>
    </w:div>
    <w:div w:id="677927970">
      <w:bodyDiv w:val="1"/>
      <w:marLeft w:val="0"/>
      <w:marRight w:val="0"/>
      <w:marTop w:val="0"/>
      <w:marBottom w:val="0"/>
      <w:divBdr>
        <w:top w:val="none" w:sz="0" w:space="0" w:color="auto"/>
        <w:left w:val="none" w:sz="0" w:space="0" w:color="auto"/>
        <w:bottom w:val="none" w:sz="0" w:space="0" w:color="auto"/>
        <w:right w:val="none" w:sz="0" w:space="0" w:color="auto"/>
      </w:divBdr>
    </w:div>
    <w:div w:id="688219532">
      <w:bodyDiv w:val="1"/>
      <w:marLeft w:val="0"/>
      <w:marRight w:val="0"/>
      <w:marTop w:val="0"/>
      <w:marBottom w:val="0"/>
      <w:divBdr>
        <w:top w:val="none" w:sz="0" w:space="0" w:color="auto"/>
        <w:left w:val="none" w:sz="0" w:space="0" w:color="auto"/>
        <w:bottom w:val="none" w:sz="0" w:space="0" w:color="auto"/>
        <w:right w:val="none" w:sz="0" w:space="0" w:color="auto"/>
      </w:divBdr>
    </w:div>
    <w:div w:id="699015875">
      <w:bodyDiv w:val="1"/>
      <w:marLeft w:val="0"/>
      <w:marRight w:val="0"/>
      <w:marTop w:val="0"/>
      <w:marBottom w:val="0"/>
      <w:divBdr>
        <w:top w:val="none" w:sz="0" w:space="0" w:color="auto"/>
        <w:left w:val="none" w:sz="0" w:space="0" w:color="auto"/>
        <w:bottom w:val="none" w:sz="0" w:space="0" w:color="auto"/>
        <w:right w:val="none" w:sz="0" w:space="0" w:color="auto"/>
      </w:divBdr>
    </w:div>
    <w:div w:id="777526938">
      <w:bodyDiv w:val="1"/>
      <w:marLeft w:val="0"/>
      <w:marRight w:val="0"/>
      <w:marTop w:val="0"/>
      <w:marBottom w:val="0"/>
      <w:divBdr>
        <w:top w:val="none" w:sz="0" w:space="0" w:color="auto"/>
        <w:left w:val="none" w:sz="0" w:space="0" w:color="auto"/>
        <w:bottom w:val="none" w:sz="0" w:space="0" w:color="auto"/>
        <w:right w:val="none" w:sz="0" w:space="0" w:color="auto"/>
      </w:divBdr>
    </w:div>
    <w:div w:id="890265281">
      <w:bodyDiv w:val="1"/>
      <w:marLeft w:val="0"/>
      <w:marRight w:val="0"/>
      <w:marTop w:val="0"/>
      <w:marBottom w:val="0"/>
      <w:divBdr>
        <w:top w:val="none" w:sz="0" w:space="0" w:color="auto"/>
        <w:left w:val="none" w:sz="0" w:space="0" w:color="auto"/>
        <w:bottom w:val="none" w:sz="0" w:space="0" w:color="auto"/>
        <w:right w:val="none" w:sz="0" w:space="0" w:color="auto"/>
      </w:divBdr>
    </w:div>
    <w:div w:id="890651545">
      <w:bodyDiv w:val="1"/>
      <w:marLeft w:val="0"/>
      <w:marRight w:val="0"/>
      <w:marTop w:val="0"/>
      <w:marBottom w:val="0"/>
      <w:divBdr>
        <w:top w:val="none" w:sz="0" w:space="0" w:color="auto"/>
        <w:left w:val="none" w:sz="0" w:space="0" w:color="auto"/>
        <w:bottom w:val="none" w:sz="0" w:space="0" w:color="auto"/>
        <w:right w:val="none" w:sz="0" w:space="0" w:color="auto"/>
      </w:divBdr>
    </w:div>
    <w:div w:id="895974000">
      <w:bodyDiv w:val="1"/>
      <w:marLeft w:val="0"/>
      <w:marRight w:val="0"/>
      <w:marTop w:val="0"/>
      <w:marBottom w:val="0"/>
      <w:divBdr>
        <w:top w:val="none" w:sz="0" w:space="0" w:color="auto"/>
        <w:left w:val="none" w:sz="0" w:space="0" w:color="auto"/>
        <w:bottom w:val="none" w:sz="0" w:space="0" w:color="auto"/>
        <w:right w:val="none" w:sz="0" w:space="0" w:color="auto"/>
      </w:divBdr>
    </w:div>
    <w:div w:id="896941981">
      <w:bodyDiv w:val="1"/>
      <w:marLeft w:val="0"/>
      <w:marRight w:val="0"/>
      <w:marTop w:val="0"/>
      <w:marBottom w:val="0"/>
      <w:divBdr>
        <w:top w:val="none" w:sz="0" w:space="0" w:color="auto"/>
        <w:left w:val="none" w:sz="0" w:space="0" w:color="auto"/>
        <w:bottom w:val="none" w:sz="0" w:space="0" w:color="auto"/>
        <w:right w:val="none" w:sz="0" w:space="0" w:color="auto"/>
      </w:divBdr>
    </w:div>
    <w:div w:id="933244476">
      <w:bodyDiv w:val="1"/>
      <w:marLeft w:val="0"/>
      <w:marRight w:val="0"/>
      <w:marTop w:val="0"/>
      <w:marBottom w:val="0"/>
      <w:divBdr>
        <w:top w:val="none" w:sz="0" w:space="0" w:color="auto"/>
        <w:left w:val="none" w:sz="0" w:space="0" w:color="auto"/>
        <w:bottom w:val="none" w:sz="0" w:space="0" w:color="auto"/>
        <w:right w:val="none" w:sz="0" w:space="0" w:color="auto"/>
      </w:divBdr>
    </w:div>
    <w:div w:id="1026562254">
      <w:bodyDiv w:val="1"/>
      <w:marLeft w:val="0"/>
      <w:marRight w:val="0"/>
      <w:marTop w:val="0"/>
      <w:marBottom w:val="0"/>
      <w:divBdr>
        <w:top w:val="none" w:sz="0" w:space="0" w:color="auto"/>
        <w:left w:val="none" w:sz="0" w:space="0" w:color="auto"/>
        <w:bottom w:val="none" w:sz="0" w:space="0" w:color="auto"/>
        <w:right w:val="none" w:sz="0" w:space="0" w:color="auto"/>
      </w:divBdr>
    </w:div>
    <w:div w:id="1047412437">
      <w:bodyDiv w:val="1"/>
      <w:marLeft w:val="0"/>
      <w:marRight w:val="0"/>
      <w:marTop w:val="0"/>
      <w:marBottom w:val="0"/>
      <w:divBdr>
        <w:top w:val="none" w:sz="0" w:space="0" w:color="auto"/>
        <w:left w:val="none" w:sz="0" w:space="0" w:color="auto"/>
        <w:bottom w:val="none" w:sz="0" w:space="0" w:color="auto"/>
        <w:right w:val="none" w:sz="0" w:space="0" w:color="auto"/>
      </w:divBdr>
    </w:div>
    <w:div w:id="1047686345">
      <w:bodyDiv w:val="1"/>
      <w:marLeft w:val="0"/>
      <w:marRight w:val="0"/>
      <w:marTop w:val="0"/>
      <w:marBottom w:val="0"/>
      <w:divBdr>
        <w:top w:val="none" w:sz="0" w:space="0" w:color="auto"/>
        <w:left w:val="none" w:sz="0" w:space="0" w:color="auto"/>
        <w:bottom w:val="none" w:sz="0" w:space="0" w:color="auto"/>
        <w:right w:val="none" w:sz="0" w:space="0" w:color="auto"/>
      </w:divBdr>
    </w:div>
    <w:div w:id="1065371290">
      <w:bodyDiv w:val="1"/>
      <w:marLeft w:val="0"/>
      <w:marRight w:val="0"/>
      <w:marTop w:val="0"/>
      <w:marBottom w:val="0"/>
      <w:divBdr>
        <w:top w:val="none" w:sz="0" w:space="0" w:color="auto"/>
        <w:left w:val="none" w:sz="0" w:space="0" w:color="auto"/>
        <w:bottom w:val="none" w:sz="0" w:space="0" w:color="auto"/>
        <w:right w:val="none" w:sz="0" w:space="0" w:color="auto"/>
      </w:divBdr>
    </w:div>
    <w:div w:id="1085298334">
      <w:bodyDiv w:val="1"/>
      <w:marLeft w:val="0"/>
      <w:marRight w:val="0"/>
      <w:marTop w:val="0"/>
      <w:marBottom w:val="0"/>
      <w:divBdr>
        <w:top w:val="none" w:sz="0" w:space="0" w:color="auto"/>
        <w:left w:val="none" w:sz="0" w:space="0" w:color="auto"/>
        <w:bottom w:val="none" w:sz="0" w:space="0" w:color="auto"/>
        <w:right w:val="none" w:sz="0" w:space="0" w:color="auto"/>
      </w:divBdr>
    </w:div>
    <w:div w:id="1097941262">
      <w:bodyDiv w:val="1"/>
      <w:marLeft w:val="0"/>
      <w:marRight w:val="0"/>
      <w:marTop w:val="0"/>
      <w:marBottom w:val="0"/>
      <w:divBdr>
        <w:top w:val="none" w:sz="0" w:space="0" w:color="auto"/>
        <w:left w:val="none" w:sz="0" w:space="0" w:color="auto"/>
        <w:bottom w:val="none" w:sz="0" w:space="0" w:color="auto"/>
        <w:right w:val="none" w:sz="0" w:space="0" w:color="auto"/>
      </w:divBdr>
    </w:div>
    <w:div w:id="1103646487">
      <w:bodyDiv w:val="1"/>
      <w:marLeft w:val="0"/>
      <w:marRight w:val="0"/>
      <w:marTop w:val="0"/>
      <w:marBottom w:val="0"/>
      <w:divBdr>
        <w:top w:val="none" w:sz="0" w:space="0" w:color="auto"/>
        <w:left w:val="none" w:sz="0" w:space="0" w:color="auto"/>
        <w:bottom w:val="none" w:sz="0" w:space="0" w:color="auto"/>
        <w:right w:val="none" w:sz="0" w:space="0" w:color="auto"/>
      </w:divBdr>
    </w:div>
    <w:div w:id="1129737999">
      <w:bodyDiv w:val="1"/>
      <w:marLeft w:val="0"/>
      <w:marRight w:val="0"/>
      <w:marTop w:val="0"/>
      <w:marBottom w:val="0"/>
      <w:divBdr>
        <w:top w:val="none" w:sz="0" w:space="0" w:color="auto"/>
        <w:left w:val="none" w:sz="0" w:space="0" w:color="auto"/>
        <w:bottom w:val="none" w:sz="0" w:space="0" w:color="auto"/>
        <w:right w:val="none" w:sz="0" w:space="0" w:color="auto"/>
      </w:divBdr>
    </w:div>
    <w:div w:id="1154493461">
      <w:bodyDiv w:val="1"/>
      <w:marLeft w:val="0"/>
      <w:marRight w:val="0"/>
      <w:marTop w:val="0"/>
      <w:marBottom w:val="0"/>
      <w:divBdr>
        <w:top w:val="none" w:sz="0" w:space="0" w:color="auto"/>
        <w:left w:val="none" w:sz="0" w:space="0" w:color="auto"/>
        <w:bottom w:val="none" w:sz="0" w:space="0" w:color="auto"/>
        <w:right w:val="none" w:sz="0" w:space="0" w:color="auto"/>
      </w:divBdr>
    </w:div>
    <w:div w:id="1167668348">
      <w:bodyDiv w:val="1"/>
      <w:marLeft w:val="0"/>
      <w:marRight w:val="0"/>
      <w:marTop w:val="0"/>
      <w:marBottom w:val="0"/>
      <w:divBdr>
        <w:top w:val="none" w:sz="0" w:space="0" w:color="auto"/>
        <w:left w:val="none" w:sz="0" w:space="0" w:color="auto"/>
        <w:bottom w:val="none" w:sz="0" w:space="0" w:color="auto"/>
        <w:right w:val="none" w:sz="0" w:space="0" w:color="auto"/>
      </w:divBdr>
    </w:div>
    <w:div w:id="1191257562">
      <w:bodyDiv w:val="1"/>
      <w:marLeft w:val="0"/>
      <w:marRight w:val="0"/>
      <w:marTop w:val="0"/>
      <w:marBottom w:val="0"/>
      <w:divBdr>
        <w:top w:val="none" w:sz="0" w:space="0" w:color="auto"/>
        <w:left w:val="none" w:sz="0" w:space="0" w:color="auto"/>
        <w:bottom w:val="none" w:sz="0" w:space="0" w:color="auto"/>
        <w:right w:val="none" w:sz="0" w:space="0" w:color="auto"/>
      </w:divBdr>
    </w:div>
    <w:div w:id="1233351016">
      <w:bodyDiv w:val="1"/>
      <w:marLeft w:val="0"/>
      <w:marRight w:val="0"/>
      <w:marTop w:val="0"/>
      <w:marBottom w:val="0"/>
      <w:divBdr>
        <w:top w:val="none" w:sz="0" w:space="0" w:color="auto"/>
        <w:left w:val="none" w:sz="0" w:space="0" w:color="auto"/>
        <w:bottom w:val="none" w:sz="0" w:space="0" w:color="auto"/>
        <w:right w:val="none" w:sz="0" w:space="0" w:color="auto"/>
      </w:divBdr>
    </w:div>
    <w:div w:id="1250849787">
      <w:bodyDiv w:val="1"/>
      <w:marLeft w:val="0"/>
      <w:marRight w:val="0"/>
      <w:marTop w:val="0"/>
      <w:marBottom w:val="0"/>
      <w:divBdr>
        <w:top w:val="none" w:sz="0" w:space="0" w:color="auto"/>
        <w:left w:val="none" w:sz="0" w:space="0" w:color="auto"/>
        <w:bottom w:val="none" w:sz="0" w:space="0" w:color="auto"/>
        <w:right w:val="none" w:sz="0" w:space="0" w:color="auto"/>
      </w:divBdr>
    </w:div>
    <w:div w:id="1338657229">
      <w:bodyDiv w:val="1"/>
      <w:marLeft w:val="0"/>
      <w:marRight w:val="0"/>
      <w:marTop w:val="0"/>
      <w:marBottom w:val="0"/>
      <w:divBdr>
        <w:top w:val="none" w:sz="0" w:space="0" w:color="auto"/>
        <w:left w:val="none" w:sz="0" w:space="0" w:color="auto"/>
        <w:bottom w:val="none" w:sz="0" w:space="0" w:color="auto"/>
        <w:right w:val="none" w:sz="0" w:space="0" w:color="auto"/>
      </w:divBdr>
    </w:div>
    <w:div w:id="1388258648">
      <w:bodyDiv w:val="1"/>
      <w:marLeft w:val="0"/>
      <w:marRight w:val="0"/>
      <w:marTop w:val="0"/>
      <w:marBottom w:val="0"/>
      <w:divBdr>
        <w:top w:val="none" w:sz="0" w:space="0" w:color="auto"/>
        <w:left w:val="none" w:sz="0" w:space="0" w:color="auto"/>
        <w:bottom w:val="none" w:sz="0" w:space="0" w:color="auto"/>
        <w:right w:val="none" w:sz="0" w:space="0" w:color="auto"/>
      </w:divBdr>
    </w:div>
    <w:div w:id="1388456344">
      <w:bodyDiv w:val="1"/>
      <w:marLeft w:val="0"/>
      <w:marRight w:val="0"/>
      <w:marTop w:val="0"/>
      <w:marBottom w:val="0"/>
      <w:divBdr>
        <w:top w:val="none" w:sz="0" w:space="0" w:color="auto"/>
        <w:left w:val="none" w:sz="0" w:space="0" w:color="auto"/>
        <w:bottom w:val="none" w:sz="0" w:space="0" w:color="auto"/>
        <w:right w:val="none" w:sz="0" w:space="0" w:color="auto"/>
      </w:divBdr>
    </w:div>
    <w:div w:id="1459837917">
      <w:bodyDiv w:val="1"/>
      <w:marLeft w:val="0"/>
      <w:marRight w:val="0"/>
      <w:marTop w:val="0"/>
      <w:marBottom w:val="0"/>
      <w:divBdr>
        <w:top w:val="none" w:sz="0" w:space="0" w:color="auto"/>
        <w:left w:val="none" w:sz="0" w:space="0" w:color="auto"/>
        <w:bottom w:val="none" w:sz="0" w:space="0" w:color="auto"/>
        <w:right w:val="none" w:sz="0" w:space="0" w:color="auto"/>
      </w:divBdr>
    </w:div>
    <w:div w:id="1557542642">
      <w:bodyDiv w:val="1"/>
      <w:marLeft w:val="0"/>
      <w:marRight w:val="0"/>
      <w:marTop w:val="0"/>
      <w:marBottom w:val="0"/>
      <w:divBdr>
        <w:top w:val="none" w:sz="0" w:space="0" w:color="auto"/>
        <w:left w:val="none" w:sz="0" w:space="0" w:color="auto"/>
        <w:bottom w:val="none" w:sz="0" w:space="0" w:color="auto"/>
        <w:right w:val="none" w:sz="0" w:space="0" w:color="auto"/>
      </w:divBdr>
    </w:div>
    <w:div w:id="1559632573">
      <w:bodyDiv w:val="1"/>
      <w:marLeft w:val="0"/>
      <w:marRight w:val="0"/>
      <w:marTop w:val="0"/>
      <w:marBottom w:val="0"/>
      <w:divBdr>
        <w:top w:val="none" w:sz="0" w:space="0" w:color="auto"/>
        <w:left w:val="none" w:sz="0" w:space="0" w:color="auto"/>
        <w:bottom w:val="none" w:sz="0" w:space="0" w:color="auto"/>
        <w:right w:val="none" w:sz="0" w:space="0" w:color="auto"/>
      </w:divBdr>
    </w:div>
    <w:div w:id="1582564965">
      <w:bodyDiv w:val="1"/>
      <w:marLeft w:val="0"/>
      <w:marRight w:val="0"/>
      <w:marTop w:val="0"/>
      <w:marBottom w:val="0"/>
      <w:divBdr>
        <w:top w:val="none" w:sz="0" w:space="0" w:color="auto"/>
        <w:left w:val="none" w:sz="0" w:space="0" w:color="auto"/>
        <w:bottom w:val="none" w:sz="0" w:space="0" w:color="auto"/>
        <w:right w:val="none" w:sz="0" w:space="0" w:color="auto"/>
      </w:divBdr>
    </w:div>
    <w:div w:id="1904752216">
      <w:bodyDiv w:val="1"/>
      <w:marLeft w:val="0"/>
      <w:marRight w:val="0"/>
      <w:marTop w:val="0"/>
      <w:marBottom w:val="0"/>
      <w:divBdr>
        <w:top w:val="none" w:sz="0" w:space="0" w:color="auto"/>
        <w:left w:val="none" w:sz="0" w:space="0" w:color="auto"/>
        <w:bottom w:val="none" w:sz="0" w:space="0" w:color="auto"/>
        <w:right w:val="none" w:sz="0" w:space="0" w:color="auto"/>
      </w:divBdr>
    </w:div>
    <w:div w:id="1927491017">
      <w:bodyDiv w:val="1"/>
      <w:marLeft w:val="0"/>
      <w:marRight w:val="0"/>
      <w:marTop w:val="0"/>
      <w:marBottom w:val="0"/>
      <w:divBdr>
        <w:top w:val="none" w:sz="0" w:space="0" w:color="auto"/>
        <w:left w:val="none" w:sz="0" w:space="0" w:color="auto"/>
        <w:bottom w:val="none" w:sz="0" w:space="0" w:color="auto"/>
        <w:right w:val="none" w:sz="0" w:space="0" w:color="auto"/>
      </w:divBdr>
    </w:div>
    <w:div w:id="1951934347">
      <w:bodyDiv w:val="1"/>
      <w:marLeft w:val="0"/>
      <w:marRight w:val="0"/>
      <w:marTop w:val="0"/>
      <w:marBottom w:val="0"/>
      <w:divBdr>
        <w:top w:val="none" w:sz="0" w:space="0" w:color="auto"/>
        <w:left w:val="none" w:sz="0" w:space="0" w:color="auto"/>
        <w:bottom w:val="none" w:sz="0" w:space="0" w:color="auto"/>
        <w:right w:val="none" w:sz="0" w:space="0" w:color="auto"/>
      </w:divBdr>
    </w:div>
    <w:div w:id="2033068276">
      <w:bodyDiv w:val="1"/>
      <w:marLeft w:val="0"/>
      <w:marRight w:val="0"/>
      <w:marTop w:val="0"/>
      <w:marBottom w:val="0"/>
      <w:divBdr>
        <w:top w:val="none" w:sz="0" w:space="0" w:color="auto"/>
        <w:left w:val="none" w:sz="0" w:space="0" w:color="auto"/>
        <w:bottom w:val="none" w:sz="0" w:space="0" w:color="auto"/>
        <w:right w:val="none" w:sz="0" w:space="0" w:color="auto"/>
      </w:divBdr>
    </w:div>
    <w:div w:id="2047098583">
      <w:bodyDiv w:val="1"/>
      <w:marLeft w:val="0"/>
      <w:marRight w:val="0"/>
      <w:marTop w:val="0"/>
      <w:marBottom w:val="0"/>
      <w:divBdr>
        <w:top w:val="none" w:sz="0" w:space="0" w:color="auto"/>
        <w:left w:val="none" w:sz="0" w:space="0" w:color="auto"/>
        <w:bottom w:val="none" w:sz="0" w:space="0" w:color="auto"/>
        <w:right w:val="none" w:sz="0" w:space="0" w:color="auto"/>
      </w:divBdr>
    </w:div>
    <w:div w:id="2052800626">
      <w:bodyDiv w:val="1"/>
      <w:marLeft w:val="0"/>
      <w:marRight w:val="0"/>
      <w:marTop w:val="0"/>
      <w:marBottom w:val="0"/>
      <w:divBdr>
        <w:top w:val="none" w:sz="0" w:space="0" w:color="auto"/>
        <w:left w:val="none" w:sz="0" w:space="0" w:color="auto"/>
        <w:bottom w:val="none" w:sz="0" w:space="0" w:color="auto"/>
        <w:right w:val="none" w:sz="0" w:space="0" w:color="auto"/>
      </w:divBdr>
    </w:div>
    <w:div w:id="2055303528">
      <w:bodyDiv w:val="1"/>
      <w:marLeft w:val="0"/>
      <w:marRight w:val="0"/>
      <w:marTop w:val="0"/>
      <w:marBottom w:val="0"/>
      <w:divBdr>
        <w:top w:val="none" w:sz="0" w:space="0" w:color="auto"/>
        <w:left w:val="none" w:sz="0" w:space="0" w:color="auto"/>
        <w:bottom w:val="none" w:sz="0" w:space="0" w:color="auto"/>
        <w:right w:val="none" w:sz="0" w:space="0" w:color="auto"/>
      </w:divBdr>
    </w:div>
    <w:div w:id="2093161468">
      <w:bodyDiv w:val="1"/>
      <w:marLeft w:val="0"/>
      <w:marRight w:val="0"/>
      <w:marTop w:val="0"/>
      <w:marBottom w:val="0"/>
      <w:divBdr>
        <w:top w:val="none" w:sz="0" w:space="0" w:color="auto"/>
        <w:left w:val="none" w:sz="0" w:space="0" w:color="auto"/>
        <w:bottom w:val="none" w:sz="0" w:space="0" w:color="auto"/>
        <w:right w:val="none" w:sz="0" w:space="0" w:color="auto"/>
      </w:divBdr>
    </w:div>
    <w:div w:id="212364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208</TotalTime>
  <Pages>1</Pages>
  <Words>1834</Words>
  <Characters>1046</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Semaškienė</dc:creator>
  <cp:keywords/>
  <dc:description/>
  <cp:lastModifiedBy>Jolita Semaškienė</cp:lastModifiedBy>
  <cp:revision>44</cp:revision>
  <cp:lastPrinted>2025-09-18T05:57:00Z</cp:lastPrinted>
  <dcterms:created xsi:type="dcterms:W3CDTF">2024-04-09T11:23:00Z</dcterms:created>
  <dcterms:modified xsi:type="dcterms:W3CDTF">2025-09-18T12:58:00Z</dcterms:modified>
</cp:coreProperties>
</file>