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5684A" w:rsidRPr="00882914" w:rsidRDefault="0055684A" w:rsidP="00882914">
      <w:pPr>
        <w:jc w:val="center"/>
        <w:rPr>
          <w:rFonts w:asciiTheme="minorHAnsi" w:hAnsiTheme="minorHAnsi" w:cstheme="minorHAnsi"/>
          <w:b/>
          <w:caps/>
        </w:rPr>
      </w:pPr>
      <w:r w:rsidRPr="00882914">
        <w:rPr>
          <w:rFonts w:asciiTheme="minorHAnsi" w:hAnsiTheme="minorHAnsi" w:cstheme="minorHAnsi"/>
          <w:b/>
        </w:rPr>
        <w:t>TECHNINĖ</w:t>
      </w:r>
      <w:r w:rsidR="000429DD" w:rsidRPr="00882914">
        <w:rPr>
          <w:rFonts w:asciiTheme="minorHAnsi" w:hAnsiTheme="minorHAnsi" w:cstheme="minorHAnsi"/>
          <w:b/>
        </w:rPr>
        <w:t xml:space="preserve"> SPECIFIKACIJA </w:t>
      </w:r>
      <w:r w:rsidR="000429DD" w:rsidRPr="00882914">
        <w:rPr>
          <w:rFonts w:asciiTheme="minorHAnsi" w:hAnsiTheme="minorHAnsi" w:cstheme="minorHAnsi"/>
          <w:lang w:eastAsia="ar-SA"/>
        </w:rPr>
        <w:t>–</w:t>
      </w:r>
      <w:r w:rsidR="00352B9D" w:rsidRPr="00882914">
        <w:rPr>
          <w:rFonts w:asciiTheme="minorHAnsi" w:hAnsiTheme="minorHAnsi" w:cstheme="minorHAnsi"/>
          <w:b/>
        </w:rPr>
        <w:t xml:space="preserve"> </w:t>
      </w:r>
      <w:r w:rsidRPr="00882914">
        <w:rPr>
          <w:rFonts w:asciiTheme="minorHAnsi" w:hAnsiTheme="minorHAnsi" w:cstheme="minorHAnsi"/>
          <w:b/>
        </w:rPr>
        <w:t>UŽDUOTIS</w:t>
      </w:r>
    </w:p>
    <w:p w:rsidR="007244C1" w:rsidRPr="00882914" w:rsidRDefault="004F77DF" w:rsidP="00882914">
      <w:pPr>
        <w:ind w:left="284"/>
        <w:jc w:val="center"/>
        <w:rPr>
          <w:rFonts w:asciiTheme="minorHAnsi" w:hAnsiTheme="minorHAnsi" w:cstheme="minorHAnsi"/>
          <w:b/>
        </w:rPr>
      </w:pPr>
      <w:r w:rsidRPr="00882914">
        <w:rPr>
          <w:rFonts w:asciiTheme="minorHAnsi" w:hAnsiTheme="minorHAnsi" w:cstheme="minorHAnsi"/>
          <w:b/>
        </w:rPr>
        <w:t xml:space="preserve">AUTOMOBILIŲ STOVĖJIMO </w:t>
      </w:r>
      <w:r w:rsidR="002E474D" w:rsidRPr="00882914">
        <w:rPr>
          <w:rFonts w:asciiTheme="minorHAnsi" w:hAnsiTheme="minorHAnsi" w:cstheme="minorHAnsi"/>
          <w:b/>
        </w:rPr>
        <w:t xml:space="preserve">AIKŠTELĖS </w:t>
      </w:r>
      <w:r w:rsidR="002E474D" w:rsidRPr="00882914">
        <w:rPr>
          <w:rFonts w:asciiTheme="minorHAnsi" w:hAnsiTheme="minorHAnsi" w:cstheme="minorHAnsi"/>
          <w:b/>
          <w:bCs/>
        </w:rPr>
        <w:t>J. BASANAVIČIAUS G. 71</w:t>
      </w:r>
      <w:r w:rsidR="00FB6733" w:rsidRPr="00882914">
        <w:rPr>
          <w:rFonts w:asciiTheme="minorHAnsi" w:hAnsiTheme="minorHAnsi" w:cstheme="minorHAnsi"/>
          <w:b/>
          <w:bCs/>
        </w:rPr>
        <w:t xml:space="preserve"> </w:t>
      </w:r>
      <w:r w:rsidR="002E474D" w:rsidRPr="00882914">
        <w:rPr>
          <w:rFonts w:asciiTheme="minorHAnsi" w:hAnsiTheme="minorHAnsi" w:cstheme="minorHAnsi"/>
          <w:b/>
          <w:bCs/>
        </w:rPr>
        <w:t>A</w:t>
      </w:r>
      <w:r w:rsidR="004B629F" w:rsidRPr="00882914">
        <w:rPr>
          <w:rFonts w:asciiTheme="minorHAnsi" w:hAnsiTheme="minorHAnsi" w:cstheme="minorHAnsi"/>
          <w:b/>
          <w:bCs/>
        </w:rPr>
        <w:t>,</w:t>
      </w:r>
      <w:r w:rsidR="002E474D" w:rsidRPr="00882914">
        <w:rPr>
          <w:rFonts w:asciiTheme="minorHAnsi" w:hAnsiTheme="minorHAnsi" w:cstheme="minorHAnsi"/>
          <w:b/>
        </w:rPr>
        <w:t xml:space="preserve"> UTENOJE</w:t>
      </w:r>
      <w:r w:rsidR="004B629F" w:rsidRPr="00882914">
        <w:rPr>
          <w:rFonts w:asciiTheme="minorHAnsi" w:hAnsiTheme="minorHAnsi" w:cstheme="minorHAnsi"/>
          <w:b/>
        </w:rPr>
        <w:t>,</w:t>
      </w:r>
      <w:r w:rsidR="002E474D" w:rsidRPr="00882914">
        <w:rPr>
          <w:rFonts w:asciiTheme="minorHAnsi" w:hAnsiTheme="minorHAnsi" w:cstheme="minorHAnsi"/>
          <w:b/>
        </w:rPr>
        <w:t xml:space="preserve"> NAUJOS STATYBOS IR KITŲ INŽINERINIŲ STATINIŲ </w:t>
      </w:r>
      <w:r w:rsidR="00BE076F" w:rsidRPr="00882914">
        <w:rPr>
          <w:rFonts w:asciiTheme="minorHAnsi" w:hAnsiTheme="minorHAnsi" w:cstheme="minorHAnsi"/>
          <w:b/>
        </w:rPr>
        <w:t xml:space="preserve"> - ŠALIGATVIO </w:t>
      </w:r>
      <w:r w:rsidR="002E474D" w:rsidRPr="00882914">
        <w:rPr>
          <w:rFonts w:asciiTheme="minorHAnsi" w:hAnsiTheme="minorHAnsi" w:cstheme="minorHAnsi"/>
          <w:b/>
        </w:rPr>
        <w:t>(UNIK. NR.</w:t>
      </w:r>
      <w:r w:rsidR="00EF5B4B" w:rsidRPr="00882914">
        <w:rPr>
          <w:rFonts w:asciiTheme="minorHAnsi" w:hAnsiTheme="minorHAnsi" w:cstheme="minorHAnsi"/>
          <w:b/>
        </w:rPr>
        <w:t xml:space="preserve"> 4400-5511-2948</w:t>
      </w:r>
      <w:r w:rsidR="002E474D" w:rsidRPr="00882914">
        <w:rPr>
          <w:rFonts w:asciiTheme="minorHAnsi" w:hAnsiTheme="minorHAnsi" w:cstheme="minorHAnsi"/>
          <w:b/>
        </w:rPr>
        <w:t>) PAPRASTOJO REMONTO ĮRENGIANT NUOVAŽĄ TECHNINIO DARBO PROJEKTO PARENGIMAS IR PROJEKTO VYKDYMO PRIEŽIŪROS PASLAUGOS</w:t>
      </w:r>
    </w:p>
    <w:p w:rsidR="005269D1" w:rsidRPr="00882914" w:rsidRDefault="005269D1" w:rsidP="00882914">
      <w:pPr>
        <w:ind w:left="284"/>
        <w:jc w:val="center"/>
        <w:rPr>
          <w:rFonts w:asciiTheme="minorHAnsi" w:hAnsiTheme="minorHAnsi" w:cstheme="minorHAnsi"/>
          <w:b/>
        </w:rPr>
      </w:pPr>
    </w:p>
    <w:p w:rsidR="00CE5C4C" w:rsidRPr="00882914" w:rsidRDefault="006D1BA4" w:rsidP="00882914">
      <w:pPr>
        <w:numPr>
          <w:ilvl w:val="0"/>
          <w:numId w:val="41"/>
        </w:numPr>
        <w:ind w:left="0" w:firstLine="851"/>
        <w:rPr>
          <w:rFonts w:asciiTheme="minorHAnsi" w:hAnsiTheme="minorHAnsi" w:cstheme="minorHAnsi"/>
        </w:rPr>
      </w:pPr>
      <w:r w:rsidRPr="00882914">
        <w:rPr>
          <w:rFonts w:asciiTheme="minorHAnsi" w:hAnsiTheme="minorHAnsi" w:cstheme="minorHAnsi"/>
          <w:lang w:eastAsia="ar-SA"/>
        </w:rPr>
        <w:t xml:space="preserve">Projekto </w:t>
      </w:r>
      <w:r w:rsidR="0092600B" w:rsidRPr="00882914">
        <w:rPr>
          <w:rFonts w:asciiTheme="minorHAnsi" w:hAnsiTheme="minorHAnsi" w:cstheme="minorHAnsi"/>
          <w:lang w:eastAsia="ar-SA"/>
        </w:rPr>
        <w:t xml:space="preserve">pavadinimas: </w:t>
      </w:r>
      <w:r w:rsidR="00BE076F" w:rsidRPr="00882914">
        <w:rPr>
          <w:rFonts w:asciiTheme="minorHAnsi" w:hAnsiTheme="minorHAnsi" w:cstheme="minorHAnsi"/>
        </w:rPr>
        <w:t>Automobilių stovėjimo aikštelės J. Basanavičiaus g. 71</w:t>
      </w:r>
      <w:r w:rsidR="00FB6733" w:rsidRPr="00882914">
        <w:rPr>
          <w:rFonts w:asciiTheme="minorHAnsi" w:hAnsiTheme="minorHAnsi" w:cstheme="minorHAnsi"/>
        </w:rPr>
        <w:t xml:space="preserve"> </w:t>
      </w:r>
      <w:r w:rsidR="00BE076F" w:rsidRPr="00882914">
        <w:rPr>
          <w:rFonts w:asciiTheme="minorHAnsi" w:hAnsiTheme="minorHAnsi" w:cstheme="minorHAnsi"/>
        </w:rPr>
        <w:t>A</w:t>
      </w:r>
      <w:r w:rsidR="004B629F" w:rsidRPr="00882914">
        <w:rPr>
          <w:rFonts w:asciiTheme="minorHAnsi" w:hAnsiTheme="minorHAnsi" w:cstheme="minorHAnsi"/>
        </w:rPr>
        <w:t>,</w:t>
      </w:r>
      <w:r w:rsidR="00BE076F" w:rsidRPr="00882914">
        <w:rPr>
          <w:rFonts w:asciiTheme="minorHAnsi" w:hAnsiTheme="minorHAnsi" w:cstheme="minorHAnsi"/>
        </w:rPr>
        <w:t xml:space="preserve"> Utenoje</w:t>
      </w:r>
      <w:r w:rsidR="004B629F" w:rsidRPr="00882914">
        <w:rPr>
          <w:rFonts w:asciiTheme="minorHAnsi" w:hAnsiTheme="minorHAnsi" w:cstheme="minorHAnsi"/>
        </w:rPr>
        <w:t>,</w:t>
      </w:r>
      <w:r w:rsidR="00BE076F" w:rsidRPr="00882914">
        <w:rPr>
          <w:rFonts w:asciiTheme="minorHAnsi" w:hAnsiTheme="minorHAnsi" w:cstheme="minorHAnsi"/>
        </w:rPr>
        <w:t xml:space="preserve"> naujos statybos ir kitų inžinerinių statinių  - šaligatvio (</w:t>
      </w:r>
      <w:proofErr w:type="spellStart"/>
      <w:r w:rsidR="00BE076F" w:rsidRPr="00882914">
        <w:rPr>
          <w:rFonts w:asciiTheme="minorHAnsi" w:hAnsiTheme="minorHAnsi" w:cstheme="minorHAnsi"/>
        </w:rPr>
        <w:t>unik</w:t>
      </w:r>
      <w:proofErr w:type="spellEnd"/>
      <w:r w:rsidR="00BE076F" w:rsidRPr="00882914">
        <w:rPr>
          <w:rFonts w:asciiTheme="minorHAnsi" w:hAnsiTheme="minorHAnsi" w:cstheme="minorHAnsi"/>
        </w:rPr>
        <w:t>. Nr.</w:t>
      </w:r>
      <w:r w:rsidR="00EF5B4B" w:rsidRPr="00882914">
        <w:rPr>
          <w:rFonts w:asciiTheme="minorHAnsi" w:hAnsiTheme="minorHAnsi" w:cstheme="minorHAnsi"/>
        </w:rPr>
        <w:t xml:space="preserve"> 4400-5511-2948</w:t>
      </w:r>
      <w:r w:rsidR="00BE076F" w:rsidRPr="00882914">
        <w:rPr>
          <w:rFonts w:asciiTheme="minorHAnsi" w:hAnsiTheme="minorHAnsi" w:cstheme="minorHAnsi"/>
        </w:rPr>
        <w:t xml:space="preserve">) paprastojo remonto įrengiant nuovažą techninio darbo projekto parengimas ir projekto vykdymo priežiūros paslaugos </w:t>
      </w:r>
      <w:r w:rsidR="004F77DF" w:rsidRPr="00882914">
        <w:rPr>
          <w:rFonts w:asciiTheme="minorHAnsi" w:hAnsiTheme="minorHAnsi" w:cstheme="minorHAnsi"/>
        </w:rPr>
        <w:t>(projektuotojas gali patikslinti projekto pavadinimą vadovaujantis STR 1.04.04:2017 „Statinio projektavimas, projekto ekspertizė“ 6.8 papunkčiu).</w:t>
      </w:r>
    </w:p>
    <w:p w:rsidR="00CE5C4C" w:rsidRPr="00882914" w:rsidRDefault="0092600B" w:rsidP="00882914">
      <w:pPr>
        <w:numPr>
          <w:ilvl w:val="0"/>
          <w:numId w:val="41"/>
        </w:numPr>
        <w:ind w:left="0" w:firstLine="851"/>
        <w:rPr>
          <w:rFonts w:asciiTheme="minorHAnsi" w:hAnsiTheme="minorHAnsi" w:cstheme="minorHAnsi"/>
          <w:b/>
        </w:rPr>
      </w:pPr>
      <w:r w:rsidRPr="00882914">
        <w:rPr>
          <w:rFonts w:asciiTheme="minorHAnsi" w:hAnsiTheme="minorHAnsi" w:cstheme="minorHAnsi"/>
          <w:lang w:eastAsia="ar-SA"/>
        </w:rPr>
        <w:t>Užsakovas:  Utenos rajo</w:t>
      </w:r>
      <w:r w:rsidR="001B68BF" w:rsidRPr="00882914">
        <w:rPr>
          <w:rFonts w:asciiTheme="minorHAnsi" w:hAnsiTheme="minorHAnsi" w:cstheme="minorHAnsi"/>
          <w:lang w:eastAsia="ar-SA"/>
        </w:rPr>
        <w:t>no savivaldybės administracija</w:t>
      </w:r>
      <w:r w:rsidR="00C618F1" w:rsidRPr="00882914">
        <w:rPr>
          <w:rFonts w:asciiTheme="minorHAnsi" w:hAnsiTheme="minorHAnsi" w:cstheme="minorHAnsi"/>
          <w:lang w:eastAsia="ar-SA"/>
        </w:rPr>
        <w:t>.</w:t>
      </w:r>
    </w:p>
    <w:p w:rsidR="00CE5C4C" w:rsidRPr="00882914" w:rsidRDefault="00C618F1" w:rsidP="00882914">
      <w:pPr>
        <w:numPr>
          <w:ilvl w:val="0"/>
          <w:numId w:val="41"/>
        </w:numPr>
        <w:ind w:left="0" w:firstLine="851"/>
        <w:rPr>
          <w:rFonts w:asciiTheme="minorHAnsi" w:hAnsiTheme="minorHAnsi" w:cstheme="minorHAnsi"/>
          <w:b/>
        </w:rPr>
      </w:pPr>
      <w:r w:rsidRPr="00882914">
        <w:rPr>
          <w:rFonts w:asciiTheme="minorHAnsi" w:hAnsiTheme="minorHAnsi" w:cstheme="minorHAnsi"/>
          <w:lang w:eastAsia="ar-SA"/>
        </w:rPr>
        <w:t>Statytojas: Utenos rajono savivaldybė.</w:t>
      </w:r>
    </w:p>
    <w:p w:rsidR="0092600B" w:rsidRPr="00882914" w:rsidRDefault="0092600B" w:rsidP="00882914">
      <w:pPr>
        <w:numPr>
          <w:ilvl w:val="0"/>
          <w:numId w:val="41"/>
        </w:numPr>
        <w:ind w:left="0" w:firstLine="851"/>
        <w:rPr>
          <w:rFonts w:asciiTheme="minorHAnsi" w:hAnsiTheme="minorHAnsi" w:cstheme="minorHAnsi"/>
          <w:b/>
        </w:rPr>
      </w:pPr>
      <w:r w:rsidRPr="00882914">
        <w:rPr>
          <w:rFonts w:asciiTheme="minorHAnsi" w:hAnsiTheme="minorHAnsi" w:cstheme="minorHAnsi"/>
          <w:lang w:eastAsia="ar-SA"/>
        </w:rPr>
        <w:t xml:space="preserve">Statybos rūšis – </w:t>
      </w:r>
      <w:r w:rsidR="004F77DF" w:rsidRPr="00882914">
        <w:rPr>
          <w:rFonts w:asciiTheme="minorHAnsi" w:hAnsiTheme="minorHAnsi" w:cstheme="minorHAnsi"/>
          <w:lang w:eastAsia="ar-SA"/>
        </w:rPr>
        <w:t>nauja statyba / kapitalinis remontas / paprastasis remontas (</w:t>
      </w:r>
      <w:r w:rsidR="004F77DF" w:rsidRPr="00882914">
        <w:rPr>
          <w:rFonts w:asciiTheme="minorHAnsi" w:hAnsiTheme="minorHAnsi" w:cstheme="minorHAnsi"/>
        </w:rPr>
        <w:t>projektuotojas rengdamas techninę užduotį tvirtinimui patikslina statybos rūšį, vadovaudamasis STR 1.01.08:2002 „Statinio statybos rūšys“).</w:t>
      </w:r>
    </w:p>
    <w:p w:rsidR="0023680F" w:rsidRPr="00882914" w:rsidRDefault="00DA6272" w:rsidP="00882914">
      <w:pPr>
        <w:numPr>
          <w:ilvl w:val="0"/>
          <w:numId w:val="36"/>
        </w:numPr>
        <w:ind w:left="0" w:firstLine="851"/>
        <w:rPr>
          <w:rFonts w:asciiTheme="minorHAnsi" w:hAnsiTheme="minorHAnsi" w:cstheme="minorHAnsi"/>
          <w:caps/>
        </w:rPr>
      </w:pPr>
      <w:r w:rsidRPr="00882914">
        <w:rPr>
          <w:rFonts w:asciiTheme="minorHAnsi" w:hAnsiTheme="minorHAnsi" w:cstheme="minorHAnsi"/>
          <w:lang w:eastAsia="ar-SA"/>
        </w:rPr>
        <w:t xml:space="preserve">Statinio kategorija </w:t>
      </w:r>
      <w:r w:rsidR="001C4997" w:rsidRPr="00882914">
        <w:rPr>
          <w:rFonts w:asciiTheme="minorHAnsi" w:hAnsiTheme="minorHAnsi" w:cstheme="minorHAnsi"/>
          <w:lang w:eastAsia="ar-SA"/>
        </w:rPr>
        <w:t>–</w:t>
      </w:r>
      <w:r w:rsidRPr="00882914">
        <w:rPr>
          <w:rFonts w:asciiTheme="minorHAnsi" w:hAnsiTheme="minorHAnsi" w:cstheme="minorHAnsi"/>
          <w:lang w:eastAsia="ar-SA"/>
        </w:rPr>
        <w:t xml:space="preserve"> </w:t>
      </w:r>
      <w:r w:rsidR="004F77DF" w:rsidRPr="00882914">
        <w:rPr>
          <w:rFonts w:asciiTheme="minorHAnsi" w:hAnsiTheme="minorHAnsi" w:cstheme="minorHAnsi"/>
          <w:lang w:eastAsia="ar-SA"/>
        </w:rPr>
        <w:t>nesudėting</w:t>
      </w:r>
      <w:r w:rsidR="00BE076F" w:rsidRPr="00882914">
        <w:rPr>
          <w:rFonts w:asciiTheme="minorHAnsi" w:hAnsiTheme="minorHAnsi" w:cstheme="minorHAnsi"/>
          <w:lang w:eastAsia="ar-SA"/>
        </w:rPr>
        <w:t>ieji</w:t>
      </w:r>
      <w:r w:rsidR="004F77DF" w:rsidRPr="00882914">
        <w:rPr>
          <w:rFonts w:asciiTheme="minorHAnsi" w:hAnsiTheme="minorHAnsi" w:cstheme="minorHAnsi"/>
          <w:lang w:eastAsia="ar-SA"/>
        </w:rPr>
        <w:t xml:space="preserve"> (</w:t>
      </w:r>
      <w:r w:rsidR="004F77DF" w:rsidRPr="00882914">
        <w:rPr>
          <w:rFonts w:asciiTheme="minorHAnsi" w:hAnsiTheme="minorHAnsi" w:cstheme="minorHAnsi"/>
        </w:rPr>
        <w:t xml:space="preserve">II </w:t>
      </w:r>
      <w:proofErr w:type="spellStart"/>
      <w:r w:rsidR="004F77DF" w:rsidRPr="00882914">
        <w:rPr>
          <w:rFonts w:asciiTheme="minorHAnsi" w:hAnsiTheme="minorHAnsi" w:cstheme="minorHAnsi"/>
        </w:rPr>
        <w:t>gr</w:t>
      </w:r>
      <w:proofErr w:type="spellEnd"/>
      <w:r w:rsidR="004F77DF" w:rsidRPr="00882914">
        <w:rPr>
          <w:rFonts w:asciiTheme="minorHAnsi" w:hAnsiTheme="minorHAnsi" w:cstheme="minorHAnsi"/>
        </w:rPr>
        <w:t>.)</w:t>
      </w:r>
      <w:r w:rsidR="004F77DF" w:rsidRPr="00882914">
        <w:rPr>
          <w:rFonts w:asciiTheme="minorHAnsi" w:hAnsiTheme="minorHAnsi" w:cstheme="minorHAnsi"/>
          <w:lang w:eastAsia="ar-SA"/>
        </w:rPr>
        <w:t xml:space="preserve"> statin</w:t>
      </w:r>
      <w:r w:rsidR="00BE076F" w:rsidRPr="00882914">
        <w:rPr>
          <w:rFonts w:asciiTheme="minorHAnsi" w:hAnsiTheme="minorHAnsi" w:cstheme="minorHAnsi"/>
          <w:lang w:eastAsia="ar-SA"/>
        </w:rPr>
        <w:t>iai</w:t>
      </w:r>
      <w:r w:rsidR="004F77DF" w:rsidRPr="00882914">
        <w:rPr>
          <w:rFonts w:asciiTheme="minorHAnsi" w:hAnsiTheme="minorHAnsi" w:cstheme="minorHAnsi"/>
          <w:lang w:eastAsia="ar-SA"/>
        </w:rPr>
        <w:t xml:space="preserve"> </w:t>
      </w:r>
      <w:r w:rsidR="004F77DF" w:rsidRPr="00882914">
        <w:rPr>
          <w:rFonts w:asciiTheme="minorHAnsi" w:hAnsiTheme="minorHAnsi" w:cstheme="minorHAnsi"/>
        </w:rPr>
        <w:t>(statinio kategoriją pagal STR 1.01.03:2017 14 punkto nuostatas nustato ir projektuojamam statiniui priskiria projekto vadovas).</w:t>
      </w:r>
    </w:p>
    <w:p w:rsidR="00CE5C4C" w:rsidRPr="00882914" w:rsidRDefault="0023680F" w:rsidP="00882914">
      <w:pPr>
        <w:numPr>
          <w:ilvl w:val="0"/>
          <w:numId w:val="36"/>
        </w:numPr>
        <w:ind w:left="0" w:firstLine="851"/>
        <w:rPr>
          <w:rFonts w:asciiTheme="minorHAnsi" w:hAnsiTheme="minorHAnsi" w:cstheme="minorHAnsi"/>
          <w:caps/>
        </w:rPr>
      </w:pPr>
      <w:r w:rsidRPr="00882914">
        <w:rPr>
          <w:rFonts w:asciiTheme="minorHAnsi" w:hAnsiTheme="minorHAnsi" w:cstheme="minorHAnsi"/>
          <w:lang w:eastAsia="ar-SA"/>
        </w:rPr>
        <w:t>Pirkimo objektas:</w:t>
      </w:r>
      <w:r w:rsidR="0092600B" w:rsidRPr="00882914">
        <w:rPr>
          <w:rFonts w:asciiTheme="minorHAnsi" w:hAnsiTheme="minorHAnsi" w:cstheme="minorHAnsi"/>
          <w:lang w:eastAsia="ar-SA"/>
        </w:rPr>
        <w:t xml:space="preserve"> </w:t>
      </w:r>
    </w:p>
    <w:p w:rsidR="00CE5C4C" w:rsidRPr="00882914" w:rsidRDefault="0023680F" w:rsidP="00882914">
      <w:pPr>
        <w:numPr>
          <w:ilvl w:val="1"/>
          <w:numId w:val="37"/>
        </w:numPr>
        <w:ind w:left="0" w:firstLine="851"/>
        <w:rPr>
          <w:rFonts w:asciiTheme="minorHAnsi" w:hAnsiTheme="minorHAnsi" w:cstheme="minorHAnsi"/>
          <w:caps/>
        </w:rPr>
      </w:pPr>
      <w:r w:rsidRPr="00882914">
        <w:rPr>
          <w:rFonts w:asciiTheme="minorHAnsi" w:hAnsiTheme="minorHAnsi" w:cstheme="minorHAnsi"/>
          <w:lang w:eastAsia="ar-SA"/>
        </w:rPr>
        <w:t>P</w:t>
      </w:r>
      <w:r w:rsidR="004F77DF" w:rsidRPr="00882914">
        <w:rPr>
          <w:rFonts w:asciiTheme="minorHAnsi" w:hAnsiTheme="minorHAnsi" w:cstheme="minorHAnsi"/>
          <w:lang w:eastAsia="ar-SA"/>
        </w:rPr>
        <w:t>rojektiniai pasiūlymai</w:t>
      </w:r>
      <w:r w:rsidRPr="00882914">
        <w:rPr>
          <w:rFonts w:asciiTheme="minorHAnsi" w:hAnsiTheme="minorHAnsi" w:cstheme="minorHAnsi"/>
          <w:lang w:eastAsia="ar-SA"/>
        </w:rPr>
        <w:t xml:space="preserve"> (gauti special</w:t>
      </w:r>
      <w:r w:rsidR="004E287C" w:rsidRPr="00882914">
        <w:rPr>
          <w:rFonts w:asciiTheme="minorHAnsi" w:hAnsiTheme="minorHAnsi" w:cstheme="minorHAnsi"/>
          <w:lang w:eastAsia="ar-SA"/>
        </w:rPr>
        <w:t>iuosius reikalavimus</w:t>
      </w:r>
      <w:r w:rsidRPr="00882914">
        <w:rPr>
          <w:rFonts w:asciiTheme="minorHAnsi" w:hAnsiTheme="minorHAnsi" w:cstheme="minorHAnsi"/>
          <w:lang w:eastAsia="ar-SA"/>
        </w:rPr>
        <w:t>,</w:t>
      </w:r>
      <w:r w:rsidR="004E287C" w:rsidRPr="00882914">
        <w:rPr>
          <w:rFonts w:asciiTheme="minorHAnsi" w:hAnsiTheme="minorHAnsi" w:cstheme="minorHAnsi"/>
          <w:lang w:eastAsia="ar-SA"/>
        </w:rPr>
        <w:t xml:space="preserve"> parengti projektinius pasiūlymus,</w:t>
      </w:r>
      <w:r w:rsidRPr="00882914">
        <w:rPr>
          <w:rFonts w:asciiTheme="minorHAnsi" w:hAnsiTheme="minorHAnsi" w:cstheme="minorHAnsi"/>
          <w:lang w:eastAsia="ar-SA"/>
        </w:rPr>
        <w:t xml:space="preserve"> </w:t>
      </w:r>
      <w:r w:rsidR="00DD702B" w:rsidRPr="00882914">
        <w:rPr>
          <w:rFonts w:asciiTheme="minorHAnsi" w:hAnsiTheme="minorHAnsi" w:cstheme="minorHAnsi"/>
          <w:lang w:eastAsia="ar-SA"/>
        </w:rPr>
        <w:t>atlikt</w:t>
      </w:r>
      <w:r w:rsidR="004E287C" w:rsidRPr="00882914">
        <w:rPr>
          <w:rFonts w:asciiTheme="minorHAnsi" w:hAnsiTheme="minorHAnsi" w:cstheme="minorHAnsi"/>
          <w:lang w:eastAsia="ar-SA"/>
        </w:rPr>
        <w:t xml:space="preserve">i </w:t>
      </w:r>
      <w:r w:rsidR="00DD702B" w:rsidRPr="00882914">
        <w:rPr>
          <w:rFonts w:asciiTheme="minorHAnsi" w:hAnsiTheme="minorHAnsi" w:cstheme="minorHAnsi"/>
          <w:lang w:eastAsia="ar-SA"/>
        </w:rPr>
        <w:t>projektinių pasiūlymų viešinim</w:t>
      </w:r>
      <w:r w:rsidR="004E287C" w:rsidRPr="00882914">
        <w:rPr>
          <w:rFonts w:asciiTheme="minorHAnsi" w:hAnsiTheme="minorHAnsi" w:cstheme="minorHAnsi"/>
          <w:lang w:eastAsia="ar-SA"/>
        </w:rPr>
        <w:t>ą</w:t>
      </w:r>
      <w:r w:rsidRPr="00882914">
        <w:rPr>
          <w:rFonts w:asciiTheme="minorHAnsi" w:hAnsiTheme="minorHAnsi" w:cstheme="minorHAnsi"/>
          <w:lang w:eastAsia="ar-SA"/>
        </w:rPr>
        <w:t xml:space="preserve"> ir gaut</w:t>
      </w:r>
      <w:r w:rsidR="004E287C" w:rsidRPr="00882914">
        <w:rPr>
          <w:rFonts w:asciiTheme="minorHAnsi" w:hAnsiTheme="minorHAnsi" w:cstheme="minorHAnsi"/>
          <w:lang w:eastAsia="ar-SA"/>
        </w:rPr>
        <w:t xml:space="preserve">i </w:t>
      </w:r>
      <w:r w:rsidRPr="00882914">
        <w:rPr>
          <w:rFonts w:asciiTheme="minorHAnsi" w:hAnsiTheme="minorHAnsi" w:cstheme="minorHAnsi"/>
          <w:lang w:eastAsia="ar-SA"/>
        </w:rPr>
        <w:t>statybą leidžiant</w:t>
      </w:r>
      <w:r w:rsidR="004E287C" w:rsidRPr="00882914">
        <w:rPr>
          <w:rFonts w:asciiTheme="minorHAnsi" w:hAnsiTheme="minorHAnsi" w:cstheme="minorHAnsi"/>
          <w:lang w:eastAsia="ar-SA"/>
        </w:rPr>
        <w:t>į</w:t>
      </w:r>
      <w:r w:rsidRPr="00882914">
        <w:rPr>
          <w:rFonts w:asciiTheme="minorHAnsi" w:hAnsiTheme="minorHAnsi" w:cstheme="minorHAnsi"/>
          <w:lang w:eastAsia="ar-SA"/>
        </w:rPr>
        <w:t xml:space="preserve"> dokument</w:t>
      </w:r>
      <w:r w:rsidR="004E287C" w:rsidRPr="00882914">
        <w:rPr>
          <w:rFonts w:asciiTheme="minorHAnsi" w:hAnsiTheme="minorHAnsi" w:cstheme="minorHAnsi"/>
          <w:lang w:eastAsia="ar-SA"/>
        </w:rPr>
        <w:t>ą</w:t>
      </w:r>
      <w:r w:rsidRPr="00882914">
        <w:rPr>
          <w:rFonts w:asciiTheme="minorHAnsi" w:hAnsiTheme="minorHAnsi" w:cstheme="minorHAnsi"/>
          <w:lang w:eastAsia="ar-SA"/>
        </w:rPr>
        <w:t>)</w:t>
      </w:r>
      <w:r w:rsidR="00B25931" w:rsidRPr="00882914">
        <w:rPr>
          <w:rFonts w:asciiTheme="minorHAnsi" w:hAnsiTheme="minorHAnsi" w:cstheme="minorHAnsi"/>
          <w:lang w:eastAsia="ar-SA"/>
        </w:rPr>
        <w:t>;</w:t>
      </w:r>
    </w:p>
    <w:p w:rsidR="00CE5C4C" w:rsidRPr="00882914" w:rsidRDefault="0023680F" w:rsidP="00882914">
      <w:pPr>
        <w:numPr>
          <w:ilvl w:val="1"/>
          <w:numId w:val="37"/>
        </w:numPr>
        <w:ind w:left="0" w:firstLine="851"/>
        <w:rPr>
          <w:rFonts w:asciiTheme="minorHAnsi" w:hAnsiTheme="minorHAnsi" w:cstheme="minorHAnsi"/>
          <w:caps/>
        </w:rPr>
      </w:pPr>
      <w:r w:rsidRPr="00882914">
        <w:rPr>
          <w:rFonts w:asciiTheme="minorHAnsi" w:hAnsiTheme="minorHAnsi" w:cstheme="minorHAnsi"/>
          <w:lang w:eastAsia="ar-SA"/>
        </w:rPr>
        <w:t>T</w:t>
      </w:r>
      <w:r w:rsidR="004F77DF" w:rsidRPr="00882914">
        <w:rPr>
          <w:rFonts w:asciiTheme="minorHAnsi" w:hAnsiTheme="minorHAnsi" w:cstheme="minorHAnsi"/>
          <w:lang w:eastAsia="ar-SA"/>
        </w:rPr>
        <w:t>echninis darbo projektas</w:t>
      </w:r>
      <w:r w:rsidR="00DD702B" w:rsidRPr="00882914">
        <w:rPr>
          <w:rFonts w:asciiTheme="minorHAnsi" w:hAnsiTheme="minorHAnsi" w:cstheme="minorHAnsi"/>
          <w:lang w:eastAsia="ar-SA"/>
        </w:rPr>
        <w:t xml:space="preserve"> (</w:t>
      </w:r>
      <w:r w:rsidR="006042AD" w:rsidRPr="00882914">
        <w:rPr>
          <w:rFonts w:asciiTheme="minorHAnsi" w:hAnsiTheme="minorHAnsi" w:cstheme="minorHAnsi"/>
        </w:rPr>
        <w:t>parengus techninį darbo projektą</w:t>
      </w:r>
      <w:r w:rsidR="00D836AA" w:rsidRPr="00882914">
        <w:rPr>
          <w:rFonts w:asciiTheme="minorHAnsi" w:hAnsiTheme="minorHAnsi" w:cstheme="minorHAnsi"/>
        </w:rPr>
        <w:t xml:space="preserve"> gauti prisijungimo sąlygas išdavusių institucijų pritarimus, projektą</w:t>
      </w:r>
      <w:r w:rsidR="006042AD" w:rsidRPr="00882914">
        <w:rPr>
          <w:rFonts w:asciiTheme="minorHAnsi" w:hAnsiTheme="minorHAnsi" w:cstheme="minorHAnsi"/>
        </w:rPr>
        <w:t xml:space="preserve"> pataisyti pagal privalomąsias bendrosios ekspertizės pastabas, kol bus gautas bendrosios ekspertizės aktas su teigiama išvada, jog projektą galima tvirtinti (jei privalu)</w:t>
      </w:r>
      <w:r w:rsidR="00B25931" w:rsidRPr="00882914">
        <w:rPr>
          <w:rFonts w:asciiTheme="minorHAnsi" w:hAnsiTheme="minorHAnsi" w:cstheme="minorHAnsi"/>
        </w:rPr>
        <w:t>;</w:t>
      </w:r>
    </w:p>
    <w:p w:rsidR="00CE5C4C" w:rsidRPr="00882914" w:rsidRDefault="0023680F" w:rsidP="00882914">
      <w:pPr>
        <w:numPr>
          <w:ilvl w:val="1"/>
          <w:numId w:val="37"/>
        </w:numPr>
        <w:ind w:left="0" w:firstLine="851"/>
        <w:rPr>
          <w:rFonts w:asciiTheme="minorHAnsi" w:hAnsiTheme="minorHAnsi" w:cstheme="minorHAnsi"/>
          <w:caps/>
        </w:rPr>
      </w:pPr>
      <w:r w:rsidRPr="00882914">
        <w:rPr>
          <w:rFonts w:asciiTheme="minorHAnsi" w:hAnsiTheme="minorHAnsi" w:cstheme="minorHAnsi"/>
          <w:lang w:eastAsia="ar-SA"/>
        </w:rPr>
        <w:t>Projekto vykdymo priežiūra</w:t>
      </w:r>
      <w:r w:rsidR="00B25931" w:rsidRPr="00882914">
        <w:rPr>
          <w:rFonts w:asciiTheme="minorHAnsi" w:hAnsiTheme="minorHAnsi" w:cstheme="minorHAnsi"/>
          <w:lang w:eastAsia="ar-SA"/>
        </w:rPr>
        <w:t>.</w:t>
      </w:r>
    </w:p>
    <w:p w:rsidR="004F77DF" w:rsidRPr="00882914" w:rsidRDefault="0092600B" w:rsidP="00882914">
      <w:pPr>
        <w:numPr>
          <w:ilvl w:val="0"/>
          <w:numId w:val="36"/>
        </w:numPr>
        <w:ind w:left="0" w:firstLine="851"/>
        <w:rPr>
          <w:rFonts w:asciiTheme="minorHAnsi" w:hAnsiTheme="minorHAnsi" w:cstheme="minorHAnsi"/>
          <w:caps/>
        </w:rPr>
      </w:pPr>
      <w:r w:rsidRPr="00882914">
        <w:rPr>
          <w:rFonts w:asciiTheme="minorHAnsi" w:hAnsiTheme="minorHAnsi" w:cstheme="minorHAnsi"/>
          <w:lang w:eastAsia="ar-SA"/>
        </w:rPr>
        <w:t xml:space="preserve">Statybos vieta – </w:t>
      </w:r>
      <w:r w:rsidR="004B629F" w:rsidRPr="00882914">
        <w:rPr>
          <w:rFonts w:asciiTheme="minorHAnsi" w:hAnsiTheme="minorHAnsi" w:cstheme="minorHAnsi"/>
          <w:lang w:eastAsia="ar-SA"/>
        </w:rPr>
        <w:t>žemės sklypas,</w:t>
      </w:r>
      <w:r w:rsidR="004F77DF" w:rsidRPr="00882914">
        <w:rPr>
          <w:rFonts w:asciiTheme="minorHAnsi" w:hAnsiTheme="minorHAnsi" w:cstheme="minorHAnsi"/>
          <w:lang w:eastAsia="ar-SA"/>
        </w:rPr>
        <w:t xml:space="preserve"> esanti</w:t>
      </w:r>
      <w:r w:rsidR="004B629F" w:rsidRPr="00882914">
        <w:rPr>
          <w:rFonts w:asciiTheme="minorHAnsi" w:hAnsiTheme="minorHAnsi" w:cstheme="minorHAnsi"/>
          <w:lang w:eastAsia="ar-SA"/>
        </w:rPr>
        <w:t xml:space="preserve">s </w:t>
      </w:r>
      <w:r w:rsidR="004B629F" w:rsidRPr="00882914">
        <w:rPr>
          <w:rFonts w:asciiTheme="minorHAnsi" w:hAnsiTheme="minorHAnsi" w:cstheme="minorHAnsi"/>
        </w:rPr>
        <w:t>J. Basanavičiaus g. 71</w:t>
      </w:r>
      <w:r w:rsidR="00FB6733" w:rsidRPr="00882914">
        <w:rPr>
          <w:rFonts w:asciiTheme="minorHAnsi" w:hAnsiTheme="minorHAnsi" w:cstheme="minorHAnsi"/>
        </w:rPr>
        <w:t xml:space="preserve"> </w:t>
      </w:r>
      <w:r w:rsidR="004B629F" w:rsidRPr="00882914">
        <w:rPr>
          <w:rFonts w:asciiTheme="minorHAnsi" w:hAnsiTheme="minorHAnsi" w:cstheme="minorHAnsi"/>
        </w:rPr>
        <w:t xml:space="preserve">A, Utenoje, </w:t>
      </w:r>
      <w:proofErr w:type="spellStart"/>
      <w:r w:rsidR="004B629F" w:rsidRPr="00882914">
        <w:rPr>
          <w:rFonts w:asciiTheme="minorHAnsi" w:hAnsiTheme="minorHAnsi" w:cstheme="minorHAnsi"/>
        </w:rPr>
        <w:t>unik</w:t>
      </w:r>
      <w:proofErr w:type="spellEnd"/>
      <w:r w:rsidR="004B629F" w:rsidRPr="00882914">
        <w:rPr>
          <w:rFonts w:asciiTheme="minorHAnsi" w:hAnsiTheme="minorHAnsi" w:cstheme="minorHAnsi"/>
        </w:rPr>
        <w:t xml:space="preserve">. Nr. 4400-0303-3452, ir šalia </w:t>
      </w:r>
      <w:r w:rsidR="001E1B26" w:rsidRPr="00882914">
        <w:rPr>
          <w:rFonts w:asciiTheme="minorHAnsi" w:hAnsiTheme="minorHAnsi" w:cstheme="minorHAnsi"/>
        </w:rPr>
        <w:t>jo esanti</w:t>
      </w:r>
      <w:r w:rsidR="004B629F" w:rsidRPr="00882914">
        <w:rPr>
          <w:rFonts w:asciiTheme="minorHAnsi" w:hAnsiTheme="minorHAnsi" w:cstheme="minorHAnsi"/>
        </w:rPr>
        <w:t xml:space="preserve"> valstybinėje žemėje, </w:t>
      </w:r>
      <w:r w:rsidR="001E1B26" w:rsidRPr="00882914">
        <w:rPr>
          <w:rFonts w:asciiTheme="minorHAnsi" w:hAnsiTheme="minorHAnsi" w:cstheme="minorHAnsi"/>
        </w:rPr>
        <w:t>kai</w:t>
      </w:r>
      <w:r w:rsidR="004B629F" w:rsidRPr="00882914">
        <w:rPr>
          <w:rFonts w:asciiTheme="minorHAnsi" w:hAnsiTheme="minorHAnsi" w:cstheme="minorHAnsi"/>
        </w:rPr>
        <w:t xml:space="preserve"> nesuformuotas žemės sklypas.</w:t>
      </w:r>
    </w:p>
    <w:p w:rsidR="0092600B" w:rsidRPr="00882914" w:rsidRDefault="0092600B" w:rsidP="00882914">
      <w:pPr>
        <w:numPr>
          <w:ilvl w:val="0"/>
          <w:numId w:val="36"/>
        </w:numPr>
        <w:ind w:left="0" w:firstLine="851"/>
        <w:rPr>
          <w:rFonts w:asciiTheme="minorHAnsi" w:hAnsiTheme="minorHAnsi" w:cstheme="minorHAnsi"/>
          <w:caps/>
        </w:rPr>
      </w:pPr>
      <w:r w:rsidRPr="00882914">
        <w:rPr>
          <w:rFonts w:asciiTheme="minorHAnsi" w:hAnsiTheme="minorHAnsi" w:cstheme="minorHAnsi"/>
          <w:lang w:eastAsia="ar-SA"/>
        </w:rPr>
        <w:t xml:space="preserve">Projekto tikslas: </w:t>
      </w:r>
      <w:r w:rsidR="004F77DF" w:rsidRPr="00882914">
        <w:rPr>
          <w:rFonts w:asciiTheme="minorHAnsi" w:hAnsiTheme="minorHAnsi" w:cstheme="minorHAnsi"/>
          <w:lang w:eastAsia="ar-SA"/>
        </w:rPr>
        <w:t>Suprojektuoti automobilių stovėjimo aikštelę</w:t>
      </w:r>
      <w:r w:rsidR="004B629F" w:rsidRPr="00882914">
        <w:rPr>
          <w:rFonts w:asciiTheme="minorHAnsi" w:hAnsiTheme="minorHAnsi" w:cstheme="minorHAnsi"/>
          <w:lang w:eastAsia="ar-SA"/>
        </w:rPr>
        <w:t>, privažiavimą bei priėjimą iki jos</w:t>
      </w:r>
      <w:r w:rsidR="004F77DF" w:rsidRPr="00882914">
        <w:rPr>
          <w:rFonts w:asciiTheme="minorHAnsi" w:hAnsiTheme="minorHAnsi" w:cstheme="minorHAnsi"/>
          <w:lang w:eastAsia="ar-SA"/>
        </w:rPr>
        <w:t>, apšvietimą, išspręsti paviršinio vandens nuvedimą.</w:t>
      </w:r>
    </w:p>
    <w:p w:rsidR="00CE5C4C" w:rsidRPr="00882914" w:rsidRDefault="0092600B" w:rsidP="00882914">
      <w:pPr>
        <w:numPr>
          <w:ilvl w:val="0"/>
          <w:numId w:val="36"/>
        </w:numPr>
        <w:ind w:left="0" w:firstLine="851"/>
        <w:rPr>
          <w:rFonts w:asciiTheme="minorHAnsi" w:hAnsiTheme="minorHAnsi" w:cstheme="minorHAnsi"/>
          <w:caps/>
        </w:rPr>
      </w:pPr>
      <w:r w:rsidRPr="00882914">
        <w:rPr>
          <w:rFonts w:asciiTheme="minorHAnsi" w:hAnsiTheme="minorHAnsi" w:cstheme="minorHAnsi"/>
        </w:rPr>
        <w:t xml:space="preserve">Pageidaujamos projektuojamo objekto charakteristikos, planuojami sprendiniai: </w:t>
      </w:r>
    </w:p>
    <w:p w:rsidR="00CE5C4C" w:rsidRPr="00882914" w:rsidRDefault="004F77DF" w:rsidP="00882914">
      <w:pPr>
        <w:numPr>
          <w:ilvl w:val="1"/>
          <w:numId w:val="38"/>
        </w:numPr>
        <w:ind w:left="0" w:firstLine="851"/>
        <w:rPr>
          <w:rFonts w:asciiTheme="minorHAnsi" w:hAnsiTheme="minorHAnsi" w:cstheme="minorHAnsi"/>
          <w:caps/>
        </w:rPr>
      </w:pPr>
      <w:r w:rsidRPr="00882914">
        <w:rPr>
          <w:rFonts w:asciiTheme="minorHAnsi" w:hAnsiTheme="minorHAnsi" w:cstheme="minorHAnsi"/>
        </w:rPr>
        <w:t>Suprojektuoti automobilių stovėjimo aikštelę</w:t>
      </w:r>
      <w:r w:rsidR="004B629F" w:rsidRPr="00882914">
        <w:rPr>
          <w:rFonts w:asciiTheme="minorHAnsi" w:hAnsiTheme="minorHAnsi" w:cstheme="minorHAnsi"/>
        </w:rPr>
        <w:t>,</w:t>
      </w:r>
      <w:r w:rsidRPr="00882914">
        <w:rPr>
          <w:rFonts w:asciiTheme="minorHAnsi" w:hAnsiTheme="minorHAnsi" w:cstheme="minorHAnsi"/>
        </w:rPr>
        <w:t xml:space="preserve"> įrengiant maksimal</w:t>
      </w:r>
      <w:r w:rsidR="004B629F" w:rsidRPr="00882914">
        <w:rPr>
          <w:rFonts w:asciiTheme="minorHAnsi" w:hAnsiTheme="minorHAnsi" w:cstheme="minorHAnsi"/>
        </w:rPr>
        <w:t>ų</w:t>
      </w:r>
      <w:r w:rsidRPr="00882914">
        <w:rPr>
          <w:rFonts w:asciiTheme="minorHAnsi" w:hAnsiTheme="minorHAnsi" w:cstheme="minorHAnsi"/>
        </w:rPr>
        <w:t xml:space="preserve"> galimą automobilių stovėjimo vietų skaičių</w:t>
      </w:r>
      <w:r w:rsidR="004B629F" w:rsidRPr="00882914">
        <w:rPr>
          <w:rFonts w:asciiTheme="minorHAnsi" w:hAnsiTheme="minorHAnsi" w:cstheme="minorHAnsi"/>
        </w:rPr>
        <w:t>, kiek leidžia žemės plotas ir trečiųjų asmenų išduotos sąlygos</w:t>
      </w:r>
      <w:r w:rsidRPr="00882914">
        <w:rPr>
          <w:rFonts w:asciiTheme="minorHAnsi" w:hAnsiTheme="minorHAnsi" w:cstheme="minorHAnsi"/>
        </w:rPr>
        <w:t>. Suprojektuoti</w:t>
      </w:r>
      <w:r w:rsidRPr="00882914">
        <w:rPr>
          <w:rFonts w:asciiTheme="minorHAnsi" w:hAnsiTheme="minorHAnsi" w:cstheme="minorHAnsi"/>
          <w:iCs/>
          <w:spacing w:val="-3"/>
        </w:rPr>
        <w:t xml:space="preserve"> paviršinio vandens nuvedimą, bei apšvietimą.</w:t>
      </w:r>
    </w:p>
    <w:p w:rsidR="00CE5C4C" w:rsidRPr="00882914" w:rsidRDefault="004F77DF" w:rsidP="00882914">
      <w:pPr>
        <w:numPr>
          <w:ilvl w:val="1"/>
          <w:numId w:val="38"/>
        </w:numPr>
        <w:ind w:left="0" w:firstLine="851"/>
        <w:rPr>
          <w:rFonts w:asciiTheme="minorHAnsi" w:hAnsiTheme="minorHAnsi" w:cstheme="minorHAnsi"/>
          <w:caps/>
        </w:rPr>
      </w:pPr>
      <w:r w:rsidRPr="00882914">
        <w:rPr>
          <w:rFonts w:asciiTheme="minorHAnsi" w:hAnsiTheme="minorHAnsi" w:cstheme="minorHAnsi"/>
          <w:iCs/>
          <w:spacing w:val="-3"/>
        </w:rPr>
        <w:t xml:space="preserve">Suprojektuoti </w:t>
      </w:r>
      <w:r w:rsidR="00A86F05" w:rsidRPr="00882914">
        <w:rPr>
          <w:rFonts w:asciiTheme="minorHAnsi" w:hAnsiTheme="minorHAnsi" w:cstheme="minorHAnsi"/>
          <w:iCs/>
          <w:spacing w:val="-3"/>
        </w:rPr>
        <w:t>nuovažą</w:t>
      </w:r>
      <w:r w:rsidRPr="00882914">
        <w:rPr>
          <w:rFonts w:asciiTheme="minorHAnsi" w:hAnsiTheme="minorHAnsi" w:cstheme="minorHAnsi"/>
          <w:iCs/>
          <w:spacing w:val="-3"/>
        </w:rPr>
        <w:t xml:space="preserve"> </w:t>
      </w:r>
      <w:r w:rsidR="00A86F05" w:rsidRPr="00882914">
        <w:rPr>
          <w:rFonts w:asciiTheme="minorHAnsi" w:hAnsiTheme="minorHAnsi" w:cstheme="minorHAnsi"/>
          <w:iCs/>
          <w:spacing w:val="-3"/>
        </w:rPr>
        <w:t xml:space="preserve">ir suremontuoti šaligatvį </w:t>
      </w:r>
      <w:r w:rsidR="00A86F05" w:rsidRPr="00882914">
        <w:rPr>
          <w:rFonts w:asciiTheme="minorHAnsi" w:hAnsiTheme="minorHAnsi" w:cstheme="minorHAnsi"/>
        </w:rPr>
        <w:t>(</w:t>
      </w:r>
      <w:proofErr w:type="spellStart"/>
      <w:r w:rsidR="00A86F05" w:rsidRPr="00882914">
        <w:rPr>
          <w:rFonts w:asciiTheme="minorHAnsi" w:hAnsiTheme="minorHAnsi" w:cstheme="minorHAnsi"/>
        </w:rPr>
        <w:t>unik</w:t>
      </w:r>
      <w:proofErr w:type="spellEnd"/>
      <w:r w:rsidR="00A86F05" w:rsidRPr="00882914">
        <w:rPr>
          <w:rFonts w:asciiTheme="minorHAnsi" w:hAnsiTheme="minorHAnsi" w:cstheme="minorHAnsi"/>
        </w:rPr>
        <w:t>. Nr.</w:t>
      </w:r>
      <w:r w:rsidR="00EF5B4B" w:rsidRPr="00882914">
        <w:rPr>
          <w:rFonts w:asciiTheme="minorHAnsi" w:hAnsiTheme="minorHAnsi" w:cstheme="minorHAnsi"/>
        </w:rPr>
        <w:t xml:space="preserve"> 4400-0303-3452</w:t>
      </w:r>
      <w:r w:rsidR="00A86F05" w:rsidRPr="00882914">
        <w:rPr>
          <w:rFonts w:asciiTheme="minorHAnsi" w:hAnsiTheme="minorHAnsi" w:cstheme="minorHAnsi"/>
        </w:rPr>
        <w:t xml:space="preserve">) taip, kad būtų sklandus patekimas </w:t>
      </w:r>
      <w:r w:rsidRPr="00882914">
        <w:rPr>
          <w:rFonts w:asciiTheme="minorHAnsi" w:hAnsiTheme="minorHAnsi" w:cstheme="minorHAnsi"/>
          <w:iCs/>
          <w:spacing w:val="-3"/>
        </w:rPr>
        <w:t xml:space="preserve">į automobilių stovėjimo aikštelę </w:t>
      </w:r>
      <w:r w:rsidR="004B629F" w:rsidRPr="00882914">
        <w:rPr>
          <w:rFonts w:asciiTheme="minorHAnsi" w:hAnsiTheme="minorHAnsi" w:cstheme="minorHAnsi"/>
          <w:iCs/>
          <w:spacing w:val="-3"/>
        </w:rPr>
        <w:t>nuo priv</w:t>
      </w:r>
      <w:r w:rsidR="00A86F05" w:rsidRPr="00882914">
        <w:rPr>
          <w:rFonts w:asciiTheme="minorHAnsi" w:hAnsiTheme="minorHAnsi" w:cstheme="minorHAnsi"/>
          <w:iCs/>
          <w:spacing w:val="-3"/>
        </w:rPr>
        <w:t>a</w:t>
      </w:r>
      <w:r w:rsidR="004B629F" w:rsidRPr="00882914">
        <w:rPr>
          <w:rFonts w:asciiTheme="minorHAnsi" w:hAnsiTheme="minorHAnsi" w:cstheme="minorHAnsi"/>
          <w:iCs/>
          <w:spacing w:val="-3"/>
        </w:rPr>
        <w:t>žiavimo gatvės, vedančios</w:t>
      </w:r>
      <w:r w:rsidR="00A86F05" w:rsidRPr="00882914">
        <w:rPr>
          <w:rFonts w:asciiTheme="minorHAnsi" w:hAnsiTheme="minorHAnsi" w:cstheme="minorHAnsi"/>
          <w:iCs/>
          <w:spacing w:val="-3"/>
        </w:rPr>
        <w:t xml:space="preserve"> </w:t>
      </w:r>
      <w:r w:rsidR="004B629F" w:rsidRPr="00882914">
        <w:rPr>
          <w:rFonts w:asciiTheme="minorHAnsi" w:hAnsiTheme="minorHAnsi" w:cstheme="minorHAnsi"/>
          <w:iCs/>
          <w:spacing w:val="-3"/>
        </w:rPr>
        <w:t xml:space="preserve">į </w:t>
      </w:r>
      <w:r w:rsidR="00A86F05" w:rsidRPr="00882914">
        <w:rPr>
          <w:rFonts w:asciiTheme="minorHAnsi" w:hAnsiTheme="minorHAnsi" w:cstheme="minorHAnsi"/>
          <w:iCs/>
          <w:spacing w:val="-3"/>
        </w:rPr>
        <w:t>„</w:t>
      </w:r>
      <w:r w:rsidR="001D0B72" w:rsidRPr="00882914">
        <w:rPr>
          <w:rFonts w:asciiTheme="minorHAnsi" w:hAnsiTheme="minorHAnsi" w:cstheme="minorHAnsi"/>
          <w:iCs/>
          <w:spacing w:val="-3"/>
        </w:rPr>
        <w:t>Šaltinėlio“ lopšelį</w:t>
      </w:r>
      <w:r w:rsidR="00A86F05" w:rsidRPr="00882914">
        <w:rPr>
          <w:rFonts w:asciiTheme="minorHAnsi" w:hAnsiTheme="minorHAnsi" w:cstheme="minorHAnsi"/>
          <w:iCs/>
          <w:spacing w:val="-3"/>
        </w:rPr>
        <w:t xml:space="preserve"> – darželį</w:t>
      </w:r>
      <w:r w:rsidR="00A86F05" w:rsidRPr="00882914">
        <w:rPr>
          <w:rFonts w:asciiTheme="minorHAnsi" w:hAnsiTheme="minorHAnsi" w:cstheme="minorHAnsi"/>
        </w:rPr>
        <w:t xml:space="preserve">. </w:t>
      </w:r>
    </w:p>
    <w:p w:rsidR="00CE5C4C" w:rsidRPr="00882914" w:rsidRDefault="0080097E" w:rsidP="00882914">
      <w:pPr>
        <w:numPr>
          <w:ilvl w:val="1"/>
          <w:numId w:val="38"/>
        </w:numPr>
        <w:ind w:left="0" w:firstLine="851"/>
        <w:rPr>
          <w:rFonts w:asciiTheme="minorHAnsi" w:hAnsiTheme="minorHAnsi" w:cstheme="minorHAnsi"/>
          <w:caps/>
        </w:rPr>
      </w:pPr>
      <w:r w:rsidRPr="00882914">
        <w:rPr>
          <w:rFonts w:asciiTheme="minorHAnsi" w:hAnsiTheme="minorHAnsi" w:cstheme="minorHAnsi"/>
        </w:rPr>
        <w:t>Rengiant techninę dokumentaciją įvertinti žmonių su negalia reikalavimus.</w:t>
      </w:r>
    </w:p>
    <w:p w:rsidR="0055167B" w:rsidRPr="00882914" w:rsidRDefault="0055167B" w:rsidP="00882914">
      <w:pPr>
        <w:numPr>
          <w:ilvl w:val="1"/>
          <w:numId w:val="38"/>
        </w:numPr>
        <w:ind w:left="0" w:firstLine="851"/>
        <w:rPr>
          <w:rFonts w:asciiTheme="minorHAnsi" w:hAnsiTheme="minorHAnsi" w:cstheme="minorHAnsi"/>
          <w:caps/>
        </w:rPr>
      </w:pPr>
      <w:r w:rsidRPr="00882914">
        <w:rPr>
          <w:rFonts w:asciiTheme="minorHAnsi" w:hAnsiTheme="minorHAnsi" w:cstheme="minorHAnsi"/>
        </w:rPr>
        <w:t xml:space="preserve">Statomoje automobilių saugykloje (nuo 5 iki 100 automobilių stovėjimo vietų) ne mažiau kaip 20 procentų bendro privalomo automobilių stovėjimo vietų turi būti užtikrinta galimybė įrengti įkrovimo prieigas, iš jų 10 procentų automobilių stovėjimo vietų turi būti įrengiamos įkrovimo prieigos, 10 procentų automobilių stovėjimo vietų – elektros </w:t>
      </w:r>
      <w:r w:rsidRPr="00882914">
        <w:rPr>
          <w:rFonts w:asciiTheme="minorHAnsi" w:hAnsiTheme="minorHAnsi" w:cstheme="minorHAnsi"/>
        </w:rPr>
        <w:lastRenderedPageBreak/>
        <w:t>kabelių kanalai. Vietoje 5 įprastos galios įkrovimo prieigų (kai vienos prieigos atiduodamoji galia yra 22 kW arba mažesnė) gali būti suprojektuojama ir įrengiama 1 įkrovimo prieiga, kurios atiduodamoji galia yra 50 kW arba didesnė, proporcingai sumažinant privalomų įrengti įkrovimo prieigų skaičių.</w:t>
      </w:r>
    </w:p>
    <w:p w:rsidR="00CE5C4C" w:rsidRPr="00882914" w:rsidRDefault="00454D1B" w:rsidP="00882914">
      <w:pPr>
        <w:pStyle w:val="Sraopastraipa"/>
        <w:numPr>
          <w:ilvl w:val="0"/>
          <w:numId w:val="36"/>
        </w:numPr>
        <w:tabs>
          <w:tab w:val="left" w:pos="284"/>
        </w:tabs>
        <w:ind w:left="0" w:firstLine="851"/>
        <w:rPr>
          <w:rFonts w:asciiTheme="minorHAnsi" w:hAnsiTheme="minorHAnsi" w:cstheme="minorHAnsi"/>
          <w:lang w:val="lt-LT"/>
        </w:rPr>
      </w:pPr>
      <w:r w:rsidRPr="00882914">
        <w:rPr>
          <w:rFonts w:asciiTheme="minorHAnsi" w:hAnsiTheme="minorHAnsi" w:cstheme="minorHAnsi"/>
          <w:lang w:val="lt-LT"/>
        </w:rPr>
        <w:t>Projektuotojas privalo:</w:t>
      </w:r>
    </w:p>
    <w:p w:rsidR="00CE5C4C" w:rsidRPr="00882914" w:rsidRDefault="007E5583" w:rsidP="00882914">
      <w:pPr>
        <w:pStyle w:val="Sraopastraipa"/>
        <w:numPr>
          <w:ilvl w:val="1"/>
          <w:numId w:val="39"/>
        </w:numPr>
        <w:tabs>
          <w:tab w:val="left" w:pos="284"/>
        </w:tabs>
        <w:ind w:left="0" w:firstLine="851"/>
        <w:rPr>
          <w:rFonts w:asciiTheme="minorHAnsi" w:hAnsiTheme="minorHAnsi" w:cstheme="minorHAnsi"/>
          <w:lang w:val="lt-LT"/>
        </w:rPr>
      </w:pPr>
      <w:r w:rsidRPr="00882914">
        <w:rPr>
          <w:rFonts w:asciiTheme="minorHAnsi" w:hAnsiTheme="minorHAnsi" w:cstheme="minorHAnsi"/>
          <w:lang w:val="lt-LT"/>
        </w:rPr>
        <w:t>Parengti projektą taip, kad jis atitiktų Lietuvos Respublikos įstatymų, statybos ir kitų normatyvinių dokumentų privalomus reikalavimus</w:t>
      </w:r>
      <w:r w:rsidR="00954D7F" w:rsidRPr="00882914">
        <w:rPr>
          <w:rFonts w:asciiTheme="minorHAnsi" w:hAnsiTheme="minorHAnsi" w:cstheme="minorHAnsi"/>
          <w:lang w:val="lt-LT"/>
        </w:rPr>
        <w:t xml:space="preserve"> (vadovautis aktualiomis redakcijomis)</w:t>
      </w:r>
      <w:r w:rsidRPr="00882914">
        <w:rPr>
          <w:rFonts w:asciiTheme="minorHAnsi" w:hAnsiTheme="minorHAnsi" w:cstheme="minorHAnsi"/>
          <w:lang w:val="lt-LT"/>
        </w:rPr>
        <w:t xml:space="preserve"> ir nustatytas projektavimo tec</w:t>
      </w:r>
      <w:r w:rsidR="00027E53" w:rsidRPr="00882914">
        <w:rPr>
          <w:rFonts w:asciiTheme="minorHAnsi" w:hAnsiTheme="minorHAnsi" w:cstheme="minorHAnsi"/>
          <w:lang w:val="lt-LT"/>
        </w:rPr>
        <w:t xml:space="preserve">hnines ir specialiąsias </w:t>
      </w:r>
      <w:r w:rsidRPr="00882914">
        <w:rPr>
          <w:rFonts w:asciiTheme="minorHAnsi" w:hAnsiTheme="minorHAnsi" w:cstheme="minorHAnsi"/>
          <w:lang w:val="lt-LT"/>
        </w:rPr>
        <w:t>sąlygas;</w:t>
      </w:r>
      <w:r w:rsidR="003D112F" w:rsidRPr="00882914">
        <w:rPr>
          <w:rFonts w:asciiTheme="minorHAnsi" w:hAnsiTheme="minorHAnsi" w:cstheme="minorHAnsi"/>
          <w:lang w:val="lt-LT"/>
        </w:rPr>
        <w:t xml:space="preserve"> Atlikti visuomenės informavimą apie numatomą statinių projektavimą ir visas su tuo susijusias procedūras (jei taikoma).</w:t>
      </w:r>
    </w:p>
    <w:p w:rsidR="00CE5C4C" w:rsidRPr="00882914" w:rsidRDefault="00CE5C4C" w:rsidP="00882914">
      <w:pPr>
        <w:pStyle w:val="Sraopastraipa"/>
        <w:numPr>
          <w:ilvl w:val="1"/>
          <w:numId w:val="39"/>
        </w:numPr>
        <w:tabs>
          <w:tab w:val="left" w:pos="284"/>
        </w:tabs>
        <w:ind w:left="0" w:firstLine="851"/>
        <w:rPr>
          <w:rFonts w:asciiTheme="minorHAnsi" w:hAnsiTheme="minorHAnsi" w:cstheme="minorHAnsi"/>
          <w:lang w:val="lt-LT"/>
        </w:rPr>
      </w:pPr>
      <w:r w:rsidRPr="00882914">
        <w:rPr>
          <w:rFonts w:asciiTheme="minorHAnsi" w:hAnsiTheme="minorHAnsi" w:cstheme="minorHAnsi"/>
          <w:lang w:val="lt-LT"/>
        </w:rPr>
        <w:t xml:space="preserve"> </w:t>
      </w:r>
      <w:r w:rsidR="00BF5817" w:rsidRPr="00882914">
        <w:rPr>
          <w:rFonts w:asciiTheme="minorHAnsi" w:hAnsiTheme="minorHAnsi" w:cstheme="minorHAnsi"/>
          <w:lang w:val="lt-LT"/>
        </w:rPr>
        <w:t>Užsakovui pageidauj</w:t>
      </w:r>
      <w:r w:rsidR="00027E53" w:rsidRPr="00882914">
        <w:rPr>
          <w:rFonts w:asciiTheme="minorHAnsi" w:hAnsiTheme="minorHAnsi" w:cstheme="minorHAnsi"/>
          <w:lang w:val="lt-LT"/>
        </w:rPr>
        <w:t>ant patikslinti techninę užduotį</w:t>
      </w:r>
      <w:r w:rsidR="00BF5817" w:rsidRPr="00882914">
        <w:rPr>
          <w:rFonts w:asciiTheme="minorHAnsi" w:hAnsiTheme="minorHAnsi" w:cstheme="minorHAnsi"/>
          <w:lang w:val="lt-LT"/>
        </w:rPr>
        <w:t>, parengti reikalingus dokumentus prisijungimo sąlygoms  gauti, gauti</w:t>
      </w:r>
      <w:r w:rsidR="00F06A3F" w:rsidRPr="00882914">
        <w:rPr>
          <w:rFonts w:asciiTheme="minorHAnsi" w:hAnsiTheme="minorHAnsi" w:cstheme="minorHAnsi"/>
          <w:lang w:val="lt-LT"/>
        </w:rPr>
        <w:t xml:space="preserve"> reikalingas prisijungimo ir inžinerinių tinklų iškėlimo sąlygas,</w:t>
      </w:r>
      <w:r w:rsidR="00BF5817" w:rsidRPr="00882914">
        <w:rPr>
          <w:rFonts w:asciiTheme="minorHAnsi" w:hAnsiTheme="minorHAnsi" w:cstheme="minorHAnsi"/>
          <w:lang w:val="lt-LT"/>
        </w:rPr>
        <w:t xml:space="preserve"> taip pat gauti</w:t>
      </w:r>
      <w:r w:rsidR="00F06A3F" w:rsidRPr="00882914">
        <w:rPr>
          <w:rFonts w:asciiTheme="minorHAnsi" w:hAnsiTheme="minorHAnsi" w:cstheme="minorHAnsi"/>
          <w:lang w:val="lt-LT"/>
        </w:rPr>
        <w:t xml:space="preserve"> valstybinės žemės valdytojo sutikimus ir kitus reikalingus projektui rengti dokumentus. </w:t>
      </w:r>
    </w:p>
    <w:p w:rsidR="00EE1326" w:rsidRPr="00882914" w:rsidRDefault="00EE1326" w:rsidP="00882914">
      <w:pPr>
        <w:pStyle w:val="Sraopastraipa"/>
        <w:numPr>
          <w:ilvl w:val="1"/>
          <w:numId w:val="39"/>
        </w:numPr>
        <w:tabs>
          <w:tab w:val="left" w:pos="993"/>
        </w:tabs>
        <w:ind w:left="0" w:firstLine="851"/>
        <w:rPr>
          <w:rFonts w:asciiTheme="minorHAnsi" w:hAnsiTheme="minorHAnsi" w:cstheme="minorHAnsi"/>
          <w:lang w:val="lt-LT"/>
        </w:rPr>
      </w:pPr>
      <w:r w:rsidRPr="00882914">
        <w:rPr>
          <w:rFonts w:asciiTheme="minorHAnsi" w:hAnsiTheme="minorHAnsi" w:cstheme="minorHAnsi"/>
          <w:lang w:val="lt-LT"/>
        </w:rPr>
        <w:t>Kai statinio statyba numatoma kitų statinių apsaugos zonose arba kitose teritorijose, kuriose taikomi teisės aktuose nustatyti norminiai atstumai iki kitų statinių, gauti tų statinių savininkų rašytinius sutikimus arba statinių valdytojų, naudotojų rašytinius sutikimus, kai jie įgalioti tokius sutikimus pateikti.</w:t>
      </w:r>
    </w:p>
    <w:p w:rsidR="00CE5C4C" w:rsidRPr="00882914" w:rsidRDefault="00454D1B" w:rsidP="00882914">
      <w:pPr>
        <w:pStyle w:val="Sraopastraipa"/>
        <w:numPr>
          <w:ilvl w:val="1"/>
          <w:numId w:val="39"/>
        </w:numPr>
        <w:tabs>
          <w:tab w:val="left" w:pos="993"/>
        </w:tabs>
        <w:ind w:left="0" w:firstLine="851"/>
        <w:rPr>
          <w:rFonts w:asciiTheme="minorHAnsi" w:hAnsiTheme="minorHAnsi" w:cstheme="minorHAnsi"/>
          <w:lang w:val="lt-LT"/>
        </w:rPr>
      </w:pPr>
      <w:r w:rsidRPr="00882914">
        <w:rPr>
          <w:rFonts w:asciiTheme="minorHAnsi" w:hAnsiTheme="minorHAnsi" w:cstheme="minorHAnsi"/>
          <w:lang w:val="lt-LT"/>
        </w:rPr>
        <w:t>Atsižvelgiant į projektuojamo statinio specifiką, užtikrinti, kad būtų numatytas projekto parengimui reik</w:t>
      </w:r>
      <w:r w:rsidR="00742E39" w:rsidRPr="00882914">
        <w:rPr>
          <w:rFonts w:asciiTheme="minorHAnsi" w:hAnsiTheme="minorHAnsi" w:cstheme="minorHAnsi"/>
          <w:lang w:val="lt-LT"/>
        </w:rPr>
        <w:t>iamų tyrinėjimo darbų atlikimas.</w:t>
      </w:r>
    </w:p>
    <w:p w:rsidR="00CE5C4C" w:rsidRPr="00882914" w:rsidRDefault="00454D1B" w:rsidP="00882914">
      <w:pPr>
        <w:pStyle w:val="Sraopastraipa"/>
        <w:numPr>
          <w:ilvl w:val="1"/>
          <w:numId w:val="39"/>
        </w:numPr>
        <w:tabs>
          <w:tab w:val="left" w:pos="284"/>
        </w:tabs>
        <w:ind w:left="0" w:firstLine="851"/>
        <w:rPr>
          <w:rFonts w:asciiTheme="minorHAnsi" w:hAnsiTheme="minorHAnsi" w:cstheme="minorHAnsi"/>
          <w:lang w:val="lt-LT"/>
        </w:rPr>
      </w:pPr>
      <w:r w:rsidRPr="00882914">
        <w:rPr>
          <w:rFonts w:asciiTheme="minorHAnsi" w:hAnsiTheme="minorHAnsi" w:cstheme="minorHAnsi"/>
          <w:lang w:val="lt-LT"/>
        </w:rPr>
        <w:t>Įvykdyti visus Techninės užduoties reikalavimus, įskaitant ir bet kokius kitus darbus, kurie nėra tiksliai apibrėžti Techninėje užduotyje, tačiau yra neatsiejamai susiję su Projektuotojo įvykdytinais Techninėje užduotyje nurodytais darbais</w:t>
      </w:r>
      <w:r w:rsidR="00EC7C1A" w:rsidRPr="00882914">
        <w:rPr>
          <w:rFonts w:asciiTheme="minorHAnsi" w:hAnsiTheme="minorHAnsi" w:cstheme="minorHAnsi"/>
          <w:lang w:val="lt-LT"/>
        </w:rPr>
        <w:t xml:space="preserve">; esant poreikiui parengti </w:t>
      </w:r>
      <w:r w:rsidR="007D0D65" w:rsidRPr="00882914">
        <w:rPr>
          <w:rFonts w:asciiTheme="minorHAnsi" w:hAnsiTheme="minorHAnsi" w:cstheme="minorHAnsi"/>
          <w:lang w:val="lt-LT"/>
        </w:rPr>
        <w:t>inžinerinių</w:t>
      </w:r>
      <w:r w:rsidR="00EC7C1A" w:rsidRPr="00882914">
        <w:rPr>
          <w:rFonts w:asciiTheme="minorHAnsi" w:hAnsiTheme="minorHAnsi" w:cstheme="minorHAnsi"/>
          <w:lang w:val="lt-LT"/>
        </w:rPr>
        <w:t xml:space="preserve"> tinklų iškėlimo arba apsaugojimo projekto dal</w:t>
      </w:r>
      <w:r w:rsidR="007D0D65" w:rsidRPr="00882914">
        <w:rPr>
          <w:rFonts w:asciiTheme="minorHAnsi" w:hAnsiTheme="minorHAnsi" w:cstheme="minorHAnsi"/>
          <w:lang w:val="lt-LT"/>
        </w:rPr>
        <w:t>is.</w:t>
      </w:r>
    </w:p>
    <w:p w:rsidR="00CE5C4C" w:rsidRPr="00882914" w:rsidRDefault="00454D1B" w:rsidP="00882914">
      <w:pPr>
        <w:pStyle w:val="Sraopastraipa"/>
        <w:numPr>
          <w:ilvl w:val="1"/>
          <w:numId w:val="39"/>
        </w:numPr>
        <w:tabs>
          <w:tab w:val="left" w:pos="284"/>
        </w:tabs>
        <w:ind w:left="0" w:firstLine="851"/>
        <w:rPr>
          <w:rFonts w:asciiTheme="minorHAnsi" w:hAnsiTheme="minorHAnsi" w:cstheme="minorHAnsi"/>
          <w:lang w:val="lt-LT"/>
        </w:rPr>
      </w:pPr>
      <w:r w:rsidRPr="00882914">
        <w:rPr>
          <w:rFonts w:asciiTheme="minorHAnsi" w:hAnsiTheme="minorHAnsi" w:cstheme="minorHAnsi"/>
          <w:shd w:val="clear" w:color="auto" w:fill="FFFFFF"/>
          <w:lang w:val="lt-LT"/>
        </w:rPr>
        <w:t>Tikslinant ar keičiant (tik pritarus Užsakovui) projektinius sprendinius prioritetas turi būti teikiamas racionaliems bei ekonomiškai pagrįstiems sprendiniams, kurie užtikrintų efektyvų ir ekonomišką statinio eksploatavimą bei energijos išteklių naudojimą. Sprendinių parinkimas turi būti pagrįstas techniniais ir ekonominiais skaičiavimais.</w:t>
      </w:r>
    </w:p>
    <w:p w:rsidR="0094188A" w:rsidRPr="00882914" w:rsidRDefault="004B4DD3" w:rsidP="00882914">
      <w:pPr>
        <w:pStyle w:val="Sraopastraipa"/>
        <w:numPr>
          <w:ilvl w:val="1"/>
          <w:numId w:val="39"/>
        </w:numPr>
        <w:tabs>
          <w:tab w:val="left" w:pos="284"/>
        </w:tabs>
        <w:ind w:left="0" w:firstLine="851"/>
        <w:rPr>
          <w:rFonts w:asciiTheme="minorHAnsi" w:hAnsiTheme="minorHAnsi" w:cstheme="minorHAnsi"/>
          <w:lang w:val="lt-LT"/>
        </w:rPr>
      </w:pPr>
      <w:r w:rsidRPr="00882914">
        <w:rPr>
          <w:rFonts w:asciiTheme="minorHAnsi" w:hAnsiTheme="minorHAnsi" w:cstheme="minorHAnsi"/>
          <w:shd w:val="clear" w:color="auto" w:fill="FFFFFF"/>
          <w:lang w:val="lt-LT"/>
        </w:rPr>
        <w:t xml:space="preserve">Projekto vykdymo priežiūros metu projektuotojas įsipareigoja atlikti projekto korektūrą (parengti naują </w:t>
      </w:r>
      <w:r w:rsidR="007B4B67" w:rsidRPr="00882914">
        <w:rPr>
          <w:rFonts w:asciiTheme="minorHAnsi" w:hAnsiTheme="minorHAnsi" w:cstheme="minorHAnsi"/>
          <w:shd w:val="clear" w:color="auto" w:fill="FFFFFF"/>
          <w:lang w:val="lt-LT"/>
        </w:rPr>
        <w:t xml:space="preserve">projekto </w:t>
      </w:r>
      <w:r w:rsidRPr="00882914">
        <w:rPr>
          <w:rFonts w:asciiTheme="minorHAnsi" w:hAnsiTheme="minorHAnsi" w:cstheme="minorHAnsi"/>
          <w:shd w:val="clear" w:color="auto" w:fill="FFFFFF"/>
          <w:lang w:val="lt-LT"/>
        </w:rPr>
        <w:t>laidą) atsižvelgiant į projekto įgyvendinimo metu atsiradusiu</w:t>
      </w:r>
      <w:r w:rsidR="007B4B67" w:rsidRPr="00882914">
        <w:rPr>
          <w:rFonts w:asciiTheme="minorHAnsi" w:hAnsiTheme="minorHAnsi" w:cstheme="minorHAnsi"/>
          <w:shd w:val="clear" w:color="auto" w:fill="FFFFFF"/>
          <w:lang w:val="lt-LT"/>
        </w:rPr>
        <w:t>s</w:t>
      </w:r>
      <w:r w:rsidRPr="00882914">
        <w:rPr>
          <w:rFonts w:asciiTheme="minorHAnsi" w:hAnsiTheme="minorHAnsi" w:cstheme="minorHAnsi"/>
          <w:shd w:val="clear" w:color="auto" w:fill="FFFFFF"/>
          <w:lang w:val="lt-LT"/>
        </w:rPr>
        <w:t xml:space="preserve"> neesminius projekto pakeitimus, išskyrus atvejus kai bus reikalingas naujas statybą leidžiantis dokumentas.</w:t>
      </w:r>
      <w:r w:rsidR="007B4B67" w:rsidRPr="00882914">
        <w:rPr>
          <w:rFonts w:asciiTheme="minorHAnsi" w:hAnsiTheme="minorHAnsi" w:cstheme="minorHAnsi"/>
          <w:shd w:val="clear" w:color="auto" w:fill="FFFFFF"/>
          <w:lang w:val="lt-LT"/>
        </w:rPr>
        <w:t xml:space="preserve"> Tai į</w:t>
      </w:r>
      <w:r w:rsidR="00A86F05" w:rsidRPr="00882914">
        <w:rPr>
          <w:rFonts w:asciiTheme="minorHAnsi" w:hAnsiTheme="minorHAnsi" w:cstheme="minorHAnsi"/>
          <w:shd w:val="clear" w:color="auto" w:fill="FFFFFF"/>
          <w:lang w:val="lt-LT"/>
        </w:rPr>
        <w:t>si</w:t>
      </w:r>
      <w:r w:rsidR="007B4B67" w:rsidRPr="00882914">
        <w:rPr>
          <w:rFonts w:asciiTheme="minorHAnsi" w:hAnsiTheme="minorHAnsi" w:cstheme="minorHAnsi"/>
          <w:shd w:val="clear" w:color="auto" w:fill="FFFFFF"/>
          <w:lang w:val="lt-LT"/>
        </w:rPr>
        <w:t>vertinti bendroje pasiūlymo kainoje.</w:t>
      </w:r>
    </w:p>
    <w:p w:rsidR="00454D1B" w:rsidRPr="00882914" w:rsidRDefault="00454D1B" w:rsidP="00882914">
      <w:pPr>
        <w:pStyle w:val="Sraopastraipa"/>
        <w:numPr>
          <w:ilvl w:val="0"/>
          <w:numId w:val="36"/>
        </w:numPr>
        <w:tabs>
          <w:tab w:val="left" w:pos="284"/>
        </w:tabs>
        <w:ind w:left="0" w:firstLine="851"/>
        <w:rPr>
          <w:rFonts w:asciiTheme="minorHAnsi" w:hAnsiTheme="minorHAnsi" w:cstheme="minorHAnsi"/>
          <w:lang w:val="lt-LT"/>
        </w:rPr>
      </w:pPr>
      <w:r w:rsidRPr="00882914">
        <w:rPr>
          <w:rFonts w:asciiTheme="minorHAnsi" w:hAnsiTheme="minorHAnsi" w:cstheme="minorHAnsi"/>
          <w:snapToGrid w:val="0"/>
          <w:lang w:val="lt-LT"/>
        </w:rPr>
        <w:t xml:space="preserve">Visi Užsakovo pateikti </w:t>
      </w:r>
      <w:r w:rsidRPr="00882914">
        <w:rPr>
          <w:rFonts w:asciiTheme="minorHAnsi" w:hAnsiTheme="minorHAnsi" w:cstheme="minorHAnsi"/>
          <w:lang w:val="lt-LT"/>
        </w:rPr>
        <w:t>pasiūlymai planuojamiems sprendimams</w:t>
      </w:r>
      <w:r w:rsidRPr="00882914">
        <w:rPr>
          <w:rFonts w:asciiTheme="minorHAnsi" w:hAnsiTheme="minorHAnsi" w:cstheme="minorHAnsi"/>
          <w:i/>
          <w:iCs/>
          <w:lang w:val="lt-LT"/>
        </w:rPr>
        <w:t xml:space="preserve"> projektuotojui neapriboja numatomų,  atsiradusių kitų sprendimų ir darbų  įvertinimo.</w:t>
      </w:r>
      <w:r w:rsidR="0094188A" w:rsidRPr="00882914">
        <w:rPr>
          <w:rFonts w:asciiTheme="minorHAnsi" w:hAnsiTheme="minorHAnsi" w:cstheme="minorHAnsi"/>
          <w:lang w:val="lt-LT"/>
        </w:rPr>
        <w:t xml:space="preserve"> P</w:t>
      </w:r>
      <w:r w:rsidRPr="00882914">
        <w:rPr>
          <w:rFonts w:asciiTheme="minorHAnsi" w:hAnsiTheme="minorHAnsi" w:cstheme="minorHAnsi"/>
          <w:lang w:val="lt-LT"/>
        </w:rPr>
        <w:t xml:space="preserve">rojektuotojas privalo užduoties ir priedų pasiūlymus įvertinti pagal norminių </w:t>
      </w:r>
      <w:r w:rsidR="00742E39" w:rsidRPr="00882914">
        <w:rPr>
          <w:rFonts w:asciiTheme="minorHAnsi" w:hAnsiTheme="minorHAnsi" w:cstheme="minorHAnsi"/>
          <w:lang w:val="lt-LT"/>
        </w:rPr>
        <w:t xml:space="preserve">dokumentų </w:t>
      </w:r>
      <w:r w:rsidRPr="00882914">
        <w:rPr>
          <w:rFonts w:asciiTheme="minorHAnsi" w:hAnsiTheme="minorHAnsi" w:cstheme="minorHAnsi"/>
          <w:lang w:val="lt-LT"/>
        </w:rPr>
        <w:t>reikalavimus ir, esant nea</w:t>
      </w:r>
      <w:r w:rsidR="0094188A" w:rsidRPr="00882914">
        <w:rPr>
          <w:rFonts w:asciiTheme="minorHAnsi" w:hAnsiTheme="minorHAnsi" w:cstheme="minorHAnsi"/>
          <w:lang w:val="lt-LT"/>
        </w:rPr>
        <w:t>titikimams, informuoti Užsakovą. P</w:t>
      </w:r>
      <w:r w:rsidRPr="00882914">
        <w:rPr>
          <w:rFonts w:asciiTheme="minorHAnsi" w:hAnsiTheme="minorHAnsi" w:cstheme="minorHAnsi"/>
          <w:lang w:val="lt-LT"/>
        </w:rPr>
        <w:t>rieš projektuotojui išpildant priimtus galutinius sprendimus, siūlomi</w:t>
      </w:r>
      <w:r w:rsidR="00742E39" w:rsidRPr="00882914">
        <w:rPr>
          <w:rFonts w:asciiTheme="minorHAnsi" w:hAnsiTheme="minorHAnsi" w:cstheme="minorHAnsi"/>
          <w:lang w:val="lt-LT"/>
        </w:rPr>
        <w:t xml:space="preserve"> </w:t>
      </w:r>
      <w:r w:rsidRPr="00882914">
        <w:rPr>
          <w:rFonts w:asciiTheme="minorHAnsi" w:hAnsiTheme="minorHAnsi" w:cstheme="minorHAnsi"/>
          <w:lang w:val="lt-LT"/>
        </w:rPr>
        <w:t>variantai turi būti suderinti su Užsakovu.</w:t>
      </w:r>
    </w:p>
    <w:p w:rsidR="00454D1B" w:rsidRPr="00882914" w:rsidRDefault="00454D1B" w:rsidP="00882914">
      <w:pPr>
        <w:pStyle w:val="Sraopastraipa"/>
        <w:numPr>
          <w:ilvl w:val="0"/>
          <w:numId w:val="36"/>
        </w:numPr>
        <w:tabs>
          <w:tab w:val="left" w:pos="-1701"/>
          <w:tab w:val="left" w:pos="-1418"/>
          <w:tab w:val="left" w:pos="284"/>
          <w:tab w:val="left" w:pos="851"/>
        </w:tabs>
        <w:ind w:left="0" w:firstLine="851"/>
        <w:rPr>
          <w:rFonts w:asciiTheme="minorHAnsi" w:hAnsiTheme="minorHAnsi" w:cstheme="minorHAnsi"/>
          <w:lang w:val="lt-LT"/>
        </w:rPr>
      </w:pPr>
      <w:r w:rsidRPr="00882914">
        <w:rPr>
          <w:rFonts w:asciiTheme="minorHAnsi" w:hAnsiTheme="minorHAnsi" w:cstheme="minorHAnsi"/>
          <w:lang w:val="lt-LT"/>
        </w:rPr>
        <w:t>P</w:t>
      </w:r>
      <w:r w:rsidR="0094188A" w:rsidRPr="00882914">
        <w:rPr>
          <w:rFonts w:asciiTheme="minorHAnsi" w:hAnsiTheme="minorHAnsi" w:cstheme="minorHAnsi"/>
          <w:lang w:val="lt-LT"/>
        </w:rPr>
        <w:t>rojektinių pasiūlymų ir p</w:t>
      </w:r>
      <w:r w:rsidRPr="00882914">
        <w:rPr>
          <w:rFonts w:asciiTheme="minorHAnsi" w:hAnsiTheme="minorHAnsi" w:cstheme="minorHAnsi"/>
          <w:lang w:val="lt-LT"/>
        </w:rPr>
        <w:t xml:space="preserve">rojekto apimtis, tekstų, brėžinių bei užrašų rišlumas ir detalumas, sprendinių detalumas turi būti pakankamas Užsakovo sumanymui suprasti, projekto ekspertizei atlikti, statinio statybos skaičiuojamajai kainai nustatyti, statinio statybos rangovui parinkti. Projektuotojo parengtas </w:t>
      </w:r>
      <w:r w:rsidR="00A76931" w:rsidRPr="00882914">
        <w:rPr>
          <w:rFonts w:asciiTheme="minorHAnsi" w:hAnsiTheme="minorHAnsi" w:cstheme="minorHAnsi"/>
          <w:lang w:val="lt-LT"/>
        </w:rPr>
        <w:t>kapitalinio remonto</w:t>
      </w:r>
      <w:r w:rsidR="000947D4" w:rsidRPr="00882914">
        <w:rPr>
          <w:rFonts w:asciiTheme="minorHAnsi" w:hAnsiTheme="minorHAnsi" w:cstheme="minorHAnsi"/>
          <w:lang w:val="lt-LT"/>
        </w:rPr>
        <w:t>/rekonstravimo/naujos statybos</w:t>
      </w:r>
      <w:r w:rsidR="00A76931" w:rsidRPr="00882914">
        <w:rPr>
          <w:rFonts w:asciiTheme="minorHAnsi" w:hAnsiTheme="minorHAnsi" w:cstheme="minorHAnsi"/>
          <w:lang w:val="lt-LT"/>
        </w:rPr>
        <w:t xml:space="preserve"> darbų projektas</w:t>
      </w:r>
      <w:r w:rsidRPr="00882914">
        <w:rPr>
          <w:rFonts w:asciiTheme="minorHAnsi" w:hAnsiTheme="minorHAnsi" w:cstheme="minorHAnsi"/>
          <w:lang w:val="lt-LT"/>
        </w:rPr>
        <w:t xml:space="preserve"> turi būti pakankamai detalus, kad statybos darbų rangovas galėtų kaip įmanoma tiksliau įvertinti statybos darbų apimtį.</w:t>
      </w:r>
    </w:p>
    <w:p w:rsidR="00D31A11" w:rsidRPr="00882914" w:rsidRDefault="00454D1B" w:rsidP="00882914">
      <w:pPr>
        <w:pStyle w:val="Sraopastraipa"/>
        <w:numPr>
          <w:ilvl w:val="0"/>
          <w:numId w:val="36"/>
        </w:numPr>
        <w:tabs>
          <w:tab w:val="left" w:pos="284"/>
          <w:tab w:val="left" w:pos="851"/>
        </w:tabs>
        <w:ind w:left="0" w:firstLine="851"/>
        <w:rPr>
          <w:rFonts w:asciiTheme="minorHAnsi" w:hAnsiTheme="minorHAnsi" w:cstheme="minorHAnsi"/>
          <w:lang w:val="lt-LT"/>
        </w:rPr>
      </w:pPr>
      <w:r w:rsidRPr="00882914">
        <w:rPr>
          <w:rFonts w:asciiTheme="minorHAnsi" w:hAnsiTheme="minorHAnsi" w:cstheme="minorHAnsi"/>
          <w:lang w:val="lt-LT"/>
        </w:rPr>
        <w:lastRenderedPageBreak/>
        <w:t xml:space="preserve">Projektuojant vadovautis: </w:t>
      </w:r>
      <w:r w:rsidR="0094188A" w:rsidRPr="00882914">
        <w:rPr>
          <w:rFonts w:asciiTheme="minorHAnsi" w:hAnsiTheme="minorHAnsi" w:cstheme="minorHAnsi"/>
          <w:lang w:val="lt-LT"/>
        </w:rPr>
        <w:t>statybos įstatymu, statybos techniniais dokumentais, teritorijų planavimą reglamentuojančiais teisės aktais</w:t>
      </w:r>
      <w:r w:rsidR="002A65CB" w:rsidRPr="00882914">
        <w:rPr>
          <w:rFonts w:asciiTheme="minorHAnsi" w:hAnsiTheme="minorHAnsi" w:cstheme="minorHAnsi"/>
          <w:lang w:val="lt-LT"/>
        </w:rPr>
        <w:t>,</w:t>
      </w:r>
      <w:r w:rsidR="0094188A" w:rsidRPr="00882914">
        <w:rPr>
          <w:rFonts w:asciiTheme="minorHAnsi" w:hAnsiTheme="minorHAnsi" w:cstheme="minorHAnsi"/>
          <w:lang w:val="lt-LT"/>
        </w:rPr>
        <w:t xml:space="preserve"> </w:t>
      </w:r>
      <w:r w:rsidR="002A65CB" w:rsidRPr="00882914">
        <w:rPr>
          <w:rFonts w:asciiTheme="minorHAnsi" w:hAnsiTheme="minorHAnsi" w:cstheme="minorHAnsi"/>
          <w:lang w:val="lt-LT"/>
        </w:rPr>
        <w:t>visa technine dokumentacija ir kitais</w:t>
      </w:r>
      <w:r w:rsidRPr="00882914">
        <w:rPr>
          <w:rFonts w:asciiTheme="minorHAnsi" w:hAnsiTheme="minorHAnsi" w:cstheme="minorHAnsi"/>
          <w:lang w:val="lt-LT"/>
        </w:rPr>
        <w:t xml:space="preserve"> teisės aktais, taip pat jų naujausiais pakeitimais ir papildymais. Projektuotojui privalomi ir visi sutarties vykdymo metu naujai priimti teisės aktai, jeigu jie susiję su šio projekto įgyvendinimu.</w:t>
      </w:r>
      <w:r w:rsidR="00F20014" w:rsidRPr="00882914">
        <w:rPr>
          <w:rFonts w:asciiTheme="minorHAnsi" w:hAnsiTheme="minorHAnsi" w:cstheme="minorHAnsi"/>
          <w:lang w:val="lt-LT"/>
        </w:rPr>
        <w:t xml:space="preserve"> </w:t>
      </w:r>
    </w:p>
    <w:p w:rsidR="00D31A11" w:rsidRPr="00882914" w:rsidRDefault="002A65CB" w:rsidP="00882914">
      <w:pPr>
        <w:pStyle w:val="Sraopastraipa"/>
        <w:numPr>
          <w:ilvl w:val="0"/>
          <w:numId w:val="36"/>
        </w:numPr>
        <w:tabs>
          <w:tab w:val="left" w:pos="284"/>
          <w:tab w:val="left" w:pos="851"/>
        </w:tabs>
        <w:ind w:left="0" w:firstLine="851"/>
        <w:rPr>
          <w:rFonts w:asciiTheme="minorHAnsi" w:hAnsiTheme="minorHAnsi" w:cstheme="minorHAnsi"/>
          <w:lang w:val="lt-LT"/>
        </w:rPr>
      </w:pPr>
      <w:r w:rsidRPr="00882914">
        <w:rPr>
          <w:rFonts w:asciiTheme="minorHAnsi" w:hAnsiTheme="minorHAnsi" w:cstheme="minorHAnsi"/>
          <w:lang w:val="lt-LT"/>
        </w:rPr>
        <w:t>Pastaba: vadovautis Statybos įstatymo, STR 1.01.03:2017 ,,Statinių klasifikavimas“, STR 1.04.04:2017 ,,Statinio projektavimas, projekto ekspertizė“,  STR 1.05.01:2017 „Statybą leidžiantys dokumentai. Statybos užbaigimas. Statybos sustabdymas. Nebaigto statinio registravimas ir perleidimas. Savavališkos statybos padarinių šalinimas. Statybos pagal neteisėtai išduotą statybą leidžiantį dokumentą padarinių šalinimas“</w:t>
      </w:r>
      <w:r w:rsidR="00512548" w:rsidRPr="00882914">
        <w:rPr>
          <w:rFonts w:asciiTheme="minorHAnsi" w:hAnsiTheme="minorHAnsi" w:cstheme="minorHAnsi"/>
          <w:lang w:val="lt-LT"/>
        </w:rPr>
        <w:t>, Aplinkos ministro 2017 m. sausio 6 d. įsakym</w:t>
      </w:r>
      <w:r w:rsidR="00D836AA" w:rsidRPr="00882914">
        <w:rPr>
          <w:rFonts w:asciiTheme="minorHAnsi" w:hAnsiTheme="minorHAnsi" w:cstheme="minorHAnsi"/>
          <w:lang w:val="lt-LT"/>
        </w:rPr>
        <w:t>o</w:t>
      </w:r>
      <w:r w:rsidR="00512548" w:rsidRPr="00882914">
        <w:rPr>
          <w:rFonts w:asciiTheme="minorHAnsi" w:hAnsiTheme="minorHAnsi" w:cstheme="minorHAnsi"/>
          <w:lang w:val="lt-LT"/>
        </w:rPr>
        <w:t xml:space="preserve"> Nr. D1-22 „Dėl specialiųjų reikalavimų, specialiųjų architektūros reikalavimų, specialiųjų saugomos teritorijos tvarkymo ir apsaugos reikalavimų struktūros ir išdavimo tvarkos aprašo patvirtinimo“ ir kitų teisės aktų pakeitimais, įsigaliojusiais po 2024 m. lapkričio 1 d., ir vėlesne aktualia teisės aktų redakcija.</w:t>
      </w:r>
    </w:p>
    <w:p w:rsidR="00F20014" w:rsidRPr="00882914" w:rsidRDefault="00D31A11" w:rsidP="00882914">
      <w:pPr>
        <w:pStyle w:val="Sraopastraipa"/>
        <w:numPr>
          <w:ilvl w:val="0"/>
          <w:numId w:val="36"/>
        </w:numPr>
        <w:tabs>
          <w:tab w:val="left" w:pos="284"/>
          <w:tab w:val="left" w:pos="851"/>
        </w:tabs>
        <w:ind w:left="0" w:firstLine="851"/>
        <w:rPr>
          <w:rFonts w:asciiTheme="minorHAnsi" w:hAnsiTheme="minorHAnsi" w:cstheme="minorHAnsi"/>
          <w:lang w:val="lt-LT"/>
        </w:rPr>
      </w:pPr>
      <w:r w:rsidRPr="00882914">
        <w:rPr>
          <w:rFonts w:asciiTheme="minorHAnsi" w:hAnsiTheme="minorHAnsi" w:cstheme="minorHAnsi"/>
          <w:lang w:val="lt-LT"/>
        </w:rPr>
        <w:t>Vadovaujantis Aplinkos apsaugos kriterijų taikymo, vykdant žaliuosius pirkimus, tvarkos aprašo, patvirtinto Lietuvos Respublikos aplinkos ministro 2011 m. birželio 28 d. įsakymu Nr. D1-508 (aktualia redakcija)</w:t>
      </w:r>
      <w:r w:rsidR="000B6D14" w:rsidRPr="00882914">
        <w:rPr>
          <w:rFonts w:asciiTheme="minorHAnsi" w:hAnsiTheme="minorHAnsi" w:cstheme="minorHAnsi"/>
          <w:lang w:val="lt-LT"/>
        </w:rPr>
        <w:t xml:space="preserve"> 4.4.</w:t>
      </w:r>
      <w:r w:rsidR="00A449A1" w:rsidRPr="00882914">
        <w:rPr>
          <w:rFonts w:asciiTheme="minorHAnsi" w:hAnsiTheme="minorHAnsi" w:cstheme="minorHAnsi"/>
          <w:lang w:val="lt-LT"/>
        </w:rPr>
        <w:t>4 papunkčiu</w:t>
      </w:r>
      <w:r w:rsidRPr="00882914">
        <w:rPr>
          <w:rFonts w:asciiTheme="minorHAnsi" w:hAnsiTheme="minorHAnsi" w:cstheme="minorHAnsi"/>
          <w:lang w:val="lt-LT"/>
        </w:rPr>
        <w:t xml:space="preserve"> perkamo</w:t>
      </w:r>
      <w:r w:rsidR="00A449A1" w:rsidRPr="00882914">
        <w:rPr>
          <w:rFonts w:asciiTheme="minorHAnsi" w:hAnsiTheme="minorHAnsi" w:cstheme="minorHAnsi"/>
          <w:lang w:val="lt-LT"/>
        </w:rPr>
        <w:t>m</w:t>
      </w:r>
      <w:r w:rsidRPr="00882914">
        <w:rPr>
          <w:rFonts w:asciiTheme="minorHAnsi" w:hAnsiTheme="minorHAnsi" w:cstheme="minorHAnsi"/>
          <w:lang w:val="lt-LT"/>
        </w:rPr>
        <w:t>s projektavimo paslaugoms taik</w:t>
      </w:r>
      <w:r w:rsidR="00EE1326" w:rsidRPr="00882914">
        <w:rPr>
          <w:rFonts w:asciiTheme="minorHAnsi" w:hAnsiTheme="minorHAnsi" w:cstheme="minorHAnsi"/>
          <w:lang w:val="lt-LT"/>
        </w:rPr>
        <w:t xml:space="preserve">yti </w:t>
      </w:r>
      <w:r w:rsidR="00EE1326" w:rsidRPr="00882914">
        <w:rPr>
          <w:rFonts w:asciiTheme="minorHAnsi" w:hAnsiTheme="minorHAnsi" w:cstheme="minorHAnsi"/>
          <w:color w:val="000000"/>
          <w:lang w:val="lt-LT"/>
        </w:rPr>
        <w:t>bent vieną iš numatytų aplinkosauginių principų viename, keliuose ar visuose produkto gyvavimo ciklo etapuose</w:t>
      </w:r>
      <w:r w:rsidR="00EE1326" w:rsidRPr="00882914">
        <w:rPr>
          <w:rFonts w:asciiTheme="minorHAnsi" w:hAnsiTheme="minorHAnsi" w:cstheme="minorHAnsi"/>
          <w:lang w:val="lt-LT"/>
        </w:rPr>
        <w:t xml:space="preserve"> </w:t>
      </w:r>
      <w:proofErr w:type="spellStart"/>
      <w:r w:rsidR="00EE1326" w:rsidRPr="00882914">
        <w:rPr>
          <w:rFonts w:asciiTheme="minorHAnsi" w:hAnsiTheme="minorHAnsi" w:cstheme="minorHAnsi"/>
          <w:lang w:val="lt-LT"/>
        </w:rPr>
        <w:t>t.y</w:t>
      </w:r>
      <w:proofErr w:type="spellEnd"/>
      <w:r w:rsidR="00EE1326" w:rsidRPr="00882914">
        <w:rPr>
          <w:rFonts w:asciiTheme="minorHAnsi" w:hAnsiTheme="minorHAnsi" w:cstheme="minorHAnsi"/>
          <w:lang w:val="lt-LT"/>
        </w:rPr>
        <w:t>.</w:t>
      </w:r>
      <w:r w:rsidR="00EE1326" w:rsidRPr="00882914">
        <w:rPr>
          <w:rFonts w:asciiTheme="minorHAnsi" w:hAnsiTheme="minorHAnsi" w:cstheme="minorHAnsi"/>
          <w:color w:val="000000"/>
          <w:lang w:val="lt-LT"/>
        </w:rPr>
        <w:t xml:space="preserve"> prekei pagaminti ir (ar) tiekti, paslaugai teikti ar darbams atlikti sunaudojama mažiau gamtos išteklių ir (ar) sudėtyje yra pakartotinai panaudotų ir (ar) perdirbtų medžiagų.</w:t>
      </w:r>
    </w:p>
    <w:p w:rsidR="00D31A11" w:rsidRPr="00882914" w:rsidRDefault="00F20014" w:rsidP="00882914">
      <w:pPr>
        <w:pStyle w:val="Sraopastraipa"/>
        <w:numPr>
          <w:ilvl w:val="0"/>
          <w:numId w:val="36"/>
        </w:numPr>
        <w:tabs>
          <w:tab w:val="left" w:pos="284"/>
          <w:tab w:val="left" w:pos="851"/>
        </w:tabs>
        <w:ind w:left="0" w:firstLine="851"/>
        <w:rPr>
          <w:rFonts w:asciiTheme="minorHAnsi" w:hAnsiTheme="minorHAnsi" w:cstheme="minorHAnsi"/>
          <w:lang w:val="lt-LT"/>
        </w:rPr>
      </w:pPr>
      <w:r w:rsidRPr="00882914">
        <w:rPr>
          <w:rFonts w:asciiTheme="minorHAnsi" w:hAnsiTheme="minorHAnsi" w:cstheme="minorHAnsi"/>
          <w:lang w:val="lt-LT"/>
        </w:rPr>
        <w:t>Vadovautis detaliojo plano, patvirtinto Utenos rajono savivaldybės tarybos 2004 m. vasario 26 d. sprendimu Nr. T-54, keitimas J. Basanavičiaus g. 71A, Utenos m., sprendiniais (priedas Nr. 2).</w:t>
      </w:r>
    </w:p>
    <w:p w:rsidR="00CE5C4C" w:rsidRPr="00882914" w:rsidRDefault="00D31A11" w:rsidP="00882914">
      <w:pPr>
        <w:pStyle w:val="Sraopastraipa"/>
        <w:numPr>
          <w:ilvl w:val="0"/>
          <w:numId w:val="36"/>
        </w:numPr>
        <w:tabs>
          <w:tab w:val="left" w:pos="284"/>
          <w:tab w:val="left" w:pos="851"/>
        </w:tabs>
        <w:ind w:left="0" w:firstLine="851"/>
        <w:rPr>
          <w:rFonts w:asciiTheme="minorHAnsi" w:hAnsiTheme="minorHAnsi" w:cstheme="minorHAnsi"/>
          <w:lang w:val="lt-LT"/>
        </w:rPr>
      </w:pPr>
      <w:r w:rsidRPr="00882914">
        <w:rPr>
          <w:rFonts w:asciiTheme="minorHAnsi" w:hAnsiTheme="minorHAnsi" w:cstheme="minorHAnsi"/>
          <w:lang w:val="lt-LT"/>
        </w:rPr>
        <w:t>Perkamos paslaugos:</w:t>
      </w:r>
    </w:p>
    <w:p w:rsidR="00CE5C4C" w:rsidRPr="00882914" w:rsidRDefault="00D31A11" w:rsidP="00882914">
      <w:pPr>
        <w:pStyle w:val="Sraopastraipa"/>
        <w:numPr>
          <w:ilvl w:val="1"/>
          <w:numId w:val="42"/>
        </w:numPr>
        <w:tabs>
          <w:tab w:val="left" w:pos="284"/>
          <w:tab w:val="left" w:pos="851"/>
        </w:tabs>
        <w:ind w:left="0" w:firstLine="851"/>
        <w:rPr>
          <w:rFonts w:asciiTheme="minorHAnsi" w:hAnsiTheme="minorHAnsi" w:cstheme="minorHAnsi"/>
          <w:lang w:val="lt-LT"/>
        </w:rPr>
      </w:pPr>
      <w:r w:rsidRPr="00882914">
        <w:rPr>
          <w:rFonts w:asciiTheme="minorHAnsi" w:hAnsiTheme="minorHAnsi" w:cstheme="minorHAnsi"/>
          <w:lang w:val="lt-LT"/>
        </w:rPr>
        <w:t>Būtini atlikti tyrimai: inžineriniai geodeziniai tyrimai, inžineriniai geologiniai ir geotechniniai tyrimai ir kiti techninėje užduotyje nenurodyti tyrimai, privalomi pagal teisės aktų reikalavimus.</w:t>
      </w:r>
    </w:p>
    <w:p w:rsidR="00CE5C4C" w:rsidRPr="00882914" w:rsidRDefault="00D31A11" w:rsidP="00882914">
      <w:pPr>
        <w:pStyle w:val="Sraopastraipa"/>
        <w:numPr>
          <w:ilvl w:val="1"/>
          <w:numId w:val="42"/>
        </w:numPr>
        <w:tabs>
          <w:tab w:val="left" w:pos="284"/>
          <w:tab w:val="left" w:pos="851"/>
        </w:tabs>
        <w:ind w:left="0" w:firstLine="851"/>
        <w:rPr>
          <w:rFonts w:asciiTheme="minorHAnsi" w:hAnsiTheme="minorHAnsi" w:cstheme="minorHAnsi"/>
          <w:lang w:val="lt-LT"/>
        </w:rPr>
      </w:pPr>
      <w:r w:rsidRPr="00882914">
        <w:rPr>
          <w:rFonts w:asciiTheme="minorHAnsi" w:hAnsiTheme="minorHAnsi" w:cstheme="minorHAnsi"/>
          <w:lang w:val="lt-LT"/>
        </w:rPr>
        <w:t xml:space="preserve">Techninės užduoties (esant poreikiui tikslinti) ir/ar paraiškų prisijungimo sąlygoms ir specialiesiems reikalavimams gauti reikalingų dokumentų rengimas ir teikimas. </w:t>
      </w:r>
    </w:p>
    <w:p w:rsidR="00CE5C4C" w:rsidRPr="00882914" w:rsidRDefault="00D31A11" w:rsidP="00882914">
      <w:pPr>
        <w:pStyle w:val="Sraopastraipa"/>
        <w:numPr>
          <w:ilvl w:val="1"/>
          <w:numId w:val="42"/>
        </w:numPr>
        <w:tabs>
          <w:tab w:val="left" w:pos="284"/>
          <w:tab w:val="left" w:pos="851"/>
        </w:tabs>
        <w:ind w:left="0" w:firstLine="851"/>
        <w:rPr>
          <w:rFonts w:asciiTheme="minorHAnsi" w:hAnsiTheme="minorHAnsi" w:cstheme="minorHAnsi"/>
          <w:lang w:val="lt-LT"/>
        </w:rPr>
      </w:pPr>
      <w:r w:rsidRPr="00882914">
        <w:rPr>
          <w:rFonts w:asciiTheme="minorHAnsi" w:hAnsiTheme="minorHAnsi" w:cstheme="minorHAnsi"/>
          <w:lang w:val="lt-LT"/>
        </w:rPr>
        <w:t xml:space="preserve">Jei statytojo teisė įgyvendinama nesuformuotame valstybinės žemės sklype valstybinės žemės patikėtinio sutikimo gavimas ir besiribojančių žemės sklypų (teritorijų) savininkų ar valdytojų rašytinių sutikimų gavimas (kai privaloma vadovaujantis STR 1.05.01:2017 „Statybą leidžiantys dokumentai. Statybos užbaigimas. Nebaigto statinio registravimas ir perleidimas. Statybos sustabdymas. Savavališkos statybos padarinių šalinimas. Statybos pagal neteisėtai išduotą statybą leidžiantį dokumentą padarinių šalinimas“ 7 priedu).16.4. Projektinių pasiūlymų rengimas ir statybą leidžiančio dokumento gavimas. </w:t>
      </w:r>
    </w:p>
    <w:p w:rsidR="00CE5C4C" w:rsidRPr="00882914" w:rsidRDefault="00D31A11" w:rsidP="00882914">
      <w:pPr>
        <w:pStyle w:val="Sraopastraipa"/>
        <w:numPr>
          <w:ilvl w:val="1"/>
          <w:numId w:val="42"/>
        </w:numPr>
        <w:tabs>
          <w:tab w:val="left" w:pos="284"/>
          <w:tab w:val="left" w:pos="851"/>
        </w:tabs>
        <w:ind w:left="0" w:firstLine="851"/>
        <w:rPr>
          <w:rFonts w:asciiTheme="minorHAnsi" w:hAnsiTheme="minorHAnsi" w:cstheme="minorHAnsi"/>
          <w:lang w:val="lt-LT"/>
        </w:rPr>
      </w:pPr>
      <w:r w:rsidRPr="00882914">
        <w:rPr>
          <w:rFonts w:asciiTheme="minorHAnsi" w:hAnsiTheme="minorHAnsi" w:cstheme="minorHAnsi"/>
          <w:lang w:val="lt-LT"/>
        </w:rPr>
        <w:t>Rengiamo techninio darbo projekto dalių sąrašas:</w:t>
      </w:r>
    </w:p>
    <w:p w:rsidR="00CE5C4C" w:rsidRPr="00882914" w:rsidRDefault="00D31A11" w:rsidP="00882914">
      <w:pPr>
        <w:pStyle w:val="Sraopastraipa"/>
        <w:numPr>
          <w:ilvl w:val="2"/>
          <w:numId w:val="42"/>
        </w:numPr>
        <w:tabs>
          <w:tab w:val="left" w:pos="284"/>
          <w:tab w:val="left" w:pos="851"/>
          <w:tab w:val="left" w:pos="1701"/>
        </w:tabs>
        <w:ind w:left="0" w:firstLine="851"/>
        <w:rPr>
          <w:rFonts w:asciiTheme="minorHAnsi" w:hAnsiTheme="minorHAnsi" w:cstheme="minorHAnsi"/>
          <w:lang w:val="lt-LT"/>
        </w:rPr>
      </w:pPr>
      <w:r w:rsidRPr="00882914">
        <w:rPr>
          <w:rFonts w:asciiTheme="minorHAnsi" w:hAnsiTheme="minorHAnsi" w:cstheme="minorHAnsi"/>
          <w:lang w:val="lt-LT"/>
        </w:rPr>
        <w:t>Bendroji;</w:t>
      </w:r>
    </w:p>
    <w:p w:rsidR="006D3D40" w:rsidRPr="00882914" w:rsidRDefault="006D3D40" w:rsidP="00882914">
      <w:pPr>
        <w:pStyle w:val="Sraopastraipa"/>
        <w:numPr>
          <w:ilvl w:val="2"/>
          <w:numId w:val="42"/>
        </w:numPr>
        <w:tabs>
          <w:tab w:val="left" w:pos="284"/>
          <w:tab w:val="left" w:pos="851"/>
          <w:tab w:val="left" w:pos="1701"/>
        </w:tabs>
        <w:ind w:left="0" w:firstLine="851"/>
        <w:rPr>
          <w:rFonts w:asciiTheme="minorHAnsi" w:hAnsiTheme="minorHAnsi" w:cstheme="minorHAnsi"/>
          <w:lang w:val="lt-LT"/>
        </w:rPr>
      </w:pPr>
      <w:r w:rsidRPr="00882914">
        <w:rPr>
          <w:rFonts w:asciiTheme="minorHAnsi" w:hAnsiTheme="minorHAnsi" w:cstheme="minorHAnsi"/>
          <w:lang w:val="lt-LT"/>
        </w:rPr>
        <w:t>Architektūrinė;</w:t>
      </w:r>
    </w:p>
    <w:p w:rsidR="00CE5C4C" w:rsidRPr="00882914" w:rsidRDefault="00D31A11" w:rsidP="00882914">
      <w:pPr>
        <w:pStyle w:val="Sraopastraipa"/>
        <w:numPr>
          <w:ilvl w:val="2"/>
          <w:numId w:val="42"/>
        </w:numPr>
        <w:tabs>
          <w:tab w:val="left" w:pos="284"/>
          <w:tab w:val="left" w:pos="851"/>
          <w:tab w:val="left" w:pos="1701"/>
        </w:tabs>
        <w:ind w:left="0" w:firstLine="851"/>
        <w:rPr>
          <w:rFonts w:asciiTheme="minorHAnsi" w:hAnsiTheme="minorHAnsi" w:cstheme="minorHAnsi"/>
          <w:lang w:val="lt-LT"/>
        </w:rPr>
      </w:pPr>
      <w:r w:rsidRPr="00882914">
        <w:rPr>
          <w:rFonts w:asciiTheme="minorHAnsi" w:hAnsiTheme="minorHAnsi" w:cstheme="minorHAnsi"/>
          <w:lang w:val="lt-LT"/>
        </w:rPr>
        <w:t xml:space="preserve">Susisiekimo; </w:t>
      </w:r>
    </w:p>
    <w:p w:rsidR="00CE5C4C" w:rsidRPr="00882914" w:rsidRDefault="00D31A11" w:rsidP="00882914">
      <w:pPr>
        <w:pStyle w:val="Sraopastraipa"/>
        <w:numPr>
          <w:ilvl w:val="2"/>
          <w:numId w:val="42"/>
        </w:numPr>
        <w:tabs>
          <w:tab w:val="left" w:pos="284"/>
          <w:tab w:val="left" w:pos="851"/>
          <w:tab w:val="left" w:pos="1701"/>
        </w:tabs>
        <w:ind w:left="0" w:firstLine="851"/>
        <w:rPr>
          <w:rFonts w:asciiTheme="minorHAnsi" w:hAnsiTheme="minorHAnsi" w:cstheme="minorHAnsi"/>
          <w:lang w:val="lt-LT"/>
        </w:rPr>
      </w:pPr>
      <w:r w:rsidRPr="00882914">
        <w:rPr>
          <w:rFonts w:asciiTheme="minorHAnsi" w:hAnsiTheme="minorHAnsi" w:cstheme="minorHAnsi"/>
          <w:lang w:val="lt-LT"/>
        </w:rPr>
        <w:t>Vandentiekio ir nuotekų šalinimo;</w:t>
      </w:r>
    </w:p>
    <w:p w:rsidR="00CE5C4C" w:rsidRPr="00882914" w:rsidRDefault="00D31A11" w:rsidP="00882914">
      <w:pPr>
        <w:pStyle w:val="Sraopastraipa"/>
        <w:numPr>
          <w:ilvl w:val="2"/>
          <w:numId w:val="42"/>
        </w:numPr>
        <w:tabs>
          <w:tab w:val="left" w:pos="284"/>
          <w:tab w:val="left" w:pos="851"/>
          <w:tab w:val="left" w:pos="1701"/>
        </w:tabs>
        <w:ind w:left="0" w:firstLine="851"/>
        <w:rPr>
          <w:rFonts w:asciiTheme="minorHAnsi" w:hAnsiTheme="minorHAnsi" w:cstheme="minorHAnsi"/>
          <w:lang w:val="lt-LT"/>
        </w:rPr>
      </w:pPr>
      <w:r w:rsidRPr="00882914">
        <w:rPr>
          <w:rFonts w:asciiTheme="minorHAnsi" w:hAnsiTheme="minorHAnsi" w:cstheme="minorHAnsi"/>
          <w:lang w:val="lt-LT"/>
        </w:rPr>
        <w:t>Elektrotechnikos (gatvės apšvietimo);</w:t>
      </w:r>
    </w:p>
    <w:p w:rsidR="00CE5C4C" w:rsidRPr="00882914" w:rsidRDefault="00D31A11" w:rsidP="00882914">
      <w:pPr>
        <w:pStyle w:val="Sraopastraipa"/>
        <w:numPr>
          <w:ilvl w:val="2"/>
          <w:numId w:val="42"/>
        </w:numPr>
        <w:tabs>
          <w:tab w:val="left" w:pos="284"/>
          <w:tab w:val="left" w:pos="851"/>
          <w:tab w:val="left" w:pos="1701"/>
        </w:tabs>
        <w:ind w:left="0" w:firstLine="851"/>
        <w:rPr>
          <w:rFonts w:asciiTheme="minorHAnsi" w:hAnsiTheme="minorHAnsi" w:cstheme="minorHAnsi"/>
          <w:lang w:val="lt-LT"/>
        </w:rPr>
      </w:pPr>
      <w:r w:rsidRPr="00882914">
        <w:rPr>
          <w:rFonts w:asciiTheme="minorHAnsi" w:hAnsiTheme="minorHAnsi" w:cstheme="minorHAnsi"/>
          <w:lang w:val="lt-LT"/>
        </w:rPr>
        <w:t>Pasirengimo statybai ir statybos darbų organizavimo;</w:t>
      </w:r>
    </w:p>
    <w:p w:rsidR="00CE5C4C" w:rsidRPr="00882914" w:rsidRDefault="00D31A11" w:rsidP="00882914">
      <w:pPr>
        <w:pStyle w:val="Sraopastraipa"/>
        <w:numPr>
          <w:ilvl w:val="2"/>
          <w:numId w:val="42"/>
        </w:numPr>
        <w:tabs>
          <w:tab w:val="left" w:pos="284"/>
          <w:tab w:val="left" w:pos="851"/>
          <w:tab w:val="left" w:pos="1701"/>
        </w:tabs>
        <w:ind w:left="0" w:firstLine="851"/>
        <w:rPr>
          <w:rFonts w:asciiTheme="minorHAnsi" w:hAnsiTheme="minorHAnsi" w:cstheme="minorHAnsi"/>
          <w:lang w:val="lt-LT"/>
        </w:rPr>
      </w:pPr>
      <w:r w:rsidRPr="00882914">
        <w:rPr>
          <w:rFonts w:asciiTheme="minorHAnsi" w:hAnsiTheme="minorHAnsi" w:cstheme="minorHAnsi"/>
          <w:lang w:val="lt-LT"/>
        </w:rPr>
        <w:lastRenderedPageBreak/>
        <w:t>Statybos skaičiuojamosios kainos nustatymo;</w:t>
      </w:r>
    </w:p>
    <w:p w:rsidR="00CE5C4C" w:rsidRPr="00882914" w:rsidRDefault="00D31A11" w:rsidP="00882914">
      <w:pPr>
        <w:pStyle w:val="Sraopastraipa"/>
        <w:numPr>
          <w:ilvl w:val="2"/>
          <w:numId w:val="42"/>
        </w:numPr>
        <w:tabs>
          <w:tab w:val="left" w:pos="284"/>
          <w:tab w:val="left" w:pos="851"/>
          <w:tab w:val="left" w:pos="1701"/>
        </w:tabs>
        <w:ind w:left="0" w:firstLine="851"/>
        <w:rPr>
          <w:rFonts w:asciiTheme="minorHAnsi" w:hAnsiTheme="minorHAnsi" w:cstheme="minorHAnsi"/>
          <w:lang w:val="lt-LT"/>
        </w:rPr>
      </w:pPr>
      <w:r w:rsidRPr="00882914">
        <w:rPr>
          <w:rFonts w:asciiTheme="minorHAnsi" w:hAnsiTheme="minorHAnsi" w:cstheme="minorHAnsi"/>
          <w:lang w:val="lt-LT"/>
        </w:rPr>
        <w:t>ESO tinklų (pagal poreikį, atsižvelgiant į išduotas sąlygas);</w:t>
      </w:r>
    </w:p>
    <w:p w:rsidR="00D31A11" w:rsidRPr="00882914" w:rsidRDefault="00D31A11" w:rsidP="00882914">
      <w:pPr>
        <w:pStyle w:val="Sraopastraipa"/>
        <w:numPr>
          <w:ilvl w:val="1"/>
          <w:numId w:val="42"/>
        </w:numPr>
        <w:tabs>
          <w:tab w:val="left" w:pos="284"/>
          <w:tab w:val="left" w:pos="851"/>
        </w:tabs>
        <w:ind w:left="0" w:firstLine="851"/>
        <w:rPr>
          <w:rFonts w:asciiTheme="minorHAnsi" w:hAnsiTheme="minorHAnsi" w:cstheme="minorHAnsi"/>
          <w:lang w:val="lt-LT"/>
        </w:rPr>
      </w:pPr>
      <w:r w:rsidRPr="00882914">
        <w:rPr>
          <w:rFonts w:asciiTheme="minorHAnsi" w:hAnsiTheme="minorHAnsi" w:cstheme="minorHAnsi"/>
          <w:lang w:val="lt-LT"/>
        </w:rPr>
        <w:t>Statinio projekto vykdymo priežiūros paslaugos ir projekto koregavimo paslaugos. Atsiradus neesminiams projekto pakeitimams projektuotojas įsipareigoja atlikti projekto korektūrą (parengti naują projekto laidą)</w:t>
      </w:r>
      <w:r w:rsidR="00F5452B" w:rsidRPr="00882914">
        <w:rPr>
          <w:rFonts w:asciiTheme="minorHAnsi" w:hAnsiTheme="minorHAnsi" w:cstheme="minorHAnsi"/>
          <w:lang w:val="lt-LT"/>
        </w:rPr>
        <w:t>.</w:t>
      </w:r>
    </w:p>
    <w:p w:rsidR="0090170E" w:rsidRPr="00882914" w:rsidRDefault="0090170E" w:rsidP="00882914">
      <w:pPr>
        <w:pStyle w:val="Sraopastraipa"/>
        <w:numPr>
          <w:ilvl w:val="0"/>
          <w:numId w:val="36"/>
        </w:numPr>
        <w:tabs>
          <w:tab w:val="left" w:pos="284"/>
          <w:tab w:val="left" w:pos="851"/>
        </w:tabs>
        <w:ind w:left="0" w:firstLine="851"/>
        <w:rPr>
          <w:rFonts w:asciiTheme="minorHAnsi" w:hAnsiTheme="minorHAnsi" w:cstheme="minorHAnsi"/>
          <w:lang w:val="lt-LT"/>
        </w:rPr>
      </w:pPr>
      <w:r w:rsidRPr="00882914">
        <w:rPr>
          <w:rFonts w:asciiTheme="minorHAnsi" w:hAnsiTheme="minorHAnsi" w:cstheme="minorHAnsi"/>
          <w:color w:val="000000"/>
          <w:lang w:val="lt-LT"/>
        </w:rPr>
        <w:t>Atsižvelgiant į statinio paskirtį, statybos rūšį, turi būti parengtos visos tam statiniui pastatyti ir naudoti būtinos projektinių pasiūlymų sudedamosios ir projekto dalys.</w:t>
      </w:r>
    </w:p>
    <w:p w:rsidR="00CE5C4C" w:rsidRPr="00882914" w:rsidRDefault="00454D1B" w:rsidP="00882914">
      <w:pPr>
        <w:pStyle w:val="Sraopastraipa"/>
        <w:numPr>
          <w:ilvl w:val="0"/>
          <w:numId w:val="36"/>
        </w:numPr>
        <w:tabs>
          <w:tab w:val="left" w:pos="284"/>
        </w:tabs>
        <w:ind w:left="0" w:firstLine="851"/>
        <w:rPr>
          <w:rFonts w:asciiTheme="minorHAnsi" w:hAnsiTheme="minorHAnsi" w:cstheme="minorHAnsi"/>
          <w:lang w:val="lt-LT"/>
        </w:rPr>
      </w:pPr>
      <w:r w:rsidRPr="00882914">
        <w:rPr>
          <w:rFonts w:asciiTheme="minorHAnsi" w:hAnsiTheme="minorHAnsi" w:cstheme="minorHAnsi"/>
          <w:lang w:val="lt-LT"/>
        </w:rPr>
        <w:t>Projektinė dokumentacija pateikiama Užsakovui tokios apimties:</w:t>
      </w:r>
    </w:p>
    <w:p w:rsidR="00CE5C4C" w:rsidRPr="00882914" w:rsidRDefault="00F20014" w:rsidP="00882914">
      <w:pPr>
        <w:pStyle w:val="Sraopastraipa"/>
        <w:tabs>
          <w:tab w:val="left" w:pos="284"/>
        </w:tabs>
        <w:ind w:left="0" w:firstLine="851"/>
        <w:rPr>
          <w:rFonts w:asciiTheme="minorHAnsi" w:hAnsiTheme="minorHAnsi" w:cstheme="minorHAnsi"/>
          <w:lang w:val="lt-LT"/>
        </w:rPr>
      </w:pPr>
      <w:r w:rsidRPr="00882914">
        <w:rPr>
          <w:rFonts w:asciiTheme="minorHAnsi" w:hAnsiTheme="minorHAnsi" w:cstheme="minorHAnsi"/>
          <w:lang w:val="lt-LT"/>
        </w:rPr>
        <w:t>19.1.</w:t>
      </w:r>
      <w:r w:rsidR="0090170E" w:rsidRPr="00882914">
        <w:rPr>
          <w:rFonts w:asciiTheme="minorHAnsi" w:hAnsiTheme="minorHAnsi" w:cstheme="minorHAnsi"/>
          <w:lang w:val="lt-LT"/>
        </w:rPr>
        <w:t xml:space="preserve"> </w:t>
      </w:r>
      <w:r w:rsidR="008F571E" w:rsidRPr="00882914">
        <w:rPr>
          <w:rFonts w:asciiTheme="minorHAnsi" w:hAnsiTheme="minorHAnsi" w:cstheme="minorHAnsi"/>
          <w:lang w:val="lt-LT"/>
        </w:rPr>
        <w:t>3</w:t>
      </w:r>
      <w:r w:rsidR="00454D1B" w:rsidRPr="00882914">
        <w:rPr>
          <w:rFonts w:asciiTheme="minorHAnsi" w:hAnsiTheme="minorHAnsi" w:cstheme="minorHAnsi"/>
          <w:lang w:val="lt-LT"/>
        </w:rPr>
        <w:t xml:space="preserve"> (</w:t>
      </w:r>
      <w:r w:rsidR="008F571E" w:rsidRPr="00882914">
        <w:rPr>
          <w:rFonts w:asciiTheme="minorHAnsi" w:hAnsiTheme="minorHAnsi" w:cstheme="minorHAnsi"/>
          <w:lang w:val="lt-LT"/>
        </w:rPr>
        <w:t>trys</w:t>
      </w:r>
      <w:r w:rsidR="00454D1B" w:rsidRPr="00882914">
        <w:rPr>
          <w:rFonts w:asciiTheme="minorHAnsi" w:hAnsiTheme="minorHAnsi" w:cstheme="minorHAnsi"/>
          <w:lang w:val="lt-LT"/>
        </w:rPr>
        <w:t>) komplektai bylų su brėžiniais, techninėmis specifikacijomis, suvestinėmis, objektinėmis ir lokalinėmis sąmatomis bei darbų kiekių žiniaraščiais, skaičiuojamosiomis kainomis (</w:t>
      </w:r>
      <w:proofErr w:type="spellStart"/>
      <w:r w:rsidR="00454D1B" w:rsidRPr="00882914">
        <w:rPr>
          <w:rFonts w:asciiTheme="minorHAnsi" w:hAnsiTheme="minorHAnsi" w:cstheme="minorHAnsi"/>
          <w:lang w:val="lt-LT"/>
        </w:rPr>
        <w:t>Autocad</w:t>
      </w:r>
      <w:proofErr w:type="spellEnd"/>
      <w:r w:rsidR="00454D1B" w:rsidRPr="00882914">
        <w:rPr>
          <w:rFonts w:asciiTheme="minorHAnsi" w:hAnsiTheme="minorHAnsi" w:cstheme="minorHAnsi"/>
          <w:lang w:val="lt-LT"/>
        </w:rPr>
        <w:t xml:space="preserve"> brėžiniai pateikiami originaliu </w:t>
      </w:r>
      <w:proofErr w:type="spellStart"/>
      <w:r w:rsidR="00454D1B" w:rsidRPr="00882914">
        <w:rPr>
          <w:rFonts w:asciiTheme="minorHAnsi" w:hAnsiTheme="minorHAnsi" w:cstheme="minorHAnsi"/>
          <w:lang w:val="lt-LT"/>
        </w:rPr>
        <w:t>dwg</w:t>
      </w:r>
      <w:proofErr w:type="spellEnd"/>
      <w:r w:rsidR="00454D1B" w:rsidRPr="00882914">
        <w:rPr>
          <w:rFonts w:asciiTheme="minorHAnsi" w:hAnsiTheme="minorHAnsi" w:cstheme="minorHAnsi"/>
          <w:lang w:val="lt-LT"/>
        </w:rPr>
        <w:t xml:space="preserve"> formatu).</w:t>
      </w:r>
    </w:p>
    <w:p w:rsidR="00454D1B" w:rsidRPr="00882914" w:rsidRDefault="00F20014" w:rsidP="00882914">
      <w:pPr>
        <w:pStyle w:val="Sraopastraipa"/>
        <w:tabs>
          <w:tab w:val="left" w:pos="284"/>
        </w:tabs>
        <w:ind w:left="0" w:firstLine="851"/>
        <w:rPr>
          <w:rFonts w:asciiTheme="minorHAnsi" w:hAnsiTheme="minorHAnsi" w:cstheme="minorHAnsi"/>
          <w:lang w:val="lt-LT"/>
        </w:rPr>
      </w:pPr>
      <w:r w:rsidRPr="00882914">
        <w:rPr>
          <w:rFonts w:asciiTheme="minorHAnsi" w:hAnsiTheme="minorHAnsi" w:cstheme="minorHAnsi"/>
          <w:lang w:val="lt-LT"/>
        </w:rPr>
        <w:t>19.2.</w:t>
      </w:r>
      <w:r w:rsidR="00CE5C4C" w:rsidRPr="00882914">
        <w:rPr>
          <w:rFonts w:asciiTheme="minorHAnsi" w:hAnsiTheme="minorHAnsi" w:cstheme="minorHAnsi"/>
          <w:lang w:val="lt-LT"/>
        </w:rPr>
        <w:t xml:space="preserve"> </w:t>
      </w:r>
      <w:r w:rsidR="00454D1B" w:rsidRPr="00882914">
        <w:rPr>
          <w:rFonts w:asciiTheme="minorHAnsi" w:hAnsiTheme="minorHAnsi" w:cstheme="minorHAnsi"/>
          <w:lang w:val="lt-LT"/>
        </w:rPr>
        <w:t>Pil</w:t>
      </w:r>
      <w:r w:rsidR="00512548" w:rsidRPr="00882914">
        <w:rPr>
          <w:rFonts w:asciiTheme="minorHAnsi" w:hAnsiTheme="minorHAnsi" w:cstheme="minorHAnsi"/>
          <w:lang w:val="lt-LT"/>
        </w:rPr>
        <w:t>ną projekt</w:t>
      </w:r>
      <w:r w:rsidR="0090170E" w:rsidRPr="00882914">
        <w:rPr>
          <w:rFonts w:asciiTheme="minorHAnsi" w:hAnsiTheme="minorHAnsi" w:cstheme="minorHAnsi"/>
          <w:lang w:val="lt-LT"/>
        </w:rPr>
        <w:t>ą</w:t>
      </w:r>
      <w:r w:rsidR="00512548" w:rsidRPr="00882914">
        <w:rPr>
          <w:rFonts w:asciiTheme="minorHAnsi" w:hAnsiTheme="minorHAnsi" w:cstheme="minorHAnsi"/>
          <w:lang w:val="lt-LT"/>
        </w:rPr>
        <w:t>, tame tarpe sąmatų,</w:t>
      </w:r>
      <w:r w:rsidR="00454D1B" w:rsidRPr="00882914">
        <w:rPr>
          <w:rFonts w:asciiTheme="minorHAnsi" w:hAnsiTheme="minorHAnsi" w:cstheme="minorHAnsi"/>
          <w:lang w:val="lt-LT"/>
        </w:rPr>
        <w:t xml:space="preserve"> kompiuterinį variantą – 2 komplektus. </w:t>
      </w:r>
    </w:p>
    <w:p w:rsidR="000429DD" w:rsidRPr="00882914" w:rsidRDefault="000429DD" w:rsidP="00882914">
      <w:pPr>
        <w:tabs>
          <w:tab w:val="left" w:pos="0"/>
          <w:tab w:val="left" w:pos="426"/>
          <w:tab w:val="left" w:pos="567"/>
        </w:tabs>
        <w:suppressAutoHyphens/>
        <w:rPr>
          <w:rFonts w:asciiTheme="minorHAnsi" w:hAnsiTheme="minorHAnsi" w:cstheme="minorHAnsi"/>
          <w:lang w:eastAsia="ar-SA"/>
        </w:rPr>
      </w:pPr>
    </w:p>
    <w:p w:rsidR="004001FF" w:rsidRPr="00882914" w:rsidRDefault="004F77DF" w:rsidP="00882914">
      <w:pPr>
        <w:tabs>
          <w:tab w:val="left" w:pos="0"/>
          <w:tab w:val="left" w:pos="426"/>
          <w:tab w:val="left" w:pos="567"/>
        </w:tabs>
        <w:suppressAutoHyphens/>
        <w:rPr>
          <w:rFonts w:asciiTheme="minorHAnsi" w:hAnsiTheme="minorHAnsi" w:cstheme="minorHAnsi"/>
          <w:lang w:eastAsia="ar-SA"/>
        </w:rPr>
      </w:pPr>
      <w:r w:rsidRPr="00882914">
        <w:rPr>
          <w:rFonts w:asciiTheme="minorHAnsi" w:hAnsiTheme="minorHAnsi" w:cstheme="minorHAnsi"/>
          <w:lang w:eastAsia="ar-SA"/>
        </w:rPr>
        <w:t>PRIDEDAMA</w:t>
      </w:r>
      <w:r w:rsidR="004001FF" w:rsidRPr="00882914">
        <w:rPr>
          <w:rFonts w:asciiTheme="minorHAnsi" w:hAnsiTheme="minorHAnsi" w:cstheme="minorHAnsi"/>
          <w:lang w:eastAsia="ar-SA"/>
        </w:rPr>
        <w:t>:</w:t>
      </w:r>
    </w:p>
    <w:p w:rsidR="004F77DF" w:rsidRPr="00882914" w:rsidRDefault="00A86F05" w:rsidP="00882914">
      <w:pPr>
        <w:numPr>
          <w:ilvl w:val="0"/>
          <w:numId w:val="33"/>
        </w:numPr>
        <w:tabs>
          <w:tab w:val="left" w:pos="0"/>
          <w:tab w:val="left" w:pos="426"/>
          <w:tab w:val="left" w:pos="567"/>
        </w:tabs>
        <w:suppressAutoHyphens/>
        <w:rPr>
          <w:rFonts w:asciiTheme="minorHAnsi" w:hAnsiTheme="minorHAnsi" w:cstheme="minorHAnsi"/>
        </w:rPr>
      </w:pPr>
      <w:r w:rsidRPr="00882914">
        <w:rPr>
          <w:rFonts w:asciiTheme="minorHAnsi" w:hAnsiTheme="minorHAnsi" w:cstheme="minorHAnsi"/>
        </w:rPr>
        <w:t>Automobilių stovėjimo aikštelės J. Basanavičiaus g. 71</w:t>
      </w:r>
      <w:r w:rsidR="00FB6733" w:rsidRPr="00882914">
        <w:rPr>
          <w:rFonts w:asciiTheme="minorHAnsi" w:hAnsiTheme="minorHAnsi" w:cstheme="minorHAnsi"/>
        </w:rPr>
        <w:t xml:space="preserve"> </w:t>
      </w:r>
      <w:r w:rsidRPr="00882914">
        <w:rPr>
          <w:rFonts w:asciiTheme="minorHAnsi" w:hAnsiTheme="minorHAnsi" w:cstheme="minorHAnsi"/>
        </w:rPr>
        <w:t>A, Utenoje, naujos statybos ir kitų inžinerinių statinių  - šaligatvio (</w:t>
      </w:r>
      <w:proofErr w:type="spellStart"/>
      <w:r w:rsidRPr="00882914">
        <w:rPr>
          <w:rFonts w:asciiTheme="minorHAnsi" w:hAnsiTheme="minorHAnsi" w:cstheme="minorHAnsi"/>
        </w:rPr>
        <w:t>unik</w:t>
      </w:r>
      <w:proofErr w:type="spellEnd"/>
      <w:r w:rsidRPr="00882914">
        <w:rPr>
          <w:rFonts w:asciiTheme="minorHAnsi" w:hAnsiTheme="minorHAnsi" w:cstheme="minorHAnsi"/>
        </w:rPr>
        <w:t>. Nr.</w:t>
      </w:r>
      <w:r w:rsidR="00EF5B4B" w:rsidRPr="00882914">
        <w:rPr>
          <w:rFonts w:asciiTheme="minorHAnsi" w:hAnsiTheme="minorHAnsi" w:cstheme="minorHAnsi"/>
        </w:rPr>
        <w:t xml:space="preserve"> 4400-0303-3452</w:t>
      </w:r>
      <w:r w:rsidRPr="00882914">
        <w:rPr>
          <w:rFonts w:asciiTheme="minorHAnsi" w:hAnsiTheme="minorHAnsi" w:cstheme="minorHAnsi"/>
        </w:rPr>
        <w:t xml:space="preserve">) paprastojo remonto įrengiant nuovažą </w:t>
      </w:r>
      <w:r w:rsidR="004F77DF" w:rsidRPr="00882914">
        <w:rPr>
          <w:rFonts w:asciiTheme="minorHAnsi" w:hAnsiTheme="minorHAnsi" w:cstheme="minorHAnsi"/>
          <w:bCs/>
        </w:rPr>
        <w:t>preliminarus situacijos planas,</w:t>
      </w:r>
      <w:r w:rsidR="004F77DF" w:rsidRPr="00882914">
        <w:rPr>
          <w:rFonts w:asciiTheme="minorHAnsi" w:hAnsiTheme="minorHAnsi" w:cstheme="minorHAnsi"/>
        </w:rPr>
        <w:t xml:space="preserve"> 1 lapas.</w:t>
      </w:r>
    </w:p>
    <w:p w:rsidR="00F20014" w:rsidRPr="00882914" w:rsidRDefault="00F20014" w:rsidP="00882914">
      <w:pPr>
        <w:numPr>
          <w:ilvl w:val="0"/>
          <w:numId w:val="33"/>
        </w:numPr>
        <w:tabs>
          <w:tab w:val="left" w:pos="0"/>
          <w:tab w:val="left" w:pos="426"/>
          <w:tab w:val="left" w:pos="567"/>
        </w:tabs>
        <w:suppressAutoHyphens/>
        <w:rPr>
          <w:rFonts w:asciiTheme="minorHAnsi" w:hAnsiTheme="minorHAnsi" w:cstheme="minorHAnsi"/>
        </w:rPr>
      </w:pPr>
      <w:r w:rsidRPr="00882914">
        <w:rPr>
          <w:rFonts w:asciiTheme="minorHAnsi" w:hAnsiTheme="minorHAnsi" w:cstheme="minorHAnsi"/>
        </w:rPr>
        <w:t>Detalusis planas, patvirtintas Utenos rajono savivaldybės tarybos 2004 m. vasario 26 d. sprendimu Nr. T-54, keitimas J. Basanavičiaus g. 71A, Utenos m. (pilna detaliojo plano versija TPDRIS), 25 lapai.</w:t>
      </w:r>
    </w:p>
    <w:p w:rsidR="004F77DF" w:rsidRPr="00882914" w:rsidRDefault="004F77DF" w:rsidP="00882914">
      <w:pPr>
        <w:rPr>
          <w:rFonts w:asciiTheme="minorHAnsi" w:hAnsiTheme="minorHAnsi" w:cstheme="minorHAnsi"/>
        </w:rPr>
      </w:pPr>
    </w:p>
    <w:p w:rsidR="004F77DF" w:rsidRPr="00882914" w:rsidRDefault="004F77DF" w:rsidP="00882914">
      <w:pPr>
        <w:rPr>
          <w:rFonts w:asciiTheme="minorHAnsi" w:hAnsiTheme="minorHAnsi" w:cstheme="minorHAnsi"/>
        </w:rPr>
      </w:pPr>
      <w:r w:rsidRPr="00882914">
        <w:rPr>
          <w:rFonts w:asciiTheme="minorHAnsi" w:hAnsiTheme="minorHAnsi" w:cstheme="minorHAnsi"/>
        </w:rPr>
        <w:t>Statybos ir infrastruktūros plėtros</w:t>
      </w:r>
      <w:r w:rsidR="00A86F05" w:rsidRPr="00882914">
        <w:rPr>
          <w:rFonts w:asciiTheme="minorHAnsi" w:hAnsiTheme="minorHAnsi" w:cstheme="minorHAnsi"/>
        </w:rPr>
        <w:t xml:space="preserve"> vedėjas</w:t>
      </w:r>
      <w:r w:rsidRPr="00882914">
        <w:rPr>
          <w:rFonts w:asciiTheme="minorHAnsi" w:hAnsiTheme="minorHAnsi" w:cstheme="minorHAnsi"/>
        </w:rPr>
        <w:t xml:space="preserve">                                                            </w:t>
      </w:r>
      <w:r w:rsidR="00A86F05" w:rsidRPr="00882914">
        <w:rPr>
          <w:rFonts w:asciiTheme="minorHAnsi" w:hAnsiTheme="minorHAnsi" w:cstheme="minorHAnsi"/>
        </w:rPr>
        <w:t>Nerijus Malinauskas</w:t>
      </w:r>
      <w:r w:rsidRPr="00882914">
        <w:rPr>
          <w:rFonts w:asciiTheme="minorHAnsi" w:hAnsiTheme="minorHAnsi" w:cstheme="minorHAnsi"/>
        </w:rPr>
        <w:tab/>
      </w:r>
      <w:r w:rsidRPr="00882914">
        <w:rPr>
          <w:rFonts w:asciiTheme="minorHAnsi" w:hAnsiTheme="minorHAnsi" w:cstheme="minorHAnsi"/>
        </w:rPr>
        <w:tab/>
      </w:r>
      <w:r w:rsidRPr="00882914">
        <w:rPr>
          <w:rFonts w:asciiTheme="minorHAnsi" w:hAnsiTheme="minorHAnsi" w:cstheme="minorHAnsi"/>
        </w:rPr>
        <w:tab/>
      </w:r>
      <w:r w:rsidRPr="00882914">
        <w:rPr>
          <w:rFonts w:asciiTheme="minorHAnsi" w:hAnsiTheme="minorHAnsi" w:cstheme="minorHAnsi"/>
        </w:rPr>
        <w:tab/>
      </w:r>
      <w:r w:rsidRPr="00882914">
        <w:rPr>
          <w:rFonts w:asciiTheme="minorHAnsi" w:hAnsiTheme="minorHAnsi" w:cstheme="minorHAnsi"/>
        </w:rPr>
        <w:tab/>
      </w:r>
    </w:p>
    <w:p w:rsidR="004F77DF" w:rsidRDefault="004F77DF" w:rsidP="00882914">
      <w:pPr>
        <w:rPr>
          <w:rFonts w:asciiTheme="minorHAnsi" w:hAnsiTheme="minorHAnsi" w:cstheme="minorHAnsi"/>
        </w:rPr>
      </w:pPr>
      <w:r w:rsidRPr="00882914">
        <w:rPr>
          <w:rFonts w:asciiTheme="minorHAnsi" w:hAnsiTheme="minorHAnsi" w:cstheme="minorHAnsi"/>
        </w:rPr>
        <w:t xml:space="preserve">Parengė: Statybos ir infrastruktūros plėtros </w:t>
      </w:r>
      <w:r w:rsidR="00882914">
        <w:rPr>
          <w:rFonts w:asciiTheme="minorHAnsi" w:hAnsiTheme="minorHAnsi" w:cstheme="minorHAnsi"/>
        </w:rPr>
        <w:t>vyr. inžinierė</w:t>
      </w:r>
      <w:r w:rsidRPr="00882914">
        <w:rPr>
          <w:rFonts w:asciiTheme="minorHAnsi" w:hAnsiTheme="minorHAnsi" w:cstheme="minorHAnsi"/>
        </w:rPr>
        <w:t xml:space="preserve">                                        </w:t>
      </w:r>
      <w:r w:rsidR="001F466C" w:rsidRPr="00882914">
        <w:rPr>
          <w:rFonts w:asciiTheme="minorHAnsi" w:hAnsiTheme="minorHAnsi" w:cstheme="minorHAnsi"/>
        </w:rPr>
        <w:tab/>
        <w:t xml:space="preserve">     </w:t>
      </w:r>
      <w:r w:rsidRPr="00882914">
        <w:rPr>
          <w:rFonts w:asciiTheme="minorHAnsi" w:hAnsiTheme="minorHAnsi" w:cstheme="minorHAnsi"/>
        </w:rPr>
        <w:t xml:space="preserve">  Agnė Lazauskienė</w:t>
      </w:r>
    </w:p>
    <w:p w:rsidR="00882914" w:rsidRDefault="00882914">
      <w:pPr>
        <w:jc w:val="left"/>
        <w:rPr>
          <w:rFonts w:asciiTheme="minorHAnsi" w:hAnsiTheme="minorHAnsi" w:cstheme="minorHAnsi"/>
        </w:rPr>
      </w:pPr>
      <w:r>
        <w:rPr>
          <w:rFonts w:asciiTheme="minorHAnsi" w:hAnsiTheme="minorHAnsi" w:cstheme="minorHAnsi"/>
        </w:rPr>
        <w:br w:type="page"/>
      </w:r>
    </w:p>
    <w:p w:rsidR="00882914" w:rsidRPr="00882914" w:rsidRDefault="00882914" w:rsidP="00882914">
      <w:pPr>
        <w:rPr>
          <w:rFonts w:asciiTheme="minorHAnsi" w:hAnsiTheme="minorHAnsi" w:cstheme="minorHAnsi"/>
        </w:rPr>
      </w:pPr>
    </w:p>
    <w:p w:rsidR="004F77DF" w:rsidRPr="00882914" w:rsidRDefault="004F77DF" w:rsidP="00882914">
      <w:pPr>
        <w:jc w:val="right"/>
        <w:rPr>
          <w:rFonts w:asciiTheme="minorHAnsi" w:hAnsiTheme="minorHAnsi" w:cstheme="minorHAnsi"/>
        </w:rPr>
      </w:pPr>
      <w:r w:rsidRPr="00882914">
        <w:rPr>
          <w:rFonts w:asciiTheme="minorHAnsi" w:hAnsiTheme="minorHAnsi" w:cstheme="minorHAnsi"/>
        </w:rPr>
        <w:t xml:space="preserve">Techninės specifikacijos </w:t>
      </w:r>
      <w:r w:rsidR="0047477A" w:rsidRPr="00882914">
        <w:rPr>
          <w:rFonts w:asciiTheme="minorHAnsi" w:hAnsiTheme="minorHAnsi" w:cstheme="minorHAnsi"/>
        </w:rPr>
        <w:t xml:space="preserve">1 </w:t>
      </w:r>
      <w:r w:rsidRPr="00882914">
        <w:rPr>
          <w:rFonts w:asciiTheme="minorHAnsi" w:hAnsiTheme="minorHAnsi" w:cstheme="minorHAnsi"/>
        </w:rPr>
        <w:t>priedas</w:t>
      </w:r>
    </w:p>
    <w:p w:rsidR="004F77DF" w:rsidRPr="00882914" w:rsidRDefault="004F77DF" w:rsidP="00882914">
      <w:pPr>
        <w:rPr>
          <w:rFonts w:asciiTheme="minorHAnsi" w:hAnsiTheme="minorHAnsi" w:cstheme="minorHAnsi"/>
        </w:rPr>
      </w:pPr>
    </w:p>
    <w:p w:rsidR="004F77DF" w:rsidRPr="00882914" w:rsidRDefault="001F466C" w:rsidP="00882914">
      <w:pPr>
        <w:jc w:val="center"/>
        <w:rPr>
          <w:rFonts w:asciiTheme="minorHAnsi" w:eastAsia="Calibri" w:hAnsiTheme="minorHAnsi" w:cstheme="minorHAnsi"/>
          <w:b/>
          <w:bCs/>
        </w:rPr>
      </w:pPr>
      <w:r w:rsidRPr="00882914">
        <w:rPr>
          <w:rFonts w:asciiTheme="minorHAnsi" w:hAnsiTheme="minorHAnsi" w:cstheme="minorHAnsi"/>
          <w:b/>
        </w:rPr>
        <w:t xml:space="preserve">AUTOMOBILIŲ STOVĖJIMO AIKŠTELĖS </w:t>
      </w:r>
      <w:r w:rsidRPr="00882914">
        <w:rPr>
          <w:rFonts w:asciiTheme="minorHAnsi" w:hAnsiTheme="minorHAnsi" w:cstheme="minorHAnsi"/>
          <w:b/>
          <w:bCs/>
        </w:rPr>
        <w:t>J. BASANAVIČIAUS G. 71</w:t>
      </w:r>
      <w:r w:rsidR="00F36DF7" w:rsidRPr="00882914">
        <w:rPr>
          <w:rFonts w:asciiTheme="minorHAnsi" w:hAnsiTheme="minorHAnsi" w:cstheme="minorHAnsi"/>
          <w:b/>
          <w:bCs/>
        </w:rPr>
        <w:t xml:space="preserve"> </w:t>
      </w:r>
      <w:r w:rsidRPr="00882914">
        <w:rPr>
          <w:rFonts w:asciiTheme="minorHAnsi" w:hAnsiTheme="minorHAnsi" w:cstheme="minorHAnsi"/>
          <w:b/>
          <w:bCs/>
        </w:rPr>
        <w:t>A,</w:t>
      </w:r>
      <w:r w:rsidRPr="00882914">
        <w:rPr>
          <w:rFonts w:asciiTheme="minorHAnsi" w:hAnsiTheme="minorHAnsi" w:cstheme="minorHAnsi"/>
          <w:b/>
        </w:rPr>
        <w:t xml:space="preserve"> UTENOJE, NAUJOS STATYBOS IR KITŲ INŽINERINIŲ STATINIŲ - ŠALIGATVIO (UNIK. NR.</w:t>
      </w:r>
      <w:r w:rsidR="00EF5B4B" w:rsidRPr="00882914">
        <w:rPr>
          <w:rFonts w:asciiTheme="minorHAnsi" w:hAnsiTheme="minorHAnsi" w:cstheme="minorHAnsi"/>
          <w:b/>
        </w:rPr>
        <w:t xml:space="preserve"> 4400-0303-3452</w:t>
      </w:r>
      <w:r w:rsidRPr="00882914">
        <w:rPr>
          <w:rFonts w:asciiTheme="minorHAnsi" w:hAnsiTheme="minorHAnsi" w:cstheme="minorHAnsi"/>
          <w:b/>
        </w:rPr>
        <w:t xml:space="preserve">) PAPRASTOJO REMONTO ĮRENGIANT NUOVAŽĄ </w:t>
      </w:r>
      <w:r w:rsidR="00B91E07" w:rsidRPr="00882914">
        <w:rPr>
          <w:rFonts w:asciiTheme="minorHAnsi" w:hAnsiTheme="minorHAnsi" w:cstheme="minorHAnsi"/>
          <w:b/>
          <w:bCs/>
        </w:rPr>
        <w:t xml:space="preserve">PRELIMINARUS </w:t>
      </w:r>
      <w:r w:rsidR="004F77DF" w:rsidRPr="00882914">
        <w:rPr>
          <w:rFonts w:asciiTheme="minorHAnsi" w:hAnsiTheme="minorHAnsi" w:cstheme="minorHAnsi"/>
          <w:b/>
          <w:bCs/>
        </w:rPr>
        <w:t>SITUACIJOS PLANAS</w:t>
      </w:r>
    </w:p>
    <w:p w:rsidR="004F77DF" w:rsidRPr="00882914" w:rsidRDefault="004F77DF" w:rsidP="00882914">
      <w:pPr>
        <w:jc w:val="center"/>
        <w:rPr>
          <w:rFonts w:asciiTheme="minorHAnsi" w:eastAsia="Calibri" w:hAnsiTheme="minorHAnsi" w:cstheme="minorHAnsi"/>
          <w:lang w:eastAsia="en-US"/>
        </w:rPr>
      </w:pPr>
    </w:p>
    <w:p w:rsidR="004F77DF" w:rsidRPr="00882914" w:rsidRDefault="000D3A60" w:rsidP="00882914">
      <w:pPr>
        <w:rPr>
          <w:rFonts w:asciiTheme="minorHAnsi" w:hAnsiTheme="minorHAnsi" w:cstheme="minorHAnsi"/>
        </w:rPr>
      </w:pPr>
      <w:r w:rsidRPr="00882914">
        <w:rPr>
          <w:rFonts w:asciiTheme="minorHAnsi" w:hAnsiTheme="minorHAnsi" w:cstheme="minorHAnsi"/>
          <w:noProof/>
        </w:rPr>
        <w:drawing>
          <wp:inline distT="0" distB="0" distL="0" distR="0">
            <wp:extent cx="6477000" cy="444817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4448175"/>
                    </a:xfrm>
                    <a:prstGeom prst="rect">
                      <a:avLst/>
                    </a:prstGeom>
                    <a:noFill/>
                    <a:ln>
                      <a:noFill/>
                    </a:ln>
                  </pic:spPr>
                </pic:pic>
              </a:graphicData>
            </a:graphic>
          </wp:inline>
        </w:drawing>
      </w:r>
    </w:p>
    <w:p w:rsidR="004F77DF" w:rsidRPr="00882914" w:rsidRDefault="004F77DF" w:rsidP="00882914">
      <w:pPr>
        <w:jc w:val="center"/>
        <w:rPr>
          <w:rFonts w:asciiTheme="minorHAnsi" w:eastAsia="Calibri" w:hAnsiTheme="minorHAnsi" w:cstheme="minorHAnsi"/>
          <w:lang w:eastAsia="en-US"/>
        </w:rPr>
      </w:pPr>
    </w:p>
    <w:p w:rsidR="004F77DF" w:rsidRPr="00882914" w:rsidRDefault="004F77DF" w:rsidP="00882914">
      <w:pPr>
        <w:rPr>
          <w:rFonts w:asciiTheme="minorHAnsi" w:eastAsia="Calibri" w:hAnsiTheme="minorHAnsi" w:cstheme="minorHAnsi"/>
          <w:lang w:eastAsia="en-US"/>
        </w:rPr>
      </w:pPr>
    </w:p>
    <w:p w:rsidR="004F77DF" w:rsidRPr="00882914" w:rsidRDefault="004F77DF" w:rsidP="00882914">
      <w:pPr>
        <w:rPr>
          <w:rFonts w:asciiTheme="minorHAnsi" w:eastAsia="Calibri" w:hAnsiTheme="minorHAnsi" w:cstheme="minorHAnsi"/>
          <w:lang w:eastAsia="en-US"/>
        </w:rPr>
      </w:pPr>
    </w:p>
    <w:p w:rsidR="004001FF" w:rsidRPr="00882914" w:rsidRDefault="004001FF" w:rsidP="00882914">
      <w:pPr>
        <w:jc w:val="center"/>
        <w:rPr>
          <w:rFonts w:asciiTheme="minorHAnsi" w:eastAsia="Calibri" w:hAnsiTheme="minorHAnsi" w:cstheme="minorHAnsi"/>
          <w:lang w:eastAsia="en-US"/>
        </w:rPr>
      </w:pPr>
    </w:p>
    <w:sectPr w:rsidR="004001FF" w:rsidRPr="00882914" w:rsidSect="00F446E0">
      <w:pgSz w:w="11906" w:h="16838"/>
      <w:pgMar w:top="1440" w:right="1440" w:bottom="1440" w:left="180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3DCAC72C"/>
    <w:name w:val="WW8Num3"/>
    <w:lvl w:ilvl="0">
      <w:start w:val="1"/>
      <w:numFmt w:val="decimal"/>
      <w:lvlText w:val="%1."/>
      <w:lvlJc w:val="left"/>
      <w:pPr>
        <w:tabs>
          <w:tab w:val="num" w:pos="360"/>
        </w:tabs>
        <w:ind w:left="360" w:hanging="360"/>
      </w:pPr>
      <w:rPr>
        <w:rFonts w:ascii="Times New Roman" w:eastAsia="Times New Roman" w:hAnsi="Times New Roman" w:cs="Times New Roman"/>
        <w:b w:val="0"/>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10B4437"/>
    <w:multiLevelType w:val="hybridMultilevel"/>
    <w:tmpl w:val="8440E988"/>
    <w:lvl w:ilvl="0" w:tplc="2BCA5B4C">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7E51118"/>
    <w:multiLevelType w:val="hybridMultilevel"/>
    <w:tmpl w:val="9B86D1E4"/>
    <w:lvl w:ilvl="0" w:tplc="0427000F">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BC94728"/>
    <w:multiLevelType w:val="multilevel"/>
    <w:tmpl w:val="221CD91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DDA1BFD"/>
    <w:multiLevelType w:val="hybridMultilevel"/>
    <w:tmpl w:val="ED64A7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E9348D3"/>
    <w:multiLevelType w:val="multilevel"/>
    <w:tmpl w:val="582ADA78"/>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DE702A"/>
    <w:multiLevelType w:val="multilevel"/>
    <w:tmpl w:val="DC949EA6"/>
    <w:lvl w:ilvl="0">
      <w:start w:val="6"/>
      <w:numFmt w:val="decimal"/>
      <w:lvlText w:val="%1."/>
      <w:lvlJc w:val="left"/>
      <w:pPr>
        <w:ind w:left="360" w:hanging="360"/>
      </w:pPr>
      <w:rPr>
        <w:rFonts w:hint="default"/>
      </w:rPr>
    </w:lvl>
    <w:lvl w:ilvl="1">
      <w:start w:val="4"/>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7" w15:restartNumberingAfterBreak="0">
    <w:nsid w:val="12C2599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8B0209"/>
    <w:multiLevelType w:val="hybridMultilevel"/>
    <w:tmpl w:val="07EEA2AA"/>
    <w:lvl w:ilvl="0" w:tplc="80A471D8">
      <w:numFmt w:val="bullet"/>
      <w:lvlText w:val="-"/>
      <w:lvlJc w:val="left"/>
      <w:pPr>
        <w:tabs>
          <w:tab w:val="num" w:pos="1020"/>
        </w:tabs>
        <w:ind w:left="1020" w:hanging="360"/>
      </w:pPr>
      <w:rPr>
        <w:rFonts w:ascii="Times New Roman" w:eastAsia="Times New Roman" w:hAnsi="Times New Roman" w:cs="Times New Roman" w:hint="default"/>
      </w:rPr>
    </w:lvl>
    <w:lvl w:ilvl="1" w:tplc="04270003" w:tentative="1">
      <w:start w:val="1"/>
      <w:numFmt w:val="bullet"/>
      <w:lvlText w:val="o"/>
      <w:lvlJc w:val="left"/>
      <w:pPr>
        <w:tabs>
          <w:tab w:val="num" w:pos="1740"/>
        </w:tabs>
        <w:ind w:left="1740" w:hanging="360"/>
      </w:pPr>
      <w:rPr>
        <w:rFonts w:ascii="Courier New" w:hAnsi="Courier New" w:cs="Courier New" w:hint="default"/>
      </w:rPr>
    </w:lvl>
    <w:lvl w:ilvl="2" w:tplc="04270005" w:tentative="1">
      <w:start w:val="1"/>
      <w:numFmt w:val="bullet"/>
      <w:lvlText w:val=""/>
      <w:lvlJc w:val="left"/>
      <w:pPr>
        <w:tabs>
          <w:tab w:val="num" w:pos="2460"/>
        </w:tabs>
        <w:ind w:left="2460" w:hanging="360"/>
      </w:pPr>
      <w:rPr>
        <w:rFonts w:ascii="Wingdings" w:hAnsi="Wingdings" w:hint="default"/>
      </w:rPr>
    </w:lvl>
    <w:lvl w:ilvl="3" w:tplc="04270001" w:tentative="1">
      <w:start w:val="1"/>
      <w:numFmt w:val="bullet"/>
      <w:lvlText w:val=""/>
      <w:lvlJc w:val="left"/>
      <w:pPr>
        <w:tabs>
          <w:tab w:val="num" w:pos="3180"/>
        </w:tabs>
        <w:ind w:left="3180" w:hanging="360"/>
      </w:pPr>
      <w:rPr>
        <w:rFonts w:ascii="Symbol" w:hAnsi="Symbol" w:hint="default"/>
      </w:rPr>
    </w:lvl>
    <w:lvl w:ilvl="4" w:tplc="04270003" w:tentative="1">
      <w:start w:val="1"/>
      <w:numFmt w:val="bullet"/>
      <w:lvlText w:val="o"/>
      <w:lvlJc w:val="left"/>
      <w:pPr>
        <w:tabs>
          <w:tab w:val="num" w:pos="3900"/>
        </w:tabs>
        <w:ind w:left="3900" w:hanging="360"/>
      </w:pPr>
      <w:rPr>
        <w:rFonts w:ascii="Courier New" w:hAnsi="Courier New" w:cs="Courier New" w:hint="default"/>
      </w:rPr>
    </w:lvl>
    <w:lvl w:ilvl="5" w:tplc="04270005" w:tentative="1">
      <w:start w:val="1"/>
      <w:numFmt w:val="bullet"/>
      <w:lvlText w:val=""/>
      <w:lvlJc w:val="left"/>
      <w:pPr>
        <w:tabs>
          <w:tab w:val="num" w:pos="4620"/>
        </w:tabs>
        <w:ind w:left="4620" w:hanging="360"/>
      </w:pPr>
      <w:rPr>
        <w:rFonts w:ascii="Wingdings" w:hAnsi="Wingdings" w:hint="default"/>
      </w:rPr>
    </w:lvl>
    <w:lvl w:ilvl="6" w:tplc="04270001" w:tentative="1">
      <w:start w:val="1"/>
      <w:numFmt w:val="bullet"/>
      <w:lvlText w:val=""/>
      <w:lvlJc w:val="left"/>
      <w:pPr>
        <w:tabs>
          <w:tab w:val="num" w:pos="5340"/>
        </w:tabs>
        <w:ind w:left="5340" w:hanging="360"/>
      </w:pPr>
      <w:rPr>
        <w:rFonts w:ascii="Symbol" w:hAnsi="Symbol" w:hint="default"/>
      </w:rPr>
    </w:lvl>
    <w:lvl w:ilvl="7" w:tplc="04270003" w:tentative="1">
      <w:start w:val="1"/>
      <w:numFmt w:val="bullet"/>
      <w:lvlText w:val="o"/>
      <w:lvlJc w:val="left"/>
      <w:pPr>
        <w:tabs>
          <w:tab w:val="num" w:pos="6060"/>
        </w:tabs>
        <w:ind w:left="6060" w:hanging="360"/>
      </w:pPr>
      <w:rPr>
        <w:rFonts w:ascii="Courier New" w:hAnsi="Courier New" w:cs="Courier New" w:hint="default"/>
      </w:rPr>
    </w:lvl>
    <w:lvl w:ilvl="8" w:tplc="04270005" w:tentative="1">
      <w:start w:val="1"/>
      <w:numFmt w:val="bullet"/>
      <w:lvlText w:val=""/>
      <w:lvlJc w:val="left"/>
      <w:pPr>
        <w:tabs>
          <w:tab w:val="num" w:pos="6780"/>
        </w:tabs>
        <w:ind w:left="6780" w:hanging="360"/>
      </w:pPr>
      <w:rPr>
        <w:rFonts w:ascii="Wingdings" w:hAnsi="Wingdings" w:hint="default"/>
      </w:rPr>
    </w:lvl>
  </w:abstractNum>
  <w:abstractNum w:abstractNumId="9" w15:restartNumberingAfterBreak="0">
    <w:nsid w:val="147F0011"/>
    <w:multiLevelType w:val="multilevel"/>
    <w:tmpl w:val="99200958"/>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183B3F91"/>
    <w:multiLevelType w:val="multilevel"/>
    <w:tmpl w:val="45009DDC"/>
    <w:lvl w:ilvl="0">
      <w:start w:val="1"/>
      <w:numFmt w:val="decimal"/>
      <w:lvlText w:val="%1."/>
      <w:lvlJc w:val="left"/>
      <w:pPr>
        <w:ind w:left="720" w:hanging="360"/>
      </w:pPr>
      <w:rPr>
        <w:rFonts w:ascii="Times New Roman" w:eastAsia="Times New Roman" w:hAnsi="Times New Roman" w:cs="Times New Roman"/>
        <w:b w:val="0"/>
        <w:bCs/>
        <w:color w:val="auto"/>
      </w:rPr>
    </w:lvl>
    <w:lvl w:ilvl="1">
      <w:start w:val="1"/>
      <w:numFmt w:val="decimal"/>
      <w:isLgl/>
      <w:lvlText w:val="%1.%2."/>
      <w:lvlJc w:val="left"/>
      <w:pPr>
        <w:ind w:left="2062" w:hanging="360"/>
      </w:pPr>
      <w:rPr>
        <w:rFonts w:hint="default"/>
        <w:sz w:val="22"/>
        <w:szCs w:val="22"/>
      </w:rPr>
    </w:lvl>
    <w:lvl w:ilvl="2">
      <w:start w:val="1"/>
      <w:numFmt w:val="decimal"/>
      <w:isLgl/>
      <w:lvlText w:val="%1.%2.%3."/>
      <w:lvlJc w:val="left"/>
      <w:pPr>
        <w:ind w:left="1800" w:hanging="720"/>
      </w:pPr>
      <w:rPr>
        <w:rFonts w:hint="default"/>
        <w:sz w:val="22"/>
        <w:szCs w:val="22"/>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1D9230D2"/>
    <w:multiLevelType w:val="hybridMultilevel"/>
    <w:tmpl w:val="3F9E182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0910A43"/>
    <w:multiLevelType w:val="multilevel"/>
    <w:tmpl w:val="A0CC4072"/>
    <w:lvl w:ilvl="0">
      <w:start w:val="10"/>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09D5280"/>
    <w:multiLevelType w:val="hybridMultilevel"/>
    <w:tmpl w:val="210296FA"/>
    <w:lvl w:ilvl="0" w:tplc="953EFF5C">
      <w:start w:val="5"/>
      <w:numFmt w:val="decimal"/>
      <w:lvlText w:val="%1."/>
      <w:lvlJc w:val="left"/>
      <w:pPr>
        <w:ind w:left="3763"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B1051E"/>
    <w:multiLevelType w:val="multilevel"/>
    <w:tmpl w:val="E5AA6EEC"/>
    <w:lvl w:ilvl="0">
      <w:start w:val="16"/>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5" w15:restartNumberingAfterBreak="0">
    <w:nsid w:val="23FA749C"/>
    <w:multiLevelType w:val="hybridMultilevel"/>
    <w:tmpl w:val="E5323FD4"/>
    <w:lvl w:ilvl="0" w:tplc="0427000F">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9DB763F"/>
    <w:multiLevelType w:val="multilevel"/>
    <w:tmpl w:val="37541F1C"/>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2A025903"/>
    <w:multiLevelType w:val="hybridMultilevel"/>
    <w:tmpl w:val="09DA32EE"/>
    <w:lvl w:ilvl="0" w:tplc="3BF6ADFA">
      <w:start w:val="1"/>
      <w:numFmt w:val="decimal"/>
      <w:lvlText w:val="%1."/>
      <w:lvlJc w:val="left"/>
      <w:pPr>
        <w:ind w:left="1211" w:hanging="360"/>
      </w:pPr>
      <w:rPr>
        <w:rFonts w:hint="default"/>
        <w:b w:val="0"/>
        <w:bCs/>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15:restartNumberingAfterBreak="0">
    <w:nsid w:val="2D781EA6"/>
    <w:multiLevelType w:val="hybridMultilevel"/>
    <w:tmpl w:val="050632DC"/>
    <w:lvl w:ilvl="0" w:tplc="2BCA5B4C">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15C5EE1"/>
    <w:multiLevelType w:val="multilevel"/>
    <w:tmpl w:val="414C8B16"/>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21B02E1"/>
    <w:multiLevelType w:val="multilevel"/>
    <w:tmpl w:val="5AF28D9E"/>
    <w:lvl w:ilvl="0">
      <w:start w:val="10"/>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1" w15:restartNumberingAfterBreak="0">
    <w:nsid w:val="34130693"/>
    <w:multiLevelType w:val="multilevel"/>
    <w:tmpl w:val="D6E8FCFE"/>
    <w:lvl w:ilvl="0">
      <w:start w:val="1"/>
      <w:numFmt w:val="decimal"/>
      <w:lvlText w:val="%1."/>
      <w:lvlJc w:val="left"/>
      <w:pPr>
        <w:ind w:left="720" w:hanging="360"/>
      </w:pPr>
      <w:rPr>
        <w:rFonts w:ascii="Times New Roman" w:eastAsia="Times New Roman" w:hAnsi="Times New Roman" w:cs="Times New Roman"/>
        <w:b w:val="0"/>
        <w:bCs/>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368D0545"/>
    <w:multiLevelType w:val="multilevel"/>
    <w:tmpl w:val="BAFE10EC"/>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900"/>
        </w:tabs>
        <w:ind w:left="900" w:hanging="36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620"/>
        </w:tabs>
        <w:ind w:left="1620" w:hanging="108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1980"/>
        </w:tabs>
        <w:ind w:left="1980" w:hanging="144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23" w15:restartNumberingAfterBreak="0">
    <w:nsid w:val="380021A4"/>
    <w:multiLevelType w:val="multilevel"/>
    <w:tmpl w:val="F7B223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C7D517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0484E22"/>
    <w:multiLevelType w:val="multilevel"/>
    <w:tmpl w:val="7A5ED768"/>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4275B41"/>
    <w:multiLevelType w:val="multilevel"/>
    <w:tmpl w:val="30E8B20A"/>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E0722EE"/>
    <w:multiLevelType w:val="hybridMultilevel"/>
    <w:tmpl w:val="6424312A"/>
    <w:lvl w:ilvl="0" w:tplc="0427000F">
      <w:start w:val="1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5C4005D"/>
    <w:multiLevelType w:val="multilevel"/>
    <w:tmpl w:val="5A7CA24E"/>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9" w15:restartNumberingAfterBreak="0">
    <w:nsid w:val="57F51801"/>
    <w:multiLevelType w:val="hybridMultilevel"/>
    <w:tmpl w:val="CF5CA23C"/>
    <w:lvl w:ilvl="0" w:tplc="6D12CF16">
      <w:numFmt w:val="decimal"/>
      <w:lvlText w:val="%1."/>
      <w:lvlJc w:val="left"/>
      <w:pPr>
        <w:tabs>
          <w:tab w:val="num" w:pos="660"/>
        </w:tabs>
        <w:ind w:left="660" w:hanging="360"/>
      </w:pPr>
      <w:rPr>
        <w:rFonts w:ascii="Times New Roman" w:eastAsia="Times New Roman" w:hAnsi="Times New Roman" w:cs="Times New Roman"/>
      </w:rPr>
    </w:lvl>
    <w:lvl w:ilvl="1" w:tplc="04270003" w:tentative="1">
      <w:start w:val="1"/>
      <w:numFmt w:val="bullet"/>
      <w:lvlText w:val="o"/>
      <w:lvlJc w:val="left"/>
      <w:pPr>
        <w:tabs>
          <w:tab w:val="num" w:pos="1380"/>
        </w:tabs>
        <w:ind w:left="1380" w:hanging="360"/>
      </w:pPr>
      <w:rPr>
        <w:rFonts w:ascii="Courier New" w:hAnsi="Courier New" w:cs="Courier New" w:hint="default"/>
      </w:rPr>
    </w:lvl>
    <w:lvl w:ilvl="2" w:tplc="04270005" w:tentative="1">
      <w:start w:val="1"/>
      <w:numFmt w:val="bullet"/>
      <w:lvlText w:val=""/>
      <w:lvlJc w:val="left"/>
      <w:pPr>
        <w:tabs>
          <w:tab w:val="num" w:pos="2100"/>
        </w:tabs>
        <w:ind w:left="2100" w:hanging="360"/>
      </w:pPr>
      <w:rPr>
        <w:rFonts w:ascii="Wingdings" w:hAnsi="Wingdings" w:hint="default"/>
      </w:rPr>
    </w:lvl>
    <w:lvl w:ilvl="3" w:tplc="04270001" w:tentative="1">
      <w:start w:val="1"/>
      <w:numFmt w:val="bullet"/>
      <w:lvlText w:val=""/>
      <w:lvlJc w:val="left"/>
      <w:pPr>
        <w:tabs>
          <w:tab w:val="num" w:pos="2820"/>
        </w:tabs>
        <w:ind w:left="2820" w:hanging="360"/>
      </w:pPr>
      <w:rPr>
        <w:rFonts w:ascii="Symbol" w:hAnsi="Symbol" w:hint="default"/>
      </w:rPr>
    </w:lvl>
    <w:lvl w:ilvl="4" w:tplc="04270003" w:tentative="1">
      <w:start w:val="1"/>
      <w:numFmt w:val="bullet"/>
      <w:lvlText w:val="o"/>
      <w:lvlJc w:val="left"/>
      <w:pPr>
        <w:tabs>
          <w:tab w:val="num" w:pos="3540"/>
        </w:tabs>
        <w:ind w:left="3540" w:hanging="360"/>
      </w:pPr>
      <w:rPr>
        <w:rFonts w:ascii="Courier New" w:hAnsi="Courier New" w:cs="Courier New" w:hint="default"/>
      </w:rPr>
    </w:lvl>
    <w:lvl w:ilvl="5" w:tplc="04270005" w:tentative="1">
      <w:start w:val="1"/>
      <w:numFmt w:val="bullet"/>
      <w:lvlText w:val=""/>
      <w:lvlJc w:val="left"/>
      <w:pPr>
        <w:tabs>
          <w:tab w:val="num" w:pos="4260"/>
        </w:tabs>
        <w:ind w:left="4260" w:hanging="360"/>
      </w:pPr>
      <w:rPr>
        <w:rFonts w:ascii="Wingdings" w:hAnsi="Wingdings" w:hint="default"/>
      </w:rPr>
    </w:lvl>
    <w:lvl w:ilvl="6" w:tplc="04270001" w:tentative="1">
      <w:start w:val="1"/>
      <w:numFmt w:val="bullet"/>
      <w:lvlText w:val=""/>
      <w:lvlJc w:val="left"/>
      <w:pPr>
        <w:tabs>
          <w:tab w:val="num" w:pos="4980"/>
        </w:tabs>
        <w:ind w:left="4980" w:hanging="360"/>
      </w:pPr>
      <w:rPr>
        <w:rFonts w:ascii="Symbol" w:hAnsi="Symbol" w:hint="default"/>
      </w:rPr>
    </w:lvl>
    <w:lvl w:ilvl="7" w:tplc="04270003" w:tentative="1">
      <w:start w:val="1"/>
      <w:numFmt w:val="bullet"/>
      <w:lvlText w:val="o"/>
      <w:lvlJc w:val="left"/>
      <w:pPr>
        <w:tabs>
          <w:tab w:val="num" w:pos="5700"/>
        </w:tabs>
        <w:ind w:left="5700" w:hanging="360"/>
      </w:pPr>
      <w:rPr>
        <w:rFonts w:ascii="Courier New" w:hAnsi="Courier New" w:cs="Courier New" w:hint="default"/>
      </w:rPr>
    </w:lvl>
    <w:lvl w:ilvl="8" w:tplc="04270005" w:tentative="1">
      <w:start w:val="1"/>
      <w:numFmt w:val="bullet"/>
      <w:lvlText w:val=""/>
      <w:lvlJc w:val="left"/>
      <w:pPr>
        <w:tabs>
          <w:tab w:val="num" w:pos="6420"/>
        </w:tabs>
        <w:ind w:left="6420" w:hanging="360"/>
      </w:pPr>
      <w:rPr>
        <w:rFonts w:ascii="Wingdings" w:hAnsi="Wingdings" w:hint="default"/>
      </w:rPr>
    </w:lvl>
  </w:abstractNum>
  <w:abstractNum w:abstractNumId="30" w15:restartNumberingAfterBreak="0">
    <w:nsid w:val="59067633"/>
    <w:multiLevelType w:val="multilevel"/>
    <w:tmpl w:val="363266E6"/>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0817117"/>
    <w:multiLevelType w:val="hybridMultilevel"/>
    <w:tmpl w:val="BE2645C2"/>
    <w:lvl w:ilvl="0" w:tplc="645CB824">
      <w:start w:val="3"/>
      <w:numFmt w:val="bullet"/>
      <w:lvlText w:val="-"/>
      <w:lvlJc w:val="left"/>
      <w:pPr>
        <w:ind w:left="578" w:hanging="360"/>
      </w:pPr>
      <w:rPr>
        <w:rFonts w:ascii="Times New Roman" w:eastAsia="Times New Roman" w:hAnsi="Times New Roman" w:cs="Times New Roman" w:hint="default"/>
        <w:b w:val="0"/>
      </w:rPr>
    </w:lvl>
    <w:lvl w:ilvl="1" w:tplc="04270003" w:tentative="1">
      <w:start w:val="1"/>
      <w:numFmt w:val="bullet"/>
      <w:lvlText w:val="o"/>
      <w:lvlJc w:val="left"/>
      <w:pPr>
        <w:ind w:left="1298" w:hanging="360"/>
      </w:pPr>
      <w:rPr>
        <w:rFonts w:ascii="Courier New" w:hAnsi="Courier New" w:cs="Courier New" w:hint="default"/>
      </w:rPr>
    </w:lvl>
    <w:lvl w:ilvl="2" w:tplc="04270005" w:tentative="1">
      <w:start w:val="1"/>
      <w:numFmt w:val="bullet"/>
      <w:lvlText w:val=""/>
      <w:lvlJc w:val="left"/>
      <w:pPr>
        <w:ind w:left="2018" w:hanging="360"/>
      </w:pPr>
      <w:rPr>
        <w:rFonts w:ascii="Wingdings" w:hAnsi="Wingdings" w:hint="default"/>
      </w:rPr>
    </w:lvl>
    <w:lvl w:ilvl="3" w:tplc="04270001" w:tentative="1">
      <w:start w:val="1"/>
      <w:numFmt w:val="bullet"/>
      <w:lvlText w:val=""/>
      <w:lvlJc w:val="left"/>
      <w:pPr>
        <w:ind w:left="2738" w:hanging="360"/>
      </w:pPr>
      <w:rPr>
        <w:rFonts w:ascii="Symbol" w:hAnsi="Symbol" w:hint="default"/>
      </w:rPr>
    </w:lvl>
    <w:lvl w:ilvl="4" w:tplc="04270003" w:tentative="1">
      <w:start w:val="1"/>
      <w:numFmt w:val="bullet"/>
      <w:lvlText w:val="o"/>
      <w:lvlJc w:val="left"/>
      <w:pPr>
        <w:ind w:left="3458" w:hanging="360"/>
      </w:pPr>
      <w:rPr>
        <w:rFonts w:ascii="Courier New" w:hAnsi="Courier New" w:cs="Courier New" w:hint="default"/>
      </w:rPr>
    </w:lvl>
    <w:lvl w:ilvl="5" w:tplc="04270005" w:tentative="1">
      <w:start w:val="1"/>
      <w:numFmt w:val="bullet"/>
      <w:lvlText w:val=""/>
      <w:lvlJc w:val="left"/>
      <w:pPr>
        <w:ind w:left="4178" w:hanging="360"/>
      </w:pPr>
      <w:rPr>
        <w:rFonts w:ascii="Wingdings" w:hAnsi="Wingdings" w:hint="default"/>
      </w:rPr>
    </w:lvl>
    <w:lvl w:ilvl="6" w:tplc="04270001" w:tentative="1">
      <w:start w:val="1"/>
      <w:numFmt w:val="bullet"/>
      <w:lvlText w:val=""/>
      <w:lvlJc w:val="left"/>
      <w:pPr>
        <w:ind w:left="4898" w:hanging="360"/>
      </w:pPr>
      <w:rPr>
        <w:rFonts w:ascii="Symbol" w:hAnsi="Symbol" w:hint="default"/>
      </w:rPr>
    </w:lvl>
    <w:lvl w:ilvl="7" w:tplc="04270003" w:tentative="1">
      <w:start w:val="1"/>
      <w:numFmt w:val="bullet"/>
      <w:lvlText w:val="o"/>
      <w:lvlJc w:val="left"/>
      <w:pPr>
        <w:ind w:left="5618" w:hanging="360"/>
      </w:pPr>
      <w:rPr>
        <w:rFonts w:ascii="Courier New" w:hAnsi="Courier New" w:cs="Courier New" w:hint="default"/>
      </w:rPr>
    </w:lvl>
    <w:lvl w:ilvl="8" w:tplc="04270005" w:tentative="1">
      <w:start w:val="1"/>
      <w:numFmt w:val="bullet"/>
      <w:lvlText w:val=""/>
      <w:lvlJc w:val="left"/>
      <w:pPr>
        <w:ind w:left="6338" w:hanging="360"/>
      </w:pPr>
      <w:rPr>
        <w:rFonts w:ascii="Wingdings" w:hAnsi="Wingdings" w:hint="default"/>
      </w:rPr>
    </w:lvl>
  </w:abstractNum>
  <w:abstractNum w:abstractNumId="32" w15:restartNumberingAfterBreak="0">
    <w:nsid w:val="67EF04E3"/>
    <w:multiLevelType w:val="hybridMultilevel"/>
    <w:tmpl w:val="ADC6385A"/>
    <w:lvl w:ilvl="0" w:tplc="0427000F">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6AAF1A9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E645137"/>
    <w:multiLevelType w:val="multilevel"/>
    <w:tmpl w:val="BB2AEC68"/>
    <w:lvl w:ilvl="0">
      <w:start w:val="17"/>
      <w:numFmt w:val="decimal"/>
      <w:lvlText w:val="%1."/>
      <w:lvlJc w:val="left"/>
      <w:pPr>
        <w:ind w:left="480" w:hanging="480"/>
      </w:pPr>
      <w:rPr>
        <w:rFonts w:hint="default"/>
        <w:sz w:val="24"/>
      </w:rPr>
    </w:lvl>
    <w:lvl w:ilvl="1">
      <w:start w:val="1"/>
      <w:numFmt w:val="decimal"/>
      <w:lvlText w:val="%1.%2."/>
      <w:lvlJc w:val="left"/>
      <w:pPr>
        <w:ind w:left="1331" w:hanging="480"/>
      </w:pPr>
      <w:rPr>
        <w:rFonts w:hint="default"/>
        <w:sz w:val="22"/>
        <w:szCs w:val="22"/>
      </w:rPr>
    </w:lvl>
    <w:lvl w:ilvl="2">
      <w:start w:val="1"/>
      <w:numFmt w:val="decimal"/>
      <w:lvlText w:val="%1.%2.%3."/>
      <w:lvlJc w:val="left"/>
      <w:pPr>
        <w:ind w:left="2422" w:hanging="720"/>
      </w:pPr>
      <w:rPr>
        <w:rFonts w:hint="default"/>
        <w:sz w:val="22"/>
        <w:szCs w:val="22"/>
      </w:rPr>
    </w:lvl>
    <w:lvl w:ilvl="3">
      <w:start w:val="1"/>
      <w:numFmt w:val="decimal"/>
      <w:lvlText w:val="%1.%2.%3.%4."/>
      <w:lvlJc w:val="left"/>
      <w:pPr>
        <w:ind w:left="3273" w:hanging="720"/>
      </w:pPr>
      <w:rPr>
        <w:rFonts w:hint="default"/>
        <w:sz w:val="24"/>
      </w:rPr>
    </w:lvl>
    <w:lvl w:ilvl="4">
      <w:start w:val="1"/>
      <w:numFmt w:val="decimal"/>
      <w:lvlText w:val="%1.%2.%3.%4.%5."/>
      <w:lvlJc w:val="left"/>
      <w:pPr>
        <w:ind w:left="4484" w:hanging="1080"/>
      </w:pPr>
      <w:rPr>
        <w:rFonts w:hint="default"/>
        <w:sz w:val="24"/>
      </w:rPr>
    </w:lvl>
    <w:lvl w:ilvl="5">
      <w:start w:val="1"/>
      <w:numFmt w:val="decimal"/>
      <w:lvlText w:val="%1.%2.%3.%4.%5.%6."/>
      <w:lvlJc w:val="left"/>
      <w:pPr>
        <w:ind w:left="5335" w:hanging="1080"/>
      </w:pPr>
      <w:rPr>
        <w:rFonts w:hint="default"/>
        <w:sz w:val="24"/>
      </w:rPr>
    </w:lvl>
    <w:lvl w:ilvl="6">
      <w:start w:val="1"/>
      <w:numFmt w:val="decimal"/>
      <w:lvlText w:val="%1.%2.%3.%4.%5.%6.%7."/>
      <w:lvlJc w:val="left"/>
      <w:pPr>
        <w:ind w:left="6546" w:hanging="1440"/>
      </w:pPr>
      <w:rPr>
        <w:rFonts w:hint="default"/>
        <w:sz w:val="24"/>
      </w:rPr>
    </w:lvl>
    <w:lvl w:ilvl="7">
      <w:start w:val="1"/>
      <w:numFmt w:val="decimal"/>
      <w:lvlText w:val="%1.%2.%3.%4.%5.%6.%7.%8."/>
      <w:lvlJc w:val="left"/>
      <w:pPr>
        <w:ind w:left="7397" w:hanging="1440"/>
      </w:pPr>
      <w:rPr>
        <w:rFonts w:hint="default"/>
        <w:sz w:val="24"/>
      </w:rPr>
    </w:lvl>
    <w:lvl w:ilvl="8">
      <w:start w:val="1"/>
      <w:numFmt w:val="decimal"/>
      <w:lvlText w:val="%1.%2.%3.%4.%5.%6.%7.%8.%9."/>
      <w:lvlJc w:val="left"/>
      <w:pPr>
        <w:ind w:left="8608" w:hanging="1800"/>
      </w:pPr>
      <w:rPr>
        <w:rFonts w:hint="default"/>
        <w:sz w:val="24"/>
      </w:rPr>
    </w:lvl>
  </w:abstractNum>
  <w:abstractNum w:abstractNumId="35" w15:restartNumberingAfterBreak="0">
    <w:nsid w:val="6FA859DF"/>
    <w:multiLevelType w:val="hybridMultilevel"/>
    <w:tmpl w:val="F4A0555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710C257C"/>
    <w:multiLevelType w:val="multilevel"/>
    <w:tmpl w:val="94BC813C"/>
    <w:lvl w:ilvl="0">
      <w:start w:val="1"/>
      <w:numFmt w:val="decimal"/>
      <w:lvlText w:val="%1."/>
      <w:lvlJc w:val="left"/>
      <w:pPr>
        <w:ind w:left="720"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7" w15:restartNumberingAfterBreak="0">
    <w:nsid w:val="75E3580F"/>
    <w:multiLevelType w:val="hybridMultilevel"/>
    <w:tmpl w:val="FDAE973A"/>
    <w:lvl w:ilvl="0" w:tplc="0008857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76587229"/>
    <w:multiLevelType w:val="hybridMultilevel"/>
    <w:tmpl w:val="AE4AD30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9895DDC"/>
    <w:multiLevelType w:val="hybridMultilevel"/>
    <w:tmpl w:val="AB9C24B0"/>
    <w:lvl w:ilvl="0" w:tplc="5936FC5A">
      <w:start w:val="1"/>
      <w:numFmt w:val="decimal"/>
      <w:lvlText w:val="%1."/>
      <w:lvlJc w:val="left"/>
      <w:pPr>
        <w:ind w:left="840" w:hanging="360"/>
      </w:pPr>
      <w:rPr>
        <w:rFonts w:hint="default"/>
      </w:rPr>
    </w:lvl>
    <w:lvl w:ilvl="1" w:tplc="04270019" w:tentative="1">
      <w:start w:val="1"/>
      <w:numFmt w:val="lowerLetter"/>
      <w:lvlText w:val="%2."/>
      <w:lvlJc w:val="left"/>
      <w:pPr>
        <w:ind w:left="1560" w:hanging="360"/>
      </w:pPr>
    </w:lvl>
    <w:lvl w:ilvl="2" w:tplc="0427001B" w:tentative="1">
      <w:start w:val="1"/>
      <w:numFmt w:val="lowerRoman"/>
      <w:lvlText w:val="%3."/>
      <w:lvlJc w:val="right"/>
      <w:pPr>
        <w:ind w:left="2280" w:hanging="180"/>
      </w:pPr>
    </w:lvl>
    <w:lvl w:ilvl="3" w:tplc="0427000F" w:tentative="1">
      <w:start w:val="1"/>
      <w:numFmt w:val="decimal"/>
      <w:lvlText w:val="%4."/>
      <w:lvlJc w:val="left"/>
      <w:pPr>
        <w:ind w:left="3000" w:hanging="360"/>
      </w:pPr>
    </w:lvl>
    <w:lvl w:ilvl="4" w:tplc="04270019" w:tentative="1">
      <w:start w:val="1"/>
      <w:numFmt w:val="lowerLetter"/>
      <w:lvlText w:val="%5."/>
      <w:lvlJc w:val="left"/>
      <w:pPr>
        <w:ind w:left="3720" w:hanging="360"/>
      </w:pPr>
    </w:lvl>
    <w:lvl w:ilvl="5" w:tplc="0427001B" w:tentative="1">
      <w:start w:val="1"/>
      <w:numFmt w:val="lowerRoman"/>
      <w:lvlText w:val="%6."/>
      <w:lvlJc w:val="right"/>
      <w:pPr>
        <w:ind w:left="4440" w:hanging="180"/>
      </w:pPr>
    </w:lvl>
    <w:lvl w:ilvl="6" w:tplc="0427000F" w:tentative="1">
      <w:start w:val="1"/>
      <w:numFmt w:val="decimal"/>
      <w:lvlText w:val="%7."/>
      <w:lvlJc w:val="left"/>
      <w:pPr>
        <w:ind w:left="5160" w:hanging="360"/>
      </w:pPr>
    </w:lvl>
    <w:lvl w:ilvl="7" w:tplc="04270019" w:tentative="1">
      <w:start w:val="1"/>
      <w:numFmt w:val="lowerLetter"/>
      <w:lvlText w:val="%8."/>
      <w:lvlJc w:val="left"/>
      <w:pPr>
        <w:ind w:left="5880" w:hanging="360"/>
      </w:pPr>
    </w:lvl>
    <w:lvl w:ilvl="8" w:tplc="0427001B" w:tentative="1">
      <w:start w:val="1"/>
      <w:numFmt w:val="lowerRoman"/>
      <w:lvlText w:val="%9."/>
      <w:lvlJc w:val="right"/>
      <w:pPr>
        <w:ind w:left="6600" w:hanging="180"/>
      </w:pPr>
    </w:lvl>
  </w:abstractNum>
  <w:num w:numId="1" w16cid:durableId="1454787980">
    <w:abstractNumId w:val="29"/>
  </w:num>
  <w:num w:numId="2" w16cid:durableId="970088377">
    <w:abstractNumId w:val="22"/>
  </w:num>
  <w:num w:numId="3" w16cid:durableId="41907344">
    <w:abstractNumId w:val="8"/>
  </w:num>
  <w:num w:numId="4" w16cid:durableId="469978335">
    <w:abstractNumId w:val="9"/>
  </w:num>
  <w:num w:numId="5" w16cid:durableId="1166357030">
    <w:abstractNumId w:val="36"/>
  </w:num>
  <w:num w:numId="6" w16cid:durableId="527716496">
    <w:abstractNumId w:val="0"/>
  </w:num>
  <w:num w:numId="7" w16cid:durableId="1534072654">
    <w:abstractNumId w:val="38"/>
  </w:num>
  <w:num w:numId="8" w16cid:durableId="1361122018">
    <w:abstractNumId w:val="24"/>
  </w:num>
  <w:num w:numId="9" w16cid:durableId="232664529">
    <w:abstractNumId w:val="33"/>
  </w:num>
  <w:num w:numId="10" w16cid:durableId="1581061815">
    <w:abstractNumId w:val="7"/>
  </w:num>
  <w:num w:numId="11" w16cid:durableId="320429187">
    <w:abstractNumId w:val="25"/>
  </w:num>
  <w:num w:numId="12" w16cid:durableId="1244484229">
    <w:abstractNumId w:val="3"/>
  </w:num>
  <w:num w:numId="13" w16cid:durableId="234361760">
    <w:abstractNumId w:val="27"/>
  </w:num>
  <w:num w:numId="14" w16cid:durableId="347488856">
    <w:abstractNumId w:val="35"/>
  </w:num>
  <w:num w:numId="15" w16cid:durableId="2090081755">
    <w:abstractNumId w:val="1"/>
  </w:num>
  <w:num w:numId="16" w16cid:durableId="64032769">
    <w:abstractNumId w:val="18"/>
  </w:num>
  <w:num w:numId="17" w16cid:durableId="373769146">
    <w:abstractNumId w:val="37"/>
  </w:num>
  <w:num w:numId="18" w16cid:durableId="1812745578">
    <w:abstractNumId w:val="6"/>
  </w:num>
  <w:num w:numId="19" w16cid:durableId="719792931">
    <w:abstractNumId w:val="26"/>
  </w:num>
  <w:num w:numId="20" w16cid:durableId="270206904">
    <w:abstractNumId w:val="19"/>
  </w:num>
  <w:num w:numId="21" w16cid:durableId="1136214645">
    <w:abstractNumId w:val="30"/>
  </w:num>
  <w:num w:numId="22" w16cid:durableId="1210217420">
    <w:abstractNumId w:val="32"/>
  </w:num>
  <w:num w:numId="23" w16cid:durableId="391078514">
    <w:abstractNumId w:val="15"/>
  </w:num>
  <w:num w:numId="24" w16cid:durableId="151530172">
    <w:abstractNumId w:val="2"/>
  </w:num>
  <w:num w:numId="25" w16cid:durableId="736706191">
    <w:abstractNumId w:val="2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35234134">
    <w:abstractNumId w:val="5"/>
  </w:num>
  <w:num w:numId="27" w16cid:durableId="494338849">
    <w:abstractNumId w:val="11"/>
  </w:num>
  <w:num w:numId="28" w16cid:durableId="858006003">
    <w:abstractNumId w:val="10"/>
  </w:num>
  <w:num w:numId="29" w16cid:durableId="253586947">
    <w:abstractNumId w:val="31"/>
  </w:num>
  <w:num w:numId="30" w16cid:durableId="774792426">
    <w:abstractNumId w:val="12"/>
  </w:num>
  <w:num w:numId="31" w16cid:durableId="696078080">
    <w:abstractNumId w:val="4"/>
  </w:num>
  <w:num w:numId="32" w16cid:durableId="17614829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49767407">
    <w:abstractNumId w:val="39"/>
  </w:num>
  <w:num w:numId="34" w16cid:durableId="485434197">
    <w:abstractNumId w:val="23"/>
  </w:num>
  <w:num w:numId="35" w16cid:durableId="808015667">
    <w:abstractNumId w:val="21"/>
  </w:num>
  <w:num w:numId="36" w16cid:durableId="452990873">
    <w:abstractNumId w:val="13"/>
  </w:num>
  <w:num w:numId="37" w16cid:durableId="215164213">
    <w:abstractNumId w:val="16"/>
  </w:num>
  <w:num w:numId="38" w16cid:durableId="385760205">
    <w:abstractNumId w:val="28"/>
  </w:num>
  <w:num w:numId="39" w16cid:durableId="1605964875">
    <w:abstractNumId w:val="20"/>
  </w:num>
  <w:num w:numId="40" w16cid:durableId="1071124427">
    <w:abstractNumId w:val="14"/>
  </w:num>
  <w:num w:numId="41" w16cid:durableId="136380590">
    <w:abstractNumId w:val="17"/>
  </w:num>
  <w:num w:numId="42" w16cid:durableId="12827650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8"/>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635"/>
    <w:rsid w:val="00000FDA"/>
    <w:rsid w:val="0001000B"/>
    <w:rsid w:val="00010C14"/>
    <w:rsid w:val="00011037"/>
    <w:rsid w:val="0001252F"/>
    <w:rsid w:val="00013F5B"/>
    <w:rsid w:val="00015260"/>
    <w:rsid w:val="0002063C"/>
    <w:rsid w:val="000222C2"/>
    <w:rsid w:val="000239F5"/>
    <w:rsid w:val="0002453E"/>
    <w:rsid w:val="00024C3E"/>
    <w:rsid w:val="00026B51"/>
    <w:rsid w:val="000273C3"/>
    <w:rsid w:val="00027E53"/>
    <w:rsid w:val="000304AC"/>
    <w:rsid w:val="0003221F"/>
    <w:rsid w:val="000346A1"/>
    <w:rsid w:val="000359D9"/>
    <w:rsid w:val="00041B51"/>
    <w:rsid w:val="000429DD"/>
    <w:rsid w:val="000441BA"/>
    <w:rsid w:val="00046691"/>
    <w:rsid w:val="00047A28"/>
    <w:rsid w:val="00055CCE"/>
    <w:rsid w:val="00057208"/>
    <w:rsid w:val="0006123C"/>
    <w:rsid w:val="00062EDB"/>
    <w:rsid w:val="00066690"/>
    <w:rsid w:val="00067213"/>
    <w:rsid w:val="0007316F"/>
    <w:rsid w:val="00080A43"/>
    <w:rsid w:val="00084B28"/>
    <w:rsid w:val="0008718E"/>
    <w:rsid w:val="00090343"/>
    <w:rsid w:val="00091AB3"/>
    <w:rsid w:val="000924F1"/>
    <w:rsid w:val="00093B21"/>
    <w:rsid w:val="000947D4"/>
    <w:rsid w:val="0009569D"/>
    <w:rsid w:val="000A59FA"/>
    <w:rsid w:val="000A707B"/>
    <w:rsid w:val="000A7827"/>
    <w:rsid w:val="000B0F07"/>
    <w:rsid w:val="000B16C6"/>
    <w:rsid w:val="000B5891"/>
    <w:rsid w:val="000B68F7"/>
    <w:rsid w:val="000B6D14"/>
    <w:rsid w:val="000C765B"/>
    <w:rsid w:val="000D042A"/>
    <w:rsid w:val="000D3A60"/>
    <w:rsid w:val="000D5BDB"/>
    <w:rsid w:val="000D5C08"/>
    <w:rsid w:val="000D71C5"/>
    <w:rsid w:val="000E0FD5"/>
    <w:rsid w:val="000E16D4"/>
    <w:rsid w:val="000E3CCE"/>
    <w:rsid w:val="000F1F56"/>
    <w:rsid w:val="000F2CB4"/>
    <w:rsid w:val="000F4C72"/>
    <w:rsid w:val="00102909"/>
    <w:rsid w:val="00104F62"/>
    <w:rsid w:val="0010709B"/>
    <w:rsid w:val="00110FE8"/>
    <w:rsid w:val="00113453"/>
    <w:rsid w:val="00115FDB"/>
    <w:rsid w:val="001166BA"/>
    <w:rsid w:val="00121390"/>
    <w:rsid w:val="00123454"/>
    <w:rsid w:val="00124A34"/>
    <w:rsid w:val="00125AAA"/>
    <w:rsid w:val="00127C6F"/>
    <w:rsid w:val="00130DBD"/>
    <w:rsid w:val="00133110"/>
    <w:rsid w:val="00137AC9"/>
    <w:rsid w:val="00141F4F"/>
    <w:rsid w:val="00142DF5"/>
    <w:rsid w:val="001435BF"/>
    <w:rsid w:val="00156C3E"/>
    <w:rsid w:val="00170637"/>
    <w:rsid w:val="0017441E"/>
    <w:rsid w:val="001773DF"/>
    <w:rsid w:val="00182500"/>
    <w:rsid w:val="00183931"/>
    <w:rsid w:val="001856E9"/>
    <w:rsid w:val="001873D3"/>
    <w:rsid w:val="0019119A"/>
    <w:rsid w:val="00192EED"/>
    <w:rsid w:val="00195EF8"/>
    <w:rsid w:val="00197CD7"/>
    <w:rsid w:val="00197ED4"/>
    <w:rsid w:val="001A45F3"/>
    <w:rsid w:val="001A4A9D"/>
    <w:rsid w:val="001A7CDE"/>
    <w:rsid w:val="001B4D91"/>
    <w:rsid w:val="001B68BF"/>
    <w:rsid w:val="001C4997"/>
    <w:rsid w:val="001C5C8D"/>
    <w:rsid w:val="001D0B72"/>
    <w:rsid w:val="001D319B"/>
    <w:rsid w:val="001D5DF1"/>
    <w:rsid w:val="001E1B26"/>
    <w:rsid w:val="001E2062"/>
    <w:rsid w:val="001E223B"/>
    <w:rsid w:val="001E6585"/>
    <w:rsid w:val="001E783F"/>
    <w:rsid w:val="001F24BA"/>
    <w:rsid w:val="001F32E9"/>
    <w:rsid w:val="001F466C"/>
    <w:rsid w:val="001F6DFF"/>
    <w:rsid w:val="00207A92"/>
    <w:rsid w:val="002132C9"/>
    <w:rsid w:val="002134E6"/>
    <w:rsid w:val="00213A8B"/>
    <w:rsid w:val="00221176"/>
    <w:rsid w:val="00224996"/>
    <w:rsid w:val="0022499D"/>
    <w:rsid w:val="00225F8C"/>
    <w:rsid w:val="00226104"/>
    <w:rsid w:val="00226C62"/>
    <w:rsid w:val="00231F11"/>
    <w:rsid w:val="00233018"/>
    <w:rsid w:val="002333B3"/>
    <w:rsid w:val="00234AD4"/>
    <w:rsid w:val="002367B1"/>
    <w:rsid w:val="0023680F"/>
    <w:rsid w:val="002408DF"/>
    <w:rsid w:val="00240D2A"/>
    <w:rsid w:val="00240DC6"/>
    <w:rsid w:val="0024355F"/>
    <w:rsid w:val="002439AE"/>
    <w:rsid w:val="00244BD8"/>
    <w:rsid w:val="0024530D"/>
    <w:rsid w:val="00250A17"/>
    <w:rsid w:val="0025199C"/>
    <w:rsid w:val="0025536D"/>
    <w:rsid w:val="002649A0"/>
    <w:rsid w:val="00267A22"/>
    <w:rsid w:val="002708E1"/>
    <w:rsid w:val="0027248A"/>
    <w:rsid w:val="002764E9"/>
    <w:rsid w:val="00281F60"/>
    <w:rsid w:val="00282400"/>
    <w:rsid w:val="00287A0B"/>
    <w:rsid w:val="00293563"/>
    <w:rsid w:val="00293C83"/>
    <w:rsid w:val="002A1A33"/>
    <w:rsid w:val="002A1C4D"/>
    <w:rsid w:val="002A330D"/>
    <w:rsid w:val="002A65CB"/>
    <w:rsid w:val="002B6315"/>
    <w:rsid w:val="002B6901"/>
    <w:rsid w:val="002C26D6"/>
    <w:rsid w:val="002C3114"/>
    <w:rsid w:val="002C5423"/>
    <w:rsid w:val="002C7A7F"/>
    <w:rsid w:val="002D22D4"/>
    <w:rsid w:val="002D4279"/>
    <w:rsid w:val="002D4D35"/>
    <w:rsid w:val="002D72CE"/>
    <w:rsid w:val="002D7666"/>
    <w:rsid w:val="002E117F"/>
    <w:rsid w:val="002E291A"/>
    <w:rsid w:val="002E474D"/>
    <w:rsid w:val="002E5EE1"/>
    <w:rsid w:val="002E6E4B"/>
    <w:rsid w:val="002F3EA0"/>
    <w:rsid w:val="002F72B8"/>
    <w:rsid w:val="003025B5"/>
    <w:rsid w:val="0030395D"/>
    <w:rsid w:val="00305F0B"/>
    <w:rsid w:val="00313021"/>
    <w:rsid w:val="00320357"/>
    <w:rsid w:val="003218EC"/>
    <w:rsid w:val="00323B2F"/>
    <w:rsid w:val="00323ED0"/>
    <w:rsid w:val="00324887"/>
    <w:rsid w:val="00324993"/>
    <w:rsid w:val="0032556C"/>
    <w:rsid w:val="003270A2"/>
    <w:rsid w:val="003312D8"/>
    <w:rsid w:val="003313AA"/>
    <w:rsid w:val="0034013C"/>
    <w:rsid w:val="00344962"/>
    <w:rsid w:val="00352B9D"/>
    <w:rsid w:val="00353A15"/>
    <w:rsid w:val="00362624"/>
    <w:rsid w:val="0037055E"/>
    <w:rsid w:val="00373379"/>
    <w:rsid w:val="00374267"/>
    <w:rsid w:val="0038509C"/>
    <w:rsid w:val="003928D4"/>
    <w:rsid w:val="00393336"/>
    <w:rsid w:val="00393602"/>
    <w:rsid w:val="00393D7D"/>
    <w:rsid w:val="00397D5C"/>
    <w:rsid w:val="003A2D7C"/>
    <w:rsid w:val="003A2F2F"/>
    <w:rsid w:val="003A5048"/>
    <w:rsid w:val="003A58EE"/>
    <w:rsid w:val="003A7FF6"/>
    <w:rsid w:val="003B4221"/>
    <w:rsid w:val="003B62B5"/>
    <w:rsid w:val="003C3600"/>
    <w:rsid w:val="003D0F1F"/>
    <w:rsid w:val="003D112F"/>
    <w:rsid w:val="003D559B"/>
    <w:rsid w:val="003D59E6"/>
    <w:rsid w:val="003D5E16"/>
    <w:rsid w:val="003E12A8"/>
    <w:rsid w:val="003E29DF"/>
    <w:rsid w:val="003E4C15"/>
    <w:rsid w:val="003F4817"/>
    <w:rsid w:val="003F67EC"/>
    <w:rsid w:val="004001FF"/>
    <w:rsid w:val="00401CE2"/>
    <w:rsid w:val="00402D48"/>
    <w:rsid w:val="00404BB4"/>
    <w:rsid w:val="004102A8"/>
    <w:rsid w:val="00415C6D"/>
    <w:rsid w:val="0041696A"/>
    <w:rsid w:val="00421CC8"/>
    <w:rsid w:val="00425F30"/>
    <w:rsid w:val="00427131"/>
    <w:rsid w:val="00427575"/>
    <w:rsid w:val="00427998"/>
    <w:rsid w:val="0044220C"/>
    <w:rsid w:val="00443F94"/>
    <w:rsid w:val="0044415E"/>
    <w:rsid w:val="00450713"/>
    <w:rsid w:val="004518B2"/>
    <w:rsid w:val="00454D1B"/>
    <w:rsid w:val="00455ACE"/>
    <w:rsid w:val="004602DB"/>
    <w:rsid w:val="0046093F"/>
    <w:rsid w:val="00465B84"/>
    <w:rsid w:val="0047477A"/>
    <w:rsid w:val="00475B33"/>
    <w:rsid w:val="00481E48"/>
    <w:rsid w:val="00483841"/>
    <w:rsid w:val="00484EB1"/>
    <w:rsid w:val="0048600B"/>
    <w:rsid w:val="004866FD"/>
    <w:rsid w:val="00487376"/>
    <w:rsid w:val="004975FA"/>
    <w:rsid w:val="004A06A3"/>
    <w:rsid w:val="004A670C"/>
    <w:rsid w:val="004B0F86"/>
    <w:rsid w:val="004B4DD3"/>
    <w:rsid w:val="004B629F"/>
    <w:rsid w:val="004B643E"/>
    <w:rsid w:val="004C463F"/>
    <w:rsid w:val="004D2143"/>
    <w:rsid w:val="004D44BC"/>
    <w:rsid w:val="004D50F4"/>
    <w:rsid w:val="004D67FB"/>
    <w:rsid w:val="004E1936"/>
    <w:rsid w:val="004E287C"/>
    <w:rsid w:val="004E36DF"/>
    <w:rsid w:val="004E3C49"/>
    <w:rsid w:val="004F756F"/>
    <w:rsid w:val="004F77DF"/>
    <w:rsid w:val="00500193"/>
    <w:rsid w:val="00503F39"/>
    <w:rsid w:val="00504419"/>
    <w:rsid w:val="0050588F"/>
    <w:rsid w:val="00506A8A"/>
    <w:rsid w:val="005079FE"/>
    <w:rsid w:val="00512548"/>
    <w:rsid w:val="00516A82"/>
    <w:rsid w:val="00524E76"/>
    <w:rsid w:val="005269D1"/>
    <w:rsid w:val="005302B7"/>
    <w:rsid w:val="00533F3D"/>
    <w:rsid w:val="00536B17"/>
    <w:rsid w:val="00537B14"/>
    <w:rsid w:val="00550EBC"/>
    <w:rsid w:val="0055167B"/>
    <w:rsid w:val="0055684A"/>
    <w:rsid w:val="00556CC1"/>
    <w:rsid w:val="00557E56"/>
    <w:rsid w:val="00565C7D"/>
    <w:rsid w:val="005700B6"/>
    <w:rsid w:val="005725EA"/>
    <w:rsid w:val="00572986"/>
    <w:rsid w:val="00583D79"/>
    <w:rsid w:val="005847FC"/>
    <w:rsid w:val="00585D72"/>
    <w:rsid w:val="00594D0A"/>
    <w:rsid w:val="00596B23"/>
    <w:rsid w:val="00596C41"/>
    <w:rsid w:val="0059778F"/>
    <w:rsid w:val="005A263C"/>
    <w:rsid w:val="005B087F"/>
    <w:rsid w:val="005B0C15"/>
    <w:rsid w:val="005B21EF"/>
    <w:rsid w:val="005B2442"/>
    <w:rsid w:val="005B44FB"/>
    <w:rsid w:val="005B55CC"/>
    <w:rsid w:val="005C1E17"/>
    <w:rsid w:val="005C42A5"/>
    <w:rsid w:val="005C6CC0"/>
    <w:rsid w:val="005D4748"/>
    <w:rsid w:val="005D65B2"/>
    <w:rsid w:val="005E3D6D"/>
    <w:rsid w:val="005F279B"/>
    <w:rsid w:val="006010A1"/>
    <w:rsid w:val="006023B2"/>
    <w:rsid w:val="006042AD"/>
    <w:rsid w:val="0060458A"/>
    <w:rsid w:val="006072DE"/>
    <w:rsid w:val="006113A5"/>
    <w:rsid w:val="00616586"/>
    <w:rsid w:val="00620F90"/>
    <w:rsid w:val="006213BD"/>
    <w:rsid w:val="00624A00"/>
    <w:rsid w:val="00625442"/>
    <w:rsid w:val="00630B11"/>
    <w:rsid w:val="0063685E"/>
    <w:rsid w:val="0063696F"/>
    <w:rsid w:val="006373F0"/>
    <w:rsid w:val="00642165"/>
    <w:rsid w:val="00642374"/>
    <w:rsid w:val="00642A4F"/>
    <w:rsid w:val="00644718"/>
    <w:rsid w:val="00645DF8"/>
    <w:rsid w:val="00652BEB"/>
    <w:rsid w:val="00661EF1"/>
    <w:rsid w:val="00667ACF"/>
    <w:rsid w:val="00671297"/>
    <w:rsid w:val="006716BF"/>
    <w:rsid w:val="00676A69"/>
    <w:rsid w:val="00680BE2"/>
    <w:rsid w:val="00681355"/>
    <w:rsid w:val="006872A6"/>
    <w:rsid w:val="00694FC2"/>
    <w:rsid w:val="00695894"/>
    <w:rsid w:val="006A11F4"/>
    <w:rsid w:val="006A1CF0"/>
    <w:rsid w:val="006A27A8"/>
    <w:rsid w:val="006A402E"/>
    <w:rsid w:val="006A695D"/>
    <w:rsid w:val="006A7657"/>
    <w:rsid w:val="006B3E23"/>
    <w:rsid w:val="006B3F4D"/>
    <w:rsid w:val="006B56AC"/>
    <w:rsid w:val="006C114B"/>
    <w:rsid w:val="006D1BA4"/>
    <w:rsid w:val="006D3D40"/>
    <w:rsid w:val="006D4DDB"/>
    <w:rsid w:val="006D56E3"/>
    <w:rsid w:val="006D60A8"/>
    <w:rsid w:val="006E36B6"/>
    <w:rsid w:val="006E4BB7"/>
    <w:rsid w:val="006E7D74"/>
    <w:rsid w:val="006F3752"/>
    <w:rsid w:val="007113B5"/>
    <w:rsid w:val="00711F08"/>
    <w:rsid w:val="00712554"/>
    <w:rsid w:val="007136AF"/>
    <w:rsid w:val="007147B2"/>
    <w:rsid w:val="007151AB"/>
    <w:rsid w:val="00722636"/>
    <w:rsid w:val="00722BF9"/>
    <w:rsid w:val="007244C1"/>
    <w:rsid w:val="00724DE7"/>
    <w:rsid w:val="00731AD2"/>
    <w:rsid w:val="0073255F"/>
    <w:rsid w:val="00742E39"/>
    <w:rsid w:val="00744FB7"/>
    <w:rsid w:val="00752700"/>
    <w:rsid w:val="007527CA"/>
    <w:rsid w:val="00752B32"/>
    <w:rsid w:val="00754045"/>
    <w:rsid w:val="00754559"/>
    <w:rsid w:val="007548DE"/>
    <w:rsid w:val="00756EED"/>
    <w:rsid w:val="007662B1"/>
    <w:rsid w:val="007704A7"/>
    <w:rsid w:val="00770820"/>
    <w:rsid w:val="00773A25"/>
    <w:rsid w:val="0078154B"/>
    <w:rsid w:val="007838F7"/>
    <w:rsid w:val="00786543"/>
    <w:rsid w:val="00787233"/>
    <w:rsid w:val="00787AD7"/>
    <w:rsid w:val="00790BAA"/>
    <w:rsid w:val="00791AA1"/>
    <w:rsid w:val="00792035"/>
    <w:rsid w:val="00794084"/>
    <w:rsid w:val="00796BC6"/>
    <w:rsid w:val="007A1357"/>
    <w:rsid w:val="007A20D8"/>
    <w:rsid w:val="007A29F1"/>
    <w:rsid w:val="007A3A32"/>
    <w:rsid w:val="007A74D0"/>
    <w:rsid w:val="007B4B67"/>
    <w:rsid w:val="007B6271"/>
    <w:rsid w:val="007B6560"/>
    <w:rsid w:val="007C2635"/>
    <w:rsid w:val="007C3F9D"/>
    <w:rsid w:val="007D0D65"/>
    <w:rsid w:val="007D13C5"/>
    <w:rsid w:val="007D198A"/>
    <w:rsid w:val="007D2CF6"/>
    <w:rsid w:val="007D40CD"/>
    <w:rsid w:val="007D580E"/>
    <w:rsid w:val="007E5583"/>
    <w:rsid w:val="007F0035"/>
    <w:rsid w:val="007F6F3A"/>
    <w:rsid w:val="00800239"/>
    <w:rsid w:val="0080097E"/>
    <w:rsid w:val="00805D7B"/>
    <w:rsid w:val="00806357"/>
    <w:rsid w:val="00807112"/>
    <w:rsid w:val="00810895"/>
    <w:rsid w:val="0081323C"/>
    <w:rsid w:val="008142F5"/>
    <w:rsid w:val="008207A5"/>
    <w:rsid w:val="00822A2C"/>
    <w:rsid w:val="00825384"/>
    <w:rsid w:val="0082635C"/>
    <w:rsid w:val="0083128A"/>
    <w:rsid w:val="00831D30"/>
    <w:rsid w:val="00836569"/>
    <w:rsid w:val="008409CE"/>
    <w:rsid w:val="008504DA"/>
    <w:rsid w:val="0086228F"/>
    <w:rsid w:val="00862DE6"/>
    <w:rsid w:val="008732EE"/>
    <w:rsid w:val="008744BB"/>
    <w:rsid w:val="008745EA"/>
    <w:rsid w:val="00875FA3"/>
    <w:rsid w:val="0087754F"/>
    <w:rsid w:val="00877583"/>
    <w:rsid w:val="00877A7B"/>
    <w:rsid w:val="00882914"/>
    <w:rsid w:val="00882BBA"/>
    <w:rsid w:val="008836FA"/>
    <w:rsid w:val="00884452"/>
    <w:rsid w:val="00884ACE"/>
    <w:rsid w:val="00885E45"/>
    <w:rsid w:val="008908DF"/>
    <w:rsid w:val="0089441B"/>
    <w:rsid w:val="00897811"/>
    <w:rsid w:val="008A568B"/>
    <w:rsid w:val="008A6F93"/>
    <w:rsid w:val="008A74B0"/>
    <w:rsid w:val="008B09EE"/>
    <w:rsid w:val="008B427A"/>
    <w:rsid w:val="008B4F37"/>
    <w:rsid w:val="008B5129"/>
    <w:rsid w:val="008B6203"/>
    <w:rsid w:val="008B6388"/>
    <w:rsid w:val="008B697F"/>
    <w:rsid w:val="008C08BC"/>
    <w:rsid w:val="008C151E"/>
    <w:rsid w:val="008D01F7"/>
    <w:rsid w:val="008D13B4"/>
    <w:rsid w:val="008E18F2"/>
    <w:rsid w:val="008F267B"/>
    <w:rsid w:val="008F4F8E"/>
    <w:rsid w:val="008F571E"/>
    <w:rsid w:val="008F5C63"/>
    <w:rsid w:val="008F6859"/>
    <w:rsid w:val="009007DD"/>
    <w:rsid w:val="0090170E"/>
    <w:rsid w:val="009045E6"/>
    <w:rsid w:val="00907299"/>
    <w:rsid w:val="009076E0"/>
    <w:rsid w:val="00911F77"/>
    <w:rsid w:val="009126AA"/>
    <w:rsid w:val="00917676"/>
    <w:rsid w:val="00923FCA"/>
    <w:rsid w:val="0092600B"/>
    <w:rsid w:val="00926E16"/>
    <w:rsid w:val="00927FF6"/>
    <w:rsid w:val="009352FC"/>
    <w:rsid w:val="00937346"/>
    <w:rsid w:val="00937787"/>
    <w:rsid w:val="00940107"/>
    <w:rsid w:val="0094188A"/>
    <w:rsid w:val="00942182"/>
    <w:rsid w:val="0094258C"/>
    <w:rsid w:val="009514D5"/>
    <w:rsid w:val="0095334A"/>
    <w:rsid w:val="00954D7F"/>
    <w:rsid w:val="00970AAC"/>
    <w:rsid w:val="00974C5E"/>
    <w:rsid w:val="0097760C"/>
    <w:rsid w:val="00977F0D"/>
    <w:rsid w:val="00981BA8"/>
    <w:rsid w:val="00986C17"/>
    <w:rsid w:val="00994B86"/>
    <w:rsid w:val="00995092"/>
    <w:rsid w:val="00995B0B"/>
    <w:rsid w:val="00997192"/>
    <w:rsid w:val="009A0010"/>
    <w:rsid w:val="009A01E3"/>
    <w:rsid w:val="009A2EBC"/>
    <w:rsid w:val="009A4076"/>
    <w:rsid w:val="009A548A"/>
    <w:rsid w:val="009A5966"/>
    <w:rsid w:val="009B0B37"/>
    <w:rsid w:val="009B42F9"/>
    <w:rsid w:val="009D058F"/>
    <w:rsid w:val="009D19B2"/>
    <w:rsid w:val="009D57EF"/>
    <w:rsid w:val="009D60EF"/>
    <w:rsid w:val="009D6235"/>
    <w:rsid w:val="009E0A7B"/>
    <w:rsid w:val="009E0E13"/>
    <w:rsid w:val="009E64D9"/>
    <w:rsid w:val="009F20F1"/>
    <w:rsid w:val="009F2564"/>
    <w:rsid w:val="009F5CD0"/>
    <w:rsid w:val="009F61F8"/>
    <w:rsid w:val="00A02969"/>
    <w:rsid w:val="00A02CDF"/>
    <w:rsid w:val="00A02E0F"/>
    <w:rsid w:val="00A03068"/>
    <w:rsid w:val="00A038FB"/>
    <w:rsid w:val="00A10180"/>
    <w:rsid w:val="00A153AF"/>
    <w:rsid w:val="00A160DA"/>
    <w:rsid w:val="00A21FDA"/>
    <w:rsid w:val="00A24EEA"/>
    <w:rsid w:val="00A2575D"/>
    <w:rsid w:val="00A2613B"/>
    <w:rsid w:val="00A30559"/>
    <w:rsid w:val="00A32CE2"/>
    <w:rsid w:val="00A33FF8"/>
    <w:rsid w:val="00A41C12"/>
    <w:rsid w:val="00A42430"/>
    <w:rsid w:val="00A449A1"/>
    <w:rsid w:val="00A54D69"/>
    <w:rsid w:val="00A647D9"/>
    <w:rsid w:val="00A65587"/>
    <w:rsid w:val="00A74E9B"/>
    <w:rsid w:val="00A76931"/>
    <w:rsid w:val="00A801C3"/>
    <w:rsid w:val="00A8066C"/>
    <w:rsid w:val="00A83E88"/>
    <w:rsid w:val="00A86961"/>
    <w:rsid w:val="00A86F05"/>
    <w:rsid w:val="00A877F3"/>
    <w:rsid w:val="00A90FB9"/>
    <w:rsid w:val="00A94CA7"/>
    <w:rsid w:val="00A94F1C"/>
    <w:rsid w:val="00A9580F"/>
    <w:rsid w:val="00AA04C0"/>
    <w:rsid w:val="00AA36B9"/>
    <w:rsid w:val="00AA3C18"/>
    <w:rsid w:val="00AA528C"/>
    <w:rsid w:val="00AB133C"/>
    <w:rsid w:val="00AC360F"/>
    <w:rsid w:val="00AC438E"/>
    <w:rsid w:val="00AC5516"/>
    <w:rsid w:val="00AC6106"/>
    <w:rsid w:val="00AD4830"/>
    <w:rsid w:val="00AD7B83"/>
    <w:rsid w:val="00AE19CB"/>
    <w:rsid w:val="00AF1FF6"/>
    <w:rsid w:val="00AF31A2"/>
    <w:rsid w:val="00AF6073"/>
    <w:rsid w:val="00B061E1"/>
    <w:rsid w:val="00B10D48"/>
    <w:rsid w:val="00B11EE6"/>
    <w:rsid w:val="00B12544"/>
    <w:rsid w:val="00B15E15"/>
    <w:rsid w:val="00B23444"/>
    <w:rsid w:val="00B25931"/>
    <w:rsid w:val="00B279AE"/>
    <w:rsid w:val="00B30FD6"/>
    <w:rsid w:val="00B402E6"/>
    <w:rsid w:val="00B408EE"/>
    <w:rsid w:val="00B42521"/>
    <w:rsid w:val="00B45EBA"/>
    <w:rsid w:val="00B51CA7"/>
    <w:rsid w:val="00B51F93"/>
    <w:rsid w:val="00B53AB6"/>
    <w:rsid w:val="00B54330"/>
    <w:rsid w:val="00B55636"/>
    <w:rsid w:val="00B57E33"/>
    <w:rsid w:val="00B60656"/>
    <w:rsid w:val="00B60718"/>
    <w:rsid w:val="00B71B18"/>
    <w:rsid w:val="00B73993"/>
    <w:rsid w:val="00B74B64"/>
    <w:rsid w:val="00B75479"/>
    <w:rsid w:val="00B75E87"/>
    <w:rsid w:val="00B82594"/>
    <w:rsid w:val="00B825D0"/>
    <w:rsid w:val="00B8287C"/>
    <w:rsid w:val="00B85A84"/>
    <w:rsid w:val="00B86758"/>
    <w:rsid w:val="00B91495"/>
    <w:rsid w:val="00B91E07"/>
    <w:rsid w:val="00B951A5"/>
    <w:rsid w:val="00B97519"/>
    <w:rsid w:val="00BA34AA"/>
    <w:rsid w:val="00BA3B42"/>
    <w:rsid w:val="00BA7209"/>
    <w:rsid w:val="00BB4CED"/>
    <w:rsid w:val="00BB5B8A"/>
    <w:rsid w:val="00BB6BB2"/>
    <w:rsid w:val="00BC1719"/>
    <w:rsid w:val="00BC36F6"/>
    <w:rsid w:val="00BD2DD9"/>
    <w:rsid w:val="00BD30E5"/>
    <w:rsid w:val="00BD4332"/>
    <w:rsid w:val="00BD503C"/>
    <w:rsid w:val="00BD6F57"/>
    <w:rsid w:val="00BD71D7"/>
    <w:rsid w:val="00BD7686"/>
    <w:rsid w:val="00BE076F"/>
    <w:rsid w:val="00BE35ED"/>
    <w:rsid w:val="00BF5817"/>
    <w:rsid w:val="00C050CB"/>
    <w:rsid w:val="00C116DD"/>
    <w:rsid w:val="00C12DAB"/>
    <w:rsid w:val="00C13EF5"/>
    <w:rsid w:val="00C2195E"/>
    <w:rsid w:val="00C22EB2"/>
    <w:rsid w:val="00C25F6C"/>
    <w:rsid w:val="00C30057"/>
    <w:rsid w:val="00C314AB"/>
    <w:rsid w:val="00C36B90"/>
    <w:rsid w:val="00C519FF"/>
    <w:rsid w:val="00C51CDD"/>
    <w:rsid w:val="00C534B7"/>
    <w:rsid w:val="00C53F8E"/>
    <w:rsid w:val="00C54273"/>
    <w:rsid w:val="00C552A1"/>
    <w:rsid w:val="00C56952"/>
    <w:rsid w:val="00C6057F"/>
    <w:rsid w:val="00C618F1"/>
    <w:rsid w:val="00C62213"/>
    <w:rsid w:val="00C62C6B"/>
    <w:rsid w:val="00C66559"/>
    <w:rsid w:val="00C72308"/>
    <w:rsid w:val="00C74C5C"/>
    <w:rsid w:val="00C75180"/>
    <w:rsid w:val="00C75217"/>
    <w:rsid w:val="00C76C6B"/>
    <w:rsid w:val="00C80BFD"/>
    <w:rsid w:val="00C81CCB"/>
    <w:rsid w:val="00C916A0"/>
    <w:rsid w:val="00C91CD8"/>
    <w:rsid w:val="00C91DE3"/>
    <w:rsid w:val="00C92B0F"/>
    <w:rsid w:val="00CA58C7"/>
    <w:rsid w:val="00CA7F14"/>
    <w:rsid w:val="00CB0226"/>
    <w:rsid w:val="00CB7091"/>
    <w:rsid w:val="00CC29E0"/>
    <w:rsid w:val="00CC4590"/>
    <w:rsid w:val="00CC78E6"/>
    <w:rsid w:val="00CD06DF"/>
    <w:rsid w:val="00CD2A78"/>
    <w:rsid w:val="00CD56D7"/>
    <w:rsid w:val="00CE5C4C"/>
    <w:rsid w:val="00CE5F51"/>
    <w:rsid w:val="00CE6CDB"/>
    <w:rsid w:val="00CE6E92"/>
    <w:rsid w:val="00D00C98"/>
    <w:rsid w:val="00D01B24"/>
    <w:rsid w:val="00D043F2"/>
    <w:rsid w:val="00D0510E"/>
    <w:rsid w:val="00D0734A"/>
    <w:rsid w:val="00D14960"/>
    <w:rsid w:val="00D22D2D"/>
    <w:rsid w:val="00D26AFB"/>
    <w:rsid w:val="00D27719"/>
    <w:rsid w:val="00D31A11"/>
    <w:rsid w:val="00D36172"/>
    <w:rsid w:val="00D44F03"/>
    <w:rsid w:val="00D45824"/>
    <w:rsid w:val="00D500F1"/>
    <w:rsid w:val="00D51159"/>
    <w:rsid w:val="00D52718"/>
    <w:rsid w:val="00D6101F"/>
    <w:rsid w:val="00D6226E"/>
    <w:rsid w:val="00D63EFD"/>
    <w:rsid w:val="00D72C52"/>
    <w:rsid w:val="00D748CF"/>
    <w:rsid w:val="00D81113"/>
    <w:rsid w:val="00D81DB1"/>
    <w:rsid w:val="00D836AA"/>
    <w:rsid w:val="00D8407C"/>
    <w:rsid w:val="00D917E0"/>
    <w:rsid w:val="00D91966"/>
    <w:rsid w:val="00D92A94"/>
    <w:rsid w:val="00D93B40"/>
    <w:rsid w:val="00D96A30"/>
    <w:rsid w:val="00DA6272"/>
    <w:rsid w:val="00DB02B2"/>
    <w:rsid w:val="00DB49CE"/>
    <w:rsid w:val="00DB6446"/>
    <w:rsid w:val="00DB7235"/>
    <w:rsid w:val="00DB7D8C"/>
    <w:rsid w:val="00DC2DE3"/>
    <w:rsid w:val="00DC3463"/>
    <w:rsid w:val="00DD102B"/>
    <w:rsid w:val="00DD25DA"/>
    <w:rsid w:val="00DD5B3C"/>
    <w:rsid w:val="00DD5ED5"/>
    <w:rsid w:val="00DD702B"/>
    <w:rsid w:val="00DD7840"/>
    <w:rsid w:val="00DE0594"/>
    <w:rsid w:val="00DE0C45"/>
    <w:rsid w:val="00DE1646"/>
    <w:rsid w:val="00DE40CD"/>
    <w:rsid w:val="00DE4166"/>
    <w:rsid w:val="00DE54D2"/>
    <w:rsid w:val="00DE5F8F"/>
    <w:rsid w:val="00DF1C6B"/>
    <w:rsid w:val="00DF6E4E"/>
    <w:rsid w:val="00E071E7"/>
    <w:rsid w:val="00E11B5F"/>
    <w:rsid w:val="00E14109"/>
    <w:rsid w:val="00E1684E"/>
    <w:rsid w:val="00E2633D"/>
    <w:rsid w:val="00E30EF5"/>
    <w:rsid w:val="00E315A9"/>
    <w:rsid w:val="00E32E01"/>
    <w:rsid w:val="00E34907"/>
    <w:rsid w:val="00E37157"/>
    <w:rsid w:val="00E3784C"/>
    <w:rsid w:val="00E4074D"/>
    <w:rsid w:val="00E40BDC"/>
    <w:rsid w:val="00E4369A"/>
    <w:rsid w:val="00E43C18"/>
    <w:rsid w:val="00E440D9"/>
    <w:rsid w:val="00E55BC8"/>
    <w:rsid w:val="00E56D70"/>
    <w:rsid w:val="00E5730B"/>
    <w:rsid w:val="00E60C1C"/>
    <w:rsid w:val="00E6379C"/>
    <w:rsid w:val="00E668D0"/>
    <w:rsid w:val="00E6723C"/>
    <w:rsid w:val="00E72AA8"/>
    <w:rsid w:val="00E74C55"/>
    <w:rsid w:val="00E82D93"/>
    <w:rsid w:val="00E86872"/>
    <w:rsid w:val="00E87A62"/>
    <w:rsid w:val="00E94C97"/>
    <w:rsid w:val="00EA1D75"/>
    <w:rsid w:val="00EA5029"/>
    <w:rsid w:val="00EA6EF9"/>
    <w:rsid w:val="00EB53D7"/>
    <w:rsid w:val="00EB638A"/>
    <w:rsid w:val="00EC43D7"/>
    <w:rsid w:val="00EC7C1A"/>
    <w:rsid w:val="00ED1738"/>
    <w:rsid w:val="00ED45C3"/>
    <w:rsid w:val="00ED5394"/>
    <w:rsid w:val="00ED56F8"/>
    <w:rsid w:val="00EE1326"/>
    <w:rsid w:val="00EE204A"/>
    <w:rsid w:val="00EE7AA2"/>
    <w:rsid w:val="00EF33F6"/>
    <w:rsid w:val="00EF5B4B"/>
    <w:rsid w:val="00EF6B74"/>
    <w:rsid w:val="00EF70A2"/>
    <w:rsid w:val="00F000C2"/>
    <w:rsid w:val="00F00C31"/>
    <w:rsid w:val="00F0576C"/>
    <w:rsid w:val="00F06A3F"/>
    <w:rsid w:val="00F11757"/>
    <w:rsid w:val="00F11E42"/>
    <w:rsid w:val="00F11F43"/>
    <w:rsid w:val="00F20014"/>
    <w:rsid w:val="00F201AB"/>
    <w:rsid w:val="00F238A1"/>
    <w:rsid w:val="00F25964"/>
    <w:rsid w:val="00F27B42"/>
    <w:rsid w:val="00F3572C"/>
    <w:rsid w:val="00F36DF7"/>
    <w:rsid w:val="00F373B6"/>
    <w:rsid w:val="00F40B9F"/>
    <w:rsid w:val="00F446E0"/>
    <w:rsid w:val="00F45808"/>
    <w:rsid w:val="00F46098"/>
    <w:rsid w:val="00F5386D"/>
    <w:rsid w:val="00F5452B"/>
    <w:rsid w:val="00F56C9C"/>
    <w:rsid w:val="00F63551"/>
    <w:rsid w:val="00F652E1"/>
    <w:rsid w:val="00F66490"/>
    <w:rsid w:val="00F803EC"/>
    <w:rsid w:val="00F8662C"/>
    <w:rsid w:val="00F87AA5"/>
    <w:rsid w:val="00F91389"/>
    <w:rsid w:val="00F92A4C"/>
    <w:rsid w:val="00F92F13"/>
    <w:rsid w:val="00F93779"/>
    <w:rsid w:val="00F93E26"/>
    <w:rsid w:val="00F96343"/>
    <w:rsid w:val="00F96F09"/>
    <w:rsid w:val="00F97242"/>
    <w:rsid w:val="00FA483A"/>
    <w:rsid w:val="00FA5046"/>
    <w:rsid w:val="00FA6A48"/>
    <w:rsid w:val="00FB0A22"/>
    <w:rsid w:val="00FB20CF"/>
    <w:rsid w:val="00FB3956"/>
    <w:rsid w:val="00FB4079"/>
    <w:rsid w:val="00FB4D4A"/>
    <w:rsid w:val="00FB6733"/>
    <w:rsid w:val="00FB699F"/>
    <w:rsid w:val="00FB7B0E"/>
    <w:rsid w:val="00FC55F1"/>
    <w:rsid w:val="00FC62F4"/>
    <w:rsid w:val="00FD0A47"/>
    <w:rsid w:val="00FD2CF5"/>
    <w:rsid w:val="00FD437B"/>
    <w:rsid w:val="00FD54B2"/>
    <w:rsid w:val="00FD6AE6"/>
    <w:rsid w:val="00FD7624"/>
    <w:rsid w:val="00FE4402"/>
    <w:rsid w:val="00FE5BA6"/>
    <w:rsid w:val="00FE744A"/>
    <w:rsid w:val="00FF1FFA"/>
    <w:rsid w:val="00FF2DD4"/>
    <w:rsid w:val="00FF5C0D"/>
    <w:rsid w:val="00FF661A"/>
    <w:rsid w:val="00FF7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11CA9BF-9B9D-4285-9740-16AFD962A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BE076F"/>
    <w:pPr>
      <w:jc w:val="both"/>
    </w:pPr>
    <w:rPr>
      <w:sz w:val="24"/>
      <w:szCs w:val="24"/>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0359D9"/>
    <w:pPr>
      <w:ind w:left="720"/>
      <w:contextualSpacing/>
    </w:pPr>
    <w:rPr>
      <w:lang w:val="en-US" w:eastAsia="en-US"/>
    </w:rPr>
  </w:style>
  <w:style w:type="table" w:styleId="Lentelstinklelis">
    <w:name w:val="Table Grid"/>
    <w:basedOn w:val="prastojilentel"/>
    <w:rsid w:val="000A70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ius3">
    <w:name w:val="Stilius3"/>
    <w:basedOn w:val="prastasis"/>
    <w:qFormat/>
    <w:rsid w:val="0001000B"/>
    <w:pPr>
      <w:spacing w:before="200"/>
    </w:pPr>
    <w:rPr>
      <w:sz w:val="22"/>
      <w:szCs w:val="22"/>
      <w:lang w:eastAsia="en-US"/>
    </w:rPr>
  </w:style>
  <w:style w:type="paragraph" w:styleId="Debesliotekstas">
    <w:name w:val="Balloon Text"/>
    <w:basedOn w:val="prastasis"/>
    <w:link w:val="DebesliotekstasDiagrama"/>
    <w:rsid w:val="0038509C"/>
    <w:rPr>
      <w:rFonts w:ascii="Tahoma" w:hAnsi="Tahoma" w:cs="Tahoma"/>
      <w:sz w:val="16"/>
      <w:szCs w:val="16"/>
    </w:rPr>
  </w:style>
  <w:style w:type="character" w:customStyle="1" w:styleId="DebesliotekstasDiagrama">
    <w:name w:val="Debesėlio tekstas Diagrama"/>
    <w:link w:val="Debesliotekstas"/>
    <w:rsid w:val="0038509C"/>
    <w:rPr>
      <w:rFonts w:ascii="Tahoma" w:hAnsi="Tahoma" w:cs="Tahoma"/>
      <w:sz w:val="16"/>
      <w:szCs w:val="16"/>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8F5C63"/>
    <w:rPr>
      <w:sz w:val="24"/>
      <w:szCs w:val="24"/>
      <w:lang w:val="en-US" w:eastAsia="en-US"/>
    </w:rPr>
  </w:style>
  <w:style w:type="paragraph" w:customStyle="1" w:styleId="prastasistinklapis">
    <w:name w:val="Įprastasis (tinklapis)"/>
    <w:basedOn w:val="prastasis"/>
    <w:uiPriority w:val="99"/>
    <w:unhideWhenUsed/>
    <w:rsid w:val="002A65CB"/>
    <w:pPr>
      <w:spacing w:before="100" w:beforeAutospacing="1" w:after="100" w:afterAutospacing="1"/>
    </w:pPr>
  </w:style>
  <w:style w:type="character" w:styleId="Hipersaitas">
    <w:name w:val="Hyperlink"/>
    <w:uiPriority w:val="99"/>
    <w:unhideWhenUsed/>
    <w:rsid w:val="002A65CB"/>
    <w:rPr>
      <w:color w:val="0000FF"/>
      <w:u w:val="single"/>
    </w:rPr>
  </w:style>
  <w:style w:type="paragraph" w:customStyle="1" w:styleId="Default">
    <w:name w:val="Default"/>
    <w:rsid w:val="004B629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435084">
      <w:bodyDiv w:val="1"/>
      <w:marLeft w:val="0"/>
      <w:marRight w:val="0"/>
      <w:marTop w:val="0"/>
      <w:marBottom w:val="0"/>
      <w:divBdr>
        <w:top w:val="none" w:sz="0" w:space="0" w:color="auto"/>
        <w:left w:val="none" w:sz="0" w:space="0" w:color="auto"/>
        <w:bottom w:val="none" w:sz="0" w:space="0" w:color="auto"/>
        <w:right w:val="none" w:sz="0" w:space="0" w:color="auto"/>
      </w:divBdr>
      <w:divsChild>
        <w:div w:id="6713341">
          <w:marLeft w:val="0"/>
          <w:marRight w:val="0"/>
          <w:marTop w:val="0"/>
          <w:marBottom w:val="0"/>
          <w:divBdr>
            <w:top w:val="none" w:sz="0" w:space="0" w:color="auto"/>
            <w:left w:val="none" w:sz="0" w:space="0" w:color="auto"/>
            <w:bottom w:val="none" w:sz="0" w:space="0" w:color="auto"/>
            <w:right w:val="none" w:sz="0" w:space="0" w:color="auto"/>
          </w:divBdr>
        </w:div>
        <w:div w:id="415328113">
          <w:marLeft w:val="0"/>
          <w:marRight w:val="0"/>
          <w:marTop w:val="0"/>
          <w:marBottom w:val="0"/>
          <w:divBdr>
            <w:top w:val="none" w:sz="0" w:space="0" w:color="auto"/>
            <w:left w:val="none" w:sz="0" w:space="0" w:color="auto"/>
            <w:bottom w:val="none" w:sz="0" w:space="0" w:color="auto"/>
            <w:right w:val="none" w:sz="0" w:space="0" w:color="auto"/>
          </w:divBdr>
        </w:div>
        <w:div w:id="1252542299">
          <w:marLeft w:val="0"/>
          <w:marRight w:val="0"/>
          <w:marTop w:val="0"/>
          <w:marBottom w:val="0"/>
          <w:divBdr>
            <w:top w:val="none" w:sz="0" w:space="0" w:color="auto"/>
            <w:left w:val="none" w:sz="0" w:space="0" w:color="auto"/>
            <w:bottom w:val="none" w:sz="0" w:space="0" w:color="auto"/>
            <w:right w:val="none" w:sz="0" w:space="0" w:color="auto"/>
          </w:divBdr>
        </w:div>
        <w:div w:id="1591233937">
          <w:marLeft w:val="0"/>
          <w:marRight w:val="0"/>
          <w:marTop w:val="0"/>
          <w:marBottom w:val="0"/>
          <w:divBdr>
            <w:top w:val="none" w:sz="0" w:space="0" w:color="auto"/>
            <w:left w:val="none" w:sz="0" w:space="0" w:color="auto"/>
            <w:bottom w:val="none" w:sz="0" w:space="0" w:color="auto"/>
            <w:right w:val="none" w:sz="0" w:space="0" w:color="auto"/>
          </w:divBdr>
        </w:div>
      </w:divsChild>
    </w:div>
    <w:div w:id="614286939">
      <w:bodyDiv w:val="1"/>
      <w:marLeft w:val="0"/>
      <w:marRight w:val="0"/>
      <w:marTop w:val="0"/>
      <w:marBottom w:val="0"/>
      <w:divBdr>
        <w:top w:val="none" w:sz="0" w:space="0" w:color="auto"/>
        <w:left w:val="none" w:sz="0" w:space="0" w:color="auto"/>
        <w:bottom w:val="none" w:sz="0" w:space="0" w:color="auto"/>
        <w:right w:val="none" w:sz="0" w:space="0" w:color="auto"/>
      </w:divBdr>
    </w:div>
    <w:div w:id="648359733">
      <w:bodyDiv w:val="1"/>
      <w:marLeft w:val="0"/>
      <w:marRight w:val="0"/>
      <w:marTop w:val="0"/>
      <w:marBottom w:val="0"/>
      <w:divBdr>
        <w:top w:val="none" w:sz="0" w:space="0" w:color="auto"/>
        <w:left w:val="none" w:sz="0" w:space="0" w:color="auto"/>
        <w:bottom w:val="none" w:sz="0" w:space="0" w:color="auto"/>
        <w:right w:val="none" w:sz="0" w:space="0" w:color="auto"/>
      </w:divBdr>
    </w:div>
    <w:div w:id="679744941">
      <w:bodyDiv w:val="1"/>
      <w:marLeft w:val="0"/>
      <w:marRight w:val="0"/>
      <w:marTop w:val="0"/>
      <w:marBottom w:val="0"/>
      <w:divBdr>
        <w:top w:val="none" w:sz="0" w:space="0" w:color="auto"/>
        <w:left w:val="none" w:sz="0" w:space="0" w:color="auto"/>
        <w:bottom w:val="none" w:sz="0" w:space="0" w:color="auto"/>
        <w:right w:val="none" w:sz="0" w:space="0" w:color="auto"/>
      </w:divBdr>
    </w:div>
    <w:div w:id="1301882734">
      <w:bodyDiv w:val="1"/>
      <w:marLeft w:val="0"/>
      <w:marRight w:val="0"/>
      <w:marTop w:val="0"/>
      <w:marBottom w:val="0"/>
      <w:divBdr>
        <w:top w:val="none" w:sz="0" w:space="0" w:color="auto"/>
        <w:left w:val="none" w:sz="0" w:space="0" w:color="auto"/>
        <w:bottom w:val="none" w:sz="0" w:space="0" w:color="auto"/>
        <w:right w:val="none" w:sz="0" w:space="0" w:color="auto"/>
      </w:divBdr>
    </w:div>
    <w:div w:id="1583565196">
      <w:bodyDiv w:val="1"/>
      <w:marLeft w:val="0"/>
      <w:marRight w:val="0"/>
      <w:marTop w:val="0"/>
      <w:marBottom w:val="0"/>
      <w:divBdr>
        <w:top w:val="none" w:sz="0" w:space="0" w:color="auto"/>
        <w:left w:val="none" w:sz="0" w:space="0" w:color="auto"/>
        <w:bottom w:val="none" w:sz="0" w:space="0" w:color="auto"/>
        <w:right w:val="none" w:sz="0" w:space="0" w:color="auto"/>
      </w:divBdr>
    </w:div>
    <w:div w:id="1856115812">
      <w:bodyDiv w:val="1"/>
      <w:marLeft w:val="0"/>
      <w:marRight w:val="0"/>
      <w:marTop w:val="0"/>
      <w:marBottom w:val="0"/>
      <w:divBdr>
        <w:top w:val="none" w:sz="0" w:space="0" w:color="auto"/>
        <w:left w:val="none" w:sz="0" w:space="0" w:color="auto"/>
        <w:bottom w:val="none" w:sz="0" w:space="0" w:color="auto"/>
        <w:right w:val="none" w:sz="0" w:space="0" w:color="auto"/>
      </w:divBdr>
    </w:div>
    <w:div w:id="1884176904">
      <w:bodyDiv w:val="1"/>
      <w:marLeft w:val="0"/>
      <w:marRight w:val="0"/>
      <w:marTop w:val="0"/>
      <w:marBottom w:val="0"/>
      <w:divBdr>
        <w:top w:val="none" w:sz="0" w:space="0" w:color="auto"/>
        <w:left w:val="none" w:sz="0" w:space="0" w:color="auto"/>
        <w:bottom w:val="none" w:sz="0" w:space="0" w:color="auto"/>
        <w:right w:val="none" w:sz="0" w:space="0" w:color="auto"/>
      </w:divBdr>
    </w:div>
    <w:div w:id="191477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D1B9F-B924-4B99-A8B2-08B306EA6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1685</Words>
  <Characters>9608</Characters>
  <Application>Microsoft Office Word</Application>
  <DocSecurity>0</DocSecurity>
  <Lines>80</Lines>
  <Paragraphs>22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UTENOS RAJONO SAVIVALDYBĖS ADMINISTRACIJA</vt:lpstr>
      <vt:lpstr>UTENOS RAJONO SAVIVALDYBĖS ADMINISTRACIJA</vt:lpstr>
    </vt:vector>
  </TitlesOfParts>
  <Company>Utenos r. savivaldybė</Company>
  <LinksUpToDate>false</LinksUpToDate>
  <CharactersWithSpaces>11271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UTENOS RAJONO SAVIVALDYBĖS ADMINISTRACIJA</dc:title>
  <dc:subject/>
  <dc:creator>Utenos r. savivaldybė</dc:creator>
  <cp:keywords/>
  <cp:lastModifiedBy>Dalia Slapšienė</cp:lastModifiedBy>
  <cp:revision>5</cp:revision>
  <cp:lastPrinted>2025-09-18T07:16:00Z</cp:lastPrinted>
  <dcterms:created xsi:type="dcterms:W3CDTF">2025-09-16T07:13:00Z</dcterms:created>
  <dcterms:modified xsi:type="dcterms:W3CDTF">2025-09-18T07:16:00Z</dcterms:modified>
</cp:coreProperties>
</file>