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26A75A" w14:textId="77777777" w:rsidR="00FF2A1B" w:rsidRPr="00C70446" w:rsidRDefault="00FF2A1B" w:rsidP="00FF2A1B">
      <w:pPr>
        <w:pStyle w:val="Heading1"/>
        <w:jc w:val="right"/>
        <w:rPr>
          <w:rFonts w:ascii="Times New Roman" w:hAnsi="Times New Roman" w:cs="Times New Roman"/>
          <w:color w:val="000000" w:themeColor="text1"/>
          <w:sz w:val="24"/>
          <w:szCs w:val="24"/>
        </w:rPr>
      </w:pPr>
      <w:bookmarkStart w:id="0" w:name="_Ref38539939"/>
      <w:bookmarkStart w:id="1" w:name="_Ref38541068"/>
      <w:bookmarkStart w:id="2" w:name="_Ref38885053"/>
      <w:bookmarkStart w:id="3" w:name="_Ref38899023"/>
      <w:bookmarkStart w:id="4" w:name="_Toc168492100"/>
      <w:r w:rsidRPr="00C70446">
        <w:rPr>
          <w:rFonts w:ascii="Times New Roman" w:eastAsia="Calibri" w:hAnsi="Times New Roman" w:cs="Times New Roman"/>
          <w:color w:val="000000" w:themeColor="text1"/>
          <w:sz w:val="24"/>
          <w:szCs w:val="24"/>
        </w:rPr>
        <w:t>Pirkimo sąlygų 2 priedas „Techninė specifikacija“</w:t>
      </w:r>
      <w:bookmarkEnd w:id="0"/>
      <w:bookmarkEnd w:id="1"/>
      <w:bookmarkEnd w:id="2"/>
      <w:bookmarkEnd w:id="3"/>
      <w:bookmarkEnd w:id="4"/>
    </w:p>
    <w:p w14:paraId="42894C86" w14:textId="68B87E69" w:rsidR="00AC786A" w:rsidRPr="00C70446" w:rsidRDefault="00200A54" w:rsidP="00AC786A">
      <w:pPr>
        <w:suppressAutoHyphens/>
        <w:spacing w:before="360" w:after="240" w:line="240" w:lineRule="exact"/>
        <w:jc w:val="center"/>
        <w:rPr>
          <w:rFonts w:ascii="Times New Roman" w:eastAsia="MS Mincho" w:hAnsi="Times New Roman" w:cs="Times New Roman"/>
          <w:b/>
          <w:caps/>
          <w:color w:val="000000" w:themeColor="text1"/>
          <w:sz w:val="24"/>
          <w:szCs w:val="24"/>
          <w:lang w:eastAsia="ja-JP"/>
        </w:rPr>
      </w:pPr>
      <w:r w:rsidRPr="00C70446">
        <w:rPr>
          <w:rFonts w:ascii="Times New Roman" w:eastAsia="MS Mincho" w:hAnsi="Times New Roman" w:cs="Times New Roman"/>
          <w:b/>
          <w:color w:val="000000" w:themeColor="text1"/>
          <w:sz w:val="24"/>
          <w:szCs w:val="24"/>
          <w:lang w:eastAsia="ja-JP"/>
        </w:rPr>
        <w:t xml:space="preserve">VĖJO ENERGETIKOS LABORATORINĖS ĮRANGOS </w:t>
      </w:r>
      <w:r w:rsidR="00AC786A" w:rsidRPr="00C70446">
        <w:rPr>
          <w:rFonts w:ascii="Times New Roman" w:eastAsia="Times New Roman" w:hAnsi="Times New Roman" w:cs="Times New Roman"/>
          <w:b/>
          <w:color w:val="000000" w:themeColor="text1"/>
          <w:sz w:val="24"/>
          <w:szCs w:val="24"/>
          <w:lang w:eastAsia="ar-SA"/>
        </w:rPr>
        <w:t>TECHNINĖ SPECIFIKACIJA</w:t>
      </w:r>
    </w:p>
    <w:p w14:paraId="5B51E746" w14:textId="17216391" w:rsidR="00BE1E14" w:rsidRPr="00C70446" w:rsidRDefault="00AD0701" w:rsidP="00F80453">
      <w:pPr>
        <w:pStyle w:val="ListParagraph"/>
        <w:pBdr>
          <w:top w:val="nil"/>
          <w:left w:val="nil"/>
          <w:bottom w:val="nil"/>
          <w:right w:val="nil"/>
          <w:between w:val="nil"/>
          <w:bar w:val="nil"/>
        </w:pBdr>
        <w:tabs>
          <w:tab w:val="left" w:pos="851"/>
        </w:tabs>
        <w:spacing w:after="0" w:line="240" w:lineRule="auto"/>
        <w:ind w:left="567"/>
        <w:jc w:val="both"/>
        <w:rPr>
          <w:rFonts w:ascii="Times New Roman" w:eastAsia="Arial Unicode MS" w:hAnsi="Times New Roman" w:cs="Times New Roman"/>
          <w:color w:val="000000" w:themeColor="text1"/>
          <w:sz w:val="24"/>
          <w:szCs w:val="24"/>
          <w:bdr w:val="nil"/>
        </w:rPr>
      </w:pPr>
      <w:r w:rsidRPr="00C70446">
        <w:rPr>
          <w:rFonts w:ascii="Times New Roman" w:hAnsi="Times New Roman" w:cs="Times New Roman"/>
          <w:b/>
          <w:bCs/>
          <w:color w:val="000000" w:themeColor="text1"/>
          <w:sz w:val="24"/>
          <w:szCs w:val="24"/>
        </w:rPr>
        <w:t>1.</w:t>
      </w:r>
      <w:r w:rsidRPr="00C70446">
        <w:rPr>
          <w:rFonts w:ascii="Times New Roman" w:hAnsi="Times New Roman" w:cs="Times New Roman"/>
          <w:b/>
          <w:bCs/>
          <w:color w:val="000000" w:themeColor="text1"/>
          <w:sz w:val="24"/>
          <w:szCs w:val="24"/>
        </w:rPr>
        <w:tab/>
        <w:t xml:space="preserve">Perkama mokymams skirta Vėjo energetikos laboratorinė įranga </w:t>
      </w:r>
      <w:r w:rsidR="00D5079D" w:rsidRPr="00C70446">
        <w:rPr>
          <w:rFonts w:ascii="Times New Roman" w:hAnsi="Times New Roman" w:cs="Times New Roman"/>
          <w:b/>
          <w:bCs/>
          <w:color w:val="000000" w:themeColor="text1"/>
          <w:sz w:val="24"/>
          <w:szCs w:val="24"/>
        </w:rPr>
        <w:t xml:space="preserve">- </w:t>
      </w:r>
      <w:r w:rsidR="00D5079D" w:rsidRPr="00C70446">
        <w:rPr>
          <w:rFonts w:ascii="Times New Roman" w:eastAsia="Arial Unicode MS" w:hAnsi="Times New Roman" w:cs="Times New Roman"/>
          <w:color w:val="000000" w:themeColor="text1"/>
          <w:sz w:val="24"/>
          <w:szCs w:val="24"/>
          <w:bdr w:val="nil"/>
        </w:rPr>
        <w:t xml:space="preserve">1 komplektas </w:t>
      </w:r>
      <w:r w:rsidR="00AC786A" w:rsidRPr="00C70446">
        <w:rPr>
          <w:rFonts w:ascii="Times New Roman" w:eastAsia="Arial Unicode MS" w:hAnsi="Times New Roman" w:cs="Times New Roman"/>
          <w:color w:val="000000" w:themeColor="text1"/>
          <w:sz w:val="24"/>
          <w:szCs w:val="24"/>
          <w:bdr w:val="nil"/>
        </w:rPr>
        <w:t>(</w:t>
      </w:r>
      <w:r w:rsidR="00A60D9F" w:rsidRPr="00C70446">
        <w:rPr>
          <w:rFonts w:ascii="Times New Roman" w:hAnsi="Times New Roman" w:cs="Times New Roman"/>
          <w:color w:val="000000" w:themeColor="text1"/>
          <w:sz w:val="24"/>
          <w:szCs w:val="24"/>
        </w:rPr>
        <w:t>toliau – VELĮ/Įranga</w:t>
      </w:r>
      <w:r w:rsidR="00AC786A" w:rsidRPr="00C70446">
        <w:rPr>
          <w:rFonts w:ascii="Times New Roman" w:eastAsia="Arial Unicode MS" w:hAnsi="Times New Roman" w:cs="Times New Roman"/>
          <w:color w:val="000000" w:themeColor="text1"/>
          <w:sz w:val="24"/>
          <w:szCs w:val="24"/>
          <w:bdr w:val="nil"/>
        </w:rPr>
        <w:t xml:space="preserve">) </w:t>
      </w:r>
      <w:r w:rsidR="00BE1E14" w:rsidRPr="00C70446">
        <w:rPr>
          <w:rFonts w:ascii="Times New Roman" w:eastAsia="Arial Unicode MS" w:hAnsi="Times New Roman" w:cs="Times New Roman"/>
          <w:color w:val="000000" w:themeColor="text1"/>
          <w:sz w:val="24"/>
          <w:szCs w:val="24"/>
          <w:bdr w:val="nil"/>
        </w:rPr>
        <w:t>turi būti sudaryta iš visos reikalingos įrangos ir priemonių, kurios užtikrina tinkamus eksperimentus ir mokymus</w:t>
      </w:r>
      <w:r w:rsidR="00D46826" w:rsidRPr="00C70446">
        <w:rPr>
          <w:rFonts w:ascii="Times New Roman" w:eastAsia="Arial Unicode MS" w:hAnsi="Times New Roman" w:cs="Times New Roman"/>
          <w:color w:val="000000" w:themeColor="text1"/>
          <w:sz w:val="24"/>
          <w:szCs w:val="24"/>
          <w:bdr w:val="nil"/>
        </w:rPr>
        <w:t xml:space="preserve"> </w:t>
      </w:r>
      <w:r w:rsidR="0043268C" w:rsidRPr="00C70446">
        <w:rPr>
          <w:rFonts w:ascii="Times New Roman" w:eastAsia="Arial Unicode MS" w:hAnsi="Times New Roman" w:cs="Times New Roman"/>
          <w:color w:val="000000" w:themeColor="text1"/>
          <w:sz w:val="24"/>
          <w:szCs w:val="24"/>
          <w:bdr w:val="nil"/>
        </w:rPr>
        <w:t>laboratorijoje</w:t>
      </w:r>
      <w:r w:rsidR="00BE1E14" w:rsidRPr="00C70446">
        <w:rPr>
          <w:rFonts w:ascii="Times New Roman" w:eastAsia="Arial Unicode MS" w:hAnsi="Times New Roman" w:cs="Times New Roman"/>
          <w:color w:val="000000" w:themeColor="text1"/>
          <w:sz w:val="24"/>
          <w:szCs w:val="24"/>
          <w:bdr w:val="nil"/>
        </w:rPr>
        <w:t>, susijusius vėjo energetika</w:t>
      </w:r>
      <w:r w:rsidR="00D46826" w:rsidRPr="00C70446">
        <w:rPr>
          <w:rFonts w:ascii="Times New Roman" w:eastAsia="Arial Unicode MS" w:hAnsi="Times New Roman" w:cs="Times New Roman"/>
          <w:color w:val="000000" w:themeColor="text1"/>
          <w:sz w:val="24"/>
          <w:szCs w:val="24"/>
          <w:bdr w:val="nil"/>
        </w:rPr>
        <w:t xml:space="preserve">. </w:t>
      </w:r>
      <w:r w:rsidR="00037C38" w:rsidRPr="00C70446">
        <w:rPr>
          <w:rFonts w:ascii="Times New Roman" w:eastAsia="Arial Unicode MS" w:hAnsi="Times New Roman" w:cs="Times New Roman"/>
          <w:color w:val="000000" w:themeColor="text1"/>
          <w:sz w:val="24"/>
          <w:szCs w:val="24"/>
          <w:bdr w:val="nil"/>
        </w:rPr>
        <w:t>Komplektas turi būti sudarytas iš visos reikalingos įrangos ir priemonių, kurios užtikrina vėjo turbinos kintančią apkrovą, bet ne mažiau nei iš:</w:t>
      </w:r>
    </w:p>
    <w:p w14:paraId="403C619E" w14:textId="71A1841B" w:rsidR="00AC786A" w:rsidRPr="00C70446" w:rsidRDefault="00A055A2" w:rsidP="0043268C">
      <w:pPr>
        <w:pStyle w:val="ListParagraph"/>
        <w:numPr>
          <w:ilvl w:val="0"/>
          <w:numId w:val="30"/>
        </w:num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4"/>
          <w:szCs w:val="24"/>
          <w:bdr w:val="nil"/>
        </w:rPr>
      </w:pPr>
      <w:proofErr w:type="spellStart"/>
      <w:r w:rsidRPr="00C70446">
        <w:rPr>
          <w:rFonts w:ascii="Times New Roman" w:eastAsia="Arial Unicode MS" w:hAnsi="Times New Roman" w:cs="Times New Roman"/>
          <w:color w:val="000000" w:themeColor="text1"/>
          <w:sz w:val="24"/>
          <w:szCs w:val="24"/>
          <w:bdr w:val="nil"/>
        </w:rPr>
        <w:t>Aerogeneratoriaus</w:t>
      </w:r>
      <w:proofErr w:type="spellEnd"/>
      <w:r w:rsidRPr="00C70446">
        <w:rPr>
          <w:rFonts w:ascii="Times New Roman" w:eastAsia="Arial Unicode MS" w:hAnsi="Times New Roman" w:cs="Times New Roman"/>
          <w:color w:val="000000" w:themeColor="text1"/>
          <w:sz w:val="24"/>
          <w:szCs w:val="24"/>
          <w:bdr w:val="nil"/>
        </w:rPr>
        <w:t>;</w:t>
      </w:r>
    </w:p>
    <w:p w14:paraId="6779CCED" w14:textId="0DB26CAE" w:rsidR="00AC786A" w:rsidRPr="00C70446" w:rsidRDefault="004C3358" w:rsidP="0043268C">
      <w:pPr>
        <w:pStyle w:val="ListParagraph"/>
        <w:numPr>
          <w:ilvl w:val="0"/>
          <w:numId w:val="30"/>
        </w:numPr>
        <w:pBdr>
          <w:top w:val="nil"/>
          <w:left w:val="nil"/>
          <w:bottom w:val="nil"/>
          <w:right w:val="nil"/>
          <w:between w:val="nil"/>
          <w:bar w:val="nil"/>
        </w:pBdr>
        <w:spacing w:after="0" w:line="240" w:lineRule="auto"/>
        <w:rPr>
          <w:rFonts w:ascii="Times New Roman" w:eastAsia="MS Mincho" w:hAnsi="Times New Roman" w:cs="Times New Roman"/>
          <w:color w:val="000000" w:themeColor="text1"/>
          <w:sz w:val="24"/>
          <w:szCs w:val="24"/>
          <w:bdr w:val="nil"/>
        </w:rPr>
      </w:pPr>
      <w:r w:rsidRPr="00C70446">
        <w:rPr>
          <w:rFonts w:ascii="Times New Roman" w:eastAsia="MS Mincho" w:hAnsi="Times New Roman" w:cs="Times New Roman"/>
          <w:color w:val="000000" w:themeColor="text1"/>
          <w:sz w:val="24"/>
          <w:szCs w:val="24"/>
          <w:bdr w:val="nil"/>
        </w:rPr>
        <w:t>Vėjo tunelio;</w:t>
      </w:r>
    </w:p>
    <w:p w14:paraId="50EA5580" w14:textId="3858691B" w:rsidR="00B81C83" w:rsidRPr="00C70446" w:rsidRDefault="00B81C83" w:rsidP="0043268C">
      <w:pPr>
        <w:pStyle w:val="ListParagraph"/>
        <w:numPr>
          <w:ilvl w:val="0"/>
          <w:numId w:val="30"/>
        </w:numPr>
        <w:pBdr>
          <w:top w:val="nil"/>
          <w:left w:val="nil"/>
          <w:bottom w:val="nil"/>
          <w:right w:val="nil"/>
          <w:between w:val="nil"/>
          <w:bar w:val="nil"/>
        </w:pBdr>
        <w:spacing w:after="0" w:line="240" w:lineRule="auto"/>
        <w:rPr>
          <w:rFonts w:ascii="Times New Roman" w:eastAsia="MS Mincho" w:hAnsi="Times New Roman" w:cs="Times New Roman"/>
          <w:color w:val="000000" w:themeColor="text1"/>
          <w:sz w:val="24"/>
          <w:szCs w:val="24"/>
          <w:bdr w:val="nil"/>
        </w:rPr>
      </w:pPr>
      <w:r w:rsidRPr="00C70446">
        <w:rPr>
          <w:rFonts w:ascii="Times New Roman" w:eastAsia="MS Mincho" w:hAnsi="Times New Roman" w:cs="Times New Roman"/>
          <w:color w:val="000000" w:themeColor="text1"/>
          <w:sz w:val="24"/>
          <w:szCs w:val="24"/>
          <w:bdr w:val="nil"/>
        </w:rPr>
        <w:t xml:space="preserve">Valdymo konsolė </w:t>
      </w:r>
      <w:proofErr w:type="spellStart"/>
      <w:r w:rsidRPr="00C70446">
        <w:rPr>
          <w:rFonts w:ascii="Times New Roman" w:eastAsia="MS Mincho" w:hAnsi="Times New Roman" w:cs="Times New Roman"/>
          <w:color w:val="000000" w:themeColor="text1"/>
          <w:sz w:val="24"/>
          <w:szCs w:val="24"/>
          <w:bdr w:val="nil"/>
        </w:rPr>
        <w:t>aerogeneratoriui</w:t>
      </w:r>
      <w:proofErr w:type="spellEnd"/>
      <w:r w:rsidRPr="00C70446">
        <w:rPr>
          <w:rFonts w:ascii="Times New Roman" w:eastAsia="MS Mincho" w:hAnsi="Times New Roman" w:cs="Times New Roman"/>
          <w:color w:val="000000" w:themeColor="text1"/>
          <w:sz w:val="24"/>
          <w:szCs w:val="24"/>
          <w:bdr w:val="nil"/>
        </w:rPr>
        <w:t xml:space="preserve"> ir vėjo tuneliui (operatoriui rankiniam valdymui);</w:t>
      </w:r>
    </w:p>
    <w:p w14:paraId="6078B8D6" w14:textId="525F8CCC" w:rsidR="00B81C83" w:rsidRPr="00C70446" w:rsidRDefault="00FA72C9" w:rsidP="0043268C">
      <w:pPr>
        <w:pStyle w:val="ListParagraph"/>
        <w:numPr>
          <w:ilvl w:val="0"/>
          <w:numId w:val="30"/>
        </w:num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4"/>
          <w:szCs w:val="24"/>
          <w:bdr w:val="nil"/>
        </w:rPr>
      </w:pPr>
      <w:r w:rsidRPr="00C70446">
        <w:rPr>
          <w:rFonts w:ascii="Times New Roman" w:eastAsia="MS Mincho" w:hAnsi="Times New Roman" w:cs="Times New Roman"/>
          <w:color w:val="000000" w:themeColor="text1"/>
          <w:sz w:val="24"/>
          <w:szCs w:val="24"/>
          <w:bdr w:val="nil"/>
        </w:rPr>
        <w:t>Programinės įrangos komplektas automatizuotam valdymo režimui ir monitoringui</w:t>
      </w:r>
      <w:r w:rsidR="00BE5118" w:rsidRPr="00C70446">
        <w:rPr>
          <w:rFonts w:ascii="Times New Roman" w:eastAsia="MS Mincho" w:hAnsi="Times New Roman" w:cs="Times New Roman"/>
          <w:color w:val="000000" w:themeColor="text1"/>
          <w:sz w:val="24"/>
          <w:szCs w:val="24"/>
          <w:bdr w:val="nil"/>
        </w:rPr>
        <w:t>;</w:t>
      </w:r>
    </w:p>
    <w:p w14:paraId="498A2BE8" w14:textId="26BD1C5B" w:rsidR="00E05EA7" w:rsidRPr="00C70446" w:rsidRDefault="00BE5118" w:rsidP="0043268C">
      <w:pPr>
        <w:pStyle w:val="ListParagraph"/>
        <w:numPr>
          <w:ilvl w:val="0"/>
          <w:numId w:val="30"/>
        </w:num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Kompiuterizuotas treniruoklis su kompiuteriu - vėjo energijos generavimo ir atidavimo į elektros tinklą modulis</w:t>
      </w:r>
      <w:r w:rsidR="0043268C" w:rsidRPr="00C70446">
        <w:rPr>
          <w:rFonts w:ascii="Times New Roman" w:eastAsia="Arial Unicode MS" w:hAnsi="Times New Roman" w:cs="Times New Roman"/>
          <w:color w:val="000000" w:themeColor="text1"/>
          <w:sz w:val="24"/>
          <w:szCs w:val="24"/>
          <w:bdr w:val="nil"/>
        </w:rPr>
        <w:t>.</w:t>
      </w:r>
    </w:p>
    <w:p w14:paraId="42ACC2A8" w14:textId="477E504B" w:rsidR="0090778C" w:rsidRPr="00C70446" w:rsidRDefault="000C3868" w:rsidP="000C3868">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Sistema bus naudojama studijų programose, kuriose numatyti vėjo energetikos srities kompetencijų perdavimas studentams. Visas įrangos komplektas turi būti pilnai sukomplektuotas ir paruoštas veikimui, komponentai tarpusavyje suderinami.</w:t>
      </w:r>
      <w:r w:rsidR="0043268C" w:rsidRPr="00C70446">
        <w:rPr>
          <w:rFonts w:ascii="Times New Roman" w:eastAsia="Arial Unicode MS" w:hAnsi="Times New Roman" w:cs="Times New Roman"/>
          <w:color w:val="000000" w:themeColor="text1"/>
          <w:sz w:val="24"/>
          <w:szCs w:val="24"/>
          <w:bdr w:val="nil"/>
        </w:rPr>
        <w:t xml:space="preserve"> </w:t>
      </w:r>
      <w:r w:rsidR="007113AF" w:rsidRPr="00C70446">
        <w:rPr>
          <w:rFonts w:ascii="Times New Roman" w:eastAsia="Arial Unicode MS" w:hAnsi="Times New Roman" w:cs="Times New Roman"/>
          <w:color w:val="000000" w:themeColor="text1"/>
          <w:sz w:val="24"/>
          <w:szCs w:val="24"/>
          <w:bdr w:val="nil"/>
        </w:rPr>
        <w:t>VELĮ</w:t>
      </w:r>
      <w:r w:rsidR="00AC786A" w:rsidRPr="00C70446">
        <w:rPr>
          <w:rFonts w:ascii="Times New Roman" w:eastAsia="Arial Unicode MS" w:hAnsi="Times New Roman" w:cs="Times New Roman"/>
          <w:color w:val="000000" w:themeColor="text1"/>
          <w:sz w:val="24"/>
          <w:szCs w:val="24"/>
          <w:bdr w:val="nil"/>
        </w:rPr>
        <w:t xml:space="preserve"> </w:t>
      </w:r>
      <w:r w:rsidR="008253F2" w:rsidRPr="00C70446">
        <w:rPr>
          <w:rFonts w:ascii="Times New Roman" w:eastAsia="Arial Unicode MS" w:hAnsi="Times New Roman" w:cs="Times New Roman"/>
          <w:color w:val="000000" w:themeColor="text1"/>
          <w:sz w:val="24"/>
          <w:szCs w:val="24"/>
          <w:bdr w:val="nil"/>
        </w:rPr>
        <w:t>-</w:t>
      </w:r>
      <w:r w:rsidR="007113AF" w:rsidRPr="00C70446">
        <w:rPr>
          <w:rFonts w:ascii="Times New Roman" w:eastAsia="Arial Unicode MS" w:hAnsi="Times New Roman" w:cs="Times New Roman"/>
          <w:color w:val="000000" w:themeColor="text1"/>
          <w:sz w:val="24"/>
          <w:szCs w:val="24"/>
          <w:bdr w:val="nil"/>
        </w:rPr>
        <w:t xml:space="preserve"> turi būti pritaikytas vykdyti mokymus, siekiant simuliuoti realistiškas, kintančias vėjo turbinų eksploatacijos sąlygas.</w:t>
      </w:r>
      <w:r w:rsidR="00ED2BAF" w:rsidRPr="00C70446">
        <w:rPr>
          <w:rFonts w:ascii="Times New Roman" w:eastAsia="Arial Unicode MS" w:hAnsi="Times New Roman" w:cs="Times New Roman"/>
          <w:color w:val="000000" w:themeColor="text1"/>
          <w:sz w:val="24"/>
          <w:szCs w:val="24"/>
          <w:bdr w:val="nil"/>
        </w:rPr>
        <w:t xml:space="preserve"> </w:t>
      </w:r>
      <w:r w:rsidR="00B77AD6" w:rsidRPr="00C70446">
        <w:rPr>
          <w:rFonts w:ascii="Times New Roman" w:eastAsia="Arial Unicode MS" w:hAnsi="Times New Roman" w:cs="Times New Roman"/>
          <w:color w:val="000000" w:themeColor="text1"/>
          <w:sz w:val="24"/>
          <w:szCs w:val="24"/>
          <w:bdr w:val="nil"/>
        </w:rPr>
        <w:t>Šis komplektas turi sudaryti galimybes atlikti</w:t>
      </w:r>
      <w:r w:rsidR="00CF4BDA" w:rsidRPr="00C70446">
        <w:rPr>
          <w:rFonts w:ascii="Times New Roman" w:eastAsia="Arial Unicode MS" w:hAnsi="Times New Roman" w:cs="Times New Roman"/>
          <w:color w:val="000000" w:themeColor="text1"/>
          <w:sz w:val="24"/>
          <w:szCs w:val="24"/>
          <w:bdr w:val="nil"/>
        </w:rPr>
        <w:t xml:space="preserve"> šiuos </w:t>
      </w:r>
      <w:r w:rsidR="0043268C" w:rsidRPr="00C70446">
        <w:rPr>
          <w:rFonts w:ascii="Times New Roman" w:eastAsia="Arial Unicode MS" w:hAnsi="Times New Roman" w:cs="Times New Roman"/>
          <w:color w:val="000000" w:themeColor="text1"/>
          <w:sz w:val="24"/>
          <w:szCs w:val="24"/>
          <w:bdr w:val="nil"/>
        </w:rPr>
        <w:t>eksperimentinės</w:t>
      </w:r>
      <w:r w:rsidR="00CF4BDA" w:rsidRPr="00C70446">
        <w:rPr>
          <w:rFonts w:ascii="Times New Roman" w:eastAsia="Arial Unicode MS" w:hAnsi="Times New Roman" w:cs="Times New Roman"/>
          <w:color w:val="000000" w:themeColor="text1"/>
          <w:sz w:val="24"/>
          <w:szCs w:val="24"/>
          <w:bdr w:val="nil"/>
        </w:rPr>
        <w:t xml:space="preserve"> veiklos bandymus</w:t>
      </w:r>
      <w:r w:rsidR="0090778C" w:rsidRPr="00C70446">
        <w:rPr>
          <w:rFonts w:ascii="Times New Roman" w:eastAsia="Arial Unicode MS" w:hAnsi="Times New Roman" w:cs="Times New Roman"/>
          <w:color w:val="000000" w:themeColor="text1"/>
          <w:sz w:val="24"/>
          <w:szCs w:val="24"/>
          <w:bdr w:val="nil"/>
        </w:rPr>
        <w:t>:</w:t>
      </w:r>
    </w:p>
    <w:p w14:paraId="0833CCCE" w14:textId="4693FA92" w:rsidR="0090778C" w:rsidRPr="00C70446" w:rsidRDefault="00A54716" w:rsidP="0090778C">
      <w:pPr>
        <w:pStyle w:val="ListParagraph"/>
        <w:numPr>
          <w:ilvl w:val="0"/>
          <w:numId w:val="29"/>
        </w:numPr>
        <w:pBdr>
          <w:top w:val="nil"/>
          <w:left w:val="nil"/>
          <w:bottom w:val="nil"/>
          <w:right w:val="nil"/>
          <w:between w:val="nil"/>
          <w:bar w:val="nil"/>
        </w:pBdr>
        <w:tabs>
          <w:tab w:val="left" w:pos="851"/>
        </w:tabs>
        <w:spacing w:after="0" w:line="240" w:lineRule="auto"/>
        <w:ind w:left="993" w:hanging="426"/>
        <w:jc w:val="both"/>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Vėjo turbinos sunaudojamos galios matavimus;</w:t>
      </w:r>
    </w:p>
    <w:p w14:paraId="556CB2E3" w14:textId="4474FE30" w:rsidR="0090778C" w:rsidRPr="00C70446" w:rsidRDefault="008F47AE" w:rsidP="0090778C">
      <w:pPr>
        <w:pStyle w:val="ListParagraph"/>
        <w:numPr>
          <w:ilvl w:val="0"/>
          <w:numId w:val="29"/>
        </w:numPr>
        <w:pBdr>
          <w:top w:val="nil"/>
          <w:left w:val="nil"/>
          <w:bottom w:val="nil"/>
          <w:right w:val="nil"/>
          <w:between w:val="nil"/>
          <w:bar w:val="nil"/>
        </w:pBdr>
        <w:tabs>
          <w:tab w:val="left" w:pos="851"/>
        </w:tabs>
        <w:spacing w:after="0" w:line="240" w:lineRule="auto"/>
        <w:ind w:left="993" w:hanging="426"/>
        <w:jc w:val="both"/>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Vėjo turbinos galios charakteristikų kreivių nustatymas;</w:t>
      </w:r>
    </w:p>
    <w:p w14:paraId="10C65F26" w14:textId="37EABDF1" w:rsidR="0090778C" w:rsidRPr="00C70446" w:rsidRDefault="00504B1E" w:rsidP="0090778C">
      <w:pPr>
        <w:pStyle w:val="ListParagraph"/>
        <w:numPr>
          <w:ilvl w:val="0"/>
          <w:numId w:val="29"/>
        </w:numPr>
        <w:pBdr>
          <w:top w:val="nil"/>
          <w:left w:val="nil"/>
          <w:bottom w:val="nil"/>
          <w:right w:val="nil"/>
          <w:between w:val="nil"/>
          <w:bar w:val="nil"/>
        </w:pBdr>
        <w:tabs>
          <w:tab w:val="left" w:pos="851"/>
        </w:tabs>
        <w:spacing w:after="0" w:line="240" w:lineRule="auto"/>
        <w:ind w:left="993" w:hanging="426"/>
        <w:jc w:val="both"/>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Vėjo turbinos galios koeficiento nustatymas;</w:t>
      </w:r>
    </w:p>
    <w:p w14:paraId="7672C480" w14:textId="227C036F" w:rsidR="00504B1E" w:rsidRPr="00C70446" w:rsidRDefault="00F97907" w:rsidP="0090778C">
      <w:pPr>
        <w:pStyle w:val="ListParagraph"/>
        <w:numPr>
          <w:ilvl w:val="0"/>
          <w:numId w:val="29"/>
        </w:numPr>
        <w:pBdr>
          <w:top w:val="nil"/>
          <w:left w:val="nil"/>
          <w:bottom w:val="nil"/>
          <w:right w:val="nil"/>
          <w:between w:val="nil"/>
          <w:bar w:val="nil"/>
        </w:pBdr>
        <w:tabs>
          <w:tab w:val="left" w:pos="851"/>
        </w:tabs>
        <w:spacing w:after="0" w:line="240" w:lineRule="auto"/>
        <w:ind w:left="993" w:hanging="426"/>
        <w:jc w:val="both"/>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Galios koeficiento nustatymas, atsižvelgiant į menčių pasukimo kampą</w:t>
      </w:r>
      <w:r w:rsidR="0092059E" w:rsidRPr="00C70446">
        <w:rPr>
          <w:rFonts w:ascii="Times New Roman" w:eastAsia="Arial Unicode MS" w:hAnsi="Times New Roman" w:cs="Times New Roman"/>
          <w:color w:val="000000" w:themeColor="text1"/>
          <w:sz w:val="24"/>
          <w:szCs w:val="24"/>
          <w:bdr w:val="nil"/>
        </w:rPr>
        <w:t>;</w:t>
      </w:r>
    </w:p>
    <w:p w14:paraId="787ED71D" w14:textId="0A9C8754" w:rsidR="00504B1E" w:rsidRPr="00C70446" w:rsidRDefault="0092059E" w:rsidP="0090778C">
      <w:pPr>
        <w:pStyle w:val="ListParagraph"/>
        <w:numPr>
          <w:ilvl w:val="0"/>
          <w:numId w:val="29"/>
        </w:numPr>
        <w:pBdr>
          <w:top w:val="nil"/>
          <w:left w:val="nil"/>
          <w:bottom w:val="nil"/>
          <w:right w:val="nil"/>
          <w:between w:val="nil"/>
          <w:bar w:val="nil"/>
        </w:pBdr>
        <w:tabs>
          <w:tab w:val="left" w:pos="851"/>
        </w:tabs>
        <w:spacing w:after="0" w:line="240" w:lineRule="auto"/>
        <w:ind w:left="993" w:hanging="426"/>
        <w:jc w:val="both"/>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Vėjo turbinos menčių keitimas, siekiant analizuoti svyravimus, pagrįstus aerodinamika.</w:t>
      </w:r>
    </w:p>
    <w:p w14:paraId="106A193F" w14:textId="45E46614" w:rsidR="00437731" w:rsidRPr="00C70446" w:rsidRDefault="00C159A4" w:rsidP="00C159A4">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T</w:t>
      </w:r>
      <w:r w:rsidR="00BA5AD9" w:rsidRPr="00C70446">
        <w:rPr>
          <w:rFonts w:ascii="Times New Roman" w:eastAsia="Arial Unicode MS" w:hAnsi="Times New Roman" w:cs="Times New Roman"/>
          <w:color w:val="000000" w:themeColor="text1"/>
          <w:sz w:val="24"/>
          <w:szCs w:val="24"/>
          <w:bdr w:val="nil"/>
        </w:rPr>
        <w:t xml:space="preserve">iekėjo pristatoma Įranga turi būti </w:t>
      </w:r>
      <w:proofErr w:type="spellStart"/>
      <w:r w:rsidR="00BA5AD9" w:rsidRPr="00C70446">
        <w:rPr>
          <w:rFonts w:ascii="Times New Roman" w:eastAsia="Arial Unicode MS" w:hAnsi="Times New Roman" w:cs="Times New Roman"/>
          <w:color w:val="000000" w:themeColor="text1"/>
          <w:sz w:val="24"/>
          <w:szCs w:val="24"/>
          <w:bdr w:val="nil"/>
        </w:rPr>
        <w:t>gamykliškai</w:t>
      </w:r>
      <w:proofErr w:type="spellEnd"/>
      <w:r w:rsidR="00BA5AD9" w:rsidRPr="00C70446">
        <w:rPr>
          <w:rFonts w:ascii="Times New Roman" w:eastAsia="Arial Unicode MS" w:hAnsi="Times New Roman" w:cs="Times New Roman"/>
          <w:color w:val="000000" w:themeColor="text1"/>
          <w:sz w:val="24"/>
          <w:szCs w:val="24"/>
          <w:bdr w:val="nil"/>
        </w:rPr>
        <w:t xml:space="preserve"> nauja „</w:t>
      </w:r>
      <w:proofErr w:type="spellStart"/>
      <w:r w:rsidR="00BA5AD9" w:rsidRPr="00C70446">
        <w:rPr>
          <w:rFonts w:ascii="Times New Roman" w:eastAsia="Arial Unicode MS" w:hAnsi="Times New Roman" w:cs="Times New Roman"/>
          <w:color w:val="000000" w:themeColor="text1"/>
          <w:sz w:val="24"/>
          <w:szCs w:val="24"/>
          <w:bdr w:val="nil"/>
        </w:rPr>
        <w:t>brand</w:t>
      </w:r>
      <w:proofErr w:type="spellEnd"/>
      <w:r w:rsidR="00BA5AD9" w:rsidRPr="00C70446">
        <w:rPr>
          <w:rFonts w:ascii="Times New Roman" w:eastAsia="Arial Unicode MS" w:hAnsi="Times New Roman" w:cs="Times New Roman"/>
          <w:color w:val="000000" w:themeColor="text1"/>
          <w:sz w:val="24"/>
          <w:szCs w:val="24"/>
          <w:bdr w:val="nil"/>
        </w:rPr>
        <w:t xml:space="preserve"> </w:t>
      </w:r>
      <w:proofErr w:type="spellStart"/>
      <w:r w:rsidR="00BA5AD9" w:rsidRPr="00C70446">
        <w:rPr>
          <w:rFonts w:ascii="Times New Roman" w:eastAsia="Arial Unicode MS" w:hAnsi="Times New Roman" w:cs="Times New Roman"/>
          <w:color w:val="000000" w:themeColor="text1"/>
          <w:sz w:val="24"/>
          <w:szCs w:val="24"/>
          <w:bdr w:val="nil"/>
        </w:rPr>
        <w:t>new</w:t>
      </w:r>
      <w:proofErr w:type="spellEnd"/>
      <w:r w:rsidR="00BA5AD9" w:rsidRPr="00C70446">
        <w:rPr>
          <w:rFonts w:ascii="Times New Roman" w:eastAsia="Arial Unicode MS" w:hAnsi="Times New Roman" w:cs="Times New Roman"/>
          <w:color w:val="000000" w:themeColor="text1"/>
          <w:sz w:val="24"/>
          <w:szCs w:val="24"/>
          <w:bdr w:val="nil"/>
        </w:rPr>
        <w:t xml:space="preserve">“, </w:t>
      </w:r>
      <w:proofErr w:type="spellStart"/>
      <w:r w:rsidR="00BA5AD9" w:rsidRPr="00C70446">
        <w:rPr>
          <w:rFonts w:ascii="Times New Roman" w:eastAsia="Arial Unicode MS" w:hAnsi="Times New Roman" w:cs="Times New Roman"/>
          <w:color w:val="000000" w:themeColor="text1"/>
          <w:sz w:val="24"/>
          <w:szCs w:val="24"/>
          <w:bdr w:val="nil"/>
        </w:rPr>
        <w:t>gamykliškai</w:t>
      </w:r>
      <w:proofErr w:type="spellEnd"/>
      <w:r w:rsidR="00BA5AD9" w:rsidRPr="00C70446">
        <w:rPr>
          <w:rFonts w:ascii="Times New Roman" w:eastAsia="Arial Unicode MS" w:hAnsi="Times New Roman" w:cs="Times New Roman"/>
          <w:color w:val="000000" w:themeColor="text1"/>
          <w:sz w:val="24"/>
          <w:szCs w:val="24"/>
          <w:bdr w:val="nil"/>
        </w:rPr>
        <w:t xml:space="preserve"> atnaujinti „</w:t>
      </w:r>
      <w:proofErr w:type="spellStart"/>
      <w:r w:rsidR="00BA5AD9" w:rsidRPr="00C70446">
        <w:rPr>
          <w:rFonts w:ascii="Times New Roman" w:eastAsia="Arial Unicode MS" w:hAnsi="Times New Roman" w:cs="Times New Roman"/>
          <w:color w:val="000000" w:themeColor="text1"/>
          <w:sz w:val="24"/>
          <w:szCs w:val="24"/>
          <w:bdr w:val="nil"/>
        </w:rPr>
        <w:t>renew</w:t>
      </w:r>
      <w:proofErr w:type="spellEnd"/>
      <w:r w:rsidR="00BA5AD9" w:rsidRPr="00C70446">
        <w:rPr>
          <w:rFonts w:ascii="Times New Roman" w:eastAsia="Arial Unicode MS" w:hAnsi="Times New Roman" w:cs="Times New Roman"/>
          <w:color w:val="000000" w:themeColor="text1"/>
          <w:sz w:val="24"/>
          <w:szCs w:val="24"/>
          <w:bdr w:val="nil"/>
        </w:rPr>
        <w:t>“/„</w:t>
      </w:r>
      <w:proofErr w:type="spellStart"/>
      <w:r w:rsidR="00BA5AD9" w:rsidRPr="00C70446">
        <w:rPr>
          <w:rFonts w:ascii="Times New Roman" w:eastAsia="Arial Unicode MS" w:hAnsi="Times New Roman" w:cs="Times New Roman"/>
          <w:color w:val="000000" w:themeColor="text1"/>
          <w:sz w:val="24"/>
          <w:szCs w:val="24"/>
          <w:bdr w:val="nil"/>
        </w:rPr>
        <w:t>refurbished</w:t>
      </w:r>
      <w:proofErr w:type="spellEnd"/>
      <w:r w:rsidR="00BA5AD9" w:rsidRPr="00C70446">
        <w:rPr>
          <w:rFonts w:ascii="Times New Roman" w:eastAsia="Arial Unicode MS" w:hAnsi="Times New Roman" w:cs="Times New Roman"/>
          <w:color w:val="000000" w:themeColor="text1"/>
          <w:sz w:val="24"/>
          <w:szCs w:val="24"/>
          <w:bdr w:val="nil"/>
        </w:rPr>
        <w:t>“ komponentai neleistini. Įranga turi atitikti šioje Techninėje specifikacijoje nustatytus minimalius / būtinus reikalavimus (Reikalaujamos techninės charakteristikos/parametrai ir kiti reikalavimai).</w:t>
      </w:r>
      <w:r w:rsidR="00ED0A33" w:rsidRPr="00C70446">
        <w:rPr>
          <w:rFonts w:ascii="Times New Roman" w:eastAsia="Arial Unicode MS" w:hAnsi="Times New Roman" w:cs="Times New Roman"/>
          <w:color w:val="000000" w:themeColor="text1"/>
          <w:sz w:val="24"/>
          <w:szCs w:val="24"/>
          <w:bdr w:val="nil"/>
        </w:rPr>
        <w:t xml:space="preserve"> </w:t>
      </w:r>
    </w:p>
    <w:p w14:paraId="183B4659" w14:textId="77777777" w:rsidR="00AC786A" w:rsidRPr="00C70446" w:rsidRDefault="00AC786A" w:rsidP="007613C0">
      <w:pPr>
        <w:pBdr>
          <w:top w:val="nil"/>
          <w:left w:val="nil"/>
          <w:bottom w:val="nil"/>
          <w:right w:val="nil"/>
          <w:between w:val="nil"/>
          <w:bar w:val="nil"/>
        </w:pBdr>
        <w:suppressAutoHyphens/>
        <w:spacing w:after="0" w:line="240" w:lineRule="auto"/>
        <w:ind w:firstLine="567"/>
        <w:rPr>
          <w:rFonts w:ascii="Times New Roman" w:eastAsia="Arial Unicode MS" w:hAnsi="Times New Roman" w:cs="Times New Roman"/>
          <w:b/>
          <w:color w:val="000000" w:themeColor="text1"/>
          <w:sz w:val="24"/>
          <w:szCs w:val="24"/>
          <w:bdr w:val="nil"/>
        </w:rPr>
      </w:pPr>
      <w:r w:rsidRPr="00C70446">
        <w:rPr>
          <w:rFonts w:ascii="Times New Roman" w:eastAsia="Arial Unicode MS" w:hAnsi="Times New Roman" w:cs="Times New Roman"/>
          <w:b/>
          <w:color w:val="000000" w:themeColor="text1"/>
          <w:sz w:val="24"/>
          <w:szCs w:val="24"/>
          <w:bdr w:val="nil"/>
        </w:rPr>
        <w:t>2. Naudojimo sąlygos</w:t>
      </w:r>
    </w:p>
    <w:p w14:paraId="35068F30" w14:textId="696ADDDD" w:rsidR="00AC786A" w:rsidRPr="00C70446" w:rsidRDefault="00AC786A" w:rsidP="007613C0">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b/>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Įranga bus naudojama normaliomis laboratorijos sąlygomis (</w:t>
      </w:r>
      <w:proofErr w:type="spellStart"/>
      <w:r w:rsidRPr="00C70446">
        <w:rPr>
          <w:rFonts w:ascii="Times New Roman" w:eastAsia="Arial Unicode MS" w:hAnsi="Times New Roman" w:cs="Times New Roman"/>
          <w:color w:val="000000" w:themeColor="text1"/>
          <w:sz w:val="24"/>
          <w:szCs w:val="24"/>
          <w:bdr w:val="nil"/>
        </w:rPr>
        <w:t>class</w:t>
      </w:r>
      <w:proofErr w:type="spellEnd"/>
      <w:r w:rsidRPr="00C70446">
        <w:rPr>
          <w:rFonts w:ascii="Times New Roman" w:eastAsia="Arial Unicode MS" w:hAnsi="Times New Roman" w:cs="Times New Roman"/>
          <w:color w:val="000000" w:themeColor="text1"/>
          <w:sz w:val="24"/>
          <w:szCs w:val="24"/>
          <w:bdr w:val="nil"/>
        </w:rPr>
        <w:t>-IV švari patalpa). Kambario temperatūra 18-30</w:t>
      </w:r>
      <w:r w:rsidR="005730F3" w:rsidRPr="00C70446">
        <w:rPr>
          <w:rFonts w:ascii="Times New Roman" w:eastAsia="Arial Unicode MS" w:hAnsi="Times New Roman" w:cs="Times New Roman"/>
          <w:color w:val="000000" w:themeColor="text1"/>
          <w:sz w:val="24"/>
          <w:szCs w:val="24"/>
          <w:bdr w:val="nil"/>
        </w:rPr>
        <w:t xml:space="preserve"> </w:t>
      </w:r>
      <w:proofErr w:type="spellStart"/>
      <w:r w:rsidRPr="00C70446">
        <w:rPr>
          <w:rFonts w:ascii="Times New Roman" w:eastAsia="Arial Unicode MS" w:hAnsi="Times New Roman" w:cs="Times New Roman"/>
          <w:color w:val="000000" w:themeColor="text1"/>
          <w:sz w:val="24"/>
          <w:szCs w:val="24"/>
          <w:bdr w:val="nil"/>
          <w:vertAlign w:val="superscript"/>
        </w:rPr>
        <w:t>o</w:t>
      </w:r>
      <w:r w:rsidRPr="00C70446">
        <w:rPr>
          <w:rFonts w:ascii="Times New Roman" w:eastAsia="Arial Unicode MS" w:hAnsi="Times New Roman" w:cs="Times New Roman"/>
          <w:color w:val="000000" w:themeColor="text1"/>
          <w:sz w:val="24"/>
          <w:szCs w:val="24"/>
          <w:bdr w:val="nil"/>
        </w:rPr>
        <w:t>C</w:t>
      </w:r>
      <w:proofErr w:type="spellEnd"/>
      <w:r w:rsidRPr="00C70446">
        <w:rPr>
          <w:rFonts w:ascii="Times New Roman" w:eastAsia="Arial Unicode MS" w:hAnsi="Times New Roman" w:cs="Times New Roman"/>
          <w:color w:val="000000" w:themeColor="text1"/>
          <w:sz w:val="24"/>
          <w:szCs w:val="24"/>
          <w:bdr w:val="nil"/>
        </w:rPr>
        <w:t>, santykinis drėgnumas 45-80</w:t>
      </w:r>
      <w:r w:rsidR="005730F3" w:rsidRPr="00C70446">
        <w:rPr>
          <w:rFonts w:ascii="Times New Roman" w:eastAsia="Arial Unicode MS" w:hAnsi="Times New Roman" w:cs="Times New Roman"/>
          <w:color w:val="000000" w:themeColor="text1"/>
          <w:sz w:val="24"/>
          <w:szCs w:val="24"/>
          <w:bdr w:val="nil"/>
        </w:rPr>
        <w:t xml:space="preserve"> </w:t>
      </w:r>
      <w:r w:rsidRPr="00C70446">
        <w:rPr>
          <w:rFonts w:ascii="Times New Roman" w:eastAsia="Arial Unicode MS" w:hAnsi="Times New Roman" w:cs="Times New Roman"/>
          <w:color w:val="000000" w:themeColor="text1"/>
          <w:sz w:val="24"/>
          <w:szCs w:val="24"/>
          <w:bdr w:val="nil"/>
        </w:rPr>
        <w:t>%.</w:t>
      </w:r>
    </w:p>
    <w:p w14:paraId="57AFE985" w14:textId="1C1B5BD6" w:rsidR="00AC786A" w:rsidRPr="00C70446" w:rsidRDefault="00AC786A" w:rsidP="007613C0">
      <w:pPr>
        <w:pBdr>
          <w:top w:val="nil"/>
          <w:left w:val="nil"/>
          <w:bottom w:val="nil"/>
          <w:right w:val="nil"/>
          <w:between w:val="nil"/>
          <w:bar w:val="nil"/>
        </w:pBdr>
        <w:suppressAutoHyphens/>
        <w:spacing w:after="0" w:line="240" w:lineRule="auto"/>
        <w:ind w:firstLine="567"/>
        <w:rPr>
          <w:rFonts w:ascii="Times New Roman" w:eastAsia="Arial Unicode MS" w:hAnsi="Times New Roman" w:cs="Times New Roman"/>
          <w:b/>
          <w:color w:val="000000" w:themeColor="text1"/>
          <w:sz w:val="24"/>
          <w:szCs w:val="24"/>
          <w:bdr w:val="nil"/>
        </w:rPr>
      </w:pPr>
      <w:r w:rsidRPr="00C70446">
        <w:rPr>
          <w:rFonts w:ascii="Times New Roman" w:eastAsia="Arial Unicode MS" w:hAnsi="Times New Roman" w:cs="Times New Roman"/>
          <w:b/>
          <w:color w:val="000000" w:themeColor="text1"/>
          <w:sz w:val="24"/>
          <w:szCs w:val="24"/>
          <w:bdr w:val="nil"/>
        </w:rPr>
        <w:t>3. Elektros tinklas</w:t>
      </w:r>
    </w:p>
    <w:p w14:paraId="129E7F4B" w14:textId="77777777" w:rsidR="00AC786A" w:rsidRPr="00C70446" w:rsidRDefault="00AC786A" w:rsidP="007613C0">
      <w:pPr>
        <w:pBdr>
          <w:top w:val="nil"/>
          <w:left w:val="nil"/>
          <w:bottom w:val="nil"/>
          <w:right w:val="nil"/>
          <w:between w:val="nil"/>
          <w:bar w:val="nil"/>
        </w:pBdr>
        <w:spacing w:after="0" w:line="240" w:lineRule="auto"/>
        <w:ind w:firstLine="567"/>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 xml:space="preserve">Patalpoje įrengtas 220±10 V, 50 Hz kintamos įtampos tinklas. </w:t>
      </w:r>
    </w:p>
    <w:p w14:paraId="6236E2D2" w14:textId="370C084A" w:rsidR="00AC786A" w:rsidRDefault="00AC786A" w:rsidP="007613C0">
      <w:pPr>
        <w:suppressAutoHyphens/>
        <w:spacing w:after="0" w:line="240" w:lineRule="auto"/>
        <w:ind w:firstLine="567"/>
        <w:rPr>
          <w:rFonts w:ascii="Times New Roman" w:eastAsia="Arial Unicode MS" w:hAnsi="Times New Roman" w:cs="Times New Roman"/>
          <w:b/>
          <w:color w:val="000000" w:themeColor="text1"/>
          <w:sz w:val="24"/>
          <w:szCs w:val="24"/>
          <w:bdr w:val="nil"/>
        </w:rPr>
      </w:pPr>
      <w:r w:rsidRPr="00C70446">
        <w:rPr>
          <w:rFonts w:ascii="Times New Roman" w:eastAsia="Arial Unicode MS" w:hAnsi="Times New Roman" w:cs="Times New Roman"/>
          <w:b/>
          <w:color w:val="000000" w:themeColor="text1"/>
          <w:sz w:val="24"/>
          <w:szCs w:val="24"/>
          <w:bdr w:val="nil"/>
        </w:rPr>
        <w:t>4. Pateikimo terminas</w:t>
      </w:r>
    </w:p>
    <w:p w14:paraId="63A6CCA8" w14:textId="1A21B692" w:rsidR="00FE2DEA" w:rsidRPr="006E71B2" w:rsidRDefault="00FE2DEA" w:rsidP="006E71B2">
      <w:pPr>
        <w:spacing w:after="0" w:line="240" w:lineRule="auto"/>
        <w:jc w:val="both"/>
        <w:rPr>
          <w:rFonts w:ascii="Times New Roman" w:eastAsia="Calibri" w:hAnsi="Times New Roman" w:cs="Times New Roman"/>
          <w:sz w:val="24"/>
          <w:szCs w:val="24"/>
          <w:lang w:eastAsia="lt-LT" w:bidi="lo-LA"/>
        </w:rPr>
      </w:pPr>
      <w:bookmarkStart w:id="5" w:name="_Hlk209101173"/>
      <w:r w:rsidRPr="00FE2DEA">
        <w:rPr>
          <w:rFonts w:ascii="Times New Roman" w:eastAsia="Calibri" w:hAnsi="Times New Roman" w:cs="Times New Roman"/>
          <w:kern w:val="2"/>
          <w:sz w:val="24"/>
          <w:szCs w:val="24"/>
          <w:lang w:eastAsia="lt-LT" w:bidi="lo-LA"/>
        </w:rPr>
        <w:t xml:space="preserve">Tiekėjas Prekes  įsipareigoja pristatyti per 60 dienų,  </w:t>
      </w:r>
      <w:r w:rsidRPr="00FE2DEA">
        <w:rPr>
          <w:rFonts w:ascii="Times New Roman" w:eastAsia="Calibri" w:hAnsi="Times New Roman" w:cs="Times New Roman"/>
          <w:b/>
          <w:bCs/>
          <w:kern w:val="2"/>
          <w:sz w:val="24"/>
          <w:szCs w:val="24"/>
          <w:lang w:eastAsia="lt-LT" w:bidi="lo-LA"/>
        </w:rPr>
        <w:t xml:space="preserve">su galimybe šį terminą pratęsti iki </w:t>
      </w:r>
      <w:r w:rsidRPr="00FE2DEA">
        <w:rPr>
          <w:rFonts w:ascii="Times New Roman" w:eastAsia="Calibri" w:hAnsi="Times New Roman" w:cs="Times New Roman"/>
          <w:kern w:val="2"/>
          <w:sz w:val="24"/>
          <w:szCs w:val="24"/>
          <w:lang w:eastAsia="lt-LT" w:bidi="lo-LA"/>
        </w:rPr>
        <w:t xml:space="preserve"> </w:t>
      </w:r>
      <w:r w:rsidRPr="00FE2DEA">
        <w:rPr>
          <w:rFonts w:ascii="Times New Roman" w:eastAsia="Calibri" w:hAnsi="Times New Roman" w:cs="Times New Roman"/>
          <w:b/>
          <w:bCs/>
          <w:kern w:val="2"/>
          <w:sz w:val="24"/>
          <w:szCs w:val="24"/>
          <w:lang w:eastAsia="lt-LT" w:bidi="lo-LA"/>
        </w:rPr>
        <w:t xml:space="preserve">150 (šimtą penkiasdešimt) </w:t>
      </w:r>
      <w:r w:rsidRPr="00FE2DEA">
        <w:rPr>
          <w:rFonts w:ascii="Times New Roman" w:eastAsia="Calibri" w:hAnsi="Times New Roman" w:cs="Times New Roman"/>
          <w:kern w:val="2"/>
          <w:sz w:val="24"/>
          <w:szCs w:val="24"/>
          <w:lang w:eastAsia="lt-LT" w:bidi="lo-LA"/>
        </w:rPr>
        <w:t xml:space="preserve">kalendorinių dienų </w:t>
      </w:r>
      <w:r w:rsidRPr="00FE2DEA">
        <w:rPr>
          <w:rFonts w:ascii="Times New Roman" w:eastAsia="Calibri" w:hAnsi="Times New Roman" w:cs="Times New Roman"/>
          <w:color w:val="000000"/>
          <w:kern w:val="2"/>
          <w:sz w:val="24"/>
          <w:szCs w:val="24"/>
          <w:lang w:eastAsia="lt-LT" w:bidi="lo-LA"/>
        </w:rPr>
        <w:t>šiuo adresu:</w:t>
      </w:r>
      <w:r w:rsidRPr="00FE2DEA">
        <w:rPr>
          <w:rFonts w:ascii="Times New Roman" w:eastAsia="Calibri" w:hAnsi="Times New Roman" w:cs="Times New Roman"/>
          <w:sz w:val="24"/>
          <w:szCs w:val="24"/>
          <w:lang w:eastAsia="lt-LT" w:bidi="lo-LA"/>
        </w:rPr>
        <w:t xml:space="preserve"> </w:t>
      </w:r>
      <w:r w:rsidRPr="00FE2DEA">
        <w:rPr>
          <w:rFonts w:ascii="Times New Roman" w:eastAsia="Arial Unicode MS" w:hAnsi="Times New Roman" w:cs="Times New Roman"/>
          <w:i/>
          <w:iCs/>
          <w:color w:val="00B0F0"/>
          <w:sz w:val="24"/>
          <w:szCs w:val="24"/>
          <w:bdr w:val="none" w:sz="0" w:space="0" w:color="auto" w:frame="1"/>
          <w:lang w:eastAsia="lt-LT" w:bidi="lo-LA"/>
        </w:rPr>
        <w:t>I. Kanto g. 7, Klaipėda, Lietuva.</w:t>
      </w:r>
      <w:bookmarkEnd w:id="5"/>
    </w:p>
    <w:p w14:paraId="4EA21BA7" w14:textId="4A3A2341" w:rsidR="00AC786A" w:rsidRPr="00C70446" w:rsidRDefault="00AC786A" w:rsidP="007613C0">
      <w:pPr>
        <w:suppressAutoHyphens/>
        <w:spacing w:after="0" w:line="240" w:lineRule="auto"/>
        <w:ind w:firstLine="567"/>
        <w:rPr>
          <w:rFonts w:ascii="Times New Roman" w:eastAsia="Arial Unicode MS" w:hAnsi="Times New Roman" w:cs="Times New Roman"/>
          <w:b/>
          <w:color w:val="000000" w:themeColor="text1"/>
          <w:sz w:val="24"/>
          <w:szCs w:val="24"/>
          <w:bdr w:val="nil"/>
        </w:rPr>
      </w:pPr>
      <w:r w:rsidRPr="00C70446">
        <w:rPr>
          <w:rFonts w:ascii="Times New Roman" w:eastAsia="Arial Unicode MS" w:hAnsi="Times New Roman" w:cs="Times New Roman"/>
          <w:b/>
          <w:color w:val="000000" w:themeColor="text1"/>
          <w:sz w:val="24"/>
          <w:szCs w:val="24"/>
          <w:bdr w:val="nil"/>
        </w:rPr>
        <w:t>5. Garantija ir kita</w:t>
      </w:r>
    </w:p>
    <w:p w14:paraId="3C0BA278" w14:textId="77777777" w:rsidR="00AC786A" w:rsidRPr="00C70446" w:rsidRDefault="00AC786A" w:rsidP="007613C0">
      <w:pPr>
        <w:pBdr>
          <w:top w:val="nil"/>
          <w:left w:val="nil"/>
          <w:bottom w:val="nil"/>
          <w:right w:val="nil"/>
          <w:between w:val="nil"/>
          <w:bar w:val="nil"/>
        </w:pBdr>
        <w:autoSpaceDE w:val="0"/>
        <w:spacing w:after="0" w:line="240" w:lineRule="auto"/>
        <w:ind w:firstLine="567"/>
        <w:jc w:val="both"/>
        <w:rPr>
          <w:rFonts w:ascii="Times New Roman" w:eastAsia="MS Mincho" w:hAnsi="Times New Roman" w:cs="Times New Roman"/>
          <w:color w:val="000000" w:themeColor="text1"/>
          <w:sz w:val="24"/>
          <w:szCs w:val="24"/>
          <w:bdr w:val="nil"/>
          <w:lang w:eastAsia="ja-JP"/>
        </w:rPr>
      </w:pPr>
      <w:r w:rsidRPr="00C70446">
        <w:rPr>
          <w:rFonts w:ascii="Times New Roman" w:eastAsia="Arial Unicode MS" w:hAnsi="Times New Roman" w:cs="Times New Roman"/>
          <w:color w:val="000000" w:themeColor="text1"/>
          <w:sz w:val="24"/>
          <w:szCs w:val="24"/>
          <w:bdr w:val="nil"/>
        </w:rPr>
        <w:t>Garantinis terminas įrangai ne trumpesnis nei 12</w:t>
      </w:r>
      <w:r w:rsidRPr="00C70446">
        <w:rPr>
          <w:rFonts w:ascii="Times New Roman" w:eastAsia="MS Mincho" w:hAnsi="Times New Roman" w:cs="Times New Roman"/>
          <w:color w:val="000000" w:themeColor="text1"/>
          <w:sz w:val="24"/>
          <w:szCs w:val="24"/>
          <w:bdr w:val="nil"/>
          <w:lang w:eastAsia="ja-JP"/>
        </w:rPr>
        <w:t xml:space="preserve"> mėnesių po Įrangos įvedimo į eksploataciją. </w:t>
      </w:r>
    </w:p>
    <w:p w14:paraId="65736D76" w14:textId="321D423A" w:rsidR="00AC786A" w:rsidRPr="00C70446" w:rsidRDefault="00AC786A" w:rsidP="007613C0">
      <w:pPr>
        <w:spacing w:after="0"/>
        <w:ind w:firstLine="567"/>
        <w:jc w:val="both"/>
        <w:rPr>
          <w:rFonts w:ascii="Times New Roman" w:eastAsia="MS Mincho" w:hAnsi="Times New Roman" w:cs="Times New Roman"/>
          <w:color w:val="000000" w:themeColor="text1"/>
          <w:sz w:val="24"/>
          <w:szCs w:val="24"/>
          <w:bdr w:val="nil"/>
          <w:lang w:eastAsia="ja-JP"/>
        </w:rPr>
      </w:pPr>
      <w:r w:rsidRPr="00C70446">
        <w:rPr>
          <w:rFonts w:ascii="Times New Roman" w:eastAsia="MS Mincho" w:hAnsi="Times New Roman" w:cs="Times New Roman"/>
          <w:color w:val="000000" w:themeColor="text1"/>
          <w:sz w:val="24"/>
          <w:szCs w:val="24"/>
          <w:bdr w:val="nil"/>
          <w:lang w:eastAsia="ja-JP"/>
        </w:rPr>
        <w:t xml:space="preserve">Pardavėjas privalo užtikrinti, kad įrangos instaliaciją atliks bei apmokymo paslaugas pirkėjo darbuotojams dirbti su įranga suteiks kvalifikuotas specialistas. Instaliavus prietaisą būtina pademonstruoti techninius rodiklius ir jų atitikimą techninėje specifikacijoje nurodytoms reikšmėms. Pardavėjas ne vėliau kaip per 2 mėnesius po įrangos instaliavimo turi organizuoti mokymus </w:t>
      </w:r>
      <w:r w:rsidR="007B0CE9" w:rsidRPr="00C70446">
        <w:rPr>
          <w:rFonts w:ascii="Times New Roman" w:eastAsia="MS Mincho" w:hAnsi="Times New Roman" w:cs="Times New Roman"/>
          <w:color w:val="000000" w:themeColor="text1"/>
          <w:sz w:val="24"/>
          <w:szCs w:val="24"/>
          <w:bdr w:val="nil"/>
          <w:lang w:eastAsia="ja-JP"/>
        </w:rPr>
        <w:t xml:space="preserve">3 </w:t>
      </w:r>
      <w:r w:rsidRPr="00C70446">
        <w:rPr>
          <w:rFonts w:ascii="Times New Roman" w:eastAsia="MS Mincho" w:hAnsi="Times New Roman" w:cs="Times New Roman"/>
          <w:color w:val="000000" w:themeColor="text1"/>
          <w:sz w:val="24"/>
          <w:szCs w:val="24"/>
          <w:bdr w:val="nil"/>
          <w:lang w:eastAsia="ja-JP"/>
        </w:rPr>
        <w:t>darbuotojams vietoje. Pagrindinio mokymo tiksli data suderinama su pirkėju.</w:t>
      </w:r>
      <w:r w:rsidR="00787E2F" w:rsidRPr="00C70446">
        <w:rPr>
          <w:rFonts w:ascii="Times New Roman" w:hAnsi="Times New Roman" w:cs="Times New Roman"/>
          <w:color w:val="000000" w:themeColor="text1"/>
          <w:sz w:val="24"/>
          <w:szCs w:val="24"/>
        </w:rPr>
        <w:t xml:space="preserve"> </w:t>
      </w:r>
      <w:r w:rsidR="00787E2F" w:rsidRPr="00C70446">
        <w:rPr>
          <w:rFonts w:ascii="Times New Roman" w:eastAsia="MS Mincho" w:hAnsi="Times New Roman" w:cs="Times New Roman"/>
          <w:color w:val="000000" w:themeColor="text1"/>
          <w:sz w:val="24"/>
          <w:szCs w:val="24"/>
          <w:bdr w:val="nil"/>
          <w:lang w:eastAsia="ja-JP"/>
        </w:rPr>
        <w:t xml:space="preserve">Kartu su Įranga turi būti pateikiama naudojimosi techninė dokumentacija (lietuvių arba anglų kalba). </w:t>
      </w:r>
    </w:p>
    <w:p w14:paraId="13530DF6" w14:textId="01EF5D3A" w:rsidR="00AC786A" w:rsidRPr="00C70446" w:rsidRDefault="00AC786A" w:rsidP="007613C0">
      <w:pPr>
        <w:suppressAutoHyphens/>
        <w:autoSpaceDE w:val="0"/>
        <w:spacing w:after="0" w:line="240" w:lineRule="auto"/>
        <w:ind w:firstLine="567"/>
        <w:jc w:val="both"/>
        <w:rPr>
          <w:rFonts w:ascii="Times New Roman" w:eastAsia="Arial Unicode MS" w:hAnsi="Times New Roman" w:cs="Times New Roman"/>
          <w:b/>
          <w:color w:val="000000" w:themeColor="text1"/>
          <w:sz w:val="24"/>
          <w:szCs w:val="24"/>
          <w:bdr w:val="nil"/>
        </w:rPr>
      </w:pPr>
      <w:r w:rsidRPr="00C70446">
        <w:rPr>
          <w:rFonts w:ascii="Times New Roman" w:eastAsia="Arial Unicode MS" w:hAnsi="Times New Roman" w:cs="Times New Roman"/>
          <w:b/>
          <w:color w:val="000000" w:themeColor="text1"/>
          <w:sz w:val="24"/>
          <w:szCs w:val="24"/>
          <w:bdr w:val="nil"/>
        </w:rPr>
        <w:t>6. Kaina</w:t>
      </w:r>
    </w:p>
    <w:p w14:paraId="744B5BD3" w14:textId="335EDE5A" w:rsidR="00AC786A" w:rsidRPr="00C70446" w:rsidRDefault="00AC786A" w:rsidP="007613C0">
      <w:pPr>
        <w:pBdr>
          <w:top w:val="nil"/>
          <w:left w:val="nil"/>
          <w:bottom w:val="nil"/>
          <w:right w:val="nil"/>
          <w:between w:val="nil"/>
          <w:bar w:val="nil"/>
        </w:pBdr>
        <w:spacing w:after="0" w:line="240" w:lineRule="auto"/>
        <w:ind w:firstLine="567"/>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 xml:space="preserve">Kaina turi įskaityti įrangos pristatymą iki Vilniaus Gedimino technikos universiteto </w:t>
      </w:r>
      <w:r w:rsidR="007973A0" w:rsidRPr="00C70446">
        <w:rPr>
          <w:rFonts w:ascii="Times New Roman" w:eastAsia="Arial Unicode MS" w:hAnsi="Times New Roman" w:cs="Times New Roman"/>
          <w:color w:val="000000" w:themeColor="text1"/>
          <w:sz w:val="24"/>
          <w:szCs w:val="24"/>
          <w:bdr w:val="nil"/>
        </w:rPr>
        <w:t xml:space="preserve">Lietuvos jūreivystės akademijos </w:t>
      </w:r>
      <w:r w:rsidRPr="00C70446">
        <w:rPr>
          <w:rFonts w:ascii="Times New Roman" w:eastAsia="Arial Unicode MS" w:hAnsi="Times New Roman" w:cs="Times New Roman"/>
          <w:color w:val="000000" w:themeColor="text1"/>
          <w:sz w:val="24"/>
          <w:szCs w:val="24"/>
          <w:bdr w:val="nil"/>
        </w:rPr>
        <w:t>(</w:t>
      </w:r>
      <w:r w:rsidR="00C61369" w:rsidRPr="00C70446">
        <w:rPr>
          <w:rFonts w:ascii="Times New Roman" w:eastAsia="Arial Unicode MS" w:hAnsi="Times New Roman" w:cs="Times New Roman"/>
          <w:color w:val="000000" w:themeColor="text1"/>
          <w:sz w:val="24"/>
          <w:szCs w:val="24"/>
          <w:bdr w:val="nil"/>
        </w:rPr>
        <w:t>I. Kanto g. 7</w:t>
      </w:r>
      <w:r w:rsidRPr="00C70446">
        <w:rPr>
          <w:rFonts w:ascii="Times New Roman" w:eastAsia="Arial Unicode MS" w:hAnsi="Times New Roman" w:cs="Times New Roman"/>
          <w:color w:val="000000" w:themeColor="text1"/>
          <w:sz w:val="24"/>
          <w:szCs w:val="24"/>
          <w:bdr w:val="nil"/>
        </w:rPr>
        <w:t xml:space="preserve">, </w:t>
      </w:r>
      <w:r w:rsidR="00C61369" w:rsidRPr="00C70446">
        <w:rPr>
          <w:rFonts w:ascii="Times New Roman" w:eastAsia="Arial Unicode MS" w:hAnsi="Times New Roman" w:cs="Times New Roman"/>
          <w:color w:val="000000" w:themeColor="text1"/>
          <w:sz w:val="24"/>
          <w:szCs w:val="24"/>
          <w:bdr w:val="nil"/>
        </w:rPr>
        <w:t>Klaipėda</w:t>
      </w:r>
      <w:r w:rsidRPr="00C70446">
        <w:rPr>
          <w:rFonts w:ascii="Times New Roman" w:eastAsia="Arial Unicode MS" w:hAnsi="Times New Roman" w:cs="Times New Roman"/>
          <w:color w:val="000000" w:themeColor="text1"/>
          <w:sz w:val="24"/>
          <w:szCs w:val="24"/>
          <w:bdr w:val="nil"/>
        </w:rPr>
        <w:t xml:space="preserve">, Lietuva), instaliaciją, </w:t>
      </w:r>
      <w:r w:rsidR="00D014FB" w:rsidRPr="00C70446">
        <w:rPr>
          <w:rFonts w:ascii="Times New Roman" w:eastAsia="Arial Unicode MS" w:hAnsi="Times New Roman" w:cs="Times New Roman"/>
          <w:color w:val="000000" w:themeColor="text1"/>
          <w:sz w:val="24"/>
          <w:szCs w:val="24"/>
          <w:bdr w:val="nil"/>
        </w:rPr>
        <w:t>montavimas, pajungimas, funkcionalumo patikrinimas laikantis gamintojo rekomendacijų</w:t>
      </w:r>
      <w:r w:rsidR="00A23135" w:rsidRPr="00C70446">
        <w:rPr>
          <w:rFonts w:ascii="Times New Roman" w:eastAsia="Arial Unicode MS" w:hAnsi="Times New Roman" w:cs="Times New Roman"/>
          <w:color w:val="000000" w:themeColor="text1"/>
          <w:sz w:val="24"/>
          <w:szCs w:val="24"/>
          <w:bdr w:val="nil"/>
        </w:rPr>
        <w:t xml:space="preserve"> </w:t>
      </w:r>
      <w:r w:rsidRPr="00C70446">
        <w:rPr>
          <w:rFonts w:ascii="Times New Roman" w:eastAsia="MS Mincho" w:hAnsi="Times New Roman" w:cs="Times New Roman"/>
          <w:color w:val="000000" w:themeColor="text1"/>
          <w:sz w:val="24"/>
          <w:szCs w:val="24"/>
          <w:bdr w:val="nil"/>
          <w:lang w:eastAsia="ja-JP"/>
        </w:rPr>
        <w:t>ir personalo mokymą darbo vietoje</w:t>
      </w:r>
      <w:r w:rsidRPr="00C70446">
        <w:rPr>
          <w:rFonts w:ascii="Times New Roman" w:eastAsia="Arial Unicode MS" w:hAnsi="Times New Roman" w:cs="Times New Roman"/>
          <w:color w:val="000000" w:themeColor="text1"/>
          <w:sz w:val="24"/>
          <w:szCs w:val="24"/>
          <w:bdr w:val="nil"/>
        </w:rPr>
        <w:t>.</w:t>
      </w:r>
    </w:p>
    <w:p w14:paraId="162034DA" w14:textId="026342A3" w:rsidR="007B0CE9" w:rsidRPr="00C70446" w:rsidRDefault="00AC786A" w:rsidP="00F0130A">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b/>
          <w:color w:val="000000" w:themeColor="text1"/>
          <w:sz w:val="24"/>
          <w:szCs w:val="24"/>
          <w:bdr w:val="nil"/>
          <w:lang w:eastAsia="lt-LT"/>
        </w:rPr>
        <w:t xml:space="preserve">7. Specialieji reikalavimai. </w:t>
      </w:r>
      <w:r w:rsidRPr="00C70446">
        <w:rPr>
          <w:rFonts w:ascii="Times New Roman" w:eastAsia="Arial Unicode MS" w:hAnsi="Times New Roman" w:cs="Times New Roman"/>
          <w:b/>
          <w:color w:val="000000" w:themeColor="text1"/>
          <w:sz w:val="24"/>
          <w:szCs w:val="24"/>
          <w:bdr w:val="nil"/>
        </w:rPr>
        <w:t>Tiekėjas kartu su pasiūlymu turi pateikti dokumentus</w:t>
      </w:r>
      <w:r w:rsidRPr="00C70446">
        <w:rPr>
          <w:rFonts w:ascii="Times New Roman" w:eastAsia="Arial Unicode MS" w:hAnsi="Times New Roman" w:cs="Times New Roman"/>
          <w:color w:val="000000" w:themeColor="text1"/>
          <w:sz w:val="24"/>
          <w:szCs w:val="24"/>
          <w:bdr w:val="nil"/>
        </w:rPr>
        <w:t xml:space="preserve">, </w:t>
      </w:r>
      <w:r w:rsidR="009E3B5C" w:rsidRPr="00C70446">
        <w:rPr>
          <w:rFonts w:ascii="Times New Roman" w:eastAsia="Arial Unicode MS" w:hAnsi="Times New Roman" w:cs="Times New Roman"/>
          <w:color w:val="000000" w:themeColor="text1"/>
          <w:sz w:val="24"/>
          <w:szCs w:val="24"/>
          <w:bdr w:val="nil"/>
        </w:rPr>
        <w:t xml:space="preserve">įrodančius siūlomos prekės atitikimą </w:t>
      </w:r>
    </w:p>
    <w:p w14:paraId="01AF8026" w14:textId="275DD1F1" w:rsidR="00F0130A" w:rsidRPr="00C70446" w:rsidRDefault="00F0130A" w:rsidP="00F0130A">
      <w:pPr>
        <w:pBdr>
          <w:top w:val="nil"/>
          <w:left w:val="nil"/>
          <w:bottom w:val="nil"/>
          <w:right w:val="nil"/>
          <w:between w:val="nil"/>
          <w:bar w:val="nil"/>
        </w:pBdr>
        <w:spacing w:after="0" w:line="240" w:lineRule="auto"/>
        <w:ind w:firstLine="567"/>
        <w:jc w:val="both"/>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7.1.</w:t>
      </w:r>
      <w:r w:rsidR="00C70446" w:rsidRPr="00C70446">
        <w:rPr>
          <w:rFonts w:ascii="Times New Roman" w:eastAsia="Arial Unicode MS" w:hAnsi="Times New Roman" w:cs="Times New Roman"/>
          <w:color w:val="000000" w:themeColor="text1"/>
          <w:sz w:val="24"/>
          <w:szCs w:val="24"/>
          <w:bdr w:val="nil"/>
        </w:rPr>
        <w:t xml:space="preserve">TS </w:t>
      </w:r>
      <w:r w:rsidRPr="00C70446">
        <w:rPr>
          <w:rFonts w:ascii="Times New Roman" w:eastAsia="Arial Unicode MS" w:hAnsi="Times New Roman" w:cs="Times New Roman"/>
          <w:color w:val="000000" w:themeColor="text1"/>
          <w:sz w:val="24"/>
          <w:szCs w:val="24"/>
          <w:bdr w:val="nil"/>
        </w:rPr>
        <w:t xml:space="preserve">8 punkte nurodytiems techniniams parametrams: tiekėjas turi pateikti gamintojo parengtus katalogus ir siūlomų prekių techninių charakteristikų aprašymus  (skenuotas dokumentas </w:t>
      </w:r>
      <w:proofErr w:type="spellStart"/>
      <w:r w:rsidRPr="00C70446">
        <w:rPr>
          <w:rFonts w:ascii="Times New Roman" w:eastAsia="Arial Unicode MS" w:hAnsi="Times New Roman" w:cs="Times New Roman"/>
          <w:color w:val="000000" w:themeColor="text1"/>
          <w:sz w:val="24"/>
          <w:szCs w:val="24"/>
          <w:bdr w:val="nil"/>
        </w:rPr>
        <w:t>pdf</w:t>
      </w:r>
      <w:proofErr w:type="spellEnd"/>
      <w:r w:rsidRPr="00C70446">
        <w:rPr>
          <w:rFonts w:ascii="Times New Roman" w:eastAsia="Arial Unicode MS" w:hAnsi="Times New Roman" w:cs="Times New Roman"/>
          <w:color w:val="000000" w:themeColor="text1"/>
          <w:sz w:val="24"/>
          <w:szCs w:val="24"/>
          <w:bdr w:val="nil"/>
        </w:rPr>
        <w:t xml:space="preserve"> formatu) su vertimu į lietuvių arba anglų kalbą. Šiuose dokumentuose tiekėjas turi grafiškai nurodyti (t. y. pastebimai pažymėti – spalvotai </w:t>
      </w:r>
      <w:proofErr w:type="spellStart"/>
      <w:r w:rsidRPr="00C70446">
        <w:rPr>
          <w:rFonts w:ascii="Times New Roman" w:eastAsia="Arial Unicode MS" w:hAnsi="Times New Roman" w:cs="Times New Roman"/>
          <w:color w:val="000000" w:themeColor="text1"/>
          <w:sz w:val="24"/>
          <w:szCs w:val="24"/>
          <w:bdr w:val="nil"/>
        </w:rPr>
        <w:t>markiruoti</w:t>
      </w:r>
      <w:proofErr w:type="spellEnd"/>
      <w:r w:rsidRPr="00C70446">
        <w:rPr>
          <w:rFonts w:ascii="Times New Roman" w:eastAsia="Arial Unicode MS" w:hAnsi="Times New Roman" w:cs="Times New Roman"/>
          <w:color w:val="000000" w:themeColor="text1"/>
          <w:sz w:val="24"/>
          <w:szCs w:val="24"/>
          <w:bdr w:val="nil"/>
        </w:rPr>
        <w:t xml:space="preserve">, ir/ar nurodyti rodyklėmis, ir/ar pabraukti) konkrečias teikiamų dokumentų vietas, kur aprašomos reikalaujamų techninių charakteristikų reikšmės, bei įrašyti, kurį techninių reikalavimų punktą jos atitinka. </w:t>
      </w:r>
    </w:p>
    <w:p w14:paraId="44D3EB0D" w14:textId="312127D1" w:rsidR="00F0130A" w:rsidRPr="00C70446" w:rsidRDefault="00F0130A" w:rsidP="00F0130A">
      <w:pPr>
        <w:pBdr>
          <w:top w:val="nil"/>
          <w:left w:val="nil"/>
          <w:bottom w:val="nil"/>
          <w:right w:val="nil"/>
          <w:between w:val="nil"/>
          <w:bar w:val="nil"/>
        </w:pBdr>
        <w:spacing w:after="0" w:line="240" w:lineRule="auto"/>
        <w:ind w:firstLine="567"/>
        <w:jc w:val="both"/>
        <w:rPr>
          <w:rFonts w:ascii="Times New Roman" w:hAnsi="Times New Roman" w:cs="Times New Roman"/>
          <w:color w:val="000000" w:themeColor="text1"/>
          <w:sz w:val="24"/>
          <w:szCs w:val="24"/>
        </w:rPr>
      </w:pPr>
      <w:r w:rsidRPr="00C70446">
        <w:rPr>
          <w:rFonts w:ascii="Times New Roman" w:eastAsia="Arial Unicode MS" w:hAnsi="Times New Roman" w:cs="Times New Roman"/>
          <w:color w:val="000000" w:themeColor="text1"/>
          <w:sz w:val="24"/>
          <w:szCs w:val="24"/>
          <w:bdr w:val="nil"/>
        </w:rPr>
        <w:t>7.2.</w:t>
      </w:r>
      <w:r w:rsidR="00C70446" w:rsidRPr="00C70446">
        <w:rPr>
          <w:rFonts w:ascii="Times New Roman" w:eastAsia="Arial Unicode MS" w:hAnsi="Times New Roman" w:cs="Times New Roman"/>
          <w:color w:val="000000" w:themeColor="text1"/>
          <w:sz w:val="24"/>
          <w:szCs w:val="24"/>
          <w:bdr w:val="nil"/>
        </w:rPr>
        <w:t xml:space="preserve">TS </w:t>
      </w:r>
      <w:r w:rsidRPr="00C70446">
        <w:rPr>
          <w:rFonts w:ascii="Times New Roman" w:eastAsia="Arial Unicode MS" w:hAnsi="Times New Roman" w:cs="Times New Roman"/>
          <w:color w:val="000000" w:themeColor="text1"/>
          <w:sz w:val="24"/>
          <w:szCs w:val="24"/>
          <w:bdr w:val="nil"/>
        </w:rPr>
        <w:t>9 punkte nurodytiems aplinkos apsaugos reikalavimams:</w:t>
      </w:r>
      <w:r w:rsidRPr="00C70446">
        <w:rPr>
          <w:rFonts w:ascii="Times New Roman" w:hAnsi="Times New Roman" w:cs="Times New Roman"/>
          <w:color w:val="000000" w:themeColor="text1"/>
          <w:sz w:val="24"/>
          <w:szCs w:val="24"/>
        </w:rPr>
        <w:t xml:space="preserve"> Atitiktį </w:t>
      </w:r>
      <w:proofErr w:type="spellStart"/>
      <w:r w:rsidRPr="00C70446">
        <w:rPr>
          <w:rFonts w:ascii="Times New Roman" w:hAnsi="Times New Roman" w:cs="Times New Roman"/>
          <w:color w:val="000000" w:themeColor="text1"/>
          <w:sz w:val="24"/>
          <w:szCs w:val="24"/>
        </w:rPr>
        <w:t>RoHS</w:t>
      </w:r>
      <w:proofErr w:type="spellEnd"/>
      <w:r w:rsidRPr="00C70446">
        <w:rPr>
          <w:rFonts w:ascii="Times New Roman" w:hAnsi="Times New Roman" w:cs="Times New Roman"/>
          <w:color w:val="000000" w:themeColor="text1"/>
          <w:sz w:val="24"/>
          <w:szCs w:val="24"/>
        </w:rPr>
        <w:t xml:space="preserve"> reikalavimams įrodančius dokumentus: gamintojo atitikties deklaracijos kopiją ar nuorodą į gamintojo puslapį ar kitus lygiaverčius dokumentus.</w:t>
      </w:r>
    </w:p>
    <w:p w14:paraId="10ED22E0" w14:textId="77777777" w:rsidR="00F0130A" w:rsidRPr="00C70446" w:rsidRDefault="00F0130A" w:rsidP="00F0130A">
      <w:pPr>
        <w:pBdr>
          <w:top w:val="nil"/>
          <w:left w:val="nil"/>
          <w:bottom w:val="nil"/>
          <w:right w:val="nil"/>
          <w:between w:val="nil"/>
          <w:bar w:val="nil"/>
        </w:pBdr>
        <w:spacing w:after="0" w:line="240" w:lineRule="auto"/>
        <w:ind w:firstLine="567"/>
        <w:jc w:val="both"/>
        <w:rPr>
          <w:rFonts w:ascii="Times New Roman" w:hAnsi="Times New Roman" w:cs="Times New Roman"/>
          <w:color w:val="000000" w:themeColor="text1"/>
          <w:sz w:val="24"/>
          <w:szCs w:val="24"/>
        </w:rPr>
      </w:pPr>
      <w:r w:rsidRPr="00C70446">
        <w:rPr>
          <w:rFonts w:ascii="Times New Roman" w:hAnsi="Times New Roman" w:cs="Times New Roman"/>
          <w:color w:val="000000" w:themeColor="text1"/>
          <w:sz w:val="24"/>
          <w:szCs w:val="24"/>
        </w:rPr>
        <w:t>7.3. Patvirtinimą , kad įrangai bus suteikta 12 mėn. garantija.</w:t>
      </w:r>
    </w:p>
    <w:p w14:paraId="745FAAFC" w14:textId="77777777" w:rsidR="00F0130A" w:rsidRPr="00C70446" w:rsidRDefault="00F0130A" w:rsidP="00F0130A">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4"/>
          <w:szCs w:val="24"/>
          <w:bdr w:val="nil"/>
        </w:rPr>
      </w:pPr>
      <w:r w:rsidRPr="00C70446">
        <w:rPr>
          <w:rFonts w:ascii="Times New Roman" w:hAnsi="Times New Roman" w:cs="Times New Roman"/>
          <w:color w:val="000000" w:themeColor="text1"/>
          <w:sz w:val="24"/>
          <w:szCs w:val="24"/>
        </w:rPr>
        <w:t>Apibūdinant pirkimo objektą, techninėje specifikacijoje ar kitose pirkimo dokumentuose galimai nurodytas konkretus modelis ar tiekimo šaltinis, konkretus procesas, būdingas konkretaus tiekėjo tiekiamoms prekėms ar teikiamoms paslaugoms, ar prekių ženklas, patentas, tipai, konkreti kilmė ar gamyba, sertifikatai, standartai, protokolai turi būti suprantami su žodžiais „arba lygiavertis“.</w:t>
      </w:r>
    </w:p>
    <w:p w14:paraId="49B2E195" w14:textId="77777777" w:rsidR="0043268C" w:rsidRPr="00C70446" w:rsidRDefault="0043268C" w:rsidP="005C02DB">
      <w:pPr>
        <w:suppressAutoHyphens/>
        <w:spacing w:after="0" w:line="240" w:lineRule="auto"/>
        <w:ind w:firstLine="567"/>
        <w:rPr>
          <w:rFonts w:ascii="Times New Roman" w:eastAsia="Arial Unicode MS" w:hAnsi="Times New Roman" w:cs="Times New Roman"/>
          <w:b/>
          <w:color w:val="000000" w:themeColor="text1"/>
          <w:sz w:val="24"/>
          <w:szCs w:val="24"/>
          <w:bdr w:val="nil"/>
        </w:rPr>
      </w:pPr>
    </w:p>
    <w:p w14:paraId="394705DC" w14:textId="2F0ABAF4" w:rsidR="00AC786A" w:rsidRPr="00C70446" w:rsidRDefault="00AC786A" w:rsidP="005C02DB">
      <w:pPr>
        <w:suppressAutoHyphens/>
        <w:spacing w:after="0" w:line="240" w:lineRule="auto"/>
        <w:ind w:firstLine="567"/>
        <w:rPr>
          <w:rFonts w:ascii="Times New Roman" w:eastAsia="Arial Unicode MS" w:hAnsi="Times New Roman" w:cs="Times New Roman"/>
          <w:b/>
          <w:color w:val="000000" w:themeColor="text1"/>
          <w:sz w:val="24"/>
          <w:szCs w:val="24"/>
          <w:bdr w:val="nil"/>
        </w:rPr>
      </w:pPr>
      <w:r w:rsidRPr="00C70446">
        <w:rPr>
          <w:rFonts w:ascii="Times New Roman" w:eastAsia="Arial Unicode MS" w:hAnsi="Times New Roman" w:cs="Times New Roman"/>
          <w:b/>
          <w:color w:val="000000" w:themeColor="text1"/>
          <w:sz w:val="24"/>
          <w:szCs w:val="24"/>
          <w:bdr w:val="nil"/>
        </w:rPr>
        <w:t>8. Techniniai parametrai:</w:t>
      </w:r>
    </w:p>
    <w:p w14:paraId="13840722" w14:textId="77777777" w:rsidR="00AC786A" w:rsidRPr="00C70446" w:rsidRDefault="00AC786A" w:rsidP="00AC786A">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1 lentelė.</w:t>
      </w:r>
    </w:p>
    <w:tbl>
      <w:tblPr>
        <w:tblStyle w:val="TableGrid"/>
        <w:tblW w:w="14879" w:type="dxa"/>
        <w:tblLook w:val="04A0" w:firstRow="1" w:lastRow="0" w:firstColumn="1" w:lastColumn="0" w:noHBand="0" w:noVBand="1"/>
      </w:tblPr>
      <w:tblGrid>
        <w:gridCol w:w="704"/>
        <w:gridCol w:w="3686"/>
        <w:gridCol w:w="6095"/>
        <w:gridCol w:w="4394"/>
      </w:tblGrid>
      <w:tr w:rsidR="00C70446" w:rsidRPr="00C70446" w14:paraId="2F1D8B40" w14:textId="77777777" w:rsidTr="0043268C">
        <w:tc>
          <w:tcPr>
            <w:tcW w:w="704" w:type="dxa"/>
            <w:shd w:val="clear" w:color="auto" w:fill="BFBFBF" w:themeFill="background1" w:themeFillShade="BF"/>
            <w:vAlign w:val="center"/>
          </w:tcPr>
          <w:p w14:paraId="5B2C2B6F" w14:textId="77777777" w:rsidR="00551EB5" w:rsidRPr="00C70446" w:rsidRDefault="00AC786A" w:rsidP="00F829E4">
            <w:pPr>
              <w:jc w:val="center"/>
              <w:rPr>
                <w:rFonts w:ascii="Times New Roman" w:eastAsia="Arial Unicode MS" w:hAnsi="Times New Roman" w:cs="Times New Roman"/>
                <w:b/>
                <w:bCs/>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Eil.</w:t>
            </w:r>
          </w:p>
          <w:p w14:paraId="519301A6" w14:textId="468AF029" w:rsidR="00AC786A" w:rsidRPr="00C70446" w:rsidRDefault="00AC786A" w:rsidP="00F829E4">
            <w:pPr>
              <w:jc w:val="center"/>
              <w:rPr>
                <w:rFonts w:ascii="Times New Roman" w:eastAsia="Arial Unicode MS" w:hAnsi="Times New Roman" w:cs="Times New Roman"/>
                <w:b/>
                <w:bCs/>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Nr.</w:t>
            </w:r>
          </w:p>
        </w:tc>
        <w:tc>
          <w:tcPr>
            <w:tcW w:w="3686" w:type="dxa"/>
            <w:shd w:val="clear" w:color="auto" w:fill="BFBFBF" w:themeFill="background1" w:themeFillShade="BF"/>
            <w:vAlign w:val="center"/>
          </w:tcPr>
          <w:p w14:paraId="0FB3303F" w14:textId="23C46121" w:rsidR="00AC786A" w:rsidRPr="00C70446" w:rsidRDefault="00AC786A" w:rsidP="00F829E4">
            <w:pPr>
              <w:jc w:val="center"/>
              <w:rPr>
                <w:rFonts w:ascii="Times New Roman" w:eastAsia="Arial Unicode MS" w:hAnsi="Times New Roman" w:cs="Times New Roman"/>
                <w:b/>
                <w:bCs/>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Parametras</w:t>
            </w:r>
          </w:p>
        </w:tc>
        <w:tc>
          <w:tcPr>
            <w:tcW w:w="6095" w:type="dxa"/>
            <w:shd w:val="clear" w:color="auto" w:fill="BFBFBF" w:themeFill="background1" w:themeFillShade="BF"/>
            <w:vAlign w:val="center"/>
          </w:tcPr>
          <w:p w14:paraId="684EACC9" w14:textId="1389C1D4" w:rsidR="00AC786A" w:rsidRPr="00C70446" w:rsidRDefault="00AC786A" w:rsidP="00F829E4">
            <w:pPr>
              <w:jc w:val="center"/>
              <w:rPr>
                <w:rFonts w:ascii="Times New Roman" w:eastAsia="Arial Unicode MS" w:hAnsi="Times New Roman" w:cs="Times New Roman"/>
                <w:b/>
                <w:bCs/>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Vertė</w:t>
            </w:r>
          </w:p>
        </w:tc>
        <w:tc>
          <w:tcPr>
            <w:tcW w:w="4394" w:type="dxa"/>
            <w:shd w:val="clear" w:color="auto" w:fill="BFBFBF" w:themeFill="background1" w:themeFillShade="BF"/>
            <w:vAlign w:val="center"/>
          </w:tcPr>
          <w:p w14:paraId="4202A35E" w14:textId="77777777" w:rsidR="00AC786A" w:rsidRPr="00C70446" w:rsidRDefault="00AC786A" w:rsidP="00F829E4">
            <w:pPr>
              <w:pBdr>
                <w:top w:val="nil"/>
                <w:left w:val="nil"/>
                <w:bottom w:val="nil"/>
                <w:right w:val="nil"/>
                <w:between w:val="nil"/>
                <w:bar w:val="nil"/>
              </w:pBdr>
              <w:snapToGrid w:val="0"/>
              <w:jc w:val="center"/>
              <w:rPr>
                <w:rFonts w:ascii="Times New Roman" w:eastAsia="Arial Unicode MS" w:hAnsi="Times New Roman" w:cs="Times New Roman"/>
                <w:b/>
                <w:bCs/>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Siūlomos specifikacijos.</w:t>
            </w:r>
          </w:p>
          <w:p w14:paraId="7A4233CC" w14:textId="77777777" w:rsidR="00AC786A" w:rsidRPr="00C70446" w:rsidRDefault="00AC786A" w:rsidP="00F829E4">
            <w:pPr>
              <w:pBdr>
                <w:top w:val="nil"/>
                <w:left w:val="nil"/>
                <w:bottom w:val="nil"/>
                <w:right w:val="nil"/>
                <w:between w:val="nil"/>
                <w:bar w:val="nil"/>
              </w:pBdr>
              <w:snapToGrid w:val="0"/>
              <w:jc w:val="center"/>
              <w:rPr>
                <w:rFonts w:ascii="Times New Roman" w:eastAsia="Arial Unicode MS" w:hAnsi="Times New Roman" w:cs="Times New Roman"/>
                <w:b/>
                <w:bCs/>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Turi būti nurodytos konkrečios specifikacijos. Nurodytas gamintojas, modelis.</w:t>
            </w:r>
          </w:p>
          <w:p w14:paraId="2D479B4C" w14:textId="58CA1377" w:rsidR="00AC786A" w:rsidRPr="00C70446" w:rsidRDefault="00AC786A" w:rsidP="00F829E4">
            <w:pPr>
              <w:jc w:val="center"/>
              <w:rPr>
                <w:rFonts w:ascii="Times New Roman" w:eastAsia="Arial Unicode MS" w:hAnsi="Times New Roman" w:cs="Times New Roman"/>
                <w:b/>
                <w:bCs/>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(pildo tiekėjas)</w:t>
            </w:r>
          </w:p>
        </w:tc>
      </w:tr>
      <w:tr w:rsidR="00C70446" w:rsidRPr="00C70446" w14:paraId="51A140F7" w14:textId="77777777" w:rsidTr="00FA5D72">
        <w:tc>
          <w:tcPr>
            <w:tcW w:w="704" w:type="dxa"/>
            <w:vAlign w:val="center"/>
          </w:tcPr>
          <w:p w14:paraId="1B73EB85" w14:textId="1A711917" w:rsidR="00551EB5" w:rsidRPr="00C70446" w:rsidRDefault="00551EB5" w:rsidP="00FF7750">
            <w:pPr>
              <w:jc w:val="center"/>
              <w:rPr>
                <w:rFonts w:ascii="Times New Roman" w:eastAsia="Arial Unicode MS" w:hAnsi="Times New Roman" w:cs="Times New Roman"/>
                <w:b/>
                <w:bCs/>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1.</w:t>
            </w:r>
          </w:p>
        </w:tc>
        <w:tc>
          <w:tcPr>
            <w:tcW w:w="9781" w:type="dxa"/>
            <w:gridSpan w:val="2"/>
            <w:shd w:val="clear" w:color="auto" w:fill="F2F2F2" w:themeFill="background1" w:themeFillShade="F2"/>
            <w:vAlign w:val="center"/>
          </w:tcPr>
          <w:p w14:paraId="497ECE9A" w14:textId="064E1E91" w:rsidR="00551EB5" w:rsidRPr="00C70446" w:rsidRDefault="007819A6" w:rsidP="00FF7750">
            <w:pPr>
              <w:jc w:val="center"/>
              <w:rPr>
                <w:rFonts w:ascii="Times New Roman" w:eastAsia="Arial Unicode MS" w:hAnsi="Times New Roman" w:cs="Times New Roman"/>
                <w:color w:val="000000" w:themeColor="text1"/>
                <w:sz w:val="24"/>
                <w:szCs w:val="24"/>
                <w:bdr w:val="nil"/>
              </w:rPr>
            </w:pPr>
            <w:proofErr w:type="spellStart"/>
            <w:r w:rsidRPr="00C70446">
              <w:rPr>
                <w:rFonts w:ascii="Times New Roman" w:eastAsia="Arial Unicode MS" w:hAnsi="Times New Roman" w:cs="Times New Roman"/>
                <w:b/>
                <w:color w:val="000000" w:themeColor="text1"/>
                <w:sz w:val="24"/>
                <w:szCs w:val="24"/>
                <w:bdr w:val="nil"/>
              </w:rPr>
              <w:t>Aerogeneratorius</w:t>
            </w:r>
            <w:proofErr w:type="spellEnd"/>
          </w:p>
        </w:tc>
        <w:tc>
          <w:tcPr>
            <w:tcW w:w="4394" w:type="dxa"/>
          </w:tcPr>
          <w:p w14:paraId="4D787CA6" w14:textId="77777777" w:rsidR="00551EB5" w:rsidRPr="00C70446" w:rsidRDefault="00551EB5" w:rsidP="00F829E4">
            <w:pPr>
              <w:pBdr>
                <w:top w:val="nil"/>
                <w:left w:val="nil"/>
                <w:bottom w:val="nil"/>
                <w:right w:val="nil"/>
                <w:between w:val="nil"/>
                <w:bar w:val="nil"/>
              </w:pBdr>
              <w:tabs>
                <w:tab w:val="left" w:pos="30"/>
              </w:tabs>
              <w:rPr>
                <w:rFonts w:ascii="Times New Roman" w:eastAsia="Arial Unicode MS" w:hAnsi="Times New Roman" w:cs="Times New Roman"/>
                <w:color w:val="000000" w:themeColor="text1"/>
                <w:sz w:val="24"/>
                <w:szCs w:val="24"/>
                <w:bdr w:val="nil"/>
                <w:lang w:val="pt-BR" w:eastAsia="ja-JP"/>
              </w:rPr>
            </w:pPr>
            <w:r w:rsidRPr="00C70446">
              <w:rPr>
                <w:rFonts w:ascii="Times New Roman" w:eastAsia="Arial Unicode MS" w:hAnsi="Times New Roman" w:cs="Times New Roman"/>
                <w:color w:val="000000" w:themeColor="text1"/>
                <w:sz w:val="24"/>
                <w:szCs w:val="24"/>
                <w:bdr w:val="nil"/>
                <w:lang w:val="pt-BR"/>
              </w:rPr>
              <w:t>Gamintojas (nurodyti): .................</w:t>
            </w:r>
          </w:p>
          <w:p w14:paraId="2252D116" w14:textId="77777777" w:rsidR="00551EB5" w:rsidRPr="00C70446" w:rsidRDefault="00551EB5" w:rsidP="00F829E4">
            <w:pPr>
              <w:pBdr>
                <w:top w:val="nil"/>
                <w:left w:val="nil"/>
                <w:bottom w:val="nil"/>
                <w:right w:val="nil"/>
                <w:between w:val="nil"/>
                <w:bar w:val="nil"/>
              </w:pBdr>
              <w:rPr>
                <w:rFonts w:ascii="Times New Roman" w:eastAsia="Arial Unicode MS" w:hAnsi="Times New Roman" w:cs="Times New Roman"/>
                <w:color w:val="000000" w:themeColor="text1"/>
                <w:sz w:val="24"/>
                <w:szCs w:val="24"/>
                <w:bdr w:val="nil"/>
                <w:lang w:val="pt-BR"/>
              </w:rPr>
            </w:pPr>
            <w:r w:rsidRPr="00C70446">
              <w:rPr>
                <w:rFonts w:ascii="Times New Roman" w:eastAsia="Arial Unicode MS" w:hAnsi="Times New Roman" w:cs="Times New Roman"/>
                <w:color w:val="000000" w:themeColor="text1"/>
                <w:sz w:val="24"/>
                <w:szCs w:val="24"/>
                <w:bdr w:val="nil"/>
                <w:lang w:val="pt-BR"/>
              </w:rPr>
              <w:t>Modelis (nurodyti, jeigu yra): .....................</w:t>
            </w:r>
          </w:p>
          <w:p w14:paraId="20C8C7AF" w14:textId="5E2BF83B" w:rsidR="00551EB5" w:rsidRPr="00C70446" w:rsidRDefault="00551EB5" w:rsidP="00F829E4">
            <w:pPr>
              <w:rPr>
                <w:rFonts w:ascii="Times New Roman" w:eastAsia="Arial Unicode MS" w:hAnsi="Times New Roman" w:cs="Times New Roman"/>
                <w:color w:val="000000" w:themeColor="text1"/>
                <w:sz w:val="24"/>
                <w:szCs w:val="24"/>
                <w:bdr w:val="nil"/>
              </w:rPr>
            </w:pPr>
            <w:proofErr w:type="spellStart"/>
            <w:r w:rsidRPr="00C70446">
              <w:rPr>
                <w:rFonts w:ascii="Times New Roman" w:eastAsia="Arial Unicode MS" w:hAnsi="Times New Roman" w:cs="Times New Roman"/>
                <w:color w:val="000000" w:themeColor="text1"/>
                <w:sz w:val="24"/>
                <w:szCs w:val="24"/>
                <w:bdr w:val="nil"/>
                <w:lang w:val="en-US"/>
              </w:rPr>
              <w:t>Kodas</w:t>
            </w:r>
            <w:proofErr w:type="spellEnd"/>
            <w:r w:rsidRPr="00C70446">
              <w:rPr>
                <w:rFonts w:ascii="Times New Roman" w:eastAsia="Arial Unicode MS" w:hAnsi="Times New Roman" w:cs="Times New Roman"/>
                <w:color w:val="000000" w:themeColor="text1"/>
                <w:sz w:val="24"/>
                <w:szCs w:val="24"/>
                <w:bdr w:val="nil"/>
                <w:lang w:val="en-US"/>
              </w:rPr>
              <w:t xml:space="preserve"> (</w:t>
            </w:r>
            <w:proofErr w:type="spellStart"/>
            <w:r w:rsidRPr="00C70446">
              <w:rPr>
                <w:rFonts w:ascii="Times New Roman" w:eastAsia="Arial Unicode MS" w:hAnsi="Times New Roman" w:cs="Times New Roman"/>
                <w:color w:val="000000" w:themeColor="text1"/>
                <w:sz w:val="24"/>
                <w:szCs w:val="24"/>
                <w:bdr w:val="nil"/>
                <w:lang w:val="en-US"/>
              </w:rPr>
              <w:t>nurodyti</w:t>
            </w:r>
            <w:proofErr w:type="spellEnd"/>
            <w:r w:rsidRPr="00C70446">
              <w:rPr>
                <w:rFonts w:ascii="Times New Roman" w:eastAsia="Arial Unicode MS" w:hAnsi="Times New Roman" w:cs="Times New Roman"/>
                <w:color w:val="000000" w:themeColor="text1"/>
                <w:sz w:val="24"/>
                <w:szCs w:val="24"/>
                <w:bdr w:val="nil"/>
                <w:lang w:val="en-US"/>
              </w:rPr>
              <w:t xml:space="preserve">, </w:t>
            </w:r>
            <w:proofErr w:type="spellStart"/>
            <w:r w:rsidRPr="00C70446">
              <w:rPr>
                <w:rFonts w:ascii="Times New Roman" w:eastAsia="Arial Unicode MS" w:hAnsi="Times New Roman" w:cs="Times New Roman"/>
                <w:color w:val="000000" w:themeColor="text1"/>
                <w:sz w:val="24"/>
                <w:szCs w:val="24"/>
                <w:bdr w:val="nil"/>
                <w:lang w:val="en-US"/>
              </w:rPr>
              <w:t>jeigu</w:t>
            </w:r>
            <w:proofErr w:type="spellEnd"/>
            <w:r w:rsidRPr="00C70446">
              <w:rPr>
                <w:rFonts w:ascii="Times New Roman" w:eastAsia="Arial Unicode MS" w:hAnsi="Times New Roman" w:cs="Times New Roman"/>
                <w:color w:val="000000" w:themeColor="text1"/>
                <w:sz w:val="24"/>
                <w:szCs w:val="24"/>
                <w:bdr w:val="nil"/>
                <w:lang w:val="en-US"/>
              </w:rPr>
              <w:t xml:space="preserve"> </w:t>
            </w:r>
            <w:proofErr w:type="spellStart"/>
            <w:r w:rsidRPr="00C70446">
              <w:rPr>
                <w:rFonts w:ascii="Times New Roman" w:eastAsia="Arial Unicode MS" w:hAnsi="Times New Roman" w:cs="Times New Roman"/>
                <w:color w:val="000000" w:themeColor="text1"/>
                <w:sz w:val="24"/>
                <w:szCs w:val="24"/>
                <w:bdr w:val="nil"/>
                <w:lang w:val="en-US"/>
              </w:rPr>
              <w:t>yra</w:t>
            </w:r>
            <w:proofErr w:type="spellEnd"/>
            <w:r w:rsidRPr="00C70446">
              <w:rPr>
                <w:rFonts w:ascii="Times New Roman" w:eastAsia="Arial Unicode MS" w:hAnsi="Times New Roman" w:cs="Times New Roman"/>
                <w:color w:val="000000" w:themeColor="text1"/>
                <w:sz w:val="24"/>
                <w:szCs w:val="24"/>
                <w:bdr w:val="nil"/>
                <w:lang w:val="en-US"/>
              </w:rPr>
              <w:t>): ........................</w:t>
            </w:r>
          </w:p>
        </w:tc>
      </w:tr>
      <w:tr w:rsidR="00C70446" w:rsidRPr="00C70446" w14:paraId="62257EE8" w14:textId="77777777" w:rsidTr="0043268C">
        <w:tc>
          <w:tcPr>
            <w:tcW w:w="704" w:type="dxa"/>
            <w:tcBorders>
              <w:top w:val="single" w:sz="4" w:space="0" w:color="000000"/>
              <w:left w:val="single" w:sz="4" w:space="0" w:color="000000"/>
              <w:bottom w:val="single" w:sz="4" w:space="0" w:color="000000"/>
            </w:tcBorders>
          </w:tcPr>
          <w:p w14:paraId="32462D02" w14:textId="2FA8E33A" w:rsidR="00AC786A" w:rsidRPr="00C70446" w:rsidRDefault="00AC786A" w:rsidP="00FF7750">
            <w:pPr>
              <w:jc w:val="center"/>
              <w:rPr>
                <w:rFonts w:ascii="Times New Roman" w:eastAsia="Arial Unicode MS" w:hAnsi="Times New Roman" w:cs="Times New Roman"/>
                <w:color w:val="000000" w:themeColor="text1"/>
                <w:sz w:val="24"/>
                <w:szCs w:val="24"/>
                <w:bdr w:val="nil"/>
              </w:rPr>
            </w:pPr>
            <w:r w:rsidRPr="00C70446">
              <w:rPr>
                <w:rFonts w:ascii="Times New Roman" w:eastAsia="MS Mincho" w:hAnsi="Times New Roman" w:cs="Times New Roman"/>
                <w:color w:val="000000" w:themeColor="text1"/>
                <w:sz w:val="24"/>
                <w:szCs w:val="24"/>
                <w:lang w:eastAsia="ja-JP"/>
              </w:rPr>
              <w:t>1.1.</w:t>
            </w:r>
          </w:p>
        </w:tc>
        <w:tc>
          <w:tcPr>
            <w:tcW w:w="3686" w:type="dxa"/>
            <w:tcBorders>
              <w:top w:val="single" w:sz="4" w:space="0" w:color="000000"/>
              <w:left w:val="single" w:sz="4" w:space="0" w:color="000000"/>
              <w:bottom w:val="single" w:sz="4" w:space="0" w:color="000000"/>
            </w:tcBorders>
          </w:tcPr>
          <w:p w14:paraId="49396112" w14:textId="35A09FBF" w:rsidR="00AC786A" w:rsidRPr="00C70446" w:rsidRDefault="00497E71" w:rsidP="00AB18F2">
            <w:pPr>
              <w:tabs>
                <w:tab w:val="center" w:pos="2231"/>
              </w:tabs>
              <w:rPr>
                <w:rFonts w:ascii="Times New Roman" w:eastAsia="Arial Unicode MS" w:hAnsi="Times New Roman" w:cs="Times New Roman"/>
                <w:color w:val="000000" w:themeColor="text1"/>
                <w:sz w:val="24"/>
                <w:szCs w:val="24"/>
                <w:bdr w:val="nil"/>
              </w:rPr>
            </w:pPr>
            <w:r w:rsidRPr="00C70446">
              <w:rPr>
                <w:rFonts w:ascii="Times New Roman" w:eastAsia="MS Mincho" w:hAnsi="Times New Roman" w:cs="Times New Roman"/>
                <w:color w:val="000000" w:themeColor="text1"/>
                <w:sz w:val="24"/>
                <w:szCs w:val="24"/>
                <w:lang w:eastAsia="ja-JP"/>
              </w:rPr>
              <w:t>Konstrukcija</w:t>
            </w:r>
            <w:r w:rsidR="00AB18F2" w:rsidRPr="00C70446">
              <w:rPr>
                <w:rFonts w:ascii="Times New Roman" w:eastAsia="MS Mincho" w:hAnsi="Times New Roman" w:cs="Times New Roman"/>
                <w:color w:val="000000" w:themeColor="text1"/>
                <w:sz w:val="24"/>
                <w:szCs w:val="24"/>
                <w:lang w:eastAsia="ja-JP"/>
              </w:rPr>
              <w:t xml:space="preserve"> ir jutikliai</w:t>
            </w:r>
            <w:r w:rsidR="00AB18F2" w:rsidRPr="00C70446">
              <w:rPr>
                <w:rFonts w:ascii="Times New Roman" w:eastAsia="MS Mincho" w:hAnsi="Times New Roman" w:cs="Times New Roman"/>
                <w:color w:val="000000" w:themeColor="text1"/>
                <w:sz w:val="24"/>
                <w:szCs w:val="24"/>
                <w:lang w:eastAsia="ja-JP"/>
              </w:rPr>
              <w:tab/>
            </w:r>
          </w:p>
        </w:tc>
        <w:tc>
          <w:tcPr>
            <w:tcW w:w="6095" w:type="dxa"/>
            <w:tcBorders>
              <w:top w:val="single" w:sz="4" w:space="0" w:color="000000"/>
              <w:left w:val="single" w:sz="4" w:space="0" w:color="000000"/>
              <w:bottom w:val="single" w:sz="4" w:space="0" w:color="000000"/>
              <w:right w:val="single" w:sz="4" w:space="0" w:color="000000"/>
            </w:tcBorders>
          </w:tcPr>
          <w:p w14:paraId="3ECA8799" w14:textId="77777777" w:rsidR="00AC786A" w:rsidRPr="00C70446" w:rsidRDefault="00D56FDB" w:rsidP="00192CAC">
            <w:pPr>
              <w:ind w:left="179" w:hanging="179"/>
              <w:rPr>
                <w:rFonts w:ascii="Times New Roman" w:eastAsia="MS Mincho" w:hAnsi="Times New Roman" w:cs="Times New Roman"/>
                <w:color w:val="000000" w:themeColor="text1"/>
                <w:sz w:val="24"/>
                <w:szCs w:val="24"/>
                <w:lang w:eastAsia="ja-JP"/>
              </w:rPr>
            </w:pPr>
            <w:r w:rsidRPr="00C70446">
              <w:rPr>
                <w:rFonts w:ascii="Times New Roman" w:eastAsia="MS Mincho" w:hAnsi="Times New Roman" w:cs="Times New Roman"/>
                <w:color w:val="000000" w:themeColor="text1"/>
                <w:sz w:val="24"/>
                <w:szCs w:val="24"/>
                <w:lang w:eastAsia="ja-JP"/>
              </w:rPr>
              <w:t xml:space="preserve">a) </w:t>
            </w:r>
            <w:r w:rsidR="00C07E2A" w:rsidRPr="00C70446">
              <w:rPr>
                <w:rFonts w:ascii="Times New Roman" w:eastAsia="MS Mincho" w:hAnsi="Times New Roman" w:cs="Times New Roman"/>
                <w:color w:val="000000" w:themeColor="text1"/>
                <w:sz w:val="24"/>
                <w:szCs w:val="24"/>
                <w:lang w:eastAsia="ja-JP"/>
              </w:rPr>
              <w:t>t</w:t>
            </w:r>
            <w:r w:rsidR="001D617F" w:rsidRPr="00C70446">
              <w:rPr>
                <w:rFonts w:ascii="Times New Roman" w:eastAsia="MS Mincho" w:hAnsi="Times New Roman" w:cs="Times New Roman"/>
                <w:color w:val="000000" w:themeColor="text1"/>
                <w:sz w:val="24"/>
                <w:szCs w:val="24"/>
                <w:lang w:eastAsia="ja-JP"/>
              </w:rPr>
              <w:t>uri būti horizontalios ašies vėjo turbina, suderinama (integruojama) su vėjo tunelio konstrukcija</w:t>
            </w:r>
            <w:r w:rsidR="00C07E2A" w:rsidRPr="00C70446">
              <w:rPr>
                <w:rFonts w:ascii="Times New Roman" w:eastAsia="MS Mincho" w:hAnsi="Times New Roman" w:cs="Times New Roman"/>
                <w:color w:val="000000" w:themeColor="text1"/>
                <w:sz w:val="24"/>
                <w:szCs w:val="24"/>
                <w:lang w:eastAsia="ja-JP"/>
              </w:rPr>
              <w:t>;</w:t>
            </w:r>
          </w:p>
          <w:p w14:paraId="509F8E30" w14:textId="77777777" w:rsidR="00C07E2A" w:rsidRPr="00C70446" w:rsidRDefault="00446720" w:rsidP="00192CAC">
            <w:pPr>
              <w:ind w:left="179" w:hanging="179"/>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b) turi būti menčių keitimo galimybė kitomis;</w:t>
            </w:r>
          </w:p>
          <w:p w14:paraId="3F659F62" w14:textId="77777777" w:rsidR="00E51BAB" w:rsidRPr="00C70446" w:rsidRDefault="00E51BAB" w:rsidP="00192CAC">
            <w:pPr>
              <w:ind w:left="179" w:hanging="179"/>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c) turi būti reguliuojamas menčių kampas mechaniškai ir iš kompiuterio programinės įrangos pagalba;</w:t>
            </w:r>
          </w:p>
          <w:p w14:paraId="2AC8596E" w14:textId="77777777" w:rsidR="00E51BAB" w:rsidRPr="00C70446" w:rsidRDefault="00701E86" w:rsidP="00192CAC">
            <w:pPr>
              <w:ind w:left="179" w:hanging="179"/>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d) turi būti aprūpintas sukimo momento apkrovos davikliu;</w:t>
            </w:r>
          </w:p>
          <w:p w14:paraId="7209B556" w14:textId="77777777" w:rsidR="00701E86" w:rsidRPr="00C70446" w:rsidRDefault="00701E86" w:rsidP="00192CAC">
            <w:pPr>
              <w:ind w:left="179" w:hanging="179"/>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e)</w:t>
            </w:r>
            <w:r w:rsidR="00700451" w:rsidRPr="00C70446">
              <w:rPr>
                <w:rFonts w:ascii="Times New Roman" w:hAnsi="Times New Roman" w:cs="Times New Roman"/>
                <w:color w:val="000000" w:themeColor="text1"/>
                <w:sz w:val="24"/>
                <w:szCs w:val="24"/>
              </w:rPr>
              <w:t xml:space="preserve"> m</w:t>
            </w:r>
            <w:r w:rsidR="00700451" w:rsidRPr="00C70446">
              <w:rPr>
                <w:rFonts w:ascii="Times New Roman" w:eastAsia="Arial Unicode MS" w:hAnsi="Times New Roman" w:cs="Times New Roman"/>
                <w:color w:val="000000" w:themeColor="text1"/>
                <w:sz w:val="24"/>
                <w:szCs w:val="24"/>
                <w:bdr w:val="nil"/>
              </w:rPr>
              <w:t>enčių keitimui turi būti išoriniai varžtai ir flanšas;</w:t>
            </w:r>
          </w:p>
          <w:p w14:paraId="394DC3FC" w14:textId="2CEAB141" w:rsidR="004305B4" w:rsidRPr="00C70446" w:rsidRDefault="00AB18F2" w:rsidP="00192CAC">
            <w:pPr>
              <w:ind w:left="179" w:hanging="179"/>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f)</w:t>
            </w:r>
            <w:r w:rsidR="004305B4" w:rsidRPr="00C70446">
              <w:rPr>
                <w:rFonts w:ascii="Times New Roman" w:hAnsi="Times New Roman" w:cs="Times New Roman"/>
                <w:color w:val="000000" w:themeColor="text1"/>
                <w:sz w:val="24"/>
                <w:szCs w:val="24"/>
              </w:rPr>
              <w:t xml:space="preserve"> t</w:t>
            </w:r>
            <w:r w:rsidR="004305B4" w:rsidRPr="00C70446">
              <w:rPr>
                <w:rFonts w:ascii="Times New Roman" w:eastAsia="Arial Unicode MS" w:hAnsi="Times New Roman" w:cs="Times New Roman"/>
                <w:color w:val="000000" w:themeColor="text1"/>
                <w:sz w:val="24"/>
                <w:szCs w:val="24"/>
                <w:bdr w:val="nil"/>
              </w:rPr>
              <w:t>uri būti elektroninis jutiklis rotoriaus sukimosi greičiui matuoti</w:t>
            </w:r>
            <w:r w:rsidR="00641A8E" w:rsidRPr="00C70446">
              <w:rPr>
                <w:rFonts w:ascii="Times New Roman" w:eastAsia="Arial Unicode MS" w:hAnsi="Times New Roman" w:cs="Times New Roman"/>
                <w:color w:val="000000" w:themeColor="text1"/>
                <w:sz w:val="24"/>
                <w:szCs w:val="24"/>
                <w:bdr w:val="nil"/>
              </w:rPr>
              <w:t>.</w:t>
            </w:r>
          </w:p>
        </w:tc>
        <w:tc>
          <w:tcPr>
            <w:tcW w:w="4394" w:type="dxa"/>
          </w:tcPr>
          <w:p w14:paraId="77646938" w14:textId="77777777" w:rsidR="00AC786A" w:rsidRPr="00C70446" w:rsidRDefault="00AC786A" w:rsidP="00F829E4">
            <w:pPr>
              <w:rPr>
                <w:rFonts w:ascii="Times New Roman" w:eastAsia="Arial Unicode MS" w:hAnsi="Times New Roman" w:cs="Times New Roman"/>
                <w:color w:val="000000" w:themeColor="text1"/>
                <w:sz w:val="24"/>
                <w:szCs w:val="24"/>
                <w:bdr w:val="nil"/>
              </w:rPr>
            </w:pPr>
          </w:p>
        </w:tc>
      </w:tr>
      <w:tr w:rsidR="00C70446" w:rsidRPr="00C70446" w14:paraId="322ED645" w14:textId="77777777" w:rsidTr="0043268C">
        <w:tc>
          <w:tcPr>
            <w:tcW w:w="704" w:type="dxa"/>
            <w:tcBorders>
              <w:top w:val="single" w:sz="4" w:space="0" w:color="000000"/>
              <w:left w:val="single" w:sz="4" w:space="0" w:color="000000"/>
              <w:bottom w:val="single" w:sz="4" w:space="0" w:color="000000"/>
            </w:tcBorders>
          </w:tcPr>
          <w:p w14:paraId="538263F8" w14:textId="11B125BE" w:rsidR="00AC786A" w:rsidRPr="00C70446" w:rsidRDefault="00AC786A" w:rsidP="00FF7750">
            <w:pPr>
              <w:jc w:val="center"/>
              <w:rPr>
                <w:rFonts w:ascii="Times New Roman" w:eastAsia="Arial Unicode MS" w:hAnsi="Times New Roman" w:cs="Times New Roman"/>
                <w:color w:val="000000" w:themeColor="text1"/>
                <w:sz w:val="24"/>
                <w:szCs w:val="24"/>
                <w:bdr w:val="nil"/>
              </w:rPr>
            </w:pPr>
            <w:r w:rsidRPr="00C70446">
              <w:rPr>
                <w:rFonts w:ascii="Times New Roman" w:eastAsia="MS Mincho" w:hAnsi="Times New Roman" w:cs="Times New Roman"/>
                <w:color w:val="000000" w:themeColor="text1"/>
                <w:sz w:val="24"/>
                <w:szCs w:val="24"/>
                <w:lang w:eastAsia="ja-JP"/>
              </w:rPr>
              <w:t>1.2.</w:t>
            </w:r>
          </w:p>
        </w:tc>
        <w:tc>
          <w:tcPr>
            <w:tcW w:w="3686" w:type="dxa"/>
            <w:tcBorders>
              <w:top w:val="single" w:sz="4" w:space="0" w:color="000000"/>
              <w:left w:val="single" w:sz="4" w:space="0" w:color="000000"/>
              <w:bottom w:val="single" w:sz="4" w:space="0" w:color="auto"/>
            </w:tcBorders>
          </w:tcPr>
          <w:p w14:paraId="4C420B31" w14:textId="79AD90A9" w:rsidR="00AC786A" w:rsidRPr="00C70446" w:rsidRDefault="002A3F24" w:rsidP="00F829E4">
            <w:pPr>
              <w:rPr>
                <w:rFonts w:ascii="Times New Roman" w:eastAsia="Arial Unicode MS" w:hAnsi="Times New Roman" w:cs="Times New Roman"/>
                <w:color w:val="000000" w:themeColor="text1"/>
                <w:sz w:val="24"/>
                <w:szCs w:val="24"/>
                <w:bdr w:val="nil"/>
              </w:rPr>
            </w:pPr>
            <w:r w:rsidRPr="00C70446">
              <w:rPr>
                <w:rFonts w:ascii="Times New Roman" w:eastAsia="MS Mincho" w:hAnsi="Times New Roman" w:cs="Times New Roman"/>
                <w:color w:val="000000" w:themeColor="text1"/>
                <w:sz w:val="24"/>
                <w:szCs w:val="24"/>
                <w:lang w:eastAsia="ja-JP"/>
              </w:rPr>
              <w:t>Dydis</w:t>
            </w:r>
          </w:p>
        </w:tc>
        <w:tc>
          <w:tcPr>
            <w:tcW w:w="6095" w:type="dxa"/>
            <w:tcBorders>
              <w:top w:val="single" w:sz="4" w:space="0" w:color="000000"/>
              <w:left w:val="single" w:sz="4" w:space="0" w:color="000000"/>
              <w:bottom w:val="single" w:sz="4" w:space="0" w:color="000000"/>
              <w:right w:val="single" w:sz="4" w:space="0" w:color="000000"/>
            </w:tcBorders>
          </w:tcPr>
          <w:p w14:paraId="1CB4386F" w14:textId="2925D085" w:rsidR="00AC786A" w:rsidRPr="00C70446" w:rsidRDefault="00145581" w:rsidP="00F829E4">
            <w:pPr>
              <w:rPr>
                <w:rFonts w:ascii="Times New Roman" w:eastAsia="Arial Unicode MS" w:hAnsi="Times New Roman" w:cs="Times New Roman"/>
                <w:color w:val="000000" w:themeColor="text1"/>
                <w:sz w:val="24"/>
                <w:szCs w:val="24"/>
                <w:bdr w:val="nil"/>
              </w:rPr>
            </w:pPr>
            <w:r w:rsidRPr="00C70446">
              <w:rPr>
                <w:rFonts w:ascii="Times New Roman" w:eastAsia="MS Mincho" w:hAnsi="Times New Roman" w:cs="Times New Roman"/>
                <w:color w:val="000000" w:themeColor="text1"/>
                <w:sz w:val="24"/>
                <w:szCs w:val="24"/>
                <w:lang w:eastAsia="ja-JP"/>
              </w:rPr>
              <w:t xml:space="preserve">Vėjo turbinos diametras turi būti 600–800 </w:t>
            </w:r>
            <w:r w:rsidR="00B139CC" w:rsidRPr="00C70446">
              <w:rPr>
                <w:rFonts w:ascii="Times New Roman" w:eastAsia="MS Mincho" w:hAnsi="Times New Roman" w:cs="Times New Roman"/>
                <w:color w:val="000000" w:themeColor="text1"/>
                <w:sz w:val="24"/>
                <w:szCs w:val="24"/>
                <w:lang w:eastAsia="ja-JP"/>
              </w:rPr>
              <w:t>m</w:t>
            </w:r>
            <w:r w:rsidRPr="00C70446">
              <w:rPr>
                <w:rFonts w:ascii="Times New Roman" w:eastAsia="MS Mincho" w:hAnsi="Times New Roman" w:cs="Times New Roman"/>
                <w:color w:val="000000" w:themeColor="text1"/>
                <w:sz w:val="24"/>
                <w:szCs w:val="24"/>
                <w:lang w:eastAsia="ja-JP"/>
              </w:rPr>
              <w:t>m diapazone</w:t>
            </w:r>
          </w:p>
        </w:tc>
        <w:tc>
          <w:tcPr>
            <w:tcW w:w="4394" w:type="dxa"/>
          </w:tcPr>
          <w:p w14:paraId="48E5C7CD" w14:textId="77777777" w:rsidR="00AC786A" w:rsidRPr="00C70446" w:rsidRDefault="00AC786A" w:rsidP="00F829E4">
            <w:pPr>
              <w:rPr>
                <w:rFonts w:ascii="Times New Roman" w:eastAsia="Arial Unicode MS" w:hAnsi="Times New Roman" w:cs="Times New Roman"/>
                <w:color w:val="000000" w:themeColor="text1"/>
                <w:sz w:val="24"/>
                <w:szCs w:val="24"/>
                <w:bdr w:val="nil"/>
              </w:rPr>
            </w:pPr>
          </w:p>
        </w:tc>
      </w:tr>
      <w:tr w:rsidR="00C70446" w:rsidRPr="00C70446" w14:paraId="4C08D515" w14:textId="77777777" w:rsidTr="0043268C">
        <w:tc>
          <w:tcPr>
            <w:tcW w:w="704" w:type="dxa"/>
            <w:tcBorders>
              <w:top w:val="single" w:sz="4" w:space="0" w:color="000000"/>
              <w:left w:val="single" w:sz="4" w:space="0" w:color="000000"/>
              <w:bottom w:val="single" w:sz="4" w:space="0" w:color="000000"/>
            </w:tcBorders>
          </w:tcPr>
          <w:p w14:paraId="5B32A6DA" w14:textId="72DBCC74" w:rsidR="00AC786A" w:rsidRPr="00C70446" w:rsidRDefault="00AC786A" w:rsidP="00FF7750">
            <w:pPr>
              <w:jc w:val="center"/>
              <w:rPr>
                <w:rFonts w:ascii="Times New Roman" w:eastAsia="Arial Unicode MS" w:hAnsi="Times New Roman" w:cs="Times New Roman"/>
                <w:color w:val="000000" w:themeColor="text1"/>
                <w:sz w:val="24"/>
                <w:szCs w:val="24"/>
                <w:bdr w:val="nil"/>
              </w:rPr>
            </w:pPr>
            <w:r w:rsidRPr="00C70446">
              <w:rPr>
                <w:rFonts w:ascii="Times New Roman" w:eastAsia="MS Mincho" w:hAnsi="Times New Roman" w:cs="Times New Roman"/>
                <w:color w:val="000000" w:themeColor="text1"/>
                <w:sz w:val="24"/>
                <w:szCs w:val="24"/>
                <w:lang w:eastAsia="ja-JP"/>
              </w:rPr>
              <w:t>1.3.</w:t>
            </w:r>
          </w:p>
        </w:tc>
        <w:tc>
          <w:tcPr>
            <w:tcW w:w="3686" w:type="dxa"/>
            <w:tcBorders>
              <w:top w:val="single" w:sz="4" w:space="0" w:color="auto"/>
              <w:left w:val="single" w:sz="4" w:space="0" w:color="000000"/>
              <w:bottom w:val="single" w:sz="4" w:space="0" w:color="000000"/>
            </w:tcBorders>
          </w:tcPr>
          <w:p w14:paraId="4137EB89" w14:textId="0335BF65" w:rsidR="00AC786A" w:rsidRPr="00C70446" w:rsidRDefault="00D56FDB" w:rsidP="00F829E4">
            <w:pPr>
              <w:rPr>
                <w:rFonts w:ascii="Times New Roman" w:eastAsia="Arial Unicode MS" w:hAnsi="Times New Roman" w:cs="Times New Roman"/>
                <w:color w:val="000000" w:themeColor="text1"/>
                <w:sz w:val="24"/>
                <w:szCs w:val="24"/>
                <w:bdr w:val="nil"/>
              </w:rPr>
            </w:pPr>
            <w:r w:rsidRPr="00C70446">
              <w:rPr>
                <w:rFonts w:ascii="Times New Roman" w:eastAsia="MS Mincho" w:hAnsi="Times New Roman" w:cs="Times New Roman"/>
                <w:color w:val="000000" w:themeColor="text1"/>
                <w:sz w:val="24"/>
                <w:szCs w:val="24"/>
                <w:lang w:eastAsia="ja-JP"/>
              </w:rPr>
              <w:t>Vėjo turbinos s</w:t>
            </w:r>
            <w:r w:rsidR="00591BB5" w:rsidRPr="00C70446">
              <w:rPr>
                <w:rFonts w:ascii="Times New Roman" w:eastAsia="MS Mincho" w:hAnsi="Times New Roman" w:cs="Times New Roman"/>
                <w:color w:val="000000" w:themeColor="text1"/>
                <w:sz w:val="24"/>
                <w:szCs w:val="24"/>
                <w:lang w:eastAsia="ja-JP"/>
              </w:rPr>
              <w:t>ūkių dažnių diapazonas</w:t>
            </w:r>
          </w:p>
        </w:tc>
        <w:tc>
          <w:tcPr>
            <w:tcW w:w="6095" w:type="dxa"/>
            <w:tcBorders>
              <w:top w:val="single" w:sz="4" w:space="0" w:color="000000"/>
              <w:left w:val="single" w:sz="4" w:space="0" w:color="000000"/>
              <w:bottom w:val="single" w:sz="4" w:space="0" w:color="000000"/>
              <w:right w:val="single" w:sz="4" w:space="0" w:color="000000"/>
            </w:tcBorders>
          </w:tcPr>
          <w:p w14:paraId="1953C7A8" w14:textId="3EC8BFEC" w:rsidR="00552644" w:rsidRPr="00C70446" w:rsidRDefault="00D56FDB" w:rsidP="00832B2A">
            <w:pP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Vėjo turbinos sūkių dažnio diapazonas 1000–2000 aps./min.</w:t>
            </w:r>
          </w:p>
        </w:tc>
        <w:tc>
          <w:tcPr>
            <w:tcW w:w="4394" w:type="dxa"/>
          </w:tcPr>
          <w:p w14:paraId="3E1F2630" w14:textId="77777777" w:rsidR="00AC786A" w:rsidRPr="00C70446" w:rsidRDefault="00AC786A" w:rsidP="00F829E4">
            <w:pPr>
              <w:rPr>
                <w:rFonts w:ascii="Times New Roman" w:eastAsia="Arial Unicode MS" w:hAnsi="Times New Roman" w:cs="Times New Roman"/>
                <w:color w:val="000000" w:themeColor="text1"/>
                <w:sz w:val="24"/>
                <w:szCs w:val="24"/>
                <w:bdr w:val="nil"/>
              </w:rPr>
            </w:pPr>
          </w:p>
        </w:tc>
      </w:tr>
      <w:tr w:rsidR="00C70446" w:rsidRPr="00C70446" w14:paraId="584BB117" w14:textId="77777777" w:rsidTr="0043268C">
        <w:tc>
          <w:tcPr>
            <w:tcW w:w="704" w:type="dxa"/>
            <w:tcBorders>
              <w:top w:val="single" w:sz="4" w:space="0" w:color="000000"/>
              <w:left w:val="single" w:sz="4" w:space="0" w:color="000000"/>
              <w:bottom w:val="single" w:sz="4" w:space="0" w:color="000000"/>
            </w:tcBorders>
          </w:tcPr>
          <w:p w14:paraId="20009D0D" w14:textId="33122141" w:rsidR="00AC786A" w:rsidRPr="00C70446" w:rsidRDefault="00AC786A" w:rsidP="00FF7750">
            <w:pPr>
              <w:jc w:val="center"/>
              <w:rPr>
                <w:rFonts w:ascii="Times New Roman" w:eastAsia="Arial Unicode MS" w:hAnsi="Times New Roman" w:cs="Times New Roman"/>
                <w:color w:val="000000" w:themeColor="text1"/>
                <w:sz w:val="24"/>
                <w:szCs w:val="24"/>
                <w:bdr w:val="nil"/>
              </w:rPr>
            </w:pPr>
            <w:r w:rsidRPr="00C70446">
              <w:rPr>
                <w:rFonts w:ascii="Times New Roman" w:eastAsia="MS Mincho" w:hAnsi="Times New Roman" w:cs="Times New Roman"/>
                <w:color w:val="000000" w:themeColor="text1"/>
                <w:sz w:val="24"/>
                <w:szCs w:val="24"/>
                <w:lang w:eastAsia="ja-JP"/>
              </w:rPr>
              <w:t>1.4.</w:t>
            </w:r>
          </w:p>
        </w:tc>
        <w:tc>
          <w:tcPr>
            <w:tcW w:w="3686" w:type="dxa"/>
            <w:tcBorders>
              <w:top w:val="single" w:sz="4" w:space="0" w:color="000000"/>
              <w:left w:val="single" w:sz="4" w:space="0" w:color="000000"/>
              <w:bottom w:val="single" w:sz="4" w:space="0" w:color="000000"/>
            </w:tcBorders>
          </w:tcPr>
          <w:p w14:paraId="5295C766" w14:textId="0531406E" w:rsidR="00AC786A" w:rsidRPr="00C70446" w:rsidRDefault="00125D66" w:rsidP="00F829E4">
            <w:pP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Maitinimas</w:t>
            </w:r>
          </w:p>
        </w:tc>
        <w:tc>
          <w:tcPr>
            <w:tcW w:w="6095" w:type="dxa"/>
            <w:tcBorders>
              <w:top w:val="single" w:sz="4" w:space="0" w:color="000000"/>
              <w:left w:val="single" w:sz="4" w:space="0" w:color="000000"/>
              <w:bottom w:val="single" w:sz="4" w:space="0" w:color="000000"/>
              <w:right w:val="single" w:sz="4" w:space="0" w:color="000000"/>
            </w:tcBorders>
          </w:tcPr>
          <w:p w14:paraId="570F7F6D" w14:textId="12CC32E2" w:rsidR="00252619" w:rsidRPr="00C70446" w:rsidRDefault="00641A8E" w:rsidP="00641A8E">
            <w:pP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Turi būti suderinamas su vienos fazės 230V/50Hz elektros maitinimo tinklu</w:t>
            </w:r>
          </w:p>
        </w:tc>
        <w:tc>
          <w:tcPr>
            <w:tcW w:w="4394" w:type="dxa"/>
          </w:tcPr>
          <w:p w14:paraId="08985D9B" w14:textId="77777777" w:rsidR="00AC786A" w:rsidRPr="00C70446" w:rsidRDefault="00AC786A" w:rsidP="00F829E4">
            <w:pPr>
              <w:rPr>
                <w:rFonts w:ascii="Times New Roman" w:eastAsia="Arial Unicode MS" w:hAnsi="Times New Roman" w:cs="Times New Roman"/>
                <w:color w:val="000000" w:themeColor="text1"/>
                <w:sz w:val="24"/>
                <w:szCs w:val="24"/>
                <w:bdr w:val="nil"/>
              </w:rPr>
            </w:pPr>
          </w:p>
        </w:tc>
      </w:tr>
      <w:tr w:rsidR="00641A8E" w:rsidRPr="00C70446" w14:paraId="1E2B470B" w14:textId="77777777" w:rsidTr="0043268C">
        <w:tc>
          <w:tcPr>
            <w:tcW w:w="704" w:type="dxa"/>
            <w:tcBorders>
              <w:top w:val="single" w:sz="4" w:space="0" w:color="000000"/>
              <w:left w:val="single" w:sz="4" w:space="0" w:color="000000"/>
              <w:bottom w:val="single" w:sz="4" w:space="0" w:color="000000"/>
            </w:tcBorders>
          </w:tcPr>
          <w:p w14:paraId="700DACC6" w14:textId="1E6494FD" w:rsidR="00641A8E" w:rsidRPr="00C70446" w:rsidRDefault="00641A8E" w:rsidP="00FF7750">
            <w:pPr>
              <w:jc w:val="center"/>
              <w:rPr>
                <w:rFonts w:ascii="Times New Roman" w:eastAsia="MS Mincho" w:hAnsi="Times New Roman" w:cs="Times New Roman"/>
                <w:color w:val="000000" w:themeColor="text1"/>
                <w:sz w:val="24"/>
                <w:szCs w:val="24"/>
                <w:lang w:eastAsia="ja-JP"/>
              </w:rPr>
            </w:pPr>
            <w:r w:rsidRPr="00C70446">
              <w:rPr>
                <w:rFonts w:ascii="Times New Roman" w:eastAsia="MS Mincho" w:hAnsi="Times New Roman" w:cs="Times New Roman"/>
                <w:color w:val="000000" w:themeColor="text1"/>
                <w:sz w:val="24"/>
                <w:szCs w:val="24"/>
                <w:lang w:eastAsia="ja-JP"/>
              </w:rPr>
              <w:t>1.5.</w:t>
            </w:r>
          </w:p>
        </w:tc>
        <w:tc>
          <w:tcPr>
            <w:tcW w:w="3686" w:type="dxa"/>
            <w:tcBorders>
              <w:top w:val="single" w:sz="4" w:space="0" w:color="000000"/>
              <w:left w:val="single" w:sz="4" w:space="0" w:color="000000"/>
              <w:bottom w:val="single" w:sz="4" w:space="0" w:color="000000"/>
            </w:tcBorders>
          </w:tcPr>
          <w:p w14:paraId="57AA1F97" w14:textId="612C69B1" w:rsidR="00641A8E" w:rsidRPr="00C70446" w:rsidRDefault="009F3718" w:rsidP="00F829E4">
            <w:pP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Skleidžiamas garsas</w:t>
            </w:r>
          </w:p>
        </w:tc>
        <w:tc>
          <w:tcPr>
            <w:tcW w:w="6095" w:type="dxa"/>
            <w:tcBorders>
              <w:top w:val="single" w:sz="4" w:space="0" w:color="000000"/>
              <w:left w:val="single" w:sz="4" w:space="0" w:color="000000"/>
              <w:bottom w:val="single" w:sz="4" w:space="0" w:color="000000"/>
              <w:right w:val="single" w:sz="4" w:space="0" w:color="000000"/>
            </w:tcBorders>
          </w:tcPr>
          <w:p w14:paraId="348AC0D8" w14:textId="754483AF" w:rsidR="00641A8E" w:rsidRPr="00C70446" w:rsidRDefault="00192CAC" w:rsidP="00641A8E">
            <w:pP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 xml:space="preserve">Garso lygis ne didesnis nei 40 </w:t>
            </w:r>
            <w:proofErr w:type="spellStart"/>
            <w:r w:rsidRPr="00C70446">
              <w:rPr>
                <w:rFonts w:ascii="Times New Roman" w:eastAsia="Arial Unicode MS" w:hAnsi="Times New Roman" w:cs="Times New Roman"/>
                <w:color w:val="000000" w:themeColor="text1"/>
                <w:sz w:val="24"/>
                <w:szCs w:val="24"/>
                <w:bdr w:val="nil"/>
              </w:rPr>
              <w:t>dB</w:t>
            </w:r>
            <w:proofErr w:type="spellEnd"/>
            <w:r w:rsidRPr="00C70446">
              <w:rPr>
                <w:rFonts w:ascii="Times New Roman" w:eastAsia="Arial Unicode MS" w:hAnsi="Times New Roman" w:cs="Times New Roman"/>
                <w:color w:val="000000" w:themeColor="text1"/>
                <w:sz w:val="24"/>
                <w:szCs w:val="24"/>
                <w:bdr w:val="nil"/>
              </w:rPr>
              <w:t xml:space="preserve"> (A).</w:t>
            </w:r>
          </w:p>
        </w:tc>
        <w:tc>
          <w:tcPr>
            <w:tcW w:w="4394" w:type="dxa"/>
          </w:tcPr>
          <w:p w14:paraId="4A14E1E7" w14:textId="77777777" w:rsidR="00641A8E" w:rsidRPr="00C70446" w:rsidRDefault="00641A8E" w:rsidP="00F829E4">
            <w:pPr>
              <w:rPr>
                <w:rFonts w:ascii="Times New Roman" w:eastAsia="Arial Unicode MS" w:hAnsi="Times New Roman" w:cs="Times New Roman"/>
                <w:color w:val="000000" w:themeColor="text1"/>
                <w:sz w:val="24"/>
                <w:szCs w:val="24"/>
                <w:bdr w:val="nil"/>
              </w:rPr>
            </w:pPr>
          </w:p>
        </w:tc>
      </w:tr>
    </w:tbl>
    <w:p w14:paraId="164B8BCF" w14:textId="77777777" w:rsidR="00F829E4" w:rsidRPr="00C70446" w:rsidRDefault="00F829E4" w:rsidP="00AC786A">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4"/>
          <w:szCs w:val="24"/>
          <w:bdr w:val="nil"/>
        </w:rPr>
      </w:pPr>
    </w:p>
    <w:p w14:paraId="5EB0FD81" w14:textId="77777777" w:rsidR="00FA5D72" w:rsidRPr="00C70446" w:rsidRDefault="00FA5D72">
      <w:pP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br w:type="page"/>
      </w:r>
    </w:p>
    <w:p w14:paraId="71EEC909" w14:textId="2E0DB3A1" w:rsidR="00F829E4" w:rsidRPr="00C70446" w:rsidRDefault="00F829E4" w:rsidP="00AC786A">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2 lentelė.</w:t>
      </w:r>
    </w:p>
    <w:tbl>
      <w:tblPr>
        <w:tblStyle w:val="TableGrid"/>
        <w:tblW w:w="14879" w:type="dxa"/>
        <w:tblLook w:val="04A0" w:firstRow="1" w:lastRow="0" w:firstColumn="1" w:lastColumn="0" w:noHBand="0" w:noVBand="1"/>
      </w:tblPr>
      <w:tblGrid>
        <w:gridCol w:w="704"/>
        <w:gridCol w:w="3686"/>
        <w:gridCol w:w="6095"/>
        <w:gridCol w:w="4394"/>
      </w:tblGrid>
      <w:tr w:rsidR="00C70446" w:rsidRPr="00C70446" w14:paraId="263B0E87" w14:textId="77777777" w:rsidTr="0043268C">
        <w:tc>
          <w:tcPr>
            <w:tcW w:w="704" w:type="dxa"/>
            <w:shd w:val="clear" w:color="auto" w:fill="BFBFBF" w:themeFill="background1" w:themeFillShade="BF"/>
            <w:vAlign w:val="center"/>
          </w:tcPr>
          <w:p w14:paraId="1CCAE8C0" w14:textId="77777777" w:rsidR="00551EB5" w:rsidRPr="00C70446" w:rsidRDefault="00551EB5" w:rsidP="00551EB5">
            <w:pPr>
              <w:jc w:val="center"/>
              <w:rPr>
                <w:rFonts w:ascii="Times New Roman" w:eastAsia="Arial Unicode MS" w:hAnsi="Times New Roman" w:cs="Times New Roman"/>
                <w:b/>
                <w:bCs/>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Eil.</w:t>
            </w:r>
          </w:p>
          <w:p w14:paraId="1AA7AAB3" w14:textId="2F4FCE31" w:rsidR="00551EB5" w:rsidRPr="00C70446" w:rsidRDefault="00551EB5" w:rsidP="00551EB5">
            <w:pPr>
              <w:jc w:val="cente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Nr.</w:t>
            </w:r>
          </w:p>
        </w:tc>
        <w:tc>
          <w:tcPr>
            <w:tcW w:w="3686" w:type="dxa"/>
            <w:shd w:val="clear" w:color="auto" w:fill="BFBFBF" w:themeFill="background1" w:themeFillShade="BF"/>
            <w:vAlign w:val="center"/>
          </w:tcPr>
          <w:p w14:paraId="2D4C48A8" w14:textId="2EF6A480" w:rsidR="00551EB5" w:rsidRPr="00C70446" w:rsidRDefault="00551EB5" w:rsidP="00551EB5">
            <w:pPr>
              <w:jc w:val="cente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Parametras</w:t>
            </w:r>
          </w:p>
        </w:tc>
        <w:tc>
          <w:tcPr>
            <w:tcW w:w="6095" w:type="dxa"/>
            <w:shd w:val="clear" w:color="auto" w:fill="BFBFBF" w:themeFill="background1" w:themeFillShade="BF"/>
            <w:vAlign w:val="center"/>
          </w:tcPr>
          <w:p w14:paraId="628C0E46" w14:textId="0620EFE4" w:rsidR="00551EB5" w:rsidRPr="00C70446" w:rsidRDefault="00551EB5" w:rsidP="00551EB5">
            <w:pPr>
              <w:jc w:val="cente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Vertė</w:t>
            </w:r>
          </w:p>
        </w:tc>
        <w:tc>
          <w:tcPr>
            <w:tcW w:w="4394" w:type="dxa"/>
            <w:shd w:val="clear" w:color="auto" w:fill="BFBFBF" w:themeFill="background1" w:themeFillShade="BF"/>
            <w:vAlign w:val="center"/>
          </w:tcPr>
          <w:p w14:paraId="5FC3E1A1" w14:textId="77777777" w:rsidR="00551EB5" w:rsidRPr="00C70446" w:rsidRDefault="00551EB5" w:rsidP="00551EB5">
            <w:pPr>
              <w:pBdr>
                <w:top w:val="nil"/>
                <w:left w:val="nil"/>
                <w:bottom w:val="nil"/>
                <w:right w:val="nil"/>
                <w:between w:val="nil"/>
                <w:bar w:val="nil"/>
              </w:pBdr>
              <w:snapToGrid w:val="0"/>
              <w:jc w:val="center"/>
              <w:rPr>
                <w:rFonts w:ascii="Times New Roman" w:eastAsia="Arial Unicode MS" w:hAnsi="Times New Roman" w:cs="Times New Roman"/>
                <w:b/>
                <w:bCs/>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Siūlomos specifikacijos.</w:t>
            </w:r>
          </w:p>
          <w:p w14:paraId="78B3C8DB" w14:textId="77777777" w:rsidR="00551EB5" w:rsidRPr="00C70446" w:rsidRDefault="00551EB5" w:rsidP="00551EB5">
            <w:pPr>
              <w:pBdr>
                <w:top w:val="nil"/>
                <w:left w:val="nil"/>
                <w:bottom w:val="nil"/>
                <w:right w:val="nil"/>
                <w:between w:val="nil"/>
                <w:bar w:val="nil"/>
              </w:pBdr>
              <w:snapToGrid w:val="0"/>
              <w:jc w:val="center"/>
              <w:rPr>
                <w:rFonts w:ascii="Times New Roman" w:eastAsia="Arial Unicode MS" w:hAnsi="Times New Roman" w:cs="Times New Roman"/>
                <w:b/>
                <w:bCs/>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Turi būti nurodytos konkrečios specifikacijos. Nurodytas gamintojas, modelis.</w:t>
            </w:r>
          </w:p>
          <w:p w14:paraId="320C8AF1" w14:textId="242D84ED" w:rsidR="00551EB5" w:rsidRPr="00C70446" w:rsidRDefault="00551EB5" w:rsidP="00551EB5">
            <w:pPr>
              <w:jc w:val="cente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(pildo tiekėjas)</w:t>
            </w:r>
          </w:p>
        </w:tc>
      </w:tr>
      <w:tr w:rsidR="00C70446" w:rsidRPr="00C70446" w14:paraId="4CC6E105" w14:textId="77777777" w:rsidTr="005E35AB">
        <w:tc>
          <w:tcPr>
            <w:tcW w:w="704" w:type="dxa"/>
            <w:vAlign w:val="center"/>
          </w:tcPr>
          <w:p w14:paraId="42A915C1" w14:textId="32EF9161" w:rsidR="00551EB5" w:rsidRPr="00C70446" w:rsidRDefault="00551EB5" w:rsidP="00FF7750">
            <w:pPr>
              <w:jc w:val="center"/>
              <w:rPr>
                <w:rFonts w:ascii="Times New Roman" w:eastAsia="Arial Unicode MS" w:hAnsi="Times New Roman" w:cs="Times New Roman"/>
                <w:b/>
                <w:bCs/>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2.</w:t>
            </w:r>
          </w:p>
        </w:tc>
        <w:tc>
          <w:tcPr>
            <w:tcW w:w="9781" w:type="dxa"/>
            <w:gridSpan w:val="2"/>
            <w:shd w:val="clear" w:color="auto" w:fill="F2F2F2" w:themeFill="background1" w:themeFillShade="F2"/>
            <w:vAlign w:val="center"/>
          </w:tcPr>
          <w:p w14:paraId="005D6D28" w14:textId="3423E77D" w:rsidR="00551EB5" w:rsidRPr="00C70446" w:rsidRDefault="00020D1D" w:rsidP="00FF7750">
            <w:pPr>
              <w:jc w:val="cente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b/>
                <w:color w:val="000000" w:themeColor="text1"/>
                <w:sz w:val="24"/>
                <w:szCs w:val="24"/>
                <w:bdr w:val="nil"/>
              </w:rPr>
              <w:t>Vėjo tunelis – (aerodinaminis vamzdis)</w:t>
            </w:r>
          </w:p>
        </w:tc>
        <w:tc>
          <w:tcPr>
            <w:tcW w:w="4394" w:type="dxa"/>
          </w:tcPr>
          <w:p w14:paraId="1CCF1D8D" w14:textId="77777777" w:rsidR="00551EB5" w:rsidRPr="00C70446" w:rsidRDefault="00551EB5" w:rsidP="00551EB5">
            <w:pPr>
              <w:pBdr>
                <w:top w:val="nil"/>
                <w:left w:val="nil"/>
                <w:bottom w:val="nil"/>
                <w:right w:val="nil"/>
                <w:between w:val="nil"/>
                <w:bar w:val="nil"/>
              </w:pBdr>
              <w:tabs>
                <w:tab w:val="left" w:pos="30"/>
              </w:tabs>
              <w:rPr>
                <w:rFonts w:ascii="Times New Roman" w:eastAsia="Arial Unicode MS" w:hAnsi="Times New Roman" w:cs="Times New Roman"/>
                <w:color w:val="000000" w:themeColor="text1"/>
                <w:sz w:val="24"/>
                <w:szCs w:val="24"/>
                <w:bdr w:val="nil"/>
                <w:lang w:val="pt-BR" w:eastAsia="ja-JP"/>
              </w:rPr>
            </w:pPr>
            <w:r w:rsidRPr="00C70446">
              <w:rPr>
                <w:rFonts w:ascii="Times New Roman" w:eastAsia="Arial Unicode MS" w:hAnsi="Times New Roman" w:cs="Times New Roman"/>
                <w:color w:val="000000" w:themeColor="text1"/>
                <w:sz w:val="24"/>
                <w:szCs w:val="24"/>
                <w:bdr w:val="nil"/>
                <w:lang w:val="pt-BR"/>
              </w:rPr>
              <w:t>Gamintojas (nurodyti): .................</w:t>
            </w:r>
          </w:p>
          <w:p w14:paraId="50AD7BE5" w14:textId="77777777" w:rsidR="00551EB5" w:rsidRPr="00C70446" w:rsidRDefault="00551EB5" w:rsidP="00551EB5">
            <w:pPr>
              <w:pBdr>
                <w:top w:val="nil"/>
                <w:left w:val="nil"/>
                <w:bottom w:val="nil"/>
                <w:right w:val="nil"/>
                <w:between w:val="nil"/>
                <w:bar w:val="nil"/>
              </w:pBdr>
              <w:rPr>
                <w:rFonts w:ascii="Times New Roman" w:eastAsia="Arial Unicode MS" w:hAnsi="Times New Roman" w:cs="Times New Roman"/>
                <w:color w:val="000000" w:themeColor="text1"/>
                <w:sz w:val="24"/>
                <w:szCs w:val="24"/>
                <w:bdr w:val="nil"/>
                <w:lang w:val="pt-BR"/>
              </w:rPr>
            </w:pPr>
            <w:r w:rsidRPr="00C70446">
              <w:rPr>
                <w:rFonts w:ascii="Times New Roman" w:eastAsia="Arial Unicode MS" w:hAnsi="Times New Roman" w:cs="Times New Roman"/>
                <w:color w:val="000000" w:themeColor="text1"/>
                <w:sz w:val="24"/>
                <w:szCs w:val="24"/>
                <w:bdr w:val="nil"/>
                <w:lang w:val="pt-BR"/>
              </w:rPr>
              <w:t>Modelis (nurodyti, jeigu yra): .....................</w:t>
            </w:r>
          </w:p>
          <w:p w14:paraId="1B3148E9" w14:textId="2A76D995" w:rsidR="00551EB5" w:rsidRPr="00C70446" w:rsidRDefault="00551EB5" w:rsidP="00551EB5">
            <w:pPr>
              <w:rPr>
                <w:rFonts w:ascii="Times New Roman" w:eastAsia="Arial Unicode MS" w:hAnsi="Times New Roman" w:cs="Times New Roman"/>
                <w:color w:val="000000" w:themeColor="text1"/>
                <w:sz w:val="24"/>
                <w:szCs w:val="24"/>
                <w:bdr w:val="nil"/>
              </w:rPr>
            </w:pPr>
            <w:proofErr w:type="spellStart"/>
            <w:r w:rsidRPr="00C70446">
              <w:rPr>
                <w:rFonts w:ascii="Times New Roman" w:eastAsia="Arial Unicode MS" w:hAnsi="Times New Roman" w:cs="Times New Roman"/>
                <w:color w:val="000000" w:themeColor="text1"/>
                <w:sz w:val="24"/>
                <w:szCs w:val="24"/>
                <w:bdr w:val="nil"/>
                <w:lang w:val="en-US"/>
              </w:rPr>
              <w:t>Kodas</w:t>
            </w:r>
            <w:proofErr w:type="spellEnd"/>
            <w:r w:rsidRPr="00C70446">
              <w:rPr>
                <w:rFonts w:ascii="Times New Roman" w:eastAsia="Arial Unicode MS" w:hAnsi="Times New Roman" w:cs="Times New Roman"/>
                <w:color w:val="000000" w:themeColor="text1"/>
                <w:sz w:val="24"/>
                <w:szCs w:val="24"/>
                <w:bdr w:val="nil"/>
                <w:lang w:val="en-US"/>
              </w:rPr>
              <w:t xml:space="preserve"> (</w:t>
            </w:r>
            <w:proofErr w:type="spellStart"/>
            <w:r w:rsidRPr="00C70446">
              <w:rPr>
                <w:rFonts w:ascii="Times New Roman" w:eastAsia="Arial Unicode MS" w:hAnsi="Times New Roman" w:cs="Times New Roman"/>
                <w:color w:val="000000" w:themeColor="text1"/>
                <w:sz w:val="24"/>
                <w:szCs w:val="24"/>
                <w:bdr w:val="nil"/>
                <w:lang w:val="en-US"/>
              </w:rPr>
              <w:t>nurodyti</w:t>
            </w:r>
            <w:proofErr w:type="spellEnd"/>
            <w:r w:rsidRPr="00C70446">
              <w:rPr>
                <w:rFonts w:ascii="Times New Roman" w:eastAsia="Arial Unicode MS" w:hAnsi="Times New Roman" w:cs="Times New Roman"/>
                <w:color w:val="000000" w:themeColor="text1"/>
                <w:sz w:val="24"/>
                <w:szCs w:val="24"/>
                <w:bdr w:val="nil"/>
                <w:lang w:val="en-US"/>
              </w:rPr>
              <w:t xml:space="preserve">, </w:t>
            </w:r>
            <w:proofErr w:type="spellStart"/>
            <w:r w:rsidRPr="00C70446">
              <w:rPr>
                <w:rFonts w:ascii="Times New Roman" w:eastAsia="Arial Unicode MS" w:hAnsi="Times New Roman" w:cs="Times New Roman"/>
                <w:color w:val="000000" w:themeColor="text1"/>
                <w:sz w:val="24"/>
                <w:szCs w:val="24"/>
                <w:bdr w:val="nil"/>
                <w:lang w:val="en-US"/>
              </w:rPr>
              <w:t>jeigu</w:t>
            </w:r>
            <w:proofErr w:type="spellEnd"/>
            <w:r w:rsidRPr="00C70446">
              <w:rPr>
                <w:rFonts w:ascii="Times New Roman" w:eastAsia="Arial Unicode MS" w:hAnsi="Times New Roman" w:cs="Times New Roman"/>
                <w:color w:val="000000" w:themeColor="text1"/>
                <w:sz w:val="24"/>
                <w:szCs w:val="24"/>
                <w:bdr w:val="nil"/>
                <w:lang w:val="en-US"/>
              </w:rPr>
              <w:t xml:space="preserve"> </w:t>
            </w:r>
            <w:proofErr w:type="spellStart"/>
            <w:r w:rsidRPr="00C70446">
              <w:rPr>
                <w:rFonts w:ascii="Times New Roman" w:eastAsia="Arial Unicode MS" w:hAnsi="Times New Roman" w:cs="Times New Roman"/>
                <w:color w:val="000000" w:themeColor="text1"/>
                <w:sz w:val="24"/>
                <w:szCs w:val="24"/>
                <w:bdr w:val="nil"/>
                <w:lang w:val="en-US"/>
              </w:rPr>
              <w:t>yra</w:t>
            </w:r>
            <w:proofErr w:type="spellEnd"/>
            <w:r w:rsidRPr="00C70446">
              <w:rPr>
                <w:rFonts w:ascii="Times New Roman" w:eastAsia="Arial Unicode MS" w:hAnsi="Times New Roman" w:cs="Times New Roman"/>
                <w:color w:val="000000" w:themeColor="text1"/>
                <w:sz w:val="24"/>
                <w:szCs w:val="24"/>
                <w:bdr w:val="nil"/>
                <w:lang w:val="en-US"/>
              </w:rPr>
              <w:t>): ........................</w:t>
            </w:r>
          </w:p>
        </w:tc>
      </w:tr>
      <w:tr w:rsidR="00C70446" w:rsidRPr="00C70446" w14:paraId="72FE5DD5" w14:textId="77777777" w:rsidTr="0043268C">
        <w:tc>
          <w:tcPr>
            <w:tcW w:w="704" w:type="dxa"/>
            <w:tcBorders>
              <w:top w:val="single" w:sz="4" w:space="0" w:color="000000"/>
              <w:left w:val="single" w:sz="4" w:space="0" w:color="000000"/>
              <w:bottom w:val="single" w:sz="4" w:space="0" w:color="000000"/>
            </w:tcBorders>
          </w:tcPr>
          <w:p w14:paraId="04B364E5" w14:textId="34C4B55D" w:rsidR="00551EB5" w:rsidRPr="00C70446" w:rsidRDefault="00551EB5" w:rsidP="00FF7750">
            <w:pPr>
              <w:jc w:val="center"/>
              <w:rPr>
                <w:rFonts w:ascii="Times New Roman" w:eastAsia="Arial Unicode MS" w:hAnsi="Times New Roman" w:cs="Times New Roman"/>
                <w:color w:val="000000" w:themeColor="text1"/>
                <w:sz w:val="24"/>
                <w:szCs w:val="24"/>
                <w:bdr w:val="nil"/>
              </w:rPr>
            </w:pPr>
            <w:r w:rsidRPr="00C70446">
              <w:rPr>
                <w:rFonts w:ascii="Times New Roman" w:eastAsia="MS Mincho" w:hAnsi="Times New Roman" w:cs="Times New Roman"/>
                <w:color w:val="000000" w:themeColor="text1"/>
                <w:sz w:val="24"/>
                <w:szCs w:val="24"/>
                <w:lang w:eastAsia="ja-JP"/>
              </w:rPr>
              <w:t>2.1.</w:t>
            </w:r>
          </w:p>
        </w:tc>
        <w:tc>
          <w:tcPr>
            <w:tcW w:w="3686" w:type="dxa"/>
            <w:tcBorders>
              <w:top w:val="single" w:sz="4" w:space="0" w:color="000000"/>
              <w:left w:val="single" w:sz="4" w:space="0" w:color="000000"/>
              <w:bottom w:val="single" w:sz="4" w:space="0" w:color="000000"/>
            </w:tcBorders>
          </w:tcPr>
          <w:p w14:paraId="71326421" w14:textId="289FBD8D" w:rsidR="00551EB5" w:rsidRPr="00C70446" w:rsidRDefault="00020D1D" w:rsidP="00551EB5">
            <w:pPr>
              <w:rPr>
                <w:rFonts w:ascii="Times New Roman" w:eastAsia="Arial Unicode MS" w:hAnsi="Times New Roman" w:cs="Times New Roman"/>
                <w:color w:val="000000" w:themeColor="text1"/>
                <w:sz w:val="24"/>
                <w:szCs w:val="24"/>
                <w:bdr w:val="nil"/>
              </w:rPr>
            </w:pPr>
            <w:r w:rsidRPr="00C70446">
              <w:rPr>
                <w:rFonts w:ascii="Times New Roman" w:eastAsia="MS Mincho" w:hAnsi="Times New Roman" w:cs="Times New Roman"/>
                <w:color w:val="000000" w:themeColor="text1"/>
                <w:sz w:val="24"/>
                <w:szCs w:val="24"/>
                <w:lang w:eastAsia="ja-JP"/>
              </w:rPr>
              <w:t>Suderinamumas</w:t>
            </w:r>
          </w:p>
        </w:tc>
        <w:tc>
          <w:tcPr>
            <w:tcW w:w="6095" w:type="dxa"/>
            <w:tcBorders>
              <w:top w:val="single" w:sz="4" w:space="0" w:color="000000"/>
              <w:left w:val="single" w:sz="4" w:space="0" w:color="000000"/>
              <w:bottom w:val="single" w:sz="4" w:space="0" w:color="000000"/>
              <w:right w:val="single" w:sz="4" w:space="0" w:color="000000"/>
            </w:tcBorders>
          </w:tcPr>
          <w:p w14:paraId="35383602" w14:textId="4439B002" w:rsidR="00551EB5" w:rsidRPr="00C70446" w:rsidRDefault="008C555E" w:rsidP="00551EB5">
            <w:pPr>
              <w:rPr>
                <w:rFonts w:ascii="Times New Roman" w:eastAsia="Arial Unicode MS" w:hAnsi="Times New Roman" w:cs="Times New Roman"/>
                <w:color w:val="000000" w:themeColor="text1"/>
                <w:sz w:val="24"/>
                <w:szCs w:val="24"/>
                <w:bdr w:val="nil"/>
              </w:rPr>
            </w:pPr>
            <w:r w:rsidRPr="00C70446">
              <w:rPr>
                <w:rFonts w:ascii="Times New Roman" w:eastAsia="MS Mincho" w:hAnsi="Times New Roman" w:cs="Times New Roman"/>
                <w:color w:val="000000" w:themeColor="text1"/>
                <w:sz w:val="24"/>
                <w:szCs w:val="24"/>
                <w:lang w:eastAsia="ja-JP"/>
              </w:rPr>
              <w:t>Turi būti suderintas su jame tvirtinama (integruojama) vėjo turbina;</w:t>
            </w:r>
          </w:p>
        </w:tc>
        <w:tc>
          <w:tcPr>
            <w:tcW w:w="4394" w:type="dxa"/>
          </w:tcPr>
          <w:p w14:paraId="487CB37B" w14:textId="77777777" w:rsidR="00551EB5" w:rsidRPr="00C70446" w:rsidRDefault="00551EB5" w:rsidP="00551EB5">
            <w:pPr>
              <w:rPr>
                <w:rFonts w:ascii="Times New Roman" w:eastAsia="Arial Unicode MS" w:hAnsi="Times New Roman" w:cs="Times New Roman"/>
                <w:color w:val="000000" w:themeColor="text1"/>
                <w:sz w:val="24"/>
                <w:szCs w:val="24"/>
                <w:bdr w:val="nil"/>
              </w:rPr>
            </w:pPr>
          </w:p>
        </w:tc>
      </w:tr>
      <w:tr w:rsidR="00C70446" w:rsidRPr="00C70446" w14:paraId="2FDE3765" w14:textId="77777777" w:rsidTr="0043268C">
        <w:tc>
          <w:tcPr>
            <w:tcW w:w="704" w:type="dxa"/>
            <w:tcBorders>
              <w:top w:val="single" w:sz="4" w:space="0" w:color="000000"/>
              <w:left w:val="single" w:sz="4" w:space="0" w:color="000000"/>
              <w:bottom w:val="single" w:sz="4" w:space="0" w:color="000000"/>
            </w:tcBorders>
          </w:tcPr>
          <w:p w14:paraId="2362A0A7" w14:textId="483F812B" w:rsidR="00551EB5" w:rsidRPr="00C70446" w:rsidRDefault="00551EB5" w:rsidP="00FF7750">
            <w:pPr>
              <w:jc w:val="center"/>
              <w:rPr>
                <w:rFonts w:ascii="Times New Roman" w:eastAsia="Arial Unicode MS" w:hAnsi="Times New Roman" w:cs="Times New Roman"/>
                <w:color w:val="000000" w:themeColor="text1"/>
                <w:sz w:val="24"/>
                <w:szCs w:val="24"/>
                <w:bdr w:val="nil"/>
              </w:rPr>
            </w:pPr>
            <w:r w:rsidRPr="00C70446">
              <w:rPr>
                <w:rFonts w:ascii="Times New Roman" w:eastAsia="MS Mincho" w:hAnsi="Times New Roman" w:cs="Times New Roman"/>
                <w:color w:val="000000" w:themeColor="text1"/>
                <w:sz w:val="24"/>
                <w:szCs w:val="24"/>
                <w:lang w:eastAsia="ja-JP"/>
              </w:rPr>
              <w:t>2.2.</w:t>
            </w:r>
          </w:p>
        </w:tc>
        <w:tc>
          <w:tcPr>
            <w:tcW w:w="3686" w:type="dxa"/>
            <w:tcBorders>
              <w:top w:val="single" w:sz="4" w:space="0" w:color="000000"/>
              <w:left w:val="single" w:sz="4" w:space="0" w:color="000000"/>
              <w:bottom w:val="single" w:sz="4" w:space="0" w:color="000000"/>
            </w:tcBorders>
          </w:tcPr>
          <w:p w14:paraId="19B9EC47" w14:textId="72C57681" w:rsidR="00551EB5" w:rsidRPr="00C70446" w:rsidRDefault="008C555E" w:rsidP="00551EB5">
            <w:pPr>
              <w:rPr>
                <w:rFonts w:ascii="Times New Roman" w:eastAsia="Arial Unicode MS" w:hAnsi="Times New Roman" w:cs="Times New Roman"/>
                <w:color w:val="000000" w:themeColor="text1"/>
                <w:sz w:val="24"/>
                <w:szCs w:val="24"/>
                <w:bdr w:val="nil"/>
              </w:rPr>
            </w:pPr>
            <w:r w:rsidRPr="00C70446">
              <w:rPr>
                <w:rFonts w:ascii="Times New Roman" w:eastAsia="MS Mincho" w:hAnsi="Times New Roman" w:cs="Times New Roman"/>
                <w:color w:val="000000" w:themeColor="text1"/>
                <w:sz w:val="24"/>
                <w:szCs w:val="24"/>
                <w:lang w:eastAsia="ja-JP"/>
              </w:rPr>
              <w:t>Konstrukcija</w:t>
            </w:r>
          </w:p>
        </w:tc>
        <w:tc>
          <w:tcPr>
            <w:tcW w:w="6095" w:type="dxa"/>
            <w:tcBorders>
              <w:top w:val="single" w:sz="4" w:space="0" w:color="000000"/>
              <w:left w:val="single" w:sz="4" w:space="0" w:color="000000"/>
              <w:bottom w:val="single" w:sz="4" w:space="0" w:color="000000"/>
              <w:right w:val="single" w:sz="4" w:space="0" w:color="000000"/>
            </w:tcBorders>
          </w:tcPr>
          <w:p w14:paraId="083857D4" w14:textId="6BC1B974" w:rsidR="00CA2EAD" w:rsidRPr="00C70446" w:rsidRDefault="007037E3" w:rsidP="00404D86">
            <w:pPr>
              <w:pStyle w:val="ListParagraph"/>
              <w:numPr>
                <w:ilvl w:val="0"/>
                <w:numId w:val="19"/>
              </w:numPr>
              <w:ind w:left="321" w:hanging="283"/>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t</w:t>
            </w:r>
            <w:r w:rsidR="00CA2EAD" w:rsidRPr="00C70446">
              <w:rPr>
                <w:rFonts w:ascii="Times New Roman" w:eastAsia="Arial Unicode MS" w:hAnsi="Times New Roman" w:cs="Times New Roman"/>
                <w:color w:val="000000" w:themeColor="text1"/>
                <w:sz w:val="24"/>
                <w:szCs w:val="24"/>
                <w:bdr w:val="nil"/>
              </w:rPr>
              <w:t>uri būti visas arba dalis jo permatoma tam, kad būtų galima stebėti vėjo turbinos sukimąsi;</w:t>
            </w:r>
          </w:p>
          <w:p w14:paraId="32E667B8" w14:textId="77777777" w:rsidR="00551EB5" w:rsidRPr="00C70446" w:rsidRDefault="00EA2913" w:rsidP="00404D86">
            <w:pPr>
              <w:pStyle w:val="ListParagraph"/>
              <w:numPr>
                <w:ilvl w:val="0"/>
                <w:numId w:val="19"/>
              </w:numPr>
              <w:ind w:left="321" w:hanging="283"/>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turi būti sumontuota ant rėmo su  ratukais užtikrinti įrangos mobilumui. Visi arba dalis ratukų turi būti su stabdžiais;</w:t>
            </w:r>
          </w:p>
          <w:p w14:paraId="0CAA2FD2" w14:textId="1F3F3E11" w:rsidR="00EA2913" w:rsidRPr="00C70446" w:rsidRDefault="007037E3" w:rsidP="00404D86">
            <w:pPr>
              <w:pStyle w:val="ListParagraph"/>
              <w:numPr>
                <w:ilvl w:val="0"/>
                <w:numId w:val="19"/>
              </w:numPr>
              <w:ind w:left="321" w:hanging="283"/>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t</w:t>
            </w:r>
            <w:r w:rsidR="00B70E8A" w:rsidRPr="00C70446">
              <w:rPr>
                <w:rFonts w:ascii="Times New Roman" w:eastAsia="Arial Unicode MS" w:hAnsi="Times New Roman" w:cs="Times New Roman"/>
                <w:color w:val="000000" w:themeColor="text1"/>
                <w:sz w:val="24"/>
                <w:szCs w:val="24"/>
                <w:bdr w:val="nil"/>
              </w:rPr>
              <w:t>uri būti reguliuojamas rėmas, horizontalaus lygio niveliavimui</w:t>
            </w:r>
            <w:r w:rsidR="009E493A" w:rsidRPr="00C70446">
              <w:rPr>
                <w:rFonts w:ascii="Times New Roman" w:eastAsia="Arial Unicode MS" w:hAnsi="Times New Roman" w:cs="Times New Roman"/>
                <w:color w:val="000000" w:themeColor="text1"/>
                <w:sz w:val="24"/>
                <w:szCs w:val="24"/>
                <w:bdr w:val="nil"/>
              </w:rPr>
              <w:t>.</w:t>
            </w:r>
          </w:p>
        </w:tc>
        <w:tc>
          <w:tcPr>
            <w:tcW w:w="4394" w:type="dxa"/>
          </w:tcPr>
          <w:p w14:paraId="77F93E76" w14:textId="77777777" w:rsidR="00551EB5" w:rsidRPr="00C70446" w:rsidRDefault="00551EB5" w:rsidP="00551EB5">
            <w:pPr>
              <w:rPr>
                <w:rFonts w:ascii="Times New Roman" w:eastAsia="Arial Unicode MS" w:hAnsi="Times New Roman" w:cs="Times New Roman"/>
                <w:color w:val="000000" w:themeColor="text1"/>
                <w:sz w:val="24"/>
                <w:szCs w:val="24"/>
                <w:bdr w:val="nil"/>
              </w:rPr>
            </w:pPr>
          </w:p>
        </w:tc>
      </w:tr>
      <w:tr w:rsidR="00C70446" w:rsidRPr="00C70446" w14:paraId="2F78EB4A" w14:textId="77777777" w:rsidTr="0043268C">
        <w:tc>
          <w:tcPr>
            <w:tcW w:w="704" w:type="dxa"/>
            <w:tcBorders>
              <w:top w:val="single" w:sz="4" w:space="0" w:color="000000"/>
              <w:left w:val="single" w:sz="4" w:space="0" w:color="000000"/>
              <w:bottom w:val="single" w:sz="4" w:space="0" w:color="000000"/>
            </w:tcBorders>
          </w:tcPr>
          <w:p w14:paraId="7AFFE159" w14:textId="2C6472B8" w:rsidR="00551EB5" w:rsidRPr="00C70446" w:rsidRDefault="00551EB5" w:rsidP="00FF7750">
            <w:pPr>
              <w:jc w:val="center"/>
              <w:rPr>
                <w:rFonts w:ascii="Times New Roman" w:eastAsia="Arial Unicode MS" w:hAnsi="Times New Roman" w:cs="Times New Roman"/>
                <w:color w:val="000000" w:themeColor="text1"/>
                <w:sz w:val="24"/>
                <w:szCs w:val="24"/>
                <w:bdr w:val="nil"/>
              </w:rPr>
            </w:pPr>
            <w:r w:rsidRPr="00C70446">
              <w:rPr>
                <w:rFonts w:ascii="Times New Roman" w:eastAsia="MS Mincho" w:hAnsi="Times New Roman" w:cs="Times New Roman"/>
                <w:color w:val="000000" w:themeColor="text1"/>
                <w:sz w:val="24"/>
                <w:szCs w:val="24"/>
                <w:lang w:eastAsia="ja-JP"/>
              </w:rPr>
              <w:t>2.3.</w:t>
            </w:r>
          </w:p>
        </w:tc>
        <w:tc>
          <w:tcPr>
            <w:tcW w:w="3686" w:type="dxa"/>
            <w:tcBorders>
              <w:top w:val="single" w:sz="4" w:space="0" w:color="000000"/>
              <w:left w:val="single" w:sz="4" w:space="0" w:color="000000"/>
              <w:bottom w:val="single" w:sz="4" w:space="0" w:color="000000"/>
            </w:tcBorders>
          </w:tcPr>
          <w:p w14:paraId="4575145C" w14:textId="35C5146F" w:rsidR="00551EB5" w:rsidRPr="00C70446" w:rsidRDefault="009E493A" w:rsidP="00551EB5">
            <w:pPr>
              <w:rPr>
                <w:rFonts w:ascii="Times New Roman" w:eastAsia="Arial Unicode MS" w:hAnsi="Times New Roman" w:cs="Times New Roman"/>
                <w:color w:val="000000" w:themeColor="text1"/>
                <w:sz w:val="24"/>
                <w:szCs w:val="24"/>
                <w:bdr w:val="nil"/>
              </w:rPr>
            </w:pPr>
            <w:r w:rsidRPr="00C70446">
              <w:rPr>
                <w:rFonts w:ascii="Times New Roman" w:eastAsia="MS Mincho" w:hAnsi="Times New Roman" w:cs="Times New Roman"/>
                <w:color w:val="000000" w:themeColor="text1"/>
                <w:sz w:val="24"/>
                <w:szCs w:val="24"/>
                <w:lang w:eastAsia="ja-JP"/>
              </w:rPr>
              <w:t>Funkcijos</w:t>
            </w:r>
          </w:p>
        </w:tc>
        <w:tc>
          <w:tcPr>
            <w:tcW w:w="6095" w:type="dxa"/>
            <w:tcBorders>
              <w:top w:val="single" w:sz="4" w:space="0" w:color="000000"/>
              <w:left w:val="single" w:sz="4" w:space="0" w:color="000000"/>
              <w:bottom w:val="single" w:sz="4" w:space="0" w:color="000000"/>
              <w:right w:val="single" w:sz="4" w:space="0" w:color="000000"/>
            </w:tcBorders>
          </w:tcPr>
          <w:p w14:paraId="5D5AD6E8" w14:textId="2F719518" w:rsidR="00551EB5" w:rsidRPr="00C70446" w:rsidRDefault="007037E3" w:rsidP="008E2B70">
            <w:pPr>
              <w:pStyle w:val="ListParagraph"/>
              <w:numPr>
                <w:ilvl w:val="0"/>
                <w:numId w:val="20"/>
              </w:numPr>
              <w:ind w:left="321" w:hanging="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t</w:t>
            </w:r>
            <w:r w:rsidR="00565C8E" w:rsidRPr="00C70446">
              <w:rPr>
                <w:rFonts w:ascii="Times New Roman" w:eastAsia="Arial Unicode MS" w:hAnsi="Times New Roman" w:cs="Times New Roman"/>
                <w:color w:val="000000" w:themeColor="text1"/>
                <w:sz w:val="24"/>
                <w:szCs w:val="24"/>
                <w:bdr w:val="nil"/>
              </w:rPr>
              <w:t>uri būti oro srauto greičio matavimo sistema realiu laiku;</w:t>
            </w:r>
          </w:p>
          <w:p w14:paraId="379ADF2B" w14:textId="23CCCDF0" w:rsidR="00565C8E" w:rsidRPr="00C70446" w:rsidRDefault="007037E3" w:rsidP="008E2B70">
            <w:pPr>
              <w:pStyle w:val="ListParagraph"/>
              <w:numPr>
                <w:ilvl w:val="0"/>
                <w:numId w:val="20"/>
              </w:numPr>
              <w:ind w:left="321" w:hanging="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t</w:t>
            </w:r>
            <w:r w:rsidR="009C0545" w:rsidRPr="00C70446">
              <w:rPr>
                <w:rFonts w:ascii="Times New Roman" w:eastAsia="Arial Unicode MS" w:hAnsi="Times New Roman" w:cs="Times New Roman"/>
                <w:color w:val="000000" w:themeColor="text1"/>
                <w:sz w:val="24"/>
                <w:szCs w:val="24"/>
                <w:bdr w:val="nil"/>
              </w:rPr>
              <w:t xml:space="preserve">uri būti oro srauto greičio palaikymas ne siauresniame nei 0–10 m/s diapazone. </w:t>
            </w:r>
          </w:p>
        </w:tc>
        <w:tc>
          <w:tcPr>
            <w:tcW w:w="4394" w:type="dxa"/>
          </w:tcPr>
          <w:p w14:paraId="4B7054FA" w14:textId="77777777" w:rsidR="00551EB5" w:rsidRPr="00C70446" w:rsidRDefault="00551EB5" w:rsidP="00551EB5">
            <w:pPr>
              <w:rPr>
                <w:rFonts w:ascii="Times New Roman" w:eastAsia="Arial Unicode MS" w:hAnsi="Times New Roman" w:cs="Times New Roman"/>
                <w:color w:val="000000" w:themeColor="text1"/>
                <w:sz w:val="24"/>
                <w:szCs w:val="24"/>
                <w:bdr w:val="nil"/>
              </w:rPr>
            </w:pPr>
          </w:p>
        </w:tc>
      </w:tr>
      <w:tr w:rsidR="00C70446" w:rsidRPr="00C70446" w14:paraId="3F13299F" w14:textId="77777777" w:rsidTr="0043268C">
        <w:tc>
          <w:tcPr>
            <w:tcW w:w="704" w:type="dxa"/>
            <w:tcBorders>
              <w:top w:val="single" w:sz="4" w:space="0" w:color="000000"/>
              <w:left w:val="single" w:sz="4" w:space="0" w:color="000000"/>
              <w:bottom w:val="single" w:sz="4" w:space="0" w:color="000000"/>
            </w:tcBorders>
          </w:tcPr>
          <w:p w14:paraId="7C8C1CF8" w14:textId="6F8827CB" w:rsidR="00551EB5" w:rsidRPr="00C70446" w:rsidRDefault="00551EB5" w:rsidP="00FF7750">
            <w:pPr>
              <w:jc w:val="center"/>
              <w:rPr>
                <w:rFonts w:ascii="Times New Roman" w:eastAsia="Arial Unicode MS" w:hAnsi="Times New Roman" w:cs="Times New Roman"/>
                <w:color w:val="000000" w:themeColor="text1"/>
                <w:sz w:val="24"/>
                <w:szCs w:val="24"/>
                <w:bdr w:val="nil"/>
              </w:rPr>
            </w:pPr>
            <w:r w:rsidRPr="00C70446">
              <w:rPr>
                <w:rFonts w:ascii="Times New Roman" w:eastAsia="MS Mincho" w:hAnsi="Times New Roman" w:cs="Times New Roman"/>
                <w:color w:val="000000" w:themeColor="text1"/>
                <w:sz w:val="24"/>
                <w:szCs w:val="24"/>
                <w:lang w:eastAsia="ja-JP"/>
              </w:rPr>
              <w:t>2.4.</w:t>
            </w:r>
          </w:p>
        </w:tc>
        <w:tc>
          <w:tcPr>
            <w:tcW w:w="3686" w:type="dxa"/>
            <w:tcBorders>
              <w:top w:val="single" w:sz="4" w:space="0" w:color="000000"/>
              <w:left w:val="single" w:sz="4" w:space="0" w:color="000000"/>
              <w:bottom w:val="single" w:sz="4" w:space="0" w:color="000000"/>
            </w:tcBorders>
          </w:tcPr>
          <w:p w14:paraId="2640521A" w14:textId="5ABE088D" w:rsidR="00551EB5" w:rsidRPr="00C70446" w:rsidRDefault="00C84569" w:rsidP="00551EB5">
            <w:pPr>
              <w:rPr>
                <w:rFonts w:ascii="Times New Roman" w:eastAsia="Arial Unicode MS" w:hAnsi="Times New Roman" w:cs="Times New Roman"/>
                <w:color w:val="000000" w:themeColor="text1"/>
                <w:sz w:val="24"/>
                <w:szCs w:val="24"/>
                <w:bdr w:val="nil"/>
              </w:rPr>
            </w:pPr>
            <w:r w:rsidRPr="00C70446">
              <w:rPr>
                <w:rFonts w:ascii="Times New Roman" w:hAnsi="Times New Roman" w:cs="Times New Roman"/>
                <w:color w:val="000000" w:themeColor="text1"/>
                <w:sz w:val="24"/>
                <w:szCs w:val="24"/>
              </w:rPr>
              <w:t>Saugos sistemos</w:t>
            </w:r>
          </w:p>
        </w:tc>
        <w:tc>
          <w:tcPr>
            <w:tcW w:w="6095" w:type="dxa"/>
            <w:tcBorders>
              <w:top w:val="single" w:sz="4" w:space="0" w:color="000000"/>
              <w:left w:val="single" w:sz="4" w:space="0" w:color="000000"/>
              <w:bottom w:val="single" w:sz="4" w:space="0" w:color="000000"/>
              <w:right w:val="single" w:sz="4" w:space="0" w:color="000000"/>
            </w:tcBorders>
          </w:tcPr>
          <w:p w14:paraId="2F6B9657" w14:textId="0D7197AF" w:rsidR="005C6566" w:rsidRPr="00C70446" w:rsidRDefault="005C6566" w:rsidP="007037E3">
            <w:pPr>
              <w:pStyle w:val="ListParagraph"/>
              <w:numPr>
                <w:ilvl w:val="0"/>
                <w:numId w:val="21"/>
              </w:numPr>
              <w:ind w:left="321" w:hanging="283"/>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kartu turi būti sumontuota signalų valdymo ir laidų sujungimo spinta su saugaus paleidimo ir avarinio stabdymo elementais</w:t>
            </w:r>
            <w:r w:rsidR="007037E3" w:rsidRPr="00C70446">
              <w:rPr>
                <w:rFonts w:ascii="Times New Roman" w:eastAsia="Arial Unicode MS" w:hAnsi="Times New Roman" w:cs="Times New Roman"/>
                <w:color w:val="000000" w:themeColor="text1"/>
                <w:sz w:val="24"/>
                <w:szCs w:val="24"/>
                <w:bdr w:val="nil"/>
              </w:rPr>
              <w:t>;</w:t>
            </w:r>
          </w:p>
          <w:p w14:paraId="0C9A7A9A" w14:textId="09A942DC" w:rsidR="00551EB5" w:rsidRPr="00C70446" w:rsidRDefault="00B230A6" w:rsidP="007037E3">
            <w:pPr>
              <w:pStyle w:val="ListParagraph"/>
              <w:numPr>
                <w:ilvl w:val="0"/>
                <w:numId w:val="21"/>
              </w:numPr>
              <w:ind w:left="321" w:hanging="283"/>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turi būti užtikrinta apsauga nuo paleidimo neuždarius durelių į vamzdį ir sąlyčio su besisukančiomis dalimis.</w:t>
            </w:r>
          </w:p>
        </w:tc>
        <w:tc>
          <w:tcPr>
            <w:tcW w:w="4394" w:type="dxa"/>
          </w:tcPr>
          <w:p w14:paraId="1D5E208B" w14:textId="77777777" w:rsidR="00551EB5" w:rsidRPr="00C70446" w:rsidRDefault="00551EB5" w:rsidP="00551EB5">
            <w:pPr>
              <w:rPr>
                <w:rFonts w:ascii="Times New Roman" w:eastAsia="Arial Unicode MS" w:hAnsi="Times New Roman" w:cs="Times New Roman"/>
                <w:color w:val="000000" w:themeColor="text1"/>
                <w:sz w:val="24"/>
                <w:szCs w:val="24"/>
                <w:bdr w:val="nil"/>
              </w:rPr>
            </w:pPr>
          </w:p>
        </w:tc>
      </w:tr>
      <w:tr w:rsidR="00C70446" w:rsidRPr="00C70446" w14:paraId="279A1EDB" w14:textId="77777777" w:rsidTr="0043268C">
        <w:tc>
          <w:tcPr>
            <w:tcW w:w="704" w:type="dxa"/>
            <w:tcBorders>
              <w:top w:val="single" w:sz="4" w:space="0" w:color="000000"/>
              <w:left w:val="single" w:sz="4" w:space="0" w:color="000000"/>
              <w:bottom w:val="single" w:sz="4" w:space="0" w:color="000000"/>
            </w:tcBorders>
          </w:tcPr>
          <w:p w14:paraId="42AB4822" w14:textId="39D64657" w:rsidR="008E2B70" w:rsidRPr="00C70446" w:rsidRDefault="007037E3" w:rsidP="00FF7750">
            <w:pPr>
              <w:jc w:val="center"/>
              <w:rPr>
                <w:rFonts w:ascii="Times New Roman" w:eastAsia="MS Mincho" w:hAnsi="Times New Roman" w:cs="Times New Roman"/>
                <w:color w:val="000000" w:themeColor="text1"/>
                <w:sz w:val="24"/>
                <w:szCs w:val="24"/>
                <w:lang w:eastAsia="ja-JP"/>
              </w:rPr>
            </w:pPr>
            <w:r w:rsidRPr="00C70446">
              <w:rPr>
                <w:rFonts w:ascii="Times New Roman" w:eastAsia="MS Mincho" w:hAnsi="Times New Roman" w:cs="Times New Roman"/>
                <w:color w:val="000000" w:themeColor="text1"/>
                <w:sz w:val="24"/>
                <w:szCs w:val="24"/>
                <w:lang w:eastAsia="ja-JP"/>
              </w:rPr>
              <w:t>2.5.</w:t>
            </w:r>
          </w:p>
        </w:tc>
        <w:tc>
          <w:tcPr>
            <w:tcW w:w="3686" w:type="dxa"/>
            <w:tcBorders>
              <w:top w:val="single" w:sz="4" w:space="0" w:color="000000"/>
              <w:left w:val="single" w:sz="4" w:space="0" w:color="000000"/>
              <w:bottom w:val="single" w:sz="4" w:space="0" w:color="000000"/>
            </w:tcBorders>
          </w:tcPr>
          <w:p w14:paraId="3FFB1758" w14:textId="12685ED3" w:rsidR="008E2B70" w:rsidRPr="00C70446" w:rsidRDefault="007037E3" w:rsidP="00551EB5">
            <w:pPr>
              <w:rPr>
                <w:rFonts w:ascii="Times New Roman" w:hAnsi="Times New Roman" w:cs="Times New Roman"/>
                <w:color w:val="000000" w:themeColor="text1"/>
                <w:sz w:val="24"/>
                <w:szCs w:val="24"/>
              </w:rPr>
            </w:pPr>
            <w:r w:rsidRPr="00C70446">
              <w:rPr>
                <w:rFonts w:ascii="Times New Roman" w:hAnsi="Times New Roman" w:cs="Times New Roman"/>
                <w:color w:val="000000" w:themeColor="text1"/>
                <w:sz w:val="24"/>
                <w:szCs w:val="24"/>
              </w:rPr>
              <w:t>Matmen</w:t>
            </w:r>
            <w:r w:rsidR="000B0EB5" w:rsidRPr="00C70446">
              <w:rPr>
                <w:rFonts w:ascii="Times New Roman" w:hAnsi="Times New Roman" w:cs="Times New Roman"/>
                <w:color w:val="000000" w:themeColor="text1"/>
                <w:sz w:val="24"/>
                <w:szCs w:val="24"/>
              </w:rPr>
              <w:t>ų diapazonai</w:t>
            </w:r>
          </w:p>
        </w:tc>
        <w:tc>
          <w:tcPr>
            <w:tcW w:w="6095" w:type="dxa"/>
            <w:tcBorders>
              <w:top w:val="single" w:sz="4" w:space="0" w:color="000000"/>
              <w:left w:val="single" w:sz="4" w:space="0" w:color="000000"/>
              <w:bottom w:val="single" w:sz="4" w:space="0" w:color="000000"/>
              <w:right w:val="single" w:sz="4" w:space="0" w:color="000000"/>
            </w:tcBorders>
          </w:tcPr>
          <w:p w14:paraId="142C35BC" w14:textId="77777777" w:rsidR="00D32ABD" w:rsidRPr="00C70446" w:rsidRDefault="00D32ABD" w:rsidP="00D32ABD">
            <w:pPr>
              <w:pStyle w:val="ListParagraph"/>
              <w:numPr>
                <w:ilvl w:val="0"/>
                <w:numId w:val="22"/>
              </w:numPr>
              <w:ind w:left="321" w:hanging="321"/>
              <w:rPr>
                <w:rFonts w:ascii="Times New Roman" w:eastAsia="MS Mincho" w:hAnsi="Times New Roman" w:cs="Times New Roman"/>
                <w:color w:val="000000" w:themeColor="text1"/>
                <w:sz w:val="24"/>
                <w:szCs w:val="24"/>
                <w:lang w:eastAsia="ja-JP"/>
              </w:rPr>
            </w:pPr>
            <w:r w:rsidRPr="00C70446">
              <w:rPr>
                <w:rFonts w:ascii="Times New Roman" w:eastAsia="MS Mincho" w:hAnsi="Times New Roman" w:cs="Times New Roman"/>
                <w:color w:val="000000" w:themeColor="text1"/>
                <w:sz w:val="24"/>
                <w:szCs w:val="24"/>
                <w:lang w:eastAsia="ja-JP"/>
              </w:rPr>
              <w:t>Plotis 900–1100 mm;</w:t>
            </w:r>
          </w:p>
          <w:p w14:paraId="7F16336D" w14:textId="77777777" w:rsidR="00D32ABD" w:rsidRPr="00C70446" w:rsidRDefault="00D32ABD" w:rsidP="00D32ABD">
            <w:pPr>
              <w:pStyle w:val="ListParagraph"/>
              <w:numPr>
                <w:ilvl w:val="0"/>
                <w:numId w:val="22"/>
              </w:numPr>
              <w:ind w:left="321" w:hanging="321"/>
              <w:rPr>
                <w:rFonts w:ascii="Times New Roman" w:eastAsia="MS Mincho" w:hAnsi="Times New Roman" w:cs="Times New Roman"/>
                <w:color w:val="000000" w:themeColor="text1"/>
                <w:sz w:val="24"/>
                <w:szCs w:val="24"/>
                <w:lang w:eastAsia="ja-JP"/>
              </w:rPr>
            </w:pPr>
            <w:r w:rsidRPr="00C70446">
              <w:rPr>
                <w:rFonts w:ascii="Times New Roman" w:eastAsia="MS Mincho" w:hAnsi="Times New Roman" w:cs="Times New Roman"/>
                <w:color w:val="000000" w:themeColor="text1"/>
                <w:sz w:val="24"/>
                <w:szCs w:val="24"/>
                <w:lang w:eastAsia="ja-JP"/>
              </w:rPr>
              <w:t>Ilgis 2000–3000 mm;</w:t>
            </w:r>
          </w:p>
          <w:p w14:paraId="1EBB6064" w14:textId="11BFDD67" w:rsidR="008E2B70" w:rsidRPr="00C70446" w:rsidRDefault="00D32ABD" w:rsidP="00D32ABD">
            <w:pPr>
              <w:pStyle w:val="ListParagraph"/>
              <w:numPr>
                <w:ilvl w:val="0"/>
                <w:numId w:val="22"/>
              </w:numPr>
              <w:ind w:left="321" w:hanging="321"/>
              <w:rPr>
                <w:rFonts w:ascii="Times New Roman" w:eastAsia="MS Mincho" w:hAnsi="Times New Roman" w:cs="Times New Roman"/>
                <w:color w:val="000000" w:themeColor="text1"/>
                <w:sz w:val="24"/>
                <w:szCs w:val="24"/>
                <w:lang w:eastAsia="ja-JP"/>
              </w:rPr>
            </w:pPr>
            <w:r w:rsidRPr="00C70446">
              <w:rPr>
                <w:rFonts w:ascii="Times New Roman" w:eastAsia="MS Mincho" w:hAnsi="Times New Roman" w:cs="Times New Roman"/>
                <w:color w:val="000000" w:themeColor="text1"/>
                <w:sz w:val="24"/>
                <w:szCs w:val="24"/>
                <w:lang w:eastAsia="ja-JP"/>
              </w:rPr>
              <w:t>Aukštis 1500–2000 mm.</w:t>
            </w:r>
          </w:p>
        </w:tc>
        <w:tc>
          <w:tcPr>
            <w:tcW w:w="4394" w:type="dxa"/>
          </w:tcPr>
          <w:p w14:paraId="156D9281" w14:textId="77777777" w:rsidR="008E2B70" w:rsidRPr="00C70446" w:rsidRDefault="008E2B70" w:rsidP="00551EB5">
            <w:pPr>
              <w:rPr>
                <w:rFonts w:ascii="Times New Roman" w:eastAsia="Arial Unicode MS" w:hAnsi="Times New Roman" w:cs="Times New Roman"/>
                <w:color w:val="000000" w:themeColor="text1"/>
                <w:sz w:val="24"/>
                <w:szCs w:val="24"/>
                <w:bdr w:val="nil"/>
              </w:rPr>
            </w:pPr>
          </w:p>
        </w:tc>
      </w:tr>
      <w:tr w:rsidR="007037E3" w:rsidRPr="00C70446" w14:paraId="4F2081CA" w14:textId="77777777" w:rsidTr="0043268C">
        <w:tc>
          <w:tcPr>
            <w:tcW w:w="704" w:type="dxa"/>
            <w:tcBorders>
              <w:top w:val="single" w:sz="4" w:space="0" w:color="000000"/>
              <w:left w:val="single" w:sz="4" w:space="0" w:color="000000"/>
              <w:bottom w:val="single" w:sz="4" w:space="0" w:color="000000"/>
            </w:tcBorders>
          </w:tcPr>
          <w:p w14:paraId="71E7EA8D" w14:textId="1E67B050" w:rsidR="007037E3" w:rsidRPr="00C70446" w:rsidRDefault="007525E1" w:rsidP="00FF7750">
            <w:pPr>
              <w:jc w:val="center"/>
              <w:rPr>
                <w:rFonts w:ascii="Times New Roman" w:eastAsia="MS Mincho" w:hAnsi="Times New Roman" w:cs="Times New Roman"/>
                <w:color w:val="000000" w:themeColor="text1"/>
                <w:sz w:val="24"/>
                <w:szCs w:val="24"/>
                <w:lang w:eastAsia="ja-JP"/>
              </w:rPr>
            </w:pPr>
            <w:r w:rsidRPr="00C70446">
              <w:rPr>
                <w:rFonts w:ascii="Times New Roman" w:eastAsia="MS Mincho" w:hAnsi="Times New Roman" w:cs="Times New Roman"/>
                <w:color w:val="000000" w:themeColor="text1"/>
                <w:sz w:val="24"/>
                <w:szCs w:val="24"/>
                <w:lang w:eastAsia="ja-JP"/>
              </w:rPr>
              <w:t>2.6.</w:t>
            </w:r>
          </w:p>
        </w:tc>
        <w:tc>
          <w:tcPr>
            <w:tcW w:w="3686" w:type="dxa"/>
            <w:tcBorders>
              <w:top w:val="single" w:sz="4" w:space="0" w:color="000000"/>
              <w:left w:val="single" w:sz="4" w:space="0" w:color="000000"/>
              <w:bottom w:val="single" w:sz="4" w:space="0" w:color="000000"/>
            </w:tcBorders>
          </w:tcPr>
          <w:p w14:paraId="691E0CF2" w14:textId="6E8A9DD6" w:rsidR="007037E3" w:rsidRPr="00C70446" w:rsidRDefault="007525E1" w:rsidP="00551EB5">
            <w:pPr>
              <w:rPr>
                <w:rFonts w:ascii="Times New Roman" w:hAnsi="Times New Roman" w:cs="Times New Roman"/>
                <w:color w:val="000000" w:themeColor="text1"/>
                <w:sz w:val="24"/>
                <w:szCs w:val="24"/>
              </w:rPr>
            </w:pPr>
            <w:r w:rsidRPr="00C70446">
              <w:rPr>
                <w:rFonts w:ascii="Times New Roman" w:hAnsi="Times New Roman" w:cs="Times New Roman"/>
                <w:color w:val="000000" w:themeColor="text1"/>
                <w:sz w:val="24"/>
                <w:szCs w:val="24"/>
              </w:rPr>
              <w:t>Maitinimas</w:t>
            </w:r>
          </w:p>
        </w:tc>
        <w:tc>
          <w:tcPr>
            <w:tcW w:w="6095" w:type="dxa"/>
            <w:tcBorders>
              <w:top w:val="single" w:sz="4" w:space="0" w:color="000000"/>
              <w:left w:val="single" w:sz="4" w:space="0" w:color="000000"/>
              <w:bottom w:val="single" w:sz="4" w:space="0" w:color="000000"/>
              <w:right w:val="single" w:sz="4" w:space="0" w:color="000000"/>
            </w:tcBorders>
          </w:tcPr>
          <w:p w14:paraId="40E38524" w14:textId="0FEC9C81" w:rsidR="007037E3" w:rsidRPr="00C70446" w:rsidRDefault="00C2121F" w:rsidP="00551EB5">
            <w:pPr>
              <w:rPr>
                <w:rFonts w:ascii="Times New Roman" w:eastAsia="MS Mincho" w:hAnsi="Times New Roman" w:cs="Times New Roman"/>
                <w:color w:val="000000" w:themeColor="text1"/>
                <w:sz w:val="24"/>
                <w:szCs w:val="24"/>
                <w:lang w:eastAsia="ja-JP"/>
              </w:rPr>
            </w:pPr>
            <w:r w:rsidRPr="00C70446">
              <w:rPr>
                <w:rFonts w:ascii="Times New Roman" w:eastAsia="MS Mincho" w:hAnsi="Times New Roman" w:cs="Times New Roman"/>
                <w:color w:val="000000" w:themeColor="text1"/>
                <w:sz w:val="24"/>
                <w:szCs w:val="24"/>
                <w:lang w:eastAsia="ja-JP"/>
              </w:rPr>
              <w:t>Turi būti suderinamas su vienos fazės 230V/50Hz elektros maitinimo tinklu.</w:t>
            </w:r>
          </w:p>
        </w:tc>
        <w:tc>
          <w:tcPr>
            <w:tcW w:w="4394" w:type="dxa"/>
          </w:tcPr>
          <w:p w14:paraId="73779F20" w14:textId="77777777" w:rsidR="007037E3" w:rsidRPr="00C70446" w:rsidRDefault="007037E3" w:rsidP="00551EB5">
            <w:pPr>
              <w:rPr>
                <w:rFonts w:ascii="Times New Roman" w:eastAsia="Arial Unicode MS" w:hAnsi="Times New Roman" w:cs="Times New Roman"/>
                <w:color w:val="000000" w:themeColor="text1"/>
                <w:sz w:val="24"/>
                <w:szCs w:val="24"/>
                <w:bdr w:val="nil"/>
              </w:rPr>
            </w:pPr>
          </w:p>
        </w:tc>
      </w:tr>
    </w:tbl>
    <w:p w14:paraId="035025C6" w14:textId="34C5BDD3" w:rsidR="00F829E4" w:rsidRPr="00C70446" w:rsidRDefault="00F829E4" w:rsidP="00AC786A">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4"/>
          <w:szCs w:val="24"/>
          <w:bdr w:val="nil"/>
        </w:rPr>
      </w:pPr>
    </w:p>
    <w:p w14:paraId="1C2DB291" w14:textId="77777777" w:rsidR="00FA5D72" w:rsidRPr="00C70446" w:rsidRDefault="00FA5D72">
      <w:pP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br w:type="page"/>
      </w:r>
    </w:p>
    <w:p w14:paraId="281232AB" w14:textId="67BEC237" w:rsidR="00F829E4" w:rsidRPr="00C70446" w:rsidRDefault="00F829E4" w:rsidP="00AC786A">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3 lentelė</w:t>
      </w:r>
    </w:p>
    <w:tbl>
      <w:tblPr>
        <w:tblStyle w:val="TableGrid"/>
        <w:tblW w:w="14879" w:type="dxa"/>
        <w:tblLook w:val="04A0" w:firstRow="1" w:lastRow="0" w:firstColumn="1" w:lastColumn="0" w:noHBand="0" w:noVBand="1"/>
      </w:tblPr>
      <w:tblGrid>
        <w:gridCol w:w="704"/>
        <w:gridCol w:w="3686"/>
        <w:gridCol w:w="6104"/>
        <w:gridCol w:w="4385"/>
      </w:tblGrid>
      <w:tr w:rsidR="00C70446" w:rsidRPr="00C70446" w14:paraId="3A68E8A6" w14:textId="77777777" w:rsidTr="0043268C">
        <w:tc>
          <w:tcPr>
            <w:tcW w:w="704" w:type="dxa"/>
            <w:shd w:val="clear" w:color="auto" w:fill="BFBFBF" w:themeFill="background1" w:themeFillShade="BF"/>
            <w:vAlign w:val="center"/>
          </w:tcPr>
          <w:p w14:paraId="53C2127C" w14:textId="77777777" w:rsidR="00551EB5" w:rsidRPr="00C70446" w:rsidRDefault="00551EB5" w:rsidP="00551EB5">
            <w:pPr>
              <w:jc w:val="center"/>
              <w:rPr>
                <w:rFonts w:ascii="Times New Roman" w:eastAsia="Arial Unicode MS" w:hAnsi="Times New Roman" w:cs="Times New Roman"/>
                <w:b/>
                <w:bCs/>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Eil.</w:t>
            </w:r>
          </w:p>
          <w:p w14:paraId="0FCB46C9" w14:textId="574BEFF8" w:rsidR="00551EB5" w:rsidRPr="00C70446" w:rsidRDefault="00551EB5" w:rsidP="00551EB5">
            <w:pPr>
              <w:jc w:val="cente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Nr.</w:t>
            </w:r>
          </w:p>
        </w:tc>
        <w:tc>
          <w:tcPr>
            <w:tcW w:w="3686" w:type="dxa"/>
            <w:shd w:val="clear" w:color="auto" w:fill="BFBFBF" w:themeFill="background1" w:themeFillShade="BF"/>
            <w:vAlign w:val="center"/>
          </w:tcPr>
          <w:p w14:paraId="046743A5" w14:textId="54DC551D" w:rsidR="00551EB5" w:rsidRPr="00C70446" w:rsidRDefault="00551EB5" w:rsidP="00551EB5">
            <w:pPr>
              <w:jc w:val="cente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Parametras</w:t>
            </w:r>
          </w:p>
        </w:tc>
        <w:tc>
          <w:tcPr>
            <w:tcW w:w="6104" w:type="dxa"/>
            <w:shd w:val="clear" w:color="auto" w:fill="BFBFBF" w:themeFill="background1" w:themeFillShade="BF"/>
            <w:vAlign w:val="center"/>
          </w:tcPr>
          <w:p w14:paraId="089AD461" w14:textId="3799B81D" w:rsidR="00551EB5" w:rsidRPr="00C70446" w:rsidRDefault="00551EB5" w:rsidP="00551EB5">
            <w:pPr>
              <w:jc w:val="cente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Vertė</w:t>
            </w:r>
          </w:p>
        </w:tc>
        <w:tc>
          <w:tcPr>
            <w:tcW w:w="4385" w:type="dxa"/>
            <w:shd w:val="clear" w:color="auto" w:fill="BFBFBF" w:themeFill="background1" w:themeFillShade="BF"/>
            <w:vAlign w:val="center"/>
          </w:tcPr>
          <w:p w14:paraId="67C07408" w14:textId="77777777" w:rsidR="00551EB5" w:rsidRPr="00C70446" w:rsidRDefault="00551EB5" w:rsidP="00551EB5">
            <w:pPr>
              <w:pBdr>
                <w:top w:val="nil"/>
                <w:left w:val="nil"/>
                <w:bottom w:val="nil"/>
                <w:right w:val="nil"/>
                <w:between w:val="nil"/>
                <w:bar w:val="nil"/>
              </w:pBdr>
              <w:snapToGrid w:val="0"/>
              <w:jc w:val="center"/>
              <w:rPr>
                <w:rFonts w:ascii="Times New Roman" w:eastAsia="Arial Unicode MS" w:hAnsi="Times New Roman" w:cs="Times New Roman"/>
                <w:b/>
                <w:bCs/>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Siūlomos specifikacijos.</w:t>
            </w:r>
          </w:p>
          <w:p w14:paraId="5D30432D" w14:textId="77777777" w:rsidR="00551EB5" w:rsidRPr="00C70446" w:rsidRDefault="00551EB5" w:rsidP="00551EB5">
            <w:pPr>
              <w:pBdr>
                <w:top w:val="nil"/>
                <w:left w:val="nil"/>
                <w:bottom w:val="nil"/>
                <w:right w:val="nil"/>
                <w:between w:val="nil"/>
                <w:bar w:val="nil"/>
              </w:pBdr>
              <w:snapToGrid w:val="0"/>
              <w:jc w:val="center"/>
              <w:rPr>
                <w:rFonts w:ascii="Times New Roman" w:eastAsia="Arial Unicode MS" w:hAnsi="Times New Roman" w:cs="Times New Roman"/>
                <w:b/>
                <w:bCs/>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Turi būti nurodytos konkrečios specifikacijos. Nurodytas gamintojas, modelis.</w:t>
            </w:r>
          </w:p>
          <w:p w14:paraId="115664E2" w14:textId="1F8E013F" w:rsidR="00551EB5" w:rsidRPr="00C70446" w:rsidRDefault="00551EB5" w:rsidP="00551EB5">
            <w:pPr>
              <w:jc w:val="cente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(pildo tiekėjas)</w:t>
            </w:r>
          </w:p>
        </w:tc>
      </w:tr>
      <w:tr w:rsidR="00C70446" w:rsidRPr="00C70446" w14:paraId="300CC60E" w14:textId="77777777" w:rsidTr="00FF7750">
        <w:tc>
          <w:tcPr>
            <w:tcW w:w="704" w:type="dxa"/>
            <w:vAlign w:val="center"/>
          </w:tcPr>
          <w:p w14:paraId="65B20B22" w14:textId="1AF57937" w:rsidR="00551EB5" w:rsidRPr="00C70446" w:rsidRDefault="00551EB5" w:rsidP="00FF7750">
            <w:pPr>
              <w:jc w:val="center"/>
              <w:rPr>
                <w:rFonts w:ascii="Times New Roman" w:eastAsia="Arial Unicode MS" w:hAnsi="Times New Roman" w:cs="Times New Roman"/>
                <w:b/>
                <w:bCs/>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3.</w:t>
            </w:r>
          </w:p>
        </w:tc>
        <w:tc>
          <w:tcPr>
            <w:tcW w:w="9790" w:type="dxa"/>
            <w:gridSpan w:val="2"/>
            <w:shd w:val="clear" w:color="auto" w:fill="F2F2F2" w:themeFill="background1" w:themeFillShade="F2"/>
            <w:vAlign w:val="center"/>
          </w:tcPr>
          <w:p w14:paraId="1DCA2FCE" w14:textId="58F5DD6D" w:rsidR="00551EB5" w:rsidRPr="00C70446" w:rsidRDefault="004A2AD8" w:rsidP="00FF7750">
            <w:pPr>
              <w:jc w:val="cente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b/>
                <w:color w:val="000000" w:themeColor="text1"/>
                <w:sz w:val="24"/>
                <w:szCs w:val="24"/>
                <w:bdr w:val="nil"/>
              </w:rPr>
              <w:t xml:space="preserve">Valdymo konsolė </w:t>
            </w:r>
            <w:proofErr w:type="spellStart"/>
            <w:r w:rsidRPr="00C70446">
              <w:rPr>
                <w:rFonts w:ascii="Times New Roman" w:eastAsia="Arial Unicode MS" w:hAnsi="Times New Roman" w:cs="Times New Roman"/>
                <w:b/>
                <w:color w:val="000000" w:themeColor="text1"/>
                <w:sz w:val="24"/>
                <w:szCs w:val="24"/>
                <w:bdr w:val="nil"/>
              </w:rPr>
              <w:t>aerogeneratoriui</w:t>
            </w:r>
            <w:proofErr w:type="spellEnd"/>
            <w:r w:rsidRPr="00C70446">
              <w:rPr>
                <w:rFonts w:ascii="Times New Roman" w:eastAsia="Arial Unicode MS" w:hAnsi="Times New Roman" w:cs="Times New Roman"/>
                <w:b/>
                <w:color w:val="000000" w:themeColor="text1"/>
                <w:sz w:val="24"/>
                <w:szCs w:val="24"/>
                <w:bdr w:val="nil"/>
              </w:rPr>
              <w:t xml:space="preserve"> ir vėjo tuneliui </w:t>
            </w:r>
            <w:r w:rsidR="00FA5FE8" w:rsidRPr="00C70446">
              <w:rPr>
                <w:rFonts w:ascii="Times New Roman" w:eastAsia="Arial Unicode MS" w:hAnsi="Times New Roman" w:cs="Times New Roman"/>
                <w:b/>
                <w:color w:val="000000" w:themeColor="text1"/>
                <w:sz w:val="24"/>
                <w:szCs w:val="24"/>
                <w:bdr w:val="nil"/>
              </w:rPr>
              <w:t>(</w:t>
            </w:r>
            <w:r w:rsidRPr="00C70446">
              <w:rPr>
                <w:rFonts w:ascii="Times New Roman" w:eastAsia="Arial Unicode MS" w:hAnsi="Times New Roman" w:cs="Times New Roman"/>
                <w:b/>
                <w:color w:val="000000" w:themeColor="text1"/>
                <w:sz w:val="24"/>
                <w:szCs w:val="24"/>
                <w:bdr w:val="nil"/>
              </w:rPr>
              <w:t>operatoriui rankiniam valdymui</w:t>
            </w:r>
            <w:r w:rsidR="00FA5FE8" w:rsidRPr="00C70446">
              <w:rPr>
                <w:rFonts w:ascii="Times New Roman" w:eastAsia="Arial Unicode MS" w:hAnsi="Times New Roman" w:cs="Times New Roman"/>
                <w:b/>
                <w:color w:val="000000" w:themeColor="text1"/>
                <w:sz w:val="24"/>
                <w:szCs w:val="24"/>
                <w:bdr w:val="nil"/>
              </w:rPr>
              <w:t>)</w:t>
            </w:r>
          </w:p>
        </w:tc>
        <w:tc>
          <w:tcPr>
            <w:tcW w:w="4385" w:type="dxa"/>
          </w:tcPr>
          <w:p w14:paraId="796EFD8E" w14:textId="77777777" w:rsidR="00551EB5" w:rsidRPr="00C70446" w:rsidRDefault="00551EB5" w:rsidP="00551EB5">
            <w:pPr>
              <w:pBdr>
                <w:top w:val="nil"/>
                <w:left w:val="nil"/>
                <w:bottom w:val="nil"/>
                <w:right w:val="nil"/>
                <w:between w:val="nil"/>
                <w:bar w:val="nil"/>
              </w:pBdr>
              <w:tabs>
                <w:tab w:val="left" w:pos="30"/>
              </w:tabs>
              <w:rPr>
                <w:rFonts w:ascii="Times New Roman" w:eastAsia="Arial Unicode MS" w:hAnsi="Times New Roman" w:cs="Times New Roman"/>
                <w:color w:val="000000" w:themeColor="text1"/>
                <w:sz w:val="24"/>
                <w:szCs w:val="24"/>
                <w:bdr w:val="nil"/>
                <w:lang w:val="pt-BR" w:eastAsia="ja-JP"/>
              </w:rPr>
            </w:pPr>
            <w:r w:rsidRPr="00C70446">
              <w:rPr>
                <w:rFonts w:ascii="Times New Roman" w:eastAsia="Arial Unicode MS" w:hAnsi="Times New Roman" w:cs="Times New Roman"/>
                <w:color w:val="000000" w:themeColor="text1"/>
                <w:sz w:val="24"/>
                <w:szCs w:val="24"/>
                <w:bdr w:val="nil"/>
                <w:lang w:val="pt-BR"/>
              </w:rPr>
              <w:t>Gamintojas (nurodyti): .................</w:t>
            </w:r>
          </w:p>
          <w:p w14:paraId="320229E5" w14:textId="77777777" w:rsidR="00551EB5" w:rsidRPr="00C70446" w:rsidRDefault="00551EB5" w:rsidP="00551EB5">
            <w:pPr>
              <w:pBdr>
                <w:top w:val="nil"/>
                <w:left w:val="nil"/>
                <w:bottom w:val="nil"/>
                <w:right w:val="nil"/>
                <w:between w:val="nil"/>
                <w:bar w:val="nil"/>
              </w:pBdr>
              <w:rPr>
                <w:rFonts w:ascii="Times New Roman" w:eastAsia="Arial Unicode MS" w:hAnsi="Times New Roman" w:cs="Times New Roman"/>
                <w:color w:val="000000" w:themeColor="text1"/>
                <w:sz w:val="24"/>
                <w:szCs w:val="24"/>
                <w:bdr w:val="nil"/>
                <w:lang w:val="pt-BR"/>
              </w:rPr>
            </w:pPr>
            <w:r w:rsidRPr="00C70446">
              <w:rPr>
                <w:rFonts w:ascii="Times New Roman" w:eastAsia="Arial Unicode MS" w:hAnsi="Times New Roman" w:cs="Times New Roman"/>
                <w:color w:val="000000" w:themeColor="text1"/>
                <w:sz w:val="24"/>
                <w:szCs w:val="24"/>
                <w:bdr w:val="nil"/>
                <w:lang w:val="pt-BR"/>
              </w:rPr>
              <w:t>Modelis (nurodyti, jeigu yra): .....................</w:t>
            </w:r>
          </w:p>
          <w:p w14:paraId="7098C6BA" w14:textId="180E1308" w:rsidR="00551EB5" w:rsidRPr="00C70446" w:rsidRDefault="00551EB5" w:rsidP="00551EB5">
            <w:pPr>
              <w:rPr>
                <w:rFonts w:ascii="Times New Roman" w:eastAsia="Arial Unicode MS" w:hAnsi="Times New Roman" w:cs="Times New Roman"/>
                <w:color w:val="000000" w:themeColor="text1"/>
                <w:sz w:val="24"/>
                <w:szCs w:val="24"/>
                <w:bdr w:val="nil"/>
              </w:rPr>
            </w:pPr>
            <w:proofErr w:type="spellStart"/>
            <w:r w:rsidRPr="00C70446">
              <w:rPr>
                <w:rFonts w:ascii="Times New Roman" w:eastAsia="Arial Unicode MS" w:hAnsi="Times New Roman" w:cs="Times New Roman"/>
                <w:color w:val="000000" w:themeColor="text1"/>
                <w:sz w:val="24"/>
                <w:szCs w:val="24"/>
                <w:bdr w:val="nil"/>
                <w:lang w:val="en-US"/>
              </w:rPr>
              <w:t>Kodas</w:t>
            </w:r>
            <w:proofErr w:type="spellEnd"/>
            <w:r w:rsidRPr="00C70446">
              <w:rPr>
                <w:rFonts w:ascii="Times New Roman" w:eastAsia="Arial Unicode MS" w:hAnsi="Times New Roman" w:cs="Times New Roman"/>
                <w:color w:val="000000" w:themeColor="text1"/>
                <w:sz w:val="24"/>
                <w:szCs w:val="24"/>
                <w:bdr w:val="nil"/>
                <w:lang w:val="en-US"/>
              </w:rPr>
              <w:t xml:space="preserve"> (</w:t>
            </w:r>
            <w:proofErr w:type="spellStart"/>
            <w:r w:rsidRPr="00C70446">
              <w:rPr>
                <w:rFonts w:ascii="Times New Roman" w:eastAsia="Arial Unicode MS" w:hAnsi="Times New Roman" w:cs="Times New Roman"/>
                <w:color w:val="000000" w:themeColor="text1"/>
                <w:sz w:val="24"/>
                <w:szCs w:val="24"/>
                <w:bdr w:val="nil"/>
                <w:lang w:val="en-US"/>
              </w:rPr>
              <w:t>nurodyti</w:t>
            </w:r>
            <w:proofErr w:type="spellEnd"/>
            <w:r w:rsidRPr="00C70446">
              <w:rPr>
                <w:rFonts w:ascii="Times New Roman" w:eastAsia="Arial Unicode MS" w:hAnsi="Times New Roman" w:cs="Times New Roman"/>
                <w:color w:val="000000" w:themeColor="text1"/>
                <w:sz w:val="24"/>
                <w:szCs w:val="24"/>
                <w:bdr w:val="nil"/>
                <w:lang w:val="en-US"/>
              </w:rPr>
              <w:t xml:space="preserve">, </w:t>
            </w:r>
            <w:proofErr w:type="spellStart"/>
            <w:r w:rsidRPr="00C70446">
              <w:rPr>
                <w:rFonts w:ascii="Times New Roman" w:eastAsia="Arial Unicode MS" w:hAnsi="Times New Roman" w:cs="Times New Roman"/>
                <w:color w:val="000000" w:themeColor="text1"/>
                <w:sz w:val="24"/>
                <w:szCs w:val="24"/>
                <w:bdr w:val="nil"/>
                <w:lang w:val="en-US"/>
              </w:rPr>
              <w:t>jeigu</w:t>
            </w:r>
            <w:proofErr w:type="spellEnd"/>
            <w:r w:rsidRPr="00C70446">
              <w:rPr>
                <w:rFonts w:ascii="Times New Roman" w:eastAsia="Arial Unicode MS" w:hAnsi="Times New Roman" w:cs="Times New Roman"/>
                <w:color w:val="000000" w:themeColor="text1"/>
                <w:sz w:val="24"/>
                <w:szCs w:val="24"/>
                <w:bdr w:val="nil"/>
                <w:lang w:val="en-US"/>
              </w:rPr>
              <w:t xml:space="preserve"> </w:t>
            </w:r>
            <w:proofErr w:type="spellStart"/>
            <w:r w:rsidRPr="00C70446">
              <w:rPr>
                <w:rFonts w:ascii="Times New Roman" w:eastAsia="Arial Unicode MS" w:hAnsi="Times New Roman" w:cs="Times New Roman"/>
                <w:color w:val="000000" w:themeColor="text1"/>
                <w:sz w:val="24"/>
                <w:szCs w:val="24"/>
                <w:bdr w:val="nil"/>
                <w:lang w:val="en-US"/>
              </w:rPr>
              <w:t>yra</w:t>
            </w:r>
            <w:proofErr w:type="spellEnd"/>
            <w:r w:rsidRPr="00C70446">
              <w:rPr>
                <w:rFonts w:ascii="Times New Roman" w:eastAsia="Arial Unicode MS" w:hAnsi="Times New Roman" w:cs="Times New Roman"/>
                <w:color w:val="000000" w:themeColor="text1"/>
                <w:sz w:val="24"/>
                <w:szCs w:val="24"/>
                <w:bdr w:val="nil"/>
                <w:lang w:val="en-US"/>
              </w:rPr>
              <w:t>): ........................</w:t>
            </w:r>
          </w:p>
        </w:tc>
      </w:tr>
      <w:tr w:rsidR="00C70446" w:rsidRPr="00C70446" w14:paraId="1E4FC5BB" w14:textId="77777777" w:rsidTr="0043268C">
        <w:tc>
          <w:tcPr>
            <w:tcW w:w="704" w:type="dxa"/>
            <w:tcBorders>
              <w:top w:val="single" w:sz="4" w:space="0" w:color="000000"/>
              <w:left w:val="single" w:sz="4" w:space="0" w:color="000000"/>
              <w:bottom w:val="single" w:sz="4" w:space="0" w:color="000000"/>
            </w:tcBorders>
          </w:tcPr>
          <w:p w14:paraId="7516E3EB" w14:textId="4C3D8FC8" w:rsidR="00FF7750" w:rsidRPr="00C70446" w:rsidRDefault="00FF7750" w:rsidP="00FF7750">
            <w:pPr>
              <w:jc w:val="center"/>
              <w:rPr>
                <w:rFonts w:ascii="Times New Roman" w:eastAsia="Arial Unicode MS" w:hAnsi="Times New Roman" w:cs="Times New Roman"/>
                <w:color w:val="000000" w:themeColor="text1"/>
                <w:sz w:val="24"/>
                <w:szCs w:val="24"/>
                <w:bdr w:val="nil"/>
              </w:rPr>
            </w:pPr>
            <w:r w:rsidRPr="00C70446">
              <w:rPr>
                <w:rFonts w:ascii="Times New Roman" w:eastAsia="MS Mincho" w:hAnsi="Times New Roman" w:cs="Times New Roman"/>
                <w:color w:val="000000" w:themeColor="text1"/>
                <w:sz w:val="24"/>
                <w:szCs w:val="24"/>
                <w:lang w:eastAsia="ja-JP"/>
              </w:rPr>
              <w:t>3.1.</w:t>
            </w:r>
          </w:p>
        </w:tc>
        <w:tc>
          <w:tcPr>
            <w:tcW w:w="3686" w:type="dxa"/>
            <w:tcBorders>
              <w:top w:val="single" w:sz="4" w:space="0" w:color="000000"/>
              <w:left w:val="single" w:sz="4" w:space="0" w:color="000000"/>
              <w:bottom w:val="single" w:sz="4" w:space="0" w:color="000000"/>
            </w:tcBorders>
          </w:tcPr>
          <w:p w14:paraId="0A32B09A" w14:textId="2B0663A1" w:rsidR="00FF7750" w:rsidRPr="00C70446" w:rsidRDefault="00041166" w:rsidP="00FF7750">
            <w:pP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Rezultatų atvaizdavimo ir valdymo funkcij</w:t>
            </w:r>
            <w:r w:rsidR="00677BAB" w:rsidRPr="00C70446">
              <w:rPr>
                <w:rFonts w:ascii="Times New Roman" w:eastAsia="Arial Unicode MS" w:hAnsi="Times New Roman" w:cs="Times New Roman"/>
                <w:color w:val="000000" w:themeColor="text1"/>
                <w:sz w:val="24"/>
                <w:szCs w:val="24"/>
                <w:bdr w:val="nil"/>
              </w:rPr>
              <w:t>os</w:t>
            </w:r>
          </w:p>
        </w:tc>
        <w:tc>
          <w:tcPr>
            <w:tcW w:w="6104" w:type="dxa"/>
            <w:tcBorders>
              <w:top w:val="single" w:sz="4" w:space="0" w:color="000000"/>
              <w:left w:val="single" w:sz="4" w:space="0" w:color="000000"/>
              <w:bottom w:val="single" w:sz="4" w:space="0" w:color="000000"/>
              <w:right w:val="single" w:sz="4" w:space="0" w:color="000000"/>
            </w:tcBorders>
          </w:tcPr>
          <w:p w14:paraId="0BBDFF8E" w14:textId="77777777" w:rsidR="006148AE" w:rsidRPr="00C70446" w:rsidRDefault="006148AE" w:rsidP="00DA193C">
            <w:pPr>
              <w:pStyle w:val="ListParagraph"/>
              <w:numPr>
                <w:ilvl w:val="0"/>
                <w:numId w:val="23"/>
              </w:numPr>
              <w:ind w:left="321" w:hanging="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Informacija konsolėje turi būti pateikiama lietuvių arba anglų kalba;</w:t>
            </w:r>
          </w:p>
          <w:p w14:paraId="05DE7808" w14:textId="77777777" w:rsidR="00007C34" w:rsidRPr="00C70446" w:rsidRDefault="00007C34" w:rsidP="00DA193C">
            <w:pPr>
              <w:pStyle w:val="ListParagraph"/>
              <w:numPr>
                <w:ilvl w:val="0"/>
                <w:numId w:val="23"/>
              </w:numPr>
              <w:ind w:left="321" w:hanging="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 xml:space="preserve">Turi būti pritaikyta naudojimui ant stalo. </w:t>
            </w:r>
          </w:p>
          <w:p w14:paraId="09F16099" w14:textId="7C2CFA73" w:rsidR="008959A8" w:rsidRPr="00C70446" w:rsidRDefault="008959A8" w:rsidP="00DA193C">
            <w:pPr>
              <w:pStyle w:val="ListParagraph"/>
              <w:numPr>
                <w:ilvl w:val="0"/>
                <w:numId w:val="23"/>
              </w:numPr>
              <w:ind w:left="321" w:hanging="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 xml:space="preserve">Visi elementai turi būti išdėstyti vertikalioje </w:t>
            </w:r>
            <w:r w:rsidR="00ED2746" w:rsidRPr="00C70446">
              <w:rPr>
                <w:rFonts w:ascii="Times New Roman" w:eastAsia="Arial Unicode MS" w:hAnsi="Times New Roman" w:cs="Times New Roman"/>
                <w:color w:val="000000" w:themeColor="text1"/>
                <w:sz w:val="24"/>
                <w:szCs w:val="24"/>
                <w:bdr w:val="nil"/>
              </w:rPr>
              <w:t>plokštumoje</w:t>
            </w:r>
            <w:r w:rsidRPr="00C70446">
              <w:rPr>
                <w:rFonts w:ascii="Times New Roman" w:eastAsia="Arial Unicode MS" w:hAnsi="Times New Roman" w:cs="Times New Roman"/>
                <w:color w:val="000000" w:themeColor="text1"/>
                <w:sz w:val="24"/>
                <w:szCs w:val="24"/>
                <w:bdr w:val="nil"/>
              </w:rPr>
              <w:t xml:space="preserve"> ant </w:t>
            </w:r>
            <w:r w:rsidR="00ED2746" w:rsidRPr="00C70446">
              <w:rPr>
                <w:rFonts w:ascii="Times New Roman" w:eastAsia="Arial Unicode MS" w:hAnsi="Times New Roman" w:cs="Times New Roman"/>
                <w:color w:val="000000" w:themeColor="text1"/>
                <w:sz w:val="24"/>
                <w:szCs w:val="24"/>
                <w:bdr w:val="nil"/>
              </w:rPr>
              <w:t>stabiliai</w:t>
            </w:r>
            <w:r w:rsidRPr="00C70446">
              <w:rPr>
                <w:rFonts w:ascii="Times New Roman" w:eastAsia="Arial Unicode MS" w:hAnsi="Times New Roman" w:cs="Times New Roman"/>
                <w:color w:val="000000" w:themeColor="text1"/>
                <w:sz w:val="24"/>
                <w:szCs w:val="24"/>
                <w:bdr w:val="nil"/>
              </w:rPr>
              <w:t xml:space="preserve"> pastatomo rėmo.</w:t>
            </w:r>
          </w:p>
          <w:p w14:paraId="549720D3" w14:textId="673D1F44" w:rsidR="00FF7750" w:rsidRPr="00C70446" w:rsidRDefault="00DA193C" w:rsidP="00DA193C">
            <w:pPr>
              <w:pStyle w:val="ListParagraph"/>
              <w:numPr>
                <w:ilvl w:val="0"/>
                <w:numId w:val="23"/>
              </w:numPr>
              <w:ind w:left="321" w:hanging="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Turi būti skystųjų kristalų (LCD</w:t>
            </w:r>
            <w:r w:rsidR="00FA74CD" w:rsidRPr="00C70446">
              <w:rPr>
                <w:rFonts w:ascii="Times New Roman" w:eastAsia="Arial Unicode MS" w:hAnsi="Times New Roman" w:cs="Times New Roman"/>
                <w:color w:val="000000" w:themeColor="text1"/>
                <w:sz w:val="24"/>
                <w:szCs w:val="24"/>
                <w:bdr w:val="nil"/>
              </w:rPr>
              <w:t xml:space="preserve"> arba </w:t>
            </w:r>
            <w:r w:rsidR="0089388D" w:rsidRPr="00C70446">
              <w:rPr>
                <w:rFonts w:ascii="Times New Roman" w:eastAsia="Arial Unicode MS" w:hAnsi="Times New Roman" w:cs="Times New Roman"/>
                <w:color w:val="000000" w:themeColor="text1"/>
                <w:sz w:val="24"/>
                <w:szCs w:val="24"/>
                <w:bdr w:val="nil"/>
              </w:rPr>
              <w:t>LED</w:t>
            </w:r>
            <w:r w:rsidRPr="00C70446">
              <w:rPr>
                <w:rFonts w:ascii="Times New Roman" w:eastAsia="Arial Unicode MS" w:hAnsi="Times New Roman" w:cs="Times New Roman"/>
                <w:color w:val="000000" w:themeColor="text1"/>
                <w:sz w:val="24"/>
                <w:szCs w:val="24"/>
                <w:bdr w:val="nil"/>
              </w:rPr>
              <w:t>) ekranas, rodantis ne mažiau nei šių parametrų reikšmėmis:</w:t>
            </w:r>
          </w:p>
          <w:p w14:paraId="1856329E" w14:textId="77777777" w:rsidR="00DA193C" w:rsidRPr="00C70446" w:rsidRDefault="00DA193C" w:rsidP="00DA193C">
            <w:pPr>
              <w:pStyle w:val="ListParagraph"/>
              <w:ind w:left="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w:t>
            </w:r>
            <w:r w:rsidR="00B271BB" w:rsidRPr="00C70446">
              <w:rPr>
                <w:rFonts w:ascii="Times New Roman" w:hAnsi="Times New Roman" w:cs="Times New Roman"/>
                <w:color w:val="000000" w:themeColor="text1"/>
                <w:sz w:val="24"/>
                <w:szCs w:val="24"/>
              </w:rPr>
              <w:t xml:space="preserve"> s</w:t>
            </w:r>
            <w:r w:rsidR="00B271BB" w:rsidRPr="00C70446">
              <w:rPr>
                <w:rFonts w:ascii="Times New Roman" w:eastAsia="Arial Unicode MS" w:hAnsi="Times New Roman" w:cs="Times New Roman"/>
                <w:color w:val="000000" w:themeColor="text1"/>
                <w:sz w:val="24"/>
                <w:szCs w:val="24"/>
                <w:bdr w:val="nil"/>
              </w:rPr>
              <w:t>tabdymo galia;</w:t>
            </w:r>
          </w:p>
          <w:p w14:paraId="0F78A112" w14:textId="77777777" w:rsidR="00953A38" w:rsidRPr="00C70446" w:rsidRDefault="00B271BB" w:rsidP="00DA193C">
            <w:pPr>
              <w:pStyle w:val="ListParagraph"/>
              <w:ind w:left="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w:t>
            </w:r>
            <w:r w:rsidR="00953A38" w:rsidRPr="00C70446">
              <w:rPr>
                <w:rFonts w:ascii="Times New Roman" w:hAnsi="Times New Roman" w:cs="Times New Roman"/>
                <w:color w:val="000000" w:themeColor="text1"/>
                <w:sz w:val="24"/>
                <w:szCs w:val="24"/>
              </w:rPr>
              <w:t xml:space="preserve"> m</w:t>
            </w:r>
            <w:r w:rsidR="00953A38" w:rsidRPr="00C70446">
              <w:rPr>
                <w:rFonts w:ascii="Times New Roman" w:eastAsia="Arial Unicode MS" w:hAnsi="Times New Roman" w:cs="Times New Roman"/>
                <w:color w:val="000000" w:themeColor="text1"/>
                <w:sz w:val="24"/>
                <w:szCs w:val="24"/>
                <w:bdr w:val="nil"/>
              </w:rPr>
              <w:t>enčių kampas;</w:t>
            </w:r>
          </w:p>
          <w:p w14:paraId="296A13EE" w14:textId="0F3FB6B3" w:rsidR="008275B9" w:rsidRPr="00C70446" w:rsidRDefault="008275B9" w:rsidP="008275B9">
            <w:pPr>
              <w:pStyle w:val="ListParagraph"/>
              <w:ind w:left="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 turbinos sukimosi greitis;</w:t>
            </w:r>
          </w:p>
          <w:p w14:paraId="658B62E8" w14:textId="245E5BF3" w:rsidR="008275B9" w:rsidRPr="00C70446" w:rsidRDefault="008275B9" w:rsidP="008275B9">
            <w:pPr>
              <w:pStyle w:val="ListParagraph"/>
              <w:ind w:left="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 vėjo greitis;</w:t>
            </w:r>
          </w:p>
          <w:p w14:paraId="778AD599" w14:textId="77777777" w:rsidR="00B271BB" w:rsidRPr="00C70446" w:rsidRDefault="008275B9" w:rsidP="008275B9">
            <w:pPr>
              <w:pStyle w:val="ListParagraph"/>
              <w:ind w:left="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 mechaninis sukimo momentas.</w:t>
            </w:r>
          </w:p>
          <w:p w14:paraId="6200AE59" w14:textId="77777777" w:rsidR="00103689" w:rsidRPr="00C70446" w:rsidRDefault="00103689" w:rsidP="00C9651B">
            <w:pPr>
              <w:pStyle w:val="ListParagraph"/>
              <w:ind w:left="321" w:hanging="283"/>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 xml:space="preserve">e) </w:t>
            </w:r>
            <w:r w:rsidR="00677BAB" w:rsidRPr="00C70446">
              <w:rPr>
                <w:rFonts w:ascii="Times New Roman" w:eastAsia="Arial Unicode MS" w:hAnsi="Times New Roman" w:cs="Times New Roman"/>
                <w:color w:val="000000" w:themeColor="text1"/>
                <w:sz w:val="24"/>
                <w:szCs w:val="24"/>
                <w:bdr w:val="nil"/>
              </w:rPr>
              <w:t>turi būti avarinio stabdymo – atjungimo mygtukas;</w:t>
            </w:r>
          </w:p>
          <w:p w14:paraId="2A05C700" w14:textId="77777777" w:rsidR="00677BAB" w:rsidRPr="00C70446" w:rsidRDefault="005C285C" w:rsidP="00C9651B">
            <w:pPr>
              <w:pStyle w:val="ListParagraph"/>
              <w:ind w:left="321" w:hanging="283"/>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f) turi būti valdymo jungiklis automatiniam ir rankiniam režimų nustatymui;</w:t>
            </w:r>
          </w:p>
          <w:p w14:paraId="55ADABBB" w14:textId="01DA216F" w:rsidR="007F36CE" w:rsidRPr="00C70446" w:rsidRDefault="007F36CE" w:rsidP="00C9651B">
            <w:pPr>
              <w:pStyle w:val="ListParagraph"/>
              <w:ind w:left="321" w:hanging="283"/>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g) turi būti reikalingos sąsajos su kompiuteriu ir jungtis (-</w:t>
            </w:r>
            <w:proofErr w:type="spellStart"/>
            <w:r w:rsidRPr="00C70446">
              <w:rPr>
                <w:rFonts w:ascii="Times New Roman" w:eastAsia="Arial Unicode MS" w:hAnsi="Times New Roman" w:cs="Times New Roman"/>
                <w:color w:val="000000" w:themeColor="text1"/>
                <w:sz w:val="24"/>
                <w:szCs w:val="24"/>
                <w:bdr w:val="nil"/>
              </w:rPr>
              <w:t>ys</w:t>
            </w:r>
            <w:proofErr w:type="spellEnd"/>
            <w:r w:rsidRPr="00C70446">
              <w:rPr>
                <w:rFonts w:ascii="Times New Roman" w:eastAsia="Arial Unicode MS" w:hAnsi="Times New Roman" w:cs="Times New Roman"/>
                <w:color w:val="000000" w:themeColor="text1"/>
                <w:sz w:val="24"/>
                <w:szCs w:val="24"/>
                <w:bdr w:val="nil"/>
              </w:rPr>
              <w:t>) bei sujungimo su aerodinamimiu vamzdžiu jungtys ir laidai.</w:t>
            </w:r>
          </w:p>
        </w:tc>
        <w:tc>
          <w:tcPr>
            <w:tcW w:w="4385" w:type="dxa"/>
          </w:tcPr>
          <w:p w14:paraId="02A21016" w14:textId="77777777" w:rsidR="00FF7750" w:rsidRPr="00C70446" w:rsidRDefault="00FF7750" w:rsidP="00FF7750">
            <w:pPr>
              <w:rPr>
                <w:rFonts w:ascii="Times New Roman" w:eastAsia="Arial Unicode MS" w:hAnsi="Times New Roman" w:cs="Times New Roman"/>
                <w:color w:val="000000" w:themeColor="text1"/>
                <w:sz w:val="24"/>
                <w:szCs w:val="24"/>
                <w:bdr w:val="nil"/>
              </w:rPr>
            </w:pPr>
          </w:p>
        </w:tc>
      </w:tr>
      <w:tr w:rsidR="00FF7750" w:rsidRPr="00C70446" w14:paraId="124E2F4B" w14:textId="77777777" w:rsidTr="0043268C">
        <w:tc>
          <w:tcPr>
            <w:tcW w:w="704" w:type="dxa"/>
            <w:tcBorders>
              <w:top w:val="single" w:sz="4" w:space="0" w:color="000000"/>
              <w:left w:val="single" w:sz="4" w:space="0" w:color="000000"/>
              <w:bottom w:val="single" w:sz="4" w:space="0" w:color="000000"/>
            </w:tcBorders>
          </w:tcPr>
          <w:p w14:paraId="75615114" w14:textId="7B11CB66" w:rsidR="00FF7750" w:rsidRPr="00C70446" w:rsidRDefault="00C9651B" w:rsidP="00FF7750">
            <w:pPr>
              <w:jc w:val="cente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3.2.</w:t>
            </w:r>
          </w:p>
        </w:tc>
        <w:tc>
          <w:tcPr>
            <w:tcW w:w="3686" w:type="dxa"/>
            <w:tcBorders>
              <w:top w:val="single" w:sz="4" w:space="0" w:color="000000"/>
              <w:left w:val="single" w:sz="4" w:space="0" w:color="000000"/>
              <w:bottom w:val="single" w:sz="4" w:space="0" w:color="000000"/>
            </w:tcBorders>
          </w:tcPr>
          <w:p w14:paraId="31705B50" w14:textId="5D610E32" w:rsidR="00FF7750" w:rsidRPr="00C70446" w:rsidRDefault="00C9651B" w:rsidP="00FF7750">
            <w:pP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Maitinimas</w:t>
            </w:r>
          </w:p>
        </w:tc>
        <w:tc>
          <w:tcPr>
            <w:tcW w:w="6104" w:type="dxa"/>
            <w:tcBorders>
              <w:top w:val="single" w:sz="4" w:space="0" w:color="000000"/>
              <w:left w:val="single" w:sz="4" w:space="0" w:color="000000"/>
              <w:bottom w:val="single" w:sz="4" w:space="0" w:color="000000"/>
              <w:right w:val="single" w:sz="4" w:space="0" w:color="000000"/>
            </w:tcBorders>
          </w:tcPr>
          <w:p w14:paraId="3E6BC708" w14:textId="5C123AC5" w:rsidR="00FF7750" w:rsidRPr="00C70446" w:rsidRDefault="003B5750" w:rsidP="00FF7750">
            <w:pP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Turi būti suderinamas su vienos fazės 230V/50Hz elektros maitinimo tinklu.</w:t>
            </w:r>
          </w:p>
        </w:tc>
        <w:tc>
          <w:tcPr>
            <w:tcW w:w="4385" w:type="dxa"/>
          </w:tcPr>
          <w:p w14:paraId="47BF55DF" w14:textId="77777777" w:rsidR="00FF7750" w:rsidRPr="00C70446" w:rsidRDefault="00FF7750" w:rsidP="00FF7750">
            <w:pPr>
              <w:rPr>
                <w:rFonts w:ascii="Times New Roman" w:eastAsia="Arial Unicode MS" w:hAnsi="Times New Roman" w:cs="Times New Roman"/>
                <w:color w:val="000000" w:themeColor="text1"/>
                <w:sz w:val="24"/>
                <w:szCs w:val="24"/>
                <w:bdr w:val="nil"/>
              </w:rPr>
            </w:pPr>
          </w:p>
        </w:tc>
      </w:tr>
    </w:tbl>
    <w:p w14:paraId="28FE7794" w14:textId="77777777" w:rsidR="0043268C" w:rsidRPr="00C70446" w:rsidRDefault="0043268C" w:rsidP="00AC786A">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4"/>
          <w:szCs w:val="24"/>
          <w:bdr w:val="nil"/>
        </w:rPr>
      </w:pPr>
    </w:p>
    <w:p w14:paraId="7D1B8DAE" w14:textId="77777777" w:rsidR="0043268C" w:rsidRPr="00C70446" w:rsidRDefault="0043268C">
      <w:pP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br w:type="page"/>
      </w:r>
    </w:p>
    <w:p w14:paraId="38CCE406" w14:textId="453E2B9A" w:rsidR="00F829E4" w:rsidRPr="00C70446" w:rsidRDefault="00F829E4" w:rsidP="00AC786A">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4 lentelė</w:t>
      </w:r>
    </w:p>
    <w:tbl>
      <w:tblPr>
        <w:tblStyle w:val="TableGrid"/>
        <w:tblW w:w="14879" w:type="dxa"/>
        <w:tblLook w:val="04A0" w:firstRow="1" w:lastRow="0" w:firstColumn="1" w:lastColumn="0" w:noHBand="0" w:noVBand="1"/>
      </w:tblPr>
      <w:tblGrid>
        <w:gridCol w:w="704"/>
        <w:gridCol w:w="3544"/>
        <w:gridCol w:w="6246"/>
        <w:gridCol w:w="4385"/>
      </w:tblGrid>
      <w:tr w:rsidR="00C70446" w:rsidRPr="00C70446" w14:paraId="4B2F0AB1" w14:textId="77777777" w:rsidTr="0043268C">
        <w:tc>
          <w:tcPr>
            <w:tcW w:w="704" w:type="dxa"/>
            <w:shd w:val="clear" w:color="auto" w:fill="BFBFBF" w:themeFill="background1" w:themeFillShade="BF"/>
            <w:vAlign w:val="center"/>
          </w:tcPr>
          <w:p w14:paraId="79A7ADCD" w14:textId="77777777" w:rsidR="00FF7750" w:rsidRPr="00C70446" w:rsidRDefault="00FF7750" w:rsidP="00FF7750">
            <w:pPr>
              <w:jc w:val="center"/>
              <w:rPr>
                <w:rFonts w:ascii="Times New Roman" w:eastAsia="Arial Unicode MS" w:hAnsi="Times New Roman" w:cs="Times New Roman"/>
                <w:b/>
                <w:bCs/>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Eil.</w:t>
            </w:r>
          </w:p>
          <w:p w14:paraId="3EBB2E3C" w14:textId="30C39293" w:rsidR="00FF7750" w:rsidRPr="00C70446" w:rsidRDefault="00FF7750" w:rsidP="00FF7750">
            <w:pPr>
              <w:jc w:val="cente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Nr.</w:t>
            </w:r>
          </w:p>
        </w:tc>
        <w:tc>
          <w:tcPr>
            <w:tcW w:w="3544" w:type="dxa"/>
            <w:shd w:val="clear" w:color="auto" w:fill="BFBFBF" w:themeFill="background1" w:themeFillShade="BF"/>
            <w:vAlign w:val="center"/>
          </w:tcPr>
          <w:p w14:paraId="2DE97C1B" w14:textId="3E517D44" w:rsidR="00FF7750" w:rsidRPr="00C70446" w:rsidRDefault="00FF7750" w:rsidP="00FF7750">
            <w:pPr>
              <w:jc w:val="cente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Parametras</w:t>
            </w:r>
          </w:p>
        </w:tc>
        <w:tc>
          <w:tcPr>
            <w:tcW w:w="6246" w:type="dxa"/>
            <w:shd w:val="clear" w:color="auto" w:fill="BFBFBF" w:themeFill="background1" w:themeFillShade="BF"/>
            <w:vAlign w:val="center"/>
          </w:tcPr>
          <w:p w14:paraId="714AD625" w14:textId="36914091" w:rsidR="00FF7750" w:rsidRPr="00C70446" w:rsidRDefault="00FF7750" w:rsidP="00FF7750">
            <w:pPr>
              <w:jc w:val="cente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Vertė</w:t>
            </w:r>
          </w:p>
        </w:tc>
        <w:tc>
          <w:tcPr>
            <w:tcW w:w="4385" w:type="dxa"/>
            <w:shd w:val="clear" w:color="auto" w:fill="BFBFBF" w:themeFill="background1" w:themeFillShade="BF"/>
            <w:vAlign w:val="center"/>
          </w:tcPr>
          <w:p w14:paraId="6D8916E6" w14:textId="77777777" w:rsidR="00FF7750" w:rsidRPr="00C70446" w:rsidRDefault="00FF7750" w:rsidP="00FF7750">
            <w:pPr>
              <w:pBdr>
                <w:top w:val="nil"/>
                <w:left w:val="nil"/>
                <w:bottom w:val="nil"/>
                <w:right w:val="nil"/>
                <w:between w:val="nil"/>
                <w:bar w:val="nil"/>
              </w:pBdr>
              <w:snapToGrid w:val="0"/>
              <w:jc w:val="center"/>
              <w:rPr>
                <w:rFonts w:ascii="Times New Roman" w:eastAsia="Arial Unicode MS" w:hAnsi="Times New Roman" w:cs="Times New Roman"/>
                <w:b/>
                <w:bCs/>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Siūlomos specifikacijos.</w:t>
            </w:r>
          </w:p>
          <w:p w14:paraId="3F405EFB" w14:textId="77777777" w:rsidR="00FF7750" w:rsidRPr="00C70446" w:rsidRDefault="00FF7750" w:rsidP="00FF7750">
            <w:pPr>
              <w:pBdr>
                <w:top w:val="nil"/>
                <w:left w:val="nil"/>
                <w:bottom w:val="nil"/>
                <w:right w:val="nil"/>
                <w:between w:val="nil"/>
                <w:bar w:val="nil"/>
              </w:pBdr>
              <w:snapToGrid w:val="0"/>
              <w:jc w:val="center"/>
              <w:rPr>
                <w:rFonts w:ascii="Times New Roman" w:eastAsia="Arial Unicode MS" w:hAnsi="Times New Roman" w:cs="Times New Roman"/>
                <w:b/>
                <w:bCs/>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Turi būti nurodytos konkrečios specifikacijos. Nurodytas gamintojas, modelis.</w:t>
            </w:r>
          </w:p>
          <w:p w14:paraId="52DB894C" w14:textId="23888C8A" w:rsidR="00FF7750" w:rsidRPr="00C70446" w:rsidRDefault="00FF7750" w:rsidP="00FF7750">
            <w:pPr>
              <w:jc w:val="cente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(pildo tiekėjas)</w:t>
            </w:r>
          </w:p>
        </w:tc>
      </w:tr>
      <w:tr w:rsidR="00C70446" w:rsidRPr="00C70446" w14:paraId="76C86D2D" w14:textId="77777777" w:rsidTr="00FF7750">
        <w:tc>
          <w:tcPr>
            <w:tcW w:w="704" w:type="dxa"/>
            <w:vAlign w:val="center"/>
          </w:tcPr>
          <w:p w14:paraId="66B9F939" w14:textId="0A853D9F" w:rsidR="00FF7750" w:rsidRPr="00C70446" w:rsidRDefault="00FF7750" w:rsidP="00FF7750">
            <w:pPr>
              <w:jc w:val="center"/>
              <w:rPr>
                <w:rFonts w:ascii="Times New Roman" w:eastAsia="Arial Unicode MS" w:hAnsi="Times New Roman" w:cs="Times New Roman"/>
                <w:b/>
                <w:bCs/>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4.</w:t>
            </w:r>
          </w:p>
        </w:tc>
        <w:tc>
          <w:tcPr>
            <w:tcW w:w="9790" w:type="dxa"/>
            <w:gridSpan w:val="2"/>
            <w:shd w:val="clear" w:color="auto" w:fill="F2F2F2" w:themeFill="background1" w:themeFillShade="F2"/>
            <w:vAlign w:val="center"/>
          </w:tcPr>
          <w:p w14:paraId="5B959626" w14:textId="05057EF5" w:rsidR="00FF7750" w:rsidRPr="00C70446" w:rsidRDefault="00FE210F" w:rsidP="00FF7750">
            <w:pPr>
              <w:jc w:val="cente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b/>
                <w:color w:val="000000" w:themeColor="text1"/>
                <w:sz w:val="24"/>
                <w:szCs w:val="24"/>
                <w:bdr w:val="nil"/>
              </w:rPr>
              <w:t>Programinės įrangos komplektas automatizuotam valdymo režimui ir monitoringui</w:t>
            </w:r>
          </w:p>
        </w:tc>
        <w:tc>
          <w:tcPr>
            <w:tcW w:w="4385" w:type="dxa"/>
          </w:tcPr>
          <w:p w14:paraId="5936AACC" w14:textId="77777777" w:rsidR="00FF7750" w:rsidRPr="00C70446" w:rsidRDefault="00FF7750" w:rsidP="00FF7750">
            <w:pPr>
              <w:pBdr>
                <w:top w:val="nil"/>
                <w:left w:val="nil"/>
                <w:bottom w:val="nil"/>
                <w:right w:val="nil"/>
                <w:between w:val="nil"/>
                <w:bar w:val="nil"/>
              </w:pBdr>
              <w:tabs>
                <w:tab w:val="left" w:pos="30"/>
              </w:tabs>
              <w:rPr>
                <w:rFonts w:ascii="Times New Roman" w:eastAsia="Arial Unicode MS" w:hAnsi="Times New Roman" w:cs="Times New Roman"/>
                <w:color w:val="000000" w:themeColor="text1"/>
                <w:sz w:val="24"/>
                <w:szCs w:val="24"/>
                <w:bdr w:val="nil"/>
                <w:lang w:val="pt-BR" w:eastAsia="ja-JP"/>
              </w:rPr>
            </w:pPr>
            <w:r w:rsidRPr="00C70446">
              <w:rPr>
                <w:rFonts w:ascii="Times New Roman" w:eastAsia="Arial Unicode MS" w:hAnsi="Times New Roman" w:cs="Times New Roman"/>
                <w:color w:val="000000" w:themeColor="text1"/>
                <w:sz w:val="24"/>
                <w:szCs w:val="24"/>
                <w:bdr w:val="nil"/>
                <w:lang w:val="pt-BR"/>
              </w:rPr>
              <w:t>Gamintojas (nurodyti): .................</w:t>
            </w:r>
          </w:p>
          <w:p w14:paraId="21432EC6" w14:textId="77777777" w:rsidR="00FF7750" w:rsidRPr="00C70446" w:rsidRDefault="00FF7750" w:rsidP="00FF7750">
            <w:pPr>
              <w:pBdr>
                <w:top w:val="nil"/>
                <w:left w:val="nil"/>
                <w:bottom w:val="nil"/>
                <w:right w:val="nil"/>
                <w:between w:val="nil"/>
                <w:bar w:val="nil"/>
              </w:pBdr>
              <w:rPr>
                <w:rFonts w:ascii="Times New Roman" w:eastAsia="Arial Unicode MS" w:hAnsi="Times New Roman" w:cs="Times New Roman"/>
                <w:color w:val="000000" w:themeColor="text1"/>
                <w:sz w:val="24"/>
                <w:szCs w:val="24"/>
                <w:bdr w:val="nil"/>
                <w:lang w:val="pt-BR"/>
              </w:rPr>
            </w:pPr>
            <w:r w:rsidRPr="00C70446">
              <w:rPr>
                <w:rFonts w:ascii="Times New Roman" w:eastAsia="Arial Unicode MS" w:hAnsi="Times New Roman" w:cs="Times New Roman"/>
                <w:color w:val="000000" w:themeColor="text1"/>
                <w:sz w:val="24"/>
                <w:szCs w:val="24"/>
                <w:bdr w:val="nil"/>
                <w:lang w:val="pt-BR"/>
              </w:rPr>
              <w:t>Modelis (nurodyti, jeigu yra): .....................</w:t>
            </w:r>
          </w:p>
          <w:p w14:paraId="14AE1E2D" w14:textId="29663387" w:rsidR="00FF7750" w:rsidRPr="00C70446" w:rsidRDefault="00FF7750" w:rsidP="00FF7750">
            <w:pPr>
              <w:rPr>
                <w:rFonts w:ascii="Times New Roman" w:eastAsia="Arial Unicode MS" w:hAnsi="Times New Roman" w:cs="Times New Roman"/>
                <w:color w:val="000000" w:themeColor="text1"/>
                <w:sz w:val="24"/>
                <w:szCs w:val="24"/>
                <w:bdr w:val="nil"/>
              </w:rPr>
            </w:pPr>
            <w:proofErr w:type="spellStart"/>
            <w:r w:rsidRPr="00C70446">
              <w:rPr>
                <w:rFonts w:ascii="Times New Roman" w:eastAsia="Arial Unicode MS" w:hAnsi="Times New Roman" w:cs="Times New Roman"/>
                <w:color w:val="000000" w:themeColor="text1"/>
                <w:sz w:val="24"/>
                <w:szCs w:val="24"/>
                <w:bdr w:val="nil"/>
                <w:lang w:val="en-US"/>
              </w:rPr>
              <w:t>Kodas</w:t>
            </w:r>
            <w:proofErr w:type="spellEnd"/>
            <w:r w:rsidRPr="00C70446">
              <w:rPr>
                <w:rFonts w:ascii="Times New Roman" w:eastAsia="Arial Unicode MS" w:hAnsi="Times New Roman" w:cs="Times New Roman"/>
                <w:color w:val="000000" w:themeColor="text1"/>
                <w:sz w:val="24"/>
                <w:szCs w:val="24"/>
                <w:bdr w:val="nil"/>
                <w:lang w:val="en-US"/>
              </w:rPr>
              <w:t xml:space="preserve"> (</w:t>
            </w:r>
            <w:proofErr w:type="spellStart"/>
            <w:r w:rsidRPr="00C70446">
              <w:rPr>
                <w:rFonts w:ascii="Times New Roman" w:eastAsia="Arial Unicode MS" w:hAnsi="Times New Roman" w:cs="Times New Roman"/>
                <w:color w:val="000000" w:themeColor="text1"/>
                <w:sz w:val="24"/>
                <w:szCs w:val="24"/>
                <w:bdr w:val="nil"/>
                <w:lang w:val="en-US"/>
              </w:rPr>
              <w:t>nurodyti</w:t>
            </w:r>
            <w:proofErr w:type="spellEnd"/>
            <w:r w:rsidRPr="00C70446">
              <w:rPr>
                <w:rFonts w:ascii="Times New Roman" w:eastAsia="Arial Unicode MS" w:hAnsi="Times New Roman" w:cs="Times New Roman"/>
                <w:color w:val="000000" w:themeColor="text1"/>
                <w:sz w:val="24"/>
                <w:szCs w:val="24"/>
                <w:bdr w:val="nil"/>
                <w:lang w:val="en-US"/>
              </w:rPr>
              <w:t xml:space="preserve">, </w:t>
            </w:r>
            <w:proofErr w:type="spellStart"/>
            <w:r w:rsidRPr="00C70446">
              <w:rPr>
                <w:rFonts w:ascii="Times New Roman" w:eastAsia="Arial Unicode MS" w:hAnsi="Times New Roman" w:cs="Times New Roman"/>
                <w:color w:val="000000" w:themeColor="text1"/>
                <w:sz w:val="24"/>
                <w:szCs w:val="24"/>
                <w:bdr w:val="nil"/>
                <w:lang w:val="en-US"/>
              </w:rPr>
              <w:t>jeigu</w:t>
            </w:r>
            <w:proofErr w:type="spellEnd"/>
            <w:r w:rsidRPr="00C70446">
              <w:rPr>
                <w:rFonts w:ascii="Times New Roman" w:eastAsia="Arial Unicode MS" w:hAnsi="Times New Roman" w:cs="Times New Roman"/>
                <w:color w:val="000000" w:themeColor="text1"/>
                <w:sz w:val="24"/>
                <w:szCs w:val="24"/>
                <w:bdr w:val="nil"/>
                <w:lang w:val="en-US"/>
              </w:rPr>
              <w:t xml:space="preserve"> </w:t>
            </w:r>
            <w:proofErr w:type="spellStart"/>
            <w:r w:rsidRPr="00C70446">
              <w:rPr>
                <w:rFonts w:ascii="Times New Roman" w:eastAsia="Arial Unicode MS" w:hAnsi="Times New Roman" w:cs="Times New Roman"/>
                <w:color w:val="000000" w:themeColor="text1"/>
                <w:sz w:val="24"/>
                <w:szCs w:val="24"/>
                <w:bdr w:val="nil"/>
                <w:lang w:val="en-US"/>
              </w:rPr>
              <w:t>yra</w:t>
            </w:r>
            <w:proofErr w:type="spellEnd"/>
            <w:r w:rsidRPr="00C70446">
              <w:rPr>
                <w:rFonts w:ascii="Times New Roman" w:eastAsia="Arial Unicode MS" w:hAnsi="Times New Roman" w:cs="Times New Roman"/>
                <w:color w:val="000000" w:themeColor="text1"/>
                <w:sz w:val="24"/>
                <w:szCs w:val="24"/>
                <w:bdr w:val="nil"/>
                <w:lang w:val="en-US"/>
              </w:rPr>
              <w:t>): ........................</w:t>
            </w:r>
          </w:p>
        </w:tc>
      </w:tr>
      <w:tr w:rsidR="00FF7750" w:rsidRPr="00C70446" w14:paraId="5A585C0D" w14:textId="77777777" w:rsidTr="0043268C">
        <w:tc>
          <w:tcPr>
            <w:tcW w:w="704" w:type="dxa"/>
            <w:tcBorders>
              <w:top w:val="single" w:sz="4" w:space="0" w:color="000000"/>
              <w:left w:val="single" w:sz="4" w:space="0" w:color="000000"/>
              <w:bottom w:val="single" w:sz="4" w:space="0" w:color="000000"/>
            </w:tcBorders>
          </w:tcPr>
          <w:p w14:paraId="02114678" w14:textId="336765B6" w:rsidR="00FF7750" w:rsidRPr="00C70446" w:rsidRDefault="00FF7750" w:rsidP="00FF7750">
            <w:pPr>
              <w:jc w:val="center"/>
              <w:rPr>
                <w:rFonts w:ascii="Times New Roman" w:eastAsia="Arial Unicode MS" w:hAnsi="Times New Roman" w:cs="Times New Roman"/>
                <w:color w:val="000000" w:themeColor="text1"/>
                <w:sz w:val="24"/>
                <w:szCs w:val="24"/>
                <w:bdr w:val="nil"/>
              </w:rPr>
            </w:pPr>
            <w:r w:rsidRPr="00C70446">
              <w:rPr>
                <w:rFonts w:ascii="Times New Roman" w:eastAsia="MS Mincho" w:hAnsi="Times New Roman" w:cs="Times New Roman"/>
                <w:color w:val="000000" w:themeColor="text1"/>
                <w:sz w:val="24"/>
                <w:szCs w:val="24"/>
                <w:lang w:eastAsia="ja-JP"/>
              </w:rPr>
              <w:t>4.1.</w:t>
            </w:r>
          </w:p>
        </w:tc>
        <w:tc>
          <w:tcPr>
            <w:tcW w:w="3544" w:type="dxa"/>
            <w:tcBorders>
              <w:top w:val="single" w:sz="4" w:space="0" w:color="000000"/>
              <w:left w:val="single" w:sz="4" w:space="0" w:color="000000"/>
              <w:bottom w:val="single" w:sz="4" w:space="0" w:color="000000"/>
            </w:tcBorders>
          </w:tcPr>
          <w:p w14:paraId="6BC92B74" w14:textId="28E5E34C" w:rsidR="00FF7750" w:rsidRPr="00C70446" w:rsidRDefault="00FE210F" w:rsidP="00FF7750">
            <w:pPr>
              <w:rPr>
                <w:rFonts w:ascii="Times New Roman" w:eastAsia="Arial Unicode MS" w:hAnsi="Times New Roman" w:cs="Times New Roman"/>
                <w:color w:val="000000" w:themeColor="text1"/>
                <w:sz w:val="24"/>
                <w:szCs w:val="24"/>
                <w:bdr w:val="nil"/>
              </w:rPr>
            </w:pPr>
            <w:r w:rsidRPr="00C70446">
              <w:rPr>
                <w:rFonts w:ascii="Times New Roman" w:eastAsia="MS Mincho" w:hAnsi="Times New Roman" w:cs="Times New Roman"/>
                <w:color w:val="000000" w:themeColor="text1"/>
                <w:sz w:val="24"/>
                <w:szCs w:val="24"/>
                <w:lang w:eastAsia="ja-JP"/>
              </w:rPr>
              <w:t>Funkcionalumas</w:t>
            </w:r>
          </w:p>
        </w:tc>
        <w:tc>
          <w:tcPr>
            <w:tcW w:w="6246" w:type="dxa"/>
            <w:tcBorders>
              <w:top w:val="single" w:sz="4" w:space="0" w:color="000000"/>
              <w:left w:val="single" w:sz="4" w:space="0" w:color="000000"/>
              <w:bottom w:val="single" w:sz="4" w:space="0" w:color="000000"/>
              <w:right w:val="single" w:sz="4" w:space="0" w:color="000000"/>
            </w:tcBorders>
          </w:tcPr>
          <w:p w14:paraId="51420367" w14:textId="77777777" w:rsidR="00FF7750" w:rsidRPr="00C70446" w:rsidRDefault="0098592A" w:rsidP="00BF44DF">
            <w:pPr>
              <w:pStyle w:val="ListParagraph"/>
              <w:numPr>
                <w:ilvl w:val="0"/>
                <w:numId w:val="24"/>
              </w:numPr>
              <w:ind w:left="321" w:hanging="321"/>
              <w:rPr>
                <w:rFonts w:ascii="Times New Roman" w:eastAsia="Arial Unicode MS" w:hAnsi="Times New Roman" w:cs="Times New Roman"/>
                <w:color w:val="000000" w:themeColor="text1"/>
                <w:sz w:val="24"/>
                <w:szCs w:val="24"/>
                <w:bdr w:val="nil"/>
              </w:rPr>
            </w:pPr>
            <w:r w:rsidRPr="00C70446">
              <w:rPr>
                <w:rFonts w:ascii="Times New Roman" w:eastAsia="MS Mincho" w:hAnsi="Times New Roman" w:cs="Times New Roman"/>
                <w:color w:val="000000" w:themeColor="text1"/>
                <w:sz w:val="24"/>
                <w:szCs w:val="24"/>
                <w:lang w:eastAsia="ja-JP"/>
              </w:rPr>
              <w:t xml:space="preserve">skirtas valdyti </w:t>
            </w:r>
            <w:proofErr w:type="spellStart"/>
            <w:r w:rsidRPr="00C70446">
              <w:rPr>
                <w:rFonts w:ascii="Times New Roman" w:eastAsia="MS Mincho" w:hAnsi="Times New Roman" w:cs="Times New Roman"/>
                <w:color w:val="000000" w:themeColor="text1"/>
                <w:sz w:val="24"/>
                <w:szCs w:val="24"/>
                <w:lang w:eastAsia="ja-JP"/>
              </w:rPr>
              <w:t>aerogeneratoriaus</w:t>
            </w:r>
            <w:proofErr w:type="spellEnd"/>
            <w:r w:rsidRPr="00C70446">
              <w:rPr>
                <w:rFonts w:ascii="Times New Roman" w:eastAsia="MS Mincho" w:hAnsi="Times New Roman" w:cs="Times New Roman"/>
                <w:color w:val="000000" w:themeColor="text1"/>
                <w:sz w:val="24"/>
                <w:szCs w:val="24"/>
                <w:lang w:eastAsia="ja-JP"/>
              </w:rPr>
              <w:t>, vėjo tunelio  ir  valdymo konsolės komplektą ir atvaizduoti skaitine, grafine ir lentelių išraiška matuojamus parametrus.</w:t>
            </w:r>
          </w:p>
          <w:p w14:paraId="332F9663" w14:textId="7D925261" w:rsidR="00ED75D8" w:rsidRPr="00C70446" w:rsidRDefault="00ED75D8" w:rsidP="00BF44DF">
            <w:pPr>
              <w:pStyle w:val="ListParagraph"/>
              <w:numPr>
                <w:ilvl w:val="0"/>
                <w:numId w:val="24"/>
              </w:numPr>
              <w:ind w:left="321" w:hanging="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 xml:space="preserve">turi būti užtikrintas visų parametrų valdymas ir atvaizdavimas kurie prieinami operatoriaus konsolėje. </w:t>
            </w:r>
          </w:p>
          <w:p w14:paraId="0050F351" w14:textId="63BD3472" w:rsidR="00F213FB" w:rsidRPr="00C70446" w:rsidRDefault="00F213FB" w:rsidP="00BF44DF">
            <w:pPr>
              <w:pStyle w:val="ListParagraph"/>
              <w:numPr>
                <w:ilvl w:val="0"/>
                <w:numId w:val="24"/>
              </w:numPr>
              <w:ind w:left="321" w:hanging="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turi būti eksporto į MS Office Excel funkcija.</w:t>
            </w:r>
          </w:p>
          <w:p w14:paraId="328FF361" w14:textId="589E2E49" w:rsidR="00F47360" w:rsidRPr="00C70446" w:rsidRDefault="00F47360" w:rsidP="00BF44DF">
            <w:pPr>
              <w:pStyle w:val="ListParagraph"/>
              <w:numPr>
                <w:ilvl w:val="0"/>
                <w:numId w:val="24"/>
              </w:numPr>
              <w:ind w:left="321" w:hanging="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turi būti procesų duomenų rinkimas ir kaupimas.</w:t>
            </w:r>
          </w:p>
          <w:p w14:paraId="5960441F" w14:textId="29ED99C5" w:rsidR="0071324F" w:rsidRPr="00C70446" w:rsidRDefault="0071324F" w:rsidP="00BF44DF">
            <w:pPr>
              <w:pStyle w:val="ListParagraph"/>
              <w:numPr>
                <w:ilvl w:val="0"/>
                <w:numId w:val="24"/>
              </w:numPr>
              <w:ind w:left="321" w:hanging="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turi būti automatinė jutiklių kalibracijos sistema.</w:t>
            </w:r>
          </w:p>
          <w:p w14:paraId="1F94F463" w14:textId="16A47EBB" w:rsidR="0098592A" w:rsidRPr="00C70446" w:rsidRDefault="00BF44DF" w:rsidP="00BF44DF">
            <w:pPr>
              <w:pStyle w:val="ListParagraph"/>
              <w:numPr>
                <w:ilvl w:val="0"/>
                <w:numId w:val="24"/>
              </w:numPr>
              <w:ind w:left="321" w:hanging="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PID principo valdymas būtinas.</w:t>
            </w:r>
          </w:p>
        </w:tc>
        <w:tc>
          <w:tcPr>
            <w:tcW w:w="4385" w:type="dxa"/>
          </w:tcPr>
          <w:p w14:paraId="30702C18" w14:textId="77777777" w:rsidR="00FF7750" w:rsidRPr="00C70446" w:rsidRDefault="00FF7750" w:rsidP="00FF7750">
            <w:pPr>
              <w:rPr>
                <w:rFonts w:ascii="Times New Roman" w:eastAsia="Arial Unicode MS" w:hAnsi="Times New Roman" w:cs="Times New Roman"/>
                <w:color w:val="000000" w:themeColor="text1"/>
                <w:sz w:val="24"/>
                <w:szCs w:val="24"/>
                <w:bdr w:val="nil"/>
              </w:rPr>
            </w:pPr>
          </w:p>
        </w:tc>
      </w:tr>
    </w:tbl>
    <w:p w14:paraId="0FF981FD" w14:textId="77777777" w:rsidR="002C2882" w:rsidRPr="00C70446" w:rsidRDefault="002C2882" w:rsidP="00FF7750">
      <w:pPr>
        <w:pBdr>
          <w:top w:val="nil"/>
          <w:left w:val="nil"/>
          <w:bottom w:val="nil"/>
          <w:right w:val="nil"/>
          <w:between w:val="nil"/>
          <w:bar w:val="nil"/>
        </w:pBdr>
        <w:spacing w:after="0" w:line="240" w:lineRule="auto"/>
        <w:jc w:val="center"/>
        <w:rPr>
          <w:rFonts w:ascii="Times New Roman" w:eastAsia="Arial Unicode MS" w:hAnsi="Times New Roman" w:cs="Times New Roman"/>
          <w:color w:val="000000" w:themeColor="text1"/>
          <w:sz w:val="24"/>
          <w:szCs w:val="24"/>
          <w:bdr w:val="nil"/>
        </w:rPr>
      </w:pPr>
    </w:p>
    <w:p w14:paraId="3E24D6FA" w14:textId="77777777" w:rsidR="00FA5D72" w:rsidRPr="00C70446" w:rsidRDefault="00FA5D72">
      <w:pP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br w:type="page"/>
      </w:r>
    </w:p>
    <w:p w14:paraId="00909B61" w14:textId="20281E73" w:rsidR="002C2882" w:rsidRPr="00C70446" w:rsidRDefault="002C2882" w:rsidP="002C2882">
      <w:pPr>
        <w:pBdr>
          <w:top w:val="nil"/>
          <w:left w:val="nil"/>
          <w:bottom w:val="nil"/>
          <w:right w:val="nil"/>
          <w:between w:val="nil"/>
          <w:bar w:val="nil"/>
        </w:pBdr>
        <w:spacing w:after="0" w:line="240" w:lineRule="auto"/>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5 lentelė</w:t>
      </w:r>
    </w:p>
    <w:tbl>
      <w:tblPr>
        <w:tblStyle w:val="TableGrid"/>
        <w:tblW w:w="14879" w:type="dxa"/>
        <w:tblLook w:val="04A0" w:firstRow="1" w:lastRow="0" w:firstColumn="1" w:lastColumn="0" w:noHBand="0" w:noVBand="1"/>
      </w:tblPr>
      <w:tblGrid>
        <w:gridCol w:w="704"/>
        <w:gridCol w:w="3544"/>
        <w:gridCol w:w="6246"/>
        <w:gridCol w:w="4385"/>
      </w:tblGrid>
      <w:tr w:rsidR="00C70446" w:rsidRPr="00C70446" w14:paraId="07FCE4A8" w14:textId="77777777" w:rsidTr="0043268C">
        <w:tc>
          <w:tcPr>
            <w:tcW w:w="704" w:type="dxa"/>
            <w:shd w:val="clear" w:color="auto" w:fill="BFBFBF" w:themeFill="background1" w:themeFillShade="BF"/>
            <w:vAlign w:val="center"/>
          </w:tcPr>
          <w:p w14:paraId="255E2A8E" w14:textId="77777777" w:rsidR="002C2882" w:rsidRPr="00C70446" w:rsidRDefault="002C2882" w:rsidP="00391571">
            <w:pPr>
              <w:jc w:val="center"/>
              <w:rPr>
                <w:rFonts w:ascii="Times New Roman" w:eastAsia="Arial Unicode MS" w:hAnsi="Times New Roman" w:cs="Times New Roman"/>
                <w:b/>
                <w:bCs/>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Eil.</w:t>
            </w:r>
          </w:p>
          <w:p w14:paraId="28934F6C" w14:textId="77777777" w:rsidR="002C2882" w:rsidRPr="00C70446" w:rsidRDefault="002C2882" w:rsidP="00391571">
            <w:pPr>
              <w:jc w:val="cente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Nr.</w:t>
            </w:r>
          </w:p>
        </w:tc>
        <w:tc>
          <w:tcPr>
            <w:tcW w:w="3544" w:type="dxa"/>
            <w:shd w:val="clear" w:color="auto" w:fill="BFBFBF" w:themeFill="background1" w:themeFillShade="BF"/>
            <w:vAlign w:val="center"/>
          </w:tcPr>
          <w:p w14:paraId="365AA0CD" w14:textId="77777777" w:rsidR="002C2882" w:rsidRPr="00C70446" w:rsidRDefault="002C2882" w:rsidP="00391571">
            <w:pPr>
              <w:jc w:val="cente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Parametras</w:t>
            </w:r>
          </w:p>
        </w:tc>
        <w:tc>
          <w:tcPr>
            <w:tcW w:w="6246" w:type="dxa"/>
            <w:shd w:val="clear" w:color="auto" w:fill="BFBFBF" w:themeFill="background1" w:themeFillShade="BF"/>
            <w:vAlign w:val="center"/>
          </w:tcPr>
          <w:p w14:paraId="4DD7A5A6" w14:textId="77777777" w:rsidR="002C2882" w:rsidRPr="00C70446" w:rsidRDefault="002C2882" w:rsidP="00391571">
            <w:pPr>
              <w:jc w:val="cente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Vertė</w:t>
            </w:r>
          </w:p>
        </w:tc>
        <w:tc>
          <w:tcPr>
            <w:tcW w:w="4385" w:type="dxa"/>
            <w:shd w:val="clear" w:color="auto" w:fill="BFBFBF" w:themeFill="background1" w:themeFillShade="BF"/>
            <w:vAlign w:val="center"/>
          </w:tcPr>
          <w:p w14:paraId="64FAAE97" w14:textId="77777777" w:rsidR="002C2882" w:rsidRPr="00C70446" w:rsidRDefault="002C2882" w:rsidP="00391571">
            <w:pPr>
              <w:pBdr>
                <w:top w:val="nil"/>
                <w:left w:val="nil"/>
                <w:bottom w:val="nil"/>
                <w:right w:val="nil"/>
                <w:between w:val="nil"/>
                <w:bar w:val="nil"/>
              </w:pBdr>
              <w:snapToGrid w:val="0"/>
              <w:jc w:val="center"/>
              <w:rPr>
                <w:rFonts w:ascii="Times New Roman" w:eastAsia="Arial Unicode MS" w:hAnsi="Times New Roman" w:cs="Times New Roman"/>
                <w:b/>
                <w:bCs/>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Siūlomos specifikacijos.</w:t>
            </w:r>
          </w:p>
          <w:p w14:paraId="0008B62B" w14:textId="77777777" w:rsidR="002C2882" w:rsidRPr="00C70446" w:rsidRDefault="002C2882" w:rsidP="00391571">
            <w:pPr>
              <w:pBdr>
                <w:top w:val="nil"/>
                <w:left w:val="nil"/>
                <w:bottom w:val="nil"/>
                <w:right w:val="nil"/>
                <w:between w:val="nil"/>
                <w:bar w:val="nil"/>
              </w:pBdr>
              <w:snapToGrid w:val="0"/>
              <w:jc w:val="center"/>
              <w:rPr>
                <w:rFonts w:ascii="Times New Roman" w:eastAsia="Arial Unicode MS" w:hAnsi="Times New Roman" w:cs="Times New Roman"/>
                <w:b/>
                <w:bCs/>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Turi būti nurodytos konkrečios specifikacijos. Nurodytas gamintojas, modelis.</w:t>
            </w:r>
          </w:p>
          <w:p w14:paraId="694144E5" w14:textId="77777777" w:rsidR="002C2882" w:rsidRPr="00C70446" w:rsidRDefault="002C2882" w:rsidP="00391571">
            <w:pPr>
              <w:jc w:val="cente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(pildo tiekėjas)</w:t>
            </w:r>
          </w:p>
        </w:tc>
      </w:tr>
      <w:tr w:rsidR="00C70446" w:rsidRPr="00C70446" w14:paraId="2FAB2C96" w14:textId="77777777" w:rsidTr="00391571">
        <w:tc>
          <w:tcPr>
            <w:tcW w:w="704" w:type="dxa"/>
            <w:vAlign w:val="center"/>
          </w:tcPr>
          <w:p w14:paraId="0BDCAB85" w14:textId="0DACC185" w:rsidR="002C2882" w:rsidRPr="00C70446" w:rsidRDefault="00607B80" w:rsidP="00391571">
            <w:pPr>
              <w:jc w:val="center"/>
              <w:rPr>
                <w:rFonts w:ascii="Times New Roman" w:eastAsia="Arial Unicode MS" w:hAnsi="Times New Roman" w:cs="Times New Roman"/>
                <w:b/>
                <w:bCs/>
                <w:color w:val="000000" w:themeColor="text1"/>
                <w:sz w:val="24"/>
                <w:szCs w:val="24"/>
                <w:bdr w:val="nil"/>
              </w:rPr>
            </w:pPr>
            <w:r w:rsidRPr="00C70446">
              <w:rPr>
                <w:rFonts w:ascii="Times New Roman" w:eastAsia="Arial Unicode MS" w:hAnsi="Times New Roman" w:cs="Times New Roman"/>
                <w:b/>
                <w:bCs/>
                <w:color w:val="000000" w:themeColor="text1"/>
                <w:sz w:val="24"/>
                <w:szCs w:val="24"/>
                <w:bdr w:val="nil"/>
              </w:rPr>
              <w:t>5</w:t>
            </w:r>
            <w:r w:rsidR="002C2882" w:rsidRPr="00C70446">
              <w:rPr>
                <w:rFonts w:ascii="Times New Roman" w:eastAsia="Arial Unicode MS" w:hAnsi="Times New Roman" w:cs="Times New Roman"/>
                <w:b/>
                <w:bCs/>
                <w:color w:val="000000" w:themeColor="text1"/>
                <w:sz w:val="24"/>
                <w:szCs w:val="24"/>
                <w:bdr w:val="nil"/>
              </w:rPr>
              <w:t>.</w:t>
            </w:r>
          </w:p>
        </w:tc>
        <w:tc>
          <w:tcPr>
            <w:tcW w:w="9790" w:type="dxa"/>
            <w:gridSpan w:val="2"/>
            <w:shd w:val="clear" w:color="auto" w:fill="F2F2F2" w:themeFill="background1" w:themeFillShade="F2"/>
            <w:vAlign w:val="center"/>
          </w:tcPr>
          <w:p w14:paraId="2BACC06B" w14:textId="6EB6A8AD" w:rsidR="002C2882" w:rsidRPr="00C70446" w:rsidRDefault="00D31A87" w:rsidP="00391571">
            <w:pPr>
              <w:jc w:val="cente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b/>
                <w:color w:val="000000" w:themeColor="text1"/>
                <w:sz w:val="24"/>
                <w:szCs w:val="24"/>
                <w:bdr w:val="nil"/>
              </w:rPr>
              <w:t>Kompiuterizuotas treniruoklis su kompiuteriu - vėjo energijos generavimo ir atidavimo į elektros tinklą modulis.</w:t>
            </w:r>
          </w:p>
        </w:tc>
        <w:tc>
          <w:tcPr>
            <w:tcW w:w="4385" w:type="dxa"/>
          </w:tcPr>
          <w:p w14:paraId="1D5E9E11" w14:textId="77777777" w:rsidR="002C2882" w:rsidRPr="00C70446" w:rsidRDefault="002C2882" w:rsidP="00391571">
            <w:pPr>
              <w:pBdr>
                <w:top w:val="nil"/>
                <w:left w:val="nil"/>
                <w:bottom w:val="nil"/>
                <w:right w:val="nil"/>
                <w:between w:val="nil"/>
                <w:bar w:val="nil"/>
              </w:pBdr>
              <w:tabs>
                <w:tab w:val="left" w:pos="30"/>
              </w:tabs>
              <w:rPr>
                <w:rFonts w:ascii="Times New Roman" w:eastAsia="Arial Unicode MS" w:hAnsi="Times New Roman" w:cs="Times New Roman"/>
                <w:color w:val="000000" w:themeColor="text1"/>
                <w:sz w:val="24"/>
                <w:szCs w:val="24"/>
                <w:bdr w:val="nil"/>
                <w:lang w:val="pt-BR" w:eastAsia="ja-JP"/>
              </w:rPr>
            </w:pPr>
            <w:r w:rsidRPr="00C70446">
              <w:rPr>
                <w:rFonts w:ascii="Times New Roman" w:eastAsia="Arial Unicode MS" w:hAnsi="Times New Roman" w:cs="Times New Roman"/>
                <w:color w:val="000000" w:themeColor="text1"/>
                <w:sz w:val="24"/>
                <w:szCs w:val="24"/>
                <w:bdr w:val="nil"/>
                <w:lang w:val="pt-BR"/>
              </w:rPr>
              <w:t>Gamintojas (nurodyti): .................</w:t>
            </w:r>
          </w:p>
          <w:p w14:paraId="51E2B9CE" w14:textId="77777777" w:rsidR="002C2882" w:rsidRPr="00C70446" w:rsidRDefault="002C2882" w:rsidP="00391571">
            <w:pPr>
              <w:pBdr>
                <w:top w:val="nil"/>
                <w:left w:val="nil"/>
                <w:bottom w:val="nil"/>
                <w:right w:val="nil"/>
                <w:between w:val="nil"/>
                <w:bar w:val="nil"/>
              </w:pBdr>
              <w:rPr>
                <w:rFonts w:ascii="Times New Roman" w:eastAsia="Arial Unicode MS" w:hAnsi="Times New Roman" w:cs="Times New Roman"/>
                <w:color w:val="000000" w:themeColor="text1"/>
                <w:sz w:val="24"/>
                <w:szCs w:val="24"/>
                <w:bdr w:val="nil"/>
                <w:lang w:val="pt-BR"/>
              </w:rPr>
            </w:pPr>
            <w:r w:rsidRPr="00C70446">
              <w:rPr>
                <w:rFonts w:ascii="Times New Roman" w:eastAsia="Arial Unicode MS" w:hAnsi="Times New Roman" w:cs="Times New Roman"/>
                <w:color w:val="000000" w:themeColor="text1"/>
                <w:sz w:val="24"/>
                <w:szCs w:val="24"/>
                <w:bdr w:val="nil"/>
                <w:lang w:val="pt-BR"/>
              </w:rPr>
              <w:t>Modelis (nurodyti, jeigu yra): .....................</w:t>
            </w:r>
          </w:p>
          <w:p w14:paraId="01FF068E" w14:textId="77777777" w:rsidR="002C2882" w:rsidRPr="00C70446" w:rsidRDefault="002C2882" w:rsidP="00391571">
            <w:pPr>
              <w:rPr>
                <w:rFonts w:ascii="Times New Roman" w:eastAsia="Arial Unicode MS" w:hAnsi="Times New Roman" w:cs="Times New Roman"/>
                <w:color w:val="000000" w:themeColor="text1"/>
                <w:sz w:val="24"/>
                <w:szCs w:val="24"/>
                <w:bdr w:val="nil"/>
              </w:rPr>
            </w:pPr>
            <w:proofErr w:type="spellStart"/>
            <w:r w:rsidRPr="00C70446">
              <w:rPr>
                <w:rFonts w:ascii="Times New Roman" w:eastAsia="Arial Unicode MS" w:hAnsi="Times New Roman" w:cs="Times New Roman"/>
                <w:color w:val="000000" w:themeColor="text1"/>
                <w:sz w:val="24"/>
                <w:szCs w:val="24"/>
                <w:bdr w:val="nil"/>
                <w:lang w:val="en-US"/>
              </w:rPr>
              <w:t>Kodas</w:t>
            </w:r>
            <w:proofErr w:type="spellEnd"/>
            <w:r w:rsidRPr="00C70446">
              <w:rPr>
                <w:rFonts w:ascii="Times New Roman" w:eastAsia="Arial Unicode MS" w:hAnsi="Times New Roman" w:cs="Times New Roman"/>
                <w:color w:val="000000" w:themeColor="text1"/>
                <w:sz w:val="24"/>
                <w:szCs w:val="24"/>
                <w:bdr w:val="nil"/>
                <w:lang w:val="en-US"/>
              </w:rPr>
              <w:t xml:space="preserve"> (</w:t>
            </w:r>
            <w:proofErr w:type="spellStart"/>
            <w:r w:rsidRPr="00C70446">
              <w:rPr>
                <w:rFonts w:ascii="Times New Roman" w:eastAsia="Arial Unicode MS" w:hAnsi="Times New Roman" w:cs="Times New Roman"/>
                <w:color w:val="000000" w:themeColor="text1"/>
                <w:sz w:val="24"/>
                <w:szCs w:val="24"/>
                <w:bdr w:val="nil"/>
                <w:lang w:val="en-US"/>
              </w:rPr>
              <w:t>nurodyti</w:t>
            </w:r>
            <w:proofErr w:type="spellEnd"/>
            <w:r w:rsidRPr="00C70446">
              <w:rPr>
                <w:rFonts w:ascii="Times New Roman" w:eastAsia="Arial Unicode MS" w:hAnsi="Times New Roman" w:cs="Times New Roman"/>
                <w:color w:val="000000" w:themeColor="text1"/>
                <w:sz w:val="24"/>
                <w:szCs w:val="24"/>
                <w:bdr w:val="nil"/>
                <w:lang w:val="en-US"/>
              </w:rPr>
              <w:t xml:space="preserve">, </w:t>
            </w:r>
            <w:proofErr w:type="spellStart"/>
            <w:r w:rsidRPr="00C70446">
              <w:rPr>
                <w:rFonts w:ascii="Times New Roman" w:eastAsia="Arial Unicode MS" w:hAnsi="Times New Roman" w:cs="Times New Roman"/>
                <w:color w:val="000000" w:themeColor="text1"/>
                <w:sz w:val="24"/>
                <w:szCs w:val="24"/>
                <w:bdr w:val="nil"/>
                <w:lang w:val="en-US"/>
              </w:rPr>
              <w:t>jeigu</w:t>
            </w:r>
            <w:proofErr w:type="spellEnd"/>
            <w:r w:rsidRPr="00C70446">
              <w:rPr>
                <w:rFonts w:ascii="Times New Roman" w:eastAsia="Arial Unicode MS" w:hAnsi="Times New Roman" w:cs="Times New Roman"/>
                <w:color w:val="000000" w:themeColor="text1"/>
                <w:sz w:val="24"/>
                <w:szCs w:val="24"/>
                <w:bdr w:val="nil"/>
                <w:lang w:val="en-US"/>
              </w:rPr>
              <w:t xml:space="preserve"> </w:t>
            </w:r>
            <w:proofErr w:type="spellStart"/>
            <w:r w:rsidRPr="00C70446">
              <w:rPr>
                <w:rFonts w:ascii="Times New Roman" w:eastAsia="Arial Unicode MS" w:hAnsi="Times New Roman" w:cs="Times New Roman"/>
                <w:color w:val="000000" w:themeColor="text1"/>
                <w:sz w:val="24"/>
                <w:szCs w:val="24"/>
                <w:bdr w:val="nil"/>
                <w:lang w:val="en-US"/>
              </w:rPr>
              <w:t>yra</w:t>
            </w:r>
            <w:proofErr w:type="spellEnd"/>
            <w:r w:rsidRPr="00C70446">
              <w:rPr>
                <w:rFonts w:ascii="Times New Roman" w:eastAsia="Arial Unicode MS" w:hAnsi="Times New Roman" w:cs="Times New Roman"/>
                <w:color w:val="000000" w:themeColor="text1"/>
                <w:sz w:val="24"/>
                <w:szCs w:val="24"/>
                <w:bdr w:val="nil"/>
                <w:lang w:val="en-US"/>
              </w:rPr>
              <w:t>): ........................</w:t>
            </w:r>
          </w:p>
        </w:tc>
      </w:tr>
      <w:tr w:rsidR="00C70446" w:rsidRPr="00C70446" w14:paraId="69232FAB" w14:textId="77777777" w:rsidTr="0043268C">
        <w:tc>
          <w:tcPr>
            <w:tcW w:w="704" w:type="dxa"/>
            <w:tcBorders>
              <w:top w:val="single" w:sz="4" w:space="0" w:color="000000"/>
              <w:left w:val="single" w:sz="4" w:space="0" w:color="000000"/>
              <w:bottom w:val="single" w:sz="4" w:space="0" w:color="000000"/>
            </w:tcBorders>
          </w:tcPr>
          <w:p w14:paraId="54DA3668" w14:textId="13150E8B" w:rsidR="002C2882" w:rsidRPr="00C70446" w:rsidRDefault="00607B80" w:rsidP="00391571">
            <w:pPr>
              <w:jc w:val="center"/>
              <w:rPr>
                <w:rFonts w:ascii="Times New Roman" w:eastAsia="Arial Unicode MS" w:hAnsi="Times New Roman" w:cs="Times New Roman"/>
                <w:color w:val="000000" w:themeColor="text1"/>
                <w:sz w:val="24"/>
                <w:szCs w:val="24"/>
                <w:bdr w:val="nil"/>
              </w:rPr>
            </w:pPr>
            <w:r w:rsidRPr="00C70446">
              <w:rPr>
                <w:rFonts w:ascii="Times New Roman" w:eastAsia="MS Mincho" w:hAnsi="Times New Roman" w:cs="Times New Roman"/>
                <w:color w:val="000000" w:themeColor="text1"/>
                <w:sz w:val="24"/>
                <w:szCs w:val="24"/>
                <w:lang w:eastAsia="ja-JP"/>
              </w:rPr>
              <w:t>5</w:t>
            </w:r>
            <w:r w:rsidR="002C2882" w:rsidRPr="00C70446">
              <w:rPr>
                <w:rFonts w:ascii="Times New Roman" w:eastAsia="MS Mincho" w:hAnsi="Times New Roman" w:cs="Times New Roman"/>
                <w:color w:val="000000" w:themeColor="text1"/>
                <w:sz w:val="24"/>
                <w:szCs w:val="24"/>
                <w:lang w:eastAsia="ja-JP"/>
              </w:rPr>
              <w:t>.1.</w:t>
            </w:r>
          </w:p>
        </w:tc>
        <w:tc>
          <w:tcPr>
            <w:tcW w:w="3544" w:type="dxa"/>
            <w:tcBorders>
              <w:top w:val="single" w:sz="4" w:space="0" w:color="000000"/>
              <w:left w:val="single" w:sz="4" w:space="0" w:color="000000"/>
              <w:bottom w:val="single" w:sz="4" w:space="0" w:color="000000"/>
            </w:tcBorders>
          </w:tcPr>
          <w:p w14:paraId="5266224D" w14:textId="07FF7408" w:rsidR="002C2882" w:rsidRPr="00C70446" w:rsidRDefault="00C14FC4" w:rsidP="00391571">
            <w:pP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Funkcionalumas</w:t>
            </w:r>
          </w:p>
        </w:tc>
        <w:tc>
          <w:tcPr>
            <w:tcW w:w="6246" w:type="dxa"/>
            <w:tcBorders>
              <w:top w:val="single" w:sz="4" w:space="0" w:color="000000"/>
              <w:left w:val="single" w:sz="4" w:space="0" w:color="000000"/>
              <w:bottom w:val="single" w:sz="4" w:space="0" w:color="000000"/>
              <w:right w:val="single" w:sz="4" w:space="0" w:color="000000"/>
            </w:tcBorders>
          </w:tcPr>
          <w:p w14:paraId="63426D47" w14:textId="77777777" w:rsidR="002C2882" w:rsidRPr="00C70446" w:rsidRDefault="005D5A06" w:rsidP="00391571">
            <w:pP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Modulis turi būti skirtas elektros energijos generavimo ir atidavimo į elektros tinklą analizei ir turi apimti ne mažiau nei šias generatoriaus charakteristikų kreivių braižymo veiklas:</w:t>
            </w:r>
          </w:p>
          <w:p w14:paraId="45E249CF" w14:textId="666F212D" w:rsidR="009317E0" w:rsidRPr="00C70446" w:rsidRDefault="009317E0" w:rsidP="009317E0">
            <w:pPr>
              <w:pStyle w:val="ListParagraph"/>
              <w:numPr>
                <w:ilvl w:val="0"/>
                <w:numId w:val="25"/>
              </w:numPr>
              <w:ind w:left="321" w:hanging="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įtampa, priklausomai nuo sukimosi greičio.</w:t>
            </w:r>
          </w:p>
          <w:p w14:paraId="15367520" w14:textId="76AB47E7" w:rsidR="009317E0" w:rsidRPr="00C70446" w:rsidRDefault="000B5A70" w:rsidP="009317E0">
            <w:pPr>
              <w:pStyle w:val="ListParagraph"/>
              <w:numPr>
                <w:ilvl w:val="0"/>
                <w:numId w:val="25"/>
              </w:numPr>
              <w:ind w:left="321" w:hanging="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n</w:t>
            </w:r>
            <w:r w:rsidR="009317E0" w:rsidRPr="00C70446">
              <w:rPr>
                <w:rFonts w:ascii="Times New Roman" w:eastAsia="Arial Unicode MS" w:hAnsi="Times New Roman" w:cs="Times New Roman"/>
                <w:color w:val="000000" w:themeColor="text1"/>
                <w:sz w:val="24"/>
                <w:szCs w:val="24"/>
                <w:bdr w:val="nil"/>
              </w:rPr>
              <w:t>uolatinės srovės galia ir nuolatinė įtampa, priklausomai nuo sukimosi greičio;</w:t>
            </w:r>
          </w:p>
          <w:p w14:paraId="653807D1" w14:textId="24AF27E9" w:rsidR="009317E0" w:rsidRPr="00C70446" w:rsidRDefault="000B5A70" w:rsidP="009317E0">
            <w:pPr>
              <w:pStyle w:val="ListParagraph"/>
              <w:numPr>
                <w:ilvl w:val="0"/>
                <w:numId w:val="25"/>
              </w:numPr>
              <w:ind w:left="321" w:hanging="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s</w:t>
            </w:r>
            <w:r w:rsidR="009317E0" w:rsidRPr="00C70446">
              <w:rPr>
                <w:rFonts w:ascii="Times New Roman" w:eastAsia="Arial Unicode MS" w:hAnsi="Times New Roman" w:cs="Times New Roman"/>
                <w:color w:val="000000" w:themeColor="text1"/>
                <w:sz w:val="24"/>
                <w:szCs w:val="24"/>
                <w:bdr w:val="nil"/>
              </w:rPr>
              <w:t>ukimo momentas, pagrįstas generuojama srove;</w:t>
            </w:r>
          </w:p>
          <w:p w14:paraId="3190C9CC" w14:textId="43701871" w:rsidR="009317E0" w:rsidRPr="00C70446" w:rsidRDefault="000B5A70" w:rsidP="009317E0">
            <w:pPr>
              <w:pStyle w:val="ListParagraph"/>
              <w:numPr>
                <w:ilvl w:val="0"/>
                <w:numId w:val="25"/>
              </w:numPr>
              <w:ind w:left="321" w:hanging="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t</w:t>
            </w:r>
            <w:r w:rsidR="009317E0" w:rsidRPr="00C70446">
              <w:rPr>
                <w:rFonts w:ascii="Times New Roman" w:eastAsia="Arial Unicode MS" w:hAnsi="Times New Roman" w:cs="Times New Roman"/>
                <w:color w:val="000000" w:themeColor="text1"/>
                <w:sz w:val="24"/>
                <w:szCs w:val="24"/>
                <w:bdr w:val="nil"/>
              </w:rPr>
              <w:t>rifazė aktyvioji ir reaktyvioji galia, priklausomai nuo sukimosi greičio;</w:t>
            </w:r>
          </w:p>
          <w:p w14:paraId="1A9A6E07" w14:textId="7DEFB68C" w:rsidR="009317E0" w:rsidRPr="00C70446" w:rsidRDefault="000B5A70" w:rsidP="009317E0">
            <w:pPr>
              <w:pStyle w:val="ListParagraph"/>
              <w:numPr>
                <w:ilvl w:val="0"/>
                <w:numId w:val="25"/>
              </w:numPr>
              <w:ind w:left="321" w:hanging="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g</w:t>
            </w:r>
            <w:r w:rsidR="009317E0" w:rsidRPr="00C70446">
              <w:rPr>
                <w:rFonts w:ascii="Times New Roman" w:eastAsia="Arial Unicode MS" w:hAnsi="Times New Roman" w:cs="Times New Roman"/>
                <w:color w:val="000000" w:themeColor="text1"/>
                <w:sz w:val="24"/>
                <w:szCs w:val="24"/>
                <w:bdr w:val="nil"/>
              </w:rPr>
              <w:t>eneratoriaus sukimo momento, srovės ir įtampos;</w:t>
            </w:r>
          </w:p>
          <w:p w14:paraId="317BD0FE" w14:textId="26824975" w:rsidR="009317E0" w:rsidRPr="00C70446" w:rsidRDefault="000B5A70" w:rsidP="009317E0">
            <w:pPr>
              <w:pStyle w:val="ListParagraph"/>
              <w:numPr>
                <w:ilvl w:val="0"/>
                <w:numId w:val="25"/>
              </w:numPr>
              <w:ind w:left="321" w:hanging="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s</w:t>
            </w:r>
            <w:r w:rsidR="009317E0" w:rsidRPr="00C70446">
              <w:rPr>
                <w:rFonts w:ascii="Times New Roman" w:eastAsia="Arial Unicode MS" w:hAnsi="Times New Roman" w:cs="Times New Roman"/>
                <w:color w:val="000000" w:themeColor="text1"/>
                <w:sz w:val="24"/>
                <w:szCs w:val="24"/>
                <w:bdr w:val="nil"/>
              </w:rPr>
              <w:t>rovės lygintuvo veikimas;</w:t>
            </w:r>
          </w:p>
          <w:p w14:paraId="760D80EE" w14:textId="588A078A" w:rsidR="009317E0" w:rsidRPr="00C70446" w:rsidRDefault="000B5A70" w:rsidP="009317E0">
            <w:pPr>
              <w:pStyle w:val="ListParagraph"/>
              <w:numPr>
                <w:ilvl w:val="0"/>
                <w:numId w:val="25"/>
              </w:numPr>
              <w:ind w:left="321" w:hanging="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e</w:t>
            </w:r>
            <w:r w:rsidR="009317E0" w:rsidRPr="00C70446">
              <w:rPr>
                <w:rFonts w:ascii="Times New Roman" w:eastAsia="Arial Unicode MS" w:hAnsi="Times New Roman" w:cs="Times New Roman"/>
                <w:color w:val="000000" w:themeColor="text1"/>
                <w:sz w:val="24"/>
                <w:szCs w:val="24"/>
                <w:bdr w:val="nil"/>
              </w:rPr>
              <w:t>lektros galia tinkle / mechaninė pasipriešinimo galia;</w:t>
            </w:r>
          </w:p>
          <w:p w14:paraId="7F18106F" w14:textId="46E3EC01" w:rsidR="009317E0" w:rsidRPr="00C70446" w:rsidRDefault="000B5A70" w:rsidP="009317E0">
            <w:pPr>
              <w:pStyle w:val="ListParagraph"/>
              <w:numPr>
                <w:ilvl w:val="0"/>
                <w:numId w:val="25"/>
              </w:numPr>
              <w:ind w:left="321" w:hanging="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g</w:t>
            </w:r>
            <w:r w:rsidR="009317E0" w:rsidRPr="00C70446">
              <w:rPr>
                <w:rFonts w:ascii="Times New Roman" w:eastAsia="Arial Unicode MS" w:hAnsi="Times New Roman" w:cs="Times New Roman"/>
                <w:color w:val="000000" w:themeColor="text1"/>
                <w:sz w:val="24"/>
                <w:szCs w:val="24"/>
                <w:bdr w:val="nil"/>
              </w:rPr>
              <w:t>alios ir vėjo greičio charakteristikų kreivės braižymas</w:t>
            </w:r>
            <w:r w:rsidR="003C79DF" w:rsidRPr="00C70446">
              <w:rPr>
                <w:rFonts w:ascii="Times New Roman" w:eastAsia="Arial Unicode MS" w:hAnsi="Times New Roman" w:cs="Times New Roman"/>
                <w:color w:val="000000" w:themeColor="text1"/>
                <w:sz w:val="24"/>
                <w:szCs w:val="24"/>
                <w:bdr w:val="nil"/>
              </w:rPr>
              <w:t>;</w:t>
            </w:r>
          </w:p>
          <w:p w14:paraId="643E4C42" w14:textId="77777777" w:rsidR="0068541B" w:rsidRPr="00C70446" w:rsidRDefault="000B5A70" w:rsidP="0068541B">
            <w:pPr>
              <w:pStyle w:val="ListParagraph"/>
              <w:numPr>
                <w:ilvl w:val="0"/>
                <w:numId w:val="25"/>
              </w:numPr>
              <w:ind w:left="321" w:hanging="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į</w:t>
            </w:r>
            <w:r w:rsidR="009317E0" w:rsidRPr="00C70446">
              <w:rPr>
                <w:rFonts w:ascii="Times New Roman" w:eastAsia="Arial Unicode MS" w:hAnsi="Times New Roman" w:cs="Times New Roman"/>
                <w:color w:val="000000" w:themeColor="text1"/>
                <w:sz w:val="24"/>
                <w:szCs w:val="24"/>
                <w:bdr w:val="nil"/>
              </w:rPr>
              <w:t xml:space="preserve"> tinklą tiekiamos energijos analizė</w:t>
            </w:r>
            <w:r w:rsidR="003C79DF" w:rsidRPr="00C70446">
              <w:rPr>
                <w:rFonts w:ascii="Times New Roman" w:eastAsia="Arial Unicode MS" w:hAnsi="Times New Roman" w:cs="Times New Roman"/>
                <w:color w:val="000000" w:themeColor="text1"/>
                <w:sz w:val="24"/>
                <w:szCs w:val="24"/>
                <w:bdr w:val="nil"/>
              </w:rPr>
              <w:t>;</w:t>
            </w:r>
          </w:p>
          <w:p w14:paraId="333EBABE" w14:textId="1BC32955" w:rsidR="0068541B" w:rsidRPr="00C70446" w:rsidRDefault="0068541B" w:rsidP="0068541B">
            <w:pPr>
              <w:pStyle w:val="ListParagraph"/>
              <w:numPr>
                <w:ilvl w:val="0"/>
                <w:numId w:val="25"/>
              </w:numPr>
              <w:ind w:left="321" w:hanging="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kartu turi būti tiekiami išsamūs eksperimentų aprašymai.</w:t>
            </w:r>
          </w:p>
        </w:tc>
        <w:tc>
          <w:tcPr>
            <w:tcW w:w="4385" w:type="dxa"/>
          </w:tcPr>
          <w:p w14:paraId="088ECB8A" w14:textId="77777777" w:rsidR="002C2882" w:rsidRPr="00C70446" w:rsidRDefault="002C2882" w:rsidP="00391571">
            <w:pPr>
              <w:rPr>
                <w:rFonts w:ascii="Times New Roman" w:eastAsia="Arial Unicode MS" w:hAnsi="Times New Roman" w:cs="Times New Roman"/>
                <w:color w:val="000000" w:themeColor="text1"/>
                <w:sz w:val="24"/>
                <w:szCs w:val="24"/>
                <w:bdr w:val="nil"/>
              </w:rPr>
            </w:pPr>
          </w:p>
        </w:tc>
      </w:tr>
      <w:tr w:rsidR="00C70446" w:rsidRPr="00C70446" w14:paraId="1D263DA0" w14:textId="77777777" w:rsidTr="0043268C">
        <w:tc>
          <w:tcPr>
            <w:tcW w:w="704" w:type="dxa"/>
            <w:tcBorders>
              <w:top w:val="single" w:sz="4" w:space="0" w:color="000000"/>
              <w:left w:val="single" w:sz="4" w:space="0" w:color="000000"/>
              <w:bottom w:val="single" w:sz="4" w:space="0" w:color="000000"/>
            </w:tcBorders>
          </w:tcPr>
          <w:p w14:paraId="05E8985A" w14:textId="6A959C20" w:rsidR="002C2882" w:rsidRPr="00C70446" w:rsidRDefault="00607B80" w:rsidP="00391571">
            <w:pPr>
              <w:jc w:val="center"/>
              <w:rPr>
                <w:rFonts w:ascii="Times New Roman" w:eastAsia="Arial Unicode MS" w:hAnsi="Times New Roman" w:cs="Times New Roman"/>
                <w:color w:val="000000" w:themeColor="text1"/>
                <w:sz w:val="24"/>
                <w:szCs w:val="24"/>
                <w:bdr w:val="nil"/>
              </w:rPr>
            </w:pPr>
            <w:r w:rsidRPr="00C70446">
              <w:rPr>
                <w:rFonts w:ascii="Times New Roman" w:eastAsia="MS Mincho" w:hAnsi="Times New Roman" w:cs="Times New Roman"/>
                <w:color w:val="000000" w:themeColor="text1"/>
                <w:sz w:val="24"/>
                <w:szCs w:val="24"/>
                <w:lang w:eastAsia="ja-JP"/>
              </w:rPr>
              <w:t>5</w:t>
            </w:r>
            <w:r w:rsidR="002C2882" w:rsidRPr="00C70446">
              <w:rPr>
                <w:rFonts w:ascii="Times New Roman" w:eastAsia="MS Mincho" w:hAnsi="Times New Roman" w:cs="Times New Roman"/>
                <w:color w:val="000000" w:themeColor="text1"/>
                <w:sz w:val="24"/>
                <w:szCs w:val="24"/>
                <w:lang w:eastAsia="ja-JP"/>
              </w:rPr>
              <w:t>.2.</w:t>
            </w:r>
          </w:p>
        </w:tc>
        <w:tc>
          <w:tcPr>
            <w:tcW w:w="3544" w:type="dxa"/>
            <w:tcBorders>
              <w:top w:val="single" w:sz="4" w:space="0" w:color="000000"/>
              <w:left w:val="single" w:sz="4" w:space="0" w:color="000000"/>
              <w:bottom w:val="single" w:sz="4" w:space="0" w:color="000000"/>
            </w:tcBorders>
          </w:tcPr>
          <w:p w14:paraId="47297762" w14:textId="68135FBA" w:rsidR="002C2882" w:rsidRPr="00C70446" w:rsidRDefault="000C30D1" w:rsidP="00391571">
            <w:pP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Sandara</w:t>
            </w:r>
          </w:p>
        </w:tc>
        <w:tc>
          <w:tcPr>
            <w:tcW w:w="6246" w:type="dxa"/>
            <w:tcBorders>
              <w:top w:val="single" w:sz="4" w:space="0" w:color="000000"/>
              <w:left w:val="single" w:sz="4" w:space="0" w:color="000000"/>
              <w:bottom w:val="single" w:sz="4" w:space="0" w:color="000000"/>
              <w:right w:val="single" w:sz="4" w:space="0" w:color="000000"/>
            </w:tcBorders>
          </w:tcPr>
          <w:p w14:paraId="7A3EBA7F" w14:textId="3D6CD410" w:rsidR="002C2882" w:rsidRPr="00C70446" w:rsidRDefault="004D0625" w:rsidP="00391571">
            <w:pP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Modulį turi sudaryti ne mažiau kaip šie mazgai:</w:t>
            </w:r>
          </w:p>
          <w:p w14:paraId="53F77BCA" w14:textId="24544200" w:rsidR="000B5A70" w:rsidRPr="00C70446" w:rsidRDefault="00386D5D" w:rsidP="00386D5D">
            <w:pPr>
              <w:pStyle w:val="ListParagraph"/>
              <w:numPr>
                <w:ilvl w:val="0"/>
                <w:numId w:val="26"/>
              </w:numPr>
              <w:ind w:left="321" w:hanging="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m</w:t>
            </w:r>
            <w:r w:rsidR="000B5A70" w:rsidRPr="00C70446">
              <w:rPr>
                <w:rFonts w:ascii="Times New Roman" w:eastAsia="Arial Unicode MS" w:hAnsi="Times New Roman" w:cs="Times New Roman"/>
                <w:color w:val="000000" w:themeColor="text1"/>
                <w:sz w:val="24"/>
                <w:szCs w:val="24"/>
                <w:bdr w:val="nil"/>
              </w:rPr>
              <w:t>etalinė laikančioji konstrukcija;</w:t>
            </w:r>
          </w:p>
          <w:p w14:paraId="5854C6CE" w14:textId="286F3AB3" w:rsidR="000B5A70" w:rsidRPr="00C70446" w:rsidRDefault="00386D5D" w:rsidP="00386D5D">
            <w:pPr>
              <w:pStyle w:val="ListParagraph"/>
              <w:numPr>
                <w:ilvl w:val="0"/>
                <w:numId w:val="26"/>
              </w:numPr>
              <w:ind w:left="321" w:hanging="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t</w:t>
            </w:r>
            <w:r w:rsidR="000B5A70" w:rsidRPr="00C70446">
              <w:rPr>
                <w:rFonts w:ascii="Times New Roman" w:eastAsia="Arial Unicode MS" w:hAnsi="Times New Roman" w:cs="Times New Roman"/>
                <w:color w:val="000000" w:themeColor="text1"/>
                <w:sz w:val="24"/>
                <w:szCs w:val="24"/>
                <w:bdr w:val="nil"/>
              </w:rPr>
              <w:t>inklo analizatorius su LCD</w:t>
            </w:r>
            <w:r w:rsidR="00FA74CD" w:rsidRPr="00C70446">
              <w:rPr>
                <w:rFonts w:ascii="Times New Roman" w:eastAsia="Arial Unicode MS" w:hAnsi="Times New Roman" w:cs="Times New Roman"/>
                <w:color w:val="000000" w:themeColor="text1"/>
                <w:sz w:val="24"/>
                <w:szCs w:val="24"/>
                <w:bdr w:val="nil"/>
              </w:rPr>
              <w:t xml:space="preserve"> arba </w:t>
            </w:r>
            <w:r w:rsidR="0089388D" w:rsidRPr="00C70446">
              <w:rPr>
                <w:rFonts w:ascii="Times New Roman" w:eastAsia="Arial Unicode MS" w:hAnsi="Times New Roman" w:cs="Times New Roman"/>
                <w:color w:val="000000" w:themeColor="text1"/>
                <w:sz w:val="24"/>
                <w:szCs w:val="24"/>
                <w:bdr w:val="nil"/>
              </w:rPr>
              <w:t>LED</w:t>
            </w:r>
            <w:r w:rsidR="000B5A70" w:rsidRPr="00C70446">
              <w:rPr>
                <w:rFonts w:ascii="Times New Roman" w:eastAsia="Arial Unicode MS" w:hAnsi="Times New Roman" w:cs="Times New Roman"/>
                <w:color w:val="000000" w:themeColor="text1"/>
                <w:sz w:val="24"/>
                <w:szCs w:val="24"/>
                <w:bdr w:val="nil"/>
              </w:rPr>
              <w:t xml:space="preserve"> ekranu, rodančiu ne mažiau nei aktyviosios ir reaktyviosios galios, srovės, įtampos ir dažnio rodmenis; </w:t>
            </w:r>
          </w:p>
          <w:p w14:paraId="475B9F2F" w14:textId="31F8E615" w:rsidR="000B5A70" w:rsidRPr="00C70446" w:rsidRDefault="00386D5D" w:rsidP="00386D5D">
            <w:pPr>
              <w:pStyle w:val="ListParagraph"/>
              <w:numPr>
                <w:ilvl w:val="0"/>
                <w:numId w:val="26"/>
              </w:numPr>
              <w:ind w:left="321" w:hanging="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t</w:t>
            </w:r>
            <w:r w:rsidR="000B5A70" w:rsidRPr="00C70446">
              <w:rPr>
                <w:rFonts w:ascii="Times New Roman" w:eastAsia="Arial Unicode MS" w:hAnsi="Times New Roman" w:cs="Times New Roman"/>
                <w:color w:val="000000" w:themeColor="text1"/>
                <w:sz w:val="24"/>
                <w:szCs w:val="24"/>
                <w:bdr w:val="nil"/>
              </w:rPr>
              <w:t>rifazis generatorius;</w:t>
            </w:r>
          </w:p>
          <w:p w14:paraId="20F69974" w14:textId="64AD4CAC" w:rsidR="000B5A70" w:rsidRPr="00C70446" w:rsidRDefault="00386D5D" w:rsidP="00386D5D">
            <w:pPr>
              <w:pStyle w:val="ListParagraph"/>
              <w:numPr>
                <w:ilvl w:val="0"/>
                <w:numId w:val="26"/>
              </w:numPr>
              <w:ind w:left="321" w:hanging="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a</w:t>
            </w:r>
            <w:r w:rsidR="000B5A70" w:rsidRPr="00C70446">
              <w:rPr>
                <w:rFonts w:ascii="Times New Roman" w:eastAsia="Arial Unicode MS" w:hAnsi="Times New Roman" w:cs="Times New Roman"/>
                <w:color w:val="000000" w:themeColor="text1"/>
                <w:sz w:val="24"/>
                <w:szCs w:val="24"/>
                <w:bdr w:val="nil"/>
              </w:rPr>
              <w:t>sinchroninis variklis;</w:t>
            </w:r>
          </w:p>
          <w:p w14:paraId="2F69C6A4" w14:textId="6A2FB2B8" w:rsidR="000B5A70" w:rsidRPr="00C70446" w:rsidRDefault="00386D5D" w:rsidP="00386D5D">
            <w:pPr>
              <w:pStyle w:val="ListParagraph"/>
              <w:numPr>
                <w:ilvl w:val="0"/>
                <w:numId w:val="26"/>
              </w:numPr>
              <w:ind w:left="321" w:hanging="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d</w:t>
            </w:r>
            <w:r w:rsidR="000B5A70" w:rsidRPr="00C70446">
              <w:rPr>
                <w:rFonts w:ascii="Times New Roman" w:eastAsia="Arial Unicode MS" w:hAnsi="Times New Roman" w:cs="Times New Roman"/>
                <w:color w:val="000000" w:themeColor="text1"/>
                <w:sz w:val="24"/>
                <w:szCs w:val="24"/>
                <w:bdr w:val="nil"/>
              </w:rPr>
              <w:t>ažnio keitiklis;</w:t>
            </w:r>
          </w:p>
          <w:p w14:paraId="07F650B5" w14:textId="61E26DE2" w:rsidR="000B5A70" w:rsidRPr="00C70446" w:rsidRDefault="00386D5D" w:rsidP="00386D5D">
            <w:pPr>
              <w:pStyle w:val="ListParagraph"/>
              <w:numPr>
                <w:ilvl w:val="0"/>
                <w:numId w:val="26"/>
              </w:numPr>
              <w:ind w:left="321" w:hanging="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t</w:t>
            </w:r>
            <w:r w:rsidR="000B5A70" w:rsidRPr="00C70446">
              <w:rPr>
                <w:rFonts w:ascii="Times New Roman" w:eastAsia="Arial Unicode MS" w:hAnsi="Times New Roman" w:cs="Times New Roman"/>
                <w:color w:val="000000" w:themeColor="text1"/>
                <w:sz w:val="24"/>
                <w:szCs w:val="24"/>
                <w:bdr w:val="nil"/>
              </w:rPr>
              <w:t>inklo apsauga;</w:t>
            </w:r>
          </w:p>
          <w:p w14:paraId="6B560CFF" w14:textId="77777777" w:rsidR="00C24EBD" w:rsidRPr="00C70446" w:rsidRDefault="00386D5D" w:rsidP="00C24EBD">
            <w:pPr>
              <w:pStyle w:val="ListParagraph"/>
              <w:numPr>
                <w:ilvl w:val="0"/>
                <w:numId w:val="26"/>
              </w:numPr>
              <w:ind w:left="321" w:hanging="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d</w:t>
            </w:r>
            <w:r w:rsidR="000B5A70" w:rsidRPr="00C70446">
              <w:rPr>
                <w:rFonts w:ascii="Times New Roman" w:eastAsia="Arial Unicode MS" w:hAnsi="Times New Roman" w:cs="Times New Roman"/>
                <w:color w:val="000000" w:themeColor="text1"/>
                <w:sz w:val="24"/>
                <w:szCs w:val="24"/>
                <w:bdr w:val="nil"/>
              </w:rPr>
              <w:t>uomenų rinkimo modulis.</w:t>
            </w:r>
          </w:p>
          <w:p w14:paraId="1CD5B768" w14:textId="0F81D2BD" w:rsidR="00C24EBD" w:rsidRPr="00C70446" w:rsidRDefault="00C24EBD" w:rsidP="00C24EBD">
            <w:pPr>
              <w:pStyle w:val="ListParagraph"/>
              <w:numPr>
                <w:ilvl w:val="0"/>
                <w:numId w:val="26"/>
              </w:numPr>
              <w:ind w:left="321" w:hanging="321"/>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suderintas kompiuteris su valdymo ir duomenų rinkimo programine įranga.</w:t>
            </w:r>
          </w:p>
        </w:tc>
        <w:tc>
          <w:tcPr>
            <w:tcW w:w="4385" w:type="dxa"/>
          </w:tcPr>
          <w:p w14:paraId="4DE9CB3A" w14:textId="77777777" w:rsidR="002C2882" w:rsidRPr="00C70446" w:rsidRDefault="002C2882" w:rsidP="00391571">
            <w:pPr>
              <w:rPr>
                <w:rFonts w:ascii="Times New Roman" w:eastAsia="Arial Unicode MS" w:hAnsi="Times New Roman" w:cs="Times New Roman"/>
                <w:color w:val="000000" w:themeColor="text1"/>
                <w:sz w:val="24"/>
                <w:szCs w:val="24"/>
                <w:bdr w:val="nil"/>
              </w:rPr>
            </w:pPr>
          </w:p>
        </w:tc>
      </w:tr>
      <w:tr w:rsidR="00C70446" w:rsidRPr="00C70446" w14:paraId="5C2FC113" w14:textId="77777777" w:rsidTr="0043268C">
        <w:tc>
          <w:tcPr>
            <w:tcW w:w="704" w:type="dxa"/>
            <w:tcBorders>
              <w:top w:val="single" w:sz="4" w:space="0" w:color="000000"/>
              <w:left w:val="single" w:sz="4" w:space="0" w:color="000000"/>
              <w:bottom w:val="single" w:sz="4" w:space="0" w:color="000000"/>
            </w:tcBorders>
          </w:tcPr>
          <w:p w14:paraId="72A9FC48" w14:textId="10353B2E" w:rsidR="0068541B" w:rsidRPr="00C70446" w:rsidRDefault="0068541B" w:rsidP="00391571">
            <w:pPr>
              <w:jc w:val="center"/>
              <w:rPr>
                <w:rFonts w:ascii="Times New Roman" w:eastAsia="MS Mincho" w:hAnsi="Times New Roman" w:cs="Times New Roman"/>
                <w:color w:val="000000" w:themeColor="text1"/>
                <w:sz w:val="24"/>
                <w:szCs w:val="24"/>
                <w:lang w:eastAsia="ja-JP"/>
              </w:rPr>
            </w:pPr>
            <w:r w:rsidRPr="00C70446">
              <w:rPr>
                <w:rFonts w:ascii="Times New Roman" w:eastAsia="MS Mincho" w:hAnsi="Times New Roman" w:cs="Times New Roman"/>
                <w:color w:val="000000" w:themeColor="text1"/>
                <w:sz w:val="24"/>
                <w:szCs w:val="24"/>
                <w:lang w:eastAsia="ja-JP"/>
              </w:rPr>
              <w:t>5.3.</w:t>
            </w:r>
          </w:p>
        </w:tc>
        <w:tc>
          <w:tcPr>
            <w:tcW w:w="3544" w:type="dxa"/>
            <w:tcBorders>
              <w:top w:val="single" w:sz="4" w:space="0" w:color="000000"/>
              <w:left w:val="single" w:sz="4" w:space="0" w:color="000000"/>
              <w:bottom w:val="single" w:sz="4" w:space="0" w:color="000000"/>
            </w:tcBorders>
          </w:tcPr>
          <w:p w14:paraId="7E4040DA" w14:textId="42A50CBA" w:rsidR="0068541B" w:rsidRPr="00C70446" w:rsidRDefault="0068541B" w:rsidP="00391571">
            <w:pP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Saugumas</w:t>
            </w:r>
          </w:p>
        </w:tc>
        <w:tc>
          <w:tcPr>
            <w:tcW w:w="6246" w:type="dxa"/>
            <w:tcBorders>
              <w:top w:val="single" w:sz="4" w:space="0" w:color="000000"/>
              <w:left w:val="single" w:sz="4" w:space="0" w:color="000000"/>
              <w:bottom w:val="single" w:sz="4" w:space="0" w:color="000000"/>
              <w:right w:val="single" w:sz="4" w:space="0" w:color="000000"/>
            </w:tcBorders>
          </w:tcPr>
          <w:p w14:paraId="0204DE37" w14:textId="4F8DA33D" w:rsidR="0068541B" w:rsidRPr="00C70446" w:rsidRDefault="00FE153E" w:rsidP="00391571">
            <w:pP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Turi būti avarinio stabdymo – atjungimo mygtukas</w:t>
            </w:r>
          </w:p>
        </w:tc>
        <w:tc>
          <w:tcPr>
            <w:tcW w:w="4385" w:type="dxa"/>
          </w:tcPr>
          <w:p w14:paraId="0FCD9091" w14:textId="77777777" w:rsidR="0068541B" w:rsidRPr="00C70446" w:rsidRDefault="0068541B" w:rsidP="00391571">
            <w:pPr>
              <w:rPr>
                <w:rFonts w:ascii="Times New Roman" w:eastAsia="Arial Unicode MS" w:hAnsi="Times New Roman" w:cs="Times New Roman"/>
                <w:color w:val="000000" w:themeColor="text1"/>
                <w:sz w:val="24"/>
                <w:szCs w:val="24"/>
                <w:bdr w:val="nil"/>
              </w:rPr>
            </w:pPr>
          </w:p>
        </w:tc>
      </w:tr>
      <w:tr w:rsidR="007E5E27" w:rsidRPr="00C70446" w14:paraId="775200B8" w14:textId="77777777" w:rsidTr="0043268C">
        <w:tc>
          <w:tcPr>
            <w:tcW w:w="704" w:type="dxa"/>
            <w:tcBorders>
              <w:top w:val="single" w:sz="4" w:space="0" w:color="000000"/>
              <w:left w:val="single" w:sz="4" w:space="0" w:color="000000"/>
              <w:bottom w:val="single" w:sz="4" w:space="0" w:color="000000"/>
            </w:tcBorders>
          </w:tcPr>
          <w:p w14:paraId="6C545F58" w14:textId="0CE74AD0" w:rsidR="00FE153E" w:rsidRPr="00C70446" w:rsidRDefault="00FE153E" w:rsidP="00391571">
            <w:pPr>
              <w:jc w:val="center"/>
              <w:rPr>
                <w:rFonts w:ascii="Times New Roman" w:eastAsia="MS Mincho" w:hAnsi="Times New Roman" w:cs="Times New Roman"/>
                <w:color w:val="000000" w:themeColor="text1"/>
                <w:sz w:val="24"/>
                <w:szCs w:val="24"/>
                <w:lang w:eastAsia="ja-JP"/>
              </w:rPr>
            </w:pPr>
            <w:r w:rsidRPr="00C70446">
              <w:rPr>
                <w:rFonts w:ascii="Times New Roman" w:eastAsia="MS Mincho" w:hAnsi="Times New Roman" w:cs="Times New Roman"/>
                <w:color w:val="000000" w:themeColor="text1"/>
                <w:sz w:val="24"/>
                <w:szCs w:val="24"/>
                <w:lang w:eastAsia="ja-JP"/>
              </w:rPr>
              <w:t>5.4.</w:t>
            </w:r>
          </w:p>
        </w:tc>
        <w:tc>
          <w:tcPr>
            <w:tcW w:w="3544" w:type="dxa"/>
            <w:tcBorders>
              <w:top w:val="single" w:sz="4" w:space="0" w:color="000000"/>
              <w:left w:val="single" w:sz="4" w:space="0" w:color="000000"/>
              <w:bottom w:val="single" w:sz="4" w:space="0" w:color="000000"/>
            </w:tcBorders>
          </w:tcPr>
          <w:p w14:paraId="7BDAA5AE" w14:textId="635D4FA9" w:rsidR="00FE153E" w:rsidRPr="00C70446" w:rsidRDefault="00FE153E" w:rsidP="00391571">
            <w:pP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Maitinimas</w:t>
            </w:r>
          </w:p>
        </w:tc>
        <w:tc>
          <w:tcPr>
            <w:tcW w:w="6246" w:type="dxa"/>
            <w:tcBorders>
              <w:top w:val="single" w:sz="4" w:space="0" w:color="000000"/>
              <w:left w:val="single" w:sz="4" w:space="0" w:color="000000"/>
              <w:bottom w:val="single" w:sz="4" w:space="0" w:color="000000"/>
              <w:right w:val="single" w:sz="4" w:space="0" w:color="000000"/>
            </w:tcBorders>
          </w:tcPr>
          <w:p w14:paraId="0E130803" w14:textId="20045434" w:rsidR="00FE153E" w:rsidRPr="00C70446" w:rsidRDefault="004207E1" w:rsidP="00391571">
            <w:pP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Turi būti suderinamas su vienos fazės 230V/50Hz elektros maitinimo tinklu.</w:t>
            </w:r>
          </w:p>
        </w:tc>
        <w:tc>
          <w:tcPr>
            <w:tcW w:w="4385" w:type="dxa"/>
          </w:tcPr>
          <w:p w14:paraId="0B27220D" w14:textId="77777777" w:rsidR="00FE153E" w:rsidRPr="00C70446" w:rsidRDefault="00FE153E" w:rsidP="00391571">
            <w:pPr>
              <w:rPr>
                <w:rFonts w:ascii="Times New Roman" w:eastAsia="Arial Unicode MS" w:hAnsi="Times New Roman" w:cs="Times New Roman"/>
                <w:color w:val="000000" w:themeColor="text1"/>
                <w:sz w:val="24"/>
                <w:szCs w:val="24"/>
                <w:bdr w:val="nil"/>
              </w:rPr>
            </w:pPr>
          </w:p>
        </w:tc>
      </w:tr>
    </w:tbl>
    <w:p w14:paraId="3E99A7ED" w14:textId="77777777" w:rsidR="003F08EC" w:rsidRPr="00C70446" w:rsidRDefault="003F08EC" w:rsidP="00CF4BDA">
      <w:pPr>
        <w:pBdr>
          <w:top w:val="nil"/>
          <w:left w:val="nil"/>
          <w:bottom w:val="nil"/>
          <w:right w:val="nil"/>
          <w:between w:val="nil"/>
          <w:bar w:val="nil"/>
        </w:pBdr>
        <w:tabs>
          <w:tab w:val="left" w:pos="1407"/>
          <w:tab w:val="center" w:pos="7001"/>
        </w:tabs>
        <w:spacing w:after="0" w:line="240" w:lineRule="auto"/>
        <w:jc w:val="center"/>
        <w:rPr>
          <w:rFonts w:ascii="Times New Roman" w:eastAsia="Arial Unicode MS" w:hAnsi="Times New Roman" w:cs="Times New Roman"/>
          <w:color w:val="000000" w:themeColor="text1"/>
          <w:sz w:val="24"/>
          <w:szCs w:val="24"/>
          <w:bdr w:val="nil"/>
        </w:rPr>
      </w:pPr>
    </w:p>
    <w:p w14:paraId="5AEFA04E" w14:textId="77777777" w:rsidR="003F08EC" w:rsidRPr="00C70446" w:rsidRDefault="003F08EC" w:rsidP="00CF4BDA">
      <w:pPr>
        <w:pBdr>
          <w:top w:val="nil"/>
          <w:left w:val="nil"/>
          <w:bottom w:val="nil"/>
          <w:right w:val="nil"/>
          <w:between w:val="nil"/>
          <w:bar w:val="nil"/>
        </w:pBdr>
        <w:tabs>
          <w:tab w:val="left" w:pos="1407"/>
          <w:tab w:val="center" w:pos="7001"/>
        </w:tabs>
        <w:spacing w:after="0" w:line="240" w:lineRule="auto"/>
        <w:jc w:val="center"/>
        <w:rPr>
          <w:rFonts w:ascii="Times New Roman" w:eastAsia="Arial Unicode MS" w:hAnsi="Times New Roman" w:cs="Times New Roman"/>
          <w:color w:val="000000" w:themeColor="text1"/>
          <w:sz w:val="24"/>
          <w:szCs w:val="24"/>
          <w:bdr w:val="nil"/>
        </w:rPr>
      </w:pPr>
    </w:p>
    <w:p w14:paraId="4449302E" w14:textId="77777777" w:rsidR="003F08EC" w:rsidRPr="00C70446" w:rsidRDefault="003F08EC" w:rsidP="003F08EC">
      <w:pPr>
        <w:pStyle w:val="Default"/>
        <w:ind w:firstLine="709"/>
        <w:jc w:val="both"/>
        <w:rPr>
          <w:rFonts w:ascii="Times New Roman" w:hAnsi="Times New Roman" w:cs="Times New Roman"/>
          <w:noProof/>
          <w:color w:val="000000" w:themeColor="text1"/>
          <w:lang w:val="lt-LT" w:eastAsia="lt-LT"/>
        </w:rPr>
      </w:pPr>
      <w:r w:rsidRPr="00C70446">
        <w:rPr>
          <w:rFonts w:ascii="Times New Roman" w:hAnsi="Times New Roman" w:cs="Times New Roman"/>
          <w:b/>
          <w:bCs/>
          <w:noProof/>
          <w:color w:val="000000" w:themeColor="text1"/>
          <w:lang w:val="lt-LT"/>
        </w:rPr>
        <w:t>9. Aplinkos apsaugos reikalavimai:</w:t>
      </w:r>
      <w:r w:rsidRPr="00C70446">
        <w:rPr>
          <w:rFonts w:ascii="Times New Roman" w:hAnsi="Times New Roman" w:cs="Times New Roman"/>
          <w:noProof/>
          <w:color w:val="000000" w:themeColor="text1"/>
          <w:lang w:val="lt-LT"/>
        </w:rPr>
        <w:t xml:space="preserve"> </w:t>
      </w:r>
      <w:r w:rsidRPr="00C70446">
        <w:rPr>
          <w:rFonts w:ascii="Times New Roman" w:hAnsi="Times New Roman" w:cs="Times New Roman"/>
          <w:noProof/>
          <w:color w:val="000000" w:themeColor="text1"/>
          <w:bdr w:val="none" w:sz="0" w:space="0" w:color="auto" w:frame="1"/>
          <w:lang w:val="lt-LT"/>
        </w:rPr>
        <w:t>Aplinkosauginiai reikalavimai nustatyti, vadovaujantis Aplinkos apsaugos kriterijų taikymo, vykdant žaliuosius pirkimus, tvarkos aprašo, patvirtinto Lietuvos Respublikos aplinkos ministro 2011 m. birželio 28 d. įsakymu Nr. D1-508 (Lietuvos Respublikos aplinkos ministro 2022 m. gruodžio 13 d. įsakymo Nr. D1-401 redakcija) 4.4.4. punktu (</w:t>
      </w:r>
      <w:r w:rsidRPr="00C70446">
        <w:rPr>
          <w:rFonts w:ascii="Times New Roman" w:hAnsi="Times New Roman" w:cs="Times New Roman"/>
          <w:noProof/>
          <w:color w:val="000000" w:themeColor="text1"/>
          <w:lang w:val="lt-LT" w:eastAsia="lt-LT"/>
        </w:rPr>
        <w:t>4.4.4.3. prekei pagaminti, paslaugai teikti ar darbams atlikti naudojama mažiau ar nenaudojama pavojingųjų cheminių medžiagų, neteršiama aplinka ir nekeliamas pavojus sveikatai). Reikalavimai nurodyti 7 lentelėje.</w:t>
      </w:r>
    </w:p>
    <w:p w14:paraId="481D023E" w14:textId="77777777" w:rsidR="003F08EC" w:rsidRPr="00C70446" w:rsidRDefault="003F08EC" w:rsidP="00CF4BDA">
      <w:pPr>
        <w:pBdr>
          <w:top w:val="nil"/>
          <w:left w:val="nil"/>
          <w:bottom w:val="nil"/>
          <w:right w:val="nil"/>
          <w:between w:val="nil"/>
          <w:bar w:val="nil"/>
        </w:pBdr>
        <w:tabs>
          <w:tab w:val="left" w:pos="1407"/>
          <w:tab w:val="center" w:pos="7001"/>
        </w:tabs>
        <w:spacing w:after="0" w:line="240" w:lineRule="auto"/>
        <w:jc w:val="center"/>
        <w:rPr>
          <w:rFonts w:ascii="Times New Roman" w:eastAsia="Arial Unicode MS" w:hAnsi="Times New Roman" w:cs="Times New Roman"/>
          <w:color w:val="000000" w:themeColor="text1"/>
          <w:sz w:val="24"/>
          <w:szCs w:val="24"/>
          <w:bdr w:val="nil"/>
        </w:rPr>
      </w:pPr>
    </w:p>
    <w:p w14:paraId="22B1DF68" w14:textId="604927AB" w:rsidR="003F08EC" w:rsidRPr="00C70446" w:rsidRDefault="003F08EC" w:rsidP="003F08EC">
      <w:pPr>
        <w:pStyle w:val="Default"/>
        <w:ind w:firstLine="709"/>
        <w:jc w:val="both"/>
        <w:rPr>
          <w:rFonts w:ascii="Times New Roman" w:hAnsi="Times New Roman" w:cs="Times New Roman"/>
          <w:noProof/>
          <w:color w:val="000000" w:themeColor="text1"/>
          <w:lang w:val="lt-LT" w:eastAsia="lt-LT"/>
        </w:rPr>
      </w:pPr>
      <w:r w:rsidRPr="00C70446">
        <w:rPr>
          <w:rFonts w:ascii="Times New Roman" w:hAnsi="Times New Roman" w:cs="Times New Roman"/>
          <w:noProof/>
          <w:color w:val="000000" w:themeColor="text1"/>
          <w:lang w:val="lt-LT" w:eastAsia="lt-LT"/>
        </w:rPr>
        <w:t>6 lentelė</w:t>
      </w:r>
    </w:p>
    <w:p w14:paraId="4211EF37" w14:textId="77777777" w:rsidR="003F08EC" w:rsidRPr="00C70446" w:rsidRDefault="003F08EC" w:rsidP="00CF4BDA">
      <w:pPr>
        <w:pBdr>
          <w:top w:val="nil"/>
          <w:left w:val="nil"/>
          <w:bottom w:val="nil"/>
          <w:right w:val="nil"/>
          <w:between w:val="nil"/>
          <w:bar w:val="nil"/>
        </w:pBdr>
        <w:tabs>
          <w:tab w:val="left" w:pos="1407"/>
          <w:tab w:val="center" w:pos="7001"/>
        </w:tabs>
        <w:spacing w:after="0" w:line="240" w:lineRule="auto"/>
        <w:jc w:val="center"/>
        <w:rPr>
          <w:rFonts w:ascii="Times New Roman" w:eastAsia="Arial Unicode MS" w:hAnsi="Times New Roman" w:cs="Times New Roman"/>
          <w:color w:val="000000" w:themeColor="text1"/>
          <w:sz w:val="24"/>
          <w:szCs w:val="24"/>
          <w:bdr w:val="nil"/>
        </w:rPr>
      </w:pPr>
    </w:p>
    <w:tbl>
      <w:tblPr>
        <w:tblStyle w:val="TableGrid"/>
        <w:tblW w:w="0" w:type="auto"/>
        <w:tblLook w:val="04A0" w:firstRow="1" w:lastRow="0" w:firstColumn="1" w:lastColumn="0" w:noHBand="0" w:noVBand="1"/>
      </w:tblPr>
      <w:tblGrid>
        <w:gridCol w:w="651"/>
        <w:gridCol w:w="3741"/>
        <w:gridCol w:w="5390"/>
        <w:gridCol w:w="4211"/>
      </w:tblGrid>
      <w:tr w:rsidR="00C70446" w:rsidRPr="00C70446" w14:paraId="698BE675" w14:textId="77777777" w:rsidTr="0065470A">
        <w:tc>
          <w:tcPr>
            <w:tcW w:w="659" w:type="dxa"/>
            <w:tcBorders>
              <w:top w:val="single" w:sz="4" w:space="0" w:color="auto"/>
              <w:left w:val="single" w:sz="4" w:space="0" w:color="auto"/>
              <w:bottom w:val="single" w:sz="4" w:space="0" w:color="auto"/>
              <w:right w:val="single" w:sz="4" w:space="0" w:color="auto"/>
            </w:tcBorders>
            <w:hideMark/>
          </w:tcPr>
          <w:p w14:paraId="445CFB52" w14:textId="77777777" w:rsidR="003F08EC" w:rsidRPr="00C70446" w:rsidRDefault="003F08EC" w:rsidP="00EA0394">
            <w:pPr>
              <w:rPr>
                <w:rFonts w:ascii="Times New Roman" w:hAnsi="Times New Roman" w:cs="Times New Roman"/>
                <w:b/>
                <w:bCs/>
                <w:color w:val="000000" w:themeColor="text1"/>
                <w:sz w:val="24"/>
                <w:szCs w:val="24"/>
              </w:rPr>
            </w:pPr>
            <w:r w:rsidRPr="00C70446">
              <w:rPr>
                <w:rFonts w:ascii="Times New Roman" w:hAnsi="Times New Roman" w:cs="Times New Roman"/>
                <w:b/>
                <w:bCs/>
                <w:color w:val="000000" w:themeColor="text1"/>
                <w:sz w:val="24"/>
                <w:szCs w:val="24"/>
              </w:rPr>
              <w:t>Eil. Nr.</w:t>
            </w:r>
          </w:p>
        </w:tc>
        <w:tc>
          <w:tcPr>
            <w:tcW w:w="3980" w:type="dxa"/>
            <w:tcBorders>
              <w:top w:val="single" w:sz="4" w:space="0" w:color="auto"/>
              <w:left w:val="single" w:sz="4" w:space="0" w:color="auto"/>
              <w:bottom w:val="single" w:sz="4" w:space="0" w:color="auto"/>
              <w:right w:val="single" w:sz="4" w:space="0" w:color="auto"/>
            </w:tcBorders>
            <w:hideMark/>
          </w:tcPr>
          <w:p w14:paraId="3E226091" w14:textId="77777777" w:rsidR="003F08EC" w:rsidRPr="00C70446" w:rsidRDefault="003F08EC" w:rsidP="00EA0394">
            <w:pPr>
              <w:jc w:val="center"/>
              <w:rPr>
                <w:rFonts w:ascii="Times New Roman" w:hAnsi="Times New Roman" w:cs="Times New Roman"/>
                <w:b/>
                <w:bCs/>
                <w:color w:val="000000" w:themeColor="text1"/>
                <w:sz w:val="24"/>
                <w:szCs w:val="24"/>
              </w:rPr>
            </w:pPr>
            <w:r w:rsidRPr="00C70446">
              <w:rPr>
                <w:rFonts w:ascii="Times New Roman" w:hAnsi="Times New Roman" w:cs="Times New Roman"/>
                <w:b/>
                <w:bCs/>
                <w:color w:val="000000" w:themeColor="text1"/>
                <w:sz w:val="24"/>
                <w:szCs w:val="24"/>
              </w:rPr>
              <w:t>Aplinkos apsaugos reikalavimai</w:t>
            </w:r>
          </w:p>
        </w:tc>
        <w:tc>
          <w:tcPr>
            <w:tcW w:w="5793" w:type="dxa"/>
            <w:tcBorders>
              <w:top w:val="single" w:sz="4" w:space="0" w:color="auto"/>
              <w:left w:val="single" w:sz="4" w:space="0" w:color="auto"/>
              <w:bottom w:val="single" w:sz="4" w:space="0" w:color="auto"/>
              <w:right w:val="single" w:sz="4" w:space="0" w:color="auto"/>
            </w:tcBorders>
            <w:hideMark/>
          </w:tcPr>
          <w:p w14:paraId="47DF641B" w14:textId="77777777" w:rsidR="003F08EC" w:rsidRPr="00C70446" w:rsidRDefault="003F08EC" w:rsidP="00EA0394">
            <w:pPr>
              <w:jc w:val="center"/>
              <w:rPr>
                <w:rFonts w:ascii="Times New Roman" w:hAnsi="Times New Roman" w:cs="Times New Roman"/>
                <w:b/>
                <w:bCs/>
                <w:color w:val="000000" w:themeColor="text1"/>
                <w:sz w:val="24"/>
                <w:szCs w:val="24"/>
              </w:rPr>
            </w:pPr>
            <w:r w:rsidRPr="00C70446">
              <w:rPr>
                <w:rFonts w:ascii="Times New Roman" w:hAnsi="Times New Roman" w:cs="Times New Roman"/>
                <w:b/>
                <w:bCs/>
                <w:color w:val="000000" w:themeColor="text1"/>
                <w:sz w:val="24"/>
                <w:szCs w:val="24"/>
              </w:rPr>
              <w:t>Reikalavimui pagrįsti pateikiami dokumentai</w:t>
            </w:r>
          </w:p>
        </w:tc>
        <w:tc>
          <w:tcPr>
            <w:tcW w:w="4500" w:type="dxa"/>
            <w:tcBorders>
              <w:top w:val="single" w:sz="4" w:space="0" w:color="auto"/>
              <w:left w:val="single" w:sz="4" w:space="0" w:color="auto"/>
              <w:bottom w:val="single" w:sz="4" w:space="0" w:color="auto"/>
              <w:right w:val="single" w:sz="4" w:space="0" w:color="auto"/>
            </w:tcBorders>
            <w:hideMark/>
          </w:tcPr>
          <w:p w14:paraId="601039F2" w14:textId="77777777" w:rsidR="003F08EC" w:rsidRPr="00C70446" w:rsidRDefault="003F08EC" w:rsidP="00EA0394">
            <w:pPr>
              <w:jc w:val="both"/>
              <w:rPr>
                <w:rFonts w:ascii="Times New Roman" w:hAnsi="Times New Roman" w:cs="Times New Roman"/>
                <w:color w:val="000000" w:themeColor="text1"/>
                <w:sz w:val="24"/>
                <w:szCs w:val="24"/>
              </w:rPr>
            </w:pPr>
            <w:r w:rsidRPr="00C70446">
              <w:rPr>
                <w:rFonts w:ascii="Times New Roman" w:hAnsi="Times New Roman" w:cs="Times New Roman"/>
                <w:color w:val="000000" w:themeColor="text1"/>
                <w:sz w:val="24"/>
                <w:szCs w:val="24"/>
              </w:rPr>
              <w:t>Pildo tiekėjas nurodydamas pateikiamus dokumentus / duomenis</w:t>
            </w:r>
          </w:p>
        </w:tc>
      </w:tr>
      <w:tr w:rsidR="00C70446" w:rsidRPr="00C70446" w14:paraId="63D08A13" w14:textId="77777777" w:rsidTr="0065470A">
        <w:trPr>
          <w:trHeight w:val="1759"/>
        </w:trPr>
        <w:tc>
          <w:tcPr>
            <w:tcW w:w="659" w:type="dxa"/>
            <w:tcBorders>
              <w:top w:val="single" w:sz="4" w:space="0" w:color="auto"/>
              <w:left w:val="single" w:sz="4" w:space="0" w:color="auto"/>
              <w:bottom w:val="single" w:sz="4" w:space="0" w:color="auto"/>
              <w:right w:val="single" w:sz="4" w:space="0" w:color="auto"/>
            </w:tcBorders>
            <w:hideMark/>
          </w:tcPr>
          <w:p w14:paraId="371505C6" w14:textId="77777777" w:rsidR="003F08EC" w:rsidRPr="00C70446" w:rsidRDefault="003F08EC" w:rsidP="00EA0394">
            <w:pPr>
              <w:rPr>
                <w:rFonts w:ascii="Times New Roman" w:hAnsi="Times New Roman" w:cs="Times New Roman"/>
                <w:b/>
                <w:bCs/>
                <w:color w:val="000000" w:themeColor="text1"/>
                <w:sz w:val="24"/>
                <w:szCs w:val="24"/>
              </w:rPr>
            </w:pPr>
            <w:r w:rsidRPr="00C70446">
              <w:rPr>
                <w:rFonts w:ascii="Times New Roman" w:hAnsi="Times New Roman" w:cs="Times New Roman"/>
                <w:b/>
                <w:bCs/>
                <w:color w:val="000000" w:themeColor="text1"/>
                <w:sz w:val="24"/>
                <w:szCs w:val="24"/>
              </w:rPr>
              <w:t>1.</w:t>
            </w:r>
          </w:p>
        </w:tc>
        <w:tc>
          <w:tcPr>
            <w:tcW w:w="3980" w:type="dxa"/>
            <w:tcBorders>
              <w:top w:val="single" w:sz="4" w:space="0" w:color="auto"/>
              <w:left w:val="single" w:sz="4" w:space="0" w:color="auto"/>
              <w:bottom w:val="single" w:sz="4" w:space="0" w:color="auto"/>
              <w:right w:val="single" w:sz="4" w:space="0" w:color="auto"/>
            </w:tcBorders>
            <w:hideMark/>
          </w:tcPr>
          <w:p w14:paraId="3C8B4CA7" w14:textId="77777777" w:rsidR="003F08EC" w:rsidRPr="00C70446" w:rsidRDefault="003F08EC" w:rsidP="00EA0394">
            <w:pPr>
              <w:pStyle w:val="Default"/>
              <w:jc w:val="both"/>
              <w:rPr>
                <w:rFonts w:ascii="Times New Roman" w:hAnsi="Times New Roman" w:cs="Times New Roman"/>
                <w:noProof/>
                <w:color w:val="000000" w:themeColor="text1"/>
                <w:lang w:val="lt-LT" w:eastAsia="lt-LT"/>
              </w:rPr>
            </w:pPr>
            <w:r w:rsidRPr="00C70446">
              <w:rPr>
                <w:rFonts w:ascii="Times New Roman" w:hAnsi="Times New Roman" w:cs="Times New Roman"/>
                <w:noProof/>
                <w:color w:val="000000" w:themeColor="text1"/>
                <w:lang w:val="lt-LT" w:eastAsia="lt-LT"/>
              </w:rPr>
              <w:t>Siūloma įranga (</w:t>
            </w:r>
            <w:r w:rsidRPr="00C70446">
              <w:rPr>
                <w:rFonts w:ascii="Times New Roman" w:hAnsi="Times New Roman" w:cs="Times New Roman"/>
                <w:b/>
                <w:bCs/>
                <w:noProof/>
                <w:color w:val="000000" w:themeColor="text1"/>
                <w:lang w:val="lt-LT" w:eastAsia="lt-LT"/>
              </w:rPr>
              <w:t>elektroninė įranga</w:t>
            </w:r>
            <w:r w:rsidRPr="00C70446">
              <w:rPr>
                <w:rFonts w:ascii="Times New Roman" w:hAnsi="Times New Roman" w:cs="Times New Roman"/>
                <w:noProof/>
                <w:color w:val="000000" w:themeColor="text1"/>
                <w:lang w:val="lt-LT" w:eastAsia="lt-LT"/>
              </w:rPr>
              <w:t>) turi atitikti Europos  Sąjungos direktyvų dėl tam tikrų pavojingų medžiagų (gyvsidabris, kadmis, švinas, šešiavalentis chromas, antipirenai ir kt.) naudojimo elektros ir elektroninėje įrangoje apribojimo reikalavimus (RoHS (angl. „Restriction of Hazardous Substances“)</w:t>
            </w:r>
          </w:p>
        </w:tc>
        <w:tc>
          <w:tcPr>
            <w:tcW w:w="5793" w:type="dxa"/>
            <w:tcBorders>
              <w:top w:val="single" w:sz="4" w:space="0" w:color="auto"/>
              <w:left w:val="single" w:sz="4" w:space="0" w:color="auto"/>
              <w:bottom w:val="single" w:sz="4" w:space="0" w:color="auto"/>
              <w:right w:val="single" w:sz="4" w:space="0" w:color="auto"/>
            </w:tcBorders>
            <w:hideMark/>
          </w:tcPr>
          <w:p w14:paraId="470886B2" w14:textId="77777777" w:rsidR="003F08EC" w:rsidRPr="00C70446" w:rsidRDefault="003F08EC" w:rsidP="00EA0394">
            <w:pPr>
              <w:jc w:val="both"/>
              <w:rPr>
                <w:rFonts w:ascii="Times New Roman" w:hAnsi="Times New Roman" w:cs="Times New Roman"/>
                <w:b/>
                <w:bCs/>
                <w:color w:val="000000" w:themeColor="text1"/>
                <w:sz w:val="24"/>
                <w:szCs w:val="24"/>
                <w:lang w:eastAsia="lt-LT"/>
              </w:rPr>
            </w:pPr>
            <w:r w:rsidRPr="00C70446">
              <w:rPr>
                <w:rFonts w:ascii="Times New Roman" w:hAnsi="Times New Roman" w:cs="Times New Roman"/>
                <w:color w:val="000000" w:themeColor="text1"/>
                <w:sz w:val="24"/>
                <w:szCs w:val="24"/>
              </w:rPr>
              <w:t xml:space="preserve">Atitiktį </w:t>
            </w:r>
            <w:proofErr w:type="spellStart"/>
            <w:r w:rsidRPr="00C70446">
              <w:rPr>
                <w:rFonts w:ascii="Times New Roman" w:hAnsi="Times New Roman" w:cs="Times New Roman"/>
                <w:color w:val="000000" w:themeColor="text1"/>
                <w:sz w:val="24"/>
                <w:szCs w:val="24"/>
              </w:rPr>
              <w:t>RoHS</w:t>
            </w:r>
            <w:proofErr w:type="spellEnd"/>
            <w:r w:rsidRPr="00C70446">
              <w:rPr>
                <w:rFonts w:ascii="Times New Roman" w:hAnsi="Times New Roman" w:cs="Times New Roman"/>
                <w:color w:val="000000" w:themeColor="text1"/>
                <w:sz w:val="24"/>
                <w:szCs w:val="24"/>
              </w:rPr>
              <w:t xml:space="preserve"> reikalavimams įrodančius dokumentus: gamintojo atitikties deklaracijos kopiją ar nuorodą į gamintojo puslapį ar kitus lygiaverčius dokumentus.</w:t>
            </w:r>
          </w:p>
        </w:tc>
        <w:tc>
          <w:tcPr>
            <w:tcW w:w="4500" w:type="dxa"/>
            <w:tcBorders>
              <w:top w:val="single" w:sz="4" w:space="0" w:color="auto"/>
              <w:left w:val="single" w:sz="4" w:space="0" w:color="auto"/>
              <w:bottom w:val="single" w:sz="4" w:space="0" w:color="auto"/>
              <w:right w:val="single" w:sz="4" w:space="0" w:color="auto"/>
            </w:tcBorders>
          </w:tcPr>
          <w:p w14:paraId="2D244750" w14:textId="77777777" w:rsidR="003F08EC" w:rsidRPr="00C70446" w:rsidRDefault="003F08EC" w:rsidP="00EA0394">
            <w:pPr>
              <w:jc w:val="both"/>
              <w:rPr>
                <w:rFonts w:ascii="Times New Roman" w:hAnsi="Times New Roman" w:cs="Times New Roman"/>
                <w:color w:val="000000" w:themeColor="text1"/>
                <w:sz w:val="24"/>
                <w:szCs w:val="24"/>
              </w:rPr>
            </w:pPr>
          </w:p>
        </w:tc>
      </w:tr>
    </w:tbl>
    <w:p w14:paraId="04456F41" w14:textId="77777777" w:rsidR="003F08EC" w:rsidRPr="00C70446" w:rsidRDefault="003F08EC" w:rsidP="00CF4BDA">
      <w:pPr>
        <w:pBdr>
          <w:top w:val="nil"/>
          <w:left w:val="nil"/>
          <w:bottom w:val="nil"/>
          <w:right w:val="nil"/>
          <w:between w:val="nil"/>
          <w:bar w:val="nil"/>
        </w:pBdr>
        <w:tabs>
          <w:tab w:val="left" w:pos="1407"/>
          <w:tab w:val="center" w:pos="7001"/>
        </w:tabs>
        <w:spacing w:after="0" w:line="240" w:lineRule="auto"/>
        <w:jc w:val="center"/>
        <w:rPr>
          <w:rFonts w:ascii="Times New Roman" w:eastAsia="Arial Unicode MS" w:hAnsi="Times New Roman" w:cs="Times New Roman"/>
          <w:color w:val="000000" w:themeColor="text1"/>
          <w:sz w:val="24"/>
          <w:szCs w:val="24"/>
          <w:bdr w:val="nil"/>
        </w:rPr>
      </w:pPr>
    </w:p>
    <w:p w14:paraId="36436EB7" w14:textId="77777777" w:rsidR="003F08EC" w:rsidRPr="00C70446" w:rsidRDefault="003F08EC" w:rsidP="00CF4BDA">
      <w:pPr>
        <w:pBdr>
          <w:top w:val="nil"/>
          <w:left w:val="nil"/>
          <w:bottom w:val="nil"/>
          <w:right w:val="nil"/>
          <w:between w:val="nil"/>
          <w:bar w:val="nil"/>
        </w:pBdr>
        <w:tabs>
          <w:tab w:val="left" w:pos="1407"/>
          <w:tab w:val="center" w:pos="7001"/>
        </w:tabs>
        <w:spacing w:after="0" w:line="240" w:lineRule="auto"/>
        <w:jc w:val="center"/>
        <w:rPr>
          <w:rFonts w:ascii="Times New Roman" w:eastAsia="Arial Unicode MS" w:hAnsi="Times New Roman" w:cs="Times New Roman"/>
          <w:color w:val="000000" w:themeColor="text1"/>
          <w:sz w:val="24"/>
          <w:szCs w:val="24"/>
          <w:bdr w:val="nil"/>
        </w:rPr>
      </w:pPr>
    </w:p>
    <w:p w14:paraId="12142B03" w14:textId="76C9C97B" w:rsidR="00F829E4" w:rsidRPr="00C70446" w:rsidRDefault="00FF7750" w:rsidP="00CF4BDA">
      <w:pPr>
        <w:pBdr>
          <w:top w:val="nil"/>
          <w:left w:val="nil"/>
          <w:bottom w:val="nil"/>
          <w:right w:val="nil"/>
          <w:between w:val="nil"/>
          <w:bar w:val="nil"/>
        </w:pBdr>
        <w:tabs>
          <w:tab w:val="left" w:pos="1407"/>
          <w:tab w:val="center" w:pos="7001"/>
        </w:tabs>
        <w:spacing w:after="0" w:line="240" w:lineRule="auto"/>
        <w:jc w:val="center"/>
        <w:rPr>
          <w:rFonts w:ascii="Times New Roman" w:eastAsia="Arial Unicode MS" w:hAnsi="Times New Roman" w:cs="Times New Roman"/>
          <w:color w:val="000000" w:themeColor="text1"/>
          <w:sz w:val="24"/>
          <w:szCs w:val="24"/>
          <w:bdr w:val="nil"/>
        </w:rPr>
      </w:pPr>
      <w:r w:rsidRPr="00C70446">
        <w:rPr>
          <w:rFonts w:ascii="Times New Roman" w:eastAsia="Arial Unicode MS" w:hAnsi="Times New Roman" w:cs="Times New Roman"/>
          <w:color w:val="000000" w:themeColor="text1"/>
          <w:sz w:val="24"/>
          <w:szCs w:val="24"/>
          <w:bdr w:val="nil"/>
        </w:rPr>
        <w:t>_____________________</w:t>
      </w:r>
    </w:p>
    <w:sectPr w:rsidR="00F829E4" w:rsidRPr="00C70446" w:rsidSect="0043268C">
      <w:pgSz w:w="16838" w:h="11906" w:orient="landscape"/>
      <w:pgMar w:top="568" w:right="1701" w:bottom="567"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00"/>
    <w:family w:val="roman"/>
    <w:notTrueType/>
    <w:pitch w:val="variable"/>
    <w:sig w:usb0="00000003" w:usb1="00000000" w:usb2="00000000" w:usb3="00000000" w:csb0="00000001"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DokChampa">
    <w:charset w:val="DE"/>
    <w:family w:val="swiss"/>
    <w:pitch w:val="variable"/>
    <w:sig w:usb0="83000003" w:usb1="00000000" w:usb2="00000000" w:usb3="00000000" w:csb0="00010001" w:csb1="00000000"/>
  </w:font>
  <w:font w:name="Calibri Light">
    <w:panose1 w:val="020F0302020204030204"/>
    <w:charset w:val="BA"/>
    <w:family w:val="swiss"/>
    <w:pitch w:val="variable"/>
    <w:sig w:usb0="E4002EFF" w:usb1="C200247B" w:usb2="00000009" w:usb3="00000000" w:csb0="000001FF" w:csb1="00000000"/>
  </w:font>
  <w:font w:name="Trebuchet MS">
    <w:panose1 w:val="020B0603020202020204"/>
    <w:charset w:val="BA"/>
    <w:family w:val="swiss"/>
    <w:pitch w:val="variable"/>
    <w:sig w:usb0="000006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3"/>
    <w:multiLevelType w:val="singleLevel"/>
    <w:tmpl w:val="00000003"/>
    <w:lvl w:ilvl="0">
      <w:start w:val="1"/>
      <w:numFmt w:val="bullet"/>
      <w:lvlText w:val=""/>
      <w:lvlJc w:val="left"/>
      <w:pPr>
        <w:tabs>
          <w:tab w:val="num" w:pos="720"/>
        </w:tabs>
        <w:ind w:left="720" w:hanging="360"/>
      </w:pPr>
      <w:rPr>
        <w:rFonts w:ascii="Symbol" w:hAnsi="Symbol"/>
      </w:rPr>
    </w:lvl>
  </w:abstractNum>
  <w:abstractNum w:abstractNumId="1" w15:restartNumberingAfterBreak="0">
    <w:nsid w:val="08A26B51"/>
    <w:multiLevelType w:val="hybridMultilevel"/>
    <w:tmpl w:val="B0486F2C"/>
    <w:lvl w:ilvl="0" w:tplc="F8BABF48">
      <w:start w:val="1"/>
      <w:numFmt w:val="lowerLetter"/>
      <w:lvlText w:val="%1)"/>
      <w:lvlJc w:val="left"/>
      <w:pPr>
        <w:ind w:left="720" w:hanging="360"/>
      </w:pPr>
      <w:rPr>
        <w:rFonts w:eastAsia="MS Mincho"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B904FE7"/>
    <w:multiLevelType w:val="hybridMultilevel"/>
    <w:tmpl w:val="25C0A97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FCC2C7C"/>
    <w:multiLevelType w:val="hybridMultilevel"/>
    <w:tmpl w:val="326A5B84"/>
    <w:lvl w:ilvl="0" w:tplc="F7E6E162">
      <w:start w:val="1"/>
      <w:numFmt w:val="decimal"/>
      <w:lvlText w:val="%1."/>
      <w:lvlJc w:val="left"/>
      <w:pPr>
        <w:ind w:left="927" w:hanging="360"/>
      </w:pPr>
      <w:rPr>
        <w:rFonts w:hint="default"/>
        <w:b/>
      </w:rPr>
    </w:lvl>
    <w:lvl w:ilvl="1" w:tplc="04270019" w:tentative="1">
      <w:start w:val="1"/>
      <w:numFmt w:val="lowerLetter"/>
      <w:lvlText w:val="%2."/>
      <w:lvlJc w:val="left"/>
      <w:pPr>
        <w:ind w:left="1647" w:hanging="360"/>
      </w:p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4" w15:restartNumberingAfterBreak="0">
    <w:nsid w:val="10536223"/>
    <w:multiLevelType w:val="hybridMultilevel"/>
    <w:tmpl w:val="C326376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48348A"/>
    <w:multiLevelType w:val="hybridMultilevel"/>
    <w:tmpl w:val="8CD8CF0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2544537"/>
    <w:multiLevelType w:val="hybridMultilevel"/>
    <w:tmpl w:val="AAF2748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7" w15:restartNumberingAfterBreak="0">
    <w:nsid w:val="13A130E9"/>
    <w:multiLevelType w:val="hybridMultilevel"/>
    <w:tmpl w:val="9130734E"/>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17000384"/>
    <w:multiLevelType w:val="hybridMultilevel"/>
    <w:tmpl w:val="5742D8F8"/>
    <w:lvl w:ilvl="0" w:tplc="6772090C">
      <w:start w:val="1"/>
      <w:numFmt w:val="lowerLetter"/>
      <w:lvlText w:val="%1)"/>
      <w:lvlJc w:val="left"/>
      <w:pPr>
        <w:ind w:left="720" w:hanging="360"/>
      </w:pPr>
      <w:rPr>
        <w:rFonts w:eastAsia="MS Mincho"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72B14BC"/>
    <w:multiLevelType w:val="hybridMultilevel"/>
    <w:tmpl w:val="4BE4DFEC"/>
    <w:lvl w:ilvl="0" w:tplc="04090011">
      <w:start w:val="1"/>
      <w:numFmt w:val="decimal"/>
      <w:lvlText w:val="%1)"/>
      <w:lvlJc w:val="left"/>
      <w:pPr>
        <w:ind w:left="1287" w:hanging="360"/>
      </w:pPr>
    </w:lvl>
    <w:lvl w:ilvl="1" w:tplc="04090019" w:tentative="1">
      <w:start w:val="1"/>
      <w:numFmt w:val="lowerLetter"/>
      <w:lvlText w:val="%2."/>
      <w:lvlJc w:val="left"/>
      <w:pPr>
        <w:ind w:left="2007" w:hanging="360"/>
      </w:pPr>
    </w:lvl>
    <w:lvl w:ilvl="2" w:tplc="0409001B" w:tentative="1">
      <w:start w:val="1"/>
      <w:numFmt w:val="lowerRoman"/>
      <w:lvlText w:val="%3."/>
      <w:lvlJc w:val="right"/>
      <w:pPr>
        <w:ind w:left="2727" w:hanging="180"/>
      </w:pPr>
    </w:lvl>
    <w:lvl w:ilvl="3" w:tplc="0409000F" w:tentative="1">
      <w:start w:val="1"/>
      <w:numFmt w:val="decimal"/>
      <w:lvlText w:val="%4."/>
      <w:lvlJc w:val="left"/>
      <w:pPr>
        <w:ind w:left="3447" w:hanging="360"/>
      </w:pPr>
    </w:lvl>
    <w:lvl w:ilvl="4" w:tplc="04090019" w:tentative="1">
      <w:start w:val="1"/>
      <w:numFmt w:val="lowerLetter"/>
      <w:lvlText w:val="%5."/>
      <w:lvlJc w:val="left"/>
      <w:pPr>
        <w:ind w:left="4167" w:hanging="360"/>
      </w:pPr>
    </w:lvl>
    <w:lvl w:ilvl="5" w:tplc="0409001B" w:tentative="1">
      <w:start w:val="1"/>
      <w:numFmt w:val="lowerRoman"/>
      <w:lvlText w:val="%6."/>
      <w:lvlJc w:val="right"/>
      <w:pPr>
        <w:ind w:left="4887" w:hanging="180"/>
      </w:pPr>
    </w:lvl>
    <w:lvl w:ilvl="6" w:tplc="0409000F" w:tentative="1">
      <w:start w:val="1"/>
      <w:numFmt w:val="decimal"/>
      <w:lvlText w:val="%7."/>
      <w:lvlJc w:val="left"/>
      <w:pPr>
        <w:ind w:left="5607" w:hanging="360"/>
      </w:pPr>
    </w:lvl>
    <w:lvl w:ilvl="7" w:tplc="04090019" w:tentative="1">
      <w:start w:val="1"/>
      <w:numFmt w:val="lowerLetter"/>
      <w:lvlText w:val="%8."/>
      <w:lvlJc w:val="left"/>
      <w:pPr>
        <w:ind w:left="6327" w:hanging="360"/>
      </w:pPr>
    </w:lvl>
    <w:lvl w:ilvl="8" w:tplc="0409001B" w:tentative="1">
      <w:start w:val="1"/>
      <w:numFmt w:val="lowerRoman"/>
      <w:lvlText w:val="%9."/>
      <w:lvlJc w:val="right"/>
      <w:pPr>
        <w:ind w:left="7047" w:hanging="180"/>
      </w:pPr>
    </w:lvl>
  </w:abstractNum>
  <w:abstractNum w:abstractNumId="10" w15:restartNumberingAfterBreak="0">
    <w:nsid w:val="1A2E17C4"/>
    <w:multiLevelType w:val="hybridMultilevel"/>
    <w:tmpl w:val="AAF2748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1B2048E9"/>
    <w:multiLevelType w:val="hybridMultilevel"/>
    <w:tmpl w:val="7692504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B7A54E4"/>
    <w:multiLevelType w:val="hybridMultilevel"/>
    <w:tmpl w:val="1B3EA27C"/>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1C047E63"/>
    <w:multiLevelType w:val="hybridMultilevel"/>
    <w:tmpl w:val="61FC9880"/>
    <w:lvl w:ilvl="0" w:tplc="FC166DDE">
      <w:start w:val="1"/>
      <w:numFmt w:val="decimal"/>
      <w:lvlText w:val="%1."/>
      <w:lvlJc w:val="left"/>
      <w:pPr>
        <w:ind w:left="720" w:hanging="360"/>
      </w:pPr>
      <w:rPr>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E91474A"/>
    <w:multiLevelType w:val="hybridMultilevel"/>
    <w:tmpl w:val="BC163734"/>
    <w:lvl w:ilvl="0" w:tplc="2CC61E96">
      <w:start w:val="1"/>
      <w:numFmt w:val="lowerLetter"/>
      <w:lvlText w:val="%1)"/>
      <w:lvlJc w:val="left"/>
      <w:pPr>
        <w:ind w:left="720" w:hanging="360"/>
      </w:pPr>
      <w:rPr>
        <w:rFonts w:eastAsia="MS Mincho"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21712A1F"/>
    <w:multiLevelType w:val="hybridMultilevel"/>
    <w:tmpl w:val="2D2A034A"/>
    <w:lvl w:ilvl="0" w:tplc="904C19C6">
      <w:start w:val="1"/>
      <w:numFmt w:val="decimal"/>
      <w:lvlText w:val="%1."/>
      <w:lvlJc w:val="left"/>
      <w:pPr>
        <w:ind w:left="360" w:hanging="360"/>
      </w:pPr>
      <w:rPr>
        <w:rFonts w:ascii="Times New Roman" w:eastAsia="Arial Unicode MS" w:hAnsi="Times New Roman" w:cs="Times New Roman"/>
      </w:r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6" w15:restartNumberingAfterBreak="0">
    <w:nsid w:val="228F0DD5"/>
    <w:multiLevelType w:val="hybridMultilevel"/>
    <w:tmpl w:val="B49673C2"/>
    <w:lvl w:ilvl="0" w:tplc="04270001">
      <w:start w:val="1"/>
      <w:numFmt w:val="bullet"/>
      <w:lvlText w:val=""/>
      <w:lvlJc w:val="left"/>
      <w:pPr>
        <w:ind w:left="1340" w:hanging="360"/>
      </w:pPr>
      <w:rPr>
        <w:rFonts w:ascii="Symbol" w:hAnsi="Symbol" w:hint="default"/>
      </w:rPr>
    </w:lvl>
    <w:lvl w:ilvl="1" w:tplc="04270003" w:tentative="1">
      <w:start w:val="1"/>
      <w:numFmt w:val="bullet"/>
      <w:lvlText w:val="o"/>
      <w:lvlJc w:val="left"/>
      <w:pPr>
        <w:ind w:left="2060" w:hanging="360"/>
      </w:pPr>
      <w:rPr>
        <w:rFonts w:ascii="Courier New" w:hAnsi="Courier New" w:cs="Courier New" w:hint="default"/>
      </w:rPr>
    </w:lvl>
    <w:lvl w:ilvl="2" w:tplc="04270005" w:tentative="1">
      <w:start w:val="1"/>
      <w:numFmt w:val="bullet"/>
      <w:lvlText w:val=""/>
      <w:lvlJc w:val="left"/>
      <w:pPr>
        <w:ind w:left="2780" w:hanging="360"/>
      </w:pPr>
      <w:rPr>
        <w:rFonts w:ascii="Wingdings" w:hAnsi="Wingdings" w:hint="default"/>
      </w:rPr>
    </w:lvl>
    <w:lvl w:ilvl="3" w:tplc="04270001" w:tentative="1">
      <w:start w:val="1"/>
      <w:numFmt w:val="bullet"/>
      <w:lvlText w:val=""/>
      <w:lvlJc w:val="left"/>
      <w:pPr>
        <w:ind w:left="3500" w:hanging="360"/>
      </w:pPr>
      <w:rPr>
        <w:rFonts w:ascii="Symbol" w:hAnsi="Symbol" w:hint="default"/>
      </w:rPr>
    </w:lvl>
    <w:lvl w:ilvl="4" w:tplc="04270003" w:tentative="1">
      <w:start w:val="1"/>
      <w:numFmt w:val="bullet"/>
      <w:lvlText w:val="o"/>
      <w:lvlJc w:val="left"/>
      <w:pPr>
        <w:ind w:left="4220" w:hanging="360"/>
      </w:pPr>
      <w:rPr>
        <w:rFonts w:ascii="Courier New" w:hAnsi="Courier New" w:cs="Courier New" w:hint="default"/>
      </w:rPr>
    </w:lvl>
    <w:lvl w:ilvl="5" w:tplc="04270005" w:tentative="1">
      <w:start w:val="1"/>
      <w:numFmt w:val="bullet"/>
      <w:lvlText w:val=""/>
      <w:lvlJc w:val="left"/>
      <w:pPr>
        <w:ind w:left="4940" w:hanging="360"/>
      </w:pPr>
      <w:rPr>
        <w:rFonts w:ascii="Wingdings" w:hAnsi="Wingdings" w:hint="default"/>
      </w:rPr>
    </w:lvl>
    <w:lvl w:ilvl="6" w:tplc="04270001" w:tentative="1">
      <w:start w:val="1"/>
      <w:numFmt w:val="bullet"/>
      <w:lvlText w:val=""/>
      <w:lvlJc w:val="left"/>
      <w:pPr>
        <w:ind w:left="5660" w:hanging="360"/>
      </w:pPr>
      <w:rPr>
        <w:rFonts w:ascii="Symbol" w:hAnsi="Symbol" w:hint="default"/>
      </w:rPr>
    </w:lvl>
    <w:lvl w:ilvl="7" w:tplc="04270003" w:tentative="1">
      <w:start w:val="1"/>
      <w:numFmt w:val="bullet"/>
      <w:lvlText w:val="o"/>
      <w:lvlJc w:val="left"/>
      <w:pPr>
        <w:ind w:left="6380" w:hanging="360"/>
      </w:pPr>
      <w:rPr>
        <w:rFonts w:ascii="Courier New" w:hAnsi="Courier New" w:cs="Courier New" w:hint="default"/>
      </w:rPr>
    </w:lvl>
    <w:lvl w:ilvl="8" w:tplc="04270005" w:tentative="1">
      <w:start w:val="1"/>
      <w:numFmt w:val="bullet"/>
      <w:lvlText w:val=""/>
      <w:lvlJc w:val="left"/>
      <w:pPr>
        <w:ind w:left="7100" w:hanging="360"/>
      </w:pPr>
      <w:rPr>
        <w:rFonts w:ascii="Wingdings" w:hAnsi="Wingdings" w:hint="default"/>
      </w:rPr>
    </w:lvl>
  </w:abstractNum>
  <w:abstractNum w:abstractNumId="17" w15:restartNumberingAfterBreak="0">
    <w:nsid w:val="25BD0652"/>
    <w:multiLevelType w:val="hybridMultilevel"/>
    <w:tmpl w:val="F2A4353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6070110"/>
    <w:multiLevelType w:val="hybridMultilevel"/>
    <w:tmpl w:val="A9BC129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28E3523A"/>
    <w:multiLevelType w:val="hybridMultilevel"/>
    <w:tmpl w:val="76AC484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3D467360"/>
    <w:multiLevelType w:val="hybridMultilevel"/>
    <w:tmpl w:val="66A40766"/>
    <w:lvl w:ilvl="0" w:tplc="E95E4610">
      <w:start w:val="1"/>
      <w:numFmt w:val="lowerLetter"/>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1" w15:restartNumberingAfterBreak="0">
    <w:nsid w:val="4A5C7170"/>
    <w:multiLevelType w:val="hybridMultilevel"/>
    <w:tmpl w:val="9130734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5015729C"/>
    <w:multiLevelType w:val="hybridMultilevel"/>
    <w:tmpl w:val="4A9A5AA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3" w15:restartNumberingAfterBreak="0">
    <w:nsid w:val="58964792"/>
    <w:multiLevelType w:val="hybridMultilevel"/>
    <w:tmpl w:val="1AEAE5E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5C5566E0"/>
    <w:multiLevelType w:val="hybridMultilevel"/>
    <w:tmpl w:val="07AA7B10"/>
    <w:lvl w:ilvl="0" w:tplc="1570A67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5" w15:restartNumberingAfterBreak="0">
    <w:nsid w:val="66D95469"/>
    <w:multiLevelType w:val="hybridMultilevel"/>
    <w:tmpl w:val="634026A6"/>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740F35EB"/>
    <w:multiLevelType w:val="hybridMultilevel"/>
    <w:tmpl w:val="17080ED6"/>
    <w:lvl w:ilvl="0" w:tplc="FFFFFFFF">
      <w:start w:val="1"/>
      <w:numFmt w:val="lowerLetter"/>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77456C86"/>
    <w:multiLevelType w:val="hybridMultilevel"/>
    <w:tmpl w:val="30CAFE7A"/>
    <w:lvl w:ilvl="0" w:tplc="00000003">
      <w:start w:val="1"/>
      <w:numFmt w:val="bullet"/>
      <w:lvlText w:val=""/>
      <w:lvlJc w:val="left"/>
      <w:pPr>
        <w:tabs>
          <w:tab w:val="num" w:pos="720"/>
        </w:tabs>
        <w:ind w:left="720" w:hanging="360"/>
      </w:pPr>
      <w:rPr>
        <w:rFonts w:ascii="Symbol" w:hAnsi="Symbol"/>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8" w15:restartNumberingAfterBreak="0">
    <w:nsid w:val="788F5BAF"/>
    <w:multiLevelType w:val="hybridMultilevel"/>
    <w:tmpl w:val="845662EE"/>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78CF6D71"/>
    <w:multiLevelType w:val="hybridMultilevel"/>
    <w:tmpl w:val="D804A1F4"/>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7F995AED"/>
    <w:multiLevelType w:val="hybridMultilevel"/>
    <w:tmpl w:val="C6A42240"/>
    <w:lvl w:ilvl="0" w:tplc="D7C67BFA">
      <w:start w:val="1"/>
      <w:numFmt w:val="lowerLetter"/>
      <w:lvlText w:val="%1)"/>
      <w:lvlJc w:val="left"/>
      <w:pPr>
        <w:ind w:left="720" w:hanging="360"/>
      </w:pPr>
      <w:rPr>
        <w:rFonts w:eastAsiaTheme="minorHAnsi"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0"/>
  </w:num>
  <w:num w:numId="2">
    <w:abstractNumId w:val="27"/>
  </w:num>
  <w:num w:numId="3">
    <w:abstractNumId w:val="3"/>
  </w:num>
  <w:num w:numId="4">
    <w:abstractNumId w:val="15"/>
  </w:num>
  <w:num w:numId="5">
    <w:abstractNumId w:val="19"/>
  </w:num>
  <w:num w:numId="6">
    <w:abstractNumId w:val="26"/>
  </w:num>
  <w:num w:numId="7">
    <w:abstractNumId w:val="28"/>
  </w:num>
  <w:num w:numId="8">
    <w:abstractNumId w:val="22"/>
  </w:num>
  <w:num w:numId="9">
    <w:abstractNumId w:val="29"/>
  </w:num>
  <w:num w:numId="10">
    <w:abstractNumId w:val="25"/>
  </w:num>
  <w:num w:numId="11">
    <w:abstractNumId w:val="13"/>
  </w:num>
  <w:num w:numId="12">
    <w:abstractNumId w:val="12"/>
  </w:num>
  <w:num w:numId="13">
    <w:abstractNumId w:val="11"/>
  </w:num>
  <w:num w:numId="14">
    <w:abstractNumId w:val="5"/>
  </w:num>
  <w:num w:numId="15">
    <w:abstractNumId w:val="4"/>
  </w:num>
  <w:num w:numId="16">
    <w:abstractNumId w:val="2"/>
  </w:num>
  <w:num w:numId="17">
    <w:abstractNumId w:val="17"/>
  </w:num>
  <w:num w:numId="18">
    <w:abstractNumId w:val="23"/>
  </w:num>
  <w:num w:numId="19">
    <w:abstractNumId w:val="14"/>
  </w:num>
  <w:num w:numId="20">
    <w:abstractNumId w:val="30"/>
  </w:num>
  <w:num w:numId="21">
    <w:abstractNumId w:val="1"/>
  </w:num>
  <w:num w:numId="22">
    <w:abstractNumId w:val="18"/>
  </w:num>
  <w:num w:numId="23">
    <w:abstractNumId w:val="20"/>
  </w:num>
  <w:num w:numId="24">
    <w:abstractNumId w:val="8"/>
  </w:num>
  <w:num w:numId="25">
    <w:abstractNumId w:val="10"/>
  </w:num>
  <w:num w:numId="26">
    <w:abstractNumId w:val="21"/>
  </w:num>
  <w:num w:numId="27">
    <w:abstractNumId w:val="7"/>
  </w:num>
  <w:num w:numId="28">
    <w:abstractNumId w:val="6"/>
  </w:num>
  <w:num w:numId="29">
    <w:abstractNumId w:val="16"/>
  </w:num>
  <w:num w:numId="30">
    <w:abstractNumId w:val="9"/>
  </w:num>
  <w:num w:numId="31">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786A"/>
    <w:rsid w:val="00000E15"/>
    <w:rsid w:val="000019B9"/>
    <w:rsid w:val="00007C34"/>
    <w:rsid w:val="00010063"/>
    <w:rsid w:val="00016234"/>
    <w:rsid w:val="000208FC"/>
    <w:rsid w:val="00020D1D"/>
    <w:rsid w:val="00026A0D"/>
    <w:rsid w:val="00030A97"/>
    <w:rsid w:val="00031519"/>
    <w:rsid w:val="00032DBC"/>
    <w:rsid w:val="00037C38"/>
    <w:rsid w:val="00041166"/>
    <w:rsid w:val="00044031"/>
    <w:rsid w:val="000451B6"/>
    <w:rsid w:val="00046393"/>
    <w:rsid w:val="00051E3E"/>
    <w:rsid w:val="00056DF6"/>
    <w:rsid w:val="00062021"/>
    <w:rsid w:val="00066634"/>
    <w:rsid w:val="00070820"/>
    <w:rsid w:val="00093B29"/>
    <w:rsid w:val="00097DC2"/>
    <w:rsid w:val="000B0EB5"/>
    <w:rsid w:val="000B5A70"/>
    <w:rsid w:val="000C30D1"/>
    <w:rsid w:val="000C35B1"/>
    <w:rsid w:val="000C3868"/>
    <w:rsid w:val="000E433C"/>
    <w:rsid w:val="000E4D4A"/>
    <w:rsid w:val="000F15D7"/>
    <w:rsid w:val="00103689"/>
    <w:rsid w:val="00105BBA"/>
    <w:rsid w:val="00113314"/>
    <w:rsid w:val="001170DA"/>
    <w:rsid w:val="00125D66"/>
    <w:rsid w:val="00136864"/>
    <w:rsid w:val="00142E5C"/>
    <w:rsid w:val="00142E64"/>
    <w:rsid w:val="00145581"/>
    <w:rsid w:val="00146E7A"/>
    <w:rsid w:val="00152A9A"/>
    <w:rsid w:val="00152B78"/>
    <w:rsid w:val="00180557"/>
    <w:rsid w:val="00181F37"/>
    <w:rsid w:val="001922F1"/>
    <w:rsid w:val="00192303"/>
    <w:rsid w:val="00192CAC"/>
    <w:rsid w:val="001A68AF"/>
    <w:rsid w:val="001B3D4E"/>
    <w:rsid w:val="001B65A4"/>
    <w:rsid w:val="001C39BB"/>
    <w:rsid w:val="001C4431"/>
    <w:rsid w:val="001C52F4"/>
    <w:rsid w:val="001C6D4B"/>
    <w:rsid w:val="001D1C9E"/>
    <w:rsid w:val="001D617F"/>
    <w:rsid w:val="001F73C9"/>
    <w:rsid w:val="0020078C"/>
    <w:rsid w:val="00200A54"/>
    <w:rsid w:val="00204235"/>
    <w:rsid w:val="00211EFF"/>
    <w:rsid w:val="00215856"/>
    <w:rsid w:val="00216E5A"/>
    <w:rsid w:val="00225848"/>
    <w:rsid w:val="002263F8"/>
    <w:rsid w:val="002271DA"/>
    <w:rsid w:val="0023464C"/>
    <w:rsid w:val="00236310"/>
    <w:rsid w:val="002365A0"/>
    <w:rsid w:val="002521E7"/>
    <w:rsid w:val="00252619"/>
    <w:rsid w:val="00255E30"/>
    <w:rsid w:val="00263E21"/>
    <w:rsid w:val="0026543A"/>
    <w:rsid w:val="00275827"/>
    <w:rsid w:val="0029015C"/>
    <w:rsid w:val="002947C0"/>
    <w:rsid w:val="002A0158"/>
    <w:rsid w:val="002A3F24"/>
    <w:rsid w:val="002A6C92"/>
    <w:rsid w:val="002B37CC"/>
    <w:rsid w:val="002C2882"/>
    <w:rsid w:val="002C70B0"/>
    <w:rsid w:val="002E53B2"/>
    <w:rsid w:val="002E776A"/>
    <w:rsid w:val="002F550A"/>
    <w:rsid w:val="00300440"/>
    <w:rsid w:val="00303767"/>
    <w:rsid w:val="003071A0"/>
    <w:rsid w:val="00310F1E"/>
    <w:rsid w:val="00315E35"/>
    <w:rsid w:val="003222AA"/>
    <w:rsid w:val="00332008"/>
    <w:rsid w:val="00340E20"/>
    <w:rsid w:val="00342ACF"/>
    <w:rsid w:val="00344AAA"/>
    <w:rsid w:val="00346E14"/>
    <w:rsid w:val="003473DE"/>
    <w:rsid w:val="00364506"/>
    <w:rsid w:val="00373AD3"/>
    <w:rsid w:val="00375A5D"/>
    <w:rsid w:val="0038409B"/>
    <w:rsid w:val="00386603"/>
    <w:rsid w:val="00386D5D"/>
    <w:rsid w:val="003A2822"/>
    <w:rsid w:val="003A2EC0"/>
    <w:rsid w:val="003A63BE"/>
    <w:rsid w:val="003B0058"/>
    <w:rsid w:val="003B5750"/>
    <w:rsid w:val="003B6766"/>
    <w:rsid w:val="003B7330"/>
    <w:rsid w:val="003C4EBE"/>
    <w:rsid w:val="003C79DF"/>
    <w:rsid w:val="003D01F1"/>
    <w:rsid w:val="003D23AC"/>
    <w:rsid w:val="003F08EC"/>
    <w:rsid w:val="003F0A92"/>
    <w:rsid w:val="003F2697"/>
    <w:rsid w:val="003F481E"/>
    <w:rsid w:val="003F7421"/>
    <w:rsid w:val="004013C5"/>
    <w:rsid w:val="00404D86"/>
    <w:rsid w:val="004207E1"/>
    <w:rsid w:val="0042750D"/>
    <w:rsid w:val="004305B4"/>
    <w:rsid w:val="0043268C"/>
    <w:rsid w:val="00437731"/>
    <w:rsid w:val="0044114F"/>
    <w:rsid w:val="00441FBA"/>
    <w:rsid w:val="00446720"/>
    <w:rsid w:val="00451B05"/>
    <w:rsid w:val="00453A0C"/>
    <w:rsid w:val="00460107"/>
    <w:rsid w:val="004603E9"/>
    <w:rsid w:val="00467D0A"/>
    <w:rsid w:val="00471D34"/>
    <w:rsid w:val="00475DB9"/>
    <w:rsid w:val="00475EBB"/>
    <w:rsid w:val="00492491"/>
    <w:rsid w:val="00497E71"/>
    <w:rsid w:val="004A0DE6"/>
    <w:rsid w:val="004A2AD8"/>
    <w:rsid w:val="004B18B0"/>
    <w:rsid w:val="004B3459"/>
    <w:rsid w:val="004B5AF7"/>
    <w:rsid w:val="004C3358"/>
    <w:rsid w:val="004D0625"/>
    <w:rsid w:val="004D1953"/>
    <w:rsid w:val="004D28FC"/>
    <w:rsid w:val="004E6F61"/>
    <w:rsid w:val="004F0C70"/>
    <w:rsid w:val="004F5006"/>
    <w:rsid w:val="00504B1E"/>
    <w:rsid w:val="00511B78"/>
    <w:rsid w:val="00534254"/>
    <w:rsid w:val="00551EB5"/>
    <w:rsid w:val="00552644"/>
    <w:rsid w:val="005542FE"/>
    <w:rsid w:val="00556AC3"/>
    <w:rsid w:val="00561283"/>
    <w:rsid w:val="00564444"/>
    <w:rsid w:val="00565C8E"/>
    <w:rsid w:val="0057201C"/>
    <w:rsid w:val="005730F3"/>
    <w:rsid w:val="005916F7"/>
    <w:rsid w:val="00591BB5"/>
    <w:rsid w:val="005A12D8"/>
    <w:rsid w:val="005B3683"/>
    <w:rsid w:val="005B7B00"/>
    <w:rsid w:val="005C02DB"/>
    <w:rsid w:val="005C285C"/>
    <w:rsid w:val="005C565C"/>
    <w:rsid w:val="005C6566"/>
    <w:rsid w:val="005D5A06"/>
    <w:rsid w:val="005E35AB"/>
    <w:rsid w:val="005E3601"/>
    <w:rsid w:val="005E64C4"/>
    <w:rsid w:val="005F5821"/>
    <w:rsid w:val="005F6B36"/>
    <w:rsid w:val="006022AF"/>
    <w:rsid w:val="00607B80"/>
    <w:rsid w:val="006109CA"/>
    <w:rsid w:val="006148AE"/>
    <w:rsid w:val="006149AB"/>
    <w:rsid w:val="00622884"/>
    <w:rsid w:val="00624419"/>
    <w:rsid w:val="00641A8E"/>
    <w:rsid w:val="00645A2C"/>
    <w:rsid w:val="0065470A"/>
    <w:rsid w:val="00655AF7"/>
    <w:rsid w:val="0065698B"/>
    <w:rsid w:val="006669B5"/>
    <w:rsid w:val="006708CE"/>
    <w:rsid w:val="006760D3"/>
    <w:rsid w:val="0067685F"/>
    <w:rsid w:val="00677BAB"/>
    <w:rsid w:val="00680900"/>
    <w:rsid w:val="00683AD6"/>
    <w:rsid w:val="00684BB4"/>
    <w:rsid w:val="0068541B"/>
    <w:rsid w:val="006937C1"/>
    <w:rsid w:val="006B028C"/>
    <w:rsid w:val="006B3147"/>
    <w:rsid w:val="006D1465"/>
    <w:rsid w:val="006D2415"/>
    <w:rsid w:val="006D3891"/>
    <w:rsid w:val="006E041C"/>
    <w:rsid w:val="006E11D0"/>
    <w:rsid w:val="006E71B2"/>
    <w:rsid w:val="006F2322"/>
    <w:rsid w:val="006F6FB1"/>
    <w:rsid w:val="00700451"/>
    <w:rsid w:val="00701E86"/>
    <w:rsid w:val="00702C7B"/>
    <w:rsid w:val="007037E3"/>
    <w:rsid w:val="007063C7"/>
    <w:rsid w:val="007113AF"/>
    <w:rsid w:val="00712E47"/>
    <w:rsid w:val="0071324F"/>
    <w:rsid w:val="007275FD"/>
    <w:rsid w:val="00727D07"/>
    <w:rsid w:val="0073548D"/>
    <w:rsid w:val="00744EAA"/>
    <w:rsid w:val="00745529"/>
    <w:rsid w:val="007461D3"/>
    <w:rsid w:val="007525E1"/>
    <w:rsid w:val="00756172"/>
    <w:rsid w:val="00757A1C"/>
    <w:rsid w:val="007613C0"/>
    <w:rsid w:val="0076242A"/>
    <w:rsid w:val="00766D66"/>
    <w:rsid w:val="0078128C"/>
    <w:rsid w:val="007819A6"/>
    <w:rsid w:val="007872DE"/>
    <w:rsid w:val="00787E2F"/>
    <w:rsid w:val="00795BFB"/>
    <w:rsid w:val="007973A0"/>
    <w:rsid w:val="007A117D"/>
    <w:rsid w:val="007A3590"/>
    <w:rsid w:val="007B0CE9"/>
    <w:rsid w:val="007B1DED"/>
    <w:rsid w:val="007B255B"/>
    <w:rsid w:val="007C505A"/>
    <w:rsid w:val="007C5213"/>
    <w:rsid w:val="007D1E11"/>
    <w:rsid w:val="007D2581"/>
    <w:rsid w:val="007D58A3"/>
    <w:rsid w:val="007E2C74"/>
    <w:rsid w:val="007E4B76"/>
    <w:rsid w:val="007E5E27"/>
    <w:rsid w:val="007E79A0"/>
    <w:rsid w:val="007F36CE"/>
    <w:rsid w:val="007F71E8"/>
    <w:rsid w:val="008253F2"/>
    <w:rsid w:val="008275B9"/>
    <w:rsid w:val="00832B2A"/>
    <w:rsid w:val="008337C8"/>
    <w:rsid w:val="00835535"/>
    <w:rsid w:val="00843B74"/>
    <w:rsid w:val="00851245"/>
    <w:rsid w:val="00853FB7"/>
    <w:rsid w:val="00855D6F"/>
    <w:rsid w:val="00872144"/>
    <w:rsid w:val="0088421B"/>
    <w:rsid w:val="0089388D"/>
    <w:rsid w:val="008959A8"/>
    <w:rsid w:val="00896F31"/>
    <w:rsid w:val="008A2CE2"/>
    <w:rsid w:val="008A3660"/>
    <w:rsid w:val="008A453C"/>
    <w:rsid w:val="008B3396"/>
    <w:rsid w:val="008C4E51"/>
    <w:rsid w:val="008C555E"/>
    <w:rsid w:val="008C6DBA"/>
    <w:rsid w:val="008D1877"/>
    <w:rsid w:val="008E2B70"/>
    <w:rsid w:val="008E5374"/>
    <w:rsid w:val="008F0F0A"/>
    <w:rsid w:val="008F31FE"/>
    <w:rsid w:val="008F47AE"/>
    <w:rsid w:val="009033AC"/>
    <w:rsid w:val="0090778C"/>
    <w:rsid w:val="00910729"/>
    <w:rsid w:val="0092059E"/>
    <w:rsid w:val="009317E0"/>
    <w:rsid w:val="009350B4"/>
    <w:rsid w:val="00944031"/>
    <w:rsid w:val="00953A38"/>
    <w:rsid w:val="00953FCC"/>
    <w:rsid w:val="00966E5A"/>
    <w:rsid w:val="009771CF"/>
    <w:rsid w:val="0098592A"/>
    <w:rsid w:val="009907C5"/>
    <w:rsid w:val="00993380"/>
    <w:rsid w:val="009941D9"/>
    <w:rsid w:val="00995C5F"/>
    <w:rsid w:val="00995EB8"/>
    <w:rsid w:val="009A1BFF"/>
    <w:rsid w:val="009A301B"/>
    <w:rsid w:val="009A7934"/>
    <w:rsid w:val="009C0545"/>
    <w:rsid w:val="009D3C29"/>
    <w:rsid w:val="009D4F91"/>
    <w:rsid w:val="009D5B36"/>
    <w:rsid w:val="009E3B5C"/>
    <w:rsid w:val="009E493A"/>
    <w:rsid w:val="009E495A"/>
    <w:rsid w:val="009F185F"/>
    <w:rsid w:val="009F3718"/>
    <w:rsid w:val="00A03B27"/>
    <w:rsid w:val="00A055A2"/>
    <w:rsid w:val="00A05F95"/>
    <w:rsid w:val="00A11AAB"/>
    <w:rsid w:val="00A148D9"/>
    <w:rsid w:val="00A15653"/>
    <w:rsid w:val="00A221A8"/>
    <w:rsid w:val="00A23135"/>
    <w:rsid w:val="00A23627"/>
    <w:rsid w:val="00A26F2F"/>
    <w:rsid w:val="00A34EB6"/>
    <w:rsid w:val="00A40D62"/>
    <w:rsid w:val="00A46BAC"/>
    <w:rsid w:val="00A54716"/>
    <w:rsid w:val="00A549A6"/>
    <w:rsid w:val="00A60D9F"/>
    <w:rsid w:val="00A6109C"/>
    <w:rsid w:val="00A612AC"/>
    <w:rsid w:val="00A67CB1"/>
    <w:rsid w:val="00A81DCD"/>
    <w:rsid w:val="00A82CCE"/>
    <w:rsid w:val="00AA1097"/>
    <w:rsid w:val="00AA63FB"/>
    <w:rsid w:val="00AA7B5F"/>
    <w:rsid w:val="00AB18F2"/>
    <w:rsid w:val="00AB4734"/>
    <w:rsid w:val="00AB6A73"/>
    <w:rsid w:val="00AC517D"/>
    <w:rsid w:val="00AC786A"/>
    <w:rsid w:val="00AD0701"/>
    <w:rsid w:val="00AD1CE9"/>
    <w:rsid w:val="00AD7887"/>
    <w:rsid w:val="00AE3231"/>
    <w:rsid w:val="00AE4F43"/>
    <w:rsid w:val="00AF1B41"/>
    <w:rsid w:val="00B011EE"/>
    <w:rsid w:val="00B139CC"/>
    <w:rsid w:val="00B230A6"/>
    <w:rsid w:val="00B23267"/>
    <w:rsid w:val="00B271BB"/>
    <w:rsid w:val="00B35729"/>
    <w:rsid w:val="00B43BDF"/>
    <w:rsid w:val="00B46FC7"/>
    <w:rsid w:val="00B50377"/>
    <w:rsid w:val="00B54279"/>
    <w:rsid w:val="00B61F20"/>
    <w:rsid w:val="00B62063"/>
    <w:rsid w:val="00B70E8A"/>
    <w:rsid w:val="00B726CF"/>
    <w:rsid w:val="00B77AD6"/>
    <w:rsid w:val="00B81C83"/>
    <w:rsid w:val="00B86FD5"/>
    <w:rsid w:val="00B9309D"/>
    <w:rsid w:val="00B96212"/>
    <w:rsid w:val="00BA5AD9"/>
    <w:rsid w:val="00BB3A1F"/>
    <w:rsid w:val="00BB406C"/>
    <w:rsid w:val="00BC0035"/>
    <w:rsid w:val="00BC0EFC"/>
    <w:rsid w:val="00BC1D23"/>
    <w:rsid w:val="00BE0AC5"/>
    <w:rsid w:val="00BE1E14"/>
    <w:rsid w:val="00BE5118"/>
    <w:rsid w:val="00BF44DF"/>
    <w:rsid w:val="00BF6059"/>
    <w:rsid w:val="00BF60A7"/>
    <w:rsid w:val="00C00EAD"/>
    <w:rsid w:val="00C05A3A"/>
    <w:rsid w:val="00C07E2A"/>
    <w:rsid w:val="00C14FC4"/>
    <w:rsid w:val="00C159A4"/>
    <w:rsid w:val="00C20F5B"/>
    <w:rsid w:val="00C2121F"/>
    <w:rsid w:val="00C24B83"/>
    <w:rsid w:val="00C24EBD"/>
    <w:rsid w:val="00C31A80"/>
    <w:rsid w:val="00C36EC8"/>
    <w:rsid w:val="00C43BF8"/>
    <w:rsid w:val="00C44A10"/>
    <w:rsid w:val="00C46933"/>
    <w:rsid w:val="00C55FF9"/>
    <w:rsid w:val="00C61369"/>
    <w:rsid w:val="00C635C1"/>
    <w:rsid w:val="00C64538"/>
    <w:rsid w:val="00C672E7"/>
    <w:rsid w:val="00C70062"/>
    <w:rsid w:val="00C70446"/>
    <w:rsid w:val="00C75517"/>
    <w:rsid w:val="00C80482"/>
    <w:rsid w:val="00C80C72"/>
    <w:rsid w:val="00C84569"/>
    <w:rsid w:val="00C86C18"/>
    <w:rsid w:val="00C95766"/>
    <w:rsid w:val="00C9651B"/>
    <w:rsid w:val="00CA2EAD"/>
    <w:rsid w:val="00CB08DE"/>
    <w:rsid w:val="00CC06EA"/>
    <w:rsid w:val="00CC58F5"/>
    <w:rsid w:val="00CF419A"/>
    <w:rsid w:val="00CF4BDA"/>
    <w:rsid w:val="00CF5AE3"/>
    <w:rsid w:val="00CF79FD"/>
    <w:rsid w:val="00D014FB"/>
    <w:rsid w:val="00D31A87"/>
    <w:rsid w:val="00D32ABD"/>
    <w:rsid w:val="00D33133"/>
    <w:rsid w:val="00D40B8B"/>
    <w:rsid w:val="00D43FB2"/>
    <w:rsid w:val="00D46826"/>
    <w:rsid w:val="00D5079D"/>
    <w:rsid w:val="00D52711"/>
    <w:rsid w:val="00D56FDB"/>
    <w:rsid w:val="00D74CA7"/>
    <w:rsid w:val="00D81809"/>
    <w:rsid w:val="00D94C81"/>
    <w:rsid w:val="00D95765"/>
    <w:rsid w:val="00D96A8C"/>
    <w:rsid w:val="00DA193C"/>
    <w:rsid w:val="00DA2CBC"/>
    <w:rsid w:val="00DA704C"/>
    <w:rsid w:val="00DE0025"/>
    <w:rsid w:val="00DE5F69"/>
    <w:rsid w:val="00DF1E9E"/>
    <w:rsid w:val="00E05EA7"/>
    <w:rsid w:val="00E06115"/>
    <w:rsid w:val="00E0780E"/>
    <w:rsid w:val="00E124F8"/>
    <w:rsid w:val="00E127E6"/>
    <w:rsid w:val="00E313BD"/>
    <w:rsid w:val="00E40670"/>
    <w:rsid w:val="00E42F48"/>
    <w:rsid w:val="00E4486A"/>
    <w:rsid w:val="00E51BAB"/>
    <w:rsid w:val="00E51FAF"/>
    <w:rsid w:val="00E545E7"/>
    <w:rsid w:val="00E57BBD"/>
    <w:rsid w:val="00E82B70"/>
    <w:rsid w:val="00E84631"/>
    <w:rsid w:val="00EA2913"/>
    <w:rsid w:val="00EB3779"/>
    <w:rsid w:val="00EB6125"/>
    <w:rsid w:val="00ED0A33"/>
    <w:rsid w:val="00ED2746"/>
    <w:rsid w:val="00ED2BAF"/>
    <w:rsid w:val="00ED3DBF"/>
    <w:rsid w:val="00ED75D8"/>
    <w:rsid w:val="00EE2FDC"/>
    <w:rsid w:val="00EE431C"/>
    <w:rsid w:val="00EF2251"/>
    <w:rsid w:val="00F0130A"/>
    <w:rsid w:val="00F01F87"/>
    <w:rsid w:val="00F041BF"/>
    <w:rsid w:val="00F05AC2"/>
    <w:rsid w:val="00F16220"/>
    <w:rsid w:val="00F213FB"/>
    <w:rsid w:val="00F21A3C"/>
    <w:rsid w:val="00F2650D"/>
    <w:rsid w:val="00F325FE"/>
    <w:rsid w:val="00F403B8"/>
    <w:rsid w:val="00F47360"/>
    <w:rsid w:val="00F52B25"/>
    <w:rsid w:val="00F6034C"/>
    <w:rsid w:val="00F675FB"/>
    <w:rsid w:val="00F713C5"/>
    <w:rsid w:val="00F71867"/>
    <w:rsid w:val="00F80453"/>
    <w:rsid w:val="00F807BA"/>
    <w:rsid w:val="00F829E4"/>
    <w:rsid w:val="00F85A53"/>
    <w:rsid w:val="00F87C3A"/>
    <w:rsid w:val="00F97907"/>
    <w:rsid w:val="00FA18C9"/>
    <w:rsid w:val="00FA5D72"/>
    <w:rsid w:val="00FA5FE8"/>
    <w:rsid w:val="00FA72C9"/>
    <w:rsid w:val="00FA74CD"/>
    <w:rsid w:val="00FB4766"/>
    <w:rsid w:val="00FC10BA"/>
    <w:rsid w:val="00FC544E"/>
    <w:rsid w:val="00FD5040"/>
    <w:rsid w:val="00FE153E"/>
    <w:rsid w:val="00FE210F"/>
    <w:rsid w:val="00FE2DEA"/>
    <w:rsid w:val="00FF109B"/>
    <w:rsid w:val="00FF2A1B"/>
    <w:rsid w:val="00FF7750"/>
  </w:rsids>
  <m:mathPr>
    <m:mathFont m:val="Cambria Math"/>
    <m:brkBin m:val="before"/>
    <m:brkBinSub m:val="--"/>
    <m:smallFrac m:val="0"/>
    <m:dispDef/>
    <m:lMargin m:val="0"/>
    <m:rMargin m:val="0"/>
    <m:defJc m:val="centerGroup"/>
    <m:wrapIndent m:val="1440"/>
    <m:intLim m:val="subSup"/>
    <m:naryLim m:val="undOvr"/>
  </m:mathPr>
  <w:themeFontLang w:val="lt-LT" w:bidi="lo-L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0A20E4"/>
  <w15:chartTrackingRefBased/>
  <w15:docId w15:val="{9F63BFA0-E278-4391-91E5-376A6B836B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aliases w:val="ERP (1.)"/>
    <w:basedOn w:val="Normal"/>
    <w:next w:val="Normal"/>
    <w:link w:val="Heading1Char"/>
    <w:uiPriority w:val="9"/>
    <w:qFormat/>
    <w:rsid w:val="00FF2A1B"/>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AC78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aliases w:val="ERP (1.) Char"/>
    <w:basedOn w:val="DefaultParagraphFont"/>
    <w:link w:val="Heading1"/>
    <w:uiPriority w:val="9"/>
    <w:rsid w:val="00FF2A1B"/>
    <w:rPr>
      <w:rFonts w:asciiTheme="majorHAnsi" w:eastAsiaTheme="majorEastAsia" w:hAnsiTheme="majorHAnsi" w:cstheme="majorBidi"/>
      <w:color w:val="262626" w:themeColor="text1" w:themeTint="D9"/>
      <w:sz w:val="40"/>
      <w:szCs w:val="40"/>
      <w:lang w:eastAsia="lt-LT"/>
    </w:rPr>
  </w:style>
  <w:style w:type="paragraph" w:styleId="ListParagraph">
    <w:name w:val="List Paragraph"/>
    <w:basedOn w:val="Normal"/>
    <w:uiPriority w:val="34"/>
    <w:qFormat/>
    <w:rsid w:val="00F325FE"/>
    <w:pPr>
      <w:ind w:left="720"/>
      <w:contextualSpacing/>
    </w:pPr>
  </w:style>
  <w:style w:type="paragraph" w:customStyle="1" w:styleId="Default">
    <w:name w:val="Default"/>
    <w:qFormat/>
    <w:rsid w:val="00A40D62"/>
    <w:pPr>
      <w:autoSpaceDE w:val="0"/>
      <w:autoSpaceDN w:val="0"/>
      <w:adjustRightInd w:val="0"/>
      <w:spacing w:after="0" w:line="240" w:lineRule="auto"/>
    </w:pPr>
    <w:rPr>
      <w:rFonts w:ascii="Trebuchet MS" w:hAnsi="Trebuchet MS" w:cs="Trebuchet MS"/>
      <w:color w:val="000000"/>
      <w:sz w:val="24"/>
      <w:szCs w:val="24"/>
      <w:lang w:val="en-US"/>
      <w14:ligatures w14:val="standardContextual"/>
    </w:rPr>
  </w:style>
  <w:style w:type="character" w:styleId="CommentReference">
    <w:name w:val="annotation reference"/>
    <w:basedOn w:val="DefaultParagraphFont"/>
    <w:uiPriority w:val="99"/>
    <w:semiHidden/>
    <w:unhideWhenUsed/>
    <w:rsid w:val="00C55FF9"/>
    <w:rPr>
      <w:sz w:val="16"/>
      <w:szCs w:val="16"/>
    </w:rPr>
  </w:style>
  <w:style w:type="paragraph" w:styleId="CommentText">
    <w:name w:val="annotation text"/>
    <w:basedOn w:val="Normal"/>
    <w:link w:val="CommentTextChar"/>
    <w:uiPriority w:val="99"/>
    <w:unhideWhenUsed/>
    <w:rsid w:val="00C55FF9"/>
    <w:pPr>
      <w:spacing w:line="240" w:lineRule="auto"/>
    </w:pPr>
    <w:rPr>
      <w:sz w:val="20"/>
      <w:szCs w:val="20"/>
    </w:rPr>
  </w:style>
  <w:style w:type="character" w:customStyle="1" w:styleId="CommentTextChar">
    <w:name w:val="Comment Text Char"/>
    <w:basedOn w:val="DefaultParagraphFont"/>
    <w:link w:val="CommentText"/>
    <w:uiPriority w:val="99"/>
    <w:rsid w:val="00C55FF9"/>
    <w:rPr>
      <w:sz w:val="20"/>
      <w:szCs w:val="20"/>
    </w:rPr>
  </w:style>
  <w:style w:type="paragraph" w:styleId="CommentSubject">
    <w:name w:val="annotation subject"/>
    <w:basedOn w:val="CommentText"/>
    <w:next w:val="CommentText"/>
    <w:link w:val="CommentSubjectChar"/>
    <w:uiPriority w:val="99"/>
    <w:semiHidden/>
    <w:unhideWhenUsed/>
    <w:rsid w:val="00C55FF9"/>
    <w:rPr>
      <w:b/>
      <w:bCs/>
    </w:rPr>
  </w:style>
  <w:style w:type="character" w:customStyle="1" w:styleId="CommentSubjectChar">
    <w:name w:val="Comment Subject Char"/>
    <w:basedOn w:val="CommentTextChar"/>
    <w:link w:val="CommentSubject"/>
    <w:uiPriority w:val="99"/>
    <w:semiHidden/>
    <w:rsid w:val="00C55FF9"/>
    <w:rPr>
      <w:b/>
      <w:bCs/>
      <w:sz w:val="20"/>
      <w:szCs w:val="20"/>
    </w:rPr>
  </w:style>
  <w:style w:type="character" w:styleId="Hyperlink">
    <w:name w:val="Hyperlink"/>
    <w:basedOn w:val="DefaultParagraphFont"/>
    <w:uiPriority w:val="99"/>
    <w:unhideWhenUsed/>
    <w:rsid w:val="00CF419A"/>
    <w:rPr>
      <w:color w:val="0563C1" w:themeColor="hyperlink"/>
      <w:u w:val="single"/>
    </w:rPr>
  </w:style>
  <w:style w:type="character" w:styleId="UnresolvedMention">
    <w:name w:val="Unresolved Mention"/>
    <w:basedOn w:val="DefaultParagraphFont"/>
    <w:uiPriority w:val="99"/>
    <w:semiHidden/>
    <w:unhideWhenUsed/>
    <w:rsid w:val="00CF41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413808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22</TotalTime>
  <Pages>1</Pages>
  <Words>7759</Words>
  <Characters>4424</Characters>
  <Application>Microsoft Office Word</Application>
  <DocSecurity>0</DocSecurity>
  <Lines>36</Lines>
  <Paragraphs>24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Teresa Kot</dc:creator>
  <cp:keywords/>
  <dc:description/>
  <cp:lastModifiedBy>Danguolė Zavarzinienė</cp:lastModifiedBy>
  <cp:revision>25</cp:revision>
  <dcterms:created xsi:type="dcterms:W3CDTF">2025-08-27T12:57:00Z</dcterms:created>
  <dcterms:modified xsi:type="dcterms:W3CDTF">2025-09-18T12:21:00Z</dcterms:modified>
</cp:coreProperties>
</file>