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PATVIRTINTA:</w:t>
      </w:r>
    </w:p>
    <w:p w14:paraId="32BC04AD"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Viešojo pirkimo komisijos</w:t>
      </w:r>
    </w:p>
    <w:p w14:paraId="720C385C" w14:textId="1B2DFBA3" w:rsidR="006B51E6" w:rsidRPr="00CA449C" w:rsidRDefault="0034466E" w:rsidP="00415A17">
      <w:pPr>
        <w:pStyle w:val="FreeForm"/>
        <w:ind w:right="140"/>
        <w:jc w:val="right"/>
        <w:rPr>
          <w:rFonts w:ascii="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202</w:t>
      </w:r>
      <w:r w:rsidR="00E0256F">
        <w:rPr>
          <w:rFonts w:ascii="Times New Roman" w:hAnsi="Times New Roman" w:cs="Times New Roman"/>
          <w:color w:val="auto"/>
          <w:sz w:val="22"/>
          <w:szCs w:val="22"/>
          <w:lang w:val="lt-LT"/>
        </w:rPr>
        <w:t>5</w:t>
      </w:r>
      <w:r w:rsidRPr="00CA449C">
        <w:rPr>
          <w:rFonts w:ascii="Times New Roman" w:hAnsi="Times New Roman" w:cs="Times New Roman"/>
          <w:color w:val="auto"/>
          <w:sz w:val="22"/>
          <w:szCs w:val="22"/>
          <w:lang w:val="lt-LT"/>
        </w:rPr>
        <w:t xml:space="preserve"> m.</w:t>
      </w:r>
      <w:r w:rsidR="00860721" w:rsidRPr="00CA449C">
        <w:rPr>
          <w:rFonts w:ascii="Times New Roman" w:hAnsi="Times New Roman" w:cs="Times New Roman"/>
          <w:color w:val="auto"/>
          <w:sz w:val="22"/>
          <w:szCs w:val="22"/>
          <w:lang w:val="lt-LT"/>
        </w:rPr>
        <w:t xml:space="preserve"> </w:t>
      </w:r>
      <w:r w:rsidR="004E0E2F">
        <w:rPr>
          <w:rFonts w:ascii="Times New Roman" w:hAnsi="Times New Roman" w:cs="Times New Roman"/>
          <w:color w:val="auto"/>
          <w:sz w:val="22"/>
          <w:szCs w:val="22"/>
          <w:lang w:val="lt-LT"/>
        </w:rPr>
        <w:t>rugsėjo</w:t>
      </w:r>
      <w:r w:rsidR="009C78D6" w:rsidRPr="00CA449C">
        <w:rPr>
          <w:rFonts w:ascii="Times New Roman" w:hAnsi="Times New Roman" w:cs="Times New Roman"/>
          <w:color w:val="auto"/>
          <w:sz w:val="22"/>
          <w:szCs w:val="22"/>
          <w:lang w:val="lt-LT"/>
        </w:rPr>
        <w:t xml:space="preserve"> </w:t>
      </w:r>
      <w:r w:rsidR="00D00680">
        <w:rPr>
          <w:rFonts w:ascii="Times New Roman" w:hAnsi="Times New Roman" w:cs="Times New Roman"/>
          <w:color w:val="auto"/>
          <w:sz w:val="22"/>
          <w:szCs w:val="22"/>
          <w:lang w:val="lt-LT"/>
        </w:rPr>
        <w:t>16</w:t>
      </w:r>
      <w:r w:rsidR="009C78D6" w:rsidRPr="00CA449C">
        <w:rPr>
          <w:rFonts w:ascii="Times New Roman" w:hAnsi="Times New Roman" w:cs="Times New Roman"/>
          <w:color w:val="auto"/>
          <w:sz w:val="22"/>
          <w:szCs w:val="22"/>
          <w:lang w:val="lt-LT"/>
        </w:rPr>
        <w:t xml:space="preserve"> </w:t>
      </w:r>
      <w:r w:rsidRPr="00CA449C">
        <w:rPr>
          <w:rFonts w:ascii="Times New Roman" w:hAnsi="Times New Roman" w:cs="Times New Roman"/>
          <w:color w:val="auto"/>
          <w:sz w:val="22"/>
          <w:szCs w:val="22"/>
          <w:lang w:val="lt-LT"/>
        </w:rPr>
        <w:t>d. protokolu</w:t>
      </w:r>
    </w:p>
    <w:p w14:paraId="15A967B0" w14:textId="77777777" w:rsidR="00CA6814" w:rsidRPr="00CA449C" w:rsidRDefault="00CA6814" w:rsidP="00415A17">
      <w:pPr>
        <w:pStyle w:val="FreeForm"/>
        <w:ind w:right="140"/>
        <w:jc w:val="right"/>
        <w:rPr>
          <w:rFonts w:ascii="Times New Roman" w:eastAsia="Times New Roman" w:hAnsi="Times New Roman" w:cs="Times New Roman"/>
          <w:sz w:val="22"/>
          <w:szCs w:val="22"/>
          <w:lang w:val="lt-LT"/>
        </w:rPr>
      </w:pPr>
    </w:p>
    <w:p w14:paraId="57190A9F" w14:textId="3517A91E" w:rsidR="006B51E6" w:rsidRPr="00CA449C" w:rsidRDefault="003307CD" w:rsidP="00415A1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CA449C">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CA449C" w:rsidRDefault="006B51E6" w:rsidP="00415A17">
      <w:pPr>
        <w:pStyle w:val="Body"/>
        <w:spacing w:line="240" w:lineRule="auto"/>
        <w:jc w:val="both"/>
        <w:rPr>
          <w:rFonts w:ascii="Times New Roman" w:eastAsia="Times New Roman" w:hAnsi="Times New Roman" w:cs="Times New Roman"/>
          <w:color w:val="auto"/>
          <w:sz w:val="22"/>
          <w:szCs w:val="22"/>
          <w:lang w:val="lt-LT"/>
        </w:rPr>
      </w:pPr>
    </w:p>
    <w:p w14:paraId="4051C00C" w14:textId="77777777" w:rsidR="006B51E6" w:rsidRPr="00CA449C" w:rsidRDefault="0034466E" w:rsidP="00415A17">
      <w:pPr>
        <w:pStyle w:val="Heading"/>
        <w:jc w:val="center"/>
        <w:rPr>
          <w:rFonts w:cs="Times New Roman"/>
          <w:color w:val="auto"/>
          <w:lang w:val="lt-LT"/>
        </w:rPr>
      </w:pPr>
      <w:r w:rsidRPr="00CA449C">
        <w:rPr>
          <w:rFonts w:cs="Times New Roman"/>
          <w:color w:val="auto"/>
          <w:lang w:val="lt-LT"/>
        </w:rPr>
        <w:t>ATVIRAS KONKURSAS (TARPTAUTINIS PIRKIMAS)</w:t>
      </w:r>
    </w:p>
    <w:p w14:paraId="1B415604" w14:textId="77777777" w:rsidR="006B51E6" w:rsidRPr="00CA449C" w:rsidRDefault="006B51E6" w:rsidP="00415A17">
      <w:pPr>
        <w:pStyle w:val="Body"/>
        <w:spacing w:line="240" w:lineRule="auto"/>
        <w:jc w:val="center"/>
        <w:rPr>
          <w:rFonts w:ascii="Times New Roman" w:eastAsia="Times New Roman" w:hAnsi="Times New Roman" w:cs="Times New Roman"/>
          <w:b/>
          <w:bCs/>
          <w:color w:val="auto"/>
          <w:sz w:val="22"/>
          <w:szCs w:val="22"/>
          <w:lang w:val="lt-LT"/>
        </w:rPr>
      </w:pPr>
    </w:p>
    <w:p w14:paraId="38451989" w14:textId="4624DF3D" w:rsidR="006B51E6" w:rsidRPr="00272FF5" w:rsidRDefault="004E0E2F" w:rsidP="00EA50FB">
      <w:pPr>
        <w:pStyle w:val="Heading"/>
        <w:jc w:val="center"/>
        <w:rPr>
          <w:rFonts w:eastAsia="Times New Roman" w:cs="Times New Roman"/>
          <w:b w:val="0"/>
          <w:bCs w:val="0"/>
          <w:color w:val="auto"/>
          <w:spacing w:val="0"/>
          <w:lang w:val="lt-LT"/>
        </w:rPr>
      </w:pPr>
      <w:r>
        <w:rPr>
          <w:color w:val="auto"/>
        </w:rPr>
        <w:t xml:space="preserve">EILIŲ VALDYMO SISTEMA KONSULTACIJŲ CENTRE </w:t>
      </w:r>
      <w:r w:rsidR="00EA50FB" w:rsidRPr="00272FF5">
        <w:rPr>
          <w:color w:val="auto"/>
        </w:rPr>
        <w:t xml:space="preserve">(Nr. </w:t>
      </w:r>
      <w:r>
        <w:rPr>
          <w:color w:val="auto"/>
        </w:rPr>
        <w:t>9793-1</w:t>
      </w:r>
      <w:r w:rsidR="00EA50FB" w:rsidRPr="00272FF5">
        <w:rPr>
          <w:color w:val="auto"/>
        </w:rPr>
        <w:t>)</w:t>
      </w:r>
    </w:p>
    <w:p w14:paraId="4DF166CC" w14:textId="77777777" w:rsidR="006B51E6" w:rsidRPr="00CA449C" w:rsidRDefault="0034466E" w:rsidP="00415A17">
      <w:pPr>
        <w:pStyle w:val="Body"/>
        <w:spacing w:line="240" w:lineRule="auto"/>
        <w:jc w:val="right"/>
        <w:rPr>
          <w:rFonts w:ascii="Times New Roman" w:eastAsia="Times New Roman" w:hAnsi="Times New Roman" w:cs="Times New Roman"/>
          <w:sz w:val="22"/>
          <w:szCs w:val="22"/>
          <w:lang w:val="lt-LT"/>
        </w:rPr>
      </w:pPr>
      <w:r w:rsidRPr="00CA449C">
        <w:rPr>
          <w:rFonts w:ascii="Times New Roman" w:hAnsi="Times New Roman" w:cs="Times New Roman"/>
          <w:sz w:val="22"/>
          <w:szCs w:val="22"/>
          <w:lang w:val="lt-LT"/>
        </w:rPr>
        <w:t xml:space="preserve">  </w:t>
      </w:r>
    </w:p>
    <w:p w14:paraId="41018BA2" w14:textId="03A1927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1. BENDROSIOS NUOSTATOS</w:t>
      </w:r>
    </w:p>
    <w:p w14:paraId="7356926D" w14:textId="77777777" w:rsidR="006B51E6" w:rsidRPr="00CA449C" w:rsidRDefault="006B51E6" w:rsidP="00415A17">
      <w:pPr>
        <w:pStyle w:val="Body2"/>
        <w:spacing w:after="0"/>
        <w:rPr>
          <w:lang w:val="lt-LT"/>
        </w:rPr>
      </w:pPr>
    </w:p>
    <w:p w14:paraId="5B3C51DD" w14:textId="6553B233" w:rsidR="006B51E6" w:rsidRPr="00CA449C" w:rsidRDefault="0034466E" w:rsidP="00BF3D1B">
      <w:pPr>
        <w:pStyle w:val="Body2"/>
        <w:spacing w:after="0"/>
        <w:ind w:firstLine="720"/>
        <w:rPr>
          <w:b/>
        </w:rPr>
      </w:pPr>
      <w:r w:rsidRPr="00CA449C">
        <w:rPr>
          <w:rFonts w:eastAsia="Arial Unicode MS"/>
          <w:lang w:val="lt-LT"/>
        </w:rPr>
        <w:t xml:space="preserve">1.1. </w:t>
      </w:r>
      <w:r w:rsidR="003307CD" w:rsidRPr="00CA449C">
        <w:rPr>
          <w:color w:val="auto"/>
          <w:lang w:val="lt-LT"/>
        </w:rPr>
        <w:t>VšĮ Respublikinė Vilniaus universitetinė ligoninė</w:t>
      </w:r>
      <w:r w:rsidR="003307CD" w:rsidRPr="00CA449C">
        <w:rPr>
          <w:rFonts w:eastAsia="Arial Unicode MS"/>
          <w:lang w:val="lt-LT"/>
        </w:rPr>
        <w:t xml:space="preserve">, </w:t>
      </w:r>
      <w:r w:rsidR="003307CD" w:rsidRPr="00CA449C">
        <w:rPr>
          <w:color w:val="auto"/>
          <w:lang w:val="lt-LT"/>
        </w:rPr>
        <w:t>juridinio asmens kodas 124243848, PVM mokėtojo kodas LT242438412, adresas Šiltnamių g. 29, 04130 Vilnius</w:t>
      </w:r>
      <w:r w:rsidR="003307CD" w:rsidRPr="00CA449C">
        <w:rPr>
          <w:rFonts w:eastAsia="Arial Unicode MS"/>
          <w:color w:val="AE1916"/>
          <w:lang w:val="lt-LT"/>
        </w:rPr>
        <w:t xml:space="preserve"> </w:t>
      </w:r>
      <w:r w:rsidR="003307CD" w:rsidRPr="00CA449C">
        <w:rPr>
          <w:rFonts w:eastAsia="Arial Unicode MS"/>
          <w:lang w:val="lt-LT"/>
        </w:rPr>
        <w:t>(toliau - perkančioji organizacija), vykdydama šį viešąjį pirkimą numato įsigyti</w:t>
      </w:r>
      <w:r w:rsidR="004E0E2F">
        <w:rPr>
          <w:rFonts w:eastAsia="Arial Unicode MS"/>
          <w:lang w:val="lt-LT"/>
        </w:rPr>
        <w:t xml:space="preserve"> eilių valdymo sistemą konsultacijų centre</w:t>
      </w:r>
      <w:r w:rsidR="00EA50FB">
        <w:rPr>
          <w:rFonts w:eastAsia="Arial Unicode MS"/>
          <w:lang w:val="lt-LT"/>
        </w:rPr>
        <w:t xml:space="preserve">. </w:t>
      </w:r>
      <w:r w:rsidR="00107AC2" w:rsidRPr="00CA449C">
        <w:rPr>
          <w:rFonts w:eastAsia="Arial Unicode MS"/>
          <w:b/>
          <w:lang w:val="lt-LT"/>
        </w:rPr>
        <w:t xml:space="preserve"> </w:t>
      </w:r>
    </w:p>
    <w:p w14:paraId="341D6546" w14:textId="10FE574D" w:rsidR="006B51E6" w:rsidRPr="00CA449C" w:rsidRDefault="0034466E" w:rsidP="00BF3D1B">
      <w:pPr>
        <w:pStyle w:val="Body2"/>
        <w:spacing w:after="0"/>
        <w:ind w:firstLine="720"/>
        <w:rPr>
          <w:lang w:val="lt-LT"/>
        </w:rPr>
      </w:pPr>
      <w:r w:rsidRPr="00CA449C">
        <w:rPr>
          <w:rFonts w:eastAsia="Arial Unicode MS"/>
          <w:lang w:val="lt-LT"/>
        </w:rPr>
        <w:t xml:space="preserve">1.2. Šis viešasis pirkimas atliekamas vadovaujantis Lietuvos Respublikos viešųjų pirkimų įstatymu, Lietuvos Respublikos civiliniu kodeksu, kitais viešuosius pirkimus </w:t>
      </w:r>
      <w:r w:rsidR="003307CD" w:rsidRPr="00CA449C">
        <w:rPr>
          <w:rFonts w:eastAsia="Arial Unicode MS"/>
          <w:lang w:val="lt-LT"/>
        </w:rPr>
        <w:t>reglamentuojančiais</w:t>
      </w:r>
      <w:r w:rsidRPr="00CA449C">
        <w:rPr>
          <w:rFonts w:eastAsia="Arial Unicode MS"/>
          <w:lang w:val="lt-LT"/>
        </w:rPr>
        <w:t xml:space="preserve"> </w:t>
      </w:r>
      <w:r w:rsidR="003307CD" w:rsidRPr="00CA449C">
        <w:rPr>
          <w:rFonts w:eastAsia="Arial Unicode MS"/>
          <w:lang w:val="lt-LT"/>
        </w:rPr>
        <w:t>teisės</w:t>
      </w:r>
      <w:r w:rsidRPr="00CA449C">
        <w:rPr>
          <w:rFonts w:eastAsia="Arial Unicode MS"/>
          <w:lang w:val="lt-LT"/>
        </w:rPr>
        <w:t xml:space="preserve"> aktais bei šiomis pirkimo </w:t>
      </w:r>
      <w:r w:rsidR="003307CD" w:rsidRPr="00CA449C">
        <w:rPr>
          <w:rFonts w:eastAsia="Arial Unicode MS"/>
          <w:lang w:val="lt-LT"/>
        </w:rPr>
        <w:t>sąlygomis</w:t>
      </w:r>
      <w:r w:rsidRPr="00CA449C">
        <w:rPr>
          <w:rFonts w:eastAsia="Arial Unicode MS"/>
          <w:lang w:val="lt-LT"/>
        </w:rPr>
        <w:t xml:space="preserve">. Vartojamos </w:t>
      </w:r>
      <w:r w:rsidR="003307CD" w:rsidRPr="00CA449C">
        <w:rPr>
          <w:rFonts w:eastAsia="Arial Unicode MS"/>
          <w:lang w:val="lt-LT"/>
        </w:rPr>
        <w:t>sąvokos</w:t>
      </w:r>
      <w:r w:rsidRPr="00CA449C">
        <w:rPr>
          <w:rFonts w:eastAsia="Arial Unicode MS"/>
          <w:lang w:val="lt-LT"/>
        </w:rPr>
        <w:t xml:space="preserve">, </w:t>
      </w:r>
      <w:r w:rsidR="003307CD" w:rsidRPr="00CA449C">
        <w:rPr>
          <w:rFonts w:eastAsia="Arial Unicode MS"/>
          <w:lang w:val="lt-LT"/>
        </w:rPr>
        <w:t>apibrėžtos</w:t>
      </w:r>
      <w:r w:rsidRPr="00CA449C">
        <w:rPr>
          <w:rFonts w:eastAsia="Arial Unicode MS"/>
          <w:lang w:val="lt-LT"/>
        </w:rPr>
        <w:t xml:space="preserve"> </w:t>
      </w:r>
      <w:r w:rsidR="003307CD" w:rsidRPr="00CA449C">
        <w:rPr>
          <w:rFonts w:eastAsia="Arial Unicode MS"/>
          <w:lang w:val="lt-LT"/>
        </w:rPr>
        <w:t>Viešųjų</w:t>
      </w:r>
      <w:r w:rsidRPr="00CA449C">
        <w:rPr>
          <w:rFonts w:eastAsia="Arial Unicode MS"/>
          <w:lang w:val="lt-LT"/>
        </w:rPr>
        <w:t xml:space="preserve"> pirkimų </w:t>
      </w:r>
      <w:r w:rsidR="003307CD" w:rsidRPr="00CA449C">
        <w:rPr>
          <w:rFonts w:eastAsia="Arial Unicode MS"/>
          <w:lang w:val="lt-LT"/>
        </w:rPr>
        <w:t>įstatyme</w:t>
      </w:r>
      <w:r w:rsidRPr="00CA449C">
        <w:rPr>
          <w:rFonts w:eastAsia="Arial Unicode MS"/>
          <w:lang w:val="lt-LT"/>
        </w:rPr>
        <w:t xml:space="preserve">. </w:t>
      </w:r>
    </w:p>
    <w:p w14:paraId="31B9D5A2" w14:textId="3B6C742E" w:rsidR="006B51E6" w:rsidRPr="00CA449C" w:rsidRDefault="0034466E" w:rsidP="00BF3D1B">
      <w:pPr>
        <w:pStyle w:val="Body2"/>
        <w:spacing w:after="0"/>
        <w:ind w:firstLine="720"/>
        <w:rPr>
          <w:lang w:val="lt-LT"/>
        </w:rPr>
      </w:pPr>
      <w:r w:rsidRPr="00CA449C">
        <w:rPr>
          <w:rFonts w:eastAsia="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CA449C">
        <w:rPr>
          <w:rFonts w:eastAsia="Arial Unicode MS"/>
          <w:color w:val="auto"/>
          <w:lang w:val="lt-LT"/>
        </w:rPr>
        <w:t xml:space="preserve"> </w:t>
      </w:r>
      <w:hyperlink r:id="rId8" w:history="1">
        <w:r w:rsidR="008B054C" w:rsidRPr="00CA449C">
          <w:rPr>
            <w:rStyle w:val="Hipersaitas"/>
            <w:rFonts w:eastAsia="Arial Unicode MS"/>
            <w:lang w:val="lt-LT"/>
            <w14:textOutline w14:w="0" w14:cap="rnd" w14:cmpd="sng" w14:algn="ctr">
              <w14:noFill/>
              <w14:prstDash w14:val="solid"/>
              <w14:bevel/>
            </w14:textOutline>
          </w:rPr>
          <w:t>https://viesiejipirkimai.lt</w:t>
        </w:r>
      </w:hyperlink>
      <w:r w:rsidRPr="00CA449C">
        <w:rPr>
          <w:rFonts w:eastAsia="Arial Unicode MS"/>
          <w:color w:val="auto"/>
          <w:lang w:val="lt-LT"/>
        </w:rPr>
        <w:t>.</w:t>
      </w:r>
      <w:r w:rsidRPr="00CA449C">
        <w:rPr>
          <w:lang w:val="lt-LT"/>
        </w:rPr>
        <w:tab/>
      </w:r>
    </w:p>
    <w:p w14:paraId="3AB42925" w14:textId="4AB1DD4E" w:rsidR="006B51E6" w:rsidRPr="00CA449C" w:rsidRDefault="0034466E" w:rsidP="00BF3D1B">
      <w:pPr>
        <w:pStyle w:val="Body2"/>
        <w:spacing w:after="0"/>
        <w:ind w:firstLine="720"/>
        <w:rPr>
          <w:color w:val="auto"/>
          <w:lang w:val="lt-LT"/>
        </w:rPr>
      </w:pPr>
      <w:r w:rsidRPr="00CA449C">
        <w:rPr>
          <w:color w:val="auto"/>
          <w:lang w:val="lt-LT"/>
        </w:rPr>
        <w:t xml:space="preserve">1.4. Išankstinis skelbimas apie pirkimą nebuvo skelbtas.  </w:t>
      </w:r>
    </w:p>
    <w:p w14:paraId="51F29138" w14:textId="2483D5F3" w:rsidR="00136B88" w:rsidRPr="00CA449C" w:rsidRDefault="0034466E" w:rsidP="00BF3D1B">
      <w:pPr>
        <w:pStyle w:val="Body2"/>
        <w:spacing w:after="0"/>
        <w:ind w:firstLine="720"/>
        <w:rPr>
          <w:lang w:val="lt-LT"/>
        </w:rPr>
      </w:pPr>
      <w:r w:rsidRPr="00CA449C">
        <w:rPr>
          <w:rFonts w:eastAsia="Arial Unicode MS"/>
          <w:color w:val="auto"/>
          <w:lang w:val="lt-LT"/>
        </w:rPr>
        <w:t xml:space="preserve">1.5. </w:t>
      </w:r>
      <w:r w:rsidR="00136B88" w:rsidRPr="00CA449C">
        <w:rPr>
          <w:rFonts w:eastAsia="Arial Unicode MS"/>
          <w:color w:val="auto"/>
          <w:lang w:val="lt-LT"/>
        </w:rPr>
        <w:t>Pirkimo dokumentų sudedamoji dalis yra skelbimas apie pirkimą</w:t>
      </w:r>
      <w:r w:rsidR="00136B88" w:rsidRPr="00CA449C">
        <w:rPr>
          <w:rFonts w:eastAsia="Arial Unicode MS"/>
          <w:lang w:val="lt-LT"/>
        </w:rPr>
        <w:t>, todėl perkančioji organizacija didžiosios dalies skelbime esančios informacijos šiame dokumente pakartotinai neteikia.</w:t>
      </w:r>
    </w:p>
    <w:p w14:paraId="5D18B6D8" w14:textId="18E1EC2C" w:rsidR="006B51E6" w:rsidRPr="00CA449C" w:rsidRDefault="0034466E" w:rsidP="00BF3D1B">
      <w:pPr>
        <w:pStyle w:val="Body2"/>
        <w:spacing w:after="0"/>
        <w:ind w:firstLine="720"/>
        <w:rPr>
          <w:lang w:val="lt-LT"/>
        </w:rPr>
      </w:pPr>
      <w:r w:rsidRPr="00CA449C">
        <w:rPr>
          <w:rFonts w:eastAsia="Arial Unicode MS"/>
          <w:lang w:val="lt-LT"/>
        </w:rPr>
        <w:t>1.6. Pirkimas atliekamas laikantis lygiateisiškumo, nediskriminavimo, abipusio pripažinimo, proporcingumo ir skaidrumo principų bei konfidencialumo ir nešališkumo reikalavimų.</w:t>
      </w:r>
    </w:p>
    <w:p w14:paraId="182B5D81" w14:textId="2504A8AF" w:rsidR="006B51E6" w:rsidRPr="00CA449C" w:rsidRDefault="0034466E" w:rsidP="00BF3D1B">
      <w:pPr>
        <w:pStyle w:val="Body2"/>
        <w:spacing w:after="0"/>
        <w:ind w:firstLine="720"/>
        <w:rPr>
          <w:color w:val="auto"/>
          <w:lang w:val="lt-LT"/>
        </w:rPr>
      </w:pPr>
      <w:r w:rsidRPr="00CA449C">
        <w:rPr>
          <w:rFonts w:eastAsia="Arial Unicode MS"/>
          <w:lang w:val="lt-LT"/>
        </w:rPr>
        <w:t xml:space="preserve">1.7. </w:t>
      </w:r>
      <w:r w:rsidR="003307CD" w:rsidRPr="00CA449C">
        <w:rPr>
          <w:rFonts w:eastAsia="Arial Unicode MS"/>
          <w:lang w:val="lt-LT"/>
        </w:rPr>
        <w:t xml:space="preserve">Tiesioginį ryšį su tiekėjais įgaliota palaikyti perkančiosios organizacijos </w:t>
      </w:r>
      <w:r w:rsidR="003307CD" w:rsidRPr="00CA449C">
        <w:rPr>
          <w:color w:val="auto"/>
          <w:lang w:val="lt-LT"/>
        </w:rPr>
        <w:t xml:space="preserve">atstovė </w:t>
      </w:r>
      <w:r w:rsidR="00136B88" w:rsidRPr="00CA449C">
        <w:rPr>
          <w:color w:val="auto"/>
          <w:lang w:val="lt-LT"/>
        </w:rPr>
        <w:t>vyr</w:t>
      </w:r>
      <w:r w:rsidR="00391059" w:rsidRPr="00CA449C">
        <w:rPr>
          <w:color w:val="auto"/>
          <w:lang w:val="lt-LT"/>
        </w:rPr>
        <w:t>iausioji</w:t>
      </w:r>
      <w:r w:rsidR="00136B88" w:rsidRPr="00CA449C">
        <w:rPr>
          <w:color w:val="auto"/>
          <w:lang w:val="lt-LT"/>
        </w:rPr>
        <w:t xml:space="preserve"> </w:t>
      </w:r>
      <w:r w:rsidR="003307CD" w:rsidRPr="00CA449C">
        <w:rPr>
          <w:color w:val="auto"/>
          <w:lang w:val="lt-LT"/>
        </w:rPr>
        <w:t xml:space="preserve">specialistė </w:t>
      </w:r>
      <w:r w:rsidR="00CE5227" w:rsidRPr="00CA449C">
        <w:rPr>
          <w:color w:val="auto"/>
          <w:lang w:val="lt-LT"/>
        </w:rPr>
        <w:t>Irmina Galdikienė</w:t>
      </w:r>
      <w:r w:rsidR="003307CD" w:rsidRPr="00CA449C">
        <w:rPr>
          <w:lang w:val="lt-LT"/>
        </w:rPr>
        <w:t xml:space="preserve">, tel. </w:t>
      </w:r>
      <w:r w:rsidR="003307CD" w:rsidRPr="00CA449C">
        <w:rPr>
          <w:color w:val="auto"/>
          <w:lang w:val="lt-LT"/>
        </w:rPr>
        <w:t xml:space="preserve">+370 5 </w:t>
      </w:r>
      <w:r w:rsidR="00CE5227" w:rsidRPr="00CA449C">
        <w:rPr>
          <w:color w:val="auto"/>
          <w:lang w:val="lt-LT"/>
        </w:rPr>
        <w:t>2787378</w:t>
      </w:r>
      <w:r w:rsidR="003307CD" w:rsidRPr="00CA449C">
        <w:rPr>
          <w:lang w:val="lt-LT"/>
        </w:rPr>
        <w:t>, el. p.</w:t>
      </w:r>
      <w:r w:rsidR="008B054C" w:rsidRPr="00CA449C">
        <w:rPr>
          <w:lang w:val="lt-LT"/>
        </w:rPr>
        <w:t xml:space="preserve"> </w:t>
      </w:r>
      <w:proofErr w:type="spellStart"/>
      <w:r w:rsidR="00CE5227" w:rsidRPr="00CA449C">
        <w:rPr>
          <w:lang w:val="lt-LT"/>
        </w:rPr>
        <w:t>irmina.galdikiene</w:t>
      </w:r>
      <w:r w:rsidR="008B054C" w:rsidRPr="00CA449C">
        <w:rPr>
          <w:lang w:val="lt-LT"/>
        </w:rPr>
        <w:t>@rvul</w:t>
      </w:r>
      <w:r w:rsidR="003307CD" w:rsidRPr="00CA449C">
        <w:rPr>
          <w:color w:val="auto"/>
          <w:lang w:val="lt-LT"/>
        </w:rPr>
        <w:t>.</w:t>
      </w:r>
      <w:r w:rsidR="008B054C" w:rsidRPr="00CA449C">
        <w:rPr>
          <w:color w:val="auto"/>
          <w:lang w:val="lt-LT"/>
        </w:rPr>
        <w:t>lt</w:t>
      </w:r>
      <w:proofErr w:type="spellEnd"/>
      <w:r w:rsidR="008B054C" w:rsidRPr="00CA449C">
        <w:rPr>
          <w:color w:val="auto"/>
          <w:lang w:val="lt-LT"/>
        </w:rPr>
        <w:t>.</w:t>
      </w:r>
    </w:p>
    <w:p w14:paraId="11D6C0DA" w14:textId="77777777" w:rsidR="00483669" w:rsidRPr="00CA449C" w:rsidRDefault="00483669" w:rsidP="00415A17">
      <w:pPr>
        <w:tabs>
          <w:tab w:val="left" w:pos="709"/>
        </w:tabs>
        <w:jc w:val="both"/>
        <w:rPr>
          <w:sz w:val="22"/>
          <w:szCs w:val="22"/>
          <w:lang w:val="lt-LT"/>
        </w:rPr>
      </w:pPr>
    </w:p>
    <w:p w14:paraId="29817B95" w14:textId="556A8DB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2. PIRKIMO OBJEKTAS</w:t>
      </w:r>
      <w:r w:rsidRPr="00CA449C">
        <w:rPr>
          <w:rFonts w:eastAsia="Arial Unicode MS"/>
          <w:b/>
          <w:bCs/>
          <w:lang w:val="lt-LT"/>
        </w:rPr>
        <w:tab/>
      </w:r>
    </w:p>
    <w:p w14:paraId="7B102CD1" w14:textId="77777777" w:rsidR="008240BD" w:rsidRPr="00CA449C" w:rsidRDefault="008240BD" w:rsidP="00415A17">
      <w:pPr>
        <w:pStyle w:val="Body2"/>
        <w:spacing w:after="0"/>
        <w:rPr>
          <w:lang w:val="lt-LT"/>
        </w:rPr>
      </w:pPr>
    </w:p>
    <w:p w14:paraId="0431B367" w14:textId="567A2678" w:rsidR="008240BD" w:rsidRPr="00CA449C" w:rsidRDefault="008240BD" w:rsidP="00415A17">
      <w:pPr>
        <w:pStyle w:val="Body2"/>
        <w:spacing w:after="0"/>
        <w:ind w:firstLine="709"/>
        <w:rPr>
          <w:color w:val="auto"/>
          <w:lang w:val="lt-LT"/>
        </w:rPr>
      </w:pPr>
      <w:r w:rsidRPr="00CA449C">
        <w:rPr>
          <w:color w:val="auto"/>
          <w:lang w:val="lt-LT"/>
        </w:rPr>
        <w:t>2.1. Šio pirkimo objektas yra nurodytas pirkimo sąlygų techninėje specifikacijoje, kuri pateikiama  pirkimo sąlygų priede</w:t>
      </w:r>
      <w:r w:rsidR="00673B84" w:rsidRPr="00CA449C">
        <w:rPr>
          <w:color w:val="auto"/>
          <w:lang w:val="lt-LT"/>
        </w:rPr>
        <w:t xml:space="preserve"> Nr. 1</w:t>
      </w:r>
      <w:r w:rsidRPr="00CA449C">
        <w:rPr>
          <w:color w:val="auto"/>
          <w:lang w:val="lt-LT"/>
        </w:rPr>
        <w:t xml:space="preserve">. </w:t>
      </w:r>
    </w:p>
    <w:p w14:paraId="51AEC287" w14:textId="1C234E8C" w:rsidR="00F61B06" w:rsidRPr="00CA449C" w:rsidRDefault="008240BD" w:rsidP="00415A17">
      <w:pPr>
        <w:pStyle w:val="Body2"/>
        <w:spacing w:after="0"/>
        <w:ind w:firstLine="709"/>
        <w:rPr>
          <w:color w:val="auto"/>
          <w:lang w:val="lt-LT"/>
        </w:rPr>
      </w:pPr>
      <w:r w:rsidRPr="00CA449C">
        <w:rPr>
          <w:color w:val="auto"/>
          <w:lang w:val="lt-LT"/>
        </w:rPr>
        <w:t xml:space="preserve">2.2. </w:t>
      </w:r>
      <w:r w:rsidR="004E0E2F">
        <w:rPr>
          <w:color w:val="auto"/>
          <w:lang w:val="lt-LT"/>
        </w:rPr>
        <w:t>Sistema turi būti įdiegta ir p</w:t>
      </w:r>
      <w:r w:rsidR="00F61B06" w:rsidRPr="00CA449C">
        <w:rPr>
          <w:color w:val="auto"/>
          <w:lang w:val="lt-LT"/>
        </w:rPr>
        <w:t>rekės</w:t>
      </w:r>
      <w:r w:rsidR="00FE6A22" w:rsidRPr="00CA449C">
        <w:rPr>
          <w:color w:val="auto"/>
          <w:lang w:val="lt-LT"/>
        </w:rPr>
        <w:t xml:space="preserve"> </w:t>
      </w:r>
      <w:r w:rsidR="00F61B06" w:rsidRPr="00CA449C">
        <w:rPr>
          <w:color w:val="auto"/>
          <w:lang w:val="lt-LT"/>
        </w:rPr>
        <w:t xml:space="preserve">turi būti pristatomos, </w:t>
      </w:r>
      <w:r w:rsidR="00107AC2" w:rsidRPr="00CA449C">
        <w:rPr>
          <w:color w:val="auto"/>
          <w:lang w:val="lt-LT"/>
        </w:rPr>
        <w:t xml:space="preserve">įnešamos, </w:t>
      </w:r>
      <w:r w:rsidR="00407B49" w:rsidRPr="00CA449C">
        <w:rPr>
          <w:color w:val="auto"/>
          <w:lang w:val="lt-LT"/>
        </w:rPr>
        <w:t>surenkamos</w:t>
      </w:r>
      <w:r w:rsidR="00107AC2" w:rsidRPr="00CA449C">
        <w:rPr>
          <w:color w:val="auto"/>
          <w:lang w:val="lt-LT"/>
        </w:rPr>
        <w:t>/ sumontuojamos</w:t>
      </w:r>
      <w:r w:rsidR="00F61B06" w:rsidRPr="00CA449C">
        <w:rPr>
          <w:color w:val="auto"/>
          <w:lang w:val="lt-LT"/>
        </w:rPr>
        <w:t>,</w:t>
      </w:r>
      <w:r w:rsidR="00FE6A22" w:rsidRPr="00CA449C">
        <w:rPr>
          <w:color w:val="auto"/>
          <w:lang w:val="lt-LT"/>
        </w:rPr>
        <w:t xml:space="preserve"> </w:t>
      </w:r>
      <w:r w:rsidR="00407B49" w:rsidRPr="00CA449C">
        <w:rPr>
          <w:color w:val="auto"/>
          <w:lang w:val="lt-LT"/>
        </w:rPr>
        <w:t>suderinamos,</w:t>
      </w:r>
      <w:r w:rsidR="00F7200F" w:rsidRPr="00CA449C">
        <w:rPr>
          <w:color w:val="auto"/>
          <w:lang w:val="lt-LT"/>
        </w:rPr>
        <w:t xml:space="preserve"> </w:t>
      </w:r>
      <w:r w:rsidR="00166562" w:rsidRPr="00CA449C">
        <w:rPr>
          <w:color w:val="auto"/>
          <w:lang w:val="lt-LT"/>
        </w:rPr>
        <w:t xml:space="preserve">paruošiamos darbui, </w:t>
      </w:r>
      <w:r w:rsidR="00F61B06" w:rsidRPr="00CA449C">
        <w:rPr>
          <w:color w:val="auto"/>
          <w:lang w:val="lt-LT"/>
        </w:rPr>
        <w:t xml:space="preserve">išbandomos, pravedami apmokymai perkančiosios organizacijos personalui dirbti su </w:t>
      </w:r>
      <w:r w:rsidR="004E0E2F">
        <w:rPr>
          <w:color w:val="auto"/>
          <w:lang w:val="lt-LT"/>
        </w:rPr>
        <w:t xml:space="preserve">sistema ir </w:t>
      </w:r>
      <w:r w:rsidR="00F61B06" w:rsidRPr="00CA449C">
        <w:rPr>
          <w:color w:val="auto"/>
          <w:lang w:val="lt-LT"/>
        </w:rPr>
        <w:t>pristatytomis prekėmis 2.</w:t>
      </w:r>
      <w:r w:rsidR="000054EC" w:rsidRPr="00CA449C">
        <w:rPr>
          <w:color w:val="auto"/>
          <w:lang w:val="lt-LT"/>
        </w:rPr>
        <w:t>9</w:t>
      </w:r>
      <w:r w:rsidR="00F61B06" w:rsidRPr="00CA449C">
        <w:rPr>
          <w:color w:val="auto"/>
          <w:lang w:val="lt-LT"/>
        </w:rPr>
        <w:t>.p. nurodytu adresu.</w:t>
      </w:r>
    </w:p>
    <w:p w14:paraId="2CD08EA5" w14:textId="273137A4" w:rsidR="008240BD" w:rsidRPr="00CA449C" w:rsidRDefault="008240BD" w:rsidP="00415A17">
      <w:pPr>
        <w:pStyle w:val="Body2"/>
        <w:spacing w:after="0"/>
        <w:ind w:firstLine="709"/>
        <w:rPr>
          <w:color w:val="auto"/>
          <w:lang w:val="lt-LT"/>
        </w:rPr>
      </w:pPr>
      <w:r w:rsidRPr="00CA449C">
        <w:rPr>
          <w:color w:val="auto"/>
          <w:lang w:val="lt-LT"/>
        </w:rPr>
        <w:t xml:space="preserve">2.3. </w:t>
      </w:r>
      <w:r w:rsidR="007A556F" w:rsidRPr="00CA449C">
        <w:rPr>
          <w:color w:val="auto"/>
          <w:lang w:val="lt-LT"/>
        </w:rPr>
        <w:t>Pardavėjo</w:t>
      </w:r>
      <w:r w:rsidR="00FE6A22" w:rsidRPr="00CA449C">
        <w:rPr>
          <w:color w:val="auto"/>
          <w:lang w:val="lt-LT"/>
        </w:rPr>
        <w:t xml:space="preserve"> įsipareigojimų, nurodytų pirkimo sąlygų 2.2 punkte</w:t>
      </w:r>
      <w:r w:rsidR="00FE6A22" w:rsidRPr="00666F10">
        <w:rPr>
          <w:color w:val="auto"/>
          <w:lang w:val="lt-LT"/>
        </w:rPr>
        <w:t>, įvykdymo terminas</w:t>
      </w:r>
      <w:r w:rsidR="00A46B0B" w:rsidRPr="00666F10">
        <w:rPr>
          <w:color w:val="auto"/>
          <w:lang w:val="lt-LT"/>
        </w:rPr>
        <w:t xml:space="preserve"> </w:t>
      </w:r>
      <w:r w:rsidR="00616003" w:rsidRPr="00666F10">
        <w:rPr>
          <w:color w:val="auto"/>
          <w:lang w:val="lt-LT"/>
        </w:rPr>
        <w:t>-</w:t>
      </w:r>
      <w:r w:rsidR="00FE6A22" w:rsidRPr="00666F10">
        <w:rPr>
          <w:color w:val="auto"/>
          <w:lang w:val="lt-LT"/>
        </w:rPr>
        <w:t xml:space="preserve"> </w:t>
      </w:r>
      <w:r w:rsidR="004E0E2F">
        <w:rPr>
          <w:color w:val="auto"/>
          <w:lang w:val="lt-LT"/>
        </w:rPr>
        <w:t>10</w:t>
      </w:r>
      <w:r w:rsidR="00FE6A22" w:rsidRPr="00666F10">
        <w:rPr>
          <w:color w:val="auto"/>
          <w:lang w:val="lt-LT"/>
        </w:rPr>
        <w:t xml:space="preserve"> mėnesi</w:t>
      </w:r>
      <w:r w:rsidR="004E0E2F">
        <w:rPr>
          <w:color w:val="auto"/>
          <w:lang w:val="lt-LT"/>
        </w:rPr>
        <w:t>ų</w:t>
      </w:r>
      <w:r w:rsidR="00FE6A22" w:rsidRPr="00666F10">
        <w:rPr>
          <w:color w:val="auto"/>
          <w:lang w:val="lt-LT"/>
        </w:rPr>
        <w:t xml:space="preserve"> nuo pirkimo sutarties įsigaliojimo dienos</w:t>
      </w:r>
      <w:r w:rsidR="003324D3">
        <w:rPr>
          <w:color w:val="auto"/>
          <w:lang w:val="lt-LT"/>
        </w:rPr>
        <w:t xml:space="preserve">. </w:t>
      </w:r>
    </w:p>
    <w:p w14:paraId="0DCA1772" w14:textId="6EE04728" w:rsidR="006B51E6" w:rsidRPr="00CA449C" w:rsidRDefault="008240BD" w:rsidP="00BF3D1B">
      <w:pPr>
        <w:pStyle w:val="Body2"/>
        <w:spacing w:after="0"/>
        <w:ind w:firstLine="709"/>
        <w:rPr>
          <w:lang w:val="lt-LT"/>
        </w:rPr>
      </w:pPr>
      <w:r w:rsidRPr="00CA449C">
        <w:rPr>
          <w:color w:val="auto"/>
          <w:lang w:val="lt-LT"/>
        </w:rPr>
        <w:t xml:space="preserve">2.4. Pirkimas </w:t>
      </w:r>
      <w:r w:rsidR="00272FF5">
        <w:rPr>
          <w:color w:val="auto"/>
          <w:lang w:val="lt-LT"/>
        </w:rPr>
        <w:t>ne</w:t>
      </w:r>
      <w:r w:rsidRPr="00CA449C">
        <w:rPr>
          <w:color w:val="auto"/>
          <w:lang w:val="lt-LT"/>
        </w:rPr>
        <w:t>skaidomas į dalis</w:t>
      </w:r>
      <w:r w:rsidR="004E0E2F">
        <w:rPr>
          <w:color w:val="auto"/>
          <w:lang w:val="lt-LT"/>
        </w:rPr>
        <w:t>,</w:t>
      </w:r>
      <w:r w:rsidR="00B07119" w:rsidRPr="00CA449C">
        <w:rPr>
          <w:color w:val="auto"/>
          <w:lang w:val="lt-LT"/>
        </w:rPr>
        <w:t xml:space="preserve"> </w:t>
      </w:r>
      <w:r w:rsidR="004E0E2F" w:rsidRPr="00371883">
        <w:rPr>
          <w:lang w:val="lt-LT"/>
        </w:rPr>
        <w:t>nes pirkimo objekto dalys yra neatsiejamai tarpusavyje susiję. Dėl skaidymo į dalis pirkimo sutarties vykdymas taptų per daug sudėtingas techniniu požiūriu</w:t>
      </w:r>
      <w:r w:rsidR="004E0E2F">
        <w:rPr>
          <w:lang w:val="lt-LT"/>
        </w:rPr>
        <w:t>,</w:t>
      </w:r>
      <w:r w:rsidR="004E0E2F" w:rsidRPr="00371883">
        <w:rPr>
          <w:lang w:val="lt-LT"/>
        </w:rPr>
        <w:t xml:space="preserve"> nes atsirastų būtinybė koordinuoti skirtingus pirkimo objekto dalių tiekėjus ir tai trukdytų tinkamai vykdyti pirkimo sutartį</w:t>
      </w:r>
      <w:r w:rsidR="004E0E2F" w:rsidRPr="00371883">
        <w:rPr>
          <w:noProof/>
          <w:lang w:val="lt-LT"/>
        </w:rPr>
        <w:t>.</w:t>
      </w:r>
      <w:r w:rsidR="004E0E2F">
        <w:rPr>
          <w:noProof/>
          <w:lang w:val="lt-LT"/>
        </w:rPr>
        <w:t xml:space="preserve"> </w:t>
      </w:r>
      <w:r w:rsidR="003307CD" w:rsidRPr="00CA449C">
        <w:rPr>
          <w:rFonts w:eastAsia="Arial Unicode MS"/>
          <w:lang w:val="lt-LT"/>
        </w:rPr>
        <w:t>P</w:t>
      </w:r>
      <w:r w:rsidR="0034466E" w:rsidRPr="00CA449C">
        <w:rPr>
          <w:rFonts w:eastAsia="Arial Unicode MS"/>
          <w:lang w:val="lt-LT"/>
        </w:rPr>
        <w:t xml:space="preserve">asiūlymas turi būti pateiktas visai pirkimo sąlygų techninėje specifikacijoje nurodytai </w:t>
      </w:r>
      <w:r w:rsidR="00B47271" w:rsidRPr="00CA449C">
        <w:rPr>
          <w:rFonts w:eastAsia="Arial Unicode MS"/>
          <w:lang w:val="lt-LT"/>
        </w:rPr>
        <w:t xml:space="preserve">atitinkamos pirkimo dalies </w:t>
      </w:r>
      <w:r w:rsidR="0034466E" w:rsidRPr="00CA449C">
        <w:rPr>
          <w:rFonts w:eastAsia="Arial Unicode MS"/>
          <w:lang w:val="lt-LT"/>
        </w:rPr>
        <w:t>apimčiai, neskaidant jos smulkiau.</w:t>
      </w:r>
      <w:r w:rsidR="00FF31DE">
        <w:rPr>
          <w:rFonts w:eastAsia="Arial Unicode MS"/>
          <w:lang w:val="lt-LT"/>
        </w:rPr>
        <w:t xml:space="preserve"> </w:t>
      </w:r>
    </w:p>
    <w:p w14:paraId="1CF223E4" w14:textId="5ED73E09" w:rsidR="006B51E6" w:rsidRPr="00CA449C" w:rsidRDefault="0034466E" w:rsidP="00BF3D1B">
      <w:pPr>
        <w:pStyle w:val="Body2"/>
        <w:spacing w:after="0"/>
        <w:ind w:firstLine="709"/>
        <w:rPr>
          <w:rFonts w:eastAsia="Arial Unicode MS"/>
          <w:lang w:val="lt-LT"/>
        </w:rPr>
      </w:pPr>
      <w:r w:rsidRPr="00CA449C">
        <w:rPr>
          <w:rFonts w:eastAsia="Arial Unicode MS"/>
          <w:lang w:val="lt-LT"/>
        </w:rPr>
        <w:t>2.</w:t>
      </w:r>
      <w:r w:rsidR="007A4CCD" w:rsidRPr="00CA449C">
        <w:rPr>
          <w:rFonts w:eastAsia="Arial Unicode MS"/>
          <w:lang w:val="lt-LT"/>
        </w:rPr>
        <w:t>5</w:t>
      </w:r>
      <w:r w:rsidRPr="00CA449C">
        <w:rPr>
          <w:rFonts w:eastAsia="Arial Unicode MS"/>
          <w:lang w:val="lt-LT"/>
        </w:rPr>
        <w:t xml:space="preserve">. Reikalavimai pirkimo objektui nurodyti pirkimo sąlygų priede </w:t>
      </w:r>
      <w:r w:rsidR="00673B84" w:rsidRPr="00CA449C">
        <w:rPr>
          <w:rFonts w:eastAsia="Arial Unicode MS"/>
          <w:lang w:val="lt-LT"/>
        </w:rPr>
        <w:t xml:space="preserve">Nr. 1 </w:t>
      </w:r>
      <w:r w:rsidRPr="00CA449C">
        <w:rPr>
          <w:rFonts w:eastAsia="Arial Unicode MS"/>
          <w:lang w:val="lt-LT"/>
        </w:rPr>
        <w:t>„Techninė specifikacija</w:t>
      </w:r>
      <w:r w:rsidR="0097400B" w:rsidRPr="00CA449C">
        <w:rPr>
          <w:rFonts w:eastAsia="Arial Unicode MS"/>
          <w:lang w:val="lt-LT"/>
        </w:rPr>
        <w:t xml:space="preserve"> ir pasiūlymo kaina</w:t>
      </w:r>
      <w:r w:rsidRPr="00CA449C">
        <w:rPr>
          <w:rFonts w:eastAsia="Arial Unicode MS"/>
          <w:lang w:val="lt-LT"/>
        </w:rPr>
        <w:t>“</w:t>
      </w:r>
      <w:r w:rsidR="00F54445" w:rsidRPr="00CA449C">
        <w:rPr>
          <w:rFonts w:eastAsia="Arial Unicode MS"/>
          <w:lang w:val="lt-LT"/>
        </w:rPr>
        <w:t>,</w:t>
      </w:r>
      <w:r w:rsidRPr="00CA449C">
        <w:rPr>
          <w:rFonts w:eastAsia="Arial Unicode MS"/>
          <w:lang w:val="lt-LT"/>
        </w:rPr>
        <w:t xml:space="preserve"> pried</w:t>
      </w:r>
      <w:r w:rsidR="0097400B" w:rsidRPr="00CA449C">
        <w:rPr>
          <w:rFonts w:eastAsia="Arial Unicode MS"/>
          <w:lang w:val="lt-LT"/>
        </w:rPr>
        <w:t>e</w:t>
      </w:r>
      <w:r w:rsidR="00673B84" w:rsidRPr="00CA449C">
        <w:rPr>
          <w:rFonts w:eastAsia="Arial Unicode MS"/>
          <w:lang w:val="lt-LT"/>
        </w:rPr>
        <w:t xml:space="preserve"> Nr. 2</w:t>
      </w:r>
      <w:r w:rsidRPr="00CA449C">
        <w:rPr>
          <w:rFonts w:eastAsia="Arial Unicode MS"/>
          <w:lang w:val="lt-LT"/>
        </w:rPr>
        <w:t xml:space="preserve"> „Viešojo pirkimo sutarties projektas“</w:t>
      </w:r>
      <w:r w:rsidR="00A0024D" w:rsidRPr="00CA449C">
        <w:rPr>
          <w:rFonts w:eastAsia="Arial Unicode MS"/>
          <w:lang w:val="lt-LT"/>
        </w:rPr>
        <w:t>.</w:t>
      </w:r>
      <w:r w:rsidR="00AF4F7B" w:rsidRPr="00CA449C">
        <w:rPr>
          <w:rFonts w:eastAsia="Arial Unicode MS"/>
          <w:lang w:val="lt-LT"/>
        </w:rPr>
        <w:t xml:space="preserve"> </w:t>
      </w:r>
      <w:bookmarkStart w:id="0" w:name="_Hlk203417301"/>
      <w:r w:rsidRPr="00CA449C">
        <w:rPr>
          <w:rFonts w:eastAsia="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CA449C">
        <w:rPr>
          <w:rFonts w:eastAsia="Arial Unicode MS"/>
          <w:lang w:val="lt-LT"/>
        </w:rPr>
        <w:t xml:space="preserve"> Lygiavertiškumo įrodymas yra tiekėjo pareiga.</w:t>
      </w:r>
      <w:bookmarkEnd w:id="0"/>
      <w:r w:rsidR="00AF4F7B" w:rsidRPr="00CA449C">
        <w:rPr>
          <w:rFonts w:eastAsia="Arial Unicode MS"/>
          <w:lang w:val="lt-LT"/>
        </w:rPr>
        <w:t xml:space="preserve"> </w:t>
      </w:r>
    </w:p>
    <w:p w14:paraId="3DD46236" w14:textId="185AE352" w:rsidR="00B07119" w:rsidRPr="00CA449C" w:rsidRDefault="00B07119" w:rsidP="00BF3D1B">
      <w:pPr>
        <w:pStyle w:val="Body2"/>
        <w:spacing w:after="0"/>
        <w:ind w:firstLine="709"/>
        <w:rPr>
          <w:lang w:val="lt-LT"/>
        </w:rPr>
      </w:pPr>
      <w:r w:rsidRPr="00CA449C">
        <w:rPr>
          <w:lang w:val="lt-LT"/>
        </w:rPr>
        <w:t>2.</w:t>
      </w:r>
      <w:r w:rsidR="000054EC" w:rsidRPr="00CA449C">
        <w:rPr>
          <w:lang w:val="lt-LT"/>
        </w:rPr>
        <w:t>8</w:t>
      </w:r>
      <w:r w:rsidRPr="00CA449C">
        <w:rPr>
          <w:lang w:val="lt-LT"/>
        </w:rPr>
        <w:t xml:space="preserve">. </w:t>
      </w:r>
      <w:r w:rsidRPr="00CA449C">
        <w:rPr>
          <w:color w:val="auto"/>
          <w:lang w:val="lt-LT"/>
        </w:rPr>
        <w:t>Perkančioji</w:t>
      </w:r>
      <w:r w:rsidRPr="00CA449C">
        <w:rPr>
          <w:lang w:val="lt-LT"/>
        </w:rPr>
        <w:t xml:space="preserve"> organizacija neatlieka pirkimo naudodamasi centralizuotų pirkimų katalogu, nes tokių prekių kataloge nėra.</w:t>
      </w:r>
    </w:p>
    <w:p w14:paraId="1057B381" w14:textId="53776F8C" w:rsidR="006B51E6" w:rsidRDefault="0034466E" w:rsidP="00BF3D1B">
      <w:pPr>
        <w:pStyle w:val="Body2"/>
        <w:spacing w:after="0"/>
        <w:ind w:firstLine="709"/>
        <w:rPr>
          <w:lang w:val="lt-LT"/>
        </w:rPr>
      </w:pPr>
      <w:r w:rsidRPr="00CA449C">
        <w:rPr>
          <w:lang w:val="lt-LT"/>
        </w:rPr>
        <w:t>2.</w:t>
      </w:r>
      <w:r w:rsidR="000054EC" w:rsidRPr="00CA449C">
        <w:rPr>
          <w:lang w:val="lt-LT"/>
        </w:rPr>
        <w:t>9</w:t>
      </w:r>
      <w:r w:rsidRPr="00CA449C">
        <w:rPr>
          <w:lang w:val="lt-LT"/>
        </w:rPr>
        <w:t>. </w:t>
      </w:r>
      <w:r w:rsidR="003307CD" w:rsidRPr="00CA449C">
        <w:rPr>
          <w:lang w:val="lt-LT"/>
        </w:rPr>
        <w:t>Tiekėjo įsipareigojimų įvykdymo vieta yra Šiltnamių g. 29, 04130 Vilnius</w:t>
      </w:r>
      <w:r w:rsidR="00EC4E66" w:rsidRPr="00CA449C">
        <w:rPr>
          <w:lang w:val="lt-LT"/>
        </w:rPr>
        <w:t>, perkančiosios organizacijos atstovo nurodyta patalpa</w:t>
      </w:r>
      <w:r w:rsidR="003307CD" w:rsidRPr="00CA449C">
        <w:rPr>
          <w:lang w:val="lt-LT"/>
        </w:rPr>
        <w:t>.</w:t>
      </w:r>
    </w:p>
    <w:p w14:paraId="7289D357" w14:textId="77777777" w:rsidR="003324D3" w:rsidRDefault="003324D3" w:rsidP="00415A17">
      <w:pPr>
        <w:pStyle w:val="Body2"/>
        <w:spacing w:after="0"/>
        <w:rPr>
          <w:color w:val="auto"/>
          <w:lang w:val="lt-LT"/>
        </w:rPr>
      </w:pPr>
    </w:p>
    <w:p w14:paraId="6D174564" w14:textId="77777777" w:rsidR="003324D3" w:rsidRDefault="003324D3" w:rsidP="00415A17">
      <w:pPr>
        <w:pStyle w:val="Body2"/>
        <w:spacing w:after="0"/>
        <w:rPr>
          <w:color w:val="auto"/>
          <w:lang w:val="lt-LT"/>
        </w:rPr>
      </w:pPr>
    </w:p>
    <w:p w14:paraId="6B3A941D" w14:textId="77777777" w:rsidR="003324D3" w:rsidRDefault="003324D3" w:rsidP="00415A17">
      <w:pPr>
        <w:pStyle w:val="Body2"/>
        <w:spacing w:after="0"/>
        <w:rPr>
          <w:color w:val="auto"/>
          <w:lang w:val="lt-LT"/>
        </w:rPr>
      </w:pPr>
    </w:p>
    <w:p w14:paraId="2382BA74" w14:textId="30CE08F6" w:rsidR="00D80C23" w:rsidRPr="00CA449C" w:rsidRDefault="0034466E" w:rsidP="00415A17">
      <w:pPr>
        <w:pStyle w:val="Body2"/>
        <w:spacing w:after="0"/>
        <w:rPr>
          <w:color w:val="auto"/>
          <w:lang w:val="lt-LT"/>
        </w:rPr>
      </w:pPr>
      <w:r w:rsidRPr="00CA449C">
        <w:rPr>
          <w:color w:val="auto"/>
          <w:lang w:val="lt-LT"/>
        </w:rPr>
        <w:lastRenderedPageBreak/>
        <w:tab/>
      </w:r>
    </w:p>
    <w:p w14:paraId="44DA9F15" w14:textId="34E5FD87" w:rsidR="006B51E6" w:rsidRPr="00CA449C" w:rsidRDefault="0034466E" w:rsidP="00A34384">
      <w:pPr>
        <w:pStyle w:val="Body2"/>
        <w:spacing w:after="0"/>
        <w:ind w:firstLine="709"/>
        <w:rPr>
          <w:rFonts w:eastAsia="Arial Unicode MS"/>
          <w:b/>
          <w:bCs/>
          <w:lang w:val="lt-LT"/>
        </w:rPr>
      </w:pPr>
      <w:r w:rsidRPr="00CA449C">
        <w:rPr>
          <w:rFonts w:eastAsia="Arial Unicode MS"/>
          <w:b/>
          <w:bCs/>
          <w:lang w:val="lt-LT"/>
        </w:rPr>
        <w:t>3. KVALIFIKACIJOS IR PAŠALINIMO PAGRINDŲ NEBUVIMO TIKRINIMAS</w:t>
      </w:r>
    </w:p>
    <w:p w14:paraId="1215C9AA" w14:textId="77777777" w:rsidR="006B51E6" w:rsidRPr="00CA449C" w:rsidRDefault="0034466E" w:rsidP="00A34384">
      <w:pPr>
        <w:pStyle w:val="Body2"/>
        <w:spacing w:after="0"/>
        <w:ind w:firstLine="709"/>
        <w:rPr>
          <w:lang w:val="lt-LT"/>
        </w:rPr>
      </w:pPr>
      <w:r w:rsidRPr="00CA449C">
        <w:rPr>
          <w:lang w:val="lt-LT"/>
        </w:rPr>
        <w:tab/>
      </w:r>
    </w:p>
    <w:p w14:paraId="34FE7082" w14:textId="1317E3A4" w:rsidR="00FC0593" w:rsidRPr="00CA449C" w:rsidRDefault="00FC0593" w:rsidP="00BF3D1B">
      <w:pPr>
        <w:pStyle w:val="Body2"/>
        <w:spacing w:after="0"/>
        <w:ind w:firstLine="709"/>
        <w:rPr>
          <w:lang w:val="lt-LT"/>
        </w:rPr>
      </w:pPr>
      <w:r w:rsidRPr="00CA449C">
        <w:rPr>
          <w:rFonts w:eastAsia="Arial Unicode MS"/>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sidRPr="00CA449C">
        <w:rPr>
          <w:rFonts w:eastAsia="Arial Unicode MS"/>
          <w:lang w:val="lt-LT"/>
        </w:rPr>
        <w:t xml:space="preserve"> Nr. 4</w:t>
      </w:r>
      <w:r w:rsidRPr="00CA449C">
        <w:rPr>
          <w:rFonts w:eastAsia="Arial Unicode MS"/>
          <w:lang w:val="lt-LT"/>
        </w:rPr>
        <w:t xml:space="preserve"> „Europos bendrasis viešųjų pirkimų dokumentas (EBVPD)“ pagal VPĮ 50 straipsnyje nustatytus reikalavimus. EBVPD pildomas jį įkėlus į Viešųjų pirkimų tarnybos interneto svetainę  </w:t>
      </w:r>
      <w:hyperlink r:id="rId9" w:history="1">
        <w:r w:rsidR="00A34384" w:rsidRPr="00CA449C">
          <w:rPr>
            <w:rStyle w:val="Hipersaitas"/>
            <w:rFonts w:eastAsia="Arial Unicode MS"/>
            <w:lang w:val="lt-LT"/>
          </w:rPr>
          <w:t>https://ebvpd.eviesiejipirkimai.lt/espd-web/</w:t>
        </w:r>
      </w:hyperlink>
      <w:r w:rsidRPr="00CA449C">
        <w:rPr>
          <w:rFonts w:eastAsia="Arial Unicode MS"/>
          <w:lang w:val="lt-LT"/>
        </w:rPr>
        <w:t xml:space="preserve"> ir užpildžius bei atsisiuntus pateikiamas su pasiūlymu.</w:t>
      </w:r>
    </w:p>
    <w:p w14:paraId="202EEA2B" w14:textId="0357C268" w:rsidR="00FC0593" w:rsidRPr="00CA449C" w:rsidRDefault="00FC0593" w:rsidP="00BF3D1B">
      <w:pPr>
        <w:pStyle w:val="Body2"/>
        <w:spacing w:after="0"/>
        <w:ind w:firstLine="709"/>
        <w:rPr>
          <w:noProof/>
          <w:lang w:val="lt-LT"/>
        </w:rPr>
      </w:pPr>
      <w:r w:rsidRPr="00CA449C">
        <w:rPr>
          <w:lang w:val="lt-LT"/>
        </w:rPr>
        <w:t>3.2.</w:t>
      </w:r>
      <w:r w:rsidRPr="00CA449C">
        <w:rPr>
          <w:b/>
          <w:lang w:val="lt-LT"/>
        </w:rPr>
        <w:t xml:space="preserve"> Su pasiūlymu teikiamas tik EBVPD</w:t>
      </w:r>
      <w:r w:rsidRPr="00CA449C">
        <w:rPr>
          <w:lang w:val="lt-LT"/>
        </w:rPr>
        <w:t xml:space="preserve">. Perkančioji organizacija su pasiūlymu nereikalauja pateikti </w:t>
      </w:r>
      <w:r w:rsidR="00BB2673" w:rsidRPr="00CA449C">
        <w:rPr>
          <w:lang w:val="lt-LT"/>
        </w:rPr>
        <w:t xml:space="preserve">1 </w:t>
      </w:r>
      <w:r w:rsidRPr="00CA449C">
        <w:rPr>
          <w:lang w:val="lt-LT"/>
        </w:rPr>
        <w:t>lentelėje nurodytų pašalinimo pagrindų nebuvimą įrodančių dokumentų. Šių dokumentų prašoma tik iš ekonomiškai naudingiausią pasiūlymą pateikusio tiekėjo prieš nustatant laimėjusį pasiūlymą. P</w:t>
      </w:r>
      <w:r w:rsidRPr="00CA449C">
        <w:rPr>
          <w:noProof/>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CA449C" w:rsidRDefault="00FC0593" w:rsidP="00A34384">
      <w:pPr>
        <w:pStyle w:val="Body2"/>
        <w:spacing w:after="0"/>
        <w:ind w:firstLine="709"/>
        <w:rPr>
          <w:lang w:val="lt-LT"/>
        </w:rPr>
      </w:pPr>
      <w:r w:rsidRPr="00CA449C">
        <w:rPr>
          <w:noProof/>
          <w:lang w:val="lt-LT"/>
        </w:rPr>
        <w:t xml:space="preserve">3.3. </w:t>
      </w:r>
      <w:r w:rsidRPr="00CA449C">
        <w:rPr>
          <w:lang w:val="lt-LT"/>
        </w:rPr>
        <w:t>Pašalinimo</w:t>
      </w:r>
      <w:r w:rsidRPr="00CA449C">
        <w:rPr>
          <w:noProof/>
          <w:lang w:val="lt-LT"/>
        </w:rPr>
        <w:t xml:space="preserve"> pagrindai taikomi tiekėjui (kai pasiūlymą teikia ūkio subjektų grupė – visiems tos grupės nariams) ir ūkio subjektams, kurių pajėgumais tiekėjas remiasi.</w:t>
      </w:r>
      <w:r w:rsidRPr="00CA449C">
        <w:rPr>
          <w:noProof/>
          <w:color w:val="7030A0"/>
          <w:lang w:val="lt-LT"/>
        </w:rPr>
        <w:t xml:space="preserve"> </w:t>
      </w:r>
      <w:r w:rsidRPr="00CA449C">
        <w:rPr>
          <w:rFonts w:eastAsia="Arial Unicode MS"/>
          <w:lang w:val="lt-LT"/>
        </w:rPr>
        <w:t>Perkančioji organizacija netikrina subtiekėjų ar ūkio subjektų, kurių pajėgumais tiekėjas nesiremia, pašalinimo pagrindų.</w:t>
      </w:r>
    </w:p>
    <w:p w14:paraId="496D9579"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noProof/>
          <w:sz w:val="22"/>
          <w:szCs w:val="22"/>
          <w:lang w:val="lt-LT"/>
        </w:rPr>
        <w:t xml:space="preserve">3.4. </w:t>
      </w:r>
      <w:r w:rsidRPr="00CA449C">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CA449C">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rFonts w:eastAsia="Verdana"/>
          <w:noProof/>
          <w:color w:val="000000" w:themeColor="text1"/>
          <w:sz w:val="22"/>
          <w:szCs w:val="22"/>
          <w:lang w:val="lt-LT"/>
        </w:rPr>
        <w:t xml:space="preserve">3.6. </w:t>
      </w:r>
      <w:r w:rsidRPr="00CA449C">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597F43" w:rsidRPr="00CA449C">
        <w:rPr>
          <w:rFonts w:eastAsia="Verdana"/>
          <w:noProof/>
          <w:sz w:val="22"/>
          <w:szCs w:val="22"/>
          <w:lang w:val="lt-LT"/>
        </w:rPr>
        <w:t xml:space="preserve">1 </w:t>
      </w:r>
      <w:r w:rsidR="00597F43" w:rsidRPr="00CA449C">
        <w:rPr>
          <w:rFonts w:eastAsia="Verdana"/>
          <w:b/>
          <w:noProof/>
          <w:sz w:val="22"/>
          <w:szCs w:val="22"/>
          <w:lang w:val="lt-LT"/>
        </w:rPr>
        <w:t>l</w:t>
      </w:r>
      <w:r w:rsidRPr="00CA449C">
        <w:rPr>
          <w:rFonts w:eastAsia="Verdana"/>
          <w:b/>
          <w:noProof/>
          <w:sz w:val="22"/>
          <w:szCs w:val="22"/>
          <w:lang w:val="lt-LT"/>
        </w:rPr>
        <w:t>entelės ketvirtame stulpelyje nurodomi doku</w:t>
      </w:r>
      <w:r w:rsidRPr="00CA449C">
        <w:rPr>
          <w:b/>
          <w:noProof/>
          <w:sz w:val="22"/>
          <w:szCs w:val="22"/>
          <w:lang w:val="lt-LT"/>
        </w:rPr>
        <w:t>mentai, kuriuos turi pateikti Lietuvos Respublikoje registruoti tiekėjai</w:t>
      </w:r>
      <w:r w:rsidRPr="00CA449C">
        <w:rPr>
          <w:noProof/>
          <w:sz w:val="22"/>
          <w:szCs w:val="22"/>
          <w:lang w:val="lt-LT"/>
        </w:rPr>
        <w:t xml:space="preserve">. Dėl dokumentų, kuriuos turi pateikti užsienio šalių tiekėjai, informaciją Perkančioji organizacija pasitikrina „e-Certis“, adresu </w:t>
      </w:r>
      <w:hyperlink r:id="rId10">
        <w:r w:rsidRPr="00CA449C">
          <w:rPr>
            <w:rStyle w:val="Hipersaitas"/>
            <w:rFonts w:eastAsia="Calibri"/>
            <w:noProof/>
            <w:sz w:val="22"/>
            <w:szCs w:val="22"/>
            <w:lang w:val="lt-LT"/>
          </w:rPr>
          <w:t>https://ec.europa.eu/tools/ecertis/</w:t>
        </w:r>
      </w:hyperlink>
      <w:r w:rsidRPr="00CA449C">
        <w:rPr>
          <w:noProof/>
          <w:sz w:val="22"/>
          <w:szCs w:val="22"/>
          <w:lang w:val="lt-LT"/>
        </w:rPr>
        <w:t xml:space="preserve">. </w:t>
      </w:r>
    </w:p>
    <w:p w14:paraId="6BC24E5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noProof/>
          <w:sz w:val="22"/>
          <w:szCs w:val="22"/>
          <w:lang w:val="lt-LT"/>
        </w:rPr>
        <w:t>3.7. Perkančioji organizacija nereikalauja iš tiekėjo pateikti dokumentų, patvirtinančių jo pašalinimo pagrindų nebuvimą, jeigu ji:</w:t>
      </w:r>
    </w:p>
    <w:p w14:paraId="1843DF75" w14:textId="51629064"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sidRPr="00CA449C">
        <w:rPr>
          <w:sz w:val="22"/>
          <w:szCs w:val="22"/>
          <w:lang w:val="lt-LT"/>
        </w:rPr>
        <w:t xml:space="preserve">1 </w:t>
      </w:r>
      <w:r w:rsidRPr="00CA449C">
        <w:rPr>
          <w:sz w:val="22"/>
          <w:szCs w:val="22"/>
          <w:lang w:val="lt-LT"/>
        </w:rPr>
        <w:t>lentelės eilutėje).</w:t>
      </w:r>
    </w:p>
    <w:p w14:paraId="7F8BCA6F"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Verdana"/>
          <w:noProof/>
          <w:color w:val="000000" w:themeColor="text1"/>
          <w:sz w:val="22"/>
          <w:szCs w:val="22"/>
          <w:lang w:val="lt-LT"/>
        </w:rPr>
        <w:t>3.8. Jeigu tiekėjas negali pateikti nurodytų dokumentų, įrodančių, kad nėra pašalinimo</w:t>
      </w:r>
      <w:r w:rsidRPr="00CA449C">
        <w:rPr>
          <w:sz w:val="22"/>
          <w:szCs w:val="22"/>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3.8.1. priesaikos deklaracija;</w:t>
      </w:r>
    </w:p>
    <w:p w14:paraId="687010D3" w14:textId="787572FE"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Times New Roman"/>
          <w:sz w:val="22"/>
          <w:szCs w:val="22"/>
          <w:lang w:val="lt-LT"/>
        </w:rPr>
        <w:t xml:space="preserve">3.9. Pašalinimo pagrindai, jų nebuvimą patvirtinantys dokumentai (nurodomi 1 lentelėje): </w:t>
      </w:r>
    </w:p>
    <w:p w14:paraId="0CA57C34" w14:textId="439A95AE" w:rsidR="00CD477A" w:rsidRPr="00CA449C" w:rsidRDefault="00CD477A" w:rsidP="00415A17">
      <w:pPr>
        <w:pStyle w:val="Body2"/>
        <w:spacing w:after="0"/>
        <w:jc w:val="right"/>
        <w:rPr>
          <w:rFonts w:eastAsia="Arial Unicode MS"/>
          <w:i/>
          <w:lang w:val="lt-LT"/>
        </w:rPr>
      </w:pPr>
      <w:r w:rsidRPr="00CA449C">
        <w:rPr>
          <w:rFonts w:eastAsia="Arial Unicode MS"/>
          <w:i/>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CA449C"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CA449C" w:rsidRDefault="00AD294F" w:rsidP="00415A17">
            <w:pPr>
              <w:pStyle w:val="Betarp"/>
              <w:ind w:left="32"/>
              <w:jc w:val="center"/>
              <w:rPr>
                <w:rFonts w:ascii="Times New Roman" w:hAnsi="Times New Roman" w:cs="Times New Roman"/>
                <w:b/>
                <w:bCs/>
                <w:sz w:val="22"/>
                <w:szCs w:val="22"/>
              </w:rPr>
            </w:pPr>
            <w:r w:rsidRPr="00CA449C">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CA449C" w:rsidRDefault="00AD294F" w:rsidP="00415A17">
            <w:pPr>
              <w:pStyle w:val="Betarp"/>
              <w:jc w:val="center"/>
              <w:rPr>
                <w:rFonts w:ascii="Times New Roman" w:hAnsi="Times New Roman" w:cs="Times New Roman"/>
                <w:bCs/>
                <w:sz w:val="22"/>
                <w:szCs w:val="22"/>
                <w:lang w:eastAsia="en-US"/>
              </w:rPr>
            </w:pPr>
            <w:r w:rsidRPr="00CA449C">
              <w:rPr>
                <w:rFonts w:ascii="Times New Roman" w:hAnsi="Times New Roman" w:cs="Times New Roman"/>
                <w:b/>
                <w:sz w:val="22"/>
                <w:szCs w:val="22"/>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CA449C" w:rsidRDefault="00AD294F" w:rsidP="00415A17">
            <w:pPr>
              <w:pStyle w:val="Betarp"/>
              <w:jc w:val="center"/>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CA449C" w:rsidRDefault="00AD294F" w:rsidP="00415A17">
            <w:pPr>
              <w:pStyle w:val="Betarp"/>
              <w:jc w:val="center"/>
              <w:rPr>
                <w:rFonts w:ascii="Times New Roman" w:hAnsi="Times New Roman" w:cs="Times New Roman"/>
                <w:bCs/>
                <w:iCs/>
                <w:sz w:val="22"/>
                <w:szCs w:val="22"/>
                <w:lang w:eastAsia="en-US"/>
              </w:rPr>
            </w:pPr>
            <w:r w:rsidRPr="00CA449C">
              <w:rPr>
                <w:rFonts w:ascii="Times New Roman" w:hAnsi="Times New Roman" w:cs="Times New Roman"/>
                <w:b/>
                <w:sz w:val="22"/>
                <w:szCs w:val="22"/>
              </w:rPr>
              <w:t>Pašalinimo pagrindų nebuvimą įrodantys dokumentai</w:t>
            </w:r>
          </w:p>
        </w:tc>
      </w:tr>
      <w:tr w:rsidR="00AD294F" w:rsidRPr="00CA449C"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Tiekėjas arba jo atsakingas asmuo, nurodytas VPĮ 46 straipsnio 2 dalies 2 punkte, nuteistas už šią nusikalstamą veiką:</w:t>
            </w:r>
          </w:p>
          <w:p w14:paraId="24D11B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dalyvavimą nusikalstamame susivienijime, jo organizavimą ar vadovavimą jam;</w:t>
            </w:r>
          </w:p>
          <w:p w14:paraId="051CC3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kyšininkavimą, prekybą poveikiu, papirkimą;</w:t>
            </w:r>
          </w:p>
          <w:p w14:paraId="3B88D0EC"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4) nusikalstamą bankrotą;</w:t>
            </w:r>
          </w:p>
          <w:p w14:paraId="150575F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5) teroristinį ir su teroristine veikla susijusį nusikaltimą;</w:t>
            </w:r>
          </w:p>
          <w:p w14:paraId="0D8BDC6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6) nusikalstamu būdu gauto turto legalizavimą;</w:t>
            </w:r>
          </w:p>
          <w:p w14:paraId="49921F9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7) prekybą žmonėmis, vaiko pirkimą arba pardavimą;</w:t>
            </w:r>
          </w:p>
          <w:p w14:paraId="05D215E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CA449C" w:rsidRDefault="00AD294F" w:rsidP="00415A17">
            <w:pPr>
              <w:pStyle w:val="Betarp"/>
              <w:jc w:val="both"/>
              <w:rPr>
                <w:rFonts w:ascii="Times New Roman" w:hAnsi="Times New Roman" w:cs="Times New Roman"/>
                <w:b/>
                <w:bCs/>
                <w:sz w:val="22"/>
                <w:szCs w:val="22"/>
                <w:lang w:eastAsia="en-US"/>
              </w:rPr>
            </w:pPr>
          </w:p>
          <w:p w14:paraId="064DC67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arba jo atsakingas asmuo nuteistas už aukščiau nurodytą nusikalstamą veiką, kai dėl:</w:t>
            </w:r>
          </w:p>
          <w:p w14:paraId="70C28A14"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CA449C" w:rsidRDefault="00AD294F" w:rsidP="00415A17">
            <w:pPr>
              <w:pStyle w:val="Betarp"/>
              <w:jc w:val="both"/>
              <w:rPr>
                <w:rFonts w:ascii="Times New Roman" w:hAnsi="Times New Roman" w:cs="Times New Roman"/>
                <w:b/>
                <w:bCs/>
                <w:sz w:val="22"/>
                <w:szCs w:val="22"/>
                <w:lang w:eastAsia="en-US"/>
              </w:rPr>
            </w:pPr>
          </w:p>
          <w:p w14:paraId="6F5D1F45" w14:textId="1B8B5B2C"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lastRenderedPageBreak/>
              <w:t xml:space="preserve">2) </w:t>
            </w:r>
            <w:r w:rsidR="005C359E" w:rsidRPr="00CA449C">
              <w:rPr>
                <w:rFonts w:ascii="Times New Roman" w:hAnsi="Times New Roman" w:cs="Times New Roman"/>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CA449C" w:rsidRDefault="00AD294F" w:rsidP="00415A17">
            <w:pPr>
              <w:pStyle w:val="Betarp"/>
              <w:jc w:val="both"/>
              <w:rPr>
                <w:rFonts w:ascii="Times New Roman" w:hAnsi="Times New Roman" w:cs="Times New Roman"/>
                <w:b/>
                <w:sz w:val="22"/>
                <w:szCs w:val="22"/>
                <w:lang w:eastAsia="en-US"/>
              </w:rPr>
            </w:pPr>
          </w:p>
          <w:p w14:paraId="39AD2420" w14:textId="4C9FF72F"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3)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CA449C" w:rsidRDefault="00AD294F" w:rsidP="00415A17">
            <w:pPr>
              <w:pStyle w:val="Betarp"/>
              <w:jc w:val="both"/>
              <w:rPr>
                <w:rFonts w:ascii="Times New Roman" w:eastAsia="Yu Mincho" w:hAnsi="Times New Roman" w:cs="Times New Roman"/>
                <w:b/>
                <w:bCs/>
                <w:sz w:val="22"/>
                <w:szCs w:val="22"/>
                <w:lang w:eastAsia="en-US"/>
              </w:rPr>
            </w:pPr>
            <w:r w:rsidRPr="00CA449C">
              <w:rPr>
                <w:rFonts w:ascii="Times New Roman" w:eastAsia="Yu Mincho" w:hAnsi="Times New Roman" w:cs="Times New Roman"/>
                <w:b/>
                <w:bCs/>
                <w:sz w:val="22"/>
                <w:szCs w:val="22"/>
                <w:lang w:eastAsia="en-US"/>
              </w:rPr>
              <w:lastRenderedPageBreak/>
              <w:t>VPĮ 46 straipsnio 1 dalis</w:t>
            </w:r>
          </w:p>
          <w:p w14:paraId="06FE023E"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59A8C1AA"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A1-A6 punktai</w:t>
            </w:r>
          </w:p>
          <w:p w14:paraId="3A1A78F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4A060C5"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 xml:space="preserve">Iš </w:t>
            </w:r>
            <w:r w:rsidRPr="00CA449C">
              <w:rPr>
                <w:rFonts w:ascii="Times New Roman" w:hAnsi="Times New Roman" w:cs="Times New Roman"/>
                <w:b/>
                <w:sz w:val="22"/>
                <w:szCs w:val="22"/>
                <w:lang w:eastAsia="en-US"/>
              </w:rPr>
              <w:t xml:space="preserve">Lietuvoje </w:t>
            </w:r>
            <w:r w:rsidRPr="00CA449C">
              <w:rPr>
                <w:rFonts w:ascii="Times New Roman" w:hAnsi="Times New Roman" w:cs="Times New Roman"/>
                <w:sz w:val="22"/>
                <w:szCs w:val="22"/>
                <w:lang w:eastAsia="en-US"/>
              </w:rPr>
              <w:t>įsteigtų subjektų reikalaujama:</w:t>
            </w:r>
          </w:p>
          <w:p w14:paraId="0C270D4D"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išrašo iš teismo sprendimo arba</w:t>
            </w:r>
          </w:p>
          <w:p w14:paraId="513603EF"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Informatikos ir ryšių departamento prie Vidaus reikalų ministerijos pažymos, arba</w:t>
            </w:r>
          </w:p>
          <w:p w14:paraId="2041D42C"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875687D" w14:textId="77777777" w:rsidR="00AD294F" w:rsidRPr="00CA449C" w:rsidRDefault="00AD294F" w:rsidP="00415A17">
            <w:pPr>
              <w:pStyle w:val="Betarp"/>
              <w:jc w:val="both"/>
              <w:rPr>
                <w:rFonts w:ascii="Times New Roman" w:hAnsi="Times New Roman" w:cs="Times New Roman"/>
                <w:sz w:val="22"/>
                <w:szCs w:val="22"/>
                <w:lang w:eastAsia="en-US"/>
              </w:rPr>
            </w:pPr>
          </w:p>
          <w:p w14:paraId="6B364858"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C823602"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1"/>
            </w:r>
            <w:r w:rsidRPr="00CA449C">
              <w:rPr>
                <w:rFonts w:ascii="Times New Roman" w:hAnsi="Times New Roman" w:cs="Times New Roman"/>
                <w:sz w:val="22"/>
                <w:szCs w:val="22"/>
              </w:rPr>
              <w:t>.</w:t>
            </w:r>
          </w:p>
          <w:p w14:paraId="4A5E9CB4" w14:textId="77777777" w:rsidR="00AD294F" w:rsidRPr="00CA449C" w:rsidRDefault="00AD294F" w:rsidP="00415A17">
            <w:pPr>
              <w:pStyle w:val="Betarp"/>
              <w:jc w:val="both"/>
              <w:rPr>
                <w:rFonts w:ascii="Times New Roman" w:hAnsi="Times New Roman" w:cs="Times New Roman"/>
                <w:sz w:val="22"/>
                <w:szCs w:val="22"/>
              </w:rPr>
            </w:pPr>
          </w:p>
          <w:p w14:paraId="2AAE8527" w14:textId="77777777" w:rsidR="00AD294F" w:rsidRPr="00CA449C" w:rsidRDefault="00AD294F" w:rsidP="00415A17">
            <w:pPr>
              <w:pStyle w:val="Betarp"/>
              <w:jc w:val="both"/>
              <w:rPr>
                <w:rFonts w:ascii="Times New Roman" w:hAnsi="Times New Roman" w:cs="Times New Roman"/>
                <w:color w:val="7030A0"/>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180</w:t>
            </w:r>
            <w:r w:rsidRPr="00CA449C">
              <w:rPr>
                <w:rFonts w:ascii="Times New Roman" w:hAnsi="Times New Roman" w:cs="Times New Roman"/>
                <w:color w:val="00B050"/>
                <w:sz w:val="22"/>
                <w:szCs w:val="22"/>
              </w:rPr>
              <w:t xml:space="preserve"> </w:t>
            </w:r>
            <w:r w:rsidRPr="00CA449C">
              <w:rPr>
                <w:rFonts w:ascii="Times New Roman" w:hAnsi="Times New Roman" w:cs="Times New Roman"/>
                <w:b/>
                <w:i/>
                <w:sz w:val="22"/>
                <w:szCs w:val="22"/>
              </w:rPr>
              <w:t xml:space="preserve">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0436E1E5" w14:textId="77777777" w:rsidR="00AD294F" w:rsidRPr="00CA449C" w:rsidRDefault="00AD294F" w:rsidP="00415A17">
            <w:pPr>
              <w:pStyle w:val="Betarp"/>
              <w:jc w:val="both"/>
              <w:rPr>
                <w:rFonts w:ascii="Times New Roman" w:hAnsi="Times New Roman" w:cs="Times New Roman"/>
                <w:b/>
                <w:bCs/>
                <w:sz w:val="22"/>
                <w:szCs w:val="22"/>
              </w:rPr>
            </w:pPr>
          </w:p>
          <w:p w14:paraId="4884AE8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CA449C" w:rsidRDefault="00AD294F" w:rsidP="00415A17">
            <w:pPr>
              <w:pStyle w:val="Betarp"/>
              <w:jc w:val="both"/>
              <w:rPr>
                <w:rFonts w:ascii="Times New Roman" w:hAnsi="Times New Roman" w:cs="Times New Roman"/>
                <w:bCs/>
                <w:sz w:val="22"/>
                <w:szCs w:val="22"/>
              </w:rPr>
            </w:pPr>
          </w:p>
          <w:p w14:paraId="467D6104" w14:textId="77777777" w:rsidR="00AD294F" w:rsidRPr="00CA449C" w:rsidRDefault="00AD294F" w:rsidP="00415A17">
            <w:pPr>
              <w:pStyle w:val="Betarp"/>
              <w:jc w:val="both"/>
              <w:rPr>
                <w:rFonts w:ascii="Times New Roman" w:hAnsi="Times New Roman" w:cs="Times New Roman"/>
                <w:b/>
                <w:bCs/>
                <w:sz w:val="22"/>
                <w:szCs w:val="22"/>
              </w:rPr>
            </w:pPr>
          </w:p>
        </w:tc>
      </w:tr>
      <w:tr w:rsidR="00E0256F" w:rsidRPr="00CA449C" w14:paraId="6E5DED4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06D03" w14:textId="77777777" w:rsidR="00E0256F" w:rsidRPr="00CA449C" w:rsidRDefault="00E0256F" w:rsidP="00E0256F">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2E76D" w14:textId="0EB500BB" w:rsidR="00E0256F" w:rsidRPr="00CA449C" w:rsidRDefault="00E0256F" w:rsidP="00E0256F">
            <w:pPr>
              <w:pStyle w:val="Betarp"/>
              <w:jc w:val="both"/>
              <w:rPr>
                <w:rFonts w:ascii="Times New Roman" w:hAnsi="Times New Roman" w:cs="Times New Roman"/>
                <w:sz w:val="22"/>
                <w:szCs w:val="22"/>
                <w:lang w:eastAsia="en-US"/>
              </w:rPr>
            </w:pPr>
            <w:r w:rsidRPr="003432F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B67D" w14:textId="77777777" w:rsidR="00E0256F" w:rsidRPr="003432F0" w:rsidRDefault="00E0256F" w:rsidP="00E0256F">
            <w:pPr>
              <w:pStyle w:val="Betarp"/>
              <w:jc w:val="both"/>
              <w:rPr>
                <w:rFonts w:ascii="Times New Roman" w:eastAsia="Yu Mincho" w:hAnsi="Times New Roman" w:cs="Times New Roman"/>
                <w:b/>
                <w:bCs/>
                <w:sz w:val="22"/>
                <w:szCs w:val="22"/>
                <w:lang w:eastAsia="en-US"/>
              </w:rPr>
            </w:pPr>
            <w:r w:rsidRPr="003432F0">
              <w:rPr>
                <w:rFonts w:ascii="Times New Roman" w:eastAsia="Yu Mincho" w:hAnsi="Times New Roman" w:cs="Times New Roman"/>
                <w:b/>
                <w:bCs/>
                <w:sz w:val="22"/>
                <w:szCs w:val="22"/>
                <w:lang w:eastAsia="en-US"/>
              </w:rPr>
              <w:t>VPĮ 46 straipsnio 2¹ dalis</w:t>
            </w:r>
          </w:p>
          <w:p w14:paraId="310AA7DC" w14:textId="77777777" w:rsidR="00E0256F" w:rsidRPr="003432F0" w:rsidRDefault="00E0256F" w:rsidP="00E0256F">
            <w:pPr>
              <w:pStyle w:val="Betarp"/>
              <w:jc w:val="both"/>
              <w:rPr>
                <w:rFonts w:ascii="Times New Roman" w:eastAsia="Yu Mincho" w:hAnsi="Times New Roman" w:cs="Times New Roman"/>
                <w:b/>
                <w:bCs/>
                <w:sz w:val="22"/>
                <w:szCs w:val="22"/>
              </w:rPr>
            </w:pPr>
          </w:p>
          <w:p w14:paraId="66D52A8B" w14:textId="00D68395" w:rsidR="00E0256F" w:rsidRPr="00CA449C" w:rsidRDefault="00E0256F" w:rsidP="00E0256F">
            <w:pPr>
              <w:pStyle w:val="Betarp"/>
              <w:jc w:val="both"/>
              <w:rPr>
                <w:rFonts w:ascii="Times New Roman" w:eastAsia="Yu Mincho" w:hAnsi="Times New Roman" w:cs="Times New Roman"/>
                <w:b/>
                <w:bCs/>
                <w:sz w:val="22"/>
                <w:szCs w:val="22"/>
              </w:rPr>
            </w:pPr>
            <w:r w:rsidRPr="003432F0">
              <w:rPr>
                <w:rFonts w:ascii="Times New Roman" w:eastAsia="Yu Mincho" w:hAnsi="Times New Roman" w:cs="Times New Roman"/>
                <w:sz w:val="22"/>
                <w:szCs w:val="22"/>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E108F" w14:textId="4082AABE" w:rsidR="00E0256F" w:rsidRPr="00CA449C" w:rsidRDefault="00E0256F" w:rsidP="00E0256F">
            <w:pPr>
              <w:pStyle w:val="Betarp"/>
              <w:jc w:val="both"/>
              <w:rPr>
                <w:rFonts w:ascii="Times New Roman" w:hAnsi="Times New Roman" w:cs="Times New Roman"/>
                <w:sz w:val="22"/>
                <w:szCs w:val="22"/>
              </w:rPr>
            </w:pPr>
            <w:r w:rsidRPr="003432F0">
              <w:rPr>
                <w:rFonts w:ascii="Times New Roman" w:hAnsi="Times New Roman" w:cs="Times New Roman"/>
                <w:sz w:val="22"/>
                <w:szCs w:val="22"/>
                <w:lang w:eastAsia="en-US"/>
              </w:rPr>
              <w:t>Iš Lietuvoje įsteigtų subjektų įrodančių dokumentų nereikalaujama. Užtenka pateikto EBVPD.</w:t>
            </w:r>
          </w:p>
        </w:tc>
      </w:tr>
      <w:tr w:rsidR="00AD294F" w:rsidRPr="00CA449C"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CA449C" w:rsidRDefault="00AD294F" w:rsidP="00415A17">
            <w:pPr>
              <w:pStyle w:val="Betarp"/>
              <w:jc w:val="both"/>
              <w:rPr>
                <w:rFonts w:ascii="Times New Roman" w:hAnsi="Times New Roman" w:cs="Times New Roman"/>
                <w:b/>
                <w:bCs/>
                <w:sz w:val="22"/>
                <w:szCs w:val="22"/>
                <w:lang w:eastAsia="en-US"/>
              </w:rPr>
            </w:pPr>
          </w:p>
          <w:p w14:paraId="387A963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nuteistas už aukščiau nurodytą nusikalstamą veiką, kai dėl:</w:t>
            </w:r>
          </w:p>
          <w:p w14:paraId="51E0B243"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2) </w:t>
            </w:r>
            <w:r w:rsidR="005C359E" w:rsidRPr="00CA449C">
              <w:rPr>
                <w:rFonts w:ascii="Times New Roman" w:hAnsi="Times New Roman" w:cs="Times New Roman"/>
                <w:bCs/>
                <w:sz w:val="22"/>
                <w:szCs w:val="22"/>
                <w:lang w:eastAsia="en-US"/>
              </w:rPr>
              <w:t xml:space="preserve">tiekėjo, kuris yra juridinis asmuo, kita organizacija ar jos struktūrinis </w:t>
            </w:r>
            <w:r w:rsidR="005C359E" w:rsidRPr="00CA449C">
              <w:rPr>
                <w:rFonts w:ascii="Times New Roman" w:hAnsi="Times New Roman" w:cs="Times New Roman"/>
                <w:bCs/>
                <w:sz w:val="22"/>
                <w:szCs w:val="22"/>
                <w:lang w:eastAsia="en-US"/>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A449C">
              <w:rPr>
                <w:rFonts w:ascii="Times New Roman" w:hAnsi="Times New Roman" w:cs="Times New Roman"/>
                <w:bCs/>
                <w:color w:val="00B050"/>
                <w:sz w:val="22"/>
                <w:szCs w:val="22"/>
                <w:lang w:eastAsia="en-US"/>
              </w:rPr>
              <w:t>.</w:t>
            </w:r>
          </w:p>
          <w:p w14:paraId="53E702D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Tačiau ši nuostata netaikoma, jeigu:</w:t>
            </w:r>
          </w:p>
          <w:p w14:paraId="6063C0E6"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DEC218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įsiskolinimo suma neviršija 50 Eur (penkiasdešimt eurų);</w:t>
            </w:r>
          </w:p>
          <w:p w14:paraId="16CE259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3 dalis</w:t>
            </w:r>
          </w:p>
          <w:p w14:paraId="40B9B60A" w14:textId="77777777" w:rsidR="00AD294F" w:rsidRPr="00CA449C" w:rsidRDefault="00AD294F" w:rsidP="00415A17">
            <w:pPr>
              <w:pStyle w:val="Betarp"/>
              <w:jc w:val="both"/>
              <w:rPr>
                <w:rFonts w:ascii="Times New Roman" w:eastAsia="Arial" w:hAnsi="Times New Roman" w:cs="Times New Roman"/>
                <w:sz w:val="22"/>
                <w:szCs w:val="22"/>
              </w:rPr>
            </w:pPr>
          </w:p>
          <w:p w14:paraId="2F896F6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Arial" w:hAnsi="Times New Roman" w:cs="Times New Roman"/>
                <w:sz w:val="22"/>
                <w:szCs w:val="22"/>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1) Dėl įsipareigojimų, susijusių su mokesčių mokėjimu, įvykdymo i</w:t>
            </w:r>
            <w:r w:rsidRPr="00CA449C">
              <w:rPr>
                <w:rFonts w:ascii="Times New Roman" w:hAnsi="Times New Roman" w:cs="Times New Roman"/>
                <w:sz w:val="22"/>
                <w:szCs w:val="22"/>
                <w:lang w:eastAsia="en-US"/>
              </w:rPr>
              <w:t>š</w:t>
            </w:r>
            <w:r w:rsidRPr="00CA449C">
              <w:rPr>
                <w:rFonts w:ascii="Times New Roman" w:hAnsi="Times New Roman" w:cs="Times New Roman"/>
                <w:b/>
                <w:sz w:val="22"/>
                <w:szCs w:val="22"/>
                <w:lang w:eastAsia="en-US"/>
              </w:rPr>
              <w:t xml:space="preserve"> Lietuvoje</w:t>
            </w:r>
            <w:r w:rsidRPr="00CA449C">
              <w:rPr>
                <w:rFonts w:ascii="Times New Roman" w:hAnsi="Times New Roman" w:cs="Times New Roman"/>
                <w:sz w:val="22"/>
                <w:szCs w:val="22"/>
                <w:lang w:eastAsia="en-US"/>
              </w:rPr>
              <w:t xml:space="preserve"> įsteigtų subjektų </w:t>
            </w:r>
            <w:r w:rsidRPr="00CA449C">
              <w:rPr>
                <w:rFonts w:ascii="Times New Roman" w:hAnsi="Times New Roman" w:cs="Times New Roman"/>
                <w:sz w:val="22"/>
                <w:szCs w:val="22"/>
              </w:rPr>
              <w:t>prašoma:</w:t>
            </w:r>
          </w:p>
          <w:p w14:paraId="208A03B0" w14:textId="77777777" w:rsidR="00AD294F" w:rsidRPr="00CA449C" w:rsidRDefault="00AD294F" w:rsidP="00415A17">
            <w:pPr>
              <w:pStyle w:val="Betarp"/>
              <w:jc w:val="both"/>
              <w:rPr>
                <w:rFonts w:ascii="Times New Roman" w:hAnsi="Times New Roman" w:cs="Times New Roman"/>
                <w:b/>
                <w:bCs/>
                <w:sz w:val="22"/>
                <w:szCs w:val="22"/>
              </w:rPr>
            </w:pPr>
          </w:p>
          <w:p w14:paraId="69BC4310" w14:textId="77777777" w:rsidR="00AD294F" w:rsidRPr="00CA449C" w:rsidRDefault="00AD294F" w:rsidP="00415A17">
            <w:pPr>
              <w:pStyle w:val="Betarp"/>
              <w:numPr>
                <w:ilvl w:val="0"/>
                <w:numId w:val="3"/>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665ABA1" w14:textId="77777777" w:rsidR="00AD294F" w:rsidRPr="00CA449C" w:rsidRDefault="00AD294F" w:rsidP="00415A17">
            <w:pPr>
              <w:pStyle w:val="Betarp"/>
              <w:numPr>
                <w:ilvl w:val="0"/>
                <w:numId w:val="2"/>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5763221" w14:textId="77777777" w:rsidR="00AD294F" w:rsidRPr="00CA449C" w:rsidRDefault="00AD294F" w:rsidP="00415A17">
            <w:pPr>
              <w:pStyle w:val="Betarp"/>
              <w:jc w:val="both"/>
              <w:rPr>
                <w:rFonts w:ascii="Times New Roman" w:hAnsi="Times New Roman" w:cs="Times New Roman"/>
                <w:sz w:val="22"/>
                <w:szCs w:val="22"/>
              </w:rPr>
            </w:pPr>
          </w:p>
          <w:p w14:paraId="126DF28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EFE1D61"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lastRenderedPageBreak/>
              <w:t>atitinkamos užsienio šalies institucijos dokumento</w:t>
            </w:r>
            <w:r w:rsidRPr="00CA449C">
              <w:rPr>
                <w:rStyle w:val="Puslapioinaosnuoroda"/>
                <w:rFonts w:ascii="Times New Roman" w:hAnsi="Times New Roman" w:cs="Times New Roman"/>
                <w:sz w:val="22"/>
                <w:szCs w:val="22"/>
              </w:rPr>
              <w:footnoteReference w:id="2"/>
            </w:r>
            <w:r w:rsidRPr="00CA449C">
              <w:rPr>
                <w:rFonts w:ascii="Times New Roman" w:hAnsi="Times New Roman" w:cs="Times New Roman"/>
                <w:sz w:val="22"/>
                <w:szCs w:val="22"/>
              </w:rPr>
              <w:t>.</w:t>
            </w:r>
          </w:p>
          <w:p w14:paraId="15B9E124" w14:textId="77777777" w:rsidR="00AD294F" w:rsidRPr="00CA449C" w:rsidRDefault="00AD294F" w:rsidP="00415A17">
            <w:pPr>
              <w:pStyle w:val="Betarp"/>
              <w:jc w:val="both"/>
              <w:rPr>
                <w:rFonts w:ascii="Times New Roman" w:eastAsia="Yu Mincho" w:hAnsi="Times New Roman" w:cs="Times New Roman"/>
                <w:sz w:val="22"/>
                <w:szCs w:val="22"/>
              </w:rPr>
            </w:pPr>
          </w:p>
          <w:p w14:paraId="16FEDFD2" w14:textId="77777777" w:rsidR="00AD294F" w:rsidRPr="00CA449C" w:rsidRDefault="00AD294F" w:rsidP="00415A17">
            <w:pPr>
              <w:pStyle w:val="Betarp"/>
              <w:jc w:val="both"/>
              <w:rPr>
                <w:rFonts w:ascii="Times New Roman" w:hAnsi="Times New Roman" w:cs="Times New Roman"/>
                <w:i/>
                <w:iCs/>
                <w:color w:val="000000" w:themeColor="text1"/>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120 dienų</w:t>
            </w:r>
            <w:r w:rsidRPr="00CA449C">
              <w:rPr>
                <w:rFonts w:ascii="Times New Roman" w:hAnsi="Times New Roman" w:cs="Times New Roman"/>
                <w:sz w:val="22"/>
                <w:szCs w:val="22"/>
              </w:rPr>
              <w:t xml:space="preserve">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4ADD488A" w14:textId="77777777" w:rsidR="00AD294F" w:rsidRPr="00CA449C" w:rsidRDefault="00AD294F" w:rsidP="00415A17">
            <w:pPr>
              <w:pStyle w:val="Betarp"/>
              <w:jc w:val="both"/>
              <w:rPr>
                <w:rFonts w:ascii="Times New Roman" w:hAnsi="Times New Roman" w:cs="Times New Roman"/>
                <w:i/>
                <w:iCs/>
                <w:color w:val="7030A0"/>
                <w:sz w:val="22"/>
                <w:szCs w:val="22"/>
              </w:rPr>
            </w:pPr>
          </w:p>
          <w:p w14:paraId="2634BA64"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CA449C" w:rsidRDefault="00AD294F" w:rsidP="00415A17">
            <w:pPr>
              <w:pStyle w:val="Betarp"/>
              <w:jc w:val="both"/>
              <w:rPr>
                <w:rFonts w:ascii="Times New Roman" w:hAnsi="Times New Roman" w:cs="Times New Roman"/>
                <w:b/>
                <w:bCs/>
                <w:sz w:val="22"/>
                <w:szCs w:val="22"/>
              </w:rPr>
            </w:pPr>
          </w:p>
          <w:p w14:paraId="43200B2E"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2) Dėl įsipareigojimų, susijusių su socialinio draudimo įmokų mokėjimu, įvykdymo i</w:t>
            </w:r>
            <w:r w:rsidRPr="00CA449C">
              <w:rPr>
                <w:rFonts w:ascii="Times New Roman" w:hAnsi="Times New Roman" w:cs="Times New Roman"/>
                <w:sz w:val="22"/>
                <w:szCs w:val="22"/>
                <w:lang w:eastAsia="en-US"/>
              </w:rPr>
              <w:t xml:space="preserve">š Lietuvoje įsteigtų subjektų </w:t>
            </w:r>
            <w:r w:rsidRPr="00CA449C">
              <w:rPr>
                <w:rFonts w:ascii="Times New Roman" w:hAnsi="Times New Roman" w:cs="Times New Roman"/>
                <w:bCs/>
                <w:sz w:val="22"/>
                <w:szCs w:val="22"/>
              </w:rPr>
              <w:t>prašoma:</w:t>
            </w:r>
          </w:p>
          <w:p w14:paraId="3F59BFA6"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2.1) Jeigu tiekėjas yra </w:t>
            </w:r>
            <w:r w:rsidRPr="00CA449C">
              <w:rPr>
                <w:rFonts w:ascii="Times New Roman" w:hAnsi="Times New Roman" w:cs="Times New Roman"/>
                <w:b/>
                <w:bCs/>
                <w:sz w:val="22"/>
                <w:szCs w:val="22"/>
              </w:rPr>
              <w:t>juridinis asmu</w:t>
            </w:r>
            <w:r w:rsidRPr="00CA449C">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1" w:history="1">
              <w:r w:rsidRPr="00CA449C">
                <w:rPr>
                  <w:rStyle w:val="Hipersaitas"/>
                  <w:rFonts w:ascii="Times New Roman" w:hAnsi="Times New Roman" w:cs="Times New Roman"/>
                  <w:bCs/>
                  <w:sz w:val="22"/>
                  <w:szCs w:val="22"/>
                </w:rPr>
                <w:t>http://draudejai.sodra.lt/draudeju_viesi_duomenys/</w:t>
              </w:r>
            </w:hyperlink>
            <w:r w:rsidRPr="00CA449C">
              <w:rPr>
                <w:rFonts w:ascii="Times New Roman" w:hAnsi="Times New Roman" w:cs="Times New Roman"/>
                <w:bCs/>
                <w:sz w:val="22"/>
                <w:szCs w:val="22"/>
              </w:rPr>
              <w:t>.</w:t>
            </w:r>
          </w:p>
          <w:p w14:paraId="711A1845" w14:textId="77777777" w:rsidR="00AD294F" w:rsidRPr="00CA449C" w:rsidRDefault="00AD294F" w:rsidP="00415A17">
            <w:pPr>
              <w:pStyle w:val="Betarp"/>
              <w:jc w:val="both"/>
              <w:rPr>
                <w:rFonts w:ascii="Times New Roman" w:hAnsi="Times New Roman" w:cs="Times New Roman"/>
                <w:b/>
                <w:bCs/>
                <w:sz w:val="22"/>
                <w:szCs w:val="22"/>
              </w:rPr>
            </w:pPr>
          </w:p>
          <w:p w14:paraId="11220E86"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CA449C">
              <w:rPr>
                <w:rFonts w:ascii="Times New Roman" w:hAnsi="Times New Roman" w:cs="Times New Roman"/>
                <w:sz w:val="22"/>
                <w:szCs w:val="22"/>
              </w:rPr>
              <w:lastRenderedPageBreak/>
              <w:t>centro Lietuvos Respublikos Vyriausybės nustatyta tvarka išduotą dokumentą, patvirtinantį jungtinius kompetentingų institucijų tvarkomus duomenis.</w:t>
            </w:r>
          </w:p>
          <w:p w14:paraId="6293DD1B" w14:textId="77777777" w:rsidR="00AD294F" w:rsidRPr="00CA449C" w:rsidRDefault="00AD294F" w:rsidP="00415A17">
            <w:pPr>
              <w:pStyle w:val="Betarp"/>
              <w:jc w:val="both"/>
              <w:rPr>
                <w:rFonts w:ascii="Times New Roman" w:hAnsi="Times New Roman" w:cs="Times New Roman"/>
                <w:b/>
                <w:bCs/>
                <w:sz w:val="22"/>
                <w:szCs w:val="22"/>
              </w:rPr>
            </w:pPr>
          </w:p>
          <w:p w14:paraId="5D963803"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2.2) Jeigu tiekėjas </w:t>
            </w:r>
            <w:r w:rsidRPr="00CA449C">
              <w:rPr>
                <w:rFonts w:ascii="Times New Roman" w:hAnsi="Times New Roman" w:cs="Times New Roman"/>
                <w:b/>
                <w:sz w:val="22"/>
                <w:szCs w:val="22"/>
              </w:rPr>
              <w:t>yra fizinis asmuo</w:t>
            </w:r>
            <w:r w:rsidRPr="00CA449C">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CA449C" w:rsidRDefault="00AD294F" w:rsidP="00415A17">
            <w:pPr>
              <w:pStyle w:val="Betarp"/>
              <w:jc w:val="both"/>
              <w:rPr>
                <w:rFonts w:ascii="Times New Roman" w:hAnsi="Times New Roman" w:cs="Times New Roman"/>
                <w:b/>
                <w:bCs/>
                <w:sz w:val="22"/>
                <w:szCs w:val="22"/>
              </w:rPr>
            </w:pPr>
          </w:p>
          <w:p w14:paraId="156B6F8C"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55A2FE30"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kompetentingos institucijos dokumento</w:t>
            </w:r>
            <w:r w:rsidRPr="00CA449C">
              <w:rPr>
                <w:rStyle w:val="Puslapioinaosnuoroda"/>
                <w:rFonts w:ascii="Times New Roman" w:hAnsi="Times New Roman" w:cs="Times New Roman"/>
                <w:sz w:val="22"/>
                <w:szCs w:val="22"/>
              </w:rPr>
              <w:footnoteReference w:id="3"/>
            </w:r>
            <w:r w:rsidRPr="00CA449C">
              <w:rPr>
                <w:rFonts w:ascii="Times New Roman" w:hAnsi="Times New Roman" w:cs="Times New Roman"/>
                <w:sz w:val="22"/>
                <w:szCs w:val="22"/>
              </w:rPr>
              <w:t>.</w:t>
            </w:r>
          </w:p>
          <w:p w14:paraId="68FE5758" w14:textId="77777777" w:rsidR="00AD294F" w:rsidRPr="00CA449C" w:rsidRDefault="00AD294F" w:rsidP="00415A17">
            <w:pPr>
              <w:pStyle w:val="Betarp"/>
              <w:jc w:val="both"/>
              <w:rPr>
                <w:rFonts w:ascii="Times New Roman" w:hAnsi="Times New Roman" w:cs="Times New Roman"/>
                <w:b/>
                <w:bCs/>
                <w:sz w:val="22"/>
                <w:szCs w:val="22"/>
              </w:rPr>
            </w:pPr>
          </w:p>
          <w:p w14:paraId="0069B7FE" w14:textId="77777777" w:rsidR="00AD294F" w:rsidRPr="00CA449C" w:rsidRDefault="00AD294F" w:rsidP="00415A17">
            <w:pPr>
              <w:pStyle w:val="Betarp"/>
              <w:jc w:val="both"/>
              <w:rPr>
                <w:rFonts w:ascii="Times New Roman" w:hAnsi="Times New Roman" w:cs="Times New Roman"/>
                <w:i/>
                <w:iCs/>
                <w:sz w:val="22"/>
                <w:szCs w:val="22"/>
              </w:rPr>
            </w:pPr>
            <w:r w:rsidRPr="00CA449C">
              <w:rPr>
                <w:rFonts w:ascii="Times New Roman" w:hAnsi="Times New Roman" w:cs="Times New Roman"/>
                <w:sz w:val="22"/>
                <w:szCs w:val="22"/>
              </w:rPr>
              <w:t xml:space="preserve">Nurodyti dokumentai turi būti  išduoti </w:t>
            </w:r>
            <w:r w:rsidRPr="00CA449C">
              <w:rPr>
                <w:rFonts w:ascii="Times New Roman" w:hAnsi="Times New Roman" w:cs="Times New Roman"/>
                <w:b/>
                <w:i/>
                <w:sz w:val="22"/>
                <w:szCs w:val="22"/>
              </w:rPr>
              <w:t xml:space="preserve">ne anksčiau kaip 120 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72C449C3" w14:textId="77777777" w:rsidR="00AD294F" w:rsidRPr="00CA449C" w:rsidRDefault="00AD294F" w:rsidP="00415A17">
            <w:pPr>
              <w:pStyle w:val="Betarp"/>
              <w:jc w:val="both"/>
              <w:rPr>
                <w:rFonts w:ascii="Times New Roman" w:hAnsi="Times New Roman" w:cs="Times New Roman"/>
                <w:b/>
                <w:bCs/>
                <w:sz w:val="22"/>
                <w:szCs w:val="22"/>
              </w:rPr>
            </w:pPr>
          </w:p>
          <w:p w14:paraId="6F4EAA6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CA449C" w:rsidRDefault="00AD294F" w:rsidP="00415A17">
            <w:pPr>
              <w:pStyle w:val="Betarp"/>
              <w:jc w:val="both"/>
              <w:rPr>
                <w:rFonts w:ascii="Times New Roman" w:hAnsi="Times New Roman" w:cs="Times New Roman"/>
                <w:sz w:val="22"/>
                <w:szCs w:val="22"/>
              </w:rPr>
            </w:pPr>
          </w:p>
          <w:p w14:paraId="04454A47" w14:textId="77777777" w:rsidR="00AD294F" w:rsidRPr="00CA449C" w:rsidRDefault="00AD294F" w:rsidP="00415A17">
            <w:pPr>
              <w:pStyle w:val="Betarp"/>
              <w:jc w:val="both"/>
              <w:rPr>
                <w:rFonts w:ascii="Times New Roman" w:hAnsi="Times New Roman" w:cs="Times New Roman"/>
                <w:b/>
                <w:bCs/>
                <w:sz w:val="22"/>
                <w:szCs w:val="22"/>
              </w:rPr>
            </w:pPr>
          </w:p>
        </w:tc>
      </w:tr>
      <w:bookmarkEnd w:id="1"/>
      <w:tr w:rsidR="00AD294F" w:rsidRPr="00CA449C"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1 punktas</w:t>
            </w:r>
          </w:p>
          <w:p w14:paraId="3FD1BA10" w14:textId="77777777" w:rsidR="00AD294F" w:rsidRPr="00CA449C" w:rsidRDefault="00AD294F" w:rsidP="00415A17">
            <w:pPr>
              <w:pStyle w:val="Betarp"/>
              <w:jc w:val="both"/>
              <w:rPr>
                <w:rFonts w:ascii="Times New Roman" w:eastAsia="Yu Mincho" w:hAnsi="Times New Roman" w:cs="Times New Roman"/>
                <w:sz w:val="22"/>
                <w:szCs w:val="22"/>
              </w:rPr>
            </w:pPr>
          </w:p>
          <w:p w14:paraId="6BDBD0D3"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0C6E746" w14:textId="77777777" w:rsidR="00AD294F" w:rsidRPr="00CA449C" w:rsidRDefault="00AD294F" w:rsidP="00415A17">
            <w:pPr>
              <w:pStyle w:val="Betarp"/>
              <w:rPr>
                <w:rFonts w:ascii="Times New Roman" w:hAnsi="Times New Roman" w:cs="Times New Roman"/>
                <w:bCs/>
                <w:iCs/>
                <w:sz w:val="22"/>
                <w:szCs w:val="22"/>
                <w:lang w:eastAsia="en-US"/>
              </w:rPr>
            </w:pPr>
          </w:p>
          <w:p w14:paraId="29A33994"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pirkimo metu pateko į interesų konflikto situaciją, kaip apibrėžta VPĮ </w:t>
            </w:r>
            <w:r w:rsidRPr="00CA449C">
              <w:rPr>
                <w:rFonts w:ascii="Times New Roman" w:hAnsi="Times New Roman" w:cs="Times New Roman"/>
                <w:sz w:val="22"/>
                <w:szCs w:val="22"/>
              </w:rPr>
              <w:lastRenderedPageBreak/>
              <w:t xml:space="preserve">21 straipsnyje, ir atitinkamos padėties negalima ištaisyti. </w:t>
            </w:r>
          </w:p>
          <w:p w14:paraId="3088751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2 punktas</w:t>
            </w:r>
          </w:p>
          <w:p w14:paraId="0A5ACF46" w14:textId="77777777" w:rsidR="00AD294F" w:rsidRPr="00CA449C" w:rsidRDefault="00AD294F" w:rsidP="00415A17">
            <w:pPr>
              <w:pStyle w:val="Betarp"/>
              <w:jc w:val="both"/>
              <w:rPr>
                <w:rFonts w:ascii="Times New Roman" w:eastAsia="Yu Mincho" w:hAnsi="Times New Roman" w:cs="Times New Roman"/>
                <w:sz w:val="22"/>
                <w:szCs w:val="22"/>
              </w:rPr>
            </w:pPr>
          </w:p>
          <w:p w14:paraId="58CE6481"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lastRenderedPageBreak/>
              <w:t xml:space="preserve">Iš Lietuvoje įsteigtų subjektų įrodančių dokumentų </w:t>
            </w:r>
            <w:r w:rsidRPr="00CA449C">
              <w:rPr>
                <w:rFonts w:ascii="Times New Roman" w:hAnsi="Times New Roman" w:cs="Times New Roman"/>
                <w:sz w:val="22"/>
                <w:szCs w:val="22"/>
                <w:lang w:eastAsia="en-US"/>
              </w:rPr>
              <w:lastRenderedPageBreak/>
              <w:t>nereikalaujama. Užtenka pateikto EBVPD.</w:t>
            </w:r>
          </w:p>
          <w:p w14:paraId="73EE9527" w14:textId="77777777" w:rsidR="00AD294F" w:rsidRPr="00CA449C" w:rsidRDefault="00AD294F" w:rsidP="00415A17">
            <w:pPr>
              <w:pStyle w:val="Betarp"/>
              <w:rPr>
                <w:rFonts w:ascii="Times New Roman" w:hAnsi="Times New Roman" w:cs="Times New Roman"/>
                <w:bCs/>
                <w:iCs/>
                <w:sz w:val="22"/>
                <w:szCs w:val="22"/>
                <w:lang w:eastAsia="en-US"/>
              </w:rPr>
            </w:pPr>
          </w:p>
          <w:p w14:paraId="22DCF0C2"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3 punktas</w:t>
            </w:r>
          </w:p>
          <w:p w14:paraId="7F7416AF" w14:textId="77777777" w:rsidR="00AD294F" w:rsidRPr="00CA449C" w:rsidRDefault="00AD294F" w:rsidP="00415A17">
            <w:pPr>
              <w:pStyle w:val="Betarp"/>
              <w:jc w:val="both"/>
              <w:rPr>
                <w:rFonts w:ascii="Times New Roman" w:eastAsia="Yu Mincho" w:hAnsi="Times New Roman" w:cs="Times New Roman"/>
                <w:sz w:val="22"/>
                <w:szCs w:val="22"/>
              </w:rPr>
            </w:pPr>
          </w:p>
          <w:p w14:paraId="23974018"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C13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CC3ECBA"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4 punktas</w:t>
            </w:r>
          </w:p>
          <w:p w14:paraId="185CFDB9" w14:textId="77777777" w:rsidR="00AD294F" w:rsidRPr="00CA449C" w:rsidRDefault="00AD294F" w:rsidP="00415A17">
            <w:pPr>
              <w:pStyle w:val="Betarp"/>
              <w:jc w:val="both"/>
              <w:rPr>
                <w:rFonts w:ascii="Times New Roman" w:eastAsia="Yu Mincho" w:hAnsi="Times New Roman" w:cs="Times New Roman"/>
                <w:sz w:val="22"/>
                <w:szCs w:val="22"/>
              </w:rPr>
            </w:pPr>
          </w:p>
          <w:p w14:paraId="427E724E"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C15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5EB0883" w14:textId="77777777" w:rsidR="00AD294F" w:rsidRPr="00CA449C" w:rsidRDefault="00AD294F" w:rsidP="00415A17">
            <w:pPr>
              <w:pStyle w:val="Betarp"/>
              <w:rPr>
                <w:rFonts w:ascii="Times New Roman" w:hAnsi="Times New Roman" w:cs="Times New Roman"/>
                <w:bCs/>
                <w:iCs/>
                <w:sz w:val="22"/>
                <w:szCs w:val="22"/>
                <w:lang w:eastAsia="en-US"/>
              </w:rPr>
            </w:pPr>
          </w:p>
          <w:p w14:paraId="14B24D7A" w14:textId="77777777" w:rsidR="00AD294F" w:rsidRPr="00CA449C" w:rsidRDefault="00AD294F" w:rsidP="00415A17">
            <w:pPr>
              <w:pStyle w:val="Betarp"/>
              <w:rPr>
                <w:rFonts w:ascii="Times New Roman" w:hAnsi="Times New Roman" w:cs="Times New Roman"/>
                <w:bCs/>
                <w:iCs/>
                <w:sz w:val="22"/>
                <w:szCs w:val="22"/>
                <w:lang w:eastAsia="en-US"/>
              </w:rPr>
            </w:pPr>
          </w:p>
          <w:p w14:paraId="17530A87"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CA449C" w:rsidRDefault="00AD294F" w:rsidP="00415A17">
            <w:pPr>
              <w:pStyle w:val="Betarp"/>
              <w:rPr>
                <w:rFonts w:ascii="Times New Roman" w:hAnsi="Times New Roman" w:cs="Times New Roman"/>
                <w:b/>
                <w:bCs/>
                <w:sz w:val="22"/>
                <w:szCs w:val="22"/>
              </w:rPr>
            </w:pPr>
          </w:p>
          <w:p w14:paraId="70A95156" w14:textId="19A41575" w:rsidR="00AD294F" w:rsidRPr="00CA449C" w:rsidRDefault="0092167B" w:rsidP="00415A17">
            <w:pPr>
              <w:pStyle w:val="Betarp"/>
              <w:rPr>
                <w:rFonts w:ascii="Times New Roman" w:hAnsi="Times New Roman" w:cs="Times New Roman"/>
                <w:sz w:val="22"/>
                <w:szCs w:val="22"/>
              </w:rPr>
            </w:pPr>
            <w:hyperlink r:id="rId12" w:history="1">
              <w:r w:rsidRPr="00CA449C">
                <w:rPr>
                  <w:rStyle w:val="Hipersaitas"/>
                  <w:rFonts w:ascii="Times New Roman" w:hAnsi="Times New Roman" w:cs="Times New Roman"/>
                  <w:sz w:val="22"/>
                  <w:szCs w:val="22"/>
                </w:rPr>
                <w:t>https://vpt.lrv.lt/lt/nuorodos/kiti-duomenys/powerbi/melaginga-informacija-pateikusiu-tiekeju-sarasas-3/</w:t>
              </w:r>
            </w:hyperlink>
          </w:p>
          <w:p w14:paraId="56714C9D" w14:textId="77777777" w:rsidR="0092167B" w:rsidRPr="00CA449C" w:rsidRDefault="0092167B" w:rsidP="00415A17">
            <w:pPr>
              <w:pStyle w:val="Betarp"/>
              <w:rPr>
                <w:rFonts w:ascii="Times New Roman" w:hAnsi="Times New Roman" w:cs="Times New Roman"/>
                <w:sz w:val="22"/>
                <w:szCs w:val="22"/>
                <w:u w:val="single"/>
              </w:rPr>
            </w:pPr>
          </w:p>
          <w:p w14:paraId="2AA23E63"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5 punktas</w:t>
            </w:r>
          </w:p>
          <w:p w14:paraId="0D2CD8D5" w14:textId="77777777" w:rsidR="00AD294F" w:rsidRPr="00CA449C" w:rsidRDefault="00AD294F" w:rsidP="00415A17">
            <w:pPr>
              <w:pStyle w:val="Betarp"/>
              <w:jc w:val="both"/>
              <w:rPr>
                <w:rFonts w:ascii="Times New Roman" w:eastAsia="Yu Mincho" w:hAnsi="Times New Roman" w:cs="Times New Roman"/>
                <w:sz w:val="22"/>
                <w:szCs w:val="22"/>
              </w:rPr>
            </w:pPr>
          </w:p>
          <w:p w14:paraId="0C87240C"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C15 punktas</w:t>
            </w:r>
          </w:p>
          <w:p w14:paraId="377E8A78"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0C92FA9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14442570"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CA449C" w:rsidRDefault="00AD294F" w:rsidP="00415A17">
            <w:pPr>
              <w:jc w:val="both"/>
              <w:rPr>
                <w:sz w:val="22"/>
                <w:szCs w:val="22"/>
                <w:lang w:val="lt-LT"/>
              </w:rPr>
            </w:pPr>
            <w:r w:rsidRPr="00CA449C">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CA449C" w:rsidRDefault="00AD294F" w:rsidP="00415A17">
            <w:pPr>
              <w:jc w:val="both"/>
              <w:rPr>
                <w:sz w:val="22"/>
                <w:szCs w:val="22"/>
                <w:lang w:val="lt-LT"/>
              </w:rPr>
            </w:pPr>
            <w:r w:rsidRPr="00CA449C">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6 punktas</w:t>
            </w:r>
          </w:p>
          <w:p w14:paraId="1578FFA7" w14:textId="77777777" w:rsidR="00AD294F" w:rsidRPr="00CA449C" w:rsidRDefault="00AD294F" w:rsidP="00415A17">
            <w:pPr>
              <w:pStyle w:val="Betarp"/>
              <w:jc w:val="both"/>
              <w:rPr>
                <w:rFonts w:ascii="Times New Roman" w:eastAsia="Yu Mincho" w:hAnsi="Times New Roman" w:cs="Times New Roman"/>
                <w:sz w:val="22"/>
                <w:szCs w:val="22"/>
              </w:rPr>
            </w:pPr>
          </w:p>
          <w:p w14:paraId="5DF459FF"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C14 punktas</w:t>
            </w:r>
          </w:p>
          <w:p w14:paraId="022D6B8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383A08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F0AFE69" w14:textId="77777777" w:rsidR="00AD294F" w:rsidRPr="00CA449C" w:rsidRDefault="00AD294F" w:rsidP="00415A17">
            <w:pPr>
              <w:pStyle w:val="Betarp"/>
              <w:rPr>
                <w:rFonts w:ascii="Times New Roman" w:hAnsi="Times New Roman" w:cs="Times New Roman"/>
                <w:bCs/>
                <w:iCs/>
                <w:sz w:val="22"/>
                <w:szCs w:val="22"/>
                <w:lang w:eastAsia="en-US"/>
              </w:rPr>
            </w:pPr>
          </w:p>
          <w:p w14:paraId="23CEDA7D"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CA449C" w:rsidRDefault="00AD294F" w:rsidP="0092167B">
            <w:pPr>
              <w:pStyle w:val="Betarp"/>
              <w:jc w:val="both"/>
              <w:rPr>
                <w:rFonts w:ascii="Times New Roman" w:hAnsi="Times New Roman" w:cs="Times New Roman"/>
                <w:sz w:val="22"/>
                <w:szCs w:val="22"/>
              </w:rPr>
            </w:pPr>
          </w:p>
          <w:p w14:paraId="1B2C0BEC" w14:textId="7C9044C8" w:rsidR="00AD294F" w:rsidRPr="00CA449C" w:rsidRDefault="0092167B" w:rsidP="0092167B">
            <w:pPr>
              <w:pStyle w:val="Betarp"/>
              <w:jc w:val="both"/>
              <w:rPr>
                <w:rStyle w:val="Hipersaitas"/>
                <w:rFonts w:ascii="Times New Roman" w:hAnsi="Times New Roman" w:cs="Times New Roman"/>
                <w:sz w:val="22"/>
                <w:szCs w:val="22"/>
              </w:rPr>
            </w:pPr>
            <w:r w:rsidRPr="00CA449C">
              <w:rPr>
                <w:rFonts w:ascii="Times New Roman" w:hAnsi="Times New Roman" w:cs="Times New Roman"/>
                <w:sz w:val="22"/>
                <w:szCs w:val="22"/>
              </w:rPr>
              <w:t>https://vpt.lrv.lt/lt/nuorodos/kiti-duomenys/powerbi/nepatikimi-tiekejai-1/</w:t>
            </w:r>
          </w:p>
          <w:p w14:paraId="03D22378" w14:textId="77777777" w:rsidR="00AD294F" w:rsidRPr="00CA449C" w:rsidRDefault="00AD294F" w:rsidP="0092167B">
            <w:pPr>
              <w:pStyle w:val="Betarp"/>
              <w:jc w:val="both"/>
              <w:rPr>
                <w:rFonts w:ascii="Times New Roman" w:hAnsi="Times New Roman" w:cs="Times New Roman"/>
                <w:sz w:val="22"/>
                <w:szCs w:val="22"/>
              </w:rPr>
            </w:pPr>
          </w:p>
          <w:p w14:paraId="2FA7780E" w14:textId="77777777" w:rsidR="00AD294F" w:rsidRPr="00CA449C" w:rsidRDefault="00AD294F" w:rsidP="00415A17">
            <w:pPr>
              <w:pStyle w:val="Betarp"/>
              <w:rPr>
                <w:rFonts w:ascii="Times New Roman" w:hAnsi="Times New Roman" w:cs="Times New Roman"/>
                <w:sz w:val="22"/>
                <w:szCs w:val="22"/>
              </w:rPr>
            </w:pPr>
            <w:hyperlink r:id="rId13" w:history="1">
              <w:r w:rsidRPr="00CA449C">
                <w:rPr>
                  <w:rStyle w:val="Hipersaitas"/>
                  <w:rFonts w:ascii="Times New Roman" w:hAnsi="Times New Roman" w:cs="Times New Roman"/>
                  <w:sz w:val="22"/>
                  <w:szCs w:val="22"/>
                </w:rPr>
                <w:t>https://vpt.lrv.lt/lt/pasalinimo-pagrindai-1/nepatikimu-koncesininku-sarasas-1/nepatikimu-koncesininku-sarasas</w:t>
              </w:r>
            </w:hyperlink>
          </w:p>
          <w:p w14:paraId="46B5732C" w14:textId="77777777" w:rsidR="00AD294F" w:rsidRPr="00CA449C" w:rsidRDefault="00AD294F" w:rsidP="00415A17">
            <w:pPr>
              <w:pStyle w:val="Betarp"/>
              <w:rPr>
                <w:rFonts w:ascii="Times New Roman" w:hAnsi="Times New Roman" w:cs="Times New Roman"/>
                <w:bCs/>
                <w:sz w:val="22"/>
                <w:szCs w:val="22"/>
              </w:rPr>
            </w:pPr>
          </w:p>
          <w:p w14:paraId="3A1040C4"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CA449C" w:rsidRDefault="00AD294F" w:rsidP="00415A17">
            <w:pPr>
              <w:pStyle w:val="Betarp"/>
              <w:numPr>
                <w:ilvl w:val="0"/>
                <w:numId w:val="5"/>
              </w:numPr>
              <w:rPr>
                <w:rFonts w:ascii="Times New Roman" w:hAnsi="Times New Roman" w:cs="Times New Roman"/>
                <w:sz w:val="22"/>
                <w:szCs w:val="22"/>
              </w:rPr>
            </w:pPr>
          </w:p>
          <w:p w14:paraId="3C656537" w14:textId="77777777" w:rsidR="00AD294F" w:rsidRPr="00CA449C" w:rsidRDefault="00AD294F" w:rsidP="00415A17">
            <w:pPr>
              <w:pStyle w:val="Betarp"/>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CA449C" w:rsidRDefault="00AD294F" w:rsidP="005C359E">
            <w:pPr>
              <w:pStyle w:val="Betarp"/>
              <w:jc w:val="both"/>
              <w:rPr>
                <w:rFonts w:ascii="Times New Roman" w:hAnsi="Times New Roman" w:cs="Times New Roman"/>
                <w:b/>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CA449C">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a papunktis</w:t>
            </w:r>
          </w:p>
          <w:p w14:paraId="67CB8D90" w14:textId="77777777" w:rsidR="00AD294F" w:rsidRPr="00CA449C" w:rsidRDefault="00AD294F" w:rsidP="00415A17">
            <w:pPr>
              <w:pStyle w:val="Betarp"/>
              <w:jc w:val="both"/>
              <w:rPr>
                <w:rFonts w:ascii="Times New Roman" w:eastAsia="Yu Mincho" w:hAnsi="Times New Roman" w:cs="Times New Roman"/>
                <w:sz w:val="22"/>
                <w:szCs w:val="22"/>
              </w:rPr>
            </w:pPr>
          </w:p>
          <w:p w14:paraId="0702AFB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lang w:eastAsia="en-US"/>
              </w:rPr>
              <w:t xml:space="preserve">Iš Lietuvoje įsteigtų subjektų įrodančių dokumentų nereikalaujama. Užtenka pateikto EBVPD. </w:t>
            </w: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4" w:history="1">
              <w:r w:rsidRPr="00CA449C">
                <w:rPr>
                  <w:rStyle w:val="Hipersaitas"/>
                  <w:rFonts w:ascii="Times New Roman" w:hAnsi="Times New Roman" w:cs="Times New Roman"/>
                  <w:sz w:val="22"/>
                  <w:szCs w:val="22"/>
                </w:rPr>
                <w:t>https://www.registrucentras.lt/jar/p/index.php</w:t>
              </w:r>
            </w:hyperlink>
          </w:p>
          <w:p w14:paraId="60C5BD07"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rPr>
              <w:t>paskelbtą informaciją, taip pat į šiame informaciniame pranešime pateiktą informaciją:</w:t>
            </w:r>
          </w:p>
          <w:p w14:paraId="3597D9C3" w14:textId="3A1A453E" w:rsidR="00AD294F" w:rsidRPr="00CA449C" w:rsidRDefault="0092167B" w:rsidP="0092167B">
            <w:pPr>
              <w:pStyle w:val="Betarp"/>
              <w:jc w:val="both"/>
              <w:rPr>
                <w:rFonts w:ascii="Times New Roman" w:hAnsi="Times New Roman" w:cs="Times New Roman"/>
                <w:sz w:val="22"/>
                <w:szCs w:val="22"/>
              </w:rPr>
            </w:pPr>
            <w:hyperlink r:id="rId15" w:history="1">
              <w:r w:rsidRPr="00CA449C">
                <w:rPr>
                  <w:rStyle w:val="Hipersaitas"/>
                  <w:rFonts w:ascii="Times New Roman" w:hAnsi="Times New Roman" w:cs="Times New Roman"/>
                  <w:sz w:val="22"/>
                  <w:szCs w:val="22"/>
                </w:rPr>
                <w:t>https://vpt.lrv.lt/lt/naujienos-3/finansiniu-ataskaitu-nepateikimas-gali-tapti-kliutimi-dalyvauti-viesuosiuose-pirkimuose/</w:t>
              </w:r>
            </w:hyperlink>
          </w:p>
          <w:p w14:paraId="7EBF5E9A" w14:textId="1201CD1B" w:rsidR="0092167B" w:rsidRPr="00CA449C" w:rsidRDefault="0092167B" w:rsidP="0092167B">
            <w:pPr>
              <w:pStyle w:val="Betarp"/>
              <w:jc w:val="both"/>
              <w:rPr>
                <w:rFonts w:ascii="Times New Roman" w:hAnsi="Times New Roman" w:cs="Times New Roman"/>
                <w:b/>
                <w:bCs/>
                <w:iCs/>
                <w:sz w:val="22"/>
                <w:szCs w:val="22"/>
              </w:rPr>
            </w:pPr>
          </w:p>
        </w:tc>
      </w:tr>
      <w:tr w:rsidR="00AD294F" w:rsidRPr="00CA449C"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yra padaręs rimtą profesinį pažeidimą, dėl kurio perkančioji organizacija abejoja tiekėjo sąžiningumu, </w:t>
            </w:r>
            <w:r w:rsidRPr="00CA44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A449C">
              <w:rPr>
                <w:rFonts w:ascii="Times New Roman" w:eastAsia="Times New Roman" w:hAnsi="Times New Roman" w:cs="Times New Roman"/>
                <w:sz w:val="22"/>
                <w:szCs w:val="22"/>
                <w:vertAlign w:val="superscript"/>
              </w:rPr>
              <w:t>1</w:t>
            </w:r>
            <w:r w:rsidRPr="00CA449C">
              <w:rPr>
                <w:rFonts w:ascii="Times New Roman" w:eastAsia="Times New Roman" w:hAnsi="Times New Roman" w:cs="Times New Roman"/>
                <w:sz w:val="22"/>
                <w:szCs w:val="22"/>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b papunktis</w:t>
            </w:r>
          </w:p>
          <w:p w14:paraId="607728FD" w14:textId="77777777" w:rsidR="00AD294F" w:rsidRPr="00CA449C" w:rsidRDefault="00AD294F" w:rsidP="00415A17">
            <w:pPr>
              <w:pStyle w:val="Betarp"/>
              <w:jc w:val="both"/>
              <w:rPr>
                <w:rFonts w:ascii="Times New Roman" w:eastAsia="Yu Mincho" w:hAnsi="Times New Roman" w:cs="Times New Roman"/>
                <w:sz w:val="22"/>
                <w:szCs w:val="22"/>
              </w:rPr>
            </w:pPr>
          </w:p>
          <w:p w14:paraId="566C6167"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66865106" w14:textId="77777777" w:rsidR="00AD294F" w:rsidRPr="00CA449C" w:rsidRDefault="00AD294F" w:rsidP="00415A17">
            <w:pPr>
              <w:pStyle w:val="Betarp"/>
              <w:rPr>
                <w:rFonts w:ascii="Times New Roman" w:hAnsi="Times New Roman" w:cs="Times New Roman"/>
                <w:b/>
                <w:bCs/>
                <w:iCs/>
                <w:sz w:val="22"/>
                <w:szCs w:val="22"/>
                <w:lang w:eastAsia="en-US"/>
              </w:rPr>
            </w:pPr>
          </w:p>
          <w:p w14:paraId="49DF40F3" w14:textId="77777777" w:rsidR="00AD294F" w:rsidRPr="00CA449C" w:rsidRDefault="00AD294F" w:rsidP="00415A17">
            <w:pPr>
              <w:pStyle w:val="Betarp"/>
              <w:rPr>
                <w:rFonts w:ascii="Times New Roman" w:hAnsi="Times New Roman" w:cs="Times New Roman"/>
                <w:b/>
                <w:bCs/>
                <w:sz w:val="22"/>
                <w:szCs w:val="22"/>
              </w:rPr>
            </w:pP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6">
              <w:r w:rsidRPr="00CA449C">
                <w:rPr>
                  <w:rStyle w:val="Hipersaitas"/>
                  <w:rFonts w:ascii="Times New Roman" w:hAnsi="Times New Roman" w:cs="Times New Roman"/>
                  <w:sz w:val="22"/>
                  <w:szCs w:val="22"/>
                </w:rPr>
                <w:t>https://www.vmi.lt/evmi/mokesciu-moketoju-informacija</w:t>
              </w:r>
            </w:hyperlink>
            <w:r w:rsidRPr="00CA449C">
              <w:rPr>
                <w:rFonts w:ascii="Times New Roman" w:hAnsi="Times New Roman" w:cs="Times New Roman"/>
                <w:sz w:val="22"/>
                <w:szCs w:val="22"/>
              </w:rPr>
              <w:t xml:space="preserve"> skelbiamą informaciją.</w:t>
            </w:r>
          </w:p>
        </w:tc>
      </w:tr>
      <w:tr w:rsidR="00AD294F" w:rsidRPr="00CA449C"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w:t>
            </w:r>
            <w:r w:rsidRPr="00CA449C">
              <w:rPr>
                <w:rFonts w:ascii="Times New Roman" w:eastAsia="Times New Roman" w:hAnsi="Times New Roman" w:cs="Times New Roman"/>
                <w:sz w:val="22"/>
                <w:szCs w:val="22"/>
              </w:rPr>
              <w:t xml:space="preserve"> kai jis </w:t>
            </w:r>
            <w:r w:rsidRPr="00CA44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c papunktis</w:t>
            </w:r>
          </w:p>
          <w:p w14:paraId="3EAFD3BF" w14:textId="77777777" w:rsidR="00AD294F" w:rsidRPr="00CA449C" w:rsidRDefault="00AD294F" w:rsidP="00415A17">
            <w:pPr>
              <w:pStyle w:val="Betarp"/>
              <w:jc w:val="both"/>
              <w:rPr>
                <w:rFonts w:ascii="Times New Roman" w:eastAsia="Yu Mincho" w:hAnsi="Times New Roman" w:cs="Times New Roman"/>
                <w:sz w:val="22"/>
                <w:szCs w:val="22"/>
              </w:rPr>
            </w:pPr>
          </w:p>
          <w:p w14:paraId="7A5B26D1"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3A612F1" w14:textId="77777777" w:rsidR="00AD294F" w:rsidRPr="00CA449C" w:rsidRDefault="00AD294F" w:rsidP="00415A17">
            <w:pPr>
              <w:pStyle w:val="Betarp"/>
              <w:jc w:val="both"/>
              <w:rPr>
                <w:rFonts w:ascii="Times New Roman" w:hAnsi="Times New Roman" w:cs="Times New Roman"/>
                <w:bCs/>
                <w:iCs/>
                <w:sz w:val="22"/>
                <w:szCs w:val="22"/>
                <w:lang w:eastAsia="en-US"/>
              </w:rPr>
            </w:pPr>
          </w:p>
          <w:p w14:paraId="55317E51" w14:textId="77777777" w:rsidR="00AD294F" w:rsidRPr="00CA449C" w:rsidRDefault="00AD294F" w:rsidP="00415A17">
            <w:pPr>
              <w:rPr>
                <w:bCs/>
                <w:sz w:val="22"/>
                <w:szCs w:val="22"/>
                <w:lang w:val="lt-LT"/>
              </w:rPr>
            </w:pPr>
            <w:r w:rsidRPr="00CA449C">
              <w:rPr>
                <w:bCs/>
                <w:sz w:val="22"/>
                <w:szCs w:val="22"/>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CA449C" w:rsidRDefault="00AD294F" w:rsidP="00415A17">
            <w:pPr>
              <w:rPr>
                <w:bCs/>
                <w:iCs/>
                <w:sz w:val="22"/>
                <w:szCs w:val="22"/>
              </w:rPr>
            </w:pPr>
            <w:hyperlink r:id="rId17" w:history="1">
              <w:r w:rsidRPr="00CA449C">
                <w:rPr>
                  <w:rStyle w:val="Hipersaitas"/>
                  <w:sz w:val="22"/>
                  <w:szCs w:val="22"/>
                </w:rPr>
                <w:t>https://kt.gov.lt/lt/atviri-duomenys/diskvalifikavimas-is-viesuju-pirkimu</w:t>
              </w:r>
            </w:hyperlink>
            <w:r w:rsidRPr="00CA449C">
              <w:rPr>
                <w:sz w:val="22"/>
                <w:szCs w:val="22"/>
              </w:rPr>
              <w:t xml:space="preserve"> </w:t>
            </w:r>
            <w:proofErr w:type="spellStart"/>
            <w:r w:rsidRPr="00CA449C">
              <w:rPr>
                <w:sz w:val="22"/>
                <w:szCs w:val="22"/>
              </w:rPr>
              <w:t>skelbiamą</w:t>
            </w:r>
            <w:proofErr w:type="spellEnd"/>
            <w:r w:rsidRPr="00CA449C">
              <w:rPr>
                <w:sz w:val="22"/>
                <w:szCs w:val="22"/>
              </w:rPr>
              <w:t xml:space="preserve"> </w:t>
            </w:r>
            <w:proofErr w:type="spellStart"/>
            <w:r w:rsidRPr="00CA449C">
              <w:rPr>
                <w:sz w:val="22"/>
                <w:szCs w:val="22"/>
              </w:rPr>
              <w:t>informaciją</w:t>
            </w:r>
            <w:proofErr w:type="spellEnd"/>
            <w:r w:rsidRPr="00CA449C">
              <w:rPr>
                <w:sz w:val="22"/>
                <w:szCs w:val="22"/>
              </w:rPr>
              <w:t xml:space="preserve">. </w:t>
            </w:r>
          </w:p>
        </w:tc>
      </w:tr>
    </w:tbl>
    <w:p w14:paraId="6CDDD420" w14:textId="77777777" w:rsidR="00FC0593" w:rsidRPr="00CA449C" w:rsidRDefault="00FC0593" w:rsidP="00415A17">
      <w:pPr>
        <w:pStyle w:val="Body2"/>
        <w:spacing w:after="0"/>
        <w:rPr>
          <w:rFonts w:eastAsia="Arial Unicode MS"/>
        </w:rPr>
      </w:pPr>
    </w:p>
    <w:p w14:paraId="151FB1DC" w14:textId="77777777" w:rsidR="00FC0593" w:rsidRPr="00CA449C" w:rsidRDefault="00FC0593" w:rsidP="00415A17">
      <w:pPr>
        <w:suppressAutoHyphens/>
        <w:ind w:firstLine="567"/>
        <w:jc w:val="both"/>
        <w:rPr>
          <w:rFonts w:eastAsia="Times New Roman"/>
          <w:sz w:val="22"/>
          <w:szCs w:val="22"/>
          <w:lang w:val="lt-LT"/>
        </w:rPr>
      </w:pPr>
      <w:r w:rsidRPr="00CA449C">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CA449C" w:rsidRDefault="00FC0593" w:rsidP="00415A17">
      <w:pPr>
        <w:pStyle w:val="Body2"/>
        <w:spacing w:after="0"/>
        <w:rPr>
          <w:rFonts w:eastAsia="Arial Unicode MS"/>
          <w:lang w:val="lt-LT"/>
        </w:rPr>
      </w:pPr>
    </w:p>
    <w:p w14:paraId="4D67A9EF" w14:textId="78CF576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3.10. Pasiūlymų vertinimo metu perkančioji organizacija turi teisę reikalauti, kad tiekėjas pateiktų   legalizuotus </w:t>
      </w:r>
      <w:proofErr w:type="spellStart"/>
      <w:r w:rsidRPr="00CA449C">
        <w:rPr>
          <w:i/>
          <w:iCs/>
          <w:sz w:val="22"/>
          <w:szCs w:val="22"/>
          <w:lang w:val="lt-LT"/>
        </w:rPr>
        <w:t>Apostille</w:t>
      </w:r>
      <w:proofErr w:type="spellEnd"/>
      <w:r w:rsidRPr="00CA449C">
        <w:rPr>
          <w:i/>
          <w:iCs/>
          <w:sz w:val="22"/>
          <w:szCs w:val="22"/>
          <w:lang w:val="lt-LT"/>
        </w:rPr>
        <w:t xml:space="preserve"> </w:t>
      </w:r>
      <w:r w:rsidRPr="00CA449C">
        <w:rPr>
          <w:sz w:val="22"/>
          <w:szCs w:val="22"/>
          <w:lang w:val="lt-LT"/>
        </w:rPr>
        <w:t>nurodytus dokumentus, jei dokumentai išduoti užsienio valstybėje. Legalizavimas atliekamas, vadovaujantis Dokumentų legalizavimo ir tvirtinimo pažyma (</w:t>
      </w:r>
      <w:proofErr w:type="spellStart"/>
      <w:r w:rsidRPr="00CA449C">
        <w:rPr>
          <w:i/>
          <w:iCs/>
          <w:sz w:val="22"/>
          <w:szCs w:val="22"/>
          <w:lang w:val="lt-LT"/>
        </w:rPr>
        <w:t>Apostille</w:t>
      </w:r>
      <w:proofErr w:type="spellEnd"/>
      <w:r w:rsidRPr="00CA449C">
        <w:rPr>
          <w:sz w:val="22"/>
          <w:szCs w:val="22"/>
          <w:lang w:val="lt-LT"/>
        </w:rPr>
        <w:t xml:space="preserve">) tvarkos aprašu, patvirtintu Lietuvos Respublikos Vyriausybės 2006 m. spalio 30 d. nutarimu Nr. 1079, ir 1961 m. spalio 5 d. Hagos konvencija dėl užsienio valstybėse išduotų dokumentų legalizavimo panaikinimo, išskyrus atvejus, </w:t>
      </w:r>
      <w:r w:rsidRPr="00CA449C">
        <w:rPr>
          <w:sz w:val="22"/>
          <w:szCs w:val="22"/>
          <w:lang w:val="lt-LT"/>
        </w:rPr>
        <w:lastRenderedPageBreak/>
        <w:t>kai pagal Lietuvos Respublikos tarptautines sutartis ar Europos Sąjungos teisės aktus dokumentas yra atleistas nuo legalizavimo ir (ar) tvirtinimo žymos (</w:t>
      </w:r>
      <w:proofErr w:type="spellStart"/>
      <w:r w:rsidRPr="00CA449C">
        <w:rPr>
          <w:i/>
          <w:iCs/>
          <w:sz w:val="22"/>
          <w:szCs w:val="22"/>
          <w:lang w:val="lt-LT"/>
        </w:rPr>
        <w:t>Apostille</w:t>
      </w:r>
      <w:proofErr w:type="spellEnd"/>
      <w:r w:rsidR="00C35C1E" w:rsidRPr="00CA449C">
        <w:rPr>
          <w:i/>
          <w:iCs/>
          <w:sz w:val="22"/>
          <w:szCs w:val="22"/>
          <w:lang w:val="lt-LT"/>
        </w:rPr>
        <w:t>)</w:t>
      </w:r>
      <w:r w:rsidRPr="00CA449C">
        <w:rPr>
          <w:sz w:val="22"/>
          <w:szCs w:val="22"/>
          <w:lang w:val="lt-LT"/>
        </w:rPr>
        <w:t xml:space="preserve"> </w:t>
      </w:r>
    </w:p>
    <w:p w14:paraId="186CD320" w14:textId="5AFAFDA5" w:rsidR="00FC0593"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3.11. Perkančioji organizacija taiko kvalifikacini</w:t>
      </w:r>
      <w:r w:rsidR="00E66EE6">
        <w:rPr>
          <w:sz w:val="22"/>
          <w:szCs w:val="22"/>
          <w:lang w:val="lt-LT"/>
        </w:rPr>
        <w:t>us</w:t>
      </w:r>
      <w:r w:rsidRPr="00CA449C">
        <w:rPr>
          <w:sz w:val="22"/>
          <w:szCs w:val="22"/>
          <w:lang w:val="lt-LT"/>
        </w:rPr>
        <w:t xml:space="preserve"> reikalavim</w:t>
      </w:r>
      <w:r w:rsidR="00E66EE6">
        <w:rPr>
          <w:sz w:val="22"/>
          <w:szCs w:val="22"/>
          <w:lang w:val="lt-LT"/>
        </w:rPr>
        <w:t>us</w:t>
      </w:r>
      <w:r w:rsidRPr="00CA449C">
        <w:rPr>
          <w:sz w:val="22"/>
          <w:szCs w:val="22"/>
          <w:lang w:val="lt-LT"/>
        </w:rPr>
        <w:t xml:space="preserve"> tiekėjams.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65"/>
        <w:gridCol w:w="3650"/>
        <w:gridCol w:w="3191"/>
        <w:gridCol w:w="1484"/>
      </w:tblGrid>
      <w:tr w:rsidR="00E66EE6" w:rsidRPr="003E118B" w14:paraId="0360A074" w14:textId="77777777" w:rsidTr="00302964">
        <w:tc>
          <w:tcPr>
            <w:tcW w:w="614" w:type="pct"/>
            <w:tcMar>
              <w:top w:w="0" w:type="dxa"/>
              <w:left w:w="108" w:type="dxa"/>
              <w:bottom w:w="0" w:type="dxa"/>
              <w:right w:w="108" w:type="dxa"/>
            </w:tcMar>
            <w:hideMark/>
          </w:tcPr>
          <w:p w14:paraId="2596C5F3" w14:textId="77777777" w:rsidR="00E66EE6" w:rsidRPr="003E118B" w:rsidRDefault="00E66EE6" w:rsidP="00302964">
            <w:pPr>
              <w:jc w:val="center"/>
              <w:rPr>
                <w:b/>
                <w:bCs/>
                <w:sz w:val="22"/>
                <w:szCs w:val="22"/>
                <w:lang w:val="lt-LT"/>
              </w:rPr>
            </w:pPr>
            <w:r w:rsidRPr="003E118B">
              <w:rPr>
                <w:b/>
                <w:bCs/>
                <w:sz w:val="22"/>
                <w:szCs w:val="22"/>
                <w:lang w:val="lt-LT"/>
              </w:rPr>
              <w:t>Eil. Nr.</w:t>
            </w:r>
          </w:p>
        </w:tc>
        <w:tc>
          <w:tcPr>
            <w:tcW w:w="1923" w:type="pct"/>
            <w:tcMar>
              <w:top w:w="0" w:type="dxa"/>
              <w:left w:w="108" w:type="dxa"/>
              <w:bottom w:w="0" w:type="dxa"/>
              <w:right w:w="108" w:type="dxa"/>
            </w:tcMar>
            <w:hideMark/>
          </w:tcPr>
          <w:p w14:paraId="2434BBB8" w14:textId="77777777" w:rsidR="00E66EE6" w:rsidRPr="003E118B" w:rsidRDefault="00E66EE6" w:rsidP="00302964">
            <w:pPr>
              <w:jc w:val="center"/>
              <w:rPr>
                <w:b/>
                <w:bCs/>
                <w:sz w:val="22"/>
                <w:szCs w:val="22"/>
                <w:lang w:val="lt-LT"/>
              </w:rPr>
            </w:pPr>
            <w:r w:rsidRPr="003E118B">
              <w:rPr>
                <w:b/>
                <w:bCs/>
                <w:sz w:val="22"/>
                <w:szCs w:val="22"/>
                <w:lang w:val="lt-LT"/>
              </w:rPr>
              <w:t>Kvalifikacijos reikalavimai</w:t>
            </w:r>
          </w:p>
        </w:tc>
        <w:tc>
          <w:tcPr>
            <w:tcW w:w="1681" w:type="pct"/>
            <w:tcMar>
              <w:top w:w="0" w:type="dxa"/>
              <w:left w:w="108" w:type="dxa"/>
              <w:bottom w:w="0" w:type="dxa"/>
              <w:right w:w="108" w:type="dxa"/>
            </w:tcMar>
            <w:hideMark/>
          </w:tcPr>
          <w:p w14:paraId="16123D6A" w14:textId="77777777" w:rsidR="00E66EE6" w:rsidRPr="003E118B" w:rsidRDefault="00E66EE6" w:rsidP="00302964">
            <w:pPr>
              <w:jc w:val="center"/>
              <w:rPr>
                <w:b/>
                <w:bCs/>
                <w:sz w:val="22"/>
                <w:szCs w:val="22"/>
                <w:lang w:val="lt-LT"/>
              </w:rPr>
            </w:pPr>
            <w:r w:rsidRPr="003E118B">
              <w:rPr>
                <w:b/>
                <w:bCs/>
                <w:sz w:val="22"/>
                <w:szCs w:val="22"/>
                <w:lang w:val="lt-LT"/>
              </w:rPr>
              <w:t>Įrodantys dokumentai</w:t>
            </w:r>
          </w:p>
        </w:tc>
        <w:tc>
          <w:tcPr>
            <w:tcW w:w="782" w:type="pct"/>
          </w:tcPr>
          <w:p w14:paraId="54CACE7E" w14:textId="77777777" w:rsidR="00E66EE6" w:rsidRPr="003E118B" w:rsidRDefault="00E66EE6" w:rsidP="00302964">
            <w:pPr>
              <w:jc w:val="center"/>
              <w:rPr>
                <w:b/>
                <w:bCs/>
                <w:sz w:val="22"/>
                <w:szCs w:val="22"/>
                <w:lang w:val="lt-LT"/>
              </w:rPr>
            </w:pPr>
            <w:r w:rsidRPr="003E118B">
              <w:rPr>
                <w:b/>
                <w:bCs/>
                <w:lang w:val="lt-LT"/>
              </w:rPr>
              <w:t>Subjektas, kuris turi atitikti reikalavimą</w:t>
            </w:r>
          </w:p>
        </w:tc>
      </w:tr>
      <w:tr w:rsidR="00E66EE6" w:rsidRPr="0091443A" w14:paraId="53F0EB93" w14:textId="77777777" w:rsidTr="00302964">
        <w:tc>
          <w:tcPr>
            <w:tcW w:w="614" w:type="pct"/>
            <w:tcMar>
              <w:top w:w="0" w:type="dxa"/>
              <w:left w:w="108" w:type="dxa"/>
              <w:bottom w:w="0" w:type="dxa"/>
              <w:right w:w="108" w:type="dxa"/>
            </w:tcMar>
          </w:tcPr>
          <w:p w14:paraId="2CF82C1A" w14:textId="77777777" w:rsidR="00E66EE6" w:rsidRPr="0091443A" w:rsidRDefault="00E66EE6" w:rsidP="00302964">
            <w:pPr>
              <w:rPr>
                <w:sz w:val="22"/>
                <w:szCs w:val="22"/>
                <w:lang w:val="lt-LT"/>
              </w:rPr>
            </w:pPr>
            <w:r w:rsidRPr="0091443A">
              <w:rPr>
                <w:sz w:val="22"/>
                <w:szCs w:val="22"/>
                <w:lang w:val="lt-LT"/>
              </w:rPr>
              <w:t>3.11.1</w:t>
            </w:r>
          </w:p>
        </w:tc>
        <w:tc>
          <w:tcPr>
            <w:tcW w:w="1923" w:type="pct"/>
            <w:tcMar>
              <w:top w:w="0" w:type="dxa"/>
              <w:left w:w="108" w:type="dxa"/>
              <w:bottom w:w="0" w:type="dxa"/>
              <w:right w:w="108" w:type="dxa"/>
            </w:tcMar>
          </w:tcPr>
          <w:p w14:paraId="47C0B07F" w14:textId="06E416AD" w:rsidR="00E66EE6" w:rsidRPr="00282A98" w:rsidRDefault="00E66EE6" w:rsidP="00302964">
            <w:pPr>
              <w:overflowPunct w:val="0"/>
              <w:autoSpaceDE w:val="0"/>
              <w:autoSpaceDN w:val="0"/>
              <w:ind w:left="33"/>
              <w:jc w:val="both"/>
              <w:rPr>
                <w:sz w:val="22"/>
                <w:szCs w:val="22"/>
                <w:lang w:val="lt-LT"/>
              </w:rPr>
            </w:pPr>
            <w:r w:rsidRPr="023B2C14">
              <w:rPr>
                <w:sz w:val="22"/>
                <w:szCs w:val="22"/>
                <w:lang w:val="lt-LT"/>
              </w:rPr>
              <w:t xml:space="preserve">Paslaugos </w:t>
            </w:r>
            <w:r w:rsidRPr="023B2C14">
              <w:rPr>
                <w:rFonts w:eastAsia="Times New Roman"/>
                <w:lang w:val="lt"/>
              </w:rPr>
              <w:t xml:space="preserve">tiekėjas per paskutinius 3 </w:t>
            </w:r>
            <w:r w:rsidRPr="00282A98">
              <w:rPr>
                <w:rFonts w:eastAsia="Times New Roman"/>
                <w:lang w:val="lt"/>
              </w:rPr>
              <w:t>metus iki pasiūlymo pateikimo termino pabaigos yra</w:t>
            </w:r>
            <w:r w:rsidRPr="00282A98">
              <w:rPr>
                <w:sz w:val="22"/>
                <w:szCs w:val="22"/>
                <w:lang w:val="lt-LT"/>
              </w:rPr>
              <w:t xml:space="preserve">  tinkamai suteikęs informacinės sistemos ar registro kūrimo ir/ar diegimo ir/ar vystymo paslaugą. Tinkamai suteiktos paslaugos vertė turi būti ne mažesnė nei </w:t>
            </w:r>
            <w:r w:rsidR="00C1437B" w:rsidRPr="00282A98">
              <w:rPr>
                <w:sz w:val="22"/>
                <w:szCs w:val="22"/>
                <w:lang w:val="lt-LT"/>
              </w:rPr>
              <w:t>15</w:t>
            </w:r>
            <w:r w:rsidRPr="00282A98">
              <w:rPr>
                <w:sz w:val="22"/>
                <w:szCs w:val="22"/>
                <w:lang w:val="lt-LT"/>
              </w:rPr>
              <w:t xml:space="preserve"> 000 Eur be PVM. </w:t>
            </w:r>
          </w:p>
          <w:p w14:paraId="4F729994" w14:textId="77777777" w:rsidR="00C1437B" w:rsidRPr="00282A98" w:rsidRDefault="00C1437B" w:rsidP="00302964">
            <w:pPr>
              <w:overflowPunct w:val="0"/>
              <w:autoSpaceDE w:val="0"/>
              <w:autoSpaceDN w:val="0"/>
              <w:ind w:left="33"/>
              <w:jc w:val="both"/>
              <w:rPr>
                <w:sz w:val="22"/>
                <w:szCs w:val="22"/>
                <w:lang w:val="lt-LT"/>
              </w:rPr>
            </w:pPr>
          </w:p>
          <w:p w14:paraId="463FC3D0" w14:textId="77777777" w:rsidR="00E66EE6" w:rsidRDefault="00E66EE6" w:rsidP="00302964">
            <w:pPr>
              <w:overflowPunct w:val="0"/>
              <w:autoSpaceDE w:val="0"/>
              <w:autoSpaceDN w:val="0"/>
              <w:ind w:left="33"/>
              <w:jc w:val="both"/>
              <w:rPr>
                <w:color w:val="FF0000"/>
                <w:sz w:val="22"/>
                <w:szCs w:val="22"/>
                <w:lang w:val="lt-LT"/>
              </w:rPr>
            </w:pPr>
          </w:p>
          <w:p w14:paraId="1747EDF0" w14:textId="77777777" w:rsidR="00E66EE6" w:rsidRDefault="00E66EE6" w:rsidP="00302964">
            <w:pPr>
              <w:rPr>
                <w:rFonts w:eastAsia="Times New Roman"/>
                <w:sz w:val="22"/>
                <w:szCs w:val="22"/>
                <w:lang w:val="lt-LT" w:eastAsia="lt-LT"/>
              </w:rPr>
            </w:pPr>
            <w:r>
              <w:rPr>
                <w:rFonts w:eastAsia="Times New Roman"/>
                <w:sz w:val="22"/>
                <w:szCs w:val="22"/>
                <w:lang w:val="lt-LT" w:eastAsia="lt-LT"/>
              </w:rPr>
              <w:t>*</w:t>
            </w:r>
            <w:r w:rsidRPr="006E1A25">
              <w:rPr>
                <w:lang w:val="lt-LT"/>
              </w:rPr>
              <w:t xml:space="preserve"> </w:t>
            </w:r>
            <w:r>
              <w:rPr>
                <w:lang w:val="lt-LT"/>
              </w:rPr>
              <w:t>Paslauga</w:t>
            </w:r>
            <w:r w:rsidRPr="006E1A25">
              <w:rPr>
                <w:rFonts w:eastAsia="Times New Roman"/>
                <w:sz w:val="22"/>
                <w:szCs w:val="22"/>
                <w:lang w:val="lt-LT" w:eastAsia="lt-LT"/>
              </w:rPr>
              <w:t xml:space="preserve"> gali būti pradėta </w:t>
            </w:r>
            <w:r>
              <w:rPr>
                <w:rFonts w:eastAsia="Times New Roman"/>
                <w:sz w:val="22"/>
                <w:szCs w:val="22"/>
                <w:lang w:val="lt-LT" w:eastAsia="lt-LT"/>
              </w:rPr>
              <w:t>teikti</w:t>
            </w:r>
            <w:r w:rsidRPr="006E1A25">
              <w:rPr>
                <w:rFonts w:eastAsia="Times New Roman"/>
                <w:sz w:val="22"/>
                <w:szCs w:val="22"/>
                <w:lang w:val="lt-LT" w:eastAsia="lt-LT"/>
              </w:rPr>
              <w:t xml:space="preserve"> anksčiau, nei prieš </w:t>
            </w:r>
            <w:r>
              <w:rPr>
                <w:rFonts w:eastAsia="Times New Roman"/>
                <w:sz w:val="22"/>
                <w:szCs w:val="22"/>
                <w:lang w:val="lt-LT" w:eastAsia="lt-LT"/>
              </w:rPr>
              <w:t>3</w:t>
            </w:r>
            <w:r w:rsidRPr="006E1A25">
              <w:rPr>
                <w:rFonts w:eastAsia="Times New Roman"/>
                <w:sz w:val="22"/>
                <w:szCs w:val="22"/>
                <w:lang w:val="lt-LT" w:eastAsia="lt-LT"/>
              </w:rPr>
              <w:t xml:space="preserve"> metus (iki pasiūlymų pateikimo termino pabaigos), tačiau </w:t>
            </w:r>
            <w:r>
              <w:rPr>
                <w:rFonts w:eastAsia="Times New Roman"/>
                <w:sz w:val="22"/>
                <w:szCs w:val="22"/>
                <w:lang w:val="lt-LT" w:eastAsia="lt-LT"/>
              </w:rPr>
              <w:t>paslaugos</w:t>
            </w:r>
            <w:r w:rsidRPr="006E1A25">
              <w:rPr>
                <w:rFonts w:eastAsia="Times New Roman"/>
                <w:sz w:val="22"/>
                <w:szCs w:val="22"/>
                <w:lang w:val="lt-LT" w:eastAsia="lt-LT"/>
              </w:rPr>
              <w:t xml:space="preserve"> </w:t>
            </w:r>
            <w:r>
              <w:rPr>
                <w:rFonts w:eastAsia="Times New Roman"/>
                <w:sz w:val="22"/>
                <w:szCs w:val="22"/>
                <w:lang w:val="lt-LT" w:eastAsia="lt-LT"/>
              </w:rPr>
              <w:t>teikimo</w:t>
            </w:r>
            <w:r w:rsidRPr="006E1A25">
              <w:rPr>
                <w:rFonts w:eastAsia="Times New Roman"/>
                <w:sz w:val="22"/>
                <w:szCs w:val="22"/>
                <w:lang w:val="lt-LT" w:eastAsia="lt-LT"/>
              </w:rPr>
              <w:t xml:space="preserve"> pabaiga turi patekti į nurodytą </w:t>
            </w:r>
            <w:r>
              <w:rPr>
                <w:rFonts w:eastAsia="Times New Roman"/>
                <w:sz w:val="22"/>
                <w:szCs w:val="22"/>
                <w:lang w:val="lt-LT" w:eastAsia="lt-LT"/>
              </w:rPr>
              <w:t>3</w:t>
            </w:r>
            <w:r w:rsidRPr="006E1A25">
              <w:rPr>
                <w:rFonts w:eastAsia="Times New Roman"/>
                <w:sz w:val="22"/>
                <w:szCs w:val="22"/>
                <w:lang w:val="lt-LT" w:eastAsia="lt-LT"/>
              </w:rPr>
              <w:t xml:space="preserve"> metų (iki pasiūlymų pateikimo termino pabaigos) laikotarpį</w:t>
            </w:r>
            <w:r>
              <w:rPr>
                <w:rFonts w:eastAsia="Times New Roman"/>
                <w:sz w:val="22"/>
                <w:szCs w:val="22"/>
                <w:lang w:val="lt-LT" w:eastAsia="lt-LT"/>
              </w:rPr>
              <w:t>.</w:t>
            </w:r>
          </w:p>
          <w:p w14:paraId="3D7FCED4" w14:textId="77777777" w:rsidR="00E66EE6" w:rsidRDefault="00E66EE6" w:rsidP="00302964">
            <w:pPr>
              <w:rPr>
                <w:rFonts w:eastAsia="Times New Roman"/>
                <w:sz w:val="22"/>
                <w:szCs w:val="22"/>
                <w:lang w:val="lt-LT" w:eastAsia="lt-LT"/>
              </w:rPr>
            </w:pPr>
          </w:p>
          <w:p w14:paraId="6B2E6F28" w14:textId="77777777" w:rsidR="00E66EE6" w:rsidRPr="00AD7848" w:rsidRDefault="00E66EE6" w:rsidP="00302964">
            <w:pPr>
              <w:overflowPunct w:val="0"/>
              <w:autoSpaceDE w:val="0"/>
              <w:autoSpaceDN w:val="0"/>
              <w:ind w:left="33"/>
              <w:jc w:val="both"/>
              <w:rPr>
                <w:color w:val="FF0000"/>
                <w:sz w:val="22"/>
                <w:szCs w:val="22"/>
                <w:lang w:val="lt-LT"/>
              </w:rPr>
            </w:pPr>
            <w:r>
              <w:rPr>
                <w:rFonts w:eastAsia="Times New Roman"/>
                <w:sz w:val="22"/>
                <w:szCs w:val="22"/>
                <w:lang w:val="lt-LT" w:eastAsia="lt-LT"/>
              </w:rPr>
              <w:t>**</w:t>
            </w:r>
            <w:r w:rsidRPr="00BB4CCC">
              <w:rPr>
                <w:rFonts w:ascii="Calibri" w:eastAsiaTheme="minorHAnsi" w:hAnsi="Calibri" w:cs="Calibri"/>
                <w:sz w:val="22"/>
                <w:szCs w:val="22"/>
                <w:bdr w:val="none" w:sz="0" w:space="0" w:color="auto"/>
                <w:lang w:val="lt-LT"/>
                <w14:ligatures w14:val="standardContextual"/>
              </w:rPr>
              <w:t xml:space="preserve"> </w:t>
            </w:r>
            <w:r w:rsidRPr="00BB4CCC">
              <w:rPr>
                <w:rFonts w:eastAsia="Times New Roman"/>
                <w:sz w:val="22"/>
                <w:szCs w:val="22"/>
                <w:lang w:val="lt-LT" w:eastAsia="lt-LT"/>
              </w:rPr>
              <w:t xml:space="preserve">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 Perdavimo-priėmimo aktas turi būti pasirašytas ne anksčiau, kaip prieš </w:t>
            </w:r>
            <w:r>
              <w:rPr>
                <w:rFonts w:eastAsia="Times New Roman"/>
                <w:sz w:val="22"/>
                <w:szCs w:val="22"/>
                <w:lang w:val="lt-LT" w:eastAsia="lt-LT"/>
              </w:rPr>
              <w:t>3</w:t>
            </w:r>
            <w:r w:rsidRPr="00BB4CCC">
              <w:rPr>
                <w:rFonts w:eastAsia="Times New Roman"/>
                <w:sz w:val="22"/>
                <w:szCs w:val="22"/>
                <w:lang w:val="lt-LT" w:eastAsia="lt-LT"/>
              </w:rPr>
              <w:t xml:space="preserve"> metus iki pasiūlymų pateikimo termino pabaigos. </w:t>
            </w:r>
          </w:p>
        </w:tc>
        <w:tc>
          <w:tcPr>
            <w:tcW w:w="1681" w:type="pct"/>
            <w:tcMar>
              <w:top w:w="0" w:type="dxa"/>
              <w:left w:w="108" w:type="dxa"/>
              <w:bottom w:w="0" w:type="dxa"/>
              <w:right w:w="108" w:type="dxa"/>
            </w:tcMar>
          </w:tcPr>
          <w:p w14:paraId="6F6B510F" w14:textId="77777777" w:rsidR="00E66EE6" w:rsidRPr="00D00680" w:rsidRDefault="00E66EE6" w:rsidP="00302964">
            <w:pPr>
              <w:jc w:val="both"/>
              <w:rPr>
                <w:rFonts w:eastAsia="Calibri"/>
                <w:sz w:val="22"/>
                <w:szCs w:val="22"/>
                <w:lang w:val="lt-LT" w:eastAsia="lt-LT"/>
              </w:rPr>
            </w:pPr>
            <w:r w:rsidRPr="00D00680">
              <w:rPr>
                <w:rFonts w:eastAsia="Calibri"/>
                <w:sz w:val="22"/>
                <w:szCs w:val="22"/>
                <w:lang w:val="lt-LT" w:eastAsia="lt-LT"/>
              </w:rPr>
              <w:t xml:space="preserve">Dokumentai: </w:t>
            </w:r>
          </w:p>
          <w:p w14:paraId="03118C49" w14:textId="77777777" w:rsidR="00E66EE6" w:rsidRPr="00D00680" w:rsidRDefault="00E66EE6" w:rsidP="00302964">
            <w:pPr>
              <w:jc w:val="both"/>
              <w:rPr>
                <w:rFonts w:eastAsia="Calibri"/>
                <w:sz w:val="22"/>
                <w:szCs w:val="22"/>
                <w:lang w:val="lt-LT" w:eastAsia="lt-LT"/>
              </w:rPr>
            </w:pPr>
            <w:r w:rsidRPr="00D00680">
              <w:rPr>
                <w:rFonts w:eastAsia="Calibri"/>
                <w:sz w:val="22"/>
                <w:szCs w:val="22"/>
                <w:lang w:val="lt-LT" w:eastAsia="lt-LT"/>
              </w:rPr>
              <w:t xml:space="preserve">1) informacija apie pagrindinę per pastaruosius 3 (trejus) metus tinkamai suteiktą </w:t>
            </w:r>
            <w:r w:rsidRPr="00D00680">
              <w:rPr>
                <w:sz w:val="22"/>
                <w:szCs w:val="22"/>
                <w:lang w:val="lt-LT"/>
              </w:rPr>
              <w:t>informacinės sistemos ar registro kūrimo ir/ar diegimo ir/ar vystymo</w:t>
            </w:r>
            <w:r w:rsidRPr="00D00680">
              <w:rPr>
                <w:rFonts w:eastAsia="Calibri"/>
                <w:sz w:val="22"/>
                <w:szCs w:val="22"/>
                <w:lang w:val="lt-LT" w:eastAsia="lt-LT"/>
              </w:rPr>
              <w:t xml:space="preserve"> paslaugą, kuriame nurodyta paslaugos suma, data ir paslaugų gavėjas (tiek viešieji, tiek privatieji). </w:t>
            </w:r>
          </w:p>
          <w:p w14:paraId="533F8C48" w14:textId="77777777" w:rsidR="00E66EE6" w:rsidRPr="00D00680" w:rsidRDefault="00E66EE6" w:rsidP="00302964">
            <w:pPr>
              <w:tabs>
                <w:tab w:val="left" w:pos="255"/>
                <w:tab w:val="left" w:pos="360"/>
              </w:tabs>
              <w:jc w:val="both"/>
              <w:rPr>
                <w:rFonts w:eastAsia="Calibri"/>
                <w:sz w:val="22"/>
                <w:szCs w:val="22"/>
                <w:lang w:val="lt-LT" w:eastAsia="lt-LT"/>
              </w:rPr>
            </w:pPr>
            <w:r w:rsidRPr="00D00680">
              <w:rPr>
                <w:rFonts w:eastAsia="Calibri"/>
                <w:sz w:val="22"/>
                <w:szCs w:val="22"/>
                <w:lang w:val="lt-LT" w:eastAsia="lt-LT"/>
              </w:rPr>
              <w:t>2) Trumpas suteiktos paslaugos aprašymas;</w:t>
            </w:r>
          </w:p>
          <w:p w14:paraId="47F5961A" w14:textId="23DA1F83" w:rsidR="00E66EE6" w:rsidRPr="00D00680" w:rsidRDefault="00E66EE6" w:rsidP="00302964">
            <w:pPr>
              <w:tabs>
                <w:tab w:val="left" w:pos="255"/>
                <w:tab w:val="left" w:pos="360"/>
              </w:tabs>
              <w:jc w:val="both"/>
              <w:rPr>
                <w:rFonts w:eastAsia="Calibri"/>
                <w:sz w:val="22"/>
                <w:szCs w:val="22"/>
                <w:lang w:val="lt-LT" w:eastAsia="lt-LT"/>
              </w:rPr>
            </w:pPr>
            <w:r w:rsidRPr="00D00680">
              <w:t xml:space="preserve">3) </w:t>
            </w:r>
            <w:r w:rsidR="006070C7" w:rsidRPr="00D00680">
              <w:rPr>
                <w:sz w:val="22"/>
                <w:szCs w:val="22"/>
                <w:lang w:val="lt-LT"/>
              </w:rPr>
              <w:t>P</w:t>
            </w:r>
            <w:r w:rsidR="00D00680" w:rsidRPr="00D00680">
              <w:rPr>
                <w:sz w:val="22"/>
                <w:szCs w:val="22"/>
                <w:lang w:val="lt-LT"/>
              </w:rPr>
              <w:t>a</w:t>
            </w:r>
            <w:r w:rsidR="00282A98" w:rsidRPr="00D00680">
              <w:rPr>
                <w:sz w:val="22"/>
                <w:szCs w:val="22"/>
                <w:lang w:val="lt-LT"/>
              </w:rPr>
              <w:t>teikti</w:t>
            </w:r>
            <w:r w:rsidR="00282A98" w:rsidRPr="00D00680">
              <w:rPr>
                <w:lang w:val="lt-LT"/>
              </w:rPr>
              <w:t xml:space="preserve"> </w:t>
            </w:r>
            <w:r w:rsidRPr="00D00680">
              <w:rPr>
                <w:rFonts w:eastAsia="Calibri"/>
                <w:sz w:val="22"/>
                <w:szCs w:val="22"/>
                <w:lang w:val="lt-LT" w:eastAsia="lt-LT"/>
              </w:rPr>
              <w:t>Paslaugos gavėjo pažym</w:t>
            </w:r>
            <w:r w:rsidR="00282A98" w:rsidRPr="00D00680">
              <w:rPr>
                <w:rFonts w:eastAsia="Calibri"/>
                <w:sz w:val="22"/>
                <w:szCs w:val="22"/>
                <w:lang w:val="lt-LT" w:eastAsia="lt-LT"/>
              </w:rPr>
              <w:t>ą</w:t>
            </w:r>
            <w:r w:rsidRPr="00D00680">
              <w:rPr>
                <w:rFonts w:eastAsia="Calibri"/>
                <w:sz w:val="22"/>
                <w:szCs w:val="22"/>
                <w:lang w:val="lt-LT" w:eastAsia="lt-LT"/>
              </w:rPr>
              <w:t xml:space="preserve"> apie suteiktą paslaugą (ar paslauga buvo suteikta tinkamai) ir jos apimtį arba lygiavertį dokumentą. Pažyma apie suteikt</w:t>
            </w:r>
            <w:r w:rsidRPr="00D00680">
              <w:rPr>
                <w:rFonts w:eastAsia="Calibri"/>
                <w:lang w:eastAsia="lt-LT"/>
              </w:rPr>
              <w:t>ą</w:t>
            </w:r>
            <w:r w:rsidRPr="00D00680">
              <w:rPr>
                <w:rFonts w:eastAsia="Calibri"/>
                <w:sz w:val="22"/>
                <w:szCs w:val="22"/>
                <w:lang w:val="lt-LT" w:eastAsia="lt-LT"/>
              </w:rPr>
              <w:t xml:space="preserve"> </w:t>
            </w:r>
            <w:proofErr w:type="spellStart"/>
            <w:r w:rsidRPr="00D00680">
              <w:rPr>
                <w:rFonts w:eastAsia="Calibri"/>
                <w:sz w:val="22"/>
                <w:szCs w:val="22"/>
                <w:lang w:val="lt-LT" w:eastAsia="lt-LT"/>
              </w:rPr>
              <w:t>paslaug</w:t>
            </w:r>
            <w:proofErr w:type="spellEnd"/>
            <w:r w:rsidRPr="00D00680">
              <w:rPr>
                <w:rFonts w:eastAsia="Calibri"/>
                <w:lang w:eastAsia="lt-LT"/>
              </w:rPr>
              <w:t>ą</w:t>
            </w:r>
            <w:r w:rsidRPr="00D00680">
              <w:rPr>
                <w:rFonts w:eastAsia="Calibri"/>
                <w:b/>
                <w:bCs/>
              </w:rPr>
              <w:t xml:space="preserve"> </w:t>
            </w:r>
            <w:r w:rsidRPr="00D00680">
              <w:rPr>
                <w:rFonts w:eastAsia="Calibri"/>
                <w:sz w:val="22"/>
                <w:szCs w:val="22"/>
                <w:lang w:val="lt-LT" w:eastAsia="lt-LT"/>
              </w:rPr>
              <w:t>turi būti patvirtinta paslaugos gavėjo vadovo parašu.</w:t>
            </w:r>
            <w:r w:rsidR="00282A98" w:rsidRPr="00D00680">
              <w:rPr>
                <w:rFonts w:eastAsia="Calibri"/>
                <w:sz w:val="22"/>
                <w:szCs w:val="22"/>
                <w:lang w:val="lt-LT" w:eastAsia="lt-LT"/>
              </w:rPr>
              <w:t xml:space="preserve"> </w:t>
            </w:r>
          </w:p>
          <w:p w14:paraId="338C3C29" w14:textId="77777777" w:rsidR="00E66EE6" w:rsidRPr="00D00680" w:rsidRDefault="00E66EE6" w:rsidP="00302964">
            <w:pPr>
              <w:tabs>
                <w:tab w:val="left" w:pos="255"/>
                <w:tab w:val="left" w:pos="360"/>
              </w:tabs>
              <w:jc w:val="both"/>
              <w:rPr>
                <w:rFonts w:eastAsia="Calibri"/>
                <w:sz w:val="22"/>
                <w:szCs w:val="22"/>
                <w:lang w:val="lt-LT" w:eastAsia="lt-LT"/>
              </w:rPr>
            </w:pPr>
            <w:r w:rsidRPr="00D00680">
              <w:rPr>
                <w:rFonts w:eastAsia="Calibri"/>
                <w:b/>
                <w:bCs/>
                <w:sz w:val="22"/>
                <w:szCs w:val="22"/>
                <w:lang w:val="lt-LT" w:eastAsia="lt-LT"/>
              </w:rPr>
              <w:t>Pastaba. Duomenis pateikti pagal pirkimo sąlygų priede Nr. 9 pateikiamą „</w:t>
            </w:r>
            <w:r w:rsidRPr="00D00680">
              <w:rPr>
                <w:b/>
                <w:bCs/>
                <w:sz w:val="22"/>
                <w:szCs w:val="22"/>
                <w:lang w:val="lt"/>
              </w:rPr>
              <w:t>Atitikimo kvalifikaciniams reikalavimams lentelė“ formą ir reikalavimus</w:t>
            </w:r>
            <w:r w:rsidRPr="00D00680">
              <w:rPr>
                <w:sz w:val="22"/>
                <w:szCs w:val="22"/>
                <w:lang w:val="lt"/>
              </w:rPr>
              <w:t xml:space="preserve">. </w:t>
            </w:r>
          </w:p>
          <w:p w14:paraId="08865BD6" w14:textId="77777777" w:rsidR="00E66EE6" w:rsidRPr="00D00680" w:rsidRDefault="00E66EE6" w:rsidP="00302964">
            <w:pPr>
              <w:jc w:val="both"/>
              <w:rPr>
                <w:sz w:val="22"/>
                <w:szCs w:val="22"/>
                <w:lang w:val="lt-LT"/>
              </w:rPr>
            </w:pPr>
            <w:r w:rsidRPr="00D00680">
              <w:rPr>
                <w:sz w:val="22"/>
                <w:szCs w:val="22"/>
                <w:lang w:val="lt-LT"/>
              </w:rPr>
              <w:t>Perkančioji organizacija, norėdama įsitikinti arba siekdama pasitikslinti pateiktą informaciją, atskiru prašymu gali paprašyti pateikti įvykdytų ar vykdomų sutarčių kopijas arba išrašus iš sutarčių bei projekto objektą apibūdinančius dokumentus (pvz., techninę užduotį). Perkančioji organizacija, siekdama patikslinti informaciją apie įvykdytą ar vykdomą sutartį, pasilieka teisę susisiekti su tiekėjo nurodytu užsakovo atstovu.</w:t>
            </w:r>
          </w:p>
          <w:p w14:paraId="257DC2FD" w14:textId="77777777" w:rsidR="00E66EE6" w:rsidRPr="00D00680" w:rsidRDefault="00E66EE6" w:rsidP="00302964">
            <w:pPr>
              <w:rPr>
                <w:b/>
                <w:bCs/>
                <w:sz w:val="22"/>
                <w:szCs w:val="22"/>
                <w:u w:val="single"/>
                <w:lang w:val="lt-LT"/>
              </w:rPr>
            </w:pPr>
            <w:r w:rsidRPr="00D00680">
              <w:rPr>
                <w:b/>
                <w:bCs/>
                <w:sz w:val="22"/>
                <w:szCs w:val="22"/>
                <w:u w:val="single"/>
                <w:lang w:val="lt-LT"/>
              </w:rPr>
              <w:t>CVP IS priemonėmis pateikiamos skaitmeninės dokumentų kopijos.</w:t>
            </w:r>
          </w:p>
          <w:p w14:paraId="64AE17C2" w14:textId="77777777" w:rsidR="00E66EE6" w:rsidRPr="00D00680" w:rsidRDefault="00E66EE6" w:rsidP="00302964">
            <w:pPr>
              <w:rPr>
                <w:b/>
                <w:bCs/>
                <w:sz w:val="22"/>
                <w:szCs w:val="22"/>
                <w:u w:val="single"/>
                <w:lang w:val="lt-LT"/>
              </w:rPr>
            </w:pPr>
          </w:p>
          <w:p w14:paraId="05D261FE" w14:textId="77777777" w:rsidR="00E66EE6" w:rsidRPr="00D00680" w:rsidRDefault="00E66EE6" w:rsidP="00302964">
            <w:pPr>
              <w:rPr>
                <w:sz w:val="22"/>
                <w:szCs w:val="22"/>
                <w:lang w:val="lt-LT"/>
              </w:rPr>
            </w:pPr>
            <w:r w:rsidRPr="00D00680">
              <w:rPr>
                <w:sz w:val="22"/>
                <w:szCs w:val="22"/>
                <w:u w:val="single"/>
                <w:lang w:val="lt-LT"/>
              </w:rPr>
              <w:t xml:space="preserve">Perkančioji organizacija, vertindama tiekėjų pasiūlymus (ar tiekėjas suteikė paslaugas tinkamai), vadovausis Lietuvos Aukščiausiojo Teismo pateiktu išaiškinimu. Daugiau žr. </w:t>
            </w:r>
            <w:hyperlink r:id="rId18" w:history="1">
              <w:r w:rsidRPr="00D00680">
                <w:rPr>
                  <w:rStyle w:val="Hipersaitas"/>
                  <w:sz w:val="22"/>
                  <w:szCs w:val="22"/>
                  <w:lang w:val="lt-LT"/>
                </w:rPr>
                <w:t>https://klausk.vpt.lt/hc/lt/articles/14446807978268-Kaip-vertinti-</w:t>
              </w:r>
              <w:r w:rsidRPr="00D00680">
                <w:rPr>
                  <w:rStyle w:val="Hipersaitas"/>
                  <w:sz w:val="22"/>
                  <w:szCs w:val="22"/>
                  <w:lang w:val="lt-LT"/>
                </w:rPr>
                <w:lastRenderedPageBreak/>
                <w:t>kas-yra-tinkamai-atlikti-darbai-suteiktos-paslaugos-pristatytos-ir-sumontuotos-prek%C4%97s</w:t>
              </w:r>
            </w:hyperlink>
            <w:r w:rsidRPr="00D00680">
              <w:rPr>
                <w:sz w:val="22"/>
                <w:szCs w:val="22"/>
                <w:u w:val="single"/>
                <w:lang w:val="lt-LT"/>
              </w:rPr>
              <w:t xml:space="preserve"> </w:t>
            </w:r>
          </w:p>
        </w:tc>
        <w:tc>
          <w:tcPr>
            <w:tcW w:w="782" w:type="pct"/>
          </w:tcPr>
          <w:p w14:paraId="7306120E" w14:textId="77777777" w:rsidR="00E66EE6" w:rsidRPr="003E118B" w:rsidRDefault="00E66EE6" w:rsidP="00302964">
            <w:pPr>
              <w:spacing w:line="256" w:lineRule="auto"/>
              <w:rPr>
                <w:rFonts w:eastAsia="Times New Roman"/>
                <w:lang w:val="lt-LT"/>
              </w:rPr>
            </w:pPr>
            <w:r w:rsidRPr="00C7747D">
              <w:rPr>
                <w:rFonts w:eastAsia="Times New Roman"/>
                <w:color w:val="000000"/>
                <w:lang w:val="lt-LT"/>
              </w:rPr>
              <w:lastRenderedPageBreak/>
              <w:t>- jeigu pasiūlymą teikia ūkio subjektų grupė – reikalavimą turi atitikti visi ūkio subjektų grupės nariai kartu (ūkio subjektų grupės narių turima patirtis sumuojama), atsižvelgiant į jų prisiimamus įsipareigojimus;</w:t>
            </w:r>
          </w:p>
          <w:p w14:paraId="4AEF998C" w14:textId="77777777" w:rsidR="00E66EE6" w:rsidRPr="003E118B" w:rsidRDefault="00E66EE6" w:rsidP="00302964">
            <w:pPr>
              <w:spacing w:line="256" w:lineRule="auto"/>
              <w:rPr>
                <w:rFonts w:eastAsia="Times New Roman"/>
                <w:lang w:val="lt-LT"/>
              </w:rPr>
            </w:pPr>
            <w:r w:rsidRPr="00C7747D">
              <w:rPr>
                <w:rFonts w:eastAsia="Times New Roman"/>
                <w:color w:val="000000"/>
                <w:lang w:val="lt-LT"/>
              </w:rPr>
              <w:t>- tiekėjas gali remtis kitų ūkio subjektų pajėgumais tik tuo atveju, jeigu tie subjektai patys vykdys tą pirkimo sutarties dalį, kuriai reikia jų turimų pajėgumų;</w:t>
            </w:r>
          </w:p>
          <w:p w14:paraId="64E27071" w14:textId="77777777" w:rsidR="00E66EE6" w:rsidRPr="003E118B" w:rsidRDefault="00E66EE6" w:rsidP="00302964">
            <w:pPr>
              <w:spacing w:line="256" w:lineRule="auto"/>
              <w:rPr>
                <w:rFonts w:eastAsia="Times New Roman"/>
                <w:lang w:val="lt-LT"/>
              </w:rPr>
            </w:pPr>
            <w:r>
              <w:rPr>
                <w:rFonts w:eastAsia="Times New Roman"/>
                <w:color w:val="000000"/>
                <w:lang w:val="lt-LT"/>
              </w:rPr>
              <w:t xml:space="preserve">- </w:t>
            </w:r>
            <w:r w:rsidRPr="003E118B">
              <w:rPr>
                <w:rFonts w:eastAsia="Times New Roman"/>
                <w:color w:val="000000"/>
                <w:lang w:val="lt-LT"/>
              </w:rPr>
              <w:t>subtiekėjams šis reikalavimas nenustatomas.</w:t>
            </w:r>
          </w:p>
          <w:p w14:paraId="5E007E0F" w14:textId="77777777" w:rsidR="00E66EE6" w:rsidRPr="0091443A" w:rsidRDefault="00E66EE6" w:rsidP="00302964">
            <w:pPr>
              <w:jc w:val="both"/>
              <w:rPr>
                <w:rFonts w:eastAsia="Calibri"/>
                <w:sz w:val="22"/>
                <w:szCs w:val="22"/>
                <w:lang w:val="lt-LT" w:eastAsia="lt-LT"/>
              </w:rPr>
            </w:pPr>
          </w:p>
        </w:tc>
      </w:tr>
    </w:tbl>
    <w:p w14:paraId="0AB9339E" w14:textId="77777777" w:rsidR="00E66EE6" w:rsidRDefault="00E66E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1EC2CD9" w14:textId="5F3F1269"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3.13. Savo pasiūlyme tiekėjas turi nurodyti, kokius subtiekėjus / subteikėjus / subrangovus jis ketina pasitelkti, jei pasitelks. </w:t>
      </w:r>
    </w:p>
    <w:p w14:paraId="0486E374" w14:textId="7DA6887E"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CA449C" w:rsidRDefault="007C0B5F" w:rsidP="00415A17">
      <w:pPr>
        <w:pStyle w:val="Body2"/>
        <w:spacing w:after="0"/>
        <w:rPr>
          <w:lang w:val="lt-LT"/>
        </w:rPr>
      </w:pPr>
    </w:p>
    <w:p w14:paraId="4F834C29" w14:textId="6DDC9B85" w:rsidR="006B51E6" w:rsidRPr="00CA449C" w:rsidRDefault="00FC0593" w:rsidP="00415A17">
      <w:pPr>
        <w:pStyle w:val="Heading"/>
        <w:jc w:val="both"/>
        <w:rPr>
          <w:rFonts w:cs="Times New Roman"/>
          <w:color w:val="auto"/>
          <w:lang w:val="lt-LT"/>
        </w:rPr>
      </w:pPr>
      <w:r w:rsidRPr="00CA449C">
        <w:rPr>
          <w:rFonts w:cs="Times New Roman"/>
          <w:lang w:val="lt-LT"/>
        </w:rPr>
        <w:tab/>
      </w:r>
      <w:r w:rsidR="0034466E" w:rsidRPr="00CA449C">
        <w:rPr>
          <w:rFonts w:cs="Times New Roman"/>
          <w:color w:val="auto"/>
          <w:lang w:val="lt-LT"/>
        </w:rPr>
        <w:t>4. </w:t>
      </w:r>
      <w:r w:rsidR="003307CD" w:rsidRPr="00CA449C">
        <w:rPr>
          <w:rFonts w:cs="Times New Roman"/>
          <w:color w:val="auto"/>
          <w:lang w:val="lt-LT"/>
        </w:rPr>
        <w:t>ŪKIO SUBJEKTŲ GRUPĖS DALYVAVIMAS, rėmimasis kitų ūkio subjektų pajėgumais</w:t>
      </w:r>
    </w:p>
    <w:p w14:paraId="7B0D9257" w14:textId="77777777" w:rsidR="006B51E6" w:rsidRPr="00CA449C" w:rsidRDefault="006B51E6" w:rsidP="00415A17">
      <w:pPr>
        <w:pStyle w:val="Body2"/>
        <w:spacing w:after="0"/>
        <w:rPr>
          <w:lang w:val="lt-LT"/>
        </w:rPr>
      </w:pPr>
    </w:p>
    <w:p w14:paraId="43C9D3B8" w14:textId="77777777" w:rsidR="00085461"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085461" w:rsidRPr="00CA449C">
        <w:rPr>
          <w:sz w:val="22"/>
          <w:szCs w:val="22"/>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ab/>
        <w:t xml:space="preserve">4.5. </w:t>
      </w:r>
      <w:r w:rsidRPr="00CA449C">
        <w:rPr>
          <w:rFonts w:eastAsia="Calibri"/>
          <w:sz w:val="22"/>
          <w:szCs w:val="22"/>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CA449C">
        <w:rPr>
          <w:sz w:val="22"/>
          <w:szCs w:val="22"/>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4.6. </w:t>
      </w:r>
      <w:r w:rsidRPr="00CA449C">
        <w:rPr>
          <w:rFonts w:eastAsia="Calibri"/>
          <w:sz w:val="22"/>
          <w:szCs w:val="22"/>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CA449C">
        <w:rPr>
          <w:sz w:val="22"/>
          <w:szCs w:val="22"/>
          <w:lang w:val="lt-LT"/>
        </w:rPr>
        <w:t>Įrodymui pateikiamos sutarčių ar kitų dokumentų kopijos.</w:t>
      </w:r>
    </w:p>
    <w:p w14:paraId="7E6F2CE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4.7. J</w:t>
      </w:r>
      <w:r w:rsidRPr="00CA449C">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CA449C">
        <w:rPr>
          <w:rFonts w:eastAsia="Calibri"/>
          <w:sz w:val="22"/>
          <w:szCs w:val="22"/>
          <w:u w:val="single"/>
          <w:lang w:val="lt-LT"/>
        </w:rPr>
        <w:t>neketina jo įdarbinti</w:t>
      </w:r>
      <w:r w:rsidRPr="00CA449C">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Default="00085461" w:rsidP="00415A17">
      <w:pPr>
        <w:pStyle w:val="Body2"/>
        <w:tabs>
          <w:tab w:val="left" w:pos="709"/>
        </w:tabs>
        <w:spacing w:after="0"/>
        <w:ind w:firstLine="720"/>
        <w:rPr>
          <w:rFonts w:eastAsia="Calibri"/>
          <w:lang w:val="lt-LT"/>
        </w:rPr>
      </w:pPr>
      <w:r w:rsidRPr="00CA449C">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CA449C">
        <w:rPr>
          <w:rFonts w:eastAsia="Calibri"/>
          <w:u w:val="single"/>
          <w:lang w:val="lt-LT"/>
        </w:rPr>
        <w:t>ketina įdarbinti</w:t>
      </w:r>
      <w:r w:rsidRPr="00CA449C">
        <w:rPr>
          <w:rFonts w:eastAsia="Calibri"/>
          <w:lang w:val="lt-LT"/>
        </w:rPr>
        <w:t>, jis turi būti nurodytas pasiūlyme kaip siūlomas specialistas (</w:t>
      </w:r>
      <w:proofErr w:type="spellStart"/>
      <w:r w:rsidRPr="00CA449C">
        <w:rPr>
          <w:rFonts w:eastAsia="Calibri"/>
          <w:lang w:val="lt-LT"/>
        </w:rPr>
        <w:t>kvazisubtiekėjas</w:t>
      </w:r>
      <w:proofErr w:type="spellEnd"/>
      <w:r w:rsidRPr="00CA449C">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186907DD" w14:textId="77777777" w:rsidR="00A67BD9" w:rsidRDefault="00A67BD9" w:rsidP="00415A17">
      <w:pPr>
        <w:pStyle w:val="Body2"/>
        <w:tabs>
          <w:tab w:val="left" w:pos="709"/>
        </w:tabs>
        <w:spacing w:after="0"/>
        <w:ind w:firstLine="720"/>
        <w:rPr>
          <w:rFonts w:eastAsia="Calibri"/>
          <w:lang w:val="lt-LT"/>
        </w:rPr>
      </w:pPr>
    </w:p>
    <w:p w14:paraId="2A1CB289" w14:textId="77777777" w:rsidR="00A67BD9" w:rsidRPr="00C742D8" w:rsidRDefault="00A67BD9" w:rsidP="00A67BD9">
      <w:pPr>
        <w:pStyle w:val="Body2"/>
        <w:ind w:firstLine="720"/>
        <w:rPr>
          <w:rFonts w:eastAsia="Calibri"/>
          <w:b/>
          <w:bCs/>
          <w:lang w:val="lt-LT"/>
        </w:rPr>
      </w:pPr>
      <w:r>
        <w:rPr>
          <w:b/>
          <w:bCs/>
        </w:rPr>
        <w:t xml:space="preserve">5. </w:t>
      </w:r>
      <w:r w:rsidRPr="00C742D8">
        <w:rPr>
          <w:b/>
          <w:bCs/>
        </w:rPr>
        <w:t>REIKALAVIMAI, SUSIJĘ SU NACIONALINIU SAUGUMU</w:t>
      </w:r>
    </w:p>
    <w:p w14:paraId="29F9F954" w14:textId="41EEED23" w:rsidR="00A67BD9" w:rsidRPr="001C1032" w:rsidRDefault="00A67BD9" w:rsidP="00A67BD9">
      <w:pPr>
        <w:ind w:firstLine="720"/>
        <w:jc w:val="both"/>
        <w:rPr>
          <w:color w:val="000000" w:themeColor="text1"/>
          <w:sz w:val="22"/>
          <w:szCs w:val="22"/>
          <w:lang w:val="lt-LT"/>
        </w:rPr>
      </w:pPr>
      <w:r w:rsidRPr="001C1032">
        <w:rPr>
          <w:color w:val="000000" w:themeColor="text1"/>
          <w:sz w:val="22"/>
          <w:szCs w:val="22"/>
          <w:lang w:val="lt-LT"/>
        </w:rPr>
        <w:t xml:space="preserve">5.1. Pirkimui taikomos </w:t>
      </w:r>
      <w:r w:rsidRPr="00EB13A6">
        <w:rPr>
          <w:rFonts w:cs="Arial Unicode MS"/>
          <w:sz w:val="22"/>
          <w:szCs w:val="22"/>
          <w:lang w:val="lt-LT"/>
          <w14:textOutline w14:w="0" w14:cap="flat" w14:cmpd="sng" w14:algn="ctr">
            <w14:noFill/>
            <w14:prstDash w14:val="solid"/>
            <w14:bevel/>
          </w14:textOutline>
        </w:rPr>
        <w:t>Tarybos reglament</w:t>
      </w:r>
      <w:r>
        <w:rPr>
          <w:rFonts w:cs="Arial Unicode MS"/>
          <w:sz w:val="22"/>
          <w:szCs w:val="22"/>
          <w:lang w:val="lt-LT"/>
          <w14:textOutline w14:w="0" w14:cap="flat" w14:cmpd="sng" w14:algn="ctr">
            <w14:noFill/>
            <w14:prstDash w14:val="solid"/>
            <w14:bevel/>
          </w14:textOutline>
        </w:rPr>
        <w:t>o</w:t>
      </w:r>
      <w:r w:rsidRPr="00EB13A6">
        <w:rPr>
          <w:rFonts w:cs="Arial Unicode MS"/>
          <w:sz w:val="22"/>
          <w:szCs w:val="22"/>
          <w:lang w:val="lt-LT"/>
          <w14:textOutline w14:w="0" w14:cap="flat" w14:cmpd="sng" w14:algn="ctr">
            <w14:noFill/>
            <w14:prstDash w14:val="solid"/>
            <w14:bevel/>
          </w14:textOutline>
        </w:rPr>
        <w:t xml:space="preserve"> (ES) 2022/576 2022 m. balandžio 8 d. kuriuo iš dalies keičiamas Reglamentas (ES) Nr. 833/2014 dėl ribojamųjų priemonių atsižvelgiant į Rusijos veiksmus, kuriais destabilizuojama padėtis Ukrainoje</w:t>
      </w:r>
      <w:r>
        <w:rPr>
          <w:rFonts w:cs="Arial Unicode MS"/>
          <w:sz w:val="22"/>
          <w:szCs w:val="22"/>
          <w:lang w:val="lt-LT"/>
          <w14:textOutline w14:w="0" w14:cap="flat" w14:cmpd="sng" w14:algn="ctr">
            <w14:noFill/>
            <w14:prstDash w14:val="solid"/>
            <w14:bevel/>
          </w14:textOutline>
        </w:rPr>
        <w:t xml:space="preserve"> (toliau – Reglamentas)</w:t>
      </w:r>
      <w:r w:rsidRPr="001C1032">
        <w:rPr>
          <w:color w:val="000000" w:themeColor="text1"/>
          <w:sz w:val="22"/>
          <w:szCs w:val="22"/>
          <w:lang w:val="lt-LT"/>
        </w:rPr>
        <w:t xml:space="preserve"> nuostatos. Kartu su </w:t>
      </w:r>
      <w:r w:rsidRPr="006F4C57">
        <w:rPr>
          <w:color w:val="000000" w:themeColor="text1"/>
          <w:sz w:val="22"/>
          <w:szCs w:val="22"/>
          <w:lang w:val="lt-LT"/>
        </w:rPr>
        <w:t xml:space="preserve">pasiūlymu tiekėjas turi pateikti užpildytą deklaraciją dėl (ne)atitikties Reglamento nuostatoms, kuri pateikta pirkimo </w:t>
      </w:r>
      <w:r w:rsidRPr="00800DE3">
        <w:rPr>
          <w:sz w:val="22"/>
          <w:szCs w:val="22"/>
          <w:lang w:val="lt-LT"/>
        </w:rPr>
        <w:t xml:space="preserve">sąlygų </w:t>
      </w:r>
      <w:r w:rsidR="003324D3" w:rsidRPr="00800DE3">
        <w:rPr>
          <w:sz w:val="22"/>
          <w:szCs w:val="22"/>
          <w:lang w:val="lt-LT"/>
        </w:rPr>
        <w:t>5</w:t>
      </w:r>
      <w:r w:rsidRPr="00800DE3">
        <w:rPr>
          <w:sz w:val="22"/>
          <w:szCs w:val="22"/>
          <w:lang w:val="lt-LT"/>
        </w:rPr>
        <w:t xml:space="preserve"> ir </w:t>
      </w:r>
      <w:r w:rsidR="003324D3" w:rsidRPr="00800DE3">
        <w:rPr>
          <w:sz w:val="22"/>
          <w:szCs w:val="22"/>
          <w:lang w:val="lt-LT"/>
        </w:rPr>
        <w:t>6</w:t>
      </w:r>
      <w:r w:rsidRPr="00800DE3">
        <w:rPr>
          <w:sz w:val="22"/>
          <w:szCs w:val="22"/>
          <w:lang w:val="lt-LT"/>
        </w:rPr>
        <w:t xml:space="preserve"> </w:t>
      </w:r>
      <w:r w:rsidRPr="006F4C57">
        <w:rPr>
          <w:color w:val="000000" w:themeColor="text1"/>
          <w:sz w:val="22"/>
          <w:szCs w:val="22"/>
          <w:lang w:val="lt-LT"/>
        </w:rPr>
        <w:lastRenderedPageBreak/>
        <w:t>priede. Kilus abejonių dėl tiekėjo (ne)atitikties Reglamento nuostatoms, perkančioji organizacija iš galimo laimėtojo prašys pateikti dokumentus, įrodančius deklaracijoje pateiktų duomenų teisingumą</w:t>
      </w:r>
      <w:r w:rsidRPr="001C1032">
        <w:rPr>
          <w:color w:val="000000" w:themeColor="text1"/>
          <w:sz w:val="22"/>
          <w:szCs w:val="22"/>
          <w:lang w:val="lt-LT"/>
        </w:rPr>
        <w:t>.</w:t>
      </w:r>
    </w:p>
    <w:p w14:paraId="75DED0E5" w14:textId="77777777" w:rsidR="00A67BD9" w:rsidRPr="001C1032" w:rsidRDefault="00A67BD9" w:rsidP="00A67BD9">
      <w:pPr>
        <w:ind w:firstLine="720"/>
        <w:jc w:val="both"/>
        <w:rPr>
          <w:color w:val="000000" w:themeColor="text1"/>
          <w:sz w:val="22"/>
          <w:szCs w:val="22"/>
          <w:lang w:val="lt-LT"/>
        </w:rPr>
      </w:pPr>
      <w:r w:rsidRPr="001C1032">
        <w:rPr>
          <w:color w:val="000000" w:themeColor="text1"/>
          <w:sz w:val="22"/>
          <w:szCs w:val="22"/>
          <w:lang w:val="lt-LT"/>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000E90A" w14:textId="77777777" w:rsidR="00A67BD9" w:rsidRPr="001C1032" w:rsidRDefault="00A67BD9" w:rsidP="00A67BD9">
      <w:pPr>
        <w:pStyle w:val="Sraopastraipa"/>
        <w:ind w:left="0" w:firstLine="720"/>
        <w:jc w:val="both"/>
        <w:rPr>
          <w:iCs/>
          <w:sz w:val="22"/>
          <w:szCs w:val="22"/>
          <w:lang w:val="lt-LT"/>
        </w:rPr>
      </w:pPr>
      <w:r w:rsidRPr="00C742D8">
        <w:rPr>
          <w:iCs/>
          <w:sz w:val="22"/>
          <w:szCs w:val="22"/>
          <w:lang w:val="lt-LT"/>
        </w:rPr>
        <w:t>5.</w:t>
      </w:r>
      <w:r w:rsidRPr="00C742D8">
        <w:rPr>
          <w:iCs/>
          <w:lang w:val="lt-LT"/>
        </w:rPr>
        <w:t>3</w:t>
      </w:r>
      <w:r w:rsidRPr="00C742D8">
        <w:rPr>
          <w:iCs/>
          <w:sz w:val="22"/>
          <w:szCs w:val="22"/>
          <w:lang w:val="lt-LT"/>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DF8E43F" w14:textId="1DB33C4D" w:rsidR="00A67BD9" w:rsidRPr="001C1032" w:rsidRDefault="00A67BD9" w:rsidP="00A67BD9">
      <w:pPr>
        <w:pStyle w:val="Sraopastraipa"/>
        <w:ind w:left="0" w:firstLine="720"/>
        <w:jc w:val="both"/>
        <w:rPr>
          <w:sz w:val="22"/>
          <w:szCs w:val="22"/>
          <w:lang w:val="lt-LT"/>
        </w:rPr>
      </w:pPr>
      <w:r w:rsidRPr="001C1032">
        <w:rPr>
          <w:sz w:val="22"/>
          <w:szCs w:val="22"/>
          <w:lang w:val="lt-LT"/>
        </w:rPr>
        <w:t>5.</w:t>
      </w:r>
      <w:r>
        <w:rPr>
          <w:lang w:val="lt-LT"/>
        </w:rPr>
        <w:t>4</w:t>
      </w:r>
      <w:r w:rsidRPr="001C1032">
        <w:rPr>
          <w:sz w:val="22"/>
          <w:szCs w:val="22"/>
          <w:lang w:val="lt-LT"/>
        </w:rPr>
        <w:t xml:space="preserve">. Perkančioji organizacija laiko, kad </w:t>
      </w:r>
      <w:r w:rsidRPr="001C1032">
        <w:rPr>
          <w:color w:val="000000"/>
          <w:sz w:val="22"/>
          <w:szCs w:val="22"/>
          <w:shd w:val="clear" w:color="auto" w:fill="FFFFFF"/>
          <w:lang w:val="lt-LT"/>
        </w:rPr>
        <w:t>pirkimo objektas kelia grėsmę nacionaliniam saugumui</w:t>
      </w:r>
      <w:r w:rsidRPr="001C1032">
        <w:rPr>
          <w:sz w:val="22"/>
          <w:szCs w:val="22"/>
          <w:lang w:val="lt-LT"/>
        </w:rPr>
        <w:t xml:space="preserve">, jei jis atitinka VPĮ 37 straipsnio 9 dalies 1 ir (ar) 2 punkte numatytas sąlygas. </w:t>
      </w:r>
      <w:r w:rsidRPr="001C1032">
        <w:rPr>
          <w:rFonts w:eastAsia="Times New Roman"/>
          <w:color w:val="000000" w:themeColor="text1"/>
          <w:sz w:val="22"/>
          <w:szCs w:val="22"/>
          <w:lang w:val="lt-LT"/>
        </w:rPr>
        <w:t xml:space="preserve">Tiekėjai kartu su pasiūlymu turi pateikti </w:t>
      </w:r>
      <w:r>
        <w:rPr>
          <w:rFonts w:eastAsia="Times New Roman"/>
          <w:color w:val="000000" w:themeColor="text1"/>
          <w:sz w:val="22"/>
          <w:szCs w:val="22"/>
          <w:lang w:val="lt-LT"/>
        </w:rPr>
        <w:t>Nacionalinio saugumo reikalavimų</w:t>
      </w:r>
      <w:r w:rsidRPr="001C1032">
        <w:rPr>
          <w:rFonts w:eastAsia="Times New Roman"/>
          <w:color w:val="000000" w:themeColor="text1"/>
          <w:sz w:val="22"/>
          <w:szCs w:val="22"/>
          <w:lang w:val="lt-LT"/>
        </w:rPr>
        <w:t xml:space="preserve"> atitikties deklaraciją</w:t>
      </w:r>
      <w:r>
        <w:rPr>
          <w:rFonts w:eastAsia="Times New Roman"/>
          <w:color w:val="000000" w:themeColor="text1"/>
          <w:sz w:val="22"/>
          <w:szCs w:val="22"/>
          <w:lang w:val="lt-LT"/>
        </w:rPr>
        <w:t xml:space="preserve"> (Priedas Nr. </w:t>
      </w:r>
      <w:r w:rsidR="003324D3">
        <w:rPr>
          <w:rFonts w:eastAsia="Times New Roman"/>
          <w:color w:val="000000" w:themeColor="text1"/>
          <w:sz w:val="22"/>
          <w:szCs w:val="22"/>
          <w:lang w:val="lt-LT"/>
        </w:rPr>
        <w:t>7</w:t>
      </w:r>
      <w:r>
        <w:rPr>
          <w:rFonts w:eastAsia="Times New Roman"/>
          <w:color w:val="000000" w:themeColor="text1"/>
          <w:sz w:val="22"/>
          <w:szCs w:val="22"/>
          <w:lang w:val="lt-LT"/>
        </w:rPr>
        <w:t>)</w:t>
      </w:r>
      <w:r w:rsidRPr="001C1032">
        <w:rPr>
          <w:rFonts w:eastAsia="Times New Roman"/>
          <w:color w:val="000000" w:themeColor="text1"/>
          <w:sz w:val="22"/>
          <w:szCs w:val="22"/>
          <w:lang w:val="lt-LT"/>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05926E6" w14:textId="77777777" w:rsidR="00A67BD9" w:rsidRPr="001C1032" w:rsidRDefault="00A67BD9" w:rsidP="00A67BD9">
      <w:pPr>
        <w:ind w:firstLine="720"/>
        <w:jc w:val="both"/>
        <w:rPr>
          <w:i/>
          <w:iCs/>
          <w:color w:val="7030A0"/>
          <w:sz w:val="22"/>
          <w:szCs w:val="22"/>
          <w:lang w:val="lt-LT"/>
        </w:rPr>
      </w:pPr>
      <w:r w:rsidRPr="001C1032">
        <w:rPr>
          <w:i/>
          <w:iCs/>
          <w:sz w:val="22"/>
          <w:szCs w:val="22"/>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1C1032">
        <w:rPr>
          <w:i/>
          <w:iCs/>
          <w:color w:val="7030A0"/>
          <w:sz w:val="22"/>
          <w:szCs w:val="22"/>
          <w:lang w:val="lt-LT"/>
        </w:rPr>
        <w:t>.</w:t>
      </w:r>
    </w:p>
    <w:p w14:paraId="4735F6EF" w14:textId="791F42FC" w:rsidR="00A67BD9" w:rsidRPr="001C1032" w:rsidRDefault="00A67BD9" w:rsidP="00A67BD9">
      <w:pPr>
        <w:ind w:firstLine="720"/>
        <w:jc w:val="both"/>
        <w:rPr>
          <w:sz w:val="22"/>
          <w:szCs w:val="22"/>
          <w:lang w:val="lt-LT"/>
        </w:rPr>
      </w:pPr>
      <w:r w:rsidRPr="001C1032">
        <w:rPr>
          <w:sz w:val="22"/>
          <w:szCs w:val="22"/>
          <w:lang w:val="lt-LT"/>
        </w:rPr>
        <w:t>5.</w:t>
      </w:r>
      <w:r>
        <w:rPr>
          <w:sz w:val="22"/>
          <w:szCs w:val="22"/>
        </w:rPr>
        <w:t>5</w:t>
      </w:r>
      <w:r w:rsidRPr="001C1032">
        <w:rPr>
          <w:sz w:val="22"/>
          <w:szCs w:val="22"/>
          <w:lang w:val="lt-LT"/>
        </w:rPr>
        <w:t xml:space="preserve">. Perkančioji organizacija </w:t>
      </w:r>
      <w:r w:rsidRPr="001C1032">
        <w:rPr>
          <w:color w:val="000000"/>
          <w:sz w:val="22"/>
          <w:szCs w:val="22"/>
          <w:shd w:val="clear" w:color="auto" w:fill="FFFFFF"/>
          <w:lang w:val="lt-LT"/>
        </w:rPr>
        <w:t>laiko, kad tiekėjas turi interesų, galinčių kelti grėsmę nacionaliniam saugumui</w:t>
      </w:r>
      <w:r w:rsidRPr="001C1032">
        <w:rPr>
          <w:sz w:val="22"/>
          <w:szCs w:val="22"/>
          <w:lang w:val="lt-LT"/>
        </w:rPr>
        <w:t xml:space="preserve">, jei jis, </w:t>
      </w:r>
      <w:r w:rsidRPr="001C1032">
        <w:rPr>
          <w:color w:val="000000"/>
          <w:sz w:val="22"/>
          <w:szCs w:val="22"/>
          <w:shd w:val="clear" w:color="auto" w:fill="FFFFFF"/>
          <w:lang w:val="lt-LT"/>
        </w:rPr>
        <w:t xml:space="preserve">jo subtiekėjas (-ai) ar ūkio subjektas (-ai), kurių pajėgumais remiamasi, kurie patys ar juos kontroliuojantys asmenys atitinka VPĮ 47 straipsnio 9 dalyje nustatytas sąlygas. Tiekėjas su pasiūlymu turi pateikti </w:t>
      </w:r>
      <w:r w:rsidRPr="001C1032">
        <w:rPr>
          <w:rFonts w:eastAsia="Times New Roman"/>
          <w:color w:val="000000" w:themeColor="text1"/>
          <w:sz w:val="22"/>
          <w:szCs w:val="22"/>
          <w:lang w:val="lt-LT"/>
        </w:rPr>
        <w:t>Viešųjų pirkimų tarnybos nustatytos formos atitikties deklaraciją</w:t>
      </w:r>
      <w:r>
        <w:rPr>
          <w:rFonts w:eastAsia="Times New Roman"/>
          <w:color w:val="000000" w:themeColor="text1"/>
          <w:sz w:val="22"/>
          <w:szCs w:val="22"/>
          <w:lang w:val="lt-LT"/>
        </w:rPr>
        <w:t xml:space="preserve"> </w:t>
      </w:r>
      <w:r w:rsidRPr="00800DE3">
        <w:rPr>
          <w:rFonts w:eastAsia="Times New Roman"/>
          <w:color w:val="000000" w:themeColor="text1"/>
          <w:sz w:val="22"/>
          <w:szCs w:val="22"/>
          <w:lang w:val="lt-LT"/>
        </w:rPr>
        <w:t xml:space="preserve">(Priedas Nr. </w:t>
      </w:r>
      <w:r w:rsidR="003324D3" w:rsidRPr="00800DE3">
        <w:rPr>
          <w:rFonts w:eastAsia="Times New Roman"/>
          <w:color w:val="000000" w:themeColor="text1"/>
          <w:sz w:val="22"/>
          <w:szCs w:val="22"/>
          <w:lang w:val="lt-LT"/>
        </w:rPr>
        <w:t>3</w:t>
      </w:r>
      <w:r w:rsidRPr="00800DE3">
        <w:rPr>
          <w:rFonts w:eastAsia="Times New Roman"/>
          <w:color w:val="000000" w:themeColor="text1"/>
          <w:sz w:val="22"/>
          <w:szCs w:val="22"/>
          <w:lang w:val="lt-LT"/>
        </w:rPr>
        <w:t>) Perkančioji</w:t>
      </w:r>
      <w:r w:rsidRPr="001C1032">
        <w:rPr>
          <w:rFonts w:eastAsia="Times New Roman"/>
          <w:color w:val="000000" w:themeColor="text1"/>
          <w:sz w:val="22"/>
          <w:szCs w:val="22"/>
          <w:lang w:val="lt-LT"/>
        </w:rPr>
        <w:t xml:space="preserve"> organizacija iš ekonomiškai naudingiausią pasiūlymą pateikusio tiekėjo reikalaus pateikti vieną (esant poreikiui – kelis) VPĮ 51 straipsnio 12 dalyje numatytą dokumentą. </w:t>
      </w:r>
    </w:p>
    <w:p w14:paraId="7C4EFD32" w14:textId="77777777" w:rsidR="00A67BD9" w:rsidRPr="001C1032" w:rsidRDefault="00A67BD9" w:rsidP="00A67BD9">
      <w:pPr>
        <w:ind w:firstLine="720"/>
        <w:jc w:val="both"/>
        <w:rPr>
          <w:i/>
          <w:iCs/>
          <w:sz w:val="22"/>
          <w:szCs w:val="22"/>
          <w:shd w:val="clear" w:color="auto" w:fill="FFFFFF"/>
          <w:lang w:val="lt-LT"/>
        </w:rPr>
      </w:pPr>
      <w:r w:rsidRPr="001C1032">
        <w:rPr>
          <w:i/>
          <w:iCs/>
          <w:sz w:val="22"/>
          <w:szCs w:val="22"/>
          <w:shd w:val="clear" w:color="auto" w:fill="FFFFFF"/>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4FE5559" w14:textId="03A311A3" w:rsidR="006B51E6" w:rsidRPr="00CA449C" w:rsidRDefault="0034466E" w:rsidP="00415A17">
      <w:pPr>
        <w:pStyle w:val="Body2"/>
        <w:spacing w:after="0"/>
        <w:rPr>
          <w:lang w:val="lt-LT"/>
        </w:rPr>
      </w:pPr>
      <w:r w:rsidRPr="00CA449C">
        <w:rPr>
          <w:lang w:val="lt-LT"/>
        </w:rPr>
        <w:tab/>
      </w:r>
    </w:p>
    <w:p w14:paraId="1C1D1213" w14:textId="1F9F3EA8" w:rsidR="006B51E6" w:rsidRPr="00CA449C" w:rsidRDefault="0034466E" w:rsidP="00415A17">
      <w:pPr>
        <w:pStyle w:val="Heading"/>
        <w:rPr>
          <w:rFonts w:cs="Times New Roman"/>
          <w:color w:val="auto"/>
          <w:lang w:val="lt-LT"/>
        </w:rPr>
      </w:pPr>
      <w:r w:rsidRPr="00CA449C">
        <w:rPr>
          <w:rFonts w:cs="Times New Roman"/>
          <w:lang w:val="lt-LT"/>
        </w:rPr>
        <w:tab/>
      </w:r>
      <w:r w:rsidR="00A67BD9">
        <w:rPr>
          <w:rFonts w:cs="Times New Roman"/>
          <w:color w:val="auto"/>
          <w:lang w:val="lt-LT"/>
        </w:rPr>
        <w:t>6</w:t>
      </w:r>
      <w:r w:rsidRPr="00CA449C">
        <w:rPr>
          <w:rFonts w:cs="Times New Roman"/>
          <w:color w:val="auto"/>
          <w:lang w:val="lt-LT"/>
        </w:rPr>
        <w:t>. PASIŪLYMŲ RENGIMAS, PATEIKIMAS, KEITIMAS</w:t>
      </w:r>
    </w:p>
    <w:p w14:paraId="224B151B" w14:textId="77777777" w:rsidR="006B51E6" w:rsidRPr="00CA449C" w:rsidRDefault="006B51E6" w:rsidP="00415A17">
      <w:pPr>
        <w:pStyle w:val="Body2"/>
        <w:spacing w:after="0"/>
        <w:rPr>
          <w:lang w:val="lt-LT"/>
        </w:rPr>
      </w:pPr>
    </w:p>
    <w:p w14:paraId="071AA5F4" w14:textId="7598A0A5" w:rsidR="001C589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.1. Tiekėjas gali pateikti tik vieną pasiūlymą. Jei tiekėjas pateikia daugiau kaip vieną pasiūlymą arba ūkio subjektų grupės dalyvis dalyvauja teikiant kelis pasiūlymus, visi tokie pasiūlymai bus atmesti.</w:t>
      </w:r>
      <w:r w:rsidR="001C589E" w:rsidRPr="00CA449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CA449C">
        <w:rPr>
          <w:sz w:val="22"/>
          <w:szCs w:val="22"/>
          <w:lang w:val="lt-LT"/>
        </w:rPr>
        <w:t>.</w:t>
      </w:r>
    </w:p>
    <w:p w14:paraId="7700B3E4" w14:textId="6D2ADFAC"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34466E" w:rsidRPr="00CA449C">
        <w:rPr>
          <w:sz w:val="22"/>
          <w:szCs w:val="22"/>
          <w:lang w:val="lt-LT"/>
        </w:rPr>
        <w:t>.2. Tiekėjas negali pateikti alternatyvių pasiūlymų. Tiekėjui pateikus alternatyvų pasiūlymą, jo pasiūlymas ir alternatyvus pasiūlymas (alternatyvūs pasiūlymai) bus atmesti.</w:t>
      </w:r>
    </w:p>
    <w:p w14:paraId="7102200C" w14:textId="7877307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9" w:history="1">
        <w:r w:rsidR="00C35C1E" w:rsidRPr="00CA449C">
          <w:rPr>
            <w:rStyle w:val="Hipersaitas"/>
            <w:sz w:val="22"/>
            <w:szCs w:val="22"/>
            <w:lang w:val="lt-LT"/>
          </w:rPr>
          <w:t>https://viesiejipirkimai.lt</w:t>
        </w:r>
      </w:hyperlink>
      <w:r w:rsidRPr="00CA449C">
        <w:rPr>
          <w:sz w:val="22"/>
          <w:szCs w:val="22"/>
          <w:lang w:val="lt-LT"/>
        </w:rPr>
        <w:t xml:space="preserve">). Pateikiami dokumentai ar skaitmeninės dokumentų kopijos turi būti prieinami naudojant nediskriminuojančius, visuotinai prieinamus duomenų failų formatus (pvz., </w:t>
      </w:r>
      <w:proofErr w:type="spellStart"/>
      <w:r w:rsidRPr="00CA449C">
        <w:rPr>
          <w:sz w:val="22"/>
          <w:szCs w:val="22"/>
          <w:lang w:val="lt-LT"/>
        </w:rPr>
        <w:t>pdf</w:t>
      </w:r>
      <w:proofErr w:type="spellEnd"/>
      <w:r w:rsidRPr="00CA449C">
        <w:rPr>
          <w:sz w:val="22"/>
          <w:szCs w:val="22"/>
          <w:lang w:val="lt-LT"/>
        </w:rPr>
        <w:t xml:space="preserve">, jpg, </w:t>
      </w:r>
      <w:proofErr w:type="spellStart"/>
      <w:r w:rsidRPr="00CA449C">
        <w:rPr>
          <w:sz w:val="22"/>
          <w:szCs w:val="22"/>
          <w:lang w:val="lt-LT"/>
        </w:rPr>
        <w:t>xlsx</w:t>
      </w:r>
      <w:proofErr w:type="spellEnd"/>
      <w:r w:rsidRPr="00CA449C">
        <w:rPr>
          <w:sz w:val="22"/>
          <w:szCs w:val="22"/>
          <w:lang w:val="lt-LT"/>
        </w:rPr>
        <w:t xml:space="preserve">, </w:t>
      </w:r>
      <w:proofErr w:type="spellStart"/>
      <w:r w:rsidRPr="00CA449C">
        <w:rPr>
          <w:sz w:val="22"/>
          <w:szCs w:val="22"/>
          <w:lang w:val="lt-LT"/>
        </w:rPr>
        <w:t>docx</w:t>
      </w:r>
      <w:proofErr w:type="spellEnd"/>
      <w:r w:rsidRPr="00CA449C">
        <w:rPr>
          <w:sz w:val="22"/>
          <w:szCs w:val="22"/>
          <w:lang w:val="lt-LT"/>
        </w:rPr>
        <w:t xml:space="preserve"> ir kt.).</w:t>
      </w:r>
    </w:p>
    <w:p w14:paraId="1714A600" w14:textId="78871FCF" w:rsidR="0037014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0037014E" w:rsidRPr="00CA449C">
        <w:rPr>
          <w:sz w:val="22"/>
          <w:szCs w:val="22"/>
          <w:lang w:val="lt-LT"/>
        </w:rPr>
        <w:t>.4. Pasiūlymas turi būti pateiktas iki skelbime apie pirkimą nurodyto pasiūlymų pateikimo termino pabaigos, o jeigu skelbime nurodytas pasiūlymų pateikimo terminas buvo pratęstas,- iki pratęsto termino pabaigos.</w:t>
      </w:r>
    </w:p>
    <w:p w14:paraId="3AE6FE54" w14:textId="058523C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w:t>
      </w:r>
      <w:r w:rsidR="00B2656D" w:rsidRPr="00CA449C">
        <w:rPr>
          <w:sz w:val="22"/>
          <w:szCs w:val="22"/>
          <w:lang w:val="lt-LT"/>
        </w:rPr>
        <w:t>5</w:t>
      </w:r>
      <w:r w:rsidRPr="00CA449C">
        <w:rPr>
          <w:sz w:val="22"/>
          <w:szCs w:val="22"/>
          <w:lang w:val="lt-LT"/>
        </w:rPr>
        <w:t>. Pateikdamas pasiūlymą, tiekėjas sutinka su šiais pirkimo dokumentais ir patvirtina, kad jo pasiūlyme pateikta informacija yra teisinga ir apima viską, ko reikia tinkamam pirkimo sutarties įvykdymui.</w:t>
      </w:r>
    </w:p>
    <w:p w14:paraId="26F1BEE4" w14:textId="666397B2" w:rsidR="00FC0593"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w:t>
      </w:r>
      <w:r w:rsidR="00B2656D" w:rsidRPr="00CA449C">
        <w:rPr>
          <w:sz w:val="22"/>
          <w:szCs w:val="22"/>
          <w:lang w:val="lt-LT"/>
        </w:rPr>
        <w:t>6</w:t>
      </w:r>
      <w:r w:rsidRPr="00CA449C">
        <w:rPr>
          <w:sz w:val="22"/>
          <w:szCs w:val="22"/>
          <w:lang w:val="lt-LT"/>
        </w:rPr>
        <w:t xml:space="preserve">. </w:t>
      </w:r>
      <w:r w:rsidR="00FC0593" w:rsidRPr="00CA449C">
        <w:rPr>
          <w:sz w:val="22"/>
          <w:szCs w:val="22"/>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w:t>
      </w:r>
      <w:r w:rsidR="00FC0593" w:rsidRPr="00CA449C">
        <w:rPr>
          <w:sz w:val="22"/>
          <w:szCs w:val="22"/>
          <w:lang w:val="lt-LT"/>
        </w:rPr>
        <w:lastRenderedPageBreak/>
        <w:t xml:space="preserve">asmens parašu. Perkančioji organizacija pasilieka teisę prašyti pateikti dokumentų anglų kalba vertimą į lietuvių kalbą. </w:t>
      </w:r>
    </w:p>
    <w:p w14:paraId="28A8D584" w14:textId="6C230B7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w:t>
      </w:r>
      <w:r w:rsidR="00B2656D" w:rsidRPr="00CA449C">
        <w:rPr>
          <w:sz w:val="22"/>
          <w:szCs w:val="22"/>
          <w:lang w:val="lt-LT"/>
        </w:rPr>
        <w:t>7</w:t>
      </w:r>
      <w:r w:rsidRPr="00CA449C">
        <w:rPr>
          <w:sz w:val="22"/>
          <w:szCs w:val="22"/>
          <w:lang w:val="lt-LT"/>
        </w:rPr>
        <w:t xml:space="preserve">. Pasiūlymas turi galioti ne trumpiau nei </w:t>
      </w:r>
      <w:r w:rsidR="0094308B" w:rsidRPr="00CA449C">
        <w:rPr>
          <w:b/>
          <w:sz w:val="22"/>
          <w:szCs w:val="22"/>
          <w:lang w:val="lt-LT"/>
        </w:rPr>
        <w:t>3 mėnesius</w:t>
      </w:r>
      <w:r w:rsidRPr="00CA449C">
        <w:rPr>
          <w:sz w:val="22"/>
          <w:szCs w:val="22"/>
          <w:lang w:val="lt-LT"/>
        </w:rPr>
        <w:t xml:space="preserve"> nuo konkurso pasiūlymų pateikimo termino pabaigos. Jeigu pasiūlyme nenurodytas jo galiojimo laikas, laikoma, kad pasiūlymas galioja tiek, kiek nustatyta pirkimo dokumentuose.</w:t>
      </w:r>
    </w:p>
    <w:p w14:paraId="7013E4D1" w14:textId="15DC30E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w:t>
      </w:r>
      <w:r w:rsidR="00B2656D" w:rsidRPr="00CA449C">
        <w:rPr>
          <w:sz w:val="22"/>
          <w:szCs w:val="22"/>
          <w:lang w:val="lt-LT"/>
        </w:rPr>
        <w:t>8</w:t>
      </w:r>
      <w:r w:rsidRPr="00CA449C">
        <w:rPr>
          <w:sz w:val="22"/>
          <w:szCs w:val="22"/>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1A64FBE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w:t>
      </w:r>
      <w:r w:rsidR="00B2656D" w:rsidRPr="00CA449C">
        <w:rPr>
          <w:sz w:val="22"/>
          <w:szCs w:val="22"/>
          <w:lang w:val="lt-LT"/>
        </w:rPr>
        <w:t>9</w:t>
      </w:r>
      <w:r w:rsidRPr="00CA449C">
        <w:rPr>
          <w:sz w:val="22"/>
          <w:szCs w:val="22"/>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2B3E770E" w:rsidR="00824852"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sz w:val="22"/>
          <w:szCs w:val="22"/>
          <w:lang w:val="lt-LT"/>
        </w:rPr>
      </w:pPr>
      <w:r>
        <w:rPr>
          <w:sz w:val="22"/>
          <w:szCs w:val="22"/>
          <w:lang w:val="lt-LT"/>
        </w:rPr>
        <w:t>6</w:t>
      </w:r>
      <w:r w:rsidR="00824852" w:rsidRPr="00CA449C">
        <w:rPr>
          <w:sz w:val="22"/>
          <w:szCs w:val="22"/>
          <w:lang w:val="lt-LT"/>
        </w:rPr>
        <w:t xml:space="preserve">.10. </w:t>
      </w:r>
      <w:r w:rsidR="00824852" w:rsidRPr="00CA449C">
        <w:rPr>
          <w:bCs/>
          <w:sz w:val="22"/>
          <w:szCs w:val="22"/>
          <w:lang w:val="lt-LT"/>
        </w:rPr>
        <w:t xml:space="preserve">Pasiūlymas turi būti pateikiamas CVP IS priemonėmis užpildant pasiūlymo formą ir prie jos pridedant visus pasiūlymo formoje ir pirkimo dokumentuose reikalaujamus pateikti </w:t>
      </w:r>
      <w:r w:rsidR="00824852" w:rsidRPr="00CA449C">
        <w:rPr>
          <w:sz w:val="22"/>
          <w:szCs w:val="22"/>
          <w:lang w:val="lt-LT"/>
        </w:rPr>
        <w:t>dokumentus</w:t>
      </w:r>
      <w:r w:rsidR="00824852" w:rsidRPr="00CA449C">
        <w:rPr>
          <w:bCs/>
          <w:sz w:val="22"/>
          <w:szCs w:val="22"/>
          <w:lang w:val="lt-LT"/>
        </w:rPr>
        <w:t>:</w:t>
      </w:r>
    </w:p>
    <w:p w14:paraId="60D14136" w14:textId="0187D940" w:rsidR="00824852"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824852" w:rsidRPr="00CA449C">
        <w:rPr>
          <w:sz w:val="22"/>
          <w:szCs w:val="22"/>
          <w:lang w:val="lt-LT"/>
        </w:rPr>
        <w:t>.10.1. Jungtinės veiklos sutarties kopija (jeigu pasiūlymą teikia ūkio subjektų grupė);</w:t>
      </w:r>
    </w:p>
    <w:p w14:paraId="56BF9533" w14:textId="2552E8CF" w:rsidR="00824852"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824852" w:rsidRPr="00CA449C">
        <w:rPr>
          <w:sz w:val="22"/>
          <w:szCs w:val="22"/>
          <w:lang w:val="lt-LT"/>
        </w:rPr>
        <w:t xml:space="preserve">.10.2. Įgaliojimas </w:t>
      </w:r>
      <w:r w:rsidR="00AF549C" w:rsidRPr="00CA449C">
        <w:rPr>
          <w:sz w:val="22"/>
          <w:szCs w:val="22"/>
          <w:lang w:val="lt-LT"/>
        </w:rPr>
        <w:t>pasirašyti</w:t>
      </w:r>
      <w:r w:rsidR="00824852" w:rsidRPr="00CA449C">
        <w:rPr>
          <w:sz w:val="22"/>
          <w:szCs w:val="22"/>
          <w:lang w:val="lt-LT"/>
        </w:rPr>
        <w:t xml:space="preserve"> pasiūlymą (jeigu pasiūlymą </w:t>
      </w:r>
      <w:r w:rsidR="00AF549C" w:rsidRPr="00CA449C">
        <w:rPr>
          <w:sz w:val="22"/>
          <w:szCs w:val="22"/>
          <w:lang w:val="lt-LT"/>
        </w:rPr>
        <w:t>pasirašo</w:t>
      </w:r>
      <w:r w:rsidR="00824852" w:rsidRPr="00CA449C">
        <w:rPr>
          <w:sz w:val="22"/>
          <w:szCs w:val="22"/>
          <w:lang w:val="lt-LT"/>
        </w:rPr>
        <w:t xml:space="preserve"> ne tiekėjo vadovas);</w:t>
      </w:r>
    </w:p>
    <w:p w14:paraId="0ECBA48A" w14:textId="14D52636" w:rsidR="00824852"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824852" w:rsidRPr="00CA449C">
        <w:rPr>
          <w:sz w:val="22"/>
          <w:szCs w:val="22"/>
          <w:lang w:val="lt-LT"/>
        </w:rPr>
        <w:t>.10.3. Užpildytas Europos bendrasis viešųjų pirkimų dokumentas (EBVPD) parengtas pagal pirkimo sąlygų priedą</w:t>
      </w:r>
      <w:r w:rsidR="00C30E03" w:rsidRPr="00CA449C">
        <w:rPr>
          <w:sz w:val="22"/>
          <w:szCs w:val="22"/>
          <w:lang w:val="lt-LT"/>
        </w:rPr>
        <w:t xml:space="preserve"> Nr. 4</w:t>
      </w:r>
      <w:r w:rsidR="00824852" w:rsidRPr="00CA449C">
        <w:rPr>
          <w:sz w:val="22"/>
          <w:szCs w:val="22"/>
          <w:lang w:val="lt-LT"/>
        </w:rPr>
        <w:t>;</w:t>
      </w:r>
    </w:p>
    <w:p w14:paraId="3EC1488B" w14:textId="18FE0CD8" w:rsidR="00085461"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085461" w:rsidRPr="00CA449C">
        <w:rPr>
          <w:sz w:val="22"/>
          <w:szCs w:val="22"/>
          <w:lang w:val="lt-LT"/>
        </w:rPr>
        <w:t>.10.4. Užpildyta</w:t>
      </w:r>
      <w:r w:rsidR="008E073A" w:rsidRPr="00CA449C">
        <w:rPr>
          <w:sz w:val="22"/>
          <w:szCs w:val="22"/>
          <w:lang w:val="lt-LT"/>
        </w:rPr>
        <w:t xml:space="preserve"> „Tiekėjo/subtiekėjo deklaracija dėl sankcijų“</w:t>
      </w:r>
      <w:r w:rsidR="00C30E03" w:rsidRPr="00CA449C">
        <w:rPr>
          <w:sz w:val="22"/>
          <w:szCs w:val="22"/>
          <w:lang w:val="lt-LT"/>
        </w:rPr>
        <w:t xml:space="preserve"> pagal pirkimo sąlygų priedą Nr. </w:t>
      </w:r>
      <w:r w:rsidR="00E0256F">
        <w:rPr>
          <w:sz w:val="22"/>
          <w:szCs w:val="22"/>
          <w:lang w:val="lt-LT"/>
        </w:rPr>
        <w:t>3</w:t>
      </w:r>
      <w:r w:rsidR="008E073A" w:rsidRPr="00CA449C">
        <w:rPr>
          <w:sz w:val="22"/>
          <w:szCs w:val="22"/>
          <w:lang w:val="lt-LT"/>
        </w:rPr>
        <w:t xml:space="preserve">. </w:t>
      </w:r>
    </w:p>
    <w:p w14:paraId="357401E6" w14:textId="4E5563FB" w:rsidR="00824852"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824852" w:rsidRPr="00CA449C">
        <w:rPr>
          <w:sz w:val="22"/>
          <w:szCs w:val="22"/>
          <w:lang w:val="lt-LT"/>
        </w:rPr>
        <w:t>.10.</w:t>
      </w:r>
      <w:r w:rsidR="00085461" w:rsidRPr="00CA449C">
        <w:rPr>
          <w:sz w:val="22"/>
          <w:szCs w:val="22"/>
          <w:lang w:val="lt-LT"/>
        </w:rPr>
        <w:t>5</w:t>
      </w:r>
      <w:r w:rsidR="00824852" w:rsidRPr="00CA449C">
        <w:rPr>
          <w:sz w:val="22"/>
          <w:szCs w:val="22"/>
          <w:lang w:val="lt-LT"/>
        </w:rPr>
        <w:t>. Dokumentai, pagrindžiantys siūlomo pirkimo objekto atitikimą pirkimo dokumentų techninei specifikacijai</w:t>
      </w:r>
      <w:r w:rsidR="00085461" w:rsidRPr="00CA449C">
        <w:rPr>
          <w:sz w:val="22"/>
          <w:szCs w:val="22"/>
          <w:lang w:val="lt-LT"/>
        </w:rPr>
        <w:t>.</w:t>
      </w:r>
      <w:r w:rsidR="00824852" w:rsidRPr="00CA449C">
        <w:rPr>
          <w:sz w:val="22"/>
          <w:szCs w:val="22"/>
          <w:lang w:val="lt-LT"/>
        </w:rPr>
        <w:t xml:space="preserve"> </w:t>
      </w:r>
    </w:p>
    <w:p w14:paraId="084A7D08" w14:textId="300F51EF" w:rsidR="007777B6" w:rsidRDefault="007777B6" w:rsidP="007777B6">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
        </w:rPr>
      </w:pPr>
      <w:r>
        <w:rPr>
          <w:sz w:val="22"/>
          <w:szCs w:val="22"/>
          <w:lang w:val="lt-LT"/>
        </w:rPr>
        <w:t xml:space="preserve">6.10.6. </w:t>
      </w:r>
      <w:r w:rsidRPr="00C742D8">
        <w:rPr>
          <w:lang w:val="lt"/>
        </w:rPr>
        <w:t>Tiekėjo deklaracija dėl atitikties Reglamento nuostatoms juridiniam asmeniui</w:t>
      </w:r>
      <w:r>
        <w:rPr>
          <w:lang w:val="lt"/>
        </w:rPr>
        <w:t xml:space="preserve"> (5 priedas)</w:t>
      </w:r>
      <w:r w:rsidRPr="00C742D8">
        <w:rPr>
          <w:lang w:val="lt"/>
        </w:rPr>
        <w:t>.</w:t>
      </w:r>
    </w:p>
    <w:p w14:paraId="36F6BFA8" w14:textId="59E35D62" w:rsidR="007777B6" w:rsidRPr="00A66DD3" w:rsidRDefault="007777B6" w:rsidP="007777B6">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
        </w:rPr>
      </w:pPr>
      <w:r>
        <w:rPr>
          <w:lang w:val="lt"/>
        </w:rPr>
        <w:t xml:space="preserve">6.10.7. </w:t>
      </w:r>
      <w:r w:rsidRPr="00C742D8">
        <w:rPr>
          <w:lang w:val="lt"/>
        </w:rPr>
        <w:t xml:space="preserve">Tiekėjo deklaracija dėl atitikties Reglamento nuostatoms </w:t>
      </w:r>
      <w:r>
        <w:rPr>
          <w:lang w:val="lt"/>
        </w:rPr>
        <w:t xml:space="preserve">fiziniam asmeniui (6 priedas).  </w:t>
      </w:r>
    </w:p>
    <w:p w14:paraId="3A61C4B7" w14:textId="1C38F4DA" w:rsidR="007777B6" w:rsidRPr="00CA449C" w:rsidRDefault="007777B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 xml:space="preserve">6.10.8. </w:t>
      </w:r>
      <w:r w:rsidRPr="023B2C14">
        <w:rPr>
          <w:rFonts w:cs="Arial Unicode MS"/>
          <w:lang w:val="lt-LT"/>
        </w:rPr>
        <w:t>Nacionalinio saugumo reikalavimų atitikties deklaracija (</w:t>
      </w:r>
      <w:r>
        <w:rPr>
          <w:rFonts w:cs="Arial Unicode MS"/>
          <w:lang w:val="lt-LT"/>
        </w:rPr>
        <w:t>7</w:t>
      </w:r>
      <w:r w:rsidRPr="023B2C14">
        <w:rPr>
          <w:rFonts w:cs="Arial Unicode MS"/>
          <w:lang w:val="lt-LT"/>
        </w:rPr>
        <w:t xml:space="preserve"> priedas)</w:t>
      </w:r>
    </w:p>
    <w:p w14:paraId="55EA370B" w14:textId="633721F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.1</w:t>
      </w:r>
      <w:r w:rsidR="00B2656D" w:rsidRPr="00CA449C">
        <w:rPr>
          <w:sz w:val="22"/>
          <w:szCs w:val="22"/>
          <w:lang w:val="lt-LT"/>
        </w:rPr>
        <w:t>1</w:t>
      </w:r>
      <w:r w:rsidRPr="00CA449C">
        <w:rPr>
          <w:sz w:val="22"/>
          <w:szCs w:val="22"/>
          <w:lang w:val="lt-LT"/>
        </w:rPr>
        <w:t>. Tiekėjo pasiūlymą sudaro CVP IS priemonėmis pateiktos informacijos</w:t>
      </w:r>
      <w:r w:rsidR="0037014E" w:rsidRPr="00CA449C">
        <w:rPr>
          <w:sz w:val="22"/>
          <w:szCs w:val="22"/>
          <w:lang w:val="lt-LT"/>
        </w:rPr>
        <w:t xml:space="preserve">  </w:t>
      </w:r>
      <w:r w:rsidR="00317014" w:rsidRPr="00CA449C">
        <w:rPr>
          <w:sz w:val="22"/>
          <w:szCs w:val="22"/>
          <w:lang w:val="lt-LT"/>
        </w:rPr>
        <w:t xml:space="preserve">ir </w:t>
      </w:r>
      <w:r w:rsidRPr="00CA449C">
        <w:rPr>
          <w:sz w:val="22"/>
          <w:szCs w:val="22"/>
          <w:lang w:val="lt-LT"/>
        </w:rPr>
        <w:t xml:space="preserve"> dokumentų</w:t>
      </w:r>
      <w:r w:rsidR="00085461" w:rsidRPr="00CA449C">
        <w:rPr>
          <w:sz w:val="22"/>
          <w:szCs w:val="22"/>
          <w:lang w:val="lt-LT"/>
        </w:rPr>
        <w:t xml:space="preserve"> </w:t>
      </w:r>
      <w:r w:rsidRPr="00CA449C">
        <w:rPr>
          <w:sz w:val="22"/>
          <w:szCs w:val="22"/>
          <w:lang w:val="lt-LT"/>
        </w:rPr>
        <w:t>visuma.</w:t>
      </w:r>
    </w:p>
    <w:p w14:paraId="615E593C" w14:textId="0B0FE460" w:rsidR="00E0256F" w:rsidRPr="00B2798E" w:rsidRDefault="0034466E" w:rsidP="00E0256F">
      <w:pPr>
        <w:pStyle w:val="Komentarotekstas"/>
        <w:tabs>
          <w:tab w:val="left" w:pos="709"/>
        </w:tabs>
        <w:jc w:val="both"/>
        <w:rPr>
          <w:sz w:val="22"/>
          <w:szCs w:val="22"/>
          <w:lang w:val="lt-LT"/>
        </w:rPr>
      </w:pPr>
      <w:r w:rsidRPr="00CA449C">
        <w:rPr>
          <w:sz w:val="22"/>
          <w:szCs w:val="22"/>
          <w:lang w:val="lt-LT"/>
        </w:rPr>
        <w:tab/>
      </w:r>
      <w:r w:rsidR="004A1367">
        <w:rPr>
          <w:rFonts w:cs="Arial Unicode MS"/>
          <w:sz w:val="22"/>
          <w:szCs w:val="22"/>
          <w:lang w:val="lt-LT"/>
        </w:rPr>
        <w:t>6</w:t>
      </w:r>
      <w:r w:rsidR="00E0256F" w:rsidRPr="00B2798E">
        <w:rPr>
          <w:rFonts w:cs="Arial Unicode MS"/>
          <w:sz w:val="22"/>
          <w:szCs w:val="22"/>
          <w:lang w:val="lt-LT"/>
        </w:rPr>
        <w:t xml:space="preserve">.12. </w:t>
      </w:r>
      <w:r w:rsidR="00E0256F" w:rsidRPr="00B2798E">
        <w:rPr>
          <w:sz w:val="22"/>
          <w:szCs w:val="22"/>
          <w:lang w:val="lt-LT"/>
        </w:rPr>
        <w:t xml:space="preserve">Perkančioji organizacija reikalauja užpildytą </w:t>
      </w:r>
      <w:r w:rsidR="00E0256F">
        <w:rPr>
          <w:sz w:val="22"/>
          <w:szCs w:val="22"/>
          <w:lang w:val="lt-LT"/>
        </w:rPr>
        <w:t xml:space="preserve">pirkimo sąlygų priedą </w:t>
      </w:r>
      <w:r w:rsidR="00E0256F" w:rsidRPr="00B2798E">
        <w:rPr>
          <w:sz w:val="22"/>
          <w:szCs w:val="22"/>
          <w:lang w:val="lt-LT"/>
        </w:rPr>
        <w:t>„</w:t>
      </w:r>
      <w:r w:rsidR="00E0256F" w:rsidRPr="00B2798E">
        <w:rPr>
          <w:rFonts w:cs="Arial Unicode MS"/>
          <w:sz w:val="22"/>
          <w:szCs w:val="22"/>
          <w:lang w:val="lt-LT"/>
        </w:rPr>
        <w:t>Techninė specifikacija ir pasiūlymo kaina“</w:t>
      </w:r>
      <w:r w:rsidR="00E0256F" w:rsidRPr="00B2798E">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7B923D6B" w14:textId="011743F5" w:rsidR="00E0256F" w:rsidRPr="00B2798E" w:rsidRDefault="00E0256F" w:rsidP="00E0256F">
      <w:pPr>
        <w:pStyle w:val="Komentarotekstas"/>
        <w:tabs>
          <w:tab w:val="left" w:pos="709"/>
        </w:tabs>
        <w:jc w:val="both"/>
        <w:rPr>
          <w:sz w:val="22"/>
          <w:szCs w:val="22"/>
          <w:lang w:val="lt-LT"/>
        </w:rPr>
      </w:pPr>
      <w:r>
        <w:rPr>
          <w:sz w:val="22"/>
          <w:szCs w:val="22"/>
          <w:lang w:val="lt-LT"/>
        </w:rPr>
        <w:tab/>
      </w:r>
      <w:r w:rsidR="004A1367">
        <w:rPr>
          <w:sz w:val="22"/>
          <w:szCs w:val="22"/>
          <w:lang w:val="lt-LT"/>
        </w:rPr>
        <w:t>6</w:t>
      </w:r>
      <w:r w:rsidRPr="00B2798E">
        <w:rPr>
          <w:sz w:val="22"/>
          <w:szCs w:val="22"/>
          <w:lang w:val="lt-LT"/>
        </w:rPr>
        <w:t>.12.1. kvalifikuotu elektroniniu parašu pasirašytus elektroninėmis priemonėmis suformuotus dokumentus;</w:t>
      </w:r>
    </w:p>
    <w:p w14:paraId="344B1DEB" w14:textId="54B1F291" w:rsidR="00E0256F" w:rsidRPr="00B2798E" w:rsidRDefault="00E0256F" w:rsidP="00E0256F">
      <w:pPr>
        <w:pStyle w:val="Komentarotekstas"/>
        <w:tabs>
          <w:tab w:val="left" w:pos="709"/>
        </w:tabs>
        <w:jc w:val="both"/>
        <w:rPr>
          <w:sz w:val="22"/>
          <w:szCs w:val="22"/>
          <w:lang w:val="lt-LT"/>
        </w:rPr>
      </w:pPr>
      <w:r>
        <w:rPr>
          <w:sz w:val="22"/>
          <w:szCs w:val="22"/>
          <w:lang w:val="lt-LT"/>
        </w:rPr>
        <w:tab/>
      </w:r>
      <w:r w:rsidR="004A1367">
        <w:rPr>
          <w:sz w:val="22"/>
          <w:szCs w:val="22"/>
          <w:lang w:val="lt-LT"/>
        </w:rPr>
        <w:t>6</w:t>
      </w:r>
      <w:r w:rsidRPr="00B2798E">
        <w:rPr>
          <w:sz w:val="22"/>
          <w:szCs w:val="22"/>
          <w:lang w:val="lt-LT"/>
        </w:rPr>
        <w:t>.12.2. skaitmenines dokumentų kopijas (fiziniu parašu tvirtinami dokumentai turi būti pateikiami pasirašyti ir nuskenuoti).</w:t>
      </w:r>
    </w:p>
    <w:p w14:paraId="6DE5F089" w14:textId="057F65D6"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34466E" w:rsidRPr="00CA449C">
        <w:rPr>
          <w:sz w:val="22"/>
          <w:szCs w:val="22"/>
          <w:lang w:val="lt-LT"/>
        </w:rPr>
        <w:t>.1</w:t>
      </w:r>
      <w:r w:rsidR="00B2656D" w:rsidRPr="00CA449C">
        <w:rPr>
          <w:sz w:val="22"/>
          <w:szCs w:val="22"/>
          <w:lang w:val="lt-LT"/>
        </w:rPr>
        <w:t>3</w:t>
      </w:r>
      <w:r w:rsidR="0034466E" w:rsidRPr="00CA449C">
        <w:rPr>
          <w:sz w:val="22"/>
          <w:szCs w:val="22"/>
          <w:lang w:val="lt-LT"/>
        </w:rPr>
        <w:t>. Tiekėjas pasiūlymo formoje turi aiškiai nurodyti, kuri pasiūlymo informacija yra konfidenciali, vadovaujantis VPĮ 20</w:t>
      </w:r>
      <w:r w:rsidR="003B4149" w:rsidRPr="00CA449C">
        <w:rPr>
          <w:sz w:val="22"/>
          <w:szCs w:val="22"/>
          <w:lang w:val="lt-LT"/>
        </w:rPr>
        <w:t xml:space="preserve"> straipsniu</w:t>
      </w:r>
      <w:r w:rsidR="0034466E" w:rsidRPr="00CA449C">
        <w:rPr>
          <w:sz w:val="22"/>
          <w:szCs w:val="22"/>
          <w:lang w:val="lt-LT"/>
        </w:rPr>
        <w:t xml:space="preserve">. Jeigu perkančiajai organizacijai kyla abejonių dėl tiekėjo pasiūlyme nurodytos informacijos konfidencialumo, ji privalo </w:t>
      </w:r>
      <w:r w:rsidR="00A116C1" w:rsidRPr="00CA449C">
        <w:rPr>
          <w:sz w:val="22"/>
          <w:szCs w:val="22"/>
          <w:lang w:val="lt-LT"/>
        </w:rPr>
        <w:t xml:space="preserve">kreiptis į </w:t>
      </w:r>
      <w:r w:rsidR="0034466E" w:rsidRPr="00CA449C">
        <w:rPr>
          <w:sz w:val="22"/>
          <w:szCs w:val="22"/>
          <w:lang w:val="lt-LT"/>
        </w:rPr>
        <w:t>tiekėj</w:t>
      </w:r>
      <w:r w:rsidR="00A116C1" w:rsidRPr="00CA449C">
        <w:rPr>
          <w:sz w:val="22"/>
          <w:szCs w:val="22"/>
          <w:lang w:val="lt-LT"/>
        </w:rPr>
        <w:t>ą, prašydama pagrįsti informacijos</w:t>
      </w:r>
      <w:r w:rsidR="0034466E" w:rsidRPr="00CA449C">
        <w:rPr>
          <w:sz w:val="22"/>
          <w:szCs w:val="22"/>
          <w:lang w:val="lt-LT"/>
        </w:rPr>
        <w:t xml:space="preserve"> konfidencial</w:t>
      </w:r>
      <w:r w:rsidR="00A116C1" w:rsidRPr="00CA449C">
        <w:rPr>
          <w:sz w:val="22"/>
          <w:szCs w:val="22"/>
          <w:lang w:val="lt-LT"/>
        </w:rPr>
        <w:t>umą</w:t>
      </w:r>
      <w:r w:rsidR="0034466E" w:rsidRPr="00CA449C">
        <w:rPr>
          <w:sz w:val="22"/>
          <w:szCs w:val="22"/>
          <w:lang w:val="lt-LT"/>
        </w:rPr>
        <w:t xml:space="preserve">. Jeigu tiekėjas </w:t>
      </w:r>
      <w:r w:rsidR="00A116C1" w:rsidRPr="00CA449C">
        <w:rPr>
          <w:sz w:val="22"/>
          <w:szCs w:val="22"/>
          <w:lang w:val="lt-LT"/>
        </w:rPr>
        <w:t xml:space="preserve">per perkančiosios organizacijos nurodytą terminą (kuris negali būti trumpesnis kaip 3 darbo dienos) </w:t>
      </w:r>
      <w:r w:rsidR="0034466E" w:rsidRPr="00CA449C">
        <w:rPr>
          <w:sz w:val="22"/>
          <w:szCs w:val="22"/>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5A02CA7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.1</w:t>
      </w:r>
      <w:r w:rsidR="00B2656D" w:rsidRPr="00CA449C">
        <w:rPr>
          <w:sz w:val="22"/>
          <w:szCs w:val="22"/>
          <w:lang w:val="lt-LT"/>
        </w:rPr>
        <w:t>4</w:t>
      </w:r>
      <w:r w:rsidRPr="00CA449C">
        <w:rPr>
          <w:sz w:val="22"/>
          <w:szCs w:val="22"/>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7FC79B3"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34466E" w:rsidRPr="00CA449C">
        <w:rPr>
          <w:sz w:val="22"/>
          <w:szCs w:val="22"/>
          <w:lang w:val="lt-LT"/>
        </w:rPr>
        <w:t>.1</w:t>
      </w:r>
      <w:r w:rsidR="00B2656D" w:rsidRPr="00CA449C">
        <w:rPr>
          <w:sz w:val="22"/>
          <w:szCs w:val="22"/>
          <w:lang w:val="lt-LT"/>
        </w:rPr>
        <w:t>5</w:t>
      </w:r>
      <w:r w:rsidR="0034466E" w:rsidRPr="00CA449C">
        <w:rPr>
          <w:sz w:val="22"/>
          <w:szCs w:val="22"/>
          <w:lang w:val="lt-LT"/>
        </w:rPr>
        <w:t xml:space="preserve">. </w:t>
      </w:r>
      <w:r w:rsidR="00824852" w:rsidRPr="00CA449C">
        <w:rPr>
          <w:sz w:val="22"/>
          <w:szCs w:val="22"/>
          <w:lang w:val="lt-LT"/>
        </w:rPr>
        <w:t>Pirkimo procedūros metu</w:t>
      </w:r>
      <w:r w:rsidR="0034466E" w:rsidRPr="00CA449C">
        <w:rPr>
          <w:sz w:val="22"/>
          <w:szCs w:val="22"/>
          <w:lang w:val="lt-LT"/>
        </w:rPr>
        <w:t xml:space="preserve"> perkančioji organizacija turi teisę prašyti CVP IS priemonėmis, kad tiekėjai pratęstų jų galiojimą iki konkrečiai nurodyto laiko. Tiekėjas CVP IS priemonėmis tokį prašymą gali atmesti.</w:t>
      </w:r>
    </w:p>
    <w:p w14:paraId="62DE30D0" w14:textId="77777777" w:rsidR="00E0256F" w:rsidRPr="00CA449C" w:rsidRDefault="00E0256F" w:rsidP="00415A17">
      <w:pPr>
        <w:pStyle w:val="Body2"/>
        <w:spacing w:after="0"/>
        <w:rPr>
          <w:lang w:val="lt-LT"/>
        </w:rPr>
      </w:pPr>
    </w:p>
    <w:p w14:paraId="0776AEA6" w14:textId="1CC3DDED"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r>
      <w:r w:rsidR="004A1367">
        <w:rPr>
          <w:b/>
          <w:bCs/>
          <w:sz w:val="22"/>
          <w:szCs w:val="22"/>
          <w:lang w:val="lt-LT"/>
        </w:rPr>
        <w:t>7</w:t>
      </w:r>
      <w:r w:rsidRPr="00CA449C">
        <w:rPr>
          <w:b/>
          <w:bCs/>
          <w:sz w:val="22"/>
          <w:szCs w:val="22"/>
          <w:lang w:val="lt-LT"/>
        </w:rPr>
        <w:t>. PASIŪLYMŲ ŠIFRAVIMAS</w:t>
      </w:r>
    </w:p>
    <w:p w14:paraId="6F16C6DB" w14:textId="77777777" w:rsidR="006B51E6" w:rsidRPr="00CA449C" w:rsidRDefault="0034466E" w:rsidP="00415A17">
      <w:pPr>
        <w:pStyle w:val="Body2"/>
        <w:spacing w:after="0"/>
        <w:rPr>
          <w:lang w:val="lt-LT"/>
        </w:rPr>
      </w:pPr>
      <w:r w:rsidRPr="00CA449C">
        <w:rPr>
          <w:lang w:val="lt-LT"/>
        </w:rPr>
        <w:tab/>
      </w:r>
    </w:p>
    <w:p w14:paraId="57D7B45F" w14:textId="3B57244F"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7</w:t>
      </w:r>
      <w:r w:rsidRPr="00CA449C">
        <w:rPr>
          <w:sz w:val="22"/>
          <w:szCs w:val="22"/>
          <w:lang w:val="lt-LT"/>
        </w:rPr>
        <w:t>.1. Tiekėjo teikiamas pasiūlymas gali būti užšifruojamas. Tiekėjas, nusprendęs pateikti užšifruotą pasiūlymą, turi:</w:t>
      </w:r>
    </w:p>
    <w:p w14:paraId="092F813F" w14:textId="6724693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7</w:t>
      </w:r>
      <w:r w:rsidRPr="00CA449C">
        <w:rPr>
          <w:sz w:val="22"/>
          <w:szCs w:val="22"/>
          <w:lang w:val="lt-LT"/>
        </w:rPr>
        <w:t xml:space="preserve">.1.1. iki pasiūlymų pateikimo termino pabaigos naudodamasis CVP IS priemonėmis pateikti užšifruotą pasiūlymą (užšifruojamas visas pasiūlymas arba pasiūlymo dokumentas, kuriame nurodyta </w:t>
      </w:r>
      <w:r w:rsidRPr="00CA449C">
        <w:rPr>
          <w:sz w:val="22"/>
          <w:szCs w:val="22"/>
          <w:lang w:val="lt-LT"/>
        </w:rPr>
        <w:lastRenderedPageBreak/>
        <w:t xml:space="preserve">pasiūlymo kaina). Instrukcija, kaip tiekėjui užšifruoti pasiūlymą galima rasti interneto svetainėje </w:t>
      </w:r>
      <w:r w:rsidR="002976C1" w:rsidRPr="00CA449C">
        <w:rPr>
          <w:sz w:val="22"/>
          <w:szCs w:val="22"/>
        </w:rPr>
        <w:t xml:space="preserve"> </w:t>
      </w:r>
      <w:hyperlink r:id="rId20" w:history="1">
        <w:r w:rsidR="004F3678" w:rsidRPr="00CA449C">
          <w:rPr>
            <w:rStyle w:val="Hipersaitas"/>
            <w:sz w:val="22"/>
            <w:szCs w:val="22"/>
          </w:rPr>
          <w:t>https://vpt.lrv.lt/uploads/vpt/documents/files/uzssisfravimo%20instrukcija(1).pdf</w:t>
        </w:r>
      </w:hyperlink>
      <w:r w:rsidR="004F3678" w:rsidRPr="00CA449C">
        <w:rPr>
          <w:sz w:val="22"/>
          <w:szCs w:val="22"/>
        </w:rPr>
        <w:t xml:space="preserve"> </w:t>
      </w:r>
    </w:p>
    <w:p w14:paraId="7E7E1477" w14:textId="316492E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7</w:t>
      </w:r>
      <w:r w:rsidRPr="00CA449C">
        <w:rPr>
          <w:sz w:val="22"/>
          <w:szCs w:val="22"/>
          <w:lang w:val="lt-LT"/>
        </w:rPr>
        <w:t xml:space="preserve">.1.2.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1A326ED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7</w:t>
      </w:r>
      <w:r w:rsidRPr="00CA449C">
        <w:rPr>
          <w:sz w:val="22"/>
          <w:szCs w:val="22"/>
          <w:lang w:val="lt-LT"/>
        </w:rPr>
        <w:t>.2.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A449C" w:rsidRDefault="0034466E" w:rsidP="00415A17">
      <w:pPr>
        <w:pStyle w:val="Heading"/>
        <w:rPr>
          <w:rFonts w:cs="Times New Roman"/>
          <w:color w:val="auto"/>
          <w:lang w:val="lt-LT"/>
        </w:rPr>
      </w:pPr>
      <w:r w:rsidRPr="00CA449C">
        <w:rPr>
          <w:rFonts w:cs="Times New Roman"/>
          <w:color w:val="auto"/>
          <w:lang w:val="lt-LT"/>
        </w:rPr>
        <w:tab/>
      </w:r>
      <w:r w:rsidR="00A473B9" w:rsidRPr="00CA449C">
        <w:rPr>
          <w:rFonts w:cs="Times New Roman"/>
          <w:color w:val="auto"/>
          <w:lang w:val="lt-LT"/>
        </w:rPr>
        <w:t xml:space="preserve"> </w:t>
      </w:r>
    </w:p>
    <w:p w14:paraId="0461ADFF" w14:textId="7E42A690"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Pr>
          <w:b/>
          <w:bCs/>
          <w:sz w:val="22"/>
          <w:szCs w:val="22"/>
          <w:lang w:val="lt-LT"/>
        </w:rPr>
        <w:t>8</w:t>
      </w:r>
      <w:r w:rsidR="0034466E" w:rsidRPr="00CA449C">
        <w:rPr>
          <w:b/>
          <w:bCs/>
          <w:sz w:val="22"/>
          <w:szCs w:val="22"/>
          <w:lang w:val="lt-LT"/>
        </w:rPr>
        <w:t>. PASIŪLYMŲ GALIOJIMO UŽTIKRINIMAS</w:t>
      </w:r>
    </w:p>
    <w:p w14:paraId="2C627973" w14:textId="1F9443D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b/>
          <w:bCs/>
          <w:sz w:val="22"/>
          <w:szCs w:val="22"/>
          <w:lang w:val="lt-LT"/>
        </w:rPr>
        <w:tab/>
      </w:r>
      <w:r w:rsidRPr="00CA449C">
        <w:rPr>
          <w:sz w:val="22"/>
          <w:szCs w:val="22"/>
          <w:lang w:val="lt-LT"/>
        </w:rPr>
        <w:t xml:space="preserve"> </w:t>
      </w:r>
    </w:p>
    <w:p w14:paraId="04AD2363" w14:textId="4B22E156" w:rsidR="00217882"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8</w:t>
      </w:r>
      <w:r w:rsidR="00217882" w:rsidRPr="00CA449C">
        <w:rPr>
          <w:sz w:val="22"/>
          <w:szCs w:val="22"/>
          <w:lang w:val="lt-LT"/>
        </w:rPr>
        <w:t xml:space="preserve">.1. </w:t>
      </w:r>
      <w:r w:rsidR="00C35C1E" w:rsidRPr="00CA449C">
        <w:rPr>
          <w:sz w:val="22"/>
          <w:szCs w:val="22"/>
          <w:lang w:val="lt-LT"/>
        </w:rPr>
        <w:t>P</w:t>
      </w:r>
      <w:r w:rsidR="00217882" w:rsidRPr="00CA449C">
        <w:rPr>
          <w:sz w:val="22"/>
          <w:szCs w:val="22"/>
          <w:lang w:val="lt-LT"/>
        </w:rPr>
        <w:t>asiūlymo galiojim</w:t>
      </w:r>
      <w:r w:rsidR="00C35C1E" w:rsidRPr="00CA449C">
        <w:rPr>
          <w:sz w:val="22"/>
          <w:szCs w:val="22"/>
          <w:lang w:val="lt-LT"/>
        </w:rPr>
        <w:t>o</w:t>
      </w:r>
      <w:r w:rsidR="00217882" w:rsidRPr="00CA449C">
        <w:rPr>
          <w:sz w:val="22"/>
          <w:szCs w:val="22"/>
          <w:lang w:val="lt-LT"/>
        </w:rPr>
        <w:t xml:space="preserve"> užtikrin</w:t>
      </w:r>
      <w:r w:rsidR="00C35C1E" w:rsidRPr="00CA449C">
        <w:rPr>
          <w:sz w:val="22"/>
          <w:szCs w:val="22"/>
          <w:lang w:val="lt-LT"/>
        </w:rPr>
        <w:t>imas nereikalaujamas.</w:t>
      </w:r>
    </w:p>
    <w:p w14:paraId="489CF118" w14:textId="77777777" w:rsidR="009B1765" w:rsidRPr="00CA449C" w:rsidRDefault="009B1765" w:rsidP="00415A17">
      <w:pPr>
        <w:pStyle w:val="Heading"/>
        <w:rPr>
          <w:rFonts w:cs="Times New Roman"/>
          <w:color w:val="auto"/>
          <w:lang w:val="lt-LT"/>
        </w:rPr>
      </w:pPr>
    </w:p>
    <w:p w14:paraId="2D6918EA" w14:textId="352A0BFF"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8. PAVYZDŽIŲ PATEIKIMAS</w:t>
      </w:r>
    </w:p>
    <w:p w14:paraId="33ED9908" w14:textId="77777777" w:rsidR="006B51E6" w:rsidRPr="00CA449C" w:rsidRDefault="006B51E6" w:rsidP="00415A17">
      <w:pPr>
        <w:pStyle w:val="Body2"/>
        <w:spacing w:after="0"/>
        <w:rPr>
          <w:color w:val="auto"/>
          <w:highlight w:val="red"/>
          <w:lang w:val="lt-LT"/>
        </w:rPr>
      </w:pPr>
    </w:p>
    <w:p w14:paraId="4E47847D" w14:textId="627BAEDC" w:rsidR="006F120A"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9</w:t>
      </w:r>
      <w:r w:rsidR="006F120A" w:rsidRPr="00CA449C">
        <w:rPr>
          <w:sz w:val="22"/>
          <w:szCs w:val="22"/>
          <w:lang w:val="lt-LT"/>
        </w:rPr>
        <w:t xml:space="preserve">.1. </w:t>
      </w:r>
      <w:r w:rsidR="00371270" w:rsidRPr="00CA449C">
        <w:rPr>
          <w:sz w:val="22"/>
          <w:szCs w:val="22"/>
          <w:lang w:val="lt-LT"/>
        </w:rPr>
        <w:t xml:space="preserve">Siūlomo pirkimo objekto pavyzdžiai nereikalaujami. </w:t>
      </w:r>
    </w:p>
    <w:p w14:paraId="362A0348" w14:textId="28B2A041" w:rsidR="006B51E6" w:rsidRPr="00CA449C" w:rsidRDefault="0017092C" w:rsidP="00415A17">
      <w:pPr>
        <w:pStyle w:val="Body2"/>
        <w:tabs>
          <w:tab w:val="left" w:pos="709"/>
        </w:tabs>
        <w:spacing w:after="0"/>
        <w:rPr>
          <w:color w:val="auto"/>
          <w:lang w:val="lt-LT"/>
        </w:rPr>
      </w:pPr>
      <w:r w:rsidRPr="00CA449C">
        <w:rPr>
          <w:color w:val="auto"/>
          <w:lang w:val="lt-LT"/>
        </w:rPr>
        <w:tab/>
      </w:r>
      <w:r w:rsidR="0034466E" w:rsidRPr="00CA449C">
        <w:rPr>
          <w:color w:val="auto"/>
          <w:lang w:val="lt-LT"/>
        </w:rPr>
        <w:tab/>
      </w:r>
    </w:p>
    <w:p w14:paraId="04CCAF63" w14:textId="3E0D3FFA"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Pr>
          <w:b/>
          <w:bCs/>
          <w:sz w:val="22"/>
          <w:szCs w:val="22"/>
          <w:lang w:val="lt-LT"/>
        </w:rPr>
        <w:t>10</w:t>
      </w:r>
      <w:r w:rsidR="0034466E" w:rsidRPr="00CA449C">
        <w:rPr>
          <w:b/>
          <w:bCs/>
          <w:sz w:val="22"/>
          <w:szCs w:val="22"/>
          <w:lang w:val="lt-LT"/>
        </w:rPr>
        <w:t>. PIRKIMO DOKUMENTŲ PAAIŠKINIMAS IR PATIKSLINIMAS</w:t>
      </w:r>
    </w:p>
    <w:p w14:paraId="3B710E5B" w14:textId="073C55F3" w:rsidR="006B51E6" w:rsidRPr="00CA449C" w:rsidRDefault="006B51E6" w:rsidP="00415A17">
      <w:pPr>
        <w:pStyle w:val="Body2"/>
        <w:tabs>
          <w:tab w:val="left" w:pos="709"/>
        </w:tabs>
        <w:spacing w:after="0"/>
        <w:rPr>
          <w:color w:val="auto"/>
          <w:lang w:val="lt-LT"/>
        </w:rPr>
      </w:pPr>
    </w:p>
    <w:p w14:paraId="7B408508" w14:textId="380BA070"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 xml:space="preserve">.1. Tiekėjas tik CVP IS susirašinėjimo priemonėmis gali prašyti, kad perkančioji organizacija paaiškintų ar pataisytų pirkimo dokumentus. </w:t>
      </w:r>
    </w:p>
    <w:p w14:paraId="753C8B26" w14:textId="3F78C314"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 xml:space="preserve">.2. Perkančioji organizacija atsako tik CVP IS susirašinėjimo priemonėmis į kiekvieną tiekėjo rašytinį prašymą dėl pirkimo dokumentų, jei prašymas yra pateiktas likus ne </w:t>
      </w:r>
      <w:r w:rsidR="0034466E" w:rsidRPr="00D93A67">
        <w:rPr>
          <w:sz w:val="22"/>
          <w:szCs w:val="22"/>
          <w:lang w:val="lt-LT"/>
        </w:rPr>
        <w:t>mažiau kaip 9 dienoms</w:t>
      </w:r>
      <w:r w:rsidR="0034466E" w:rsidRPr="00CA449C">
        <w:rPr>
          <w:sz w:val="22"/>
          <w:szCs w:val="22"/>
          <w:lang w:val="lt-LT"/>
        </w:rPr>
        <w:t xml:space="preserve"> iki pasiūlymų pateikimo termino pabaigos.</w:t>
      </w:r>
    </w:p>
    <w:p w14:paraId="2EB32BC3" w14:textId="746B081C"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 xml:space="preserve">.3. Tiekėjo prašymu, (pateiktu tik CVP IS susirašinėjimo priemonėmis) papildomi pirkimo dokumentai (paaiškinimai ar pataisymai) pateikiami CVP IS priemonėmis </w:t>
      </w:r>
      <w:r w:rsidR="00A56706" w:rsidRPr="00CA449C">
        <w:rPr>
          <w:sz w:val="22"/>
          <w:szCs w:val="22"/>
          <w:lang w:val="lt-LT"/>
        </w:rPr>
        <w:t xml:space="preserve">(išsiunčiami tiekėjams ir paskelbiami viešai įkeliant dokumentus skiltyje „Pirkimo dokumentai“) </w:t>
      </w:r>
      <w:r w:rsidR="0034466E" w:rsidRPr="00CA449C">
        <w:rPr>
          <w:sz w:val="22"/>
          <w:szCs w:val="22"/>
          <w:lang w:val="lt-LT"/>
        </w:rPr>
        <w:t xml:space="preserve">ne </w:t>
      </w:r>
      <w:r w:rsidR="0034466E" w:rsidRPr="00D93A67">
        <w:rPr>
          <w:sz w:val="22"/>
          <w:szCs w:val="22"/>
          <w:lang w:val="lt-LT"/>
        </w:rPr>
        <w:t>vėliau kaip likus 6 dienoms</w:t>
      </w:r>
      <w:r w:rsidR="0034466E" w:rsidRPr="00CA449C">
        <w:rPr>
          <w:sz w:val="22"/>
          <w:szCs w:val="22"/>
          <w:lang w:val="lt-LT"/>
        </w:rPr>
        <w:t xml:space="preserve"> iki pasiūlymų pateikimo termino pabaigos, jei jų paprašyta laiku. Paaiškinimai ar pataisymai yra neatsiejama pirkimo dokumentų dalis.</w:t>
      </w:r>
    </w:p>
    <w:p w14:paraId="2AA2B487" w14:textId="5695D84C"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1FDA9513"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.5. Nesibaigus pirkimo pasiūlymų pateikimo terminui, perkančioji organizacija savo iniciatyva gali paaiškinti (pataisyti) pirkimo dokumentus CVP IS priemonėmis.</w:t>
      </w:r>
    </w:p>
    <w:p w14:paraId="42053C56" w14:textId="5DA74785"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19EF70D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10</w:t>
      </w:r>
      <w:r w:rsidRPr="00CA449C">
        <w:rPr>
          <w:sz w:val="22"/>
          <w:szCs w:val="22"/>
          <w:lang w:val="lt-LT"/>
        </w:rPr>
        <w:t>.7. Bet kokia informacija, konkurso sąlygų paaiškinimai, pranešimai ar kitas perkančiosios organizacijos ir tiekėjo susirašinėjimas yra vykdomas tik CVP IS susirašinėjimo priemonėmis.</w:t>
      </w:r>
    </w:p>
    <w:p w14:paraId="3EB32552" w14:textId="695A5F3E" w:rsidR="00A2213C"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A2213C" w:rsidRPr="00CA449C">
        <w:rPr>
          <w:sz w:val="22"/>
          <w:szCs w:val="22"/>
          <w:lang w:val="lt-LT"/>
        </w:rPr>
        <w:t>.8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0A0CE849" w:rsidR="00A2213C"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lastRenderedPageBreak/>
        <w:t>10</w:t>
      </w:r>
      <w:r w:rsidR="00A2213C" w:rsidRPr="00CA449C">
        <w:rPr>
          <w:sz w:val="22"/>
          <w:szCs w:val="22"/>
          <w:lang w:val="lt-LT"/>
        </w:rPr>
        <w:t xml:space="preserve">.9. </w:t>
      </w:r>
      <w:r w:rsidR="00A2213C" w:rsidRPr="00CA449C">
        <w:rPr>
          <w:iCs/>
          <w:sz w:val="22"/>
          <w:szCs w:val="22"/>
          <w:lang w:val="lt-LT"/>
        </w:rPr>
        <w:t>Tarptautinių pirkimų atveju negali būti daromi tokie esminiai pirkimo sąlygų pakeitimai, </w:t>
      </w:r>
      <w:r w:rsidR="00A2213C" w:rsidRPr="00CA449C">
        <w:rPr>
          <w:bCs/>
          <w:sz w:val="22"/>
          <w:szCs w:val="22"/>
          <w:lang w:val="lt-LT"/>
        </w:rPr>
        <w:t>dėl kurių</w:t>
      </w:r>
      <w:r w:rsidR="00A2213C" w:rsidRPr="00CA449C">
        <w:rPr>
          <w:iCs/>
          <w:sz w:val="22"/>
          <w:szCs w:val="22"/>
          <w:lang w:val="lt-LT"/>
        </w:rPr>
        <w:t> būtų buvę galima leisti dalyvauti kitiems kandidatams, negu iš pradžių atrinktiesiems, arba pirkimo procedūra būtų pritraukusi daugiau dalyvių (VPĮ 36 str. 6 d.).</w:t>
      </w:r>
    </w:p>
    <w:p w14:paraId="428E481B" w14:textId="633319EB" w:rsidR="006B51E6"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color w:val="367DA2"/>
          <w:sz w:val="22"/>
          <w:szCs w:val="22"/>
          <w:lang w:val="lt-LT"/>
        </w:rPr>
        <w:tab/>
      </w:r>
      <w:r w:rsidR="004A1367">
        <w:rPr>
          <w:sz w:val="22"/>
          <w:szCs w:val="22"/>
          <w:lang w:val="lt-LT"/>
        </w:rPr>
        <w:t>10</w:t>
      </w:r>
      <w:r w:rsidRPr="00CA449C">
        <w:rPr>
          <w:sz w:val="22"/>
          <w:szCs w:val="22"/>
          <w:lang w:val="lt-LT"/>
        </w:rPr>
        <w:t>.</w:t>
      </w:r>
      <w:r w:rsidR="00A2213C" w:rsidRPr="00CA449C">
        <w:rPr>
          <w:sz w:val="22"/>
          <w:szCs w:val="22"/>
          <w:lang w:val="lt-LT"/>
        </w:rPr>
        <w:t>10</w:t>
      </w:r>
      <w:r w:rsidRPr="00CA449C">
        <w:rPr>
          <w:sz w:val="22"/>
          <w:szCs w:val="22"/>
          <w:lang w:val="lt-LT"/>
        </w:rPr>
        <w:t>. Perkančioji organizacija nerengs susitikimų su tiekėjais.</w:t>
      </w:r>
    </w:p>
    <w:p w14:paraId="46EB9B22" w14:textId="77777777" w:rsidR="00D93A67" w:rsidRDefault="00D93A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6F57F1AB" w14:textId="6F53E826" w:rsidR="0005786B" w:rsidRPr="00CA449C" w:rsidRDefault="0005786B" w:rsidP="00415A17">
      <w:pPr>
        <w:pStyle w:val="Heading"/>
        <w:rPr>
          <w:rFonts w:cs="Times New Roman"/>
          <w:color w:val="auto"/>
          <w:lang w:val="lt-LT"/>
        </w:rPr>
      </w:pPr>
    </w:p>
    <w:p w14:paraId="2D7A2BAD" w14:textId="2C4EE5BF"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Pr>
          <w:b/>
          <w:bCs/>
          <w:sz w:val="22"/>
          <w:szCs w:val="22"/>
          <w:lang w:val="lt-LT"/>
        </w:rPr>
        <w:t>11</w:t>
      </w:r>
      <w:r w:rsidR="0034466E" w:rsidRPr="00CA449C">
        <w:rPr>
          <w:b/>
          <w:bCs/>
          <w:sz w:val="22"/>
          <w:szCs w:val="22"/>
          <w:lang w:val="lt-LT"/>
        </w:rPr>
        <w:t>. SUSIPAŽINIMAS SU GAUTAIS PASIŪLYMAIS</w:t>
      </w:r>
    </w:p>
    <w:p w14:paraId="42EA60BE" w14:textId="77777777" w:rsidR="006B51E6" w:rsidRPr="00CA449C" w:rsidRDefault="006B51E6" w:rsidP="00415A17">
      <w:pPr>
        <w:pStyle w:val="Body2"/>
        <w:spacing w:after="0"/>
        <w:rPr>
          <w:lang w:val="lt-LT"/>
        </w:rPr>
      </w:pPr>
    </w:p>
    <w:p w14:paraId="348E2B25" w14:textId="03EE927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1</w:t>
      </w:r>
      <w:r w:rsidRPr="00CA449C">
        <w:rPr>
          <w:sz w:val="22"/>
          <w:szCs w:val="22"/>
          <w:lang w:val="lt-LT"/>
        </w:rPr>
        <w:t xml:space="preserve">.1. Pirminis susipažinimas su CVP IS priemonėmis pateiktais tiekėjų pasiūlymais vyks </w:t>
      </w:r>
      <w:r w:rsidR="002976C1" w:rsidRPr="00CA449C">
        <w:rPr>
          <w:sz w:val="22"/>
          <w:szCs w:val="22"/>
          <w:lang w:val="lt-LT"/>
        </w:rPr>
        <w:t xml:space="preserve">30 </w:t>
      </w:r>
      <w:r w:rsidRPr="00CA449C">
        <w:rPr>
          <w:sz w:val="22"/>
          <w:szCs w:val="22"/>
          <w:lang w:val="lt-LT"/>
        </w:rPr>
        <w:t xml:space="preserve">min. po CVP IS nurodytos pasiūlymų pateikimo termino pabaigos. </w:t>
      </w:r>
    </w:p>
    <w:p w14:paraId="4D1A0747" w14:textId="1472A93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1</w:t>
      </w:r>
      <w:r w:rsidRPr="00CA449C">
        <w:rPr>
          <w:sz w:val="22"/>
          <w:szCs w:val="22"/>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CA449C" w:rsidRDefault="0034466E" w:rsidP="00415A17">
      <w:pPr>
        <w:pStyle w:val="Body2"/>
        <w:spacing w:after="0"/>
        <w:rPr>
          <w:lang w:val="lt-LT"/>
        </w:rPr>
      </w:pPr>
      <w:r w:rsidRPr="00CA449C">
        <w:rPr>
          <w:lang w:val="lt-LT"/>
        </w:rPr>
        <w:tab/>
      </w:r>
      <w:r w:rsidRPr="00CA449C">
        <w:rPr>
          <w:lang w:val="lt-LT"/>
        </w:rPr>
        <w:tab/>
      </w:r>
    </w:p>
    <w:p w14:paraId="69239D08" w14:textId="03A6305D"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w:t>
      </w:r>
      <w:r w:rsidR="004A1367">
        <w:rPr>
          <w:b/>
          <w:bCs/>
          <w:sz w:val="22"/>
          <w:szCs w:val="22"/>
          <w:lang w:val="lt-LT"/>
        </w:rPr>
        <w:t>2</w:t>
      </w:r>
      <w:r w:rsidRPr="00CA449C">
        <w:rPr>
          <w:b/>
          <w:bCs/>
          <w:sz w:val="22"/>
          <w:szCs w:val="22"/>
          <w:lang w:val="lt-LT"/>
        </w:rPr>
        <w:t>. PASIŪLYMŲ NAGRINĖJIMAS</w:t>
      </w:r>
    </w:p>
    <w:p w14:paraId="164C1932" w14:textId="77777777" w:rsidR="006B51E6" w:rsidRPr="00CA449C" w:rsidRDefault="006B51E6" w:rsidP="00415A17">
      <w:pPr>
        <w:pStyle w:val="Body2"/>
        <w:spacing w:after="0"/>
        <w:rPr>
          <w:lang w:val="lt-LT"/>
        </w:rPr>
      </w:pPr>
    </w:p>
    <w:p w14:paraId="006F4C1D" w14:textId="45B110B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 Pateiktus pasiūlymus nagrinėja, vertina ir palygina Komisija šia tvarka:</w:t>
      </w:r>
    </w:p>
    <w:p w14:paraId="2AFAD6E4" w14:textId="5BDBBE6A"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2</w:t>
      </w:r>
      <w:r w:rsidRPr="00CA449C">
        <w:rPr>
          <w:sz w:val="22"/>
          <w:szCs w:val="22"/>
          <w:lang w:val="lt-LT"/>
        </w:rPr>
        <w:t>.1.1. įvertina Europos bendrajame viešųjų pirkimų dokumente pateiktą informaciją ir ne vėliau kaip per 3 darbo dienas raštu praneša apie šio patikrinimo rezultatus;</w:t>
      </w:r>
    </w:p>
    <w:p w14:paraId="7412B208" w14:textId="575749F3"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4787D50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w:t>
      </w:r>
      <w:r w:rsidR="00EB4BEF" w:rsidRPr="00CA449C">
        <w:rPr>
          <w:sz w:val="22"/>
          <w:szCs w:val="22"/>
          <w:lang w:val="lt-LT"/>
        </w:rPr>
        <w:t>3</w:t>
      </w:r>
      <w:r w:rsidRPr="00CA449C">
        <w:rPr>
          <w:sz w:val="22"/>
          <w:szCs w:val="22"/>
          <w:lang w:val="lt-LT"/>
        </w:rPr>
        <w:t>. nagrinėja ar pasiūlymas atitinka pirkimo dokumentuose nustatytus reikalavimus, nesusijusius su pirkimo objektu;</w:t>
      </w:r>
    </w:p>
    <w:p w14:paraId="2178A712" w14:textId="01E7DA0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w:t>
      </w:r>
      <w:r w:rsidR="00EB4BEF" w:rsidRPr="00CA449C">
        <w:rPr>
          <w:sz w:val="22"/>
          <w:szCs w:val="22"/>
          <w:lang w:val="lt-LT"/>
        </w:rPr>
        <w:t>4</w:t>
      </w:r>
      <w:r w:rsidRPr="00CA449C">
        <w:rPr>
          <w:sz w:val="22"/>
          <w:szCs w:val="22"/>
          <w:lang w:val="lt-LT"/>
        </w:rPr>
        <w:t>. nustato, ar tiekėjo siūlomas pirkimo objektas atitinka pirkimo dokumentuose nustatytus reikalavimus;</w:t>
      </w:r>
    </w:p>
    <w:p w14:paraId="2CAE2CBD" w14:textId="23D1396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w:t>
      </w:r>
      <w:r w:rsidR="00EB4BEF" w:rsidRPr="00CA449C">
        <w:rPr>
          <w:sz w:val="22"/>
          <w:szCs w:val="22"/>
          <w:lang w:val="lt-LT"/>
        </w:rPr>
        <w:t>5</w:t>
      </w:r>
      <w:r w:rsidRPr="00CA449C">
        <w:rPr>
          <w:sz w:val="22"/>
          <w:szCs w:val="22"/>
          <w:lang w:val="lt-LT"/>
        </w:rPr>
        <w:t>. tikrina, ar tiekėjo pasiūlyme nėra nurodytos kainos apskaičiavimo klaidų;</w:t>
      </w:r>
    </w:p>
    <w:p w14:paraId="3A40157E" w14:textId="4A2E1AD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.1.6. tikrina ar nebuvo pasiūlyta neįprastai maža kaina ir ar tiekėjas pirkimo komisijos prašymu pateikė raštišką tinkamą kainos pagrįstumo įrodymą;</w:t>
      </w:r>
    </w:p>
    <w:p w14:paraId="47855917" w14:textId="22BA0C3D"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color w:val="367DA2"/>
          <w:sz w:val="22"/>
          <w:szCs w:val="22"/>
          <w:lang w:val="lt-LT"/>
        </w:rPr>
        <w:tab/>
      </w:r>
      <w:r w:rsidRPr="00CA449C">
        <w:rPr>
          <w:sz w:val="22"/>
          <w:szCs w:val="22"/>
          <w:lang w:val="lt-LT"/>
        </w:rPr>
        <w:t>1</w:t>
      </w:r>
      <w:r w:rsidR="004A1367">
        <w:rPr>
          <w:sz w:val="22"/>
          <w:szCs w:val="22"/>
          <w:lang w:val="lt-LT"/>
        </w:rPr>
        <w:t>2</w:t>
      </w:r>
      <w:r w:rsidRPr="00CA449C">
        <w:rPr>
          <w:sz w:val="22"/>
          <w:szCs w:val="22"/>
          <w:lang w:val="lt-LT"/>
        </w:rPr>
        <w:t>.1.7. galimo laimėtojo prašo pateikti pirkimo sąlygų 3.</w:t>
      </w:r>
      <w:r w:rsidR="00FC0593" w:rsidRPr="00CA449C">
        <w:rPr>
          <w:sz w:val="22"/>
          <w:szCs w:val="22"/>
          <w:lang w:val="lt-LT"/>
        </w:rPr>
        <w:t>9</w:t>
      </w:r>
      <w:r w:rsidRPr="00CA449C">
        <w:rPr>
          <w:sz w:val="22"/>
          <w:szCs w:val="22"/>
          <w:lang w:val="lt-LT"/>
        </w:rPr>
        <w:t xml:space="preserve"> punkte nurodytus dokumentus</w:t>
      </w:r>
      <w:r w:rsidR="006C2D83" w:rsidRPr="00CA449C">
        <w:rPr>
          <w:sz w:val="22"/>
          <w:szCs w:val="22"/>
          <w:lang w:val="lt-LT"/>
        </w:rPr>
        <w:t xml:space="preserve">, </w:t>
      </w:r>
      <w:r w:rsidRPr="00CA449C">
        <w:rPr>
          <w:sz w:val="22"/>
          <w:szCs w:val="22"/>
          <w:lang w:val="lt-LT"/>
        </w:rPr>
        <w:t>patvirtinančius tiekėjo pašalinimo pagrindų nebuvimą.</w:t>
      </w:r>
      <w:r w:rsidR="006C2D83" w:rsidRPr="00CA449C">
        <w:rPr>
          <w:sz w:val="22"/>
          <w:szCs w:val="22"/>
          <w:lang w:val="lt-LT"/>
        </w:rPr>
        <w:t xml:space="preserve"> </w:t>
      </w:r>
      <w:r w:rsidRPr="00CA449C">
        <w:rPr>
          <w:sz w:val="22"/>
          <w:szCs w:val="22"/>
          <w:lang w:val="lt-LT"/>
        </w:rPr>
        <w:t>Gavusi dokumentus, Komisija patikrina, ar nėra tiekėjo pašalinimo pagrindų</w:t>
      </w:r>
      <w:r w:rsidR="007777B6">
        <w:rPr>
          <w:sz w:val="22"/>
          <w:szCs w:val="22"/>
          <w:lang w:val="lt-LT"/>
        </w:rPr>
        <w:t xml:space="preserve">, </w:t>
      </w:r>
      <w:r w:rsidR="007777B6">
        <w:rPr>
          <w:lang w:val="lt-LT"/>
        </w:rPr>
        <w:t>įvertina atitikimą nacionalinio saugumo reikalavimams</w:t>
      </w:r>
      <w:r w:rsidR="007777B6">
        <w:rPr>
          <w:sz w:val="22"/>
          <w:szCs w:val="22"/>
          <w:lang w:val="lt-LT"/>
        </w:rPr>
        <w:t xml:space="preserve">, </w:t>
      </w:r>
      <w:r w:rsidR="006C2D83" w:rsidRPr="00CA449C">
        <w:rPr>
          <w:sz w:val="22"/>
          <w:szCs w:val="22"/>
          <w:lang w:val="lt-LT"/>
        </w:rPr>
        <w:t>.</w:t>
      </w:r>
    </w:p>
    <w:p w14:paraId="08C5B5C1" w14:textId="1413C03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1</w:t>
      </w:r>
      <w:r w:rsidR="004A1367">
        <w:rPr>
          <w:sz w:val="22"/>
          <w:szCs w:val="22"/>
          <w:lang w:val="lt-LT"/>
        </w:rPr>
        <w:t>2</w:t>
      </w:r>
      <w:r w:rsidRPr="00CA449C">
        <w:rPr>
          <w:sz w:val="22"/>
          <w:szCs w:val="22"/>
          <w:lang w:val="lt-LT"/>
        </w:rPr>
        <w:t>.1.8. sudaro pasiūlymų eilę ir nustato pirkimo laimėtoją;</w:t>
      </w:r>
    </w:p>
    <w:p w14:paraId="23DA7353" w14:textId="4637D14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.1.9. tiekėją, kurio pasiūlymas pripažintas laimėjusiu, kviečia sudaryti pirkimo sutartį.</w:t>
      </w:r>
    </w:p>
    <w:p w14:paraId="0E86F233" w14:textId="4ED5D51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 xml:space="preserve">.2. Jeigu dalyvis pateikė netikslius, neišsamius ar klaidingus dokumentus ar duomenis apie atitiktį pirkimo dokumentų reikalavimams arba šių dokumentų ar duomenų trūksta, perkančioji organizacija </w:t>
      </w:r>
      <w:r w:rsidR="00FE53BB" w:rsidRPr="00CA449C">
        <w:rPr>
          <w:sz w:val="22"/>
          <w:szCs w:val="22"/>
          <w:lang w:val="lt-LT"/>
        </w:rPr>
        <w:t xml:space="preserve">gali nepažeisdama lygiateisiškumo ir skaidrumo principų prašyti </w:t>
      </w:r>
      <w:r w:rsidRPr="00CA449C">
        <w:rPr>
          <w:sz w:val="22"/>
          <w:szCs w:val="22"/>
          <w:lang w:val="lt-LT"/>
        </w:rPr>
        <w:t xml:space="preserve">dalyvį šiuos dokumentus ar duomenis patikslinti, papildyti arba paaiškinti per jos nustatytą protingą terminą. </w:t>
      </w:r>
      <w:r w:rsidR="00FE53BB" w:rsidRPr="00CA449C">
        <w:rPr>
          <w:sz w:val="22"/>
          <w:szCs w:val="22"/>
          <w:lang w:val="lt-LT"/>
        </w:rPr>
        <w:t>Pasiūlymai tikslinami, papildomi arba paaiškinami vadovaujantis Viešųjų pirkimų tarnybos nustatytomis taisyklėmis</w:t>
      </w:r>
      <w:r w:rsidR="001534A9" w:rsidRPr="00CA449C">
        <w:rPr>
          <w:sz w:val="22"/>
          <w:szCs w:val="22"/>
          <w:lang w:val="lt-LT"/>
        </w:rPr>
        <w:t xml:space="preserve"> (2022 m. gruodžio 30 d. Viešųjų pirkimų tarnybos direktoriaus įsakymas Nr.1S-240)</w:t>
      </w:r>
      <w:r w:rsidR="00FE53BB" w:rsidRPr="00CA449C">
        <w:rPr>
          <w:sz w:val="22"/>
          <w:szCs w:val="22"/>
          <w:lang w:val="lt-LT"/>
        </w:rPr>
        <w:t xml:space="preserve">. </w:t>
      </w:r>
    </w:p>
    <w:p w14:paraId="0DE2693F" w14:textId="005ABCD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w:t>
      </w:r>
      <w:r w:rsidR="00FE53BB" w:rsidRPr="00CA449C">
        <w:rPr>
          <w:sz w:val="22"/>
          <w:szCs w:val="22"/>
          <w:lang w:val="lt-LT"/>
        </w:rPr>
        <w:t>3</w:t>
      </w:r>
      <w:r w:rsidRPr="00CA449C">
        <w:rPr>
          <w:sz w:val="22"/>
          <w:szCs w:val="22"/>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51F879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w:t>
      </w:r>
      <w:r w:rsidR="005E4DDE" w:rsidRPr="00CA449C">
        <w:rPr>
          <w:sz w:val="22"/>
          <w:szCs w:val="22"/>
          <w:lang w:val="lt-LT"/>
        </w:rPr>
        <w:t>4</w:t>
      </w:r>
      <w:r w:rsidRPr="00CA449C">
        <w:rPr>
          <w:sz w:val="22"/>
          <w:szCs w:val="22"/>
          <w:lang w:val="lt-LT"/>
        </w:rPr>
        <w:t>. Iškilus klausimams dėl pasiūlymų turinio ir pirkimo komisijai paprašius raštu CVP IS priemonėmis, tiekėjai privalo pateikti raštu CVP IS priemonėmis papildomus paaiškinimus nekeisdami pasiūlymo</w:t>
      </w:r>
      <w:r w:rsidR="00342CE0" w:rsidRPr="00CA449C">
        <w:rPr>
          <w:sz w:val="22"/>
          <w:szCs w:val="22"/>
          <w:lang w:val="lt-LT"/>
        </w:rPr>
        <w:t xml:space="preserve"> esmės</w:t>
      </w:r>
      <w:r w:rsidRPr="00CA449C">
        <w:rPr>
          <w:sz w:val="22"/>
          <w:szCs w:val="22"/>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4F78CC9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1</w:t>
      </w:r>
      <w:r w:rsidR="004A1367">
        <w:rPr>
          <w:sz w:val="22"/>
          <w:szCs w:val="22"/>
          <w:lang w:val="lt-LT"/>
        </w:rPr>
        <w:t>2</w:t>
      </w:r>
      <w:r w:rsidRPr="00CA449C">
        <w:rPr>
          <w:sz w:val="22"/>
          <w:szCs w:val="22"/>
          <w:lang w:val="lt-LT"/>
        </w:rPr>
        <w:t>.</w:t>
      </w:r>
      <w:r w:rsidR="005E4DDE" w:rsidRPr="00CA449C">
        <w:rPr>
          <w:sz w:val="22"/>
          <w:szCs w:val="22"/>
          <w:lang w:val="lt-LT"/>
        </w:rPr>
        <w:t>5</w:t>
      </w:r>
      <w:r w:rsidRPr="00CA449C">
        <w:rPr>
          <w:sz w:val="22"/>
          <w:szCs w:val="22"/>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01B2525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w:t>
      </w:r>
      <w:r w:rsidR="005E4DDE" w:rsidRPr="00CA449C">
        <w:rPr>
          <w:sz w:val="22"/>
          <w:szCs w:val="22"/>
          <w:lang w:val="lt-LT"/>
        </w:rPr>
        <w:t>6</w:t>
      </w:r>
      <w:r w:rsidRPr="00CA449C">
        <w:rPr>
          <w:sz w:val="22"/>
          <w:szCs w:val="22"/>
          <w:lang w:val="lt-LT"/>
        </w:rPr>
        <w:t xml:space="preserve">. Perkančioji organizacija gali nevertinti viso tiekėjo pasiūlymo, jeigu patikrinusi jo dalį nustato, kad, vadovaujantis </w:t>
      </w:r>
      <w:r w:rsidR="000F0CA1" w:rsidRPr="00CA449C">
        <w:rPr>
          <w:sz w:val="22"/>
          <w:szCs w:val="22"/>
          <w:lang w:val="lt-LT"/>
        </w:rPr>
        <w:t>pirkimo sąlygų</w:t>
      </w:r>
      <w:r w:rsidRPr="00CA449C">
        <w:rPr>
          <w:sz w:val="22"/>
          <w:szCs w:val="22"/>
          <w:lang w:val="lt-LT"/>
        </w:rPr>
        <w:t xml:space="preserve"> reikalavimais, pasiūlymas turi būti atmestas.</w:t>
      </w:r>
    </w:p>
    <w:p w14:paraId="623289CF" w14:textId="5974FA9C" w:rsidR="001231AA" w:rsidRPr="00CA449C"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2</w:t>
      </w:r>
      <w:r w:rsidRPr="00CA449C">
        <w:rPr>
          <w:sz w:val="22"/>
          <w:szCs w:val="22"/>
          <w:lang w:val="lt-LT"/>
        </w:rPr>
        <w:t>.</w:t>
      </w:r>
      <w:r w:rsidR="005E4DDE" w:rsidRPr="00CA449C">
        <w:rPr>
          <w:sz w:val="22"/>
          <w:szCs w:val="22"/>
          <w:lang w:val="lt-LT"/>
        </w:rPr>
        <w:t>7</w:t>
      </w:r>
      <w:r w:rsidRPr="00CA449C">
        <w:rPr>
          <w:sz w:val="22"/>
          <w:szCs w:val="22"/>
          <w:lang w:val="lt-LT"/>
        </w:rPr>
        <w:t xml:space="preserve">. </w:t>
      </w:r>
      <w:r w:rsidRPr="00CA449C">
        <w:rPr>
          <w:rFonts w:eastAsia="Calibri"/>
          <w:sz w:val="22"/>
          <w:szCs w:val="22"/>
          <w:lang w:val="lt-LT"/>
        </w:rPr>
        <w:t xml:space="preserve">Perkančioji organizacija pasilieka sau teisę kilus įtarimui kreiptis į bet kurį pasiūlymą pateikusį tiekėją bet kuriuo pirkimo vykdymo etapo metu ir prašyti pateikti dokumentus </w:t>
      </w:r>
      <w:r w:rsidRPr="00CA449C">
        <w:rPr>
          <w:bCs/>
          <w:i/>
          <w:sz w:val="22"/>
          <w:szCs w:val="22"/>
          <w:bdr w:val="none" w:sz="0" w:space="0" w:color="auto" w:frame="1"/>
          <w:lang w:val="lt-LT" w:eastAsia="lt-LT"/>
        </w:rPr>
        <w:t>(VPĮ 51 str. 12</w:t>
      </w:r>
      <w:r w:rsidRPr="00CA449C">
        <w:rPr>
          <w:b/>
          <w:bCs/>
          <w:sz w:val="22"/>
          <w:szCs w:val="22"/>
          <w:bdr w:val="none" w:sz="0" w:space="0" w:color="auto" w:frame="1"/>
          <w:lang w:val="lt-LT" w:eastAsia="lt-LT"/>
        </w:rPr>
        <w:t xml:space="preserve"> </w:t>
      </w:r>
      <w:r w:rsidRPr="00CA449C">
        <w:rPr>
          <w:bCs/>
          <w:i/>
          <w:sz w:val="22"/>
          <w:szCs w:val="22"/>
          <w:bdr w:val="none" w:sz="0" w:space="0" w:color="auto" w:frame="1"/>
          <w:lang w:val="lt-LT" w:eastAsia="lt-LT"/>
        </w:rPr>
        <w:t>d.)</w:t>
      </w:r>
      <w:r w:rsidRPr="00CA449C">
        <w:rPr>
          <w:rFonts w:eastAsia="Calibri"/>
          <w:i/>
          <w:sz w:val="22"/>
          <w:szCs w:val="22"/>
          <w:lang w:val="lt-LT"/>
        </w:rPr>
        <w:t>,</w:t>
      </w:r>
      <w:r w:rsidRPr="00CA449C">
        <w:rPr>
          <w:rFonts w:eastAsia="Calibri"/>
          <w:sz w:val="22"/>
          <w:szCs w:val="22"/>
          <w:lang w:val="lt-LT"/>
        </w:rPr>
        <w:t xml:space="preserve"> patvirtinančius, kad nėra </w:t>
      </w:r>
      <w:r w:rsidRPr="00CA449C">
        <w:rPr>
          <w:bCs/>
          <w:sz w:val="22"/>
          <w:szCs w:val="22"/>
          <w:lang w:val="lt-LT"/>
        </w:rPr>
        <w:t xml:space="preserve">Reglamento (ES) 2022/576 5k str. 1 p. nustatytų sąlygų. </w:t>
      </w:r>
      <w:r w:rsidR="00480045" w:rsidRPr="00CA449C">
        <w:rPr>
          <w:bCs/>
          <w:sz w:val="22"/>
          <w:szCs w:val="22"/>
          <w:lang w:val="lt-LT"/>
        </w:rPr>
        <w:t>D</w:t>
      </w:r>
      <w:r w:rsidRPr="00CA449C">
        <w:rPr>
          <w:sz w:val="22"/>
          <w:szCs w:val="22"/>
          <w:lang w:val="lt-LT"/>
        </w:rPr>
        <w:t>okumentai</w:t>
      </w:r>
      <w:r w:rsidR="00480045" w:rsidRPr="00CA449C">
        <w:rPr>
          <w:sz w:val="22"/>
          <w:szCs w:val="22"/>
          <w:lang w:val="lt-LT"/>
        </w:rPr>
        <w:t xml:space="preserve">, kuriuose nenurodytas jų galiojimo terminas, turi būti išduoti ar atspausdinti iš informacinės sistemos ne anksčiau kaip likus </w:t>
      </w:r>
      <w:r w:rsidR="00480045" w:rsidRPr="00CA449C">
        <w:rPr>
          <w:i/>
          <w:sz w:val="22"/>
          <w:szCs w:val="22"/>
          <w:lang w:val="lt-LT"/>
        </w:rPr>
        <w:t>3 mėnesiams</w:t>
      </w:r>
      <w:r w:rsidR="00480045" w:rsidRPr="00CA449C">
        <w:rPr>
          <w:sz w:val="22"/>
          <w:szCs w:val="22"/>
          <w:lang w:val="lt-LT"/>
        </w:rPr>
        <w:t xml:space="preserve"> </w:t>
      </w:r>
      <w:r w:rsidRPr="00CA449C">
        <w:rPr>
          <w:sz w:val="22"/>
          <w:szCs w:val="22"/>
          <w:lang w:val="lt-LT"/>
        </w:rPr>
        <w:t xml:space="preserve">iki tos dienos, </w:t>
      </w:r>
      <w:r w:rsidR="00480045" w:rsidRPr="00CA449C">
        <w:rPr>
          <w:sz w:val="22"/>
          <w:szCs w:val="22"/>
          <w:lang w:val="lt-LT"/>
        </w:rPr>
        <w:t xml:space="preserve">kurią perkančiosios organizacijos prašymu </w:t>
      </w:r>
      <w:r w:rsidR="00E62FC5" w:rsidRPr="00CA449C">
        <w:rPr>
          <w:sz w:val="22"/>
          <w:szCs w:val="22"/>
          <w:lang w:val="lt-LT"/>
        </w:rPr>
        <w:t>tiekėjas turi pateikti dokumentus</w:t>
      </w:r>
      <w:r w:rsidRPr="00CA449C">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0066BBA8" w14:textId="5B2BBA7D" w:rsidR="007777B6" w:rsidRPr="00380FC0" w:rsidRDefault="007777B6" w:rsidP="007777B6">
      <w:pPr>
        <w:ind w:firstLine="720"/>
        <w:jc w:val="both"/>
        <w:rPr>
          <w:sz w:val="22"/>
          <w:szCs w:val="22"/>
          <w:lang w:val="lt-LT"/>
        </w:rPr>
      </w:pPr>
      <w:r w:rsidRPr="001D4030">
        <w:rPr>
          <w:sz w:val="22"/>
          <w:szCs w:val="22"/>
          <w:lang w:val="lt-LT"/>
        </w:rPr>
        <w:t xml:space="preserve">12.8. Perkančioji organizacija, tikrindama pasiūlymo atitiktį pirkimo sąlygų </w:t>
      </w:r>
      <w:r w:rsidRPr="00C742D8">
        <w:rPr>
          <w:sz w:val="22"/>
          <w:szCs w:val="22"/>
          <w:lang w:val="lt-LT"/>
        </w:rPr>
        <w:t>5 skyriuje</w:t>
      </w:r>
      <w:r w:rsidRPr="001D4030">
        <w:rPr>
          <w:sz w:val="22"/>
          <w:szCs w:val="22"/>
          <w:lang w:val="lt-LT"/>
        </w:rPr>
        <w:t>. nustatytiems reikalavimams, iš ekonomiškai naudingiausią pasiūlymą pateikusio tiekėjo reikalauja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perkančiajam subjektui priimtinus dokumentus. Dokumentai, kuriuose nenurodytas galiojimo terminas, turi būti išduoti ar atspausdinti iš informacinės sistemos ne anksčiau kaip prieš 3 mėnesius iki tos dienos, kurią perkančiojo subjekto prašymu tiekėjas turi pateikti dokumentus.</w:t>
      </w:r>
    </w:p>
    <w:p w14:paraId="7F1D255D" w14:textId="0039D98D" w:rsidR="00431B9E" w:rsidRPr="00CA449C" w:rsidRDefault="00431B9E" w:rsidP="00415A17">
      <w:pPr>
        <w:jc w:val="both"/>
        <w:rPr>
          <w:sz w:val="22"/>
          <w:szCs w:val="22"/>
          <w:lang w:val="lt-LT"/>
        </w:rPr>
      </w:pPr>
    </w:p>
    <w:p w14:paraId="641854D8" w14:textId="766139F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w:t>
      </w:r>
      <w:r w:rsidR="004A1367">
        <w:rPr>
          <w:b/>
          <w:bCs/>
          <w:sz w:val="22"/>
          <w:szCs w:val="22"/>
          <w:lang w:val="lt-LT"/>
        </w:rPr>
        <w:t>3</w:t>
      </w:r>
      <w:r w:rsidRPr="00CA449C">
        <w:rPr>
          <w:b/>
          <w:bCs/>
          <w:sz w:val="22"/>
          <w:szCs w:val="22"/>
          <w:lang w:val="lt-LT"/>
        </w:rPr>
        <w:t>. E</w:t>
      </w:r>
      <w:r w:rsidR="00913A15" w:rsidRPr="00CA449C">
        <w:rPr>
          <w:b/>
          <w:bCs/>
          <w:sz w:val="22"/>
          <w:szCs w:val="22"/>
          <w:lang w:val="lt-LT"/>
        </w:rPr>
        <w:t>LEKTRONINIS AUKCIONAS</w:t>
      </w:r>
      <w:r w:rsidRPr="00CA449C">
        <w:rPr>
          <w:b/>
          <w:bCs/>
          <w:sz w:val="22"/>
          <w:szCs w:val="22"/>
          <w:lang w:val="lt-LT"/>
        </w:rPr>
        <w:t xml:space="preserve"> </w:t>
      </w:r>
    </w:p>
    <w:p w14:paraId="6DB4092C" w14:textId="2B783EF6" w:rsidR="006B51E6" w:rsidRPr="00CA449C"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ED0E162" w14:textId="50ECB14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3</w:t>
      </w:r>
      <w:r w:rsidRPr="00CA449C">
        <w:rPr>
          <w:sz w:val="22"/>
          <w:szCs w:val="22"/>
          <w:lang w:val="lt-LT"/>
        </w:rPr>
        <w:t>.1. Elektroninis aukcionas nerengiamas.</w:t>
      </w:r>
    </w:p>
    <w:p w14:paraId="431FA38F" w14:textId="77777777" w:rsidR="006E26AE" w:rsidRPr="00CA449C"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97A91C7" w14:textId="42DFC72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sz w:val="22"/>
          <w:szCs w:val="22"/>
          <w:lang w:val="lt-LT"/>
        </w:rPr>
        <w:tab/>
      </w:r>
      <w:r w:rsidRPr="00CA449C">
        <w:rPr>
          <w:b/>
          <w:bCs/>
          <w:sz w:val="22"/>
          <w:szCs w:val="22"/>
          <w:lang w:val="lt-LT"/>
        </w:rPr>
        <w:t>1</w:t>
      </w:r>
      <w:r w:rsidR="004A1367">
        <w:rPr>
          <w:b/>
          <w:bCs/>
          <w:sz w:val="22"/>
          <w:szCs w:val="22"/>
          <w:lang w:val="lt-LT"/>
        </w:rPr>
        <w:t>4</w:t>
      </w:r>
      <w:r w:rsidRPr="00CA449C">
        <w:rPr>
          <w:b/>
          <w:bCs/>
          <w:sz w:val="22"/>
          <w:szCs w:val="22"/>
          <w:lang w:val="lt-LT"/>
        </w:rPr>
        <w:t>. PASIŪLYMŲ ATMETIMO PRIEŽASTYS</w:t>
      </w:r>
    </w:p>
    <w:p w14:paraId="5E37426D" w14:textId="77777777" w:rsidR="006B51E6" w:rsidRPr="00CA449C" w:rsidRDefault="006B51E6" w:rsidP="00415A17">
      <w:pPr>
        <w:pStyle w:val="Body2"/>
        <w:tabs>
          <w:tab w:val="left" w:pos="709"/>
        </w:tabs>
        <w:spacing w:after="0"/>
        <w:rPr>
          <w:b/>
          <w:bCs/>
          <w:lang w:val="lt-LT"/>
        </w:rPr>
      </w:pPr>
    </w:p>
    <w:p w14:paraId="08FC4636" w14:textId="56EAAAC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.1. Pirkimo komisija atmeta pasiūlymą, jeigu:</w:t>
      </w:r>
    </w:p>
    <w:p w14:paraId="511E4DB3" w14:textId="52975A42"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.1.1. tiekėjas pasiūlymą ar jo dalį pateikė ne CVP IS priemonėmis;</w:t>
      </w:r>
    </w:p>
    <w:p w14:paraId="12979BD4" w14:textId="10B5C03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.1.2. pasiūlymą pateikęs tiekėjas turi būti pašalinamas iš pirkimo procedūros pagal pirkimo sąlygų 3.</w:t>
      </w:r>
      <w:r w:rsidR="00FC0593" w:rsidRPr="00CA449C">
        <w:rPr>
          <w:sz w:val="22"/>
          <w:szCs w:val="22"/>
          <w:lang w:val="lt-LT"/>
        </w:rPr>
        <w:t>9</w:t>
      </w:r>
      <w:r w:rsidRPr="00CA449C">
        <w:rPr>
          <w:sz w:val="22"/>
          <w:szCs w:val="22"/>
          <w:lang w:val="lt-LT"/>
        </w:rPr>
        <w:t xml:space="preserve"> punktą arba </w:t>
      </w:r>
      <w:r w:rsidR="00FC0593" w:rsidRPr="00CA449C">
        <w:rPr>
          <w:sz w:val="22"/>
          <w:szCs w:val="22"/>
          <w:lang w:val="lt-LT"/>
        </w:rPr>
        <w:t xml:space="preserve">jei </w:t>
      </w:r>
      <w:r w:rsidRPr="00CA449C">
        <w:rPr>
          <w:sz w:val="22"/>
          <w:szCs w:val="22"/>
          <w:lang w:val="lt-LT"/>
        </w:rPr>
        <w:t>perkančiosios organizacijos prašymu nepateikė ar nepatikslino pateiktų netikslių ar neišsamių duomenų apie pašalinimo pagrindų nebuvimą CVP IS priemonėmis;</w:t>
      </w:r>
    </w:p>
    <w:p w14:paraId="2188A5B9" w14:textId="2E85E5C3" w:rsidR="00CB2798" w:rsidRPr="00CA449C"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4</w:t>
      </w:r>
      <w:r w:rsidRPr="00CA449C">
        <w:rPr>
          <w:sz w:val="22"/>
          <w:szCs w:val="22"/>
          <w:lang w:val="lt-LT"/>
        </w:rPr>
        <w:t>.1.3. pasiūlymas neatitinka pirkimo dokumentuose nustatytų reikalavimų;</w:t>
      </w:r>
    </w:p>
    <w:p w14:paraId="21C7B0DF" w14:textId="72E02C4E" w:rsidR="00162225" w:rsidRPr="00CA449C"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4</w:t>
      </w:r>
      <w:r w:rsidRPr="00CA449C">
        <w:rPr>
          <w:sz w:val="22"/>
          <w:szCs w:val="22"/>
          <w:lang w:val="lt-LT"/>
        </w:rPr>
        <w:t>.1.4. pasiūlyta kaina yra per didelė ir nepriimtina, išskyrus VPĮ 45 str. 1 d. 5 punkte numatytus atvejus;</w:t>
      </w:r>
    </w:p>
    <w:p w14:paraId="5D41D8A6" w14:textId="2198B46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.1.</w:t>
      </w:r>
      <w:r w:rsidR="00470FC9" w:rsidRPr="00CA449C">
        <w:rPr>
          <w:sz w:val="22"/>
          <w:szCs w:val="22"/>
          <w:lang w:val="lt-LT"/>
        </w:rPr>
        <w:t>5</w:t>
      </w:r>
      <w:r w:rsidRPr="00CA449C">
        <w:rPr>
          <w:sz w:val="22"/>
          <w:szCs w:val="22"/>
          <w:lang w:val="lt-LT"/>
        </w:rPr>
        <w:t xml:space="preserve">. </w:t>
      </w:r>
      <w:r w:rsidR="005A3080" w:rsidRPr="00CA449C">
        <w:rPr>
          <w:sz w:val="22"/>
          <w:szCs w:val="22"/>
          <w:lang w:val="lt-LT"/>
        </w:rPr>
        <w:t>nustačius, kad buvo pateikti netikslūs, neišsamūs ar klaidingi dokumentai ar duomenys, ar jų trūksta, tiekėjas per perkančiosios organizacijos nustatytą terminą nepatikslino, nepapildė, nepaaiški</w:t>
      </w:r>
      <w:r w:rsidR="004F3678" w:rsidRPr="00CA449C">
        <w:rPr>
          <w:sz w:val="22"/>
          <w:szCs w:val="22"/>
          <w:lang w:val="lt-LT"/>
        </w:rPr>
        <w:t>n</w:t>
      </w:r>
      <w:r w:rsidR="005A3080" w:rsidRPr="00CA449C">
        <w:rPr>
          <w:sz w:val="22"/>
          <w:szCs w:val="22"/>
          <w:lang w:val="lt-LT"/>
        </w:rPr>
        <w:t>o informacijos</w:t>
      </w:r>
      <w:r w:rsidRPr="00CA449C">
        <w:rPr>
          <w:sz w:val="22"/>
          <w:szCs w:val="22"/>
          <w:lang w:val="lt-LT"/>
        </w:rPr>
        <w:t>;</w:t>
      </w:r>
    </w:p>
    <w:p w14:paraId="26EC8611" w14:textId="094007C2"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9A7D8D" w:rsidRPr="00CA449C">
        <w:rPr>
          <w:sz w:val="22"/>
          <w:szCs w:val="22"/>
          <w:lang w:val="lt-LT"/>
        </w:rPr>
        <w:t>1</w:t>
      </w:r>
      <w:r w:rsidR="004A1367">
        <w:rPr>
          <w:sz w:val="22"/>
          <w:szCs w:val="22"/>
          <w:lang w:val="lt-LT"/>
        </w:rPr>
        <w:t>4</w:t>
      </w:r>
      <w:r w:rsidRPr="00CA449C">
        <w:rPr>
          <w:sz w:val="22"/>
          <w:szCs w:val="22"/>
          <w:lang w:val="lt-LT"/>
        </w:rPr>
        <w:t>.1.</w:t>
      </w:r>
      <w:r w:rsidR="009A7D8D" w:rsidRPr="00CA449C">
        <w:rPr>
          <w:sz w:val="22"/>
          <w:szCs w:val="22"/>
          <w:lang w:val="lt-LT"/>
        </w:rPr>
        <w:t>6</w:t>
      </w:r>
      <w:r w:rsidRPr="00CA449C">
        <w:rPr>
          <w:sz w:val="22"/>
          <w:szCs w:val="22"/>
          <w:lang w:val="lt-LT"/>
        </w:rPr>
        <w:t>. pateiktame pasiūlyme nurodyta kaina yra neįprastai maža ir dalyvis, perkančiosios organizacijos prašymu, nepateikia tinkamų kainos pagrįstumo įrodymų;</w:t>
      </w:r>
    </w:p>
    <w:p w14:paraId="5F5BC6EB" w14:textId="11F07A02"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.1.</w:t>
      </w:r>
      <w:r w:rsidR="00FF31DE">
        <w:rPr>
          <w:sz w:val="22"/>
          <w:szCs w:val="22"/>
          <w:lang w:val="lt-LT"/>
        </w:rPr>
        <w:t>7</w:t>
      </w:r>
      <w:r w:rsidRPr="00CA449C">
        <w:rPr>
          <w:sz w:val="22"/>
          <w:szCs w:val="22"/>
          <w:lang w:val="lt-LT"/>
        </w:rPr>
        <w:t>. jei tiekėjas pateikia daugiau kaip vieną pasiūlymą arba ūkio subjektų grupės narys dalyvauja teikiant kelis pasiūlymus</w:t>
      </w:r>
      <w:r w:rsidR="00941653" w:rsidRPr="00CA449C">
        <w:rPr>
          <w:sz w:val="22"/>
          <w:szCs w:val="22"/>
          <w:lang w:val="lt-LT"/>
        </w:rPr>
        <w:t xml:space="preserve">, kaip nurodyta pirkimo sąlygų </w:t>
      </w:r>
      <w:r w:rsidR="00D93A67">
        <w:rPr>
          <w:sz w:val="22"/>
          <w:szCs w:val="22"/>
          <w:lang w:val="lt-LT"/>
        </w:rPr>
        <w:t>6</w:t>
      </w:r>
      <w:r w:rsidR="00941653" w:rsidRPr="00CA449C">
        <w:rPr>
          <w:sz w:val="22"/>
          <w:szCs w:val="22"/>
          <w:lang w:val="lt-LT"/>
        </w:rPr>
        <w:t>.1 punkte</w:t>
      </w:r>
      <w:r w:rsidRPr="00CA449C">
        <w:rPr>
          <w:sz w:val="22"/>
          <w:szCs w:val="22"/>
          <w:lang w:val="lt-LT"/>
        </w:rPr>
        <w:t>. Laikoma, kad tiekėjas pateikė daugiau kaip vieną pasiūlymą, jeigu tą patį pasiūlymą pateikė ir raštu (</w:t>
      </w:r>
      <w:r w:rsidR="00941653" w:rsidRPr="00CA449C">
        <w:rPr>
          <w:sz w:val="22"/>
          <w:szCs w:val="22"/>
          <w:lang w:val="lt-LT"/>
        </w:rPr>
        <w:t>el.</w:t>
      </w:r>
      <w:r w:rsidR="004F3678" w:rsidRPr="00CA449C">
        <w:rPr>
          <w:sz w:val="22"/>
          <w:szCs w:val="22"/>
          <w:lang w:val="lt-LT"/>
        </w:rPr>
        <w:t xml:space="preserve"> </w:t>
      </w:r>
      <w:r w:rsidR="00941653" w:rsidRPr="00CA449C">
        <w:rPr>
          <w:sz w:val="22"/>
          <w:szCs w:val="22"/>
          <w:lang w:val="lt-LT"/>
        </w:rPr>
        <w:t>paštu</w:t>
      </w:r>
      <w:r w:rsidRPr="00CA449C">
        <w:rPr>
          <w:sz w:val="22"/>
          <w:szCs w:val="22"/>
          <w:lang w:val="lt-LT"/>
        </w:rPr>
        <w:t>), ir naudodamasis CVP IS priemonėmis;</w:t>
      </w:r>
    </w:p>
    <w:p w14:paraId="366F9747" w14:textId="4F7010D8" w:rsidR="004B70FF"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sz w:val="22"/>
          <w:szCs w:val="22"/>
          <w:lang w:val="lt-LT" w:eastAsia="lt-LT"/>
        </w:rPr>
      </w:pPr>
      <w:r w:rsidRPr="00CA449C">
        <w:rPr>
          <w:sz w:val="22"/>
          <w:szCs w:val="22"/>
          <w:lang w:val="lt-LT"/>
        </w:rPr>
        <w:tab/>
      </w:r>
      <w:r w:rsidR="004B70FF" w:rsidRPr="00CA449C">
        <w:rPr>
          <w:rFonts w:eastAsiaTheme="minorHAnsi"/>
          <w:sz w:val="22"/>
          <w:szCs w:val="22"/>
          <w:bdr w:val="none" w:sz="0" w:space="0" w:color="auto" w:frame="1"/>
          <w:lang w:val="lt-LT"/>
        </w:rPr>
        <w:t>1</w:t>
      </w:r>
      <w:r w:rsidR="004A1367">
        <w:rPr>
          <w:rFonts w:eastAsiaTheme="minorHAnsi"/>
          <w:sz w:val="22"/>
          <w:szCs w:val="22"/>
          <w:bdr w:val="none" w:sz="0" w:space="0" w:color="auto" w:frame="1"/>
          <w:lang w:val="lt-LT"/>
        </w:rPr>
        <w:t>4</w:t>
      </w:r>
      <w:r w:rsidR="004B70FF" w:rsidRPr="00CA449C">
        <w:rPr>
          <w:rFonts w:eastAsiaTheme="minorHAnsi"/>
          <w:sz w:val="22"/>
          <w:szCs w:val="22"/>
          <w:bdr w:val="none" w:sz="0" w:space="0" w:color="auto" w:frame="1"/>
          <w:lang w:val="lt-LT"/>
        </w:rPr>
        <w:t>.1.</w:t>
      </w:r>
      <w:r w:rsidR="00FF31DE">
        <w:rPr>
          <w:rFonts w:eastAsiaTheme="minorHAnsi"/>
          <w:sz w:val="22"/>
          <w:szCs w:val="22"/>
          <w:bdr w:val="none" w:sz="0" w:space="0" w:color="auto" w:frame="1"/>
          <w:lang w:val="lt-LT"/>
        </w:rPr>
        <w:t>8</w:t>
      </w:r>
      <w:r w:rsidR="004B70FF" w:rsidRPr="00CA449C">
        <w:rPr>
          <w:rFonts w:eastAsiaTheme="minorHAnsi"/>
          <w:sz w:val="22"/>
          <w:szCs w:val="22"/>
          <w:bdr w:val="none" w:sz="0" w:space="0" w:color="auto" w:frame="1"/>
          <w:lang w:val="lt-LT"/>
        </w:rPr>
        <w:t xml:space="preserve">. </w:t>
      </w:r>
      <w:r w:rsidR="004B70FF" w:rsidRPr="00CA449C">
        <w:rPr>
          <w:color w:val="000000" w:themeColor="text1"/>
          <w:sz w:val="22"/>
          <w:szCs w:val="22"/>
          <w:lang w:val="lt-LT" w:eastAsia="lt-LT"/>
        </w:rPr>
        <w:t>jei yra bent viena iš nustatytų sąlygų:</w:t>
      </w:r>
    </w:p>
    <w:p w14:paraId="720B62AB" w14:textId="2FF3DB7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eastAsia="lt-LT"/>
        </w:rPr>
      </w:pPr>
      <w:r w:rsidRPr="00CA449C">
        <w:rPr>
          <w:color w:val="000000" w:themeColor="text1"/>
          <w:sz w:val="22"/>
          <w:szCs w:val="22"/>
          <w:lang w:val="lt-LT" w:eastAsia="lt-LT"/>
        </w:rPr>
        <w:t xml:space="preserve">(a) </w:t>
      </w:r>
      <w:r w:rsidRPr="00CA449C">
        <w:rPr>
          <w:sz w:val="22"/>
          <w:szCs w:val="22"/>
          <w:lang w:val="lt-LT" w:eastAsia="lt-LT"/>
        </w:rPr>
        <w:t>tiekėjas/subtiekėjas</w:t>
      </w:r>
      <w:r w:rsidRPr="00CA449C" w:rsidDel="006157AF">
        <w:rPr>
          <w:color w:val="000000" w:themeColor="text1"/>
          <w:sz w:val="22"/>
          <w:szCs w:val="22"/>
          <w:lang w:val="lt-LT" w:eastAsia="lt-LT"/>
        </w:rPr>
        <w:t xml:space="preserve"> </w:t>
      </w:r>
      <w:r w:rsidRPr="00CA449C">
        <w:rPr>
          <w:color w:val="000000" w:themeColor="text1"/>
          <w:sz w:val="22"/>
          <w:szCs w:val="22"/>
          <w:lang w:val="lt-LT" w:eastAsia="lt-LT"/>
        </w:rPr>
        <w:t>(ar bent vienas iš tiekėjų grupės narių) yra Rusijos pilietis arba Rusijoje įsisteigęs fizinis ar juridinis asmuo, subjektas ar įstaiga;</w:t>
      </w:r>
    </w:p>
    <w:p w14:paraId="39D53F32" w14:textId="45D4ED4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sz w:val="22"/>
          <w:szCs w:val="22"/>
          <w:lang w:val="lt-LT" w:eastAsia="lt-LT"/>
        </w:rPr>
      </w:pPr>
      <w:r w:rsidRPr="00CA449C">
        <w:rPr>
          <w:rFonts w:eastAsia="Times New Roman"/>
          <w:color w:val="000000" w:themeColor="text1"/>
          <w:sz w:val="22"/>
          <w:szCs w:val="22"/>
          <w:lang w:val="lt-LT" w:eastAsia="lt-LT"/>
        </w:rPr>
        <w:t xml:space="preserve"> (b) </w:t>
      </w:r>
      <w:r w:rsidRPr="00CA449C">
        <w:rPr>
          <w:rFonts w:eastAsia="Times New Roman"/>
          <w:color w:val="000000"/>
          <w:sz w:val="22"/>
          <w:szCs w:val="22"/>
          <w:lang w:val="lt-LT" w:eastAsia="lt-LT"/>
        </w:rPr>
        <w:t>tiekėjas/subtiekėjas</w:t>
      </w:r>
      <w:r w:rsidRPr="00CA449C" w:rsidDel="006157AF">
        <w:rPr>
          <w:rFonts w:eastAsia="Times New Roman"/>
          <w:color w:val="000000" w:themeColor="text1"/>
          <w:sz w:val="22"/>
          <w:szCs w:val="22"/>
          <w:lang w:val="lt-LT" w:eastAsia="lt-LT"/>
        </w:rPr>
        <w:t xml:space="preserve"> </w:t>
      </w:r>
      <w:r w:rsidRPr="00CA449C">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lastRenderedPageBreak/>
        <w:t>(c) tiekėjas yra fizinis ar juridinis asmuo, subjektas ar įstaiga, veikianti a) arba b) punkte nurodyto subjekto vardu ar jo nurodymu;</w:t>
      </w:r>
    </w:p>
    <w:p w14:paraId="4D1C81EF" w14:textId="7C4E217F" w:rsidR="004B70FF"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 xml:space="preserve"> (d) a)-c) punktuose išvardyti subjektai dalyvauja subtiekėjais, tiekėjais ar subjektais, kurių pajėgumais remiasi tiekėjas, tais atvejais kai jiems tenka daugiau kaip 10 % sutarties vertės.</w:t>
      </w:r>
    </w:p>
    <w:p w14:paraId="3CB3C7C9" w14:textId="1E3BF9C2" w:rsidR="00A66DD3" w:rsidRPr="00CA449C" w:rsidRDefault="00A66DD3"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380FC0">
        <w:rPr>
          <w:rFonts w:eastAsia="Times New Roman"/>
          <w:color w:val="000000"/>
          <w:sz w:val="22"/>
          <w:szCs w:val="22"/>
          <w:bdr w:val="none" w:sz="0" w:space="0" w:color="auto" w:frame="1"/>
          <w:lang w:val="lt-LT"/>
          <w14:textOutline w14:w="0" w14:cap="flat" w14:cmpd="sng" w14:algn="ctr">
            <w14:noFill/>
            <w14:prstDash w14:val="solid"/>
            <w14:bevel/>
          </w14:textOutline>
        </w:rPr>
        <w:t>1</w:t>
      </w:r>
      <w:r>
        <w:rPr>
          <w:rFonts w:eastAsia="Times New Roman"/>
          <w:color w:val="000000"/>
          <w:sz w:val="22"/>
          <w:szCs w:val="22"/>
          <w:bdr w:val="none" w:sz="0" w:space="0" w:color="auto" w:frame="1"/>
          <w:lang w:val="lt-LT"/>
          <w14:textOutline w14:w="0" w14:cap="flat" w14:cmpd="sng" w14:algn="ctr">
            <w14:noFill/>
            <w14:prstDash w14:val="solid"/>
            <w14:bevel/>
          </w14:textOutline>
        </w:rPr>
        <w:t>4</w:t>
      </w:r>
      <w:r w:rsidRPr="00380FC0">
        <w:rPr>
          <w:rFonts w:eastAsia="Times New Roman"/>
          <w:color w:val="000000"/>
          <w:sz w:val="22"/>
          <w:szCs w:val="22"/>
          <w:bdr w:val="none" w:sz="0" w:space="0" w:color="auto" w:frame="1"/>
          <w:lang w:val="lt-LT"/>
          <w14:textOutline w14:w="0" w14:cap="flat" w14:cmpd="sng" w14:algn="ctr">
            <w14:noFill/>
            <w14:prstDash w14:val="solid"/>
            <w14:bevel/>
          </w14:textOutline>
        </w:rPr>
        <w:t>.1.</w:t>
      </w:r>
      <w:r>
        <w:rPr>
          <w:rFonts w:eastAsia="Times New Roman"/>
          <w:color w:val="000000"/>
          <w:sz w:val="22"/>
          <w:szCs w:val="22"/>
          <w:bdr w:val="none" w:sz="0" w:space="0" w:color="auto" w:frame="1"/>
          <w:lang w:val="lt-LT"/>
          <w14:textOutline w14:w="0" w14:cap="flat" w14:cmpd="sng" w14:algn="ctr">
            <w14:noFill/>
            <w14:prstDash w14:val="solid"/>
            <w14:bevel/>
          </w14:textOutline>
        </w:rPr>
        <w:t>9</w:t>
      </w:r>
      <w:r w:rsidRPr="00FC23A6">
        <w:rPr>
          <w:rFonts w:eastAsia="Times New Roman"/>
          <w:color w:val="000000"/>
          <w:sz w:val="22"/>
          <w:szCs w:val="22"/>
          <w:bdr w:val="none" w:sz="0" w:space="0" w:color="auto" w:frame="1"/>
          <w:lang w:val="lt-LT"/>
          <w14:textOutline w14:w="0" w14:cap="flat" w14:cmpd="sng" w14:algn="ctr">
            <w14:noFill/>
            <w14:prstDash w14:val="solid"/>
            <w14:bevel/>
          </w14:textOutline>
        </w:rPr>
        <w:t xml:space="preserve">. tiekėjas, subtiekėjas ar kiti pasitelkiami asmenys (kaip nurodyta pirkimo sąlygų </w:t>
      </w:r>
      <w:r>
        <w:rPr>
          <w:rFonts w:eastAsia="Times New Roman"/>
          <w:color w:val="000000"/>
          <w:sz w:val="22"/>
          <w:szCs w:val="22"/>
          <w:bdr w:val="none" w:sz="0" w:space="0" w:color="auto" w:frame="1"/>
          <w:lang w:val="lt-LT"/>
          <w14:textOutline w14:w="0" w14:cap="flat" w14:cmpd="sng" w14:algn="ctr">
            <w14:noFill/>
            <w14:prstDash w14:val="solid"/>
            <w14:bevel/>
          </w14:textOutline>
        </w:rPr>
        <w:t>5.5</w:t>
      </w:r>
      <w:r w:rsidRPr="00FC23A6">
        <w:rPr>
          <w:rFonts w:eastAsia="Times New Roman"/>
          <w:color w:val="000000"/>
          <w:sz w:val="22"/>
          <w:szCs w:val="22"/>
          <w:bdr w:val="none" w:sz="0" w:space="0" w:color="auto" w:frame="1"/>
          <w:lang w:val="lt-LT"/>
          <w14:textOutline w14:w="0" w14:cap="flat" w14:cmpd="sng" w14:algn="ctr">
            <w14:noFill/>
            <w14:prstDash w14:val="solid"/>
            <w14:bevel/>
          </w14:textOutline>
        </w:rPr>
        <w:t xml:space="preserve"> punkte), prekės ar</w:t>
      </w:r>
      <w:r w:rsidRPr="00FC23A6">
        <w:rPr>
          <w:color w:val="000000"/>
          <w:sz w:val="22"/>
          <w:szCs w:val="22"/>
          <w:lang w:val="lt-LT" w:eastAsia="zh-CN"/>
        </w:rPr>
        <w:t xml:space="preserve"> </w:t>
      </w:r>
      <w:r w:rsidRPr="00FC23A6">
        <w:rPr>
          <w:color w:val="000000"/>
          <w:sz w:val="22"/>
          <w:szCs w:val="22"/>
          <w:lang w:val="lt-LT"/>
        </w:rPr>
        <w:t>paslaugos kelia grėsmę nacionaliniam saugumui.</w:t>
      </w:r>
    </w:p>
    <w:p w14:paraId="7CA31A5E" w14:textId="3F430699"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.2. Apie pasiūlymo atmetimą ir tokio atmetimo priežastis tiekėjas informuojamas raštu CVP IS priemonėmis.</w:t>
      </w:r>
    </w:p>
    <w:p w14:paraId="18377612" w14:textId="69604EA2"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CA449C" w:rsidRDefault="00B56FE5" w:rsidP="00415A17">
      <w:pPr>
        <w:pStyle w:val="Heading"/>
        <w:rPr>
          <w:rFonts w:cs="Times New Roman"/>
          <w:lang w:val="lt-LT"/>
        </w:rPr>
      </w:pPr>
    </w:p>
    <w:p w14:paraId="3B250016" w14:textId="083D14ED"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w:t>
      </w:r>
      <w:r w:rsidR="004A1367">
        <w:rPr>
          <w:b/>
          <w:bCs/>
          <w:sz w:val="22"/>
          <w:szCs w:val="22"/>
          <w:lang w:val="lt-LT"/>
        </w:rPr>
        <w:t>5</w:t>
      </w:r>
      <w:r w:rsidRPr="00CA449C">
        <w:rPr>
          <w:b/>
          <w:bCs/>
          <w:sz w:val="22"/>
          <w:szCs w:val="22"/>
          <w:lang w:val="lt-LT"/>
        </w:rPr>
        <w:t>. PASIŪLYMŲ VERTINIMAS IR PALYGINIMAS</w:t>
      </w:r>
    </w:p>
    <w:p w14:paraId="17C5E058" w14:textId="7EBDCD6C" w:rsidR="006B51E6" w:rsidRPr="00CA449C" w:rsidRDefault="006B51E6" w:rsidP="00415A17">
      <w:pPr>
        <w:pStyle w:val="Body2"/>
        <w:spacing w:after="0"/>
        <w:rPr>
          <w:b/>
          <w:bCs/>
          <w:lang w:val="lt-LT"/>
        </w:rPr>
      </w:pPr>
    </w:p>
    <w:p w14:paraId="50FC9DCD" w14:textId="5E1A198E" w:rsidR="00B24A16" w:rsidRPr="00B24A16" w:rsidRDefault="0034466E" w:rsidP="00B24A16">
      <w:pPr>
        <w:pStyle w:val="Body2"/>
        <w:rPr>
          <w:lang w:val="lt-LT"/>
        </w:rPr>
      </w:pPr>
      <w:r w:rsidRPr="00CA449C">
        <w:rPr>
          <w:lang w:val="lt-LT"/>
        </w:rPr>
        <w:tab/>
      </w:r>
      <w:r w:rsidRPr="00193F3D">
        <w:rPr>
          <w:lang w:val="lt-LT"/>
        </w:rPr>
        <w:t>1</w:t>
      </w:r>
      <w:r w:rsidR="004A1367" w:rsidRPr="00193F3D">
        <w:rPr>
          <w:lang w:val="lt-LT"/>
        </w:rPr>
        <w:t>5</w:t>
      </w:r>
      <w:r w:rsidRPr="00193F3D">
        <w:rPr>
          <w:lang w:val="lt-LT"/>
        </w:rPr>
        <w:t xml:space="preserve">.1. </w:t>
      </w:r>
      <w:r w:rsidR="00B24A16" w:rsidRPr="00193F3D">
        <w:rPr>
          <w:rFonts w:eastAsia="Arial Unicode MS" w:cs="Arial Unicode MS"/>
          <w:color w:val="auto"/>
          <w:lang w:val="lt-LT"/>
        </w:rPr>
        <w:t xml:space="preserve">Perkančioji organizacija ekonomiškai naudingiausią pasiūlymą išrenka pagal kainos ir kokybės santykį, taikant pasiūlymo vertinimo kriterijus ir tvarką, nurodytą pirkimo sąlygų priede Nr. </w:t>
      </w:r>
      <w:r w:rsidR="00193F3D" w:rsidRPr="00193F3D">
        <w:rPr>
          <w:rFonts w:eastAsia="Arial Unicode MS" w:cs="Arial Unicode MS"/>
          <w:color w:val="auto"/>
          <w:lang w:val="lt-LT"/>
        </w:rPr>
        <w:t>8</w:t>
      </w:r>
      <w:r w:rsidR="00B24A16" w:rsidRPr="00193F3D">
        <w:rPr>
          <w:rFonts w:eastAsia="Arial Unicode MS" w:cs="Arial Unicode MS"/>
          <w:color w:val="auto"/>
          <w:lang w:val="lt-LT"/>
        </w:rPr>
        <w:t xml:space="preserve"> „Kokybės kriterijai ir jų vertinimas“. Ekonomiškai naudingiausiu pasiūlymu laikomas pasiūlymas surinkęs daugiausiai balų.</w:t>
      </w:r>
      <w:r w:rsidR="00B24A16" w:rsidRPr="00B24A16">
        <w:rPr>
          <w:lang w:val="lt-LT"/>
        </w:rPr>
        <w:t xml:space="preserve"> </w:t>
      </w:r>
    </w:p>
    <w:p w14:paraId="1432A832" w14:textId="063E8FDA" w:rsidR="006B51E6" w:rsidRPr="00CA449C" w:rsidRDefault="0034466E" w:rsidP="00B24A16">
      <w:pPr>
        <w:pStyle w:val="Body2"/>
        <w:ind w:firstLine="709"/>
        <w:rPr>
          <w:lang w:val="lt-LT"/>
        </w:rPr>
      </w:pPr>
      <w:r w:rsidRPr="00CA449C">
        <w:rPr>
          <w:lang w:val="lt-LT"/>
        </w:rPr>
        <w:t>1</w:t>
      </w:r>
      <w:r w:rsidR="004A1367">
        <w:rPr>
          <w:lang w:val="lt-LT"/>
        </w:rPr>
        <w:t>5</w:t>
      </w:r>
      <w:r w:rsidRPr="00CA449C">
        <w:rPr>
          <w:lang w:val="lt-LT"/>
        </w:rPr>
        <w:t xml:space="preserve">.2. </w:t>
      </w:r>
      <w:r w:rsidR="004B70FF" w:rsidRPr="00CA449C">
        <w:rPr>
          <w:lang w:val="lt-LT"/>
        </w:rPr>
        <w:t xml:space="preserve">Pasiūlymuose nurodytos kainos vertinamos eurais. </w:t>
      </w:r>
      <w:r w:rsidRPr="00CA449C">
        <w:rPr>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376C243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5</w:t>
      </w:r>
      <w:r w:rsidRPr="00CA449C">
        <w:rPr>
          <w:sz w:val="22"/>
          <w:szCs w:val="22"/>
          <w:lang w:val="lt-LT"/>
        </w:rPr>
        <w:t>.3.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CA449C" w:rsidRDefault="0034466E" w:rsidP="00415A17">
      <w:pPr>
        <w:pStyle w:val="Heading"/>
        <w:rPr>
          <w:rFonts w:cs="Times New Roman"/>
          <w:lang w:val="lt-LT"/>
        </w:rPr>
      </w:pPr>
      <w:r w:rsidRPr="00CA449C">
        <w:rPr>
          <w:rFonts w:cs="Times New Roman"/>
          <w:lang w:val="lt-LT"/>
        </w:rPr>
        <w:tab/>
      </w:r>
    </w:p>
    <w:p w14:paraId="32DBC7F3" w14:textId="64867463"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w:t>
      </w:r>
      <w:r w:rsidR="004A1367">
        <w:rPr>
          <w:b/>
          <w:bCs/>
          <w:sz w:val="22"/>
          <w:szCs w:val="22"/>
          <w:lang w:val="lt-LT"/>
        </w:rPr>
        <w:t>6</w:t>
      </w:r>
      <w:r w:rsidRPr="00CA449C">
        <w:rPr>
          <w:b/>
          <w:bCs/>
          <w:sz w:val="22"/>
          <w:szCs w:val="22"/>
          <w:lang w:val="lt-LT"/>
        </w:rPr>
        <w:t>. PASIŪLYMŲ EILĖ IR LAIMĖTOJO NUSTATYMAS</w:t>
      </w:r>
    </w:p>
    <w:p w14:paraId="43E6526E" w14:textId="77777777" w:rsidR="00240103" w:rsidRPr="00CA449C" w:rsidRDefault="00240103" w:rsidP="00415A17">
      <w:pPr>
        <w:pStyle w:val="Body2"/>
        <w:spacing w:after="0"/>
        <w:rPr>
          <w:lang w:val="lt-LT"/>
        </w:rPr>
      </w:pPr>
    </w:p>
    <w:p w14:paraId="753BA70F" w14:textId="5151AA80"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6</w:t>
      </w:r>
      <w:r w:rsidRPr="00CA449C">
        <w:rPr>
          <w:sz w:val="22"/>
          <w:szCs w:val="22"/>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34085530" w:rsidR="00251577"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6</w:t>
      </w:r>
      <w:r w:rsidRPr="00CA449C">
        <w:rPr>
          <w:sz w:val="22"/>
          <w:szCs w:val="22"/>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CA449C">
        <w:rPr>
          <w:sz w:val="22"/>
          <w:szCs w:val="22"/>
          <w:lang w:val="lt-LT"/>
        </w:rPr>
        <w:t>Jei pirkimas vykdomas dalimis, laimėtojas nustatomas kiekvienai pirkimo daliai atskirai.</w:t>
      </w:r>
    </w:p>
    <w:p w14:paraId="618701DC" w14:textId="55814628"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6</w:t>
      </w:r>
      <w:r w:rsidRPr="00CA449C">
        <w:rPr>
          <w:sz w:val="22"/>
          <w:szCs w:val="22"/>
          <w:lang w:val="lt-LT"/>
        </w:rPr>
        <w:t>.3. Tais atvejais, kai pasiūlymą pateikė</w:t>
      </w:r>
      <w:r w:rsidR="00BF6475" w:rsidRPr="00CA449C">
        <w:rPr>
          <w:sz w:val="22"/>
          <w:szCs w:val="22"/>
          <w:lang w:val="lt-LT"/>
        </w:rPr>
        <w:t xml:space="preserve">, arba įvertinus pasiūlymus liko tik </w:t>
      </w:r>
      <w:r w:rsidRPr="00CA449C">
        <w:rPr>
          <w:sz w:val="22"/>
          <w:szCs w:val="22"/>
          <w:lang w:val="lt-LT"/>
        </w:rPr>
        <w:t>vienas tiekėjas, pasiūlymų eilė nenustatoma ir jo pasiūlymas laikomas laimėjusiu, jeigu nebuvo atmestas pagal šių pirkimo dokumentų sąlygas.</w:t>
      </w:r>
    </w:p>
    <w:p w14:paraId="135F40F9" w14:textId="0B34308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6</w:t>
      </w:r>
      <w:r w:rsidRPr="00CA449C">
        <w:rPr>
          <w:sz w:val="22"/>
          <w:szCs w:val="22"/>
          <w:lang w:val="lt-LT"/>
        </w:rPr>
        <w:t xml:space="preserve">.4. Apie pasiūlymų eilės ir laimėjusio pasiūlymo nustatymą ir apie sprendimą sudaryti pirkimo sutartį, nedelsiant, bet ne vėliau kaip per </w:t>
      </w:r>
      <w:r w:rsidR="00BF6475" w:rsidRPr="00CA449C">
        <w:rPr>
          <w:sz w:val="22"/>
          <w:szCs w:val="22"/>
          <w:lang w:val="lt-LT"/>
        </w:rPr>
        <w:t>3</w:t>
      </w:r>
      <w:r w:rsidRPr="00CA449C">
        <w:rPr>
          <w:sz w:val="22"/>
          <w:szCs w:val="22"/>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CA449C">
        <w:rPr>
          <w:sz w:val="22"/>
          <w:szCs w:val="22"/>
        </w:rPr>
        <w:t xml:space="preserve"> </w:t>
      </w:r>
    </w:p>
    <w:p w14:paraId="484C4116" w14:textId="1B6B05B5"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6</w:t>
      </w:r>
      <w:r w:rsidRPr="00CA449C">
        <w:rPr>
          <w:sz w:val="22"/>
          <w:szCs w:val="22"/>
          <w:lang w:val="lt-LT"/>
        </w:rPr>
        <w:t>.5.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CA449C">
        <w:rPr>
          <w:sz w:val="22"/>
          <w:szCs w:val="22"/>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28BF244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6</w:t>
      </w:r>
      <w:r w:rsidRPr="00CA449C">
        <w:rPr>
          <w:sz w:val="22"/>
          <w:szCs w:val="22"/>
          <w:lang w:val="lt-LT"/>
        </w:rPr>
        <w:t xml:space="preserve">.6. Jeigu tiekėjas, kuriam buvo pasiūlyta sudaryti pirkimo sutartį, raštu atsisako ją sudaryti arba nepateikia pirkimo dokumentuose nustatyto pirkimo sutarties įvykdymo užtikrinimo arba iki perkančiosios </w:t>
      </w:r>
      <w:r w:rsidRPr="00CA449C">
        <w:rPr>
          <w:sz w:val="22"/>
          <w:szCs w:val="22"/>
          <w:lang w:val="lt-LT"/>
        </w:rPr>
        <w:lastRenderedPageBreak/>
        <w:t xml:space="preserve">organizacijos nurodyto laiko </w:t>
      </w:r>
      <w:r w:rsidR="00F00132" w:rsidRPr="00CA449C">
        <w:rPr>
          <w:sz w:val="22"/>
          <w:szCs w:val="22"/>
          <w:lang w:val="lt-LT"/>
        </w:rPr>
        <w:t xml:space="preserve">nepasirašo pirkimo sutarties, arba </w:t>
      </w:r>
      <w:r w:rsidRPr="00CA449C">
        <w:rPr>
          <w:sz w:val="22"/>
          <w:szCs w:val="22"/>
          <w:lang w:val="lt-LT"/>
        </w:rPr>
        <w:t xml:space="preserve">atsisako sudaryti sutartį </w:t>
      </w:r>
      <w:r w:rsidR="00F00132" w:rsidRPr="00CA449C">
        <w:rPr>
          <w:sz w:val="22"/>
          <w:szCs w:val="22"/>
          <w:lang w:val="lt-LT"/>
        </w:rPr>
        <w:t xml:space="preserve">VPĮ ir </w:t>
      </w:r>
      <w:r w:rsidRPr="00CA449C">
        <w:rPr>
          <w:sz w:val="22"/>
          <w:szCs w:val="22"/>
          <w:lang w:val="lt-LT"/>
        </w:rPr>
        <w:t xml:space="preserve">pirkimo dokumentuose nustatytomis sąlygomis, laikoma, kad jis </w:t>
      </w:r>
      <w:r w:rsidR="00F00132" w:rsidRPr="00CA449C">
        <w:rPr>
          <w:sz w:val="22"/>
          <w:szCs w:val="22"/>
          <w:lang w:val="lt-LT"/>
        </w:rPr>
        <w:t xml:space="preserve">(jie) </w:t>
      </w:r>
      <w:r w:rsidRPr="00CA449C">
        <w:rPr>
          <w:sz w:val="22"/>
          <w:szCs w:val="22"/>
          <w:lang w:val="lt-LT"/>
        </w:rPr>
        <w:t>atsisakė sudaryti pirkimo sutartį. T</w:t>
      </w:r>
      <w:r w:rsidR="00F00132" w:rsidRPr="00CA449C">
        <w:rPr>
          <w:sz w:val="22"/>
          <w:szCs w:val="22"/>
          <w:lang w:val="lt-LT"/>
        </w:rPr>
        <w:t>okiu</w:t>
      </w:r>
      <w:r w:rsidRPr="00CA449C">
        <w:rPr>
          <w:sz w:val="22"/>
          <w:szCs w:val="22"/>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CA449C">
        <w:rPr>
          <w:sz w:val="22"/>
          <w:szCs w:val="22"/>
          <w:lang w:val="lt-LT"/>
        </w:rPr>
        <w:tab/>
      </w:r>
    </w:p>
    <w:p w14:paraId="119901A5" w14:textId="77777777" w:rsidR="00B24A16" w:rsidRDefault="00B24A16"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p>
    <w:p w14:paraId="09665F91" w14:textId="62F2A46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w:t>
      </w:r>
      <w:r w:rsidR="004A1367">
        <w:rPr>
          <w:b/>
          <w:bCs/>
          <w:sz w:val="22"/>
          <w:szCs w:val="22"/>
          <w:lang w:val="lt-LT"/>
        </w:rPr>
        <w:t>7</w:t>
      </w:r>
      <w:r w:rsidRPr="00CA449C">
        <w:rPr>
          <w:b/>
          <w:bCs/>
          <w:sz w:val="22"/>
          <w:szCs w:val="22"/>
          <w:lang w:val="lt-LT"/>
        </w:rPr>
        <w:t>. PRETENZIJŲ IR SKUNDŲ NAGRINĖJIMAS</w:t>
      </w:r>
    </w:p>
    <w:p w14:paraId="376CF5CC" w14:textId="77777777" w:rsidR="006B51E6" w:rsidRPr="00CA449C" w:rsidRDefault="006B51E6" w:rsidP="00415A17">
      <w:pPr>
        <w:pStyle w:val="Body2"/>
        <w:spacing w:after="0"/>
        <w:rPr>
          <w:lang w:val="lt-LT"/>
        </w:rPr>
      </w:pPr>
    </w:p>
    <w:p w14:paraId="6A1E6ED2" w14:textId="5B42221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7</w:t>
      </w:r>
      <w:r w:rsidRPr="00CA449C">
        <w:rPr>
          <w:sz w:val="22"/>
          <w:szCs w:val="22"/>
          <w:lang w:val="lt-LT"/>
        </w:rPr>
        <w:t xml:space="preserve">.1. Tiekėjas, </w:t>
      </w:r>
      <w:r w:rsidR="00924EDA" w:rsidRPr="00CA449C">
        <w:rPr>
          <w:sz w:val="22"/>
          <w:szCs w:val="22"/>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12F8124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7</w:t>
      </w:r>
      <w:r w:rsidRPr="00CA449C">
        <w:rPr>
          <w:sz w:val="22"/>
          <w:szCs w:val="22"/>
          <w:lang w:val="lt-LT"/>
        </w:rPr>
        <w:t>.2. Tiekėjas</w:t>
      </w:r>
      <w:r w:rsidR="00595B05" w:rsidRPr="00CA449C">
        <w:rPr>
          <w:sz w:val="22"/>
          <w:szCs w:val="22"/>
          <w:lang w:val="lt-LT"/>
        </w:rPr>
        <w:t xml:space="preserve">, norėdamas iki pirkimo sutarties sudarymo teisme ginčyti perkančiosios organizacijos sprendimus ar veiksmus, pirmiausia elektroninėmis priemonėmis turi pateikti pretenziją perkančiajai organizacijai. </w:t>
      </w:r>
      <w:r w:rsidRPr="00CA449C">
        <w:rPr>
          <w:sz w:val="22"/>
          <w:szCs w:val="22"/>
          <w:lang w:val="lt-LT"/>
        </w:rPr>
        <w:t xml:space="preserve"> </w:t>
      </w:r>
    </w:p>
    <w:p w14:paraId="06960E63" w14:textId="0061429D"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7</w:t>
      </w:r>
      <w:r w:rsidRPr="00CA449C">
        <w:rPr>
          <w:sz w:val="22"/>
          <w:szCs w:val="22"/>
          <w:lang w:val="lt-LT"/>
        </w:rPr>
        <w:t xml:space="preserve">.3. </w:t>
      </w:r>
      <w:r w:rsidR="008F21F8" w:rsidRPr="00CA449C">
        <w:rPr>
          <w:sz w:val="22"/>
          <w:szCs w:val="22"/>
          <w:lang w:val="lt-LT"/>
        </w:rPr>
        <w:t xml:space="preserve">Pretenzijos pateikimo perkančiajai organizacijai, prašymo pateikimo ar ieškinio pareiškimo teismui terminai nustatyti VPĮ 102 straipsnyje. </w:t>
      </w:r>
    </w:p>
    <w:p w14:paraId="298E60C5" w14:textId="5E9C41F9" w:rsidR="0017092C" w:rsidRPr="00CA449C" w:rsidRDefault="0034466E" w:rsidP="00415A17">
      <w:pPr>
        <w:pStyle w:val="Body2"/>
        <w:spacing w:after="0"/>
        <w:rPr>
          <w:lang w:val="lt-LT"/>
        </w:rPr>
      </w:pPr>
      <w:r w:rsidRPr="00CA449C">
        <w:rPr>
          <w:lang w:val="lt-LT"/>
        </w:rPr>
        <w:tab/>
      </w:r>
    </w:p>
    <w:p w14:paraId="71528376" w14:textId="3007D6B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w:t>
      </w:r>
      <w:r w:rsidR="004A1367">
        <w:rPr>
          <w:b/>
          <w:bCs/>
          <w:sz w:val="22"/>
          <w:szCs w:val="22"/>
          <w:lang w:val="lt-LT"/>
        </w:rPr>
        <w:t>8</w:t>
      </w:r>
      <w:r w:rsidRPr="00CA449C">
        <w:rPr>
          <w:b/>
          <w:bCs/>
          <w:sz w:val="22"/>
          <w:szCs w:val="22"/>
          <w:lang w:val="lt-LT"/>
        </w:rPr>
        <w:t>. PIRKIMO SUTARTIES PASIRAŠYMAS IR SĄLYGOS</w:t>
      </w:r>
    </w:p>
    <w:p w14:paraId="058A3943" w14:textId="77777777" w:rsidR="006B51E6" w:rsidRPr="00CA449C" w:rsidRDefault="006B51E6" w:rsidP="00415A17">
      <w:pPr>
        <w:pStyle w:val="Body2"/>
        <w:spacing w:after="0"/>
        <w:rPr>
          <w:lang w:val="lt-LT"/>
        </w:rPr>
      </w:pPr>
    </w:p>
    <w:p w14:paraId="22C36854" w14:textId="49DFC224"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8</w:t>
      </w:r>
      <w:r w:rsidRPr="00CA449C">
        <w:rPr>
          <w:sz w:val="22"/>
          <w:szCs w:val="22"/>
          <w:lang w:val="lt-LT"/>
        </w:rPr>
        <w:t>.1. Perkančioji organizacija sudaryti pirkimo sutartį raštu kviečia tą dalyvį, kurio pasiūlymas pripažintas laimėjusiu, kartu jam nurodomas laikas, iki kada reikia sudaryti pirkimo sutart</w:t>
      </w:r>
      <w:r w:rsidR="00A9599D" w:rsidRPr="00CA449C">
        <w:rPr>
          <w:sz w:val="22"/>
          <w:szCs w:val="22"/>
          <w:lang w:val="lt-LT"/>
        </w:rPr>
        <w:t>į</w:t>
      </w:r>
      <w:r w:rsidRPr="00CA449C">
        <w:rPr>
          <w:sz w:val="22"/>
          <w:szCs w:val="22"/>
          <w:lang w:val="lt-LT"/>
        </w:rPr>
        <w:t xml:space="preserve">. </w:t>
      </w:r>
    </w:p>
    <w:p w14:paraId="3D861FB4" w14:textId="14DCF8D8"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8</w:t>
      </w:r>
      <w:r w:rsidRPr="00CA449C">
        <w:rPr>
          <w:sz w:val="22"/>
          <w:szCs w:val="22"/>
          <w:lang w:val="lt-LT"/>
        </w:rPr>
        <w:t>.2. Pirkimo sutarties sąlygos pateikiamos pirkimo sąlygų priede</w:t>
      </w:r>
      <w:r w:rsidR="0065788F" w:rsidRPr="00CA449C">
        <w:rPr>
          <w:sz w:val="22"/>
          <w:szCs w:val="22"/>
          <w:lang w:val="lt-LT"/>
        </w:rPr>
        <w:t xml:space="preserve"> Nr. 2</w:t>
      </w:r>
      <w:r w:rsidRPr="00CA449C">
        <w:rPr>
          <w:sz w:val="22"/>
          <w:szCs w:val="22"/>
          <w:lang w:val="lt-LT"/>
        </w:rPr>
        <w:t xml:space="preserve"> „Viešojo pirkimo sutarties projektas“. </w:t>
      </w:r>
    </w:p>
    <w:p w14:paraId="5638E54B" w14:textId="77777777" w:rsidR="006B51E6" w:rsidRPr="00CA449C" w:rsidRDefault="0034466E" w:rsidP="00415A17">
      <w:pPr>
        <w:pStyle w:val="Body2"/>
        <w:spacing w:after="0"/>
        <w:rPr>
          <w:lang w:val="lt-LT"/>
        </w:rPr>
      </w:pPr>
      <w:r w:rsidRPr="00CA449C">
        <w:rPr>
          <w:lang w:val="lt-LT"/>
        </w:rPr>
        <w:tab/>
      </w:r>
    </w:p>
    <w:p w14:paraId="5FC15AAA" w14:textId="3642CAE2" w:rsidR="006B51E6"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w:t>
      </w:r>
      <w:r w:rsidR="004A1367">
        <w:rPr>
          <w:b/>
          <w:bCs/>
          <w:sz w:val="22"/>
          <w:szCs w:val="22"/>
          <w:lang w:val="lt-LT"/>
        </w:rPr>
        <w:t>9</w:t>
      </w:r>
      <w:r w:rsidRPr="00CA449C">
        <w:rPr>
          <w:b/>
          <w:bCs/>
          <w:sz w:val="22"/>
          <w:szCs w:val="22"/>
          <w:lang w:val="lt-LT"/>
        </w:rPr>
        <w:t>. PIRKIMO SĄLYGŲ PRIEDAI</w:t>
      </w:r>
    </w:p>
    <w:p w14:paraId="17C02598" w14:textId="77777777" w:rsidR="006B51E6" w:rsidRPr="00CA449C" w:rsidRDefault="006B51E6" w:rsidP="00415A17">
      <w:pPr>
        <w:pStyle w:val="Body2"/>
        <w:spacing w:after="0"/>
        <w:rPr>
          <w:color w:val="auto"/>
          <w:lang w:val="lt-LT"/>
        </w:rPr>
      </w:pPr>
    </w:p>
    <w:p w14:paraId="70879DD1" w14:textId="0728A3C8"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17092C" w:rsidRPr="00CA449C">
        <w:rPr>
          <w:sz w:val="22"/>
          <w:szCs w:val="22"/>
          <w:lang w:val="lt-LT"/>
        </w:rPr>
        <w:t>1</w:t>
      </w:r>
      <w:r w:rsidR="004A1367">
        <w:rPr>
          <w:sz w:val="22"/>
          <w:szCs w:val="22"/>
          <w:lang w:val="lt-LT"/>
        </w:rPr>
        <w:t>9</w:t>
      </w:r>
      <w:r w:rsidR="0017092C" w:rsidRPr="00CA449C">
        <w:rPr>
          <w:sz w:val="22"/>
          <w:szCs w:val="22"/>
          <w:lang w:val="lt-LT"/>
        </w:rPr>
        <w:t>.1. Techninė specifikacija ir pasiūlymo kaina.</w:t>
      </w:r>
    </w:p>
    <w:p w14:paraId="1DBE4A6C" w14:textId="0C7E93D6" w:rsidR="0017092C" w:rsidRPr="00CA449C"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9</w:t>
      </w:r>
      <w:r w:rsidRPr="00CA449C">
        <w:rPr>
          <w:sz w:val="22"/>
          <w:szCs w:val="22"/>
          <w:lang w:val="lt-LT"/>
        </w:rPr>
        <w:t>.2. Viešojo pirkimo sutarties projektas.</w:t>
      </w:r>
    </w:p>
    <w:p w14:paraId="04ACDD82" w14:textId="0EAD2FF3" w:rsidR="00E0256F" w:rsidRDefault="00E0256F"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9</w:t>
      </w:r>
      <w:r w:rsidRPr="00CA449C">
        <w:rPr>
          <w:sz w:val="22"/>
          <w:szCs w:val="22"/>
          <w:lang w:val="lt-LT"/>
        </w:rPr>
        <w:t>.</w:t>
      </w:r>
      <w:r>
        <w:rPr>
          <w:sz w:val="22"/>
          <w:szCs w:val="22"/>
          <w:lang w:val="lt-LT"/>
        </w:rPr>
        <w:t>3</w:t>
      </w:r>
      <w:r w:rsidRPr="00CA449C">
        <w:rPr>
          <w:sz w:val="22"/>
          <w:szCs w:val="22"/>
          <w:lang w:val="lt-LT"/>
        </w:rPr>
        <w:t xml:space="preserve">. Tiekėjo/subtiekėjo deklaracija dėl sankcijų </w:t>
      </w:r>
    </w:p>
    <w:p w14:paraId="22396624" w14:textId="3A8E9BAE" w:rsidR="006B51E6" w:rsidRPr="00CA449C"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9</w:t>
      </w:r>
      <w:r w:rsidRPr="00CA449C">
        <w:rPr>
          <w:sz w:val="22"/>
          <w:szCs w:val="22"/>
          <w:lang w:val="lt-LT"/>
        </w:rPr>
        <w:t>.</w:t>
      </w:r>
      <w:r w:rsidR="00E0256F">
        <w:rPr>
          <w:sz w:val="22"/>
          <w:szCs w:val="22"/>
          <w:lang w:val="lt-LT"/>
        </w:rPr>
        <w:t>4</w:t>
      </w:r>
      <w:r w:rsidRPr="00CA449C">
        <w:rPr>
          <w:sz w:val="22"/>
          <w:szCs w:val="22"/>
          <w:lang w:val="lt-LT"/>
        </w:rPr>
        <w:t xml:space="preserve">. </w:t>
      </w:r>
      <w:r w:rsidR="0017092C" w:rsidRPr="00CA449C">
        <w:rPr>
          <w:sz w:val="22"/>
          <w:szCs w:val="22"/>
          <w:lang w:val="lt-LT"/>
        </w:rPr>
        <w:t>Europos bendrasis viešųjų pirkimų dokumentas (EBVPD).</w:t>
      </w:r>
    </w:p>
    <w:p w14:paraId="18246972" w14:textId="77777777" w:rsidR="00697E36" w:rsidRPr="00C742D8" w:rsidRDefault="0034466E" w:rsidP="00697E36">
      <w:pPr>
        <w:pStyle w:val="Body2"/>
        <w:rPr>
          <w:color w:val="auto"/>
          <w:lang w:val="lt"/>
        </w:rPr>
      </w:pPr>
      <w:r w:rsidRPr="00CA449C">
        <w:rPr>
          <w:lang w:val="lt-LT"/>
        </w:rPr>
        <w:tab/>
      </w:r>
      <w:r w:rsidR="00697E36">
        <w:rPr>
          <w:lang w:val="lt-LT"/>
        </w:rPr>
        <w:t xml:space="preserve">19.5. </w:t>
      </w:r>
      <w:r w:rsidR="00697E36" w:rsidRPr="00C742D8">
        <w:rPr>
          <w:color w:val="auto"/>
          <w:lang w:val="lt"/>
        </w:rPr>
        <w:t>Tiekėjo deklaracija dėl atitikties Reglamento nuostatoms juridiniam asmeniui.</w:t>
      </w:r>
    </w:p>
    <w:p w14:paraId="76817665" w14:textId="77777777" w:rsidR="00697E36" w:rsidRDefault="00697E36" w:rsidP="00697E36">
      <w:pPr>
        <w:pStyle w:val="Body2"/>
        <w:ind w:firstLine="720"/>
        <w:rPr>
          <w:color w:val="auto"/>
          <w:lang w:val="lt"/>
        </w:rPr>
      </w:pPr>
      <w:r>
        <w:rPr>
          <w:lang w:val="lt-LT"/>
        </w:rPr>
        <w:t xml:space="preserve">19.6. </w:t>
      </w:r>
      <w:r w:rsidRPr="00C742D8">
        <w:rPr>
          <w:color w:val="auto"/>
          <w:lang w:val="lt"/>
        </w:rPr>
        <w:t>Tiekėjo deklaracija dėl atitikties Reglamento nuostatoms fiziniam asmeniui.</w:t>
      </w:r>
    </w:p>
    <w:p w14:paraId="73C33611" w14:textId="6481655C" w:rsidR="00697E36" w:rsidRDefault="00697E36" w:rsidP="00697E36">
      <w:pPr>
        <w:pStyle w:val="Body2"/>
        <w:ind w:firstLine="720"/>
        <w:rPr>
          <w:rFonts w:eastAsia="Arial Unicode MS" w:cs="Arial Unicode MS"/>
          <w:lang w:val="lt-LT"/>
        </w:rPr>
      </w:pPr>
      <w:r>
        <w:rPr>
          <w:color w:val="auto"/>
          <w:lang w:val="lt"/>
        </w:rPr>
        <w:t xml:space="preserve">19.7. </w:t>
      </w:r>
      <w:r w:rsidRPr="00380FC0">
        <w:rPr>
          <w:rFonts w:eastAsia="Arial Unicode MS" w:cs="Arial Unicode MS"/>
          <w:lang w:val="lt-LT"/>
        </w:rPr>
        <w:t>Nacionalinio saugumo reikalavimų atitikties deklaracija</w:t>
      </w:r>
      <w:r>
        <w:rPr>
          <w:rFonts w:eastAsia="Arial Unicode MS" w:cs="Arial Unicode MS"/>
          <w:lang w:val="lt-LT"/>
        </w:rPr>
        <w:t xml:space="preserve">. </w:t>
      </w:r>
    </w:p>
    <w:p w14:paraId="4A712383" w14:textId="2A534A82" w:rsidR="00193F3D" w:rsidRDefault="00193F3D" w:rsidP="00697E36">
      <w:pPr>
        <w:pStyle w:val="Body2"/>
        <w:ind w:firstLine="720"/>
        <w:rPr>
          <w:rFonts w:eastAsia="Arial Unicode MS" w:cs="Arial Unicode MS"/>
          <w:bCs/>
          <w:color w:val="auto"/>
          <w:lang w:val="lt-LT"/>
        </w:rPr>
      </w:pPr>
      <w:r>
        <w:rPr>
          <w:rFonts w:eastAsia="Arial Unicode MS" w:cs="Arial Unicode MS"/>
          <w:lang w:val="lt-LT"/>
        </w:rPr>
        <w:t xml:space="preserve">19.8. </w:t>
      </w:r>
      <w:r w:rsidRPr="00193F3D">
        <w:rPr>
          <w:rFonts w:eastAsia="Arial Unicode MS" w:cs="Arial Unicode MS"/>
          <w:bCs/>
          <w:color w:val="auto"/>
          <w:lang w:val="lt-LT"/>
        </w:rPr>
        <w:t>Kokybės kriterijai ir jų vertinimas</w:t>
      </w:r>
      <w:r>
        <w:rPr>
          <w:rFonts w:eastAsia="Arial Unicode MS" w:cs="Arial Unicode MS"/>
          <w:bCs/>
          <w:color w:val="auto"/>
          <w:lang w:val="lt-LT"/>
        </w:rPr>
        <w:t>.</w:t>
      </w:r>
    </w:p>
    <w:p w14:paraId="2E629C28" w14:textId="6FF85290" w:rsidR="00193F3D" w:rsidRDefault="00193F3D" w:rsidP="00697E36">
      <w:pPr>
        <w:pStyle w:val="Body2"/>
        <w:ind w:firstLine="720"/>
        <w:rPr>
          <w:b/>
          <w:bCs/>
          <w:color w:val="auto"/>
          <w:lang w:val="lt"/>
        </w:rPr>
      </w:pPr>
      <w:r>
        <w:rPr>
          <w:rFonts w:eastAsia="Arial Unicode MS" w:cs="Arial Unicode MS"/>
          <w:bCs/>
          <w:color w:val="auto"/>
          <w:lang w:val="lt-LT"/>
        </w:rPr>
        <w:t xml:space="preserve">19.9. Atitikimo kvalifikacijos reikalavimams lentelė. </w:t>
      </w:r>
    </w:p>
    <w:p w14:paraId="0F104820" w14:textId="5FA7F2F5" w:rsidR="0017092C" w:rsidRPr="00CA449C"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3B708055" w14:textId="77777777" w:rsidR="00B23393" w:rsidRPr="00CA449C" w:rsidRDefault="00B23393" w:rsidP="00415A17">
      <w:pPr>
        <w:pStyle w:val="Body2"/>
        <w:spacing w:after="0"/>
        <w:rPr>
          <w:rFonts w:eastAsia="Arial Unicode MS"/>
          <w:lang w:val="lt-LT"/>
        </w:rPr>
      </w:pPr>
    </w:p>
    <w:p w14:paraId="4AC06BF5" w14:textId="77777777" w:rsidR="00D061A1" w:rsidRPr="00CA449C" w:rsidRDefault="00D061A1" w:rsidP="00415A17">
      <w:pPr>
        <w:pStyle w:val="Body2"/>
        <w:spacing w:after="0"/>
        <w:rPr>
          <w:rFonts w:eastAsia="Arial Unicode MS"/>
          <w:lang w:val="lt-LT"/>
        </w:rPr>
      </w:pPr>
    </w:p>
    <w:p w14:paraId="6DD7F52C" w14:textId="77777777" w:rsidR="00D061A1" w:rsidRPr="00CA449C" w:rsidRDefault="00D061A1" w:rsidP="00415A17">
      <w:pPr>
        <w:pStyle w:val="Body2"/>
        <w:spacing w:after="0"/>
        <w:jc w:val="center"/>
        <w:rPr>
          <w:lang w:val="lt-LT"/>
        </w:rPr>
      </w:pPr>
      <w:r w:rsidRPr="00CA449C">
        <w:rPr>
          <w:lang w:val="lt-LT"/>
        </w:rPr>
        <w:t>___________________________</w:t>
      </w:r>
    </w:p>
    <w:sectPr w:rsidR="00D061A1" w:rsidRPr="00CA449C" w:rsidSect="00EC1476">
      <w:headerReference w:type="default" r:id="rId21"/>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A9812" w14:textId="77777777" w:rsidR="00BF5A32" w:rsidRDefault="00BF5A32">
      <w:r>
        <w:separator/>
      </w:r>
    </w:p>
  </w:endnote>
  <w:endnote w:type="continuationSeparator" w:id="0">
    <w:p w14:paraId="1585DC82" w14:textId="77777777" w:rsidR="00BF5A32" w:rsidRDefault="00BF5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Sylfaen"/>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56838" w14:textId="77777777" w:rsidR="00BF5A32" w:rsidRDefault="00BF5A32">
      <w:r>
        <w:separator/>
      </w:r>
    </w:p>
  </w:footnote>
  <w:footnote w:type="continuationSeparator" w:id="0">
    <w:p w14:paraId="2DB0EEA5" w14:textId="77777777" w:rsidR="00BF5A32" w:rsidRDefault="00BF5A32">
      <w:r>
        <w:continuationSeparator/>
      </w:r>
    </w:p>
  </w:footnote>
  <w:footnote w:id="1">
    <w:p w14:paraId="7B6E0A3D" w14:textId="77777777" w:rsidR="00AD294F" w:rsidRPr="00D57D1A" w:rsidRDefault="00AD294F" w:rsidP="00AD294F">
      <w:pPr>
        <w:pStyle w:val="Puslapioinaostekstas"/>
        <w:jc w:val="both"/>
        <w:rPr>
          <w:i/>
          <w:iCs/>
          <w:noProof/>
          <w:lang w:val="lt-LT"/>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Puslapioinaostekstas"/>
        <w:jc w:val="both"/>
        <w:rPr>
          <w:i/>
          <w:iCs/>
          <w:noProof/>
          <w:lang w:val="lt-LT"/>
        </w:rPr>
      </w:pPr>
      <w:r w:rsidRPr="00BA20E3">
        <w:rPr>
          <w:rStyle w:val="Puslapioinaosnuoroda"/>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Puslapioinaostekstas"/>
        <w:jc w:val="both"/>
        <w:rPr>
          <w:i/>
          <w:iCs/>
          <w:noProof/>
          <w:lang w:val="lt-LT"/>
        </w:rPr>
      </w:pPr>
      <w:r w:rsidRPr="0082263E">
        <w:rPr>
          <w:rStyle w:val="Puslapioinaosnuoroda"/>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081B"/>
    <w:rsid w:val="000054EC"/>
    <w:rsid w:val="00005DFA"/>
    <w:rsid w:val="000133BA"/>
    <w:rsid w:val="00020240"/>
    <w:rsid w:val="00031730"/>
    <w:rsid w:val="00034F7B"/>
    <w:rsid w:val="000400AF"/>
    <w:rsid w:val="00040DB2"/>
    <w:rsid w:val="00041859"/>
    <w:rsid w:val="0004769C"/>
    <w:rsid w:val="0005786B"/>
    <w:rsid w:val="00061573"/>
    <w:rsid w:val="00064378"/>
    <w:rsid w:val="00085461"/>
    <w:rsid w:val="00096DD3"/>
    <w:rsid w:val="000A7668"/>
    <w:rsid w:val="000A7B8E"/>
    <w:rsid w:val="000C42FC"/>
    <w:rsid w:val="000D7534"/>
    <w:rsid w:val="000E52E9"/>
    <w:rsid w:val="000F0CA1"/>
    <w:rsid w:val="000F655D"/>
    <w:rsid w:val="000F7CAB"/>
    <w:rsid w:val="000F7E11"/>
    <w:rsid w:val="00101B19"/>
    <w:rsid w:val="00107AC2"/>
    <w:rsid w:val="001121A6"/>
    <w:rsid w:val="001231AA"/>
    <w:rsid w:val="00130801"/>
    <w:rsid w:val="001329FA"/>
    <w:rsid w:val="00136B88"/>
    <w:rsid w:val="0014538B"/>
    <w:rsid w:val="00152D30"/>
    <w:rsid w:val="001534A9"/>
    <w:rsid w:val="00162225"/>
    <w:rsid w:val="00166562"/>
    <w:rsid w:val="0017092C"/>
    <w:rsid w:val="0017489D"/>
    <w:rsid w:val="00174DFC"/>
    <w:rsid w:val="00177962"/>
    <w:rsid w:val="00177A43"/>
    <w:rsid w:val="00191582"/>
    <w:rsid w:val="00193F3D"/>
    <w:rsid w:val="001A065F"/>
    <w:rsid w:val="001A1BF0"/>
    <w:rsid w:val="001A301C"/>
    <w:rsid w:val="001A4A43"/>
    <w:rsid w:val="001C2D07"/>
    <w:rsid w:val="001C400B"/>
    <w:rsid w:val="001C589E"/>
    <w:rsid w:val="001D07F0"/>
    <w:rsid w:val="001D74A0"/>
    <w:rsid w:val="00214766"/>
    <w:rsid w:val="00215FC5"/>
    <w:rsid w:val="002175FB"/>
    <w:rsid w:val="00217882"/>
    <w:rsid w:val="00240103"/>
    <w:rsid w:val="00251577"/>
    <w:rsid w:val="00261BF3"/>
    <w:rsid w:val="00262CFC"/>
    <w:rsid w:val="00272FF5"/>
    <w:rsid w:val="0028247E"/>
    <w:rsid w:val="00282A98"/>
    <w:rsid w:val="0028702B"/>
    <w:rsid w:val="002976C1"/>
    <w:rsid w:val="002A597E"/>
    <w:rsid w:val="002A6E68"/>
    <w:rsid w:val="002B416D"/>
    <w:rsid w:val="002D1F16"/>
    <w:rsid w:val="002D65BF"/>
    <w:rsid w:val="002E6961"/>
    <w:rsid w:val="0030042F"/>
    <w:rsid w:val="00302B4E"/>
    <w:rsid w:val="003116B5"/>
    <w:rsid w:val="00314A93"/>
    <w:rsid w:val="0031517A"/>
    <w:rsid w:val="00315B3B"/>
    <w:rsid w:val="00317014"/>
    <w:rsid w:val="003307CD"/>
    <w:rsid w:val="003324D3"/>
    <w:rsid w:val="0033606B"/>
    <w:rsid w:val="00342CE0"/>
    <w:rsid w:val="00343FF4"/>
    <w:rsid w:val="0034466E"/>
    <w:rsid w:val="00352AEF"/>
    <w:rsid w:val="00355832"/>
    <w:rsid w:val="00363421"/>
    <w:rsid w:val="00364129"/>
    <w:rsid w:val="0037014E"/>
    <w:rsid w:val="00370E46"/>
    <w:rsid w:val="00371270"/>
    <w:rsid w:val="00371838"/>
    <w:rsid w:val="00375AE5"/>
    <w:rsid w:val="00391059"/>
    <w:rsid w:val="00394DEC"/>
    <w:rsid w:val="0039593D"/>
    <w:rsid w:val="003A2B16"/>
    <w:rsid w:val="003A3C48"/>
    <w:rsid w:val="003B4149"/>
    <w:rsid w:val="003C4068"/>
    <w:rsid w:val="003C6C95"/>
    <w:rsid w:val="003F00DB"/>
    <w:rsid w:val="00400E27"/>
    <w:rsid w:val="0040201F"/>
    <w:rsid w:val="00405188"/>
    <w:rsid w:val="00407B49"/>
    <w:rsid w:val="00415A17"/>
    <w:rsid w:val="00422C72"/>
    <w:rsid w:val="004252FB"/>
    <w:rsid w:val="00426C17"/>
    <w:rsid w:val="00431B9E"/>
    <w:rsid w:val="00440AB9"/>
    <w:rsid w:val="00450B36"/>
    <w:rsid w:val="004568C8"/>
    <w:rsid w:val="00456FC2"/>
    <w:rsid w:val="00461010"/>
    <w:rsid w:val="004637F2"/>
    <w:rsid w:val="00470A0D"/>
    <w:rsid w:val="00470A94"/>
    <w:rsid w:val="00470FC9"/>
    <w:rsid w:val="00471724"/>
    <w:rsid w:val="00480045"/>
    <w:rsid w:val="00483669"/>
    <w:rsid w:val="00483A6B"/>
    <w:rsid w:val="00483C55"/>
    <w:rsid w:val="00484DDD"/>
    <w:rsid w:val="00486FB5"/>
    <w:rsid w:val="004917FB"/>
    <w:rsid w:val="004A005C"/>
    <w:rsid w:val="004A1367"/>
    <w:rsid w:val="004A2832"/>
    <w:rsid w:val="004A67D6"/>
    <w:rsid w:val="004B0F5D"/>
    <w:rsid w:val="004B70FF"/>
    <w:rsid w:val="004C4408"/>
    <w:rsid w:val="004C50AE"/>
    <w:rsid w:val="004D6787"/>
    <w:rsid w:val="004D6ECA"/>
    <w:rsid w:val="004E0E2F"/>
    <w:rsid w:val="004E1A33"/>
    <w:rsid w:val="004E4F0E"/>
    <w:rsid w:val="004E6F4F"/>
    <w:rsid w:val="004F3678"/>
    <w:rsid w:val="00506CEE"/>
    <w:rsid w:val="00512C61"/>
    <w:rsid w:val="005213EF"/>
    <w:rsid w:val="005217C6"/>
    <w:rsid w:val="00537D98"/>
    <w:rsid w:val="005444B2"/>
    <w:rsid w:val="00562267"/>
    <w:rsid w:val="005709B5"/>
    <w:rsid w:val="00580BBC"/>
    <w:rsid w:val="00586402"/>
    <w:rsid w:val="00595B05"/>
    <w:rsid w:val="00597F43"/>
    <w:rsid w:val="005A3080"/>
    <w:rsid w:val="005A581A"/>
    <w:rsid w:val="005B1E7A"/>
    <w:rsid w:val="005C16F3"/>
    <w:rsid w:val="005C359E"/>
    <w:rsid w:val="005D58FA"/>
    <w:rsid w:val="005E1736"/>
    <w:rsid w:val="005E4DDE"/>
    <w:rsid w:val="00605ECD"/>
    <w:rsid w:val="00606E25"/>
    <w:rsid w:val="006070C7"/>
    <w:rsid w:val="00610983"/>
    <w:rsid w:val="006121C4"/>
    <w:rsid w:val="00616003"/>
    <w:rsid w:val="00617464"/>
    <w:rsid w:val="00623712"/>
    <w:rsid w:val="006433CF"/>
    <w:rsid w:val="006504FB"/>
    <w:rsid w:val="0065788F"/>
    <w:rsid w:val="0066598D"/>
    <w:rsid w:val="00666F10"/>
    <w:rsid w:val="006722BA"/>
    <w:rsid w:val="006738C2"/>
    <w:rsid w:val="00673B84"/>
    <w:rsid w:val="0068483D"/>
    <w:rsid w:val="006853C9"/>
    <w:rsid w:val="00686C62"/>
    <w:rsid w:val="00697E36"/>
    <w:rsid w:val="006A7716"/>
    <w:rsid w:val="006B4CE3"/>
    <w:rsid w:val="006B51E6"/>
    <w:rsid w:val="006C2D83"/>
    <w:rsid w:val="006C4839"/>
    <w:rsid w:val="006D4627"/>
    <w:rsid w:val="006D616C"/>
    <w:rsid w:val="006D73CD"/>
    <w:rsid w:val="006E210E"/>
    <w:rsid w:val="006E26AE"/>
    <w:rsid w:val="006F120A"/>
    <w:rsid w:val="006F4C57"/>
    <w:rsid w:val="006F76FA"/>
    <w:rsid w:val="007000FA"/>
    <w:rsid w:val="00710196"/>
    <w:rsid w:val="0072049A"/>
    <w:rsid w:val="00725A3A"/>
    <w:rsid w:val="00732311"/>
    <w:rsid w:val="007338BA"/>
    <w:rsid w:val="00736C3D"/>
    <w:rsid w:val="0074139F"/>
    <w:rsid w:val="00742576"/>
    <w:rsid w:val="00746E20"/>
    <w:rsid w:val="00750B52"/>
    <w:rsid w:val="00752573"/>
    <w:rsid w:val="00757B70"/>
    <w:rsid w:val="00764BA3"/>
    <w:rsid w:val="00766B74"/>
    <w:rsid w:val="007715F1"/>
    <w:rsid w:val="007777B6"/>
    <w:rsid w:val="00784477"/>
    <w:rsid w:val="00787686"/>
    <w:rsid w:val="00791910"/>
    <w:rsid w:val="007A0D4D"/>
    <w:rsid w:val="007A10C5"/>
    <w:rsid w:val="007A4CCD"/>
    <w:rsid w:val="007A556F"/>
    <w:rsid w:val="007A66E5"/>
    <w:rsid w:val="007B7E36"/>
    <w:rsid w:val="007C0B5F"/>
    <w:rsid w:val="007C0FFA"/>
    <w:rsid w:val="007C4BE4"/>
    <w:rsid w:val="007D429D"/>
    <w:rsid w:val="007F5888"/>
    <w:rsid w:val="00800DE3"/>
    <w:rsid w:val="00806C9C"/>
    <w:rsid w:val="0081078E"/>
    <w:rsid w:val="008117A3"/>
    <w:rsid w:val="0081766C"/>
    <w:rsid w:val="008240BD"/>
    <w:rsid w:val="00824852"/>
    <w:rsid w:val="008364D0"/>
    <w:rsid w:val="008470DC"/>
    <w:rsid w:val="0084729F"/>
    <w:rsid w:val="00860721"/>
    <w:rsid w:val="00880295"/>
    <w:rsid w:val="008828FB"/>
    <w:rsid w:val="00896499"/>
    <w:rsid w:val="008B054C"/>
    <w:rsid w:val="008B6542"/>
    <w:rsid w:val="008D4106"/>
    <w:rsid w:val="008E073A"/>
    <w:rsid w:val="008F1C56"/>
    <w:rsid w:val="008F21F8"/>
    <w:rsid w:val="008F4421"/>
    <w:rsid w:val="00901D3D"/>
    <w:rsid w:val="00906956"/>
    <w:rsid w:val="00906EAC"/>
    <w:rsid w:val="00910742"/>
    <w:rsid w:val="00913A15"/>
    <w:rsid w:val="00914667"/>
    <w:rsid w:val="00915B09"/>
    <w:rsid w:val="00920C68"/>
    <w:rsid w:val="0092167B"/>
    <w:rsid w:val="00924EDA"/>
    <w:rsid w:val="009337A9"/>
    <w:rsid w:val="00941653"/>
    <w:rsid w:val="0094308B"/>
    <w:rsid w:val="00945B39"/>
    <w:rsid w:val="009479DE"/>
    <w:rsid w:val="00947A6A"/>
    <w:rsid w:val="00950B2F"/>
    <w:rsid w:val="009554AE"/>
    <w:rsid w:val="00956C0B"/>
    <w:rsid w:val="00963BA9"/>
    <w:rsid w:val="00967640"/>
    <w:rsid w:val="0097400B"/>
    <w:rsid w:val="009770DF"/>
    <w:rsid w:val="0098427B"/>
    <w:rsid w:val="009853E4"/>
    <w:rsid w:val="00986A36"/>
    <w:rsid w:val="009922EF"/>
    <w:rsid w:val="009A00EA"/>
    <w:rsid w:val="009A7D8D"/>
    <w:rsid w:val="009B1765"/>
    <w:rsid w:val="009B7FB8"/>
    <w:rsid w:val="009C0C80"/>
    <w:rsid w:val="009C2E02"/>
    <w:rsid w:val="009C3397"/>
    <w:rsid w:val="009C7460"/>
    <w:rsid w:val="009C78D6"/>
    <w:rsid w:val="009D0F2E"/>
    <w:rsid w:val="009E2B62"/>
    <w:rsid w:val="009E3A7D"/>
    <w:rsid w:val="009E3BC6"/>
    <w:rsid w:val="00A0024D"/>
    <w:rsid w:val="00A116C1"/>
    <w:rsid w:val="00A2213C"/>
    <w:rsid w:val="00A34384"/>
    <w:rsid w:val="00A46B0B"/>
    <w:rsid w:val="00A4712F"/>
    <w:rsid w:val="00A473B9"/>
    <w:rsid w:val="00A56706"/>
    <w:rsid w:val="00A6291E"/>
    <w:rsid w:val="00A64593"/>
    <w:rsid w:val="00A66DD3"/>
    <w:rsid w:val="00A67BD9"/>
    <w:rsid w:val="00A705E0"/>
    <w:rsid w:val="00A8598B"/>
    <w:rsid w:val="00A87FBA"/>
    <w:rsid w:val="00A9599D"/>
    <w:rsid w:val="00A97FCB"/>
    <w:rsid w:val="00AB114B"/>
    <w:rsid w:val="00AB138E"/>
    <w:rsid w:val="00AB3767"/>
    <w:rsid w:val="00AB3C33"/>
    <w:rsid w:val="00AB7852"/>
    <w:rsid w:val="00AC09C5"/>
    <w:rsid w:val="00AD1BE9"/>
    <w:rsid w:val="00AD294F"/>
    <w:rsid w:val="00AD2E97"/>
    <w:rsid w:val="00AD30A5"/>
    <w:rsid w:val="00AD7FCC"/>
    <w:rsid w:val="00AE556A"/>
    <w:rsid w:val="00AF0685"/>
    <w:rsid w:val="00AF4F7B"/>
    <w:rsid w:val="00AF549C"/>
    <w:rsid w:val="00B043BC"/>
    <w:rsid w:val="00B0547D"/>
    <w:rsid w:val="00B07119"/>
    <w:rsid w:val="00B146BB"/>
    <w:rsid w:val="00B15A4B"/>
    <w:rsid w:val="00B17E7A"/>
    <w:rsid w:val="00B23393"/>
    <w:rsid w:val="00B238F3"/>
    <w:rsid w:val="00B24A16"/>
    <w:rsid w:val="00B2656D"/>
    <w:rsid w:val="00B27115"/>
    <w:rsid w:val="00B3164A"/>
    <w:rsid w:val="00B4306F"/>
    <w:rsid w:val="00B432CC"/>
    <w:rsid w:val="00B47271"/>
    <w:rsid w:val="00B5600D"/>
    <w:rsid w:val="00B56FE5"/>
    <w:rsid w:val="00B703D1"/>
    <w:rsid w:val="00B705E7"/>
    <w:rsid w:val="00B81443"/>
    <w:rsid w:val="00BB2470"/>
    <w:rsid w:val="00BB2673"/>
    <w:rsid w:val="00BB48D2"/>
    <w:rsid w:val="00BB4E1B"/>
    <w:rsid w:val="00BB5EB4"/>
    <w:rsid w:val="00BC00CC"/>
    <w:rsid w:val="00BC3FB0"/>
    <w:rsid w:val="00BC6B02"/>
    <w:rsid w:val="00BD3BFF"/>
    <w:rsid w:val="00BF3D1B"/>
    <w:rsid w:val="00BF5A32"/>
    <w:rsid w:val="00BF6475"/>
    <w:rsid w:val="00C01F5E"/>
    <w:rsid w:val="00C0536F"/>
    <w:rsid w:val="00C1303A"/>
    <w:rsid w:val="00C1437B"/>
    <w:rsid w:val="00C259EB"/>
    <w:rsid w:val="00C27E7A"/>
    <w:rsid w:val="00C30E03"/>
    <w:rsid w:val="00C331F8"/>
    <w:rsid w:val="00C35C1E"/>
    <w:rsid w:val="00C56BC4"/>
    <w:rsid w:val="00C6182B"/>
    <w:rsid w:val="00C91CCB"/>
    <w:rsid w:val="00C9557A"/>
    <w:rsid w:val="00CA3A2C"/>
    <w:rsid w:val="00CA449C"/>
    <w:rsid w:val="00CA6814"/>
    <w:rsid w:val="00CB2798"/>
    <w:rsid w:val="00CC2B37"/>
    <w:rsid w:val="00CC431D"/>
    <w:rsid w:val="00CD477A"/>
    <w:rsid w:val="00CE5227"/>
    <w:rsid w:val="00D00680"/>
    <w:rsid w:val="00D061A1"/>
    <w:rsid w:val="00D17771"/>
    <w:rsid w:val="00D42041"/>
    <w:rsid w:val="00D4351F"/>
    <w:rsid w:val="00D80C23"/>
    <w:rsid w:val="00D86CB3"/>
    <w:rsid w:val="00D90920"/>
    <w:rsid w:val="00D93A67"/>
    <w:rsid w:val="00D96C87"/>
    <w:rsid w:val="00DA273F"/>
    <w:rsid w:val="00DA636E"/>
    <w:rsid w:val="00DC6093"/>
    <w:rsid w:val="00DC70C6"/>
    <w:rsid w:val="00DC7521"/>
    <w:rsid w:val="00DD10DA"/>
    <w:rsid w:val="00DD294B"/>
    <w:rsid w:val="00DE006E"/>
    <w:rsid w:val="00DE12BD"/>
    <w:rsid w:val="00DE68B5"/>
    <w:rsid w:val="00DE7B69"/>
    <w:rsid w:val="00DF6FB1"/>
    <w:rsid w:val="00E0256F"/>
    <w:rsid w:val="00E02DD1"/>
    <w:rsid w:val="00E42E75"/>
    <w:rsid w:val="00E45591"/>
    <w:rsid w:val="00E62FC5"/>
    <w:rsid w:val="00E66EE6"/>
    <w:rsid w:val="00E71860"/>
    <w:rsid w:val="00E72AB4"/>
    <w:rsid w:val="00E81862"/>
    <w:rsid w:val="00E82FB8"/>
    <w:rsid w:val="00E8476E"/>
    <w:rsid w:val="00EA19C2"/>
    <w:rsid w:val="00EA50FB"/>
    <w:rsid w:val="00EB26C0"/>
    <w:rsid w:val="00EB4BEF"/>
    <w:rsid w:val="00EC1476"/>
    <w:rsid w:val="00EC2530"/>
    <w:rsid w:val="00EC32D5"/>
    <w:rsid w:val="00EC4E66"/>
    <w:rsid w:val="00EE6840"/>
    <w:rsid w:val="00F00132"/>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5B3B"/>
    <w:rsid w:val="00F961DE"/>
    <w:rsid w:val="00FA4BA9"/>
    <w:rsid w:val="00FA4DF1"/>
    <w:rsid w:val="00FB2B7C"/>
    <w:rsid w:val="00FB6250"/>
    <w:rsid w:val="00FC0593"/>
    <w:rsid w:val="00FD0DA3"/>
    <w:rsid w:val="00FD225C"/>
    <w:rsid w:val="00FE53BB"/>
    <w:rsid w:val="00FE5B12"/>
    <w:rsid w:val="00FE5F8C"/>
    <w:rsid w:val="00FE6A22"/>
    <w:rsid w:val="00FE7505"/>
    <w:rsid w:val="00FF31DE"/>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paragraph" w:styleId="Puslapioinaostekstas">
    <w:name w:val="footnote text"/>
    <w:basedOn w:val="prastasis"/>
    <w:link w:val="PuslapioinaostekstasDiagrama"/>
    <w:uiPriority w:val="99"/>
    <w:unhideWhenUsed/>
    <w:rsid w:val="00AD294F"/>
    <w:rPr>
      <w:sz w:val="20"/>
      <w:szCs w:val="20"/>
    </w:rPr>
  </w:style>
  <w:style w:type="character" w:customStyle="1" w:styleId="PuslapioinaostekstasDiagrama">
    <w:name w:val="Puslapio išnašos tekstas Diagrama"/>
    <w:basedOn w:val="Numatytasispastraiposriftas"/>
    <w:link w:val="Puslapioinaostekstas"/>
    <w:uiPriority w:val="99"/>
    <w:rsid w:val="00AD294F"/>
  </w:style>
  <w:style w:type="character" w:styleId="Puslapioinaosnuoroda">
    <w:name w:val="footnote reference"/>
    <w:basedOn w:val="Numatytasispastraiposriftas"/>
    <w:uiPriority w:val="99"/>
    <w:semiHidden/>
    <w:unhideWhenUsed/>
    <w:rsid w:val="00AD294F"/>
    <w:rPr>
      <w:vertAlign w:val="superscript"/>
    </w:rPr>
  </w:style>
  <w:style w:type="character" w:styleId="Neapdorotaspaminjimas">
    <w:name w:val="Unresolved Mention"/>
    <w:basedOn w:val="Numatytasispastraiposriftas"/>
    <w:uiPriority w:val="99"/>
    <w:semiHidden/>
    <w:unhideWhenUsed/>
    <w:rsid w:val="008B054C"/>
    <w:rPr>
      <w:color w:val="605E5C"/>
      <w:shd w:val="clear" w:color="auto" w:fill="E1DFDD"/>
    </w:rPr>
  </w:style>
  <w:style w:type="paragraph" w:styleId="Pataisymai">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FD225C"/>
    <w:rPr>
      <w:color w:val="FF00FF"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67B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klausk.vpt.lt/hc/lt/articles/14446807978268-Kaip-vertinti-kas-yra-tinkamai-atlikti-darbai-suteiktos-paslaugos-pristatytos-ir-sumontuotos-prek%C4%97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9665</Words>
  <Characters>55096</Characters>
  <Application>Microsoft Office Word</Application>
  <DocSecurity>0</DocSecurity>
  <Lines>459</Lines>
  <Paragraphs>129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VIEŠOJI ĮSTAIGA RESPUBLIKINĖ VILNIAUS UNIVERSITETINĖ LIGONINĖ</vt:lpstr>
      <vt:lpstr>    ATVIRAS KONKURSAS (TARPTAUTINIS PIRKIMAS)</vt:lpstr>
      <vt:lpstr>    BRONCHOSKOPAS (Nr. 8929-2)</vt:lpstr>
      <vt:lpstr>    4. ŪKIO SUBJEKTŲ GRUPĖS DALYVAVIMAS, rėmimasis kitų ūkio subjektų pajėgumais</vt:lpstr>
      <vt:lpstr>    5. PASIŪLYMŲ RENGIMAS, PATEIKIMAS, KEITIMAS</vt:lpstr>
      <vt:lpstr>    </vt:lpstr>
      <vt:lpstr>    </vt:lpstr>
      <vt:lpstr>    </vt:lpstr>
      <vt:lpstr>    </vt:lpstr>
      <vt:lpstr>    </vt:lpstr>
      <vt:lpstr>    </vt:lpstr>
    </vt:vector>
  </TitlesOfParts>
  <Company/>
  <LinksUpToDate>false</LinksUpToDate>
  <CharactersWithSpaces>64632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Kunigonytė</dc:creator>
  <cp:lastModifiedBy>Irmina Galdikienė</cp:lastModifiedBy>
  <cp:revision>2</cp:revision>
  <dcterms:created xsi:type="dcterms:W3CDTF">2025-09-17T06:06:00Z</dcterms:created>
  <dcterms:modified xsi:type="dcterms:W3CDTF">2025-09-17T06:06:00Z</dcterms:modified>
</cp:coreProperties>
</file>