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C2D5B" w14:textId="77777777" w:rsidR="00E92CC9" w:rsidRPr="007E555C" w:rsidRDefault="002B42EE" w:rsidP="00E92CC9">
      <w:pPr>
        <w:ind w:firstLine="0"/>
        <w:rPr>
          <w:rFonts w:ascii="Arial" w:hAnsi="Arial" w:cs="Arial"/>
          <w:b/>
          <w:bCs/>
          <w:sz w:val="22"/>
        </w:rPr>
      </w:pPr>
      <w:r w:rsidRPr="007E555C">
        <w:rPr>
          <w:rFonts w:ascii="Arial" w:hAnsi="Arial" w:cs="Arial"/>
          <w:sz w:val="22"/>
        </w:rPr>
        <w:t>Projekto pavadinimas:</w:t>
      </w:r>
      <w:r w:rsidR="00443A1C" w:rsidRPr="007E555C">
        <w:rPr>
          <w:rFonts w:ascii="Arial" w:hAnsi="Arial" w:cs="Arial"/>
          <w:sz w:val="22"/>
        </w:rPr>
        <w:t xml:space="preserve"> </w:t>
      </w:r>
      <w:r w:rsidR="00E92CC9" w:rsidRPr="007E555C">
        <w:rPr>
          <w:rFonts w:ascii="Arial" w:hAnsi="Arial" w:cs="Arial"/>
          <w:b/>
          <w:bCs/>
          <w:sz w:val="22"/>
        </w:rPr>
        <w:t>Vietinės reikšmės kelio Nr. 4-1 Ignalina-</w:t>
      </w:r>
      <w:proofErr w:type="spellStart"/>
      <w:r w:rsidR="00E92CC9" w:rsidRPr="007E555C">
        <w:rPr>
          <w:rFonts w:ascii="Arial" w:hAnsi="Arial" w:cs="Arial"/>
          <w:b/>
          <w:bCs/>
          <w:sz w:val="22"/>
        </w:rPr>
        <w:t>Antagavė</w:t>
      </w:r>
      <w:proofErr w:type="spellEnd"/>
      <w:r w:rsidR="00E92CC9" w:rsidRPr="007E555C">
        <w:rPr>
          <w:rFonts w:ascii="Arial" w:hAnsi="Arial" w:cs="Arial"/>
          <w:b/>
          <w:bCs/>
          <w:sz w:val="22"/>
        </w:rPr>
        <w:t>-</w:t>
      </w:r>
      <w:proofErr w:type="spellStart"/>
      <w:r w:rsidR="00E92CC9" w:rsidRPr="007E555C">
        <w:rPr>
          <w:rFonts w:ascii="Arial" w:hAnsi="Arial" w:cs="Arial"/>
          <w:b/>
          <w:bCs/>
          <w:sz w:val="22"/>
        </w:rPr>
        <w:t>Garbūnai-Dindos</w:t>
      </w:r>
      <w:proofErr w:type="spellEnd"/>
      <w:r w:rsidR="00E92CC9" w:rsidRPr="007E555C">
        <w:rPr>
          <w:rFonts w:ascii="Arial" w:hAnsi="Arial" w:cs="Arial"/>
          <w:b/>
          <w:bCs/>
          <w:sz w:val="22"/>
        </w:rPr>
        <w:t>, esančio Ignalinos sen., Ignalinos raj. rekonstravimas (IV etapas)</w:t>
      </w:r>
    </w:p>
    <w:p w14:paraId="487D1F37" w14:textId="6CF4AF3B" w:rsidR="006F0605" w:rsidRPr="007E555C" w:rsidRDefault="006F0605" w:rsidP="006F0605">
      <w:pPr>
        <w:ind w:firstLine="0"/>
        <w:rPr>
          <w:rFonts w:ascii="Arial" w:hAnsi="Arial" w:cs="Arial"/>
          <w:sz w:val="22"/>
        </w:rPr>
      </w:pPr>
    </w:p>
    <w:p w14:paraId="7690A6F0" w14:textId="77777777" w:rsidR="002B42EE" w:rsidRPr="007E555C" w:rsidRDefault="002B42EE" w:rsidP="006B60D1">
      <w:pPr>
        <w:spacing w:line="240" w:lineRule="auto"/>
        <w:ind w:firstLine="0"/>
        <w:rPr>
          <w:rFonts w:ascii="Arial" w:hAnsi="Arial" w:cs="Arial"/>
          <w:sz w:val="22"/>
        </w:rPr>
      </w:pPr>
    </w:p>
    <w:p w14:paraId="3BC1C893" w14:textId="77777777" w:rsidR="006F0605" w:rsidRPr="007E555C" w:rsidRDefault="006F0605" w:rsidP="006B60D1">
      <w:pPr>
        <w:spacing w:line="240" w:lineRule="auto"/>
        <w:ind w:firstLine="0"/>
        <w:rPr>
          <w:rFonts w:ascii="Arial" w:hAnsi="Arial" w:cs="Arial"/>
          <w:sz w:val="22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256"/>
        <w:gridCol w:w="7222"/>
      </w:tblGrid>
      <w:tr w:rsidR="00EA6919" w:rsidRPr="007E555C" w14:paraId="2CC22050" w14:textId="77777777" w:rsidTr="009C1816">
        <w:tc>
          <w:tcPr>
            <w:tcW w:w="10478" w:type="dxa"/>
            <w:gridSpan w:val="2"/>
          </w:tcPr>
          <w:p w14:paraId="1D06E66A" w14:textId="458C07C3" w:rsidR="00EA6919" w:rsidRPr="007E555C" w:rsidRDefault="006C1A0E" w:rsidP="009C1816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b/>
                <w:bCs/>
                <w:sz w:val="22"/>
              </w:rPr>
              <w:t>P</w:t>
            </w:r>
            <w:r w:rsidR="00EA6919" w:rsidRPr="007E555C">
              <w:rPr>
                <w:rFonts w:ascii="Arial" w:hAnsi="Arial" w:cs="Arial"/>
                <w:b/>
                <w:bCs/>
                <w:sz w:val="22"/>
              </w:rPr>
              <w:t xml:space="preserve">lieninės gofruotos pralaidos </w:t>
            </w:r>
            <w:r w:rsidR="00E362D7" w:rsidRPr="007E555C">
              <w:rPr>
                <w:rFonts w:ascii="Arial" w:hAnsi="Arial" w:cs="Arial"/>
                <w:b/>
                <w:bCs/>
                <w:sz w:val="22"/>
              </w:rPr>
              <w:t xml:space="preserve">segmentų </w:t>
            </w:r>
            <w:r w:rsidRPr="007E555C">
              <w:rPr>
                <w:rFonts w:ascii="Arial" w:hAnsi="Arial" w:cs="Arial"/>
                <w:b/>
                <w:bCs/>
                <w:sz w:val="22"/>
              </w:rPr>
              <w:t xml:space="preserve">techniniai </w:t>
            </w:r>
            <w:r w:rsidR="00EA6919" w:rsidRPr="007E555C">
              <w:rPr>
                <w:rFonts w:ascii="Arial" w:hAnsi="Arial" w:cs="Arial"/>
                <w:b/>
                <w:bCs/>
                <w:sz w:val="22"/>
              </w:rPr>
              <w:t>parametrai</w:t>
            </w:r>
          </w:p>
        </w:tc>
      </w:tr>
      <w:tr w:rsidR="00EA6919" w:rsidRPr="007E555C" w14:paraId="4CB61039" w14:textId="77777777" w:rsidTr="00443A1C">
        <w:tc>
          <w:tcPr>
            <w:tcW w:w="3256" w:type="dxa"/>
          </w:tcPr>
          <w:p w14:paraId="6E441C1F" w14:textId="77777777" w:rsidR="00EA6919" w:rsidRPr="007E555C" w:rsidRDefault="00EA6919" w:rsidP="009C1816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>Plieninio lakšto storis</w:t>
            </w:r>
          </w:p>
        </w:tc>
        <w:tc>
          <w:tcPr>
            <w:tcW w:w="7222" w:type="dxa"/>
          </w:tcPr>
          <w:p w14:paraId="45F7C10E" w14:textId="2E5E08D6" w:rsidR="00EA6919" w:rsidRPr="007E555C" w:rsidRDefault="006C1A0E" w:rsidP="009C1816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 xml:space="preserve">≥ </w:t>
            </w:r>
            <w:r w:rsidR="00E92CC9" w:rsidRPr="007E555C">
              <w:rPr>
                <w:rFonts w:ascii="Arial" w:hAnsi="Arial" w:cs="Arial"/>
                <w:sz w:val="22"/>
              </w:rPr>
              <w:t>3</w:t>
            </w:r>
            <w:r w:rsidR="00EA6919" w:rsidRPr="007E555C">
              <w:rPr>
                <w:rFonts w:ascii="Arial" w:hAnsi="Arial" w:cs="Arial"/>
                <w:sz w:val="22"/>
              </w:rPr>
              <w:t>,00 mm</w:t>
            </w:r>
          </w:p>
        </w:tc>
      </w:tr>
      <w:tr w:rsidR="00EA6919" w:rsidRPr="007E555C" w14:paraId="5BB4F41D" w14:textId="77777777" w:rsidTr="00443A1C">
        <w:tc>
          <w:tcPr>
            <w:tcW w:w="3256" w:type="dxa"/>
          </w:tcPr>
          <w:p w14:paraId="7F994840" w14:textId="77777777" w:rsidR="00EA6919" w:rsidRPr="007E555C" w:rsidRDefault="00EA6919" w:rsidP="009C1816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>Plieno klasė</w:t>
            </w:r>
          </w:p>
        </w:tc>
        <w:tc>
          <w:tcPr>
            <w:tcW w:w="7222" w:type="dxa"/>
          </w:tcPr>
          <w:p w14:paraId="3675AE85" w14:textId="61A4D23C" w:rsidR="00EA6919" w:rsidRPr="007E555C" w:rsidRDefault="004D5D0A" w:rsidP="009C1816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 xml:space="preserve">≥ </w:t>
            </w:r>
            <w:r w:rsidR="00EA6919" w:rsidRPr="007E555C">
              <w:rPr>
                <w:rFonts w:ascii="Arial" w:hAnsi="Arial" w:cs="Arial"/>
                <w:sz w:val="22"/>
              </w:rPr>
              <w:t>S250 GD</w:t>
            </w:r>
          </w:p>
        </w:tc>
      </w:tr>
      <w:tr w:rsidR="00EA6919" w:rsidRPr="007E555C" w14:paraId="284B7736" w14:textId="77777777" w:rsidTr="00443A1C">
        <w:tc>
          <w:tcPr>
            <w:tcW w:w="3256" w:type="dxa"/>
          </w:tcPr>
          <w:p w14:paraId="4805E788" w14:textId="77777777" w:rsidR="00EA6919" w:rsidRPr="007E555C" w:rsidRDefault="00EA6919" w:rsidP="009C1816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>Pralaidos segmentų ir apkabų antikorozinė danga</w:t>
            </w:r>
          </w:p>
        </w:tc>
        <w:tc>
          <w:tcPr>
            <w:tcW w:w="7222" w:type="dxa"/>
          </w:tcPr>
          <w:p w14:paraId="259034EF" w14:textId="16DCCB66" w:rsidR="00EA6919" w:rsidRPr="007E555C" w:rsidRDefault="00EA6919" w:rsidP="009C1816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>Plieninis lakštas i</w:t>
            </w:r>
            <w:r w:rsidR="004D5D0A" w:rsidRPr="007E555C">
              <w:rPr>
                <w:rFonts w:ascii="Arial" w:hAnsi="Arial" w:cs="Arial"/>
                <w:sz w:val="22"/>
              </w:rPr>
              <w:t>š</w:t>
            </w:r>
            <w:r w:rsidRPr="007E555C">
              <w:rPr>
                <w:rFonts w:ascii="Arial" w:hAnsi="Arial" w:cs="Arial"/>
                <w:sz w:val="22"/>
              </w:rPr>
              <w:t xml:space="preserve"> abiejų pusių</w:t>
            </w:r>
            <w:r w:rsidR="004D5D0A" w:rsidRPr="007E555C">
              <w:rPr>
                <w:rFonts w:ascii="Arial" w:hAnsi="Arial" w:cs="Arial"/>
                <w:sz w:val="22"/>
              </w:rPr>
              <w:t xml:space="preserve"> turi būti</w:t>
            </w:r>
            <w:r w:rsidRPr="007E555C">
              <w:rPr>
                <w:rFonts w:ascii="Arial" w:hAnsi="Arial" w:cs="Arial"/>
                <w:sz w:val="22"/>
              </w:rPr>
              <w:t xml:space="preserve"> </w:t>
            </w:r>
            <w:r w:rsidR="00E60703" w:rsidRPr="007E555C">
              <w:rPr>
                <w:rFonts w:ascii="Arial" w:hAnsi="Arial" w:cs="Arial"/>
                <w:sz w:val="22"/>
              </w:rPr>
              <w:t>padengtas</w:t>
            </w:r>
            <w:r w:rsidRPr="007E555C">
              <w:rPr>
                <w:rFonts w:ascii="Arial" w:hAnsi="Arial" w:cs="Arial"/>
                <w:sz w:val="22"/>
              </w:rPr>
              <w:t xml:space="preserve"> cinko ir polimerine danga. </w:t>
            </w:r>
            <w:r w:rsidR="00E60703" w:rsidRPr="007E555C">
              <w:rPr>
                <w:rFonts w:ascii="Arial" w:hAnsi="Arial" w:cs="Arial"/>
                <w:sz w:val="22"/>
              </w:rPr>
              <w:t>Bendras abiejų lakšto pusių c</w:t>
            </w:r>
            <w:r w:rsidRPr="007E555C">
              <w:rPr>
                <w:rFonts w:ascii="Arial" w:hAnsi="Arial" w:cs="Arial"/>
                <w:sz w:val="22"/>
              </w:rPr>
              <w:t xml:space="preserve">inko dangos storis </w:t>
            </w:r>
            <w:r w:rsidR="004D5D0A" w:rsidRPr="007E555C">
              <w:rPr>
                <w:rFonts w:ascii="Arial" w:hAnsi="Arial" w:cs="Arial"/>
                <w:sz w:val="22"/>
              </w:rPr>
              <w:t xml:space="preserve">≥ </w:t>
            </w:r>
            <w:r w:rsidR="00E60703" w:rsidRPr="007E555C">
              <w:rPr>
                <w:rFonts w:ascii="Arial" w:hAnsi="Arial" w:cs="Arial"/>
                <w:sz w:val="22"/>
              </w:rPr>
              <w:t>51</w:t>
            </w:r>
            <w:r w:rsidRPr="007E555C">
              <w:rPr>
                <w:rFonts w:ascii="Arial" w:hAnsi="Arial" w:cs="Arial"/>
                <w:sz w:val="22"/>
              </w:rPr>
              <w:t>0</w:t>
            </w:r>
            <w:r w:rsidR="00E60703" w:rsidRPr="007E555C">
              <w:rPr>
                <w:rFonts w:ascii="Arial" w:hAnsi="Arial" w:cs="Arial"/>
                <w:sz w:val="22"/>
              </w:rPr>
              <w:t xml:space="preserve"> </w:t>
            </w:r>
            <w:r w:rsidRPr="007E555C">
              <w:rPr>
                <w:rFonts w:ascii="Arial" w:hAnsi="Arial" w:cs="Arial"/>
                <w:sz w:val="22"/>
              </w:rPr>
              <w:t>g/m</w:t>
            </w:r>
            <w:r w:rsidRPr="007E555C">
              <w:rPr>
                <w:rFonts w:ascii="Arial" w:hAnsi="Arial" w:cs="Arial"/>
                <w:sz w:val="22"/>
                <w:vertAlign w:val="superscript"/>
              </w:rPr>
              <w:t>2</w:t>
            </w:r>
            <w:r w:rsidRPr="007E555C">
              <w:rPr>
                <w:rFonts w:ascii="Arial" w:hAnsi="Arial" w:cs="Arial"/>
                <w:sz w:val="22"/>
              </w:rPr>
              <w:t xml:space="preserve"> (Z600) pagal LST EN 10346 standarto reikalavimus. Polimerinės dangos storis ≥ 250 µm atitinka LST EN 10169 standarto reikalavimus.</w:t>
            </w:r>
          </w:p>
        </w:tc>
      </w:tr>
      <w:tr w:rsidR="00152C27" w:rsidRPr="007E555C" w14:paraId="72A9F0A5" w14:textId="77777777" w:rsidTr="00443A1C">
        <w:tc>
          <w:tcPr>
            <w:tcW w:w="3256" w:type="dxa"/>
          </w:tcPr>
          <w:p w14:paraId="657280AE" w14:textId="5FA25CD6" w:rsidR="00152C27" w:rsidRPr="007E555C" w:rsidRDefault="00152C27" w:rsidP="00152C27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>Gofro bangos ilgis ir aukštis</w:t>
            </w:r>
          </w:p>
        </w:tc>
        <w:tc>
          <w:tcPr>
            <w:tcW w:w="7222" w:type="dxa"/>
          </w:tcPr>
          <w:p w14:paraId="74BF86F9" w14:textId="215AF98C" w:rsidR="00152C27" w:rsidRPr="007E555C" w:rsidRDefault="00152C27" w:rsidP="00152C27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 xml:space="preserve">≥ </w:t>
            </w:r>
            <w:r w:rsidR="00E92CC9" w:rsidRPr="007E555C">
              <w:rPr>
                <w:rFonts w:ascii="Arial" w:hAnsi="Arial" w:cs="Arial"/>
                <w:sz w:val="22"/>
              </w:rPr>
              <w:t>125</w:t>
            </w:r>
            <w:r w:rsidRPr="007E555C">
              <w:rPr>
                <w:rFonts w:ascii="Arial" w:hAnsi="Arial" w:cs="Arial"/>
                <w:sz w:val="22"/>
              </w:rPr>
              <w:t xml:space="preserve"> x </w:t>
            </w:r>
            <w:r w:rsidR="00E92CC9" w:rsidRPr="007E555C">
              <w:rPr>
                <w:rFonts w:ascii="Arial" w:hAnsi="Arial" w:cs="Arial"/>
                <w:sz w:val="22"/>
              </w:rPr>
              <w:t>26</w:t>
            </w:r>
            <w:r w:rsidRPr="007E555C">
              <w:rPr>
                <w:rFonts w:ascii="Arial" w:hAnsi="Arial" w:cs="Arial"/>
                <w:sz w:val="22"/>
              </w:rPr>
              <w:t xml:space="preserve"> mm</w:t>
            </w:r>
          </w:p>
        </w:tc>
      </w:tr>
      <w:tr w:rsidR="00152C27" w:rsidRPr="007E555C" w14:paraId="6A7EAE0C" w14:textId="77777777" w:rsidTr="00443A1C">
        <w:tc>
          <w:tcPr>
            <w:tcW w:w="3256" w:type="dxa"/>
          </w:tcPr>
          <w:p w14:paraId="4B0286EE" w14:textId="43C5D7C1" w:rsidR="00152C27" w:rsidRPr="007E555C" w:rsidRDefault="00152C27" w:rsidP="00152C27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 xml:space="preserve">Vidinis skersmuo </w:t>
            </w:r>
          </w:p>
        </w:tc>
        <w:tc>
          <w:tcPr>
            <w:tcW w:w="7222" w:type="dxa"/>
          </w:tcPr>
          <w:p w14:paraId="3AFF2D6E" w14:textId="7E79480A" w:rsidR="00152C27" w:rsidRPr="007E555C" w:rsidRDefault="00152C27" w:rsidP="00152C27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>D</w:t>
            </w:r>
            <w:r w:rsidR="00E92CC9" w:rsidRPr="007E555C">
              <w:rPr>
                <w:rFonts w:ascii="Arial" w:hAnsi="Arial" w:cs="Arial"/>
                <w:sz w:val="22"/>
              </w:rPr>
              <w:t>2000</w:t>
            </w:r>
            <w:r w:rsidRPr="007E555C">
              <w:rPr>
                <w:rFonts w:ascii="Arial" w:hAnsi="Arial" w:cs="Arial"/>
                <w:sz w:val="22"/>
              </w:rPr>
              <w:t xml:space="preserve"> mm</w:t>
            </w:r>
          </w:p>
        </w:tc>
      </w:tr>
      <w:tr w:rsidR="00152C27" w:rsidRPr="007E555C" w14:paraId="5CC3A527" w14:textId="77777777" w:rsidTr="00443A1C">
        <w:tc>
          <w:tcPr>
            <w:tcW w:w="3256" w:type="dxa"/>
          </w:tcPr>
          <w:p w14:paraId="2BD1B338" w14:textId="30FD448D" w:rsidR="00152C27" w:rsidRPr="007E555C" w:rsidRDefault="00A24AD2" w:rsidP="00152C27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>Bendras a</w:t>
            </w:r>
            <w:r w:rsidR="00152C27" w:rsidRPr="007E555C">
              <w:rPr>
                <w:rFonts w:ascii="Arial" w:hAnsi="Arial" w:cs="Arial"/>
                <w:sz w:val="22"/>
              </w:rPr>
              <w:t>patinis ilgis</w:t>
            </w:r>
          </w:p>
        </w:tc>
        <w:tc>
          <w:tcPr>
            <w:tcW w:w="7222" w:type="dxa"/>
          </w:tcPr>
          <w:p w14:paraId="26D5379F" w14:textId="4C8F2FCE" w:rsidR="00152C27" w:rsidRPr="007E555C" w:rsidRDefault="00152C27" w:rsidP="00152C27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>1</w:t>
            </w:r>
            <w:r w:rsidR="00E92CC9" w:rsidRPr="007E555C">
              <w:rPr>
                <w:rFonts w:ascii="Arial" w:hAnsi="Arial" w:cs="Arial"/>
                <w:sz w:val="22"/>
              </w:rPr>
              <w:t>7,63</w:t>
            </w:r>
            <w:r w:rsidRPr="007E555C">
              <w:rPr>
                <w:rFonts w:ascii="Arial" w:hAnsi="Arial" w:cs="Arial"/>
                <w:sz w:val="22"/>
              </w:rPr>
              <w:t xml:space="preserve"> m</w:t>
            </w:r>
          </w:p>
        </w:tc>
      </w:tr>
      <w:tr w:rsidR="00152C27" w:rsidRPr="007E555C" w14:paraId="074EC85D" w14:textId="77777777" w:rsidTr="00B04029">
        <w:tc>
          <w:tcPr>
            <w:tcW w:w="10478" w:type="dxa"/>
            <w:gridSpan w:val="2"/>
          </w:tcPr>
          <w:p w14:paraId="632222E2" w14:textId="7DE4B272" w:rsidR="00152C27" w:rsidRPr="007E555C" w:rsidRDefault="00152C27" w:rsidP="00152C27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b/>
                <w:bCs/>
                <w:sz w:val="22"/>
              </w:rPr>
            </w:pPr>
            <w:r w:rsidRPr="007E555C">
              <w:rPr>
                <w:rFonts w:ascii="Arial" w:hAnsi="Arial" w:cs="Arial"/>
                <w:b/>
                <w:bCs/>
                <w:sz w:val="22"/>
              </w:rPr>
              <w:t>Pralaidos įtekėjimo ir ištekėjimo galų apdirbimas:</w:t>
            </w:r>
          </w:p>
          <w:p w14:paraId="3F1B71CD" w14:textId="5BBD2ADF" w:rsidR="00152C27" w:rsidRPr="007E555C" w:rsidRDefault="00152C27" w:rsidP="00152C27">
            <w:pPr>
              <w:pStyle w:val="Sraopastraipa"/>
              <w:numPr>
                <w:ilvl w:val="0"/>
                <w:numId w:val="42"/>
              </w:numPr>
              <w:spacing w:before="60" w:after="60" w:line="240" w:lineRule="auto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>Pralaidos galai išilginiame pjūvyje turi būti nupj</w:t>
            </w:r>
            <w:r w:rsidR="002618A1" w:rsidRPr="007E555C">
              <w:rPr>
                <w:rFonts w:ascii="Arial" w:hAnsi="Arial" w:cs="Arial"/>
                <w:sz w:val="22"/>
              </w:rPr>
              <w:t>a</w:t>
            </w:r>
            <w:r w:rsidRPr="007E555C">
              <w:rPr>
                <w:rFonts w:ascii="Arial" w:hAnsi="Arial" w:cs="Arial"/>
                <w:sz w:val="22"/>
              </w:rPr>
              <w:t xml:space="preserve">uti pagal šlaito nuolydžio santykį 1 : </w:t>
            </w:r>
            <w:r w:rsidR="00E92CC9" w:rsidRPr="007E555C">
              <w:rPr>
                <w:rFonts w:ascii="Arial" w:hAnsi="Arial" w:cs="Arial"/>
                <w:sz w:val="22"/>
              </w:rPr>
              <w:t>0 (statmenai)</w:t>
            </w:r>
            <w:r w:rsidRPr="007E555C">
              <w:rPr>
                <w:rFonts w:ascii="Arial" w:hAnsi="Arial" w:cs="Arial"/>
                <w:sz w:val="22"/>
              </w:rPr>
              <w:t>;</w:t>
            </w:r>
          </w:p>
          <w:p w14:paraId="51D8DACD" w14:textId="1255F70D" w:rsidR="00152C27" w:rsidRPr="007E555C" w:rsidRDefault="00152C27" w:rsidP="00152C27">
            <w:pPr>
              <w:pStyle w:val="Sraopastraipa"/>
              <w:numPr>
                <w:ilvl w:val="0"/>
                <w:numId w:val="42"/>
              </w:numPr>
              <w:spacing w:before="60" w:after="60" w:line="240" w:lineRule="auto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>Pralaidos galai vaizde iš viršaus turi būti nupjauti 90° kampu matuojant nuo pralaidos ašies.</w:t>
            </w:r>
          </w:p>
        </w:tc>
      </w:tr>
      <w:tr w:rsidR="00152C27" w:rsidRPr="007E555C" w14:paraId="4201CA4A" w14:textId="77777777" w:rsidTr="009C1816">
        <w:tc>
          <w:tcPr>
            <w:tcW w:w="10478" w:type="dxa"/>
            <w:gridSpan w:val="2"/>
          </w:tcPr>
          <w:p w14:paraId="722929E8" w14:textId="5D1F9BB5" w:rsidR="00152C27" w:rsidRPr="007E555C" w:rsidRDefault="00152C27" w:rsidP="00152C27">
            <w:pPr>
              <w:spacing w:before="60" w:after="60" w:line="240" w:lineRule="auto"/>
              <w:ind w:firstLine="0"/>
              <w:contextualSpacing w:val="0"/>
              <w:rPr>
                <w:rFonts w:ascii="Arial" w:hAnsi="Arial" w:cs="Arial"/>
                <w:b/>
                <w:bCs/>
                <w:sz w:val="22"/>
              </w:rPr>
            </w:pPr>
            <w:r w:rsidRPr="007E555C">
              <w:rPr>
                <w:rFonts w:ascii="Arial" w:hAnsi="Arial" w:cs="Arial"/>
                <w:b/>
                <w:bCs/>
                <w:sz w:val="22"/>
              </w:rPr>
              <w:t>Kiti reikalavimai:</w:t>
            </w:r>
          </w:p>
          <w:p w14:paraId="30399A93" w14:textId="6FC99D6A" w:rsidR="00152C27" w:rsidRPr="007E555C" w:rsidRDefault="00152C27" w:rsidP="00152C27">
            <w:pPr>
              <w:pStyle w:val="Sraopastraipa"/>
              <w:numPr>
                <w:ilvl w:val="0"/>
                <w:numId w:val="41"/>
              </w:numPr>
              <w:spacing w:before="60" w:after="60" w:line="240" w:lineRule="auto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 xml:space="preserve">Pralaidos segmentai </w:t>
            </w:r>
            <w:r w:rsidR="00E362D7" w:rsidRPr="007E555C">
              <w:rPr>
                <w:rFonts w:ascii="Arial" w:hAnsi="Arial" w:cs="Arial"/>
                <w:sz w:val="22"/>
              </w:rPr>
              <w:t xml:space="preserve">turi būti </w:t>
            </w:r>
            <w:r w:rsidRPr="007E555C">
              <w:rPr>
                <w:rFonts w:ascii="Arial" w:hAnsi="Arial" w:cs="Arial"/>
                <w:sz w:val="22"/>
              </w:rPr>
              <w:t>sujungiami apkabomis pagal gamintojo</w:t>
            </w:r>
            <w:r w:rsidR="00E362D7" w:rsidRPr="007E555C">
              <w:rPr>
                <w:rFonts w:ascii="Arial" w:hAnsi="Arial" w:cs="Arial"/>
                <w:sz w:val="22"/>
              </w:rPr>
              <w:t xml:space="preserve"> numatytą apkabų tipo</w:t>
            </w:r>
            <w:r w:rsidRPr="007E555C">
              <w:rPr>
                <w:rFonts w:ascii="Arial" w:hAnsi="Arial" w:cs="Arial"/>
                <w:sz w:val="22"/>
              </w:rPr>
              <w:t xml:space="preserve"> technologiją;</w:t>
            </w:r>
          </w:p>
          <w:p w14:paraId="7C8A32A6" w14:textId="07BAC170" w:rsidR="00152C27" w:rsidRPr="007E555C" w:rsidRDefault="00152C27" w:rsidP="00152C27">
            <w:pPr>
              <w:pStyle w:val="Sraopastraipa"/>
              <w:numPr>
                <w:ilvl w:val="0"/>
                <w:numId w:val="41"/>
              </w:numPr>
              <w:spacing w:before="60" w:after="60" w:line="240" w:lineRule="auto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>Pralaid</w:t>
            </w:r>
            <w:r w:rsidR="006F0605" w:rsidRPr="007E555C">
              <w:rPr>
                <w:rFonts w:ascii="Arial" w:hAnsi="Arial" w:cs="Arial"/>
                <w:sz w:val="22"/>
              </w:rPr>
              <w:t>ų segmentai ir apkabos</w:t>
            </w:r>
            <w:r w:rsidRPr="007E555C">
              <w:rPr>
                <w:rFonts w:ascii="Arial" w:hAnsi="Arial" w:cs="Arial"/>
                <w:sz w:val="22"/>
              </w:rPr>
              <w:t xml:space="preserve"> </w:t>
            </w:r>
            <w:r w:rsidR="00630499" w:rsidRPr="007E555C">
              <w:rPr>
                <w:rFonts w:ascii="Arial" w:hAnsi="Arial" w:cs="Arial"/>
                <w:sz w:val="22"/>
              </w:rPr>
              <w:t xml:space="preserve">turi būti </w:t>
            </w:r>
            <w:r w:rsidRPr="007E555C">
              <w:rPr>
                <w:rFonts w:ascii="Arial" w:hAnsi="Arial" w:cs="Arial"/>
                <w:sz w:val="22"/>
              </w:rPr>
              <w:t>gaminamos ir sertifikuojamos pagal LST EN 1090-1 bei LST EN 1090-2 standartų reikalavimus</w:t>
            </w:r>
            <w:r w:rsidR="00884BA5" w:rsidRPr="007E555C">
              <w:rPr>
                <w:rFonts w:ascii="Arial" w:hAnsi="Arial" w:cs="Arial"/>
                <w:sz w:val="22"/>
              </w:rPr>
              <w:t xml:space="preserve"> bei ženklinamos CE ženklu pagal </w:t>
            </w:r>
            <w:r w:rsidRPr="007E555C">
              <w:rPr>
                <w:rFonts w:ascii="Arial" w:hAnsi="Arial" w:cs="Arial"/>
                <w:sz w:val="22"/>
              </w:rPr>
              <w:t>ES reglamento Nr. 305/2011 reikalavimus</w:t>
            </w:r>
            <w:r w:rsidR="00703D83" w:rsidRPr="007E555C">
              <w:rPr>
                <w:rFonts w:ascii="Arial" w:hAnsi="Arial" w:cs="Arial"/>
                <w:sz w:val="22"/>
              </w:rPr>
              <w:t>. Gamybos kokybė atitinka EXC3 klasę;</w:t>
            </w:r>
          </w:p>
          <w:p w14:paraId="19112694" w14:textId="5BE85314" w:rsidR="00630499" w:rsidRPr="007E555C" w:rsidRDefault="00630499" w:rsidP="00152C27">
            <w:pPr>
              <w:pStyle w:val="Sraopastraipa"/>
              <w:numPr>
                <w:ilvl w:val="0"/>
                <w:numId w:val="41"/>
              </w:numPr>
              <w:spacing w:before="60" w:after="60" w:line="240" w:lineRule="auto"/>
              <w:contextualSpacing w:val="0"/>
              <w:rPr>
                <w:rFonts w:ascii="Arial" w:hAnsi="Arial" w:cs="Arial"/>
                <w:sz w:val="22"/>
              </w:rPr>
            </w:pPr>
            <w:r w:rsidRPr="007E555C">
              <w:rPr>
                <w:rFonts w:ascii="Arial" w:hAnsi="Arial" w:cs="Arial"/>
                <w:sz w:val="22"/>
              </w:rPr>
              <w:t>Jei nenurodyta kitaip, plieninių gofruotų pralaidų transportavimas, sandėliavimas ir montavimas turi būti atliekamas pagal gamintojo reikalavimus.</w:t>
            </w:r>
          </w:p>
        </w:tc>
      </w:tr>
    </w:tbl>
    <w:p w14:paraId="552803C4" w14:textId="77777777" w:rsidR="00EA6919" w:rsidRPr="007E555C" w:rsidRDefault="00EA6919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41EE5133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1EC9E23D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0AC19932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77051B44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3EA7D04F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60B48086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0A980B00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16FBED70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30FD292F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5677B3C7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22CF07E6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660CEBBE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1C8F9F79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21EFCB26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52F48145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49C3FA01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7ADD81FA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37DB4B72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1D566147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1AB68107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72FCED7B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4105A7DC" w14:textId="77777777" w:rsidR="007E555C" w:rsidRPr="007E555C" w:rsidRDefault="007E555C" w:rsidP="006F0605">
      <w:pPr>
        <w:spacing w:line="240" w:lineRule="auto"/>
        <w:ind w:firstLine="0"/>
        <w:rPr>
          <w:rFonts w:ascii="Arial" w:hAnsi="Arial" w:cs="Arial"/>
          <w:sz w:val="22"/>
        </w:rPr>
      </w:pPr>
    </w:p>
    <w:p w14:paraId="612C3A4F" w14:textId="77777777" w:rsidR="007E555C" w:rsidRPr="007E555C" w:rsidRDefault="007E555C" w:rsidP="007E555C">
      <w:pPr>
        <w:spacing w:line="240" w:lineRule="auto"/>
        <w:ind w:firstLine="0"/>
        <w:jc w:val="center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lastRenderedPageBreak/>
        <w:t>PLIENINIŲ GOFRUOTŲ VAMZDŽIŲ</w:t>
      </w:r>
    </w:p>
    <w:p w14:paraId="78C5C143" w14:textId="77777777" w:rsidR="007E555C" w:rsidRPr="007E555C" w:rsidRDefault="007E555C" w:rsidP="007E555C">
      <w:pPr>
        <w:spacing w:line="240" w:lineRule="auto"/>
        <w:ind w:firstLine="0"/>
        <w:jc w:val="center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ĮRENGIMO TAISYKLĖS</w:t>
      </w:r>
    </w:p>
    <w:p w14:paraId="3680B38D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TAISYKLIŲ TURINYS</w:t>
      </w:r>
    </w:p>
    <w:p w14:paraId="027508A9" w14:textId="3486B0DE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1. BENDROSIOS NUOSTATOS </w:t>
      </w:r>
    </w:p>
    <w:p w14:paraId="5ED9E61A" w14:textId="2E3BF65D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2.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CHARAKTERISTIKOS IR TAIKYMO S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LYGOS </w:t>
      </w:r>
    </w:p>
    <w:p w14:paraId="685D61D1" w14:textId="4D670CB9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3. TRANSPORTAVIMAS </w:t>
      </w:r>
    </w:p>
    <w:p w14:paraId="617E6EC2" w14:textId="0560053B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4. SAND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LIAVIMAS </w:t>
      </w:r>
    </w:p>
    <w:p w14:paraId="4A6BEE87" w14:textId="4FB54AC0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5. MONTAVIMAS </w:t>
      </w:r>
    </w:p>
    <w:p w14:paraId="29AA9A05" w14:textId="790188EE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6. MATMEN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LEISTINIEJI NUOKRYPIAI </w:t>
      </w:r>
    </w:p>
    <w:p w14:paraId="10E377A7" w14:textId="4AEF02DA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7. APKAB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MONTAVIMAS </w:t>
      </w:r>
    </w:p>
    <w:p w14:paraId="0172003D" w14:textId="4E4D50B8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8. DANGOS ATSTATYMAS </w:t>
      </w:r>
    </w:p>
    <w:p w14:paraId="35A54E23" w14:textId="77777777" w:rsid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</w:p>
    <w:p w14:paraId="2DD513B4" w14:textId="071E6F6D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1. BENDROSIOS NUOSTATOS</w:t>
      </w:r>
    </w:p>
    <w:p w14:paraId="6261B09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1.1.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iose taisykl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se pateikiami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mon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s UAB </w:t>
      </w:r>
      <w:r w:rsidRPr="007E555C">
        <w:rPr>
          <w:rFonts w:ascii="Arial" w:hAnsi="Arial" w:cs="Arial" w:hint="eastAsia"/>
          <w:sz w:val="22"/>
        </w:rPr>
        <w:t>„</w:t>
      </w:r>
      <w:proofErr w:type="spellStart"/>
      <w:r w:rsidRPr="007E555C">
        <w:rPr>
          <w:rFonts w:ascii="Arial" w:hAnsi="Arial" w:cs="Arial"/>
          <w:sz w:val="22"/>
        </w:rPr>
        <w:t>Rearma</w:t>
      </w:r>
      <w:proofErr w:type="spellEnd"/>
      <w:r w:rsidRPr="007E555C">
        <w:rPr>
          <w:rFonts w:ascii="Arial" w:hAnsi="Arial" w:cs="Arial" w:hint="eastAsia"/>
          <w:sz w:val="22"/>
        </w:rPr>
        <w:t>“</w:t>
      </w:r>
      <w:r w:rsidRPr="007E555C">
        <w:rPr>
          <w:rFonts w:ascii="Arial" w:hAnsi="Arial" w:cs="Arial"/>
          <w:sz w:val="22"/>
        </w:rPr>
        <w:t xml:space="preserve"> gaminam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plienini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spirali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kai gofruot</w:t>
      </w:r>
      <w:r w:rsidRPr="007E555C">
        <w:rPr>
          <w:rFonts w:ascii="Arial" w:hAnsi="Arial" w:cs="Arial" w:hint="eastAsia"/>
          <w:sz w:val="22"/>
        </w:rPr>
        <w:t>ų</w:t>
      </w:r>
    </w:p>
    <w:p w14:paraId="58BF6BCA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sand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liavimo, transportavimo ir montavimo reikalavimai.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</w:p>
    <w:p w14:paraId="4296F84D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ilgaam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kumas yra nema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esnis kaip 40 met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, ta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iau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sistema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tinkamai sumontuota.</w:t>
      </w:r>
    </w:p>
    <w:p w14:paraId="34C08C99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Parinkus tinkam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antikorozin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 xml:space="preserve"> dang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(cinko dang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ir papildom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HDPE polimerin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 xml:space="preserve"> dang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)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</w:t>
      </w:r>
    </w:p>
    <w:p w14:paraId="59DE8F4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ilgaam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kumas agresyvioje aplinkoje siekia 100 met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ir daugiau.</w:t>
      </w:r>
    </w:p>
    <w:p w14:paraId="4A2AFAB2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1.2. Reikalavimai taikomi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sistemai, kuri skirta lietaus vandens, buitin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ms ir</w:t>
      </w:r>
    </w:p>
    <w:p w14:paraId="6DE0541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kitoms nuotekoms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alinti </w:t>
      </w:r>
      <w:proofErr w:type="spellStart"/>
      <w:r w:rsidRPr="007E555C">
        <w:rPr>
          <w:rFonts w:ascii="Arial" w:hAnsi="Arial" w:cs="Arial"/>
          <w:sz w:val="22"/>
        </w:rPr>
        <w:t>savitaka</w:t>
      </w:r>
      <w:proofErr w:type="spellEnd"/>
      <w:r w:rsidRPr="007E555C">
        <w:rPr>
          <w:rFonts w:ascii="Arial" w:hAnsi="Arial" w:cs="Arial"/>
          <w:sz w:val="22"/>
        </w:rPr>
        <w:t>, vandens pralaidoms, drena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ui, ventiliacijos kanalams, in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inerini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tinkl</w:t>
      </w:r>
      <w:r w:rsidRPr="007E555C">
        <w:rPr>
          <w:rFonts w:ascii="Arial" w:hAnsi="Arial" w:cs="Arial" w:hint="eastAsia"/>
          <w:sz w:val="22"/>
        </w:rPr>
        <w:t>ų</w:t>
      </w:r>
    </w:p>
    <w:p w14:paraId="5206862A" w14:textId="77777777" w:rsid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vamzdyn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apsauginiams 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klams ir pan.</w:t>
      </w:r>
    </w:p>
    <w:p w14:paraId="6D536CED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</w:p>
    <w:p w14:paraId="5F55DFAF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2. VAMZDŽIŲ CHARAKTERISTIKOS IR TAIKYMO SĄLYGOS</w:t>
      </w:r>
    </w:p>
    <w:p w14:paraId="7C732206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2.1.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charakteristikos ir taikymo s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lygos:</w:t>
      </w:r>
    </w:p>
    <w:p w14:paraId="67ED3E22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2.1.1.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iai yra gaminami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cinkuoto plieno (cinko dangos storis 42 </w:t>
      </w:r>
      <w:r w:rsidRPr="007E555C">
        <w:rPr>
          <w:rFonts w:ascii="Arial" w:hAnsi="Arial" w:cs="Arial" w:hint="eastAsia"/>
          <w:sz w:val="22"/>
        </w:rPr>
        <w:t>μ</w:t>
      </w:r>
      <w:r w:rsidRPr="007E555C">
        <w:rPr>
          <w:rFonts w:ascii="Arial" w:hAnsi="Arial" w:cs="Arial"/>
          <w:sz w:val="22"/>
        </w:rPr>
        <w:t>m) arba i</w:t>
      </w:r>
      <w:r w:rsidRPr="007E555C">
        <w:rPr>
          <w:rFonts w:ascii="Arial" w:hAnsi="Arial" w:cs="Arial" w:hint="eastAsia"/>
          <w:sz w:val="22"/>
        </w:rPr>
        <w:t>š</w:t>
      </w:r>
    </w:p>
    <w:p w14:paraId="1375853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cinkuoto su polimerine </w:t>
      </w:r>
      <w:proofErr w:type="spellStart"/>
      <w:r w:rsidRPr="007E555C">
        <w:rPr>
          <w:rFonts w:ascii="Arial" w:hAnsi="Arial" w:cs="Arial"/>
          <w:sz w:val="22"/>
        </w:rPr>
        <w:t>WProtect</w:t>
      </w:r>
      <w:proofErr w:type="spellEnd"/>
      <w:r w:rsidRPr="007E555C">
        <w:rPr>
          <w:rFonts w:ascii="Arial" w:hAnsi="Arial" w:cs="Arial"/>
          <w:sz w:val="22"/>
        </w:rPr>
        <w:t xml:space="preserve"> antikorozine danga dengto plieno. </w:t>
      </w:r>
      <w:proofErr w:type="spellStart"/>
      <w:r w:rsidRPr="007E555C">
        <w:rPr>
          <w:rFonts w:ascii="Arial" w:hAnsi="Arial" w:cs="Arial"/>
          <w:sz w:val="22"/>
        </w:rPr>
        <w:t>WProtect</w:t>
      </w:r>
      <w:proofErr w:type="spellEnd"/>
      <w:r w:rsidRPr="007E555C">
        <w:rPr>
          <w:rFonts w:ascii="Arial" w:hAnsi="Arial" w:cs="Arial"/>
          <w:sz w:val="22"/>
        </w:rPr>
        <w:t xml:space="preserve"> dangos storis </w:t>
      </w:r>
      <w:r w:rsidRPr="007E555C">
        <w:rPr>
          <w:rFonts w:ascii="Arial" w:hAnsi="Arial" w:cs="Arial" w:hint="eastAsia"/>
          <w:sz w:val="22"/>
        </w:rPr>
        <w:t>≥</w:t>
      </w:r>
      <w:r w:rsidRPr="007E555C">
        <w:rPr>
          <w:rFonts w:ascii="Arial" w:hAnsi="Arial" w:cs="Arial"/>
          <w:sz w:val="22"/>
        </w:rPr>
        <w:t xml:space="preserve">250 </w:t>
      </w:r>
      <w:r w:rsidRPr="007E555C">
        <w:rPr>
          <w:rFonts w:ascii="Arial" w:hAnsi="Arial" w:cs="Arial" w:hint="eastAsia"/>
          <w:sz w:val="22"/>
        </w:rPr>
        <w:t>μ</w:t>
      </w:r>
      <w:r w:rsidRPr="007E555C">
        <w:rPr>
          <w:rFonts w:ascii="Arial" w:hAnsi="Arial" w:cs="Arial"/>
          <w:sz w:val="22"/>
        </w:rPr>
        <w:t>m.</w:t>
      </w:r>
    </w:p>
    <w:p w14:paraId="1E84EAF9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segmentai gali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jungiami keli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tip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apkabomis. Tarp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ir apkabos rekomenduojama</w:t>
      </w:r>
    </w:p>
    <w:p w14:paraId="6C371152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naudoti neaustin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 xml:space="preserve"> geotekstil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>, kuri apsaugo grunt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nuo galimo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plovimo. Jei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tina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tikrinti sistemos</w:t>
      </w:r>
    </w:p>
    <w:p w14:paraId="17A05FD7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sandarum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, tada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iai tur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 xml:space="preserve">ti jungiami apkabomis su gumos (EPDM) sandarinimo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iedu arba</w:t>
      </w:r>
    </w:p>
    <w:p w14:paraId="7E89880E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proofErr w:type="spellStart"/>
      <w:r w:rsidRPr="007E555C">
        <w:rPr>
          <w:rFonts w:ascii="Arial" w:hAnsi="Arial" w:cs="Arial"/>
          <w:sz w:val="22"/>
        </w:rPr>
        <w:t>flan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ine</w:t>
      </w:r>
      <w:proofErr w:type="spellEnd"/>
      <w:r w:rsidRPr="007E555C">
        <w:rPr>
          <w:rFonts w:ascii="Arial" w:hAnsi="Arial" w:cs="Arial"/>
          <w:sz w:val="22"/>
        </w:rPr>
        <w:t xml:space="preserve"> jungtimi.</w:t>
      </w:r>
    </w:p>
    <w:p w14:paraId="7D356FD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2.1.2.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spiralinio gofro bangos ilgis ir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tis: 68 x 13, 125 x 26 arba 152 x 50 mm.</w:t>
      </w:r>
    </w:p>
    <w:p w14:paraId="061003D7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2.1.3. Standartinis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ilgis 6 </w:t>
      </w:r>
      <w:r w:rsidRPr="007E555C">
        <w:rPr>
          <w:rFonts w:ascii="Arial" w:hAnsi="Arial" w:cs="Arial" w:hint="eastAsia"/>
          <w:sz w:val="22"/>
        </w:rPr>
        <w:t>÷</w:t>
      </w:r>
      <w:r w:rsidRPr="007E555C">
        <w:rPr>
          <w:rFonts w:ascii="Arial" w:hAnsi="Arial" w:cs="Arial"/>
          <w:sz w:val="22"/>
        </w:rPr>
        <w:t xml:space="preserve"> 9 metrai, skersmuo ID300 </w:t>
      </w:r>
      <w:r w:rsidRPr="007E555C">
        <w:rPr>
          <w:rFonts w:ascii="Arial" w:hAnsi="Arial" w:cs="Arial" w:hint="eastAsia"/>
          <w:sz w:val="22"/>
        </w:rPr>
        <w:t>÷</w:t>
      </w:r>
      <w:r w:rsidRPr="007E555C">
        <w:rPr>
          <w:rFonts w:ascii="Arial" w:hAnsi="Arial" w:cs="Arial"/>
          <w:sz w:val="22"/>
        </w:rPr>
        <w:t xml:space="preserve"> ID4000 mm. Taip pat gali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</w:t>
      </w:r>
    </w:p>
    <w:p w14:paraId="2F70114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gaminami suspausto profilio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PA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iai, kuri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hidraulinis pralaidumas tame pa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iame vandens</w:t>
      </w:r>
    </w:p>
    <w:p w14:paraId="7953467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lygyje yra 65% didesnis nei apvali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.</w:t>
      </w:r>
    </w:p>
    <w:p w14:paraId="0AC2A77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2.1.4.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gofras ir sienut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storis parenkami atliekant skai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iavimus. Did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iausias ir</w:t>
      </w:r>
    </w:p>
    <w:p w14:paraId="689E185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ma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iausias leistinas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pylimo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tis taip pat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nustatomas skai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iavim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metu. Gamintojo</w:t>
      </w:r>
    </w:p>
    <w:p w14:paraId="1418218A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rekomenduojamas minimalus grunto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pylimo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tis </w:t>
      </w:r>
      <w:r w:rsidRPr="007E555C">
        <w:rPr>
          <w:rFonts w:ascii="Arial" w:hAnsi="Arial" w:cs="Arial" w:hint="eastAsia"/>
          <w:sz w:val="22"/>
        </w:rPr>
        <w:t>–</w:t>
      </w:r>
      <w:r w:rsidRPr="007E555C">
        <w:rPr>
          <w:rFonts w:ascii="Arial" w:hAnsi="Arial" w:cs="Arial"/>
          <w:sz w:val="22"/>
        </w:rPr>
        <w:t xml:space="preserve"> 0,60 m. Ta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iau esant poreikiui galima j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ma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inti</w:t>
      </w:r>
    </w:p>
    <w:p w14:paraId="7CCB687F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pasitelkus papildomas priemones (geotinklus, ar apkrovos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skirstom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j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plok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>).</w:t>
      </w:r>
    </w:p>
    <w:p w14:paraId="2274C746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2.1.5. Minimalus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pylimo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tis po keliu </w:t>
      </w:r>
      <w:r w:rsidRPr="007E555C">
        <w:rPr>
          <w:rFonts w:ascii="Arial" w:hAnsi="Arial" w:cs="Arial" w:hint="eastAsia"/>
          <w:sz w:val="22"/>
        </w:rPr>
        <w:t>–</w:t>
      </w:r>
      <w:r w:rsidRPr="007E555C">
        <w:rPr>
          <w:rFonts w:ascii="Arial" w:hAnsi="Arial" w:cs="Arial"/>
          <w:sz w:val="22"/>
        </w:rPr>
        <w:t xml:space="preserve"> vertikalus atstumas tarp pralaidos 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utin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dalies ir kelio</w:t>
      </w:r>
    </w:p>
    <w:p w14:paraId="750D9B1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pavir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iaus,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skaitant ir kelio dangos konstrukcij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.</w:t>
      </w:r>
    </w:p>
    <w:p w14:paraId="26030F28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2.1.6.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pylimo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tis negali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ma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esnis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 xml:space="preserve"> nustatyt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kelio dangos konstrukcijos stor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. Jei kelio</w:t>
      </w:r>
    </w:p>
    <w:p w14:paraId="5E6930B2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dangos konstrukcijos storis yra didesnis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 xml:space="preserve"> apskai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iuot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minimal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pylimo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, tokiu atveju tarp</w:t>
      </w:r>
    </w:p>
    <w:p w14:paraId="047DFB3A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ir kelio konstrukcijos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laikomas ne ma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esnis kaip 0,10 m sm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lio-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vyro mi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inio</w:t>
      </w:r>
    </w:p>
    <w:p w14:paraId="701B9C6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sluoksnis.</w:t>
      </w:r>
    </w:p>
    <w:p w14:paraId="6E4B644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2.1.7. Minimalus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pylimo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tis po gele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 xml:space="preserve">inkeliu </w:t>
      </w:r>
      <w:r w:rsidRPr="007E555C">
        <w:rPr>
          <w:rFonts w:ascii="Arial" w:hAnsi="Arial" w:cs="Arial" w:hint="eastAsia"/>
          <w:sz w:val="22"/>
        </w:rPr>
        <w:t>–</w:t>
      </w:r>
      <w:r w:rsidRPr="007E555C">
        <w:rPr>
          <w:rFonts w:ascii="Arial" w:hAnsi="Arial" w:cs="Arial"/>
          <w:sz w:val="22"/>
        </w:rPr>
        <w:t xml:space="preserve"> tai vertikalus atstumas tarp pralaidos 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utin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</w:t>
      </w:r>
    </w:p>
    <w:p w14:paraId="5D5290E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dalies ir pab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gio apatin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s dalies,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skaitant gele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inkelio konstrukcin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sluoksn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(pvz., skaldos sluoksn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).</w:t>
      </w:r>
    </w:p>
    <w:p w14:paraId="7CFF1358" w14:textId="77777777" w:rsid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2.1.8.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iai gaminami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S250GD arba DX51D klas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plieno.</w:t>
      </w:r>
    </w:p>
    <w:p w14:paraId="7BA7EF2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</w:p>
    <w:p w14:paraId="6096082F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3. TRANSPORTAVIMAS</w:t>
      </w:r>
    </w:p>
    <w:p w14:paraId="76C4DE98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3.1. Transportuojant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ius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tina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tikrinti patikim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tvirtinim</w:t>
      </w:r>
      <w:r w:rsidRPr="007E555C">
        <w:rPr>
          <w:rFonts w:ascii="Arial" w:hAnsi="Arial" w:cs="Arial" w:hint="eastAsia"/>
          <w:sz w:val="22"/>
        </w:rPr>
        <w:t>ą</w:t>
      </w:r>
    </w:p>
    <w:p w14:paraId="799C6028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automobilyje, kad jie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likt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stabil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s transportavimo laikotarpiu.</w:t>
      </w:r>
    </w:p>
    <w:p w14:paraId="7F21D0F1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3.2.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iai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apsaugoti nuo pa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eidim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transportuojant, pakraunant ir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kraunant.</w:t>
      </w:r>
    </w:p>
    <w:p w14:paraId="4F59BBD7" w14:textId="77777777" w:rsid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negalima stumdyti, trankyti ar 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tyti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transporto priemon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s.</w:t>
      </w:r>
    </w:p>
    <w:p w14:paraId="248BD177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</w:p>
    <w:p w14:paraId="4087FE8C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4. SANDĖLIAVIMAS</w:t>
      </w:r>
    </w:p>
    <w:p w14:paraId="3C3D19BA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4.1. Jeigu yra galimyb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iai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sand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liuojami taip pat kaip buvo pristatyti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statybviet</w:t>
      </w:r>
      <w:r w:rsidRPr="007E555C">
        <w:rPr>
          <w:rFonts w:ascii="Arial" w:hAnsi="Arial" w:cs="Arial" w:hint="eastAsia"/>
          <w:sz w:val="22"/>
        </w:rPr>
        <w:t>ę</w:t>
      </w:r>
    </w:p>
    <w:p w14:paraId="0F10B862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lastRenderedPageBreak/>
        <w:t xml:space="preserve">(originaliame gamykliniame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pakavime) iki darb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prad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ios.</w:t>
      </w:r>
    </w:p>
    <w:p w14:paraId="0F7E49D7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4.2. Sand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liuojant pavienius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ius reikia atsi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 xml:space="preserve">velgti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iuos reikalavimus:</w:t>
      </w:r>
    </w:p>
    <w:p w14:paraId="7AE3867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4.2.1.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iai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 xml:space="preserve">ti kraunami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kr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vas ant pad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kl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ar lent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vengiant tiesioginio kontakto su</w:t>
      </w:r>
    </w:p>
    <w:p w14:paraId="05AA300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gruntu;</w:t>
      </w:r>
    </w:p>
    <w:p w14:paraId="6D01BB1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4.2.2. Kraunant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ius sluoksniais juos reikia atskirti mediniais ta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ais, lentomis ir pan.;</w:t>
      </w:r>
    </w:p>
    <w:p w14:paraId="7673117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4.2.3.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kr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va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apsaugoma vertikaliomis atramomis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on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nuo atsitiktinio j</w:t>
      </w:r>
      <w:r w:rsidRPr="007E555C">
        <w:rPr>
          <w:rFonts w:ascii="Arial" w:hAnsi="Arial" w:cs="Arial" w:hint="eastAsia"/>
          <w:sz w:val="22"/>
        </w:rPr>
        <w:t>ų</w:t>
      </w:r>
    </w:p>
    <w:p w14:paraId="3771A70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nuslydimo.</w:t>
      </w:r>
    </w:p>
    <w:p w14:paraId="1E214BDA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4.3. Jeigu sand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liuojami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iai per 12 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nesi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nebus sumontuoti, juos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tina apsaugoti nuo</w:t>
      </w:r>
    </w:p>
    <w:p w14:paraId="7E67A649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ultravioletini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spinduli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poveikio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dengiant arba perkeliant po stogu.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dengti reikia taip, kad oras gal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t</w:t>
      </w:r>
      <w:r w:rsidRPr="007E555C">
        <w:rPr>
          <w:rFonts w:ascii="Arial" w:hAnsi="Arial" w:cs="Arial" w:hint="eastAsia"/>
          <w:sz w:val="22"/>
        </w:rPr>
        <w:t>ų</w:t>
      </w:r>
    </w:p>
    <w:p w14:paraId="69633248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laisvai cirkuliuoti.</w:t>
      </w:r>
    </w:p>
    <w:p w14:paraId="1D8CE66D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4.4. Galimas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spalvos pasikeitimas 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l saul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spinduli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poveikio nerei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kia suma</w:t>
      </w:r>
      <w:r w:rsidRPr="007E555C">
        <w:rPr>
          <w:rFonts w:ascii="Arial" w:hAnsi="Arial" w:cs="Arial" w:hint="eastAsia"/>
          <w:sz w:val="22"/>
        </w:rPr>
        <w:t>žė</w:t>
      </w:r>
      <w:r w:rsidRPr="007E555C">
        <w:rPr>
          <w:rFonts w:ascii="Arial" w:hAnsi="Arial" w:cs="Arial"/>
          <w:sz w:val="22"/>
        </w:rPr>
        <w:t>jusio</w:t>
      </w:r>
    </w:p>
    <w:p w14:paraId="41709726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stiprumo ar ilgaam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kumo.</w:t>
      </w:r>
    </w:p>
    <w:p w14:paraId="1763657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4.5. Darbas su atvira ugnimi netoli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sand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liavimo vietos yra draud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iamas.</w:t>
      </w:r>
    </w:p>
    <w:p w14:paraId="5B379BAE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4.6.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kraunant, perkeliant arba montuojant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tina naudoti tokias pak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limo priemones, kurios</w:t>
      </w:r>
    </w:p>
    <w:p w14:paraId="7F5C572C" w14:textId="77777777" w:rsid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nepa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eist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. Rekomenduojama naudoti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sintetikos austas krovini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k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limo juostas.</w:t>
      </w:r>
    </w:p>
    <w:p w14:paraId="591BA00F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</w:p>
    <w:p w14:paraId="1489219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 MONTAVIMAS</w:t>
      </w:r>
    </w:p>
    <w:p w14:paraId="6BDA088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5.1.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darbai, susij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 xml:space="preserve"> su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montavimu,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atliekami laikantis Lietuvos Respublikoje</w:t>
      </w:r>
    </w:p>
    <w:p w14:paraId="2684F942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galiojan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statybos technini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reglament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, statybos norm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ir gamintojo taisykli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reikalavim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.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</w:t>
      </w:r>
    </w:p>
    <w:p w14:paraId="565B1C09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laikomasi darbo saugos ir higienos taisykli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, taikom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transportavimo, sand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liavimo ir montavimo darbams.</w:t>
      </w:r>
    </w:p>
    <w:p w14:paraId="004F74E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5.2. Prie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pradedant pralaid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tran</w:t>
      </w:r>
      <w:r w:rsidRPr="007E555C">
        <w:rPr>
          <w:rFonts w:ascii="Arial" w:hAnsi="Arial" w:cs="Arial" w:hint="eastAsia"/>
          <w:sz w:val="22"/>
        </w:rPr>
        <w:t>šė</w:t>
      </w:r>
      <w:r w:rsidRPr="007E555C">
        <w:rPr>
          <w:rFonts w:ascii="Arial" w:hAnsi="Arial" w:cs="Arial"/>
          <w:sz w:val="22"/>
        </w:rPr>
        <w:t>j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rengim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darb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zonos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pa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alintas vanduo. Jeigu pagal</w:t>
      </w:r>
    </w:p>
    <w:p w14:paraId="03450137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projekt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numatyt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priemoni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vandeniui pa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alinti neu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tenka, tai rangovas kartu su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sakovu ir projektuotoju</w:t>
      </w:r>
    </w:p>
    <w:p w14:paraId="094C440C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turi numatyti ir suderinti papildomas priemones.</w:t>
      </w:r>
    </w:p>
    <w:p w14:paraId="4B257CB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5.3. Jeigu reikalingi nusausinimo darbai nevykdomi, netinkamai vykdomi arba atliekami ne laiku ir</w:t>
      </w:r>
    </w:p>
    <w:p w14:paraId="782DC21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l to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mirksta 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utinis nesuardyto pagrindo grunto sluoksnis, tai prie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montavim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is pa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eistas</w:t>
      </w:r>
    </w:p>
    <w:p w14:paraId="0E7B7E6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grunto sluoksnis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pagerintas arba pakeistas.</w:t>
      </w:r>
    </w:p>
    <w:p w14:paraId="32AD79CE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5.4. Link paruo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tos tran</w:t>
      </w:r>
      <w:r w:rsidRPr="007E555C">
        <w:rPr>
          <w:rFonts w:ascii="Arial" w:hAnsi="Arial" w:cs="Arial" w:hint="eastAsia"/>
          <w:sz w:val="22"/>
        </w:rPr>
        <w:t>šė</w:t>
      </w:r>
      <w:r w:rsidRPr="007E555C">
        <w:rPr>
          <w:rFonts w:ascii="Arial" w:hAnsi="Arial" w:cs="Arial"/>
          <w:sz w:val="22"/>
        </w:rPr>
        <w:t>jos pritekantis vanduo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nukreiptas apvedamuoju grioviu, o</w:t>
      </w:r>
    </w:p>
    <w:p w14:paraId="4426B0BF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abiejuose darb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zonos galuose, pagrindiniame griovyje,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rengiamos laikinos grunto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ros. Jeigu darbai</w:t>
      </w:r>
    </w:p>
    <w:p w14:paraId="1B577238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vykdomi sausuoju met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periodu ir pritekan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io vandens kiekis nedidelis, apvedamojo griovio galima</w:t>
      </w:r>
    </w:p>
    <w:p w14:paraId="04C5983A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atsisakyti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rengiant tik grunto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 xml:space="preserve">tvaras.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iuo atveju pritekantis vanduo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tutin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darb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vykdymo zonos</w:t>
      </w:r>
    </w:p>
    <w:p w14:paraId="2B6DA04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emutin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 xml:space="preserve"> perpumpuojamas siurbliais arba nukreipiamais laikinais latakais. Siurblio galingumas turi</w:t>
      </w:r>
    </w:p>
    <w:p w14:paraId="27AB3211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tikrinti vandens kiekio, galin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io pritek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ti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tran</w:t>
      </w:r>
      <w:r w:rsidRPr="007E555C">
        <w:rPr>
          <w:rFonts w:ascii="Arial" w:hAnsi="Arial" w:cs="Arial" w:hint="eastAsia"/>
          <w:sz w:val="22"/>
        </w:rPr>
        <w:t>šė</w:t>
      </w:r>
      <w:r w:rsidRPr="007E555C">
        <w:rPr>
          <w:rFonts w:ascii="Arial" w:hAnsi="Arial" w:cs="Arial"/>
          <w:sz w:val="22"/>
        </w:rPr>
        <w:t>j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, perpumpavim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.</w:t>
      </w:r>
    </w:p>
    <w:p w14:paraId="6DAC815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5.5. Pavir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inis vanduo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aplinkini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plot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, tekantis link paruo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tos tran</w:t>
      </w:r>
      <w:r w:rsidRPr="007E555C">
        <w:rPr>
          <w:rFonts w:ascii="Arial" w:hAnsi="Arial" w:cs="Arial" w:hint="eastAsia"/>
          <w:sz w:val="22"/>
        </w:rPr>
        <w:t>šė</w:t>
      </w:r>
      <w:r w:rsidRPr="007E555C">
        <w:rPr>
          <w:rFonts w:ascii="Arial" w:hAnsi="Arial" w:cs="Arial"/>
          <w:sz w:val="22"/>
        </w:rPr>
        <w:t>jos,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sulaikomas ir</w:t>
      </w:r>
    </w:p>
    <w:p w14:paraId="0DEA547A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nukreipiamas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on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.</w:t>
      </w:r>
    </w:p>
    <w:p w14:paraId="71B78197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5.6. Tran</w:t>
      </w:r>
      <w:r w:rsidRPr="007E555C">
        <w:rPr>
          <w:rFonts w:ascii="Arial" w:hAnsi="Arial" w:cs="Arial" w:hint="eastAsia"/>
          <w:sz w:val="22"/>
        </w:rPr>
        <w:t>šė</w:t>
      </w:r>
      <w:r w:rsidRPr="007E555C">
        <w:rPr>
          <w:rFonts w:ascii="Arial" w:hAnsi="Arial" w:cs="Arial"/>
          <w:sz w:val="22"/>
        </w:rPr>
        <w:t>joje susikaup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>s atmosferinis ir drena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inis vanduo darb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vykdymo metu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nuolat</w:t>
      </w:r>
    </w:p>
    <w:p w14:paraId="27F383AE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alinamas siurbliais.</w:t>
      </w:r>
    </w:p>
    <w:p w14:paraId="440F6D92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Pagrindo sluoksnio įrengimas</w:t>
      </w:r>
    </w:p>
    <w:p w14:paraId="1EEB5F32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5.7.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rengiant pagrindo sluoksnius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 xml:space="preserve">tina vadovautis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iomis nuostatomis:</w:t>
      </w:r>
    </w:p>
    <w:p w14:paraId="46AFBCE2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5.7.1.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tran</w:t>
      </w:r>
      <w:r w:rsidRPr="007E555C">
        <w:rPr>
          <w:rFonts w:ascii="Arial" w:hAnsi="Arial" w:cs="Arial" w:hint="eastAsia"/>
          <w:sz w:val="22"/>
        </w:rPr>
        <w:t>šė</w:t>
      </w:r>
      <w:r w:rsidRPr="007E555C">
        <w:rPr>
          <w:rFonts w:ascii="Arial" w:hAnsi="Arial" w:cs="Arial"/>
          <w:sz w:val="22"/>
        </w:rPr>
        <w:t>jos dugno privaloma pa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alinti akmenis ir didesnius grunto gabalus, dugn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lyginti, o po</w:t>
      </w:r>
    </w:p>
    <w:p w14:paraId="5EEDFB06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to, remiantis projektu, suformuoti pagrind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.</w:t>
      </w:r>
    </w:p>
    <w:p w14:paraId="6AC3F59C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5.7.2. Tran</w:t>
      </w:r>
      <w:r w:rsidRPr="007E555C">
        <w:rPr>
          <w:rFonts w:ascii="Arial" w:hAnsi="Arial" w:cs="Arial" w:hint="eastAsia"/>
          <w:sz w:val="22"/>
        </w:rPr>
        <w:t>šė</w:t>
      </w:r>
      <w:r w:rsidRPr="007E555C">
        <w:rPr>
          <w:rFonts w:ascii="Arial" w:hAnsi="Arial" w:cs="Arial"/>
          <w:sz w:val="22"/>
        </w:rPr>
        <w:t>jos dugne esan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io nat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ralaus grunto negalima pa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eisti (i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judinti, leisti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mirkti ar u</w:t>
      </w:r>
      <w:r w:rsidRPr="007E555C">
        <w:rPr>
          <w:rFonts w:ascii="Arial" w:hAnsi="Arial" w:cs="Arial" w:hint="eastAsia"/>
          <w:sz w:val="22"/>
        </w:rPr>
        <w:t>žš</w:t>
      </w:r>
      <w:r w:rsidRPr="007E555C">
        <w:rPr>
          <w:rFonts w:ascii="Arial" w:hAnsi="Arial" w:cs="Arial"/>
          <w:sz w:val="22"/>
        </w:rPr>
        <w:t>alti).</w:t>
      </w:r>
    </w:p>
    <w:p w14:paraId="7AB2591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l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ios prie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 xml:space="preserve">asties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darbus reikia atlikti kaip galima grei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iau, ilgai nelaikant atviros tran</w:t>
      </w:r>
      <w:r w:rsidRPr="007E555C">
        <w:rPr>
          <w:rFonts w:ascii="Arial" w:hAnsi="Arial" w:cs="Arial" w:hint="eastAsia"/>
          <w:sz w:val="22"/>
        </w:rPr>
        <w:t>šė</w:t>
      </w:r>
      <w:r w:rsidRPr="007E555C">
        <w:rPr>
          <w:rFonts w:ascii="Arial" w:hAnsi="Arial" w:cs="Arial"/>
          <w:sz w:val="22"/>
        </w:rPr>
        <w:t>jos.</w:t>
      </w:r>
    </w:p>
    <w:p w14:paraId="27114F2E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5.7.3. Pa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eistas gruntas pa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alinamas, pakei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iant j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ma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iausiai 20 cm storio sutankintu sluoksniu i</w:t>
      </w:r>
      <w:r w:rsidRPr="007E555C">
        <w:rPr>
          <w:rFonts w:ascii="Arial" w:hAnsi="Arial" w:cs="Arial" w:hint="eastAsia"/>
          <w:sz w:val="22"/>
        </w:rPr>
        <w:t>š</w:t>
      </w:r>
    </w:p>
    <w:p w14:paraId="5E17609D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sm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lio ir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vyro mi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inio (sutankinimo rodiklis </w:t>
      </w:r>
      <w:r w:rsidRPr="007E555C">
        <w:rPr>
          <w:rFonts w:ascii="Arial" w:hAnsi="Arial" w:cs="Arial" w:hint="eastAsia"/>
          <w:sz w:val="22"/>
        </w:rPr>
        <w:t>≥</w:t>
      </w:r>
      <w:r w:rsidRPr="007E555C">
        <w:rPr>
          <w:rFonts w:ascii="Arial" w:hAnsi="Arial" w:cs="Arial"/>
          <w:sz w:val="22"/>
        </w:rPr>
        <w:t xml:space="preserve"> 98 % pagal standartin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</w:t>
      </w:r>
      <w:proofErr w:type="spellStart"/>
      <w:r w:rsidRPr="007E555C">
        <w:rPr>
          <w:rFonts w:ascii="Arial" w:hAnsi="Arial" w:cs="Arial"/>
          <w:sz w:val="22"/>
        </w:rPr>
        <w:t>Proktoro</w:t>
      </w:r>
      <w:proofErr w:type="spellEnd"/>
      <w:r w:rsidRPr="007E555C">
        <w:rPr>
          <w:rFonts w:ascii="Arial" w:hAnsi="Arial" w:cs="Arial"/>
          <w:sz w:val="22"/>
        </w:rPr>
        <w:t xml:space="preserve"> bandym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).</w:t>
      </w:r>
    </w:p>
    <w:p w14:paraId="41E25D1F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5.7.4. Klojamas vamzdis visu savo ilgiu turi remtis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paruo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pagrind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.</w:t>
      </w:r>
    </w:p>
    <w:p w14:paraId="241B524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5.7.5.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nuolyd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iui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tikrinti draud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iama po jais ki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ti med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gabal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lius, lentas, akmenis ir</w:t>
      </w:r>
    </w:p>
    <w:p w14:paraId="4730CD87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pan. Reikiam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nuolyd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turi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tikrinti paruo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tas pagrindas.</w:t>
      </w:r>
    </w:p>
    <w:p w14:paraId="36499C6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5.7.6. Pa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eistus, deformuotus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ius ar j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fasonines dalis montuoti grie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tai draud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iama.</w:t>
      </w:r>
    </w:p>
    <w:p w14:paraId="41028FAF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5.7.7.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pagrindui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tina naudoti bir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grunt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</w:t>
      </w:r>
      <w:r w:rsidRPr="007E555C">
        <w:rPr>
          <w:rFonts w:ascii="Arial" w:hAnsi="Arial" w:cs="Arial" w:hint="eastAsia"/>
          <w:sz w:val="22"/>
        </w:rPr>
        <w:t>–</w:t>
      </w:r>
      <w:r w:rsidRPr="007E555C">
        <w:rPr>
          <w:rFonts w:ascii="Arial" w:hAnsi="Arial" w:cs="Arial"/>
          <w:sz w:val="22"/>
        </w:rPr>
        <w:t xml:space="preserve"> sm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lio ir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vyro mi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in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, frakcija 0</w:t>
      </w:r>
      <w:r w:rsidRPr="007E555C">
        <w:rPr>
          <w:rFonts w:ascii="Arial" w:hAnsi="Arial" w:cs="Arial" w:hint="eastAsia"/>
          <w:sz w:val="22"/>
        </w:rPr>
        <w:t>–</w:t>
      </w:r>
      <w:r w:rsidRPr="007E555C">
        <w:rPr>
          <w:rFonts w:ascii="Arial" w:hAnsi="Arial" w:cs="Arial"/>
          <w:sz w:val="22"/>
        </w:rPr>
        <w:t>32 mm.</w:t>
      </w:r>
    </w:p>
    <w:p w14:paraId="1A4F0C1C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5.7.8. Naudojamas gruntas taip pat privalo atitikti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iuos reikalavimus: granuliometrin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sud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ties</w:t>
      </w:r>
    </w:p>
    <w:p w14:paraId="65905859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nevienalyti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kumo rodiklis </w:t>
      </w:r>
      <w:proofErr w:type="spellStart"/>
      <w:r w:rsidRPr="007E555C">
        <w:rPr>
          <w:rFonts w:ascii="Arial" w:hAnsi="Arial" w:cs="Arial"/>
          <w:sz w:val="22"/>
        </w:rPr>
        <w:t>Cu</w:t>
      </w:r>
      <w:proofErr w:type="spellEnd"/>
      <w:r w:rsidRPr="007E555C">
        <w:rPr>
          <w:rFonts w:ascii="Arial" w:hAnsi="Arial" w:cs="Arial"/>
          <w:sz w:val="22"/>
        </w:rPr>
        <w:t xml:space="preserve"> &gt; 5,0, sanklodos (</w:t>
      </w:r>
      <w:proofErr w:type="spellStart"/>
      <w:r w:rsidRPr="007E555C">
        <w:rPr>
          <w:rFonts w:ascii="Arial" w:hAnsi="Arial" w:cs="Arial"/>
          <w:sz w:val="22"/>
        </w:rPr>
        <w:t>frakcionuotumo</w:t>
      </w:r>
      <w:proofErr w:type="spellEnd"/>
      <w:r w:rsidRPr="007E555C">
        <w:rPr>
          <w:rFonts w:ascii="Arial" w:hAnsi="Arial" w:cs="Arial"/>
          <w:sz w:val="22"/>
        </w:rPr>
        <w:t xml:space="preserve">) rodiklis 1 &lt; </w:t>
      </w:r>
      <w:proofErr w:type="spellStart"/>
      <w:r w:rsidRPr="007E555C">
        <w:rPr>
          <w:rFonts w:ascii="Arial" w:hAnsi="Arial" w:cs="Arial"/>
          <w:sz w:val="22"/>
        </w:rPr>
        <w:t>Cc</w:t>
      </w:r>
      <w:proofErr w:type="spellEnd"/>
      <w:r w:rsidRPr="007E555C">
        <w:rPr>
          <w:rFonts w:ascii="Arial" w:hAnsi="Arial" w:cs="Arial"/>
          <w:sz w:val="22"/>
        </w:rPr>
        <w:t xml:space="preserve"> &lt; 3, o vandens laidumo</w:t>
      </w:r>
    </w:p>
    <w:p w14:paraId="6D9A47CA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rodiklis k </w:t>
      </w:r>
      <w:r w:rsidRPr="007E555C">
        <w:rPr>
          <w:rFonts w:ascii="Arial" w:hAnsi="Arial" w:cs="Arial" w:hint="eastAsia"/>
          <w:sz w:val="22"/>
        </w:rPr>
        <w:t>≥</w:t>
      </w:r>
      <w:r w:rsidRPr="007E555C">
        <w:rPr>
          <w:rFonts w:ascii="Arial" w:hAnsi="Arial" w:cs="Arial"/>
          <w:sz w:val="22"/>
        </w:rPr>
        <w:t xml:space="preserve"> 2 m/par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.</w:t>
      </w:r>
    </w:p>
    <w:p w14:paraId="52C0FB1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5.7.9. Sutankinto pagrindo po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iu storis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 xml:space="preserve">ti </w:t>
      </w:r>
      <w:r w:rsidRPr="007E555C">
        <w:rPr>
          <w:rFonts w:ascii="Arial" w:hAnsi="Arial" w:cs="Arial" w:hint="eastAsia"/>
          <w:sz w:val="22"/>
        </w:rPr>
        <w:t>≥</w:t>
      </w:r>
      <w:r w:rsidRPr="007E555C">
        <w:rPr>
          <w:rFonts w:ascii="Arial" w:hAnsi="Arial" w:cs="Arial"/>
          <w:sz w:val="22"/>
        </w:rPr>
        <w:t xml:space="preserve"> 20 cm.</w:t>
      </w:r>
    </w:p>
    <w:p w14:paraId="506D2148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5.7.10. Papildomas 5 cm nesutankinto sm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lio ir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vyro mi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inio sluoksnis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 xml:space="preserve">ti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rengiamas ant</w:t>
      </w:r>
    </w:p>
    <w:p w14:paraId="05A29A08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sutankinto pagrindo, 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l to, kad visas vamzdis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tikrintai remt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si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pagrind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.</w:t>
      </w:r>
    </w:p>
    <w:p w14:paraId="47D21A91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Pralaidos užpylimas</w:t>
      </w:r>
    </w:p>
    <w:p w14:paraId="6251F6EE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lastRenderedPageBreak/>
        <w:t>5.8. Pralaidos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pilamos gruntu dviem etapais:</w:t>
      </w:r>
    </w:p>
    <w:p w14:paraId="7D7AE28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5.8.1. I etapas: vykdomas grunto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pylimas sluoksniais lygiagre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iai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abiej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pusi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.</w:t>
      </w:r>
    </w:p>
    <w:p w14:paraId="6E511541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Sluoksni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storis negali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didesnis nei 1/3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skersmens ir neturi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didesnis nei 30 cm. Kitas</w:t>
      </w:r>
    </w:p>
    <w:p w14:paraId="37A9521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sluoksnis gali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pilamas tik prie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tai sutankinus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emiau esant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sluoksn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(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r. 1 pav.).</w:t>
      </w:r>
    </w:p>
    <w:p w14:paraId="75BE9FA8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5.8.2. II etapas: 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pylus ma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iausiai 30 cm sm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lio ir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vyro mi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inio grunto, likusi tran</w:t>
      </w:r>
      <w:r w:rsidRPr="007E555C">
        <w:rPr>
          <w:rFonts w:ascii="Arial" w:hAnsi="Arial" w:cs="Arial" w:hint="eastAsia"/>
          <w:sz w:val="22"/>
        </w:rPr>
        <w:t>šė</w:t>
      </w:r>
      <w:r w:rsidRPr="007E555C">
        <w:rPr>
          <w:rFonts w:ascii="Arial" w:hAnsi="Arial" w:cs="Arial"/>
          <w:sz w:val="22"/>
        </w:rPr>
        <w:t>jos</w:t>
      </w:r>
    </w:p>
    <w:p w14:paraId="2CFFDA6E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dalis gali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pilama kitos sud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ties projekto reikalavimus atitinkan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iu gruntu, nei nurodyta 5.7.7. ir 5.7.8.</w:t>
      </w:r>
    </w:p>
    <w:p w14:paraId="6E6B851A" w14:textId="77777777" w:rsid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punktuose.</w:t>
      </w:r>
    </w:p>
    <w:p w14:paraId="6B826EFE" w14:textId="3C2667EB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noProof/>
          <w:sz w:val="22"/>
        </w:rPr>
        <w:drawing>
          <wp:inline distT="0" distB="0" distL="0" distR="0" wp14:anchorId="286D813B" wp14:editId="4769FDAC">
            <wp:extent cx="6659880" cy="2466975"/>
            <wp:effectExtent l="0" t="0" r="7620" b="9525"/>
            <wp:docPr id="108643995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399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E19CD" w14:textId="77777777" w:rsidR="007E555C" w:rsidRPr="007E555C" w:rsidRDefault="007E555C" w:rsidP="007E555C">
      <w:pPr>
        <w:spacing w:line="240" w:lineRule="auto"/>
        <w:ind w:firstLine="0"/>
        <w:jc w:val="center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1 pav.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rengimas</w:t>
      </w:r>
    </w:p>
    <w:p w14:paraId="3C90A1E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5.9.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pralaid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pylimui taikomi reikalavimai:</w:t>
      </w:r>
    </w:p>
    <w:p w14:paraId="13A0830D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5.9.1. Prie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pradedant vykdyti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pylimo ir tankinimo darbus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ius rekomenduojama apgaubti</w:t>
      </w:r>
    </w:p>
    <w:p w14:paraId="0FD0329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geotekstile (</w:t>
      </w:r>
      <w:r w:rsidRPr="007E555C">
        <w:rPr>
          <w:rFonts w:ascii="Arial" w:hAnsi="Arial" w:cs="Arial" w:hint="eastAsia"/>
          <w:sz w:val="22"/>
        </w:rPr>
        <w:t>≥</w:t>
      </w:r>
      <w:r w:rsidRPr="007E555C">
        <w:rPr>
          <w:rFonts w:ascii="Arial" w:hAnsi="Arial" w:cs="Arial"/>
          <w:sz w:val="22"/>
        </w:rPr>
        <w:t xml:space="preserve"> 170 g/m2). Geotekstil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antikorozin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 xml:space="preserve"> dang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apsaugo nuo mechanini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pa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eidim</w:t>
      </w:r>
      <w:r w:rsidRPr="007E555C">
        <w:rPr>
          <w:rFonts w:ascii="Arial" w:hAnsi="Arial" w:cs="Arial" w:hint="eastAsia"/>
          <w:sz w:val="22"/>
        </w:rPr>
        <w:t>ų</w:t>
      </w:r>
    </w:p>
    <w:p w14:paraId="4130719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pylimo ir tankinimo metu.</w:t>
      </w:r>
    </w:p>
    <w:p w14:paraId="7A81847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5.9.2. Prie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pilant grunt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tran</w:t>
      </w:r>
      <w:r w:rsidRPr="007E555C">
        <w:rPr>
          <w:rFonts w:ascii="Arial" w:hAnsi="Arial" w:cs="Arial" w:hint="eastAsia"/>
          <w:sz w:val="22"/>
        </w:rPr>
        <w:t>šė</w:t>
      </w:r>
      <w:r w:rsidRPr="007E555C">
        <w:rPr>
          <w:rFonts w:ascii="Arial" w:hAnsi="Arial" w:cs="Arial"/>
          <w:sz w:val="22"/>
        </w:rPr>
        <w:t>jos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pa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alinamas vanduo.</w:t>
      </w:r>
    </w:p>
    <w:p w14:paraId="55C2C8CD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5.9.3.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pylimui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tina naudoti grunt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pagal 5.7.7. ir 5.7.8. punkto reikalavimus.</w:t>
      </w:r>
    </w:p>
    <w:p w14:paraId="2C9E5417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5.9.4.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pylimui naudojamas gruntas negali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su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al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>s, jame negali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akmen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triomis</w:t>
      </w:r>
    </w:p>
    <w:p w14:paraId="510CB43F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briaunomis ar kitoki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med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iag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nuolau</w:t>
      </w:r>
      <w:r w:rsidRPr="007E555C">
        <w:rPr>
          <w:rFonts w:ascii="Arial" w:hAnsi="Arial" w:cs="Arial" w:hint="eastAsia"/>
          <w:sz w:val="22"/>
        </w:rPr>
        <w:t>žų</w:t>
      </w:r>
      <w:r w:rsidRPr="007E555C">
        <w:rPr>
          <w:rFonts w:ascii="Arial" w:hAnsi="Arial" w:cs="Arial"/>
          <w:sz w:val="22"/>
        </w:rPr>
        <w:t>. Gruntas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atsparus d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l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jimui, jame neturi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</w:t>
      </w:r>
    </w:p>
    <w:p w14:paraId="6F6BB012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brinkstan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, irimui jautri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arba statinius agresyviai veikian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sudedam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j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dali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.</w:t>
      </w:r>
    </w:p>
    <w:p w14:paraId="114EA4E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5.9.5. Norint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tikrinti visi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k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vamzdyno stabilum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, reikia pasir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pinti tuo, kad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pylimui naudojamas</w:t>
      </w:r>
    </w:p>
    <w:p w14:paraId="111980F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gruntas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pildyt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vis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ertm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 xml:space="preserve"> po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iu. Sluoksniui po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iu sutankinti galima panaudoti medinius</w:t>
      </w:r>
    </w:p>
    <w:p w14:paraId="1A7498E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pl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ktuvus ar mechanines priemones, kadangi nuo to priklauso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laikomoji galia.</w:t>
      </w:r>
    </w:p>
    <w:p w14:paraId="26CB1148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5.9.6. Atliekant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draud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iama tiesiai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savivar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io pilti grunt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ant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io.</w:t>
      </w:r>
    </w:p>
    <w:p w14:paraId="5762BFC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5.9.7.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pilti ir sutankinti grunt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reikia nepa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eid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iant pralaidos konstrukcijos, taip pat reikia steb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ti,</w:t>
      </w:r>
    </w:p>
    <w:p w14:paraId="0263760F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kad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iai nepasislinkt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nuo projektin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pad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ties.</w:t>
      </w:r>
    </w:p>
    <w:p w14:paraId="3CB4C53D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5.9.8. Likusi tran</w:t>
      </w:r>
      <w:r w:rsidRPr="007E555C">
        <w:rPr>
          <w:rFonts w:ascii="Arial" w:hAnsi="Arial" w:cs="Arial" w:hint="eastAsia"/>
          <w:sz w:val="22"/>
        </w:rPr>
        <w:t>šė</w:t>
      </w:r>
      <w:r w:rsidRPr="007E555C">
        <w:rPr>
          <w:rFonts w:ascii="Arial" w:hAnsi="Arial" w:cs="Arial"/>
          <w:sz w:val="22"/>
        </w:rPr>
        <w:t>jos dalis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 xml:space="preserve">pilama tik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sitikinus, kad prie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tai kokybi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kai atlikti pralaidos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pylimo</w:t>
      </w:r>
    </w:p>
    <w:p w14:paraId="7DFF79F1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ir sutankinimo darbai.</w:t>
      </w:r>
    </w:p>
    <w:p w14:paraId="4CF6200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Grunto tankinimas</w:t>
      </w:r>
    </w:p>
    <w:p w14:paraId="193710E6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5.10. Grunto tankinimui keliami reikalavimai:</w:t>
      </w:r>
    </w:p>
    <w:p w14:paraId="708FFA0E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5.10.1. Rekomenduojama naudoti tokius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renginius, kuriais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galima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tikrinti lygiagret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grunto</w:t>
      </w:r>
    </w:p>
    <w:p w14:paraId="5E78D542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tankinim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abiejose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pus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se.</w:t>
      </w:r>
    </w:p>
    <w:p w14:paraId="5C9A2DA6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5.10.2. Po pralaidos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iu ir po kiekvieno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pilamo sluoksnio grunt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reikia sutankinti iki 98 % pagal</w:t>
      </w:r>
    </w:p>
    <w:p w14:paraId="21D62FFE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proofErr w:type="spellStart"/>
      <w:r w:rsidRPr="007E555C">
        <w:rPr>
          <w:rFonts w:ascii="Arial" w:hAnsi="Arial" w:cs="Arial"/>
          <w:sz w:val="22"/>
        </w:rPr>
        <w:t>Proktor</w:t>
      </w:r>
      <w:r w:rsidRPr="007E555C">
        <w:rPr>
          <w:rFonts w:ascii="Arial" w:hAnsi="Arial" w:cs="Arial" w:hint="eastAsia"/>
          <w:sz w:val="22"/>
        </w:rPr>
        <w:t>ą</w:t>
      </w:r>
      <w:proofErr w:type="spellEnd"/>
      <w:r w:rsidRPr="007E555C">
        <w:rPr>
          <w:rFonts w:ascii="Arial" w:hAnsi="Arial" w:cs="Arial"/>
          <w:sz w:val="22"/>
        </w:rPr>
        <w:t>, ta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iau visi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kai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alia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(</w:t>
      </w:r>
      <w:r w:rsidRPr="007E555C">
        <w:rPr>
          <w:rFonts w:ascii="Arial" w:hAnsi="Arial" w:cs="Arial" w:hint="eastAsia"/>
          <w:sz w:val="22"/>
        </w:rPr>
        <w:t>≤</w:t>
      </w:r>
      <w:r w:rsidRPr="007E555C">
        <w:rPr>
          <w:rFonts w:ascii="Arial" w:hAnsi="Arial" w:cs="Arial"/>
          <w:sz w:val="22"/>
        </w:rPr>
        <w:t xml:space="preserve"> 20 cm) yra leid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 xml:space="preserve">iamas </w:t>
      </w:r>
      <w:r w:rsidRPr="007E555C">
        <w:rPr>
          <w:rFonts w:ascii="Arial" w:hAnsi="Arial" w:cs="Arial" w:hint="eastAsia"/>
          <w:sz w:val="22"/>
        </w:rPr>
        <w:t>≥</w:t>
      </w:r>
      <w:r w:rsidRPr="007E555C">
        <w:rPr>
          <w:rFonts w:ascii="Arial" w:hAnsi="Arial" w:cs="Arial"/>
          <w:sz w:val="22"/>
        </w:rPr>
        <w:t xml:space="preserve"> 95 % sutankinimas pagal </w:t>
      </w:r>
      <w:proofErr w:type="spellStart"/>
      <w:r w:rsidRPr="007E555C">
        <w:rPr>
          <w:rFonts w:ascii="Arial" w:hAnsi="Arial" w:cs="Arial"/>
          <w:sz w:val="22"/>
        </w:rPr>
        <w:t>Proktor</w:t>
      </w:r>
      <w:r w:rsidRPr="007E555C">
        <w:rPr>
          <w:rFonts w:ascii="Arial" w:hAnsi="Arial" w:cs="Arial" w:hint="eastAsia"/>
          <w:sz w:val="22"/>
        </w:rPr>
        <w:t>ą</w:t>
      </w:r>
      <w:proofErr w:type="spellEnd"/>
      <w:r w:rsidRPr="007E555C">
        <w:rPr>
          <w:rFonts w:ascii="Arial" w:hAnsi="Arial" w:cs="Arial"/>
          <w:sz w:val="22"/>
        </w:rPr>
        <w:t>.</w:t>
      </w:r>
    </w:p>
    <w:p w14:paraId="30FBF25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5.10.3. Pirmieji sluoksniai iki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ies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sutankinami labai atsargiai, pri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rint, kad</w:t>
      </w:r>
    </w:p>
    <w:p w14:paraId="4C8C25D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vamzdis nei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sikelt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. Kai grunto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tis pasiekia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horizontali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j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a</w:t>
      </w:r>
      <w:r w:rsidRPr="007E555C">
        <w:rPr>
          <w:rFonts w:ascii="Arial" w:hAnsi="Arial" w:cs="Arial" w:hint="eastAsia"/>
          <w:sz w:val="22"/>
        </w:rPr>
        <w:t>šį</w:t>
      </w:r>
      <w:r w:rsidRPr="007E555C">
        <w:rPr>
          <w:rFonts w:ascii="Arial" w:hAnsi="Arial" w:cs="Arial"/>
          <w:sz w:val="22"/>
        </w:rPr>
        <w:t>, toliau sluoksniai pradedami</w:t>
      </w:r>
    </w:p>
    <w:p w14:paraId="3794216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tankinti nuo tran</w:t>
      </w:r>
      <w:r w:rsidRPr="007E555C">
        <w:rPr>
          <w:rFonts w:ascii="Arial" w:hAnsi="Arial" w:cs="Arial" w:hint="eastAsia"/>
          <w:sz w:val="22"/>
        </w:rPr>
        <w:t>šė</w:t>
      </w:r>
      <w:r w:rsidRPr="007E555C">
        <w:rPr>
          <w:rFonts w:ascii="Arial" w:hAnsi="Arial" w:cs="Arial"/>
          <w:sz w:val="22"/>
        </w:rPr>
        <w:t>jos sienel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ilgine kryptimi.</w:t>
      </w:r>
    </w:p>
    <w:p w14:paraId="48D1B7F8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5.10.4.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pylimo sluoksni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tankinimui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 xml:space="preserve">ti naudojama lengva tankinimo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ranga (</w:t>
      </w:r>
      <w:proofErr w:type="spellStart"/>
      <w:r w:rsidRPr="007E555C">
        <w:rPr>
          <w:rFonts w:ascii="Arial" w:hAnsi="Arial" w:cs="Arial"/>
          <w:sz w:val="22"/>
        </w:rPr>
        <w:t>vibroplok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</w:t>
      </w:r>
      <w:proofErr w:type="spellEnd"/>
      <w:r w:rsidRPr="007E555C">
        <w:rPr>
          <w:rFonts w:ascii="Arial" w:hAnsi="Arial" w:cs="Arial"/>
          <w:sz w:val="22"/>
        </w:rPr>
        <w:t xml:space="preserve"> ir</w:t>
      </w:r>
    </w:p>
    <w:p w14:paraId="308B793D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pan., kuri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svoris &lt; 1,0 t). Sunkioji tankinimo technika (&gt; 1,0 t, bet ne didesn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 nei projekte numatyta</w:t>
      </w:r>
    </w:p>
    <w:p w14:paraId="71B6F252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automobili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apkrova) neleid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iama tol, kol yra nepasiektas minimalus grunto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pylimo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tis.</w:t>
      </w:r>
    </w:p>
    <w:p w14:paraId="127B39D7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5.10.5. Mechani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kai tankinti grunt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galima tik tada, kai 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yra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piltas</w:t>
      </w:r>
    </w:p>
    <w:p w14:paraId="1C669EEF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minimalus grunto sluoksnis.</w:t>
      </w:r>
    </w:p>
    <w:p w14:paraId="27EC08A6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5.10.6. Statybviet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je da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niausiai ne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manoma pa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alinti technologinio transporto, kuriam reikia</w:t>
      </w:r>
    </w:p>
    <w:p w14:paraId="2514894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perva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iuoti pralaid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. Technologinis transportas gali sukurti labai dideles apkrovas, kurios nebuvo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vertintos</w:t>
      </w:r>
    </w:p>
    <w:p w14:paraId="1FE2E20D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lastRenderedPageBreak/>
        <w:t>projekte. Tokioms nenumatytoms apkrovoms atlaikyti gali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 xml:space="preserve">ti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rengiamas papildomas laikinas grunto</w:t>
      </w:r>
    </w:p>
    <w:p w14:paraId="5E06D939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sluoksnis, padidinantis atstum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nuo konstrukcijos 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aus iki va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iuojamosios dalies 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aus. Papildomas</w:t>
      </w:r>
    </w:p>
    <w:p w14:paraId="47C84B01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grunto sluoksnis 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konstrukcijos padidina apkrovos veikimo zon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. Esant tokioms technologin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ms</w:t>
      </w:r>
    </w:p>
    <w:p w14:paraId="69F2436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apkrovoms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tina pasitarti su projektuotoju ar gamintoju.</w:t>
      </w:r>
    </w:p>
    <w:p w14:paraId="0E10785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5.11. Viena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alia kito montuojant kelet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reikia laikytis reikalavimo, kad atstumas</w:t>
      </w:r>
    </w:p>
    <w:p w14:paraId="28E4BA9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tarp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nema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 xml:space="preserve">esnis kaip ID/2 ir/arba </w:t>
      </w:r>
      <w:r w:rsidRPr="007E555C">
        <w:rPr>
          <w:rFonts w:ascii="Arial" w:hAnsi="Arial" w:cs="Arial" w:hint="eastAsia"/>
          <w:sz w:val="22"/>
        </w:rPr>
        <w:t>≥</w:t>
      </w:r>
      <w:r w:rsidRPr="007E555C">
        <w:rPr>
          <w:rFonts w:ascii="Arial" w:hAnsi="Arial" w:cs="Arial"/>
          <w:sz w:val="22"/>
        </w:rPr>
        <w:t xml:space="preserve"> 0,50 m.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is atstumas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laikomas 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l tinkamo</w:t>
      </w:r>
    </w:p>
    <w:p w14:paraId="69D6A2F8" w14:textId="77777777" w:rsid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grunto sutankinimo.</w:t>
      </w:r>
    </w:p>
    <w:p w14:paraId="0494D11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</w:p>
    <w:p w14:paraId="6A36F0D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6. MATMENŲ LEISTINIEJI NUOKRYPIAI</w:t>
      </w:r>
    </w:p>
    <w:p w14:paraId="58C14AE8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6.1.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geometriniai parametrai po surinkimo netur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skirtis nuo projektini</w:t>
      </w:r>
      <w:r w:rsidRPr="007E555C">
        <w:rPr>
          <w:rFonts w:ascii="Arial" w:hAnsi="Arial" w:cs="Arial" w:hint="eastAsia"/>
          <w:sz w:val="22"/>
        </w:rPr>
        <w:t>ų</w:t>
      </w:r>
    </w:p>
    <w:p w14:paraId="0A637CFA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parametr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daugiau kaip:</w:t>
      </w:r>
    </w:p>
    <w:p w14:paraId="25BE3C5E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6.1.1. Apval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s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 xml:space="preserve">iai: plotis </w:t>
      </w:r>
      <w:r w:rsidRPr="007E555C">
        <w:rPr>
          <w:rFonts w:ascii="Arial" w:hAnsi="Arial" w:cs="Arial" w:hint="eastAsia"/>
          <w:sz w:val="22"/>
        </w:rPr>
        <w:t>±</w:t>
      </w:r>
      <w:r w:rsidRPr="007E555C">
        <w:rPr>
          <w:rFonts w:ascii="Arial" w:hAnsi="Arial" w:cs="Arial"/>
          <w:sz w:val="22"/>
        </w:rPr>
        <w:t xml:space="preserve"> 1,5 %,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tis </w:t>
      </w:r>
      <w:r w:rsidRPr="007E555C">
        <w:rPr>
          <w:rFonts w:ascii="Arial" w:hAnsi="Arial" w:cs="Arial" w:hint="eastAsia"/>
          <w:sz w:val="22"/>
        </w:rPr>
        <w:t>±</w:t>
      </w:r>
      <w:r w:rsidRPr="007E555C">
        <w:rPr>
          <w:rFonts w:ascii="Arial" w:hAnsi="Arial" w:cs="Arial"/>
          <w:sz w:val="22"/>
        </w:rPr>
        <w:t xml:space="preserve"> 1,5 %, ilgis + 0,5 %.</w:t>
      </w:r>
    </w:p>
    <w:p w14:paraId="20DB5BA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6.1.2. Suspausto profilio </w:t>
      </w:r>
      <w:proofErr w:type="spellStart"/>
      <w:r w:rsidRPr="007E555C">
        <w:rPr>
          <w:rFonts w:ascii="Arial" w:hAnsi="Arial" w:cs="Arial"/>
          <w:sz w:val="22"/>
        </w:rPr>
        <w:t>NovaCor</w:t>
      </w:r>
      <w:proofErr w:type="spellEnd"/>
      <w:r w:rsidRPr="007E555C">
        <w:rPr>
          <w:rFonts w:ascii="Arial" w:hAnsi="Arial" w:cs="Arial"/>
          <w:sz w:val="22"/>
        </w:rPr>
        <w:t xml:space="preserve"> PA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iai:</w:t>
      </w:r>
    </w:p>
    <w:p w14:paraId="1A5734CA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6.1.3. Profiliams iki PA-20 plotis </w:t>
      </w:r>
      <w:r w:rsidRPr="007E555C">
        <w:rPr>
          <w:rFonts w:ascii="Arial" w:hAnsi="Arial" w:cs="Arial" w:hint="eastAsia"/>
          <w:sz w:val="22"/>
        </w:rPr>
        <w:t>±</w:t>
      </w:r>
      <w:r w:rsidRPr="007E555C">
        <w:rPr>
          <w:rFonts w:ascii="Arial" w:hAnsi="Arial" w:cs="Arial"/>
          <w:sz w:val="22"/>
        </w:rPr>
        <w:t xml:space="preserve"> 2% ,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tis </w:t>
      </w:r>
      <w:r w:rsidRPr="007E555C">
        <w:rPr>
          <w:rFonts w:ascii="Arial" w:hAnsi="Arial" w:cs="Arial" w:hint="eastAsia"/>
          <w:sz w:val="22"/>
        </w:rPr>
        <w:t>±</w:t>
      </w:r>
      <w:r w:rsidRPr="007E555C">
        <w:rPr>
          <w:rFonts w:ascii="Arial" w:hAnsi="Arial" w:cs="Arial"/>
          <w:sz w:val="22"/>
        </w:rPr>
        <w:t xml:space="preserve"> 2 %, ilgis + 0,5 %;</w:t>
      </w:r>
    </w:p>
    <w:p w14:paraId="1E90E22E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6.1.4. Profiliams nuo PA-20 plotis </w:t>
      </w:r>
      <w:r w:rsidRPr="007E555C">
        <w:rPr>
          <w:rFonts w:ascii="Arial" w:hAnsi="Arial" w:cs="Arial" w:hint="eastAsia"/>
          <w:sz w:val="22"/>
        </w:rPr>
        <w:t>±</w:t>
      </w:r>
      <w:r w:rsidRPr="007E555C">
        <w:rPr>
          <w:rFonts w:ascii="Arial" w:hAnsi="Arial" w:cs="Arial"/>
          <w:sz w:val="22"/>
        </w:rPr>
        <w:t xml:space="preserve"> 5 %,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tis </w:t>
      </w:r>
      <w:r w:rsidRPr="007E555C">
        <w:rPr>
          <w:rFonts w:ascii="Arial" w:hAnsi="Arial" w:cs="Arial" w:hint="eastAsia"/>
          <w:sz w:val="22"/>
        </w:rPr>
        <w:t>±</w:t>
      </w:r>
      <w:r w:rsidRPr="007E555C">
        <w:rPr>
          <w:rFonts w:ascii="Arial" w:hAnsi="Arial" w:cs="Arial"/>
          <w:sz w:val="22"/>
        </w:rPr>
        <w:t xml:space="preserve"> 5 %, ilgis + 0,5 %.</w:t>
      </w:r>
    </w:p>
    <w:p w14:paraId="3741CC6A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6.2. Vertikalus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utin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dalies poslinkis grunto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pylimo metu netur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yti 2 % nuo</w:t>
      </w:r>
    </w:p>
    <w:p w14:paraId="724BBFD8" w14:textId="77777777" w:rsid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plo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io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matuoto prie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pilant gruntu.</w:t>
      </w:r>
    </w:p>
    <w:p w14:paraId="7763A4B9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</w:p>
    <w:p w14:paraId="5F0BAA4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7. APKABŲ MONTAVIMAS</w:t>
      </w:r>
    </w:p>
    <w:p w14:paraId="5D90DD9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7.1. Prie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pradedant montavim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tran</w:t>
      </w:r>
      <w:r w:rsidRPr="007E555C">
        <w:rPr>
          <w:rFonts w:ascii="Arial" w:hAnsi="Arial" w:cs="Arial" w:hint="eastAsia"/>
          <w:sz w:val="22"/>
        </w:rPr>
        <w:t>šė</w:t>
      </w:r>
      <w:r w:rsidRPr="007E555C">
        <w:rPr>
          <w:rFonts w:ascii="Arial" w:hAnsi="Arial" w:cs="Arial"/>
          <w:sz w:val="22"/>
        </w:rPr>
        <w:t>j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nuleid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iami ir patiesiami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iai.</w:t>
      </w:r>
    </w:p>
    <w:p w14:paraId="19916AE8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7.2. Montuoti reikia laikantis projekte numatyto nuolyd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tarp atskir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mazg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.</w:t>
      </w:r>
    </w:p>
    <w:p w14:paraId="7ABF0E9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7.3. Montuojama nuo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emesnio link auk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tesnio ta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ko.</w:t>
      </w:r>
    </w:p>
    <w:p w14:paraId="0E9F753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7.4.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segmentai gamykloje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na su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ym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ti skai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 xml:space="preserve">iais, bei galuose turi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ym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jim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</w:t>
      </w:r>
      <w:proofErr w:type="spellStart"/>
      <w:r w:rsidRPr="007E555C">
        <w:rPr>
          <w:rFonts w:ascii="Arial" w:hAnsi="Arial" w:cs="Arial"/>
          <w:sz w:val="22"/>
        </w:rPr>
        <w:t>in</w:t>
      </w:r>
      <w:proofErr w:type="spellEnd"/>
      <w:r w:rsidRPr="007E555C">
        <w:rPr>
          <w:rFonts w:ascii="Arial" w:hAnsi="Arial" w:cs="Arial"/>
          <w:sz w:val="22"/>
        </w:rPr>
        <w:t>/</w:t>
      </w:r>
      <w:proofErr w:type="spellStart"/>
      <w:r w:rsidRPr="007E555C">
        <w:rPr>
          <w:rFonts w:ascii="Arial" w:hAnsi="Arial" w:cs="Arial"/>
          <w:sz w:val="22"/>
        </w:rPr>
        <w:t>out</w:t>
      </w:r>
      <w:proofErr w:type="spellEnd"/>
    </w:p>
    <w:p w14:paraId="165FDDCD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(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>tek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jimas/i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tek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jimas), kad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segmentai neb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sumai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yti tarpusavyje. Taip pat ant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</w:p>
    <w:p w14:paraId="76CCC4C1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segment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yra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br</w:t>
      </w:r>
      <w:r w:rsidRPr="007E555C">
        <w:rPr>
          <w:rFonts w:ascii="Arial" w:hAnsi="Arial" w:cs="Arial" w:hint="eastAsia"/>
          <w:sz w:val="22"/>
        </w:rPr>
        <w:t>ėž</w:t>
      </w:r>
      <w:r w:rsidRPr="007E555C">
        <w:rPr>
          <w:rFonts w:ascii="Arial" w:hAnsi="Arial" w:cs="Arial"/>
          <w:sz w:val="22"/>
        </w:rPr>
        <w:t>tos horizontalios juostos, kurios montavimo metu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 xml:space="preserve">ti sulygiuotos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vien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linij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 xml:space="preserve"> (2</w:t>
      </w:r>
    </w:p>
    <w:p w14:paraId="28A524AA" w14:textId="77777777" w:rsid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pav.).</w:t>
      </w:r>
    </w:p>
    <w:p w14:paraId="4BED03C7" w14:textId="77777777" w:rsid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</w:p>
    <w:p w14:paraId="23B3A92C" w14:textId="6BAF472E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noProof/>
          <w:sz w:val="22"/>
        </w:rPr>
        <w:drawing>
          <wp:inline distT="0" distB="0" distL="0" distR="0" wp14:anchorId="3E4AB04A" wp14:editId="426E58AE">
            <wp:extent cx="5662365" cy="3676650"/>
            <wp:effectExtent l="0" t="0" r="0" b="0"/>
            <wp:docPr id="151052994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299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8272" cy="36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C4DAB" w14:textId="77777777" w:rsidR="007E555C" w:rsidRPr="007E555C" w:rsidRDefault="007E555C" w:rsidP="007E555C">
      <w:pPr>
        <w:spacing w:line="240" w:lineRule="auto"/>
        <w:ind w:firstLine="0"/>
        <w:jc w:val="center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2 pav.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segment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ym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jimas ir lygiavimas</w:t>
      </w:r>
    </w:p>
    <w:p w14:paraId="55BC970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7.5. Laisvieji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galai (su gamykliniu nupjovimu) guldomi ant paruo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to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lyginamojo</w:t>
      </w:r>
    </w:p>
    <w:p w14:paraId="3EF9BAD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sluoksnio vienas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alia kito paliekant vietos linijiniam pl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timuisi kompensuoti.</w:t>
      </w:r>
    </w:p>
    <w:p w14:paraId="0D81636F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7.6. Atstumas tarp dviej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segment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netur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didesnis negu 30mm prie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apkab</w:t>
      </w:r>
      <w:r w:rsidRPr="007E555C">
        <w:rPr>
          <w:rFonts w:ascii="Arial" w:hAnsi="Arial" w:cs="Arial" w:hint="eastAsia"/>
          <w:sz w:val="22"/>
        </w:rPr>
        <w:t>ų</w:t>
      </w:r>
    </w:p>
    <w:p w14:paraId="37D05BF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montavim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.</w:t>
      </w:r>
    </w:p>
    <w:p w14:paraId="4F63CC0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7.7.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segmentai jungiami apkabomis. Kiekviena apkaba yra su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ym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ta vidin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je pus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je</w:t>
      </w:r>
    </w:p>
    <w:p w14:paraId="4296C0BF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lastRenderedPageBreak/>
        <w:t>juostomis ir skai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iais (3 pav.). Skai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ym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jimas yra vienoje, o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br</w:t>
      </w:r>
      <w:r w:rsidRPr="007E555C">
        <w:rPr>
          <w:rFonts w:ascii="Arial" w:hAnsi="Arial" w:cs="Arial" w:hint="eastAsia"/>
          <w:sz w:val="22"/>
        </w:rPr>
        <w:t>ėž</w:t>
      </w:r>
      <w:r w:rsidRPr="007E555C">
        <w:rPr>
          <w:rFonts w:ascii="Arial" w:hAnsi="Arial" w:cs="Arial"/>
          <w:sz w:val="22"/>
        </w:rPr>
        <w:t>tos juostos kitoje apkabos pus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je.</w:t>
      </w:r>
    </w:p>
    <w:p w14:paraId="2C6D2C9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Apkab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numeracija neprivalo sutapti su numeracija esan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 ant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segment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. Sujungiant apkabos</w:t>
      </w:r>
    </w:p>
    <w:p w14:paraId="2B982FB1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segmentus reikia atkreipti 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mes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</w:t>
      </w:r>
      <w:r w:rsidRPr="007E555C">
        <w:rPr>
          <w:rFonts w:ascii="Arial" w:hAnsi="Arial" w:cs="Arial" w:hint="eastAsia"/>
          <w:sz w:val="22"/>
        </w:rPr>
        <w:t>į</w:t>
      </w:r>
      <w:r w:rsidRPr="007E555C">
        <w:rPr>
          <w:rFonts w:ascii="Arial" w:hAnsi="Arial" w:cs="Arial"/>
          <w:sz w:val="22"/>
        </w:rPr>
        <w:t xml:space="preserve"> juostas ir skai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ius esan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ius ant 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utin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ir apatin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apkabos dalies.</w:t>
      </w:r>
    </w:p>
    <w:p w14:paraId="086A5C84" w14:textId="77777777" w:rsid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Skai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iai ir rodykl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esantys ant apkabos vidin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pus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turi sutapti.</w:t>
      </w:r>
    </w:p>
    <w:p w14:paraId="2D238D1A" w14:textId="0C3BD216" w:rsidR="007E555C" w:rsidRPr="007E555C" w:rsidRDefault="007E555C" w:rsidP="007E555C">
      <w:pPr>
        <w:spacing w:line="240" w:lineRule="auto"/>
        <w:ind w:firstLine="0"/>
        <w:jc w:val="center"/>
        <w:rPr>
          <w:rFonts w:ascii="Arial" w:hAnsi="Arial" w:cs="Arial"/>
          <w:sz w:val="22"/>
        </w:rPr>
      </w:pPr>
      <w:r w:rsidRPr="007E555C">
        <w:rPr>
          <w:rFonts w:ascii="Arial" w:hAnsi="Arial" w:cs="Arial"/>
          <w:noProof/>
          <w:sz w:val="22"/>
        </w:rPr>
        <w:drawing>
          <wp:inline distT="0" distB="0" distL="0" distR="0" wp14:anchorId="6DF7584D" wp14:editId="374E3913">
            <wp:extent cx="5669280" cy="2560582"/>
            <wp:effectExtent l="0" t="0" r="7620" b="0"/>
            <wp:docPr id="73887299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729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9696" cy="256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E4CE" w14:textId="77777777" w:rsidR="007E555C" w:rsidRPr="007E555C" w:rsidRDefault="007E555C" w:rsidP="007E555C">
      <w:pPr>
        <w:spacing w:line="240" w:lineRule="auto"/>
        <w:ind w:firstLine="0"/>
        <w:jc w:val="center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3 pav. Apkab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ym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jimas</w:t>
      </w:r>
    </w:p>
    <w:p w14:paraId="0D359D2A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7.8. Apatin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 apkabos dalis sujungimo vietoje yra padedama ant grunto prie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paguldant jungiamo</w:t>
      </w:r>
    </w:p>
    <w:p w14:paraId="5CDAFE2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segmentus.</w:t>
      </w:r>
    </w:p>
    <w:p w14:paraId="5854998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7.9. Ant apkabos paguld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ius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segmentus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dedama 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utin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 apkabos dalis. Apkabos</w:t>
      </w:r>
    </w:p>
    <w:p w14:paraId="4092797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tarpusavyje sujungiamos var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tais. Var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ver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imo momentas 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ra apibr</w:t>
      </w:r>
      <w:r w:rsidRPr="007E555C">
        <w:rPr>
          <w:rFonts w:ascii="Arial" w:hAnsi="Arial" w:cs="Arial" w:hint="eastAsia"/>
          <w:sz w:val="22"/>
        </w:rPr>
        <w:t>ėž</w:t>
      </w:r>
      <w:r w:rsidRPr="007E555C">
        <w:rPr>
          <w:rFonts w:ascii="Arial" w:hAnsi="Arial" w:cs="Arial"/>
          <w:sz w:val="22"/>
        </w:rPr>
        <w:t>tas. Var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tai yra ver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iami tol,</w:t>
      </w:r>
    </w:p>
    <w:p w14:paraId="4E4B2851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kol apkabos pavir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ius priglunda prie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pavir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iaus.</w:t>
      </w:r>
    </w:p>
    <w:p w14:paraId="345693F4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7.10. Tarp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io ir apkabos rekomenduojama kloti neaustin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 xml:space="preserve"> geotekstil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 xml:space="preserve"> (</w:t>
      </w:r>
      <w:r w:rsidRPr="007E555C">
        <w:rPr>
          <w:rFonts w:ascii="Arial" w:hAnsi="Arial" w:cs="Arial" w:hint="eastAsia"/>
          <w:sz w:val="22"/>
        </w:rPr>
        <w:t>≥</w:t>
      </w:r>
      <w:r w:rsidRPr="007E555C">
        <w:rPr>
          <w:rFonts w:ascii="Arial" w:hAnsi="Arial" w:cs="Arial"/>
          <w:sz w:val="22"/>
        </w:rPr>
        <w:t xml:space="preserve"> 170 g/m2) siekiant</w:t>
      </w:r>
    </w:p>
    <w:p w14:paraId="7876BA06" w14:textId="77777777" w:rsid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apsaugoti grunto daleles nuo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plovimo.</w:t>
      </w:r>
    </w:p>
    <w:p w14:paraId="78A8EB9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</w:p>
    <w:p w14:paraId="7DCB75D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8. DANGOS ATSTATYMAS</w:t>
      </w:r>
    </w:p>
    <w:p w14:paraId="01745DC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8.1. Kartu su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iais yra pristatomos ir med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iagos (da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ai ir cinku praturtinta metalin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 danga)</w:t>
      </w:r>
    </w:p>
    <w:p w14:paraId="683D3B7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eistai dangai atstatyti. Pagal gamintojo rekomendacijas ir instrukcijas atlikti dangos atstatymo darbai</w:t>
      </w:r>
    </w:p>
    <w:p w14:paraId="101FC863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tikrina ne prastesn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 xml:space="preserve"> nei gamykloje pagaminto gaminio kokyb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>. Dangos atstatymo darbai ir j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eili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kumas</w:t>
      </w:r>
    </w:p>
    <w:p w14:paraId="2E572FB8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yra apra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yti apa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ioje.</w:t>
      </w:r>
    </w:p>
    <w:p w14:paraId="61CE70B2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8.2. Cinkuoto sluoksnio transportavimo, sand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liavimo ar montavimo metu atsiradusiems</w:t>
      </w:r>
    </w:p>
    <w:p w14:paraId="47C6481C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eidimams atstatyti rekomenduojama naudoti cinku praturtintus metalinius da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us, kurie yra taikomi ir</w:t>
      </w:r>
    </w:p>
    <w:p w14:paraId="1CC94625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plienini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tilt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konstrukcij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antikorozinio pavir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iaus apsaugai. Atstatymo med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iaga yra tepama vienu</w:t>
      </w:r>
    </w:p>
    <w:p w14:paraId="7094C976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sluoksniu, ta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iau esant poreikiui da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ai gali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tepami sluoksniais, kol pasiekiamas nema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 xml:space="preserve">esnis kaip 45 </w:t>
      </w:r>
      <w:r w:rsidRPr="007E555C">
        <w:rPr>
          <w:rFonts w:ascii="Arial" w:hAnsi="Arial" w:cs="Arial" w:hint="eastAsia"/>
          <w:sz w:val="22"/>
        </w:rPr>
        <w:t>μ</w:t>
      </w:r>
      <w:r w:rsidRPr="007E555C">
        <w:rPr>
          <w:rFonts w:ascii="Arial" w:hAnsi="Arial" w:cs="Arial"/>
          <w:sz w:val="22"/>
        </w:rPr>
        <w:t>m</w:t>
      </w:r>
    </w:p>
    <w:p w14:paraId="1701B3C6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sauso sluoksnio storis.</w:t>
      </w:r>
    </w:p>
    <w:p w14:paraId="375A68CE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8.3. Polimerin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>s dangos atstatymui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 xml:space="preserve">ti naudojami </w:t>
      </w:r>
      <w:proofErr w:type="spellStart"/>
      <w:r w:rsidRPr="007E555C">
        <w:rPr>
          <w:rFonts w:ascii="Arial" w:hAnsi="Arial" w:cs="Arial"/>
          <w:sz w:val="22"/>
        </w:rPr>
        <w:t>vienkomponen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iai</w:t>
      </w:r>
      <w:proofErr w:type="spellEnd"/>
      <w:r w:rsidRPr="007E555C">
        <w:rPr>
          <w:rFonts w:ascii="Arial" w:hAnsi="Arial" w:cs="Arial"/>
          <w:sz w:val="22"/>
        </w:rPr>
        <w:t xml:space="preserve"> da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ai, kurie yra pristatomi</w:t>
      </w:r>
    </w:p>
    <w:p w14:paraId="22737151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kartu su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 xml:space="preserve">iais.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ie da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ai tepami sluoksnis po sluoksnio tik tada, kai prie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 xml:space="preserve"> tai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teptas cinku</w:t>
      </w:r>
    </w:p>
    <w:p w14:paraId="0EB9804C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praturtintos med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iagos sluoksnis yra pilnai i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v</w:t>
      </w:r>
      <w:r w:rsidRPr="007E555C">
        <w:rPr>
          <w:rFonts w:ascii="Arial" w:hAnsi="Arial" w:cs="Arial" w:hint="eastAsia"/>
          <w:sz w:val="22"/>
        </w:rPr>
        <w:t>ę</w:t>
      </w:r>
      <w:r w:rsidRPr="007E555C">
        <w:rPr>
          <w:rFonts w:ascii="Arial" w:hAnsi="Arial" w:cs="Arial"/>
          <w:sz w:val="22"/>
        </w:rPr>
        <w:t>s. Sluoksniai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tepami tol, kol pasiekiamas</w:t>
      </w:r>
    </w:p>
    <w:p w14:paraId="7D7B8D57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 xml:space="preserve">reikiamas apsauginio sluoksnio storis </w:t>
      </w:r>
      <w:r w:rsidRPr="007E555C">
        <w:rPr>
          <w:rFonts w:ascii="Arial" w:hAnsi="Arial" w:cs="Arial" w:hint="eastAsia"/>
          <w:sz w:val="22"/>
        </w:rPr>
        <w:t>–</w:t>
      </w:r>
      <w:r w:rsidRPr="007E555C">
        <w:rPr>
          <w:rFonts w:ascii="Arial" w:hAnsi="Arial" w:cs="Arial"/>
          <w:sz w:val="22"/>
        </w:rPr>
        <w:t xml:space="preserve"> min 250 </w:t>
      </w:r>
      <w:r w:rsidRPr="007E555C">
        <w:rPr>
          <w:rFonts w:ascii="Arial" w:hAnsi="Arial" w:cs="Arial" w:hint="eastAsia"/>
          <w:sz w:val="22"/>
        </w:rPr>
        <w:t>μ</w:t>
      </w:r>
      <w:r w:rsidRPr="007E555C">
        <w:rPr>
          <w:rFonts w:ascii="Arial" w:hAnsi="Arial" w:cs="Arial"/>
          <w:sz w:val="22"/>
        </w:rPr>
        <w:t>m sauso sluoksnio storis.</w:t>
      </w:r>
    </w:p>
    <w:p w14:paraId="07EA497B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8.4. Pavir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iaus paruo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imas:</w:t>
      </w:r>
    </w:p>
    <w:p w14:paraId="4211A55C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8.4.1. Pa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eista vieta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 xml:space="preserve">ti nuvalyta, 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velniai pa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iau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ta taip, kad nelikt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tri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briaun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>;</w:t>
      </w:r>
    </w:p>
    <w:p w14:paraId="3A01A4AC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8.4.2. Nuvalyta ir pa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iau</w:t>
      </w:r>
      <w:r w:rsidRPr="007E555C">
        <w:rPr>
          <w:rFonts w:ascii="Arial" w:hAnsi="Arial" w:cs="Arial" w:hint="eastAsia"/>
          <w:sz w:val="22"/>
        </w:rPr>
        <w:t>š</w:t>
      </w:r>
      <w:r w:rsidRPr="007E555C">
        <w:rPr>
          <w:rFonts w:ascii="Arial" w:hAnsi="Arial" w:cs="Arial"/>
          <w:sz w:val="22"/>
        </w:rPr>
        <w:t>ta vieta turi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nusausinta;</w:t>
      </w:r>
    </w:p>
    <w:p w14:paraId="6C1723B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8.4.3. Cinku praturtint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metalini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da</w:t>
      </w:r>
      <w:r w:rsidRPr="007E555C">
        <w:rPr>
          <w:rFonts w:ascii="Arial" w:hAnsi="Arial" w:cs="Arial" w:hint="eastAsia"/>
          <w:sz w:val="22"/>
        </w:rPr>
        <w:t>žų</w:t>
      </w:r>
      <w:r w:rsidRPr="007E555C">
        <w:rPr>
          <w:rFonts w:ascii="Arial" w:hAnsi="Arial" w:cs="Arial"/>
          <w:sz w:val="22"/>
        </w:rPr>
        <w:t xml:space="preserve">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tepimas;</w:t>
      </w:r>
    </w:p>
    <w:p w14:paraId="4EC10289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8.4.4. Da</w:t>
      </w:r>
      <w:r w:rsidRPr="007E555C">
        <w:rPr>
          <w:rFonts w:ascii="Arial" w:hAnsi="Arial" w:cs="Arial" w:hint="eastAsia"/>
          <w:sz w:val="22"/>
        </w:rPr>
        <w:t>žų</w:t>
      </w:r>
      <w:r w:rsidRPr="007E555C">
        <w:rPr>
          <w:rFonts w:ascii="Arial" w:hAnsi="Arial" w:cs="Arial"/>
          <w:sz w:val="22"/>
        </w:rPr>
        <w:t xml:space="preserve"> u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tepimas (jeigu vamzd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 xml:space="preserve">iai yra su papildomu </w:t>
      </w:r>
      <w:proofErr w:type="spellStart"/>
      <w:r w:rsidRPr="007E555C">
        <w:rPr>
          <w:rFonts w:ascii="Arial" w:hAnsi="Arial" w:cs="Arial"/>
          <w:sz w:val="22"/>
        </w:rPr>
        <w:t>WProtect</w:t>
      </w:r>
      <w:proofErr w:type="spellEnd"/>
      <w:r w:rsidRPr="007E555C">
        <w:rPr>
          <w:rFonts w:ascii="Arial" w:hAnsi="Arial" w:cs="Arial"/>
          <w:sz w:val="22"/>
        </w:rPr>
        <w:t xml:space="preserve"> padengimu).</w:t>
      </w:r>
    </w:p>
    <w:p w14:paraId="5D8B1550" w14:textId="77777777" w:rsidR="007E555C" w:rsidRPr="007E555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8.5. Cinku praturtinta metalin</w:t>
      </w:r>
      <w:r w:rsidRPr="007E555C">
        <w:rPr>
          <w:rFonts w:ascii="Arial" w:hAnsi="Arial" w:cs="Arial" w:hint="eastAsia"/>
          <w:sz w:val="22"/>
        </w:rPr>
        <w:t>ė</w:t>
      </w:r>
      <w:r w:rsidRPr="007E555C">
        <w:rPr>
          <w:rFonts w:ascii="Arial" w:hAnsi="Arial" w:cs="Arial"/>
          <w:sz w:val="22"/>
        </w:rPr>
        <w:t xml:space="preserve"> danga bei </w:t>
      </w:r>
      <w:proofErr w:type="spellStart"/>
      <w:r w:rsidRPr="007E555C">
        <w:rPr>
          <w:rFonts w:ascii="Arial" w:hAnsi="Arial" w:cs="Arial"/>
          <w:sz w:val="22"/>
        </w:rPr>
        <w:t>vienkomponen</w:t>
      </w:r>
      <w:r w:rsidRPr="007E555C">
        <w:rPr>
          <w:rFonts w:ascii="Arial" w:hAnsi="Arial" w:cs="Arial" w:hint="eastAsia"/>
          <w:sz w:val="22"/>
        </w:rPr>
        <w:t>č</w:t>
      </w:r>
      <w:r w:rsidRPr="007E555C">
        <w:rPr>
          <w:rFonts w:ascii="Arial" w:hAnsi="Arial" w:cs="Arial"/>
          <w:sz w:val="22"/>
        </w:rPr>
        <w:t>iai</w:t>
      </w:r>
      <w:proofErr w:type="spellEnd"/>
      <w:r w:rsidRPr="007E555C">
        <w:rPr>
          <w:rFonts w:ascii="Arial" w:hAnsi="Arial" w:cs="Arial"/>
          <w:sz w:val="22"/>
        </w:rPr>
        <w:t xml:space="preserve"> da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ai gali b</w:t>
      </w:r>
      <w:r w:rsidRPr="007E555C">
        <w:rPr>
          <w:rFonts w:ascii="Arial" w:hAnsi="Arial" w:cs="Arial" w:hint="eastAsia"/>
          <w:sz w:val="22"/>
        </w:rPr>
        <w:t>ū</w:t>
      </w:r>
      <w:r w:rsidRPr="007E555C">
        <w:rPr>
          <w:rFonts w:ascii="Arial" w:hAnsi="Arial" w:cs="Arial"/>
          <w:sz w:val="22"/>
        </w:rPr>
        <w:t>ti naudojami esant</w:t>
      </w:r>
    </w:p>
    <w:p w14:paraId="1C61C190" w14:textId="3BBD8C35" w:rsidR="007E555C" w:rsidRPr="00443A1C" w:rsidRDefault="007E555C" w:rsidP="007E555C">
      <w:pPr>
        <w:spacing w:line="240" w:lineRule="auto"/>
        <w:ind w:firstLine="0"/>
        <w:rPr>
          <w:rFonts w:ascii="Arial" w:hAnsi="Arial" w:cs="Arial"/>
          <w:sz w:val="22"/>
        </w:rPr>
      </w:pPr>
      <w:r w:rsidRPr="007E555C">
        <w:rPr>
          <w:rFonts w:ascii="Arial" w:hAnsi="Arial" w:cs="Arial"/>
          <w:sz w:val="22"/>
        </w:rPr>
        <w:t>med</w:t>
      </w:r>
      <w:r w:rsidRPr="007E555C">
        <w:rPr>
          <w:rFonts w:ascii="Arial" w:hAnsi="Arial" w:cs="Arial" w:hint="eastAsia"/>
          <w:sz w:val="22"/>
        </w:rPr>
        <w:t>ž</w:t>
      </w:r>
      <w:r w:rsidRPr="007E555C">
        <w:rPr>
          <w:rFonts w:ascii="Arial" w:hAnsi="Arial" w:cs="Arial"/>
          <w:sz w:val="22"/>
        </w:rPr>
        <w:t>iag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gamintoj</w:t>
      </w:r>
      <w:r w:rsidRPr="007E555C">
        <w:rPr>
          <w:rFonts w:ascii="Arial" w:hAnsi="Arial" w:cs="Arial" w:hint="eastAsia"/>
          <w:sz w:val="22"/>
        </w:rPr>
        <w:t>ų</w:t>
      </w:r>
      <w:r w:rsidRPr="007E555C">
        <w:rPr>
          <w:rFonts w:ascii="Arial" w:hAnsi="Arial" w:cs="Arial"/>
          <w:sz w:val="22"/>
        </w:rPr>
        <w:t xml:space="preserve"> techniniuose dokumentuose nurodytoms aplinkos s</w:t>
      </w:r>
      <w:r w:rsidRPr="007E555C">
        <w:rPr>
          <w:rFonts w:ascii="Arial" w:hAnsi="Arial" w:cs="Arial" w:hint="eastAsia"/>
          <w:sz w:val="22"/>
        </w:rPr>
        <w:t>ą</w:t>
      </w:r>
      <w:r w:rsidRPr="007E555C">
        <w:rPr>
          <w:rFonts w:ascii="Arial" w:hAnsi="Arial" w:cs="Arial"/>
          <w:sz w:val="22"/>
        </w:rPr>
        <w:t>lygoms.</w:t>
      </w:r>
    </w:p>
    <w:sectPr w:rsidR="007E555C" w:rsidRPr="00443A1C" w:rsidSect="00053049">
      <w:pgSz w:w="11906" w:h="16838"/>
      <w:pgMar w:top="1276" w:right="567" w:bottom="1134" w:left="851" w:header="850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5AE58" w14:textId="77777777" w:rsidR="0030261B" w:rsidRPr="007E555C" w:rsidRDefault="0030261B" w:rsidP="009F60EF">
      <w:pPr>
        <w:spacing w:line="240" w:lineRule="auto"/>
      </w:pPr>
      <w:r w:rsidRPr="007E555C">
        <w:separator/>
      </w:r>
    </w:p>
  </w:endnote>
  <w:endnote w:type="continuationSeparator" w:id="0">
    <w:p w14:paraId="267FC35F" w14:textId="77777777" w:rsidR="0030261B" w:rsidRPr="007E555C" w:rsidRDefault="0030261B" w:rsidP="009F60EF">
      <w:pPr>
        <w:spacing w:line="240" w:lineRule="auto"/>
      </w:pPr>
      <w:r w:rsidRPr="007E555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BA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8F257" w14:textId="77777777" w:rsidR="0030261B" w:rsidRPr="007E555C" w:rsidRDefault="0030261B" w:rsidP="009F60EF">
      <w:pPr>
        <w:spacing w:line="240" w:lineRule="auto"/>
      </w:pPr>
      <w:r w:rsidRPr="007E555C">
        <w:separator/>
      </w:r>
    </w:p>
  </w:footnote>
  <w:footnote w:type="continuationSeparator" w:id="0">
    <w:p w14:paraId="35854936" w14:textId="77777777" w:rsidR="0030261B" w:rsidRPr="007E555C" w:rsidRDefault="0030261B" w:rsidP="009F60EF">
      <w:pPr>
        <w:spacing w:line="240" w:lineRule="auto"/>
      </w:pPr>
      <w:r w:rsidRPr="007E555C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2AA3"/>
    <w:multiLevelType w:val="hybridMultilevel"/>
    <w:tmpl w:val="F8683D9C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5D55"/>
    <w:multiLevelType w:val="multilevel"/>
    <w:tmpl w:val="C22CB1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DE0424"/>
    <w:multiLevelType w:val="hybridMultilevel"/>
    <w:tmpl w:val="75800988"/>
    <w:lvl w:ilvl="0" w:tplc="47A2A982">
      <w:start w:val="6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92448"/>
    <w:multiLevelType w:val="multilevel"/>
    <w:tmpl w:val="36FE16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970B27"/>
    <w:multiLevelType w:val="hybridMultilevel"/>
    <w:tmpl w:val="238032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4F1EDE"/>
    <w:multiLevelType w:val="hybridMultilevel"/>
    <w:tmpl w:val="A4FA97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7124F9"/>
    <w:multiLevelType w:val="hybridMultilevel"/>
    <w:tmpl w:val="6E401CEC"/>
    <w:lvl w:ilvl="0" w:tplc="D16EFE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F667B"/>
    <w:multiLevelType w:val="multilevel"/>
    <w:tmpl w:val="81EEFF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hint="default"/>
      </w:rPr>
    </w:lvl>
  </w:abstractNum>
  <w:abstractNum w:abstractNumId="8" w15:restartNumberingAfterBreak="0">
    <w:nsid w:val="1C9A747D"/>
    <w:multiLevelType w:val="multilevel"/>
    <w:tmpl w:val="6A1040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1089" w:hanging="55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</w:rPr>
    </w:lvl>
  </w:abstractNum>
  <w:abstractNum w:abstractNumId="9" w15:restartNumberingAfterBreak="0">
    <w:nsid w:val="25A30D0E"/>
    <w:multiLevelType w:val="hybridMultilevel"/>
    <w:tmpl w:val="2BB4E08A"/>
    <w:lvl w:ilvl="0" w:tplc="C7CA0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2B7869"/>
    <w:multiLevelType w:val="hybridMultilevel"/>
    <w:tmpl w:val="5E00B3C2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F76D1D"/>
    <w:multiLevelType w:val="multilevel"/>
    <w:tmpl w:val="3954DE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</w:lvl>
    <w:lvl w:ilvl="2">
      <w:start w:val="1"/>
      <w:numFmt w:val="decimal"/>
      <w:isLgl/>
      <w:lvlText w:val="%1.%2.%3"/>
      <w:lvlJc w:val="left"/>
      <w:pPr>
        <w:ind w:left="1494" w:hanging="720"/>
      </w:pPr>
    </w:lvl>
    <w:lvl w:ilvl="3">
      <w:start w:val="1"/>
      <w:numFmt w:val="decimal"/>
      <w:isLgl/>
      <w:lvlText w:val="%1.%2.%3.%4"/>
      <w:lvlJc w:val="left"/>
      <w:pPr>
        <w:ind w:left="1701" w:hanging="720"/>
      </w:pPr>
    </w:lvl>
    <w:lvl w:ilvl="4">
      <w:start w:val="1"/>
      <w:numFmt w:val="decimal"/>
      <w:isLgl/>
      <w:lvlText w:val="%1.%2.%3.%4.%5"/>
      <w:lvlJc w:val="left"/>
      <w:pPr>
        <w:ind w:left="2268" w:hanging="1080"/>
      </w:pPr>
    </w:lvl>
    <w:lvl w:ilvl="5">
      <w:start w:val="1"/>
      <w:numFmt w:val="decimal"/>
      <w:isLgl/>
      <w:lvlText w:val="%1.%2.%3.%4.%5.%6"/>
      <w:lvlJc w:val="left"/>
      <w:pPr>
        <w:ind w:left="2475" w:hanging="1080"/>
      </w:pPr>
    </w:lvl>
    <w:lvl w:ilvl="6">
      <w:start w:val="1"/>
      <w:numFmt w:val="decimal"/>
      <w:isLgl/>
      <w:lvlText w:val="%1.%2.%3.%4.%5.%6.%7"/>
      <w:lvlJc w:val="left"/>
      <w:pPr>
        <w:ind w:left="3042" w:hanging="1440"/>
      </w:p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</w:lvl>
  </w:abstractNum>
  <w:abstractNum w:abstractNumId="12" w15:restartNumberingAfterBreak="0">
    <w:nsid w:val="30764DF9"/>
    <w:multiLevelType w:val="hybridMultilevel"/>
    <w:tmpl w:val="32DA595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EF4F8B"/>
    <w:multiLevelType w:val="hybridMultilevel"/>
    <w:tmpl w:val="72B0688C"/>
    <w:lvl w:ilvl="0" w:tplc="A6BC18A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91D0A"/>
    <w:multiLevelType w:val="hybridMultilevel"/>
    <w:tmpl w:val="93464758"/>
    <w:lvl w:ilvl="0" w:tplc="A6BC18AC">
      <w:start w:val="5"/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DB17CE3"/>
    <w:multiLevelType w:val="hybridMultilevel"/>
    <w:tmpl w:val="E1F299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7315B7"/>
    <w:multiLevelType w:val="hybridMultilevel"/>
    <w:tmpl w:val="A202CFD4"/>
    <w:lvl w:ilvl="0" w:tplc="8B4A11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E368B"/>
    <w:multiLevelType w:val="hybridMultilevel"/>
    <w:tmpl w:val="5AE0CA8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8C6226C"/>
    <w:multiLevelType w:val="hybridMultilevel"/>
    <w:tmpl w:val="A5B4945C"/>
    <w:lvl w:ilvl="0" w:tplc="A6BC18AC">
      <w:start w:val="5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9655ACD"/>
    <w:multiLevelType w:val="hybridMultilevel"/>
    <w:tmpl w:val="C89C9012"/>
    <w:lvl w:ilvl="0" w:tplc="31062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22E04"/>
    <w:multiLevelType w:val="hybridMultilevel"/>
    <w:tmpl w:val="AF5AA374"/>
    <w:lvl w:ilvl="0" w:tplc="D578E7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293BF7"/>
    <w:multiLevelType w:val="hybridMultilevel"/>
    <w:tmpl w:val="6E6A66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A64277C"/>
    <w:multiLevelType w:val="hybridMultilevel"/>
    <w:tmpl w:val="E30E0ED8"/>
    <w:lvl w:ilvl="0" w:tplc="27E498BC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3B55A6"/>
    <w:multiLevelType w:val="hybridMultilevel"/>
    <w:tmpl w:val="1082C518"/>
    <w:lvl w:ilvl="0" w:tplc="A6BC18A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C0417B"/>
    <w:multiLevelType w:val="hybridMultilevel"/>
    <w:tmpl w:val="19A89620"/>
    <w:lvl w:ilvl="0" w:tplc="1C7883BA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C9C3FE9"/>
    <w:multiLevelType w:val="hybridMultilevel"/>
    <w:tmpl w:val="CC347EFC"/>
    <w:lvl w:ilvl="0" w:tplc="FD369392">
      <w:start w:val="2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2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503F3CC9"/>
    <w:multiLevelType w:val="hybridMultilevel"/>
    <w:tmpl w:val="4DA6521E"/>
    <w:lvl w:ilvl="0" w:tplc="A6BC18A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E538B1"/>
    <w:multiLevelType w:val="multilevel"/>
    <w:tmpl w:val="5802AF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6345005"/>
    <w:multiLevelType w:val="hybridMultilevel"/>
    <w:tmpl w:val="19924A4A"/>
    <w:lvl w:ilvl="0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567A3F06"/>
    <w:multiLevelType w:val="hybridMultilevel"/>
    <w:tmpl w:val="3038271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5A205305"/>
    <w:multiLevelType w:val="hybridMultilevel"/>
    <w:tmpl w:val="88E2EF1A"/>
    <w:lvl w:ilvl="0" w:tplc="C8DC4132">
      <w:start w:val="1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AC03E7E"/>
    <w:multiLevelType w:val="hybridMultilevel"/>
    <w:tmpl w:val="6C184558"/>
    <w:lvl w:ilvl="0" w:tplc="B91E5DBC">
      <w:start w:val="12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74479C"/>
    <w:multiLevelType w:val="multilevel"/>
    <w:tmpl w:val="DAE896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E76249B"/>
    <w:multiLevelType w:val="hybridMultilevel"/>
    <w:tmpl w:val="3A8EACA6"/>
    <w:lvl w:ilvl="0" w:tplc="E6500B50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1D1553F"/>
    <w:multiLevelType w:val="hybridMultilevel"/>
    <w:tmpl w:val="194CC58A"/>
    <w:lvl w:ilvl="0" w:tplc="4E2A056A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93F5F6E"/>
    <w:multiLevelType w:val="hybridMultilevel"/>
    <w:tmpl w:val="A718BB40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94A1366"/>
    <w:multiLevelType w:val="hybridMultilevel"/>
    <w:tmpl w:val="3C6A20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7842F3"/>
    <w:multiLevelType w:val="multilevel"/>
    <w:tmpl w:val="5DBA43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A7C7341"/>
    <w:multiLevelType w:val="multilevel"/>
    <w:tmpl w:val="C59C7D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0856139"/>
    <w:multiLevelType w:val="hybridMultilevel"/>
    <w:tmpl w:val="4DD07B34"/>
    <w:lvl w:ilvl="0" w:tplc="AFE0D0B6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0A71253"/>
    <w:multiLevelType w:val="hybridMultilevel"/>
    <w:tmpl w:val="44EA1A3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3D0A75"/>
    <w:multiLevelType w:val="multilevel"/>
    <w:tmpl w:val="535C72DA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81352468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59545408">
    <w:abstractNumId w:val="23"/>
  </w:num>
  <w:num w:numId="3" w16cid:durableId="750393384">
    <w:abstractNumId w:val="10"/>
  </w:num>
  <w:num w:numId="4" w16cid:durableId="25953678">
    <w:abstractNumId w:val="12"/>
  </w:num>
  <w:num w:numId="5" w16cid:durableId="599025910">
    <w:abstractNumId w:val="0"/>
  </w:num>
  <w:num w:numId="6" w16cid:durableId="2125729372">
    <w:abstractNumId w:val="35"/>
  </w:num>
  <w:num w:numId="7" w16cid:durableId="719591746">
    <w:abstractNumId w:val="18"/>
  </w:num>
  <w:num w:numId="8" w16cid:durableId="1784424349">
    <w:abstractNumId w:val="13"/>
  </w:num>
  <w:num w:numId="9" w16cid:durableId="60368489">
    <w:abstractNumId w:val="14"/>
  </w:num>
  <w:num w:numId="10" w16cid:durableId="1598368278">
    <w:abstractNumId w:val="26"/>
  </w:num>
  <w:num w:numId="11" w16cid:durableId="72237817">
    <w:abstractNumId w:val="9"/>
  </w:num>
  <w:num w:numId="12" w16cid:durableId="1920483192">
    <w:abstractNumId w:val="41"/>
  </w:num>
  <w:num w:numId="13" w16cid:durableId="125046295">
    <w:abstractNumId w:val="4"/>
  </w:num>
  <w:num w:numId="14" w16cid:durableId="1750081436">
    <w:abstractNumId w:val="29"/>
  </w:num>
  <w:num w:numId="15" w16cid:durableId="1343900793">
    <w:abstractNumId w:val="17"/>
  </w:num>
  <w:num w:numId="16" w16cid:durableId="2046104041">
    <w:abstractNumId w:val="20"/>
  </w:num>
  <w:num w:numId="17" w16cid:durableId="560411981">
    <w:abstractNumId w:val="36"/>
  </w:num>
  <w:num w:numId="18" w16cid:durableId="1872450491">
    <w:abstractNumId w:val="21"/>
  </w:num>
  <w:num w:numId="19" w16cid:durableId="2119450162">
    <w:abstractNumId w:val="5"/>
  </w:num>
  <w:num w:numId="20" w16cid:durableId="337853476">
    <w:abstractNumId w:val="28"/>
  </w:num>
  <w:num w:numId="21" w16cid:durableId="845050702">
    <w:abstractNumId w:val="40"/>
  </w:num>
  <w:num w:numId="22" w16cid:durableId="531459574">
    <w:abstractNumId w:val="8"/>
  </w:num>
  <w:num w:numId="23" w16cid:durableId="977414412">
    <w:abstractNumId w:val="7"/>
  </w:num>
  <w:num w:numId="24" w16cid:durableId="567306983">
    <w:abstractNumId w:val="15"/>
  </w:num>
  <w:num w:numId="25" w16cid:durableId="139539392">
    <w:abstractNumId w:val="37"/>
  </w:num>
  <w:num w:numId="26" w16cid:durableId="448941027">
    <w:abstractNumId w:val="32"/>
  </w:num>
  <w:num w:numId="27" w16cid:durableId="375855861">
    <w:abstractNumId w:val="30"/>
  </w:num>
  <w:num w:numId="28" w16cid:durableId="1154566409">
    <w:abstractNumId w:val="3"/>
  </w:num>
  <w:num w:numId="29" w16cid:durableId="1619724833">
    <w:abstractNumId w:val="6"/>
  </w:num>
  <w:num w:numId="30" w16cid:durableId="1760565948">
    <w:abstractNumId w:val="25"/>
  </w:num>
  <w:num w:numId="31" w16cid:durableId="911163059">
    <w:abstractNumId w:val="1"/>
  </w:num>
  <w:num w:numId="32" w16cid:durableId="552547613">
    <w:abstractNumId w:val="38"/>
  </w:num>
  <w:num w:numId="33" w16cid:durableId="321006367">
    <w:abstractNumId w:val="27"/>
  </w:num>
  <w:num w:numId="34" w16cid:durableId="1633561273">
    <w:abstractNumId w:val="31"/>
  </w:num>
  <w:num w:numId="35" w16cid:durableId="1475949017">
    <w:abstractNumId w:val="19"/>
  </w:num>
  <w:num w:numId="36" w16cid:durableId="1767655367">
    <w:abstractNumId w:val="33"/>
  </w:num>
  <w:num w:numId="37" w16cid:durableId="101724880">
    <w:abstractNumId w:val="22"/>
  </w:num>
  <w:num w:numId="38" w16cid:durableId="12342703">
    <w:abstractNumId w:val="39"/>
  </w:num>
  <w:num w:numId="39" w16cid:durableId="2044331288">
    <w:abstractNumId w:val="24"/>
  </w:num>
  <w:num w:numId="40" w16cid:durableId="161556319">
    <w:abstractNumId w:val="34"/>
  </w:num>
  <w:num w:numId="41" w16cid:durableId="79134135">
    <w:abstractNumId w:val="2"/>
  </w:num>
  <w:num w:numId="42" w16cid:durableId="62470248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DDA"/>
    <w:rsid w:val="000027D0"/>
    <w:rsid w:val="00003E15"/>
    <w:rsid w:val="00004234"/>
    <w:rsid w:val="000044DA"/>
    <w:rsid w:val="0000662A"/>
    <w:rsid w:val="00011466"/>
    <w:rsid w:val="0001208C"/>
    <w:rsid w:val="0001684E"/>
    <w:rsid w:val="0002108A"/>
    <w:rsid w:val="000306C1"/>
    <w:rsid w:val="000334E5"/>
    <w:rsid w:val="0003459A"/>
    <w:rsid w:val="0003717F"/>
    <w:rsid w:val="00040AB9"/>
    <w:rsid w:val="00041E6A"/>
    <w:rsid w:val="0005114A"/>
    <w:rsid w:val="00051C8D"/>
    <w:rsid w:val="000523C1"/>
    <w:rsid w:val="00053049"/>
    <w:rsid w:val="0005341E"/>
    <w:rsid w:val="00053482"/>
    <w:rsid w:val="00054E44"/>
    <w:rsid w:val="00055C66"/>
    <w:rsid w:val="00056016"/>
    <w:rsid w:val="000568BC"/>
    <w:rsid w:val="00056D61"/>
    <w:rsid w:val="00061616"/>
    <w:rsid w:val="00061C3B"/>
    <w:rsid w:val="00064466"/>
    <w:rsid w:val="00067959"/>
    <w:rsid w:val="00072979"/>
    <w:rsid w:val="00073686"/>
    <w:rsid w:val="00075777"/>
    <w:rsid w:val="0008032A"/>
    <w:rsid w:val="000804C3"/>
    <w:rsid w:val="00080588"/>
    <w:rsid w:val="000871E8"/>
    <w:rsid w:val="000932EA"/>
    <w:rsid w:val="00094FF0"/>
    <w:rsid w:val="00096C6C"/>
    <w:rsid w:val="00096D41"/>
    <w:rsid w:val="000A332E"/>
    <w:rsid w:val="000A35BB"/>
    <w:rsid w:val="000A3F52"/>
    <w:rsid w:val="000A6AD5"/>
    <w:rsid w:val="000B3808"/>
    <w:rsid w:val="000B4978"/>
    <w:rsid w:val="000C4A22"/>
    <w:rsid w:val="000C5FAE"/>
    <w:rsid w:val="000C689D"/>
    <w:rsid w:val="000C6E44"/>
    <w:rsid w:val="000C7659"/>
    <w:rsid w:val="000C7660"/>
    <w:rsid w:val="000D13E5"/>
    <w:rsid w:val="000D1E7D"/>
    <w:rsid w:val="000D3D5A"/>
    <w:rsid w:val="000D69D2"/>
    <w:rsid w:val="000E1750"/>
    <w:rsid w:val="000E3CDF"/>
    <w:rsid w:val="000E4FA6"/>
    <w:rsid w:val="000F4079"/>
    <w:rsid w:val="000F5BA9"/>
    <w:rsid w:val="000F7A97"/>
    <w:rsid w:val="00100D60"/>
    <w:rsid w:val="00100E53"/>
    <w:rsid w:val="00102DCF"/>
    <w:rsid w:val="001060DD"/>
    <w:rsid w:val="00110F79"/>
    <w:rsid w:val="00112997"/>
    <w:rsid w:val="0011316C"/>
    <w:rsid w:val="00113FD5"/>
    <w:rsid w:val="001213C7"/>
    <w:rsid w:val="0012144A"/>
    <w:rsid w:val="00122839"/>
    <w:rsid w:val="00126991"/>
    <w:rsid w:val="00133F28"/>
    <w:rsid w:val="00135188"/>
    <w:rsid w:val="001353AE"/>
    <w:rsid w:val="00135EA7"/>
    <w:rsid w:val="00136AA5"/>
    <w:rsid w:val="001403FD"/>
    <w:rsid w:val="00140B64"/>
    <w:rsid w:val="00141BB7"/>
    <w:rsid w:val="00142208"/>
    <w:rsid w:val="0014408D"/>
    <w:rsid w:val="00145969"/>
    <w:rsid w:val="00146152"/>
    <w:rsid w:val="00146CF0"/>
    <w:rsid w:val="00147387"/>
    <w:rsid w:val="0015096D"/>
    <w:rsid w:val="00152C27"/>
    <w:rsid w:val="00153807"/>
    <w:rsid w:val="00155ABA"/>
    <w:rsid w:val="001572B0"/>
    <w:rsid w:val="0016151D"/>
    <w:rsid w:val="0016151E"/>
    <w:rsid w:val="0016159E"/>
    <w:rsid w:val="00162074"/>
    <w:rsid w:val="00163AFF"/>
    <w:rsid w:val="001642F1"/>
    <w:rsid w:val="0016549F"/>
    <w:rsid w:val="00166738"/>
    <w:rsid w:val="00173916"/>
    <w:rsid w:val="001750C4"/>
    <w:rsid w:val="0017618F"/>
    <w:rsid w:val="0018531F"/>
    <w:rsid w:val="00185BF9"/>
    <w:rsid w:val="0019377F"/>
    <w:rsid w:val="00195A47"/>
    <w:rsid w:val="0019674E"/>
    <w:rsid w:val="00196D9A"/>
    <w:rsid w:val="001A026C"/>
    <w:rsid w:val="001A171B"/>
    <w:rsid w:val="001A6C75"/>
    <w:rsid w:val="001A7631"/>
    <w:rsid w:val="001B2071"/>
    <w:rsid w:val="001B7EDF"/>
    <w:rsid w:val="001C0213"/>
    <w:rsid w:val="001C1D60"/>
    <w:rsid w:val="001C2FAD"/>
    <w:rsid w:val="001C3F94"/>
    <w:rsid w:val="001C497E"/>
    <w:rsid w:val="001D0BD8"/>
    <w:rsid w:val="001D0BEB"/>
    <w:rsid w:val="001D614D"/>
    <w:rsid w:val="001E01A3"/>
    <w:rsid w:val="001E1309"/>
    <w:rsid w:val="001E1D86"/>
    <w:rsid w:val="001E3114"/>
    <w:rsid w:val="001E489B"/>
    <w:rsid w:val="001E6440"/>
    <w:rsid w:val="001F0951"/>
    <w:rsid w:val="001F27D0"/>
    <w:rsid w:val="001F5AF6"/>
    <w:rsid w:val="001F74F7"/>
    <w:rsid w:val="00200473"/>
    <w:rsid w:val="0020298D"/>
    <w:rsid w:val="00204467"/>
    <w:rsid w:val="0020595B"/>
    <w:rsid w:val="00205EF2"/>
    <w:rsid w:val="0021156D"/>
    <w:rsid w:val="002123E9"/>
    <w:rsid w:val="00212F2B"/>
    <w:rsid w:val="0021741F"/>
    <w:rsid w:val="00217E60"/>
    <w:rsid w:val="0022194D"/>
    <w:rsid w:val="00222720"/>
    <w:rsid w:val="00225175"/>
    <w:rsid w:val="00225D54"/>
    <w:rsid w:val="00225DDE"/>
    <w:rsid w:val="00226BEF"/>
    <w:rsid w:val="00233CDE"/>
    <w:rsid w:val="00234940"/>
    <w:rsid w:val="00235FF3"/>
    <w:rsid w:val="00253AE7"/>
    <w:rsid w:val="002618A1"/>
    <w:rsid w:val="00261BDC"/>
    <w:rsid w:val="0026466D"/>
    <w:rsid w:val="00265EC2"/>
    <w:rsid w:val="002726E1"/>
    <w:rsid w:val="00273D03"/>
    <w:rsid w:val="002748C6"/>
    <w:rsid w:val="00274CBA"/>
    <w:rsid w:val="002756C9"/>
    <w:rsid w:val="002761C9"/>
    <w:rsid w:val="0027679A"/>
    <w:rsid w:val="00276AC6"/>
    <w:rsid w:val="00276B41"/>
    <w:rsid w:val="0028010A"/>
    <w:rsid w:val="00282A51"/>
    <w:rsid w:val="00285CF5"/>
    <w:rsid w:val="00286DC4"/>
    <w:rsid w:val="00290138"/>
    <w:rsid w:val="0029050C"/>
    <w:rsid w:val="002911CD"/>
    <w:rsid w:val="00291F0A"/>
    <w:rsid w:val="00296073"/>
    <w:rsid w:val="00297132"/>
    <w:rsid w:val="002A4B93"/>
    <w:rsid w:val="002B0F0B"/>
    <w:rsid w:val="002B1EC1"/>
    <w:rsid w:val="002B33D9"/>
    <w:rsid w:val="002B3954"/>
    <w:rsid w:val="002B42EE"/>
    <w:rsid w:val="002B5995"/>
    <w:rsid w:val="002C30F6"/>
    <w:rsid w:val="002C432C"/>
    <w:rsid w:val="002C573F"/>
    <w:rsid w:val="002C7025"/>
    <w:rsid w:val="002C7999"/>
    <w:rsid w:val="002D142F"/>
    <w:rsid w:val="002D20F8"/>
    <w:rsid w:val="002E2334"/>
    <w:rsid w:val="002E58A7"/>
    <w:rsid w:val="002F24F2"/>
    <w:rsid w:val="002F4D7D"/>
    <w:rsid w:val="002F6142"/>
    <w:rsid w:val="002F73BE"/>
    <w:rsid w:val="00300766"/>
    <w:rsid w:val="00300C41"/>
    <w:rsid w:val="00302271"/>
    <w:rsid w:val="0030261B"/>
    <w:rsid w:val="003057BB"/>
    <w:rsid w:val="003063FC"/>
    <w:rsid w:val="003069AF"/>
    <w:rsid w:val="00306F70"/>
    <w:rsid w:val="00311A5D"/>
    <w:rsid w:val="003135C2"/>
    <w:rsid w:val="00314715"/>
    <w:rsid w:val="00326A4A"/>
    <w:rsid w:val="00327EAF"/>
    <w:rsid w:val="003317C0"/>
    <w:rsid w:val="00331EBE"/>
    <w:rsid w:val="003358C6"/>
    <w:rsid w:val="00340978"/>
    <w:rsid w:val="00341C36"/>
    <w:rsid w:val="003445EC"/>
    <w:rsid w:val="00345D0C"/>
    <w:rsid w:val="00346A62"/>
    <w:rsid w:val="0035159D"/>
    <w:rsid w:val="003516F9"/>
    <w:rsid w:val="00351E0D"/>
    <w:rsid w:val="0035234F"/>
    <w:rsid w:val="0035783D"/>
    <w:rsid w:val="00362F8B"/>
    <w:rsid w:val="00364CC4"/>
    <w:rsid w:val="0038149B"/>
    <w:rsid w:val="0038410E"/>
    <w:rsid w:val="003844AE"/>
    <w:rsid w:val="00390EF6"/>
    <w:rsid w:val="00392A69"/>
    <w:rsid w:val="003930B4"/>
    <w:rsid w:val="00393C08"/>
    <w:rsid w:val="00397755"/>
    <w:rsid w:val="003A347C"/>
    <w:rsid w:val="003A7325"/>
    <w:rsid w:val="003B36DE"/>
    <w:rsid w:val="003B3B16"/>
    <w:rsid w:val="003B3BF8"/>
    <w:rsid w:val="003B4A53"/>
    <w:rsid w:val="003B54E1"/>
    <w:rsid w:val="003B64A7"/>
    <w:rsid w:val="003B7281"/>
    <w:rsid w:val="003B7AC8"/>
    <w:rsid w:val="003C071C"/>
    <w:rsid w:val="003C1A2A"/>
    <w:rsid w:val="003C2B03"/>
    <w:rsid w:val="003C2C20"/>
    <w:rsid w:val="003C6287"/>
    <w:rsid w:val="003C73F7"/>
    <w:rsid w:val="003C79E9"/>
    <w:rsid w:val="003D1EC2"/>
    <w:rsid w:val="003D2295"/>
    <w:rsid w:val="003D396D"/>
    <w:rsid w:val="003D67EA"/>
    <w:rsid w:val="003E050D"/>
    <w:rsid w:val="003E3C5C"/>
    <w:rsid w:val="003E6B4F"/>
    <w:rsid w:val="003E7809"/>
    <w:rsid w:val="003F0693"/>
    <w:rsid w:val="003F139B"/>
    <w:rsid w:val="003F192F"/>
    <w:rsid w:val="004014E7"/>
    <w:rsid w:val="004015E9"/>
    <w:rsid w:val="00403A35"/>
    <w:rsid w:val="00405382"/>
    <w:rsid w:val="00406389"/>
    <w:rsid w:val="00406F81"/>
    <w:rsid w:val="004102DA"/>
    <w:rsid w:val="00410B82"/>
    <w:rsid w:val="00413296"/>
    <w:rsid w:val="004143A9"/>
    <w:rsid w:val="004151C0"/>
    <w:rsid w:val="004155CA"/>
    <w:rsid w:val="00416C76"/>
    <w:rsid w:val="00417105"/>
    <w:rsid w:val="00421BAD"/>
    <w:rsid w:val="0042613B"/>
    <w:rsid w:val="004275BD"/>
    <w:rsid w:val="00433D87"/>
    <w:rsid w:val="004358D5"/>
    <w:rsid w:val="00436049"/>
    <w:rsid w:val="004360EC"/>
    <w:rsid w:val="00441B7C"/>
    <w:rsid w:val="00443A1C"/>
    <w:rsid w:val="00443B4B"/>
    <w:rsid w:val="00444905"/>
    <w:rsid w:val="00450E59"/>
    <w:rsid w:val="0045400F"/>
    <w:rsid w:val="004541FE"/>
    <w:rsid w:val="00457336"/>
    <w:rsid w:val="00460D39"/>
    <w:rsid w:val="004618D2"/>
    <w:rsid w:val="004643EF"/>
    <w:rsid w:val="004649A2"/>
    <w:rsid w:val="0047040D"/>
    <w:rsid w:val="004754F8"/>
    <w:rsid w:val="004769F6"/>
    <w:rsid w:val="00477870"/>
    <w:rsid w:val="00481368"/>
    <w:rsid w:val="004824CC"/>
    <w:rsid w:val="00483542"/>
    <w:rsid w:val="00491415"/>
    <w:rsid w:val="0049163F"/>
    <w:rsid w:val="004A0871"/>
    <w:rsid w:val="004A1F59"/>
    <w:rsid w:val="004A687D"/>
    <w:rsid w:val="004B0CA4"/>
    <w:rsid w:val="004B241B"/>
    <w:rsid w:val="004B25A6"/>
    <w:rsid w:val="004B25AB"/>
    <w:rsid w:val="004B288D"/>
    <w:rsid w:val="004B3276"/>
    <w:rsid w:val="004B373E"/>
    <w:rsid w:val="004B6998"/>
    <w:rsid w:val="004C04A2"/>
    <w:rsid w:val="004D11B9"/>
    <w:rsid w:val="004D2474"/>
    <w:rsid w:val="004D5470"/>
    <w:rsid w:val="004D5D0A"/>
    <w:rsid w:val="004E0AFC"/>
    <w:rsid w:val="004E4025"/>
    <w:rsid w:val="004E6311"/>
    <w:rsid w:val="004F1508"/>
    <w:rsid w:val="004F3D73"/>
    <w:rsid w:val="004F5533"/>
    <w:rsid w:val="004F5EC4"/>
    <w:rsid w:val="004F6E78"/>
    <w:rsid w:val="0050672B"/>
    <w:rsid w:val="005123F1"/>
    <w:rsid w:val="00513E66"/>
    <w:rsid w:val="00514804"/>
    <w:rsid w:val="00514853"/>
    <w:rsid w:val="0051594B"/>
    <w:rsid w:val="005212E4"/>
    <w:rsid w:val="00522046"/>
    <w:rsid w:val="005300FE"/>
    <w:rsid w:val="00530932"/>
    <w:rsid w:val="00535448"/>
    <w:rsid w:val="0053591D"/>
    <w:rsid w:val="00541351"/>
    <w:rsid w:val="005443FB"/>
    <w:rsid w:val="00546AED"/>
    <w:rsid w:val="0055087D"/>
    <w:rsid w:val="00553E87"/>
    <w:rsid w:val="00554714"/>
    <w:rsid w:val="00556C3D"/>
    <w:rsid w:val="0056290E"/>
    <w:rsid w:val="0056292C"/>
    <w:rsid w:val="00563A84"/>
    <w:rsid w:val="00563BCF"/>
    <w:rsid w:val="0057140F"/>
    <w:rsid w:val="00571B6F"/>
    <w:rsid w:val="005762CE"/>
    <w:rsid w:val="0057729B"/>
    <w:rsid w:val="0057729C"/>
    <w:rsid w:val="00577948"/>
    <w:rsid w:val="0058573D"/>
    <w:rsid w:val="0058641B"/>
    <w:rsid w:val="005866C8"/>
    <w:rsid w:val="005949F8"/>
    <w:rsid w:val="005A2378"/>
    <w:rsid w:val="005A4450"/>
    <w:rsid w:val="005A737A"/>
    <w:rsid w:val="005B2818"/>
    <w:rsid w:val="005B2EC7"/>
    <w:rsid w:val="005B34DF"/>
    <w:rsid w:val="005B4CAA"/>
    <w:rsid w:val="005B5004"/>
    <w:rsid w:val="005B7F20"/>
    <w:rsid w:val="005C4E15"/>
    <w:rsid w:val="005D1642"/>
    <w:rsid w:val="005D52C2"/>
    <w:rsid w:val="005D7CCC"/>
    <w:rsid w:val="005E07EC"/>
    <w:rsid w:val="005E0866"/>
    <w:rsid w:val="005E1EE7"/>
    <w:rsid w:val="005E4C49"/>
    <w:rsid w:val="005E4FF7"/>
    <w:rsid w:val="005E542E"/>
    <w:rsid w:val="005E64EB"/>
    <w:rsid w:val="005E6E8D"/>
    <w:rsid w:val="005E7651"/>
    <w:rsid w:val="005F513D"/>
    <w:rsid w:val="005F546E"/>
    <w:rsid w:val="005F557A"/>
    <w:rsid w:val="00601A1E"/>
    <w:rsid w:val="006030B4"/>
    <w:rsid w:val="00603131"/>
    <w:rsid w:val="00604120"/>
    <w:rsid w:val="0061411B"/>
    <w:rsid w:val="0061429B"/>
    <w:rsid w:val="0061609F"/>
    <w:rsid w:val="00624021"/>
    <w:rsid w:val="00626948"/>
    <w:rsid w:val="00630499"/>
    <w:rsid w:val="00631AAD"/>
    <w:rsid w:val="00632920"/>
    <w:rsid w:val="00633BC3"/>
    <w:rsid w:val="006343E3"/>
    <w:rsid w:val="0063748F"/>
    <w:rsid w:val="00640DF3"/>
    <w:rsid w:val="0064124A"/>
    <w:rsid w:val="00641D20"/>
    <w:rsid w:val="00642C61"/>
    <w:rsid w:val="00642DFD"/>
    <w:rsid w:val="006436E6"/>
    <w:rsid w:val="00646CA7"/>
    <w:rsid w:val="00647361"/>
    <w:rsid w:val="00650BD8"/>
    <w:rsid w:val="0065139B"/>
    <w:rsid w:val="00652D53"/>
    <w:rsid w:val="00653171"/>
    <w:rsid w:val="006540BD"/>
    <w:rsid w:val="006556AF"/>
    <w:rsid w:val="00656993"/>
    <w:rsid w:val="00663849"/>
    <w:rsid w:val="00671981"/>
    <w:rsid w:val="0067220B"/>
    <w:rsid w:val="00674E83"/>
    <w:rsid w:val="00680470"/>
    <w:rsid w:val="00684ECD"/>
    <w:rsid w:val="0068576B"/>
    <w:rsid w:val="006902A8"/>
    <w:rsid w:val="006918E2"/>
    <w:rsid w:val="006933A7"/>
    <w:rsid w:val="0069624D"/>
    <w:rsid w:val="00696A6E"/>
    <w:rsid w:val="0069718D"/>
    <w:rsid w:val="00697552"/>
    <w:rsid w:val="0069776C"/>
    <w:rsid w:val="006A08A9"/>
    <w:rsid w:val="006A34FC"/>
    <w:rsid w:val="006A6ACD"/>
    <w:rsid w:val="006A76E4"/>
    <w:rsid w:val="006B2635"/>
    <w:rsid w:val="006B4820"/>
    <w:rsid w:val="006B576A"/>
    <w:rsid w:val="006B60D1"/>
    <w:rsid w:val="006C0031"/>
    <w:rsid w:val="006C190A"/>
    <w:rsid w:val="006C1A0E"/>
    <w:rsid w:val="006C3E29"/>
    <w:rsid w:val="006C46F1"/>
    <w:rsid w:val="006C5BF2"/>
    <w:rsid w:val="006C7ED3"/>
    <w:rsid w:val="006D3846"/>
    <w:rsid w:val="006D3CAD"/>
    <w:rsid w:val="006D5561"/>
    <w:rsid w:val="006D5725"/>
    <w:rsid w:val="006D6096"/>
    <w:rsid w:val="006E1699"/>
    <w:rsid w:val="006E588F"/>
    <w:rsid w:val="006F0605"/>
    <w:rsid w:val="006F0825"/>
    <w:rsid w:val="006F1495"/>
    <w:rsid w:val="006F5A16"/>
    <w:rsid w:val="006F7BDD"/>
    <w:rsid w:val="006F7DDA"/>
    <w:rsid w:val="00701A97"/>
    <w:rsid w:val="00703D83"/>
    <w:rsid w:val="00711987"/>
    <w:rsid w:val="0071219A"/>
    <w:rsid w:val="00715290"/>
    <w:rsid w:val="00724332"/>
    <w:rsid w:val="00725CA7"/>
    <w:rsid w:val="00735878"/>
    <w:rsid w:val="007405C0"/>
    <w:rsid w:val="00743614"/>
    <w:rsid w:val="007436B9"/>
    <w:rsid w:val="00746C31"/>
    <w:rsid w:val="00746D24"/>
    <w:rsid w:val="00747A5A"/>
    <w:rsid w:val="00747BB2"/>
    <w:rsid w:val="0075028E"/>
    <w:rsid w:val="00752556"/>
    <w:rsid w:val="007533B9"/>
    <w:rsid w:val="00756322"/>
    <w:rsid w:val="0075726F"/>
    <w:rsid w:val="0076521E"/>
    <w:rsid w:val="007677EC"/>
    <w:rsid w:val="007717DE"/>
    <w:rsid w:val="007728ED"/>
    <w:rsid w:val="007740E0"/>
    <w:rsid w:val="00774DB9"/>
    <w:rsid w:val="00775857"/>
    <w:rsid w:val="007826E9"/>
    <w:rsid w:val="00783864"/>
    <w:rsid w:val="0078508B"/>
    <w:rsid w:val="00786B08"/>
    <w:rsid w:val="00786CBC"/>
    <w:rsid w:val="00790769"/>
    <w:rsid w:val="00792918"/>
    <w:rsid w:val="00797602"/>
    <w:rsid w:val="007A37CF"/>
    <w:rsid w:val="007A5445"/>
    <w:rsid w:val="007A6BF9"/>
    <w:rsid w:val="007B0865"/>
    <w:rsid w:val="007B1271"/>
    <w:rsid w:val="007B329B"/>
    <w:rsid w:val="007B3FDA"/>
    <w:rsid w:val="007B58CB"/>
    <w:rsid w:val="007B7A21"/>
    <w:rsid w:val="007C071A"/>
    <w:rsid w:val="007C38F3"/>
    <w:rsid w:val="007C4570"/>
    <w:rsid w:val="007C5C62"/>
    <w:rsid w:val="007C6A57"/>
    <w:rsid w:val="007C7EEE"/>
    <w:rsid w:val="007D10AB"/>
    <w:rsid w:val="007D1722"/>
    <w:rsid w:val="007D512E"/>
    <w:rsid w:val="007D52C3"/>
    <w:rsid w:val="007D7F2B"/>
    <w:rsid w:val="007E2825"/>
    <w:rsid w:val="007E3D6D"/>
    <w:rsid w:val="007E44D6"/>
    <w:rsid w:val="007E4CF8"/>
    <w:rsid w:val="007E555C"/>
    <w:rsid w:val="007E7CD2"/>
    <w:rsid w:val="007F291A"/>
    <w:rsid w:val="007F3371"/>
    <w:rsid w:val="007F4369"/>
    <w:rsid w:val="007F480C"/>
    <w:rsid w:val="007F5AF8"/>
    <w:rsid w:val="007F764D"/>
    <w:rsid w:val="007F77DB"/>
    <w:rsid w:val="008012B4"/>
    <w:rsid w:val="00801554"/>
    <w:rsid w:val="008045B7"/>
    <w:rsid w:val="00805A13"/>
    <w:rsid w:val="008077B4"/>
    <w:rsid w:val="0081115F"/>
    <w:rsid w:val="008111A2"/>
    <w:rsid w:val="00816B2C"/>
    <w:rsid w:val="0082242B"/>
    <w:rsid w:val="00823239"/>
    <w:rsid w:val="00824456"/>
    <w:rsid w:val="00825E52"/>
    <w:rsid w:val="0082695D"/>
    <w:rsid w:val="00827EEA"/>
    <w:rsid w:val="00831EA1"/>
    <w:rsid w:val="00834E2D"/>
    <w:rsid w:val="00835E00"/>
    <w:rsid w:val="00837B66"/>
    <w:rsid w:val="008441D8"/>
    <w:rsid w:val="008443C7"/>
    <w:rsid w:val="0084604A"/>
    <w:rsid w:val="00850BA7"/>
    <w:rsid w:val="008515D8"/>
    <w:rsid w:val="00852685"/>
    <w:rsid w:val="0085491B"/>
    <w:rsid w:val="00854A44"/>
    <w:rsid w:val="00855F97"/>
    <w:rsid w:val="008606CA"/>
    <w:rsid w:val="0086364E"/>
    <w:rsid w:val="008668B0"/>
    <w:rsid w:val="00867999"/>
    <w:rsid w:val="008712C4"/>
    <w:rsid w:val="00872536"/>
    <w:rsid w:val="00877613"/>
    <w:rsid w:val="00881779"/>
    <w:rsid w:val="00883521"/>
    <w:rsid w:val="00884BA5"/>
    <w:rsid w:val="008856BE"/>
    <w:rsid w:val="00886483"/>
    <w:rsid w:val="008903CA"/>
    <w:rsid w:val="00891FC0"/>
    <w:rsid w:val="00893FAD"/>
    <w:rsid w:val="00896645"/>
    <w:rsid w:val="008A0A48"/>
    <w:rsid w:val="008A0AAB"/>
    <w:rsid w:val="008A13CC"/>
    <w:rsid w:val="008A6088"/>
    <w:rsid w:val="008A74C6"/>
    <w:rsid w:val="008B263B"/>
    <w:rsid w:val="008B3CBF"/>
    <w:rsid w:val="008B4B44"/>
    <w:rsid w:val="008B6079"/>
    <w:rsid w:val="008C3E63"/>
    <w:rsid w:val="008C46BB"/>
    <w:rsid w:val="008C52D2"/>
    <w:rsid w:val="008D0DB0"/>
    <w:rsid w:val="008D19C0"/>
    <w:rsid w:val="008D55AF"/>
    <w:rsid w:val="008D7FBA"/>
    <w:rsid w:val="008E4421"/>
    <w:rsid w:val="008E5618"/>
    <w:rsid w:val="008E5AD8"/>
    <w:rsid w:val="008F0C3E"/>
    <w:rsid w:val="008F271F"/>
    <w:rsid w:val="008F6437"/>
    <w:rsid w:val="009002A5"/>
    <w:rsid w:val="00900C50"/>
    <w:rsid w:val="0090319F"/>
    <w:rsid w:val="009064E8"/>
    <w:rsid w:val="00906BFD"/>
    <w:rsid w:val="00907CFF"/>
    <w:rsid w:val="009115D2"/>
    <w:rsid w:val="009116DA"/>
    <w:rsid w:val="00911C49"/>
    <w:rsid w:val="0091343C"/>
    <w:rsid w:val="00914CE6"/>
    <w:rsid w:val="00920ACE"/>
    <w:rsid w:val="009223AD"/>
    <w:rsid w:val="0092385B"/>
    <w:rsid w:val="00923DE2"/>
    <w:rsid w:val="00926D55"/>
    <w:rsid w:val="00931AAB"/>
    <w:rsid w:val="00931E9D"/>
    <w:rsid w:val="00932A59"/>
    <w:rsid w:val="00940803"/>
    <w:rsid w:val="009441EB"/>
    <w:rsid w:val="009459D3"/>
    <w:rsid w:val="00946C43"/>
    <w:rsid w:val="00953E91"/>
    <w:rsid w:val="00954479"/>
    <w:rsid w:val="009627E1"/>
    <w:rsid w:val="009643EA"/>
    <w:rsid w:val="009653FF"/>
    <w:rsid w:val="00966B3C"/>
    <w:rsid w:val="0096757B"/>
    <w:rsid w:val="00971B45"/>
    <w:rsid w:val="00974B8B"/>
    <w:rsid w:val="00975B38"/>
    <w:rsid w:val="009824F6"/>
    <w:rsid w:val="00985328"/>
    <w:rsid w:val="00986258"/>
    <w:rsid w:val="00992809"/>
    <w:rsid w:val="009941B4"/>
    <w:rsid w:val="00996401"/>
    <w:rsid w:val="00997FE1"/>
    <w:rsid w:val="009A0937"/>
    <w:rsid w:val="009A0BCB"/>
    <w:rsid w:val="009A0D86"/>
    <w:rsid w:val="009A25CC"/>
    <w:rsid w:val="009A4654"/>
    <w:rsid w:val="009B4E01"/>
    <w:rsid w:val="009B5DA6"/>
    <w:rsid w:val="009C079D"/>
    <w:rsid w:val="009C08E4"/>
    <w:rsid w:val="009C73EC"/>
    <w:rsid w:val="009C7F02"/>
    <w:rsid w:val="009D6892"/>
    <w:rsid w:val="009E08E2"/>
    <w:rsid w:val="009E2312"/>
    <w:rsid w:val="009F13E3"/>
    <w:rsid w:val="009F506D"/>
    <w:rsid w:val="009F60EF"/>
    <w:rsid w:val="009F7B94"/>
    <w:rsid w:val="009F7FDF"/>
    <w:rsid w:val="00A0030B"/>
    <w:rsid w:val="00A0144C"/>
    <w:rsid w:val="00A05299"/>
    <w:rsid w:val="00A06C3A"/>
    <w:rsid w:val="00A12733"/>
    <w:rsid w:val="00A128E7"/>
    <w:rsid w:val="00A1654E"/>
    <w:rsid w:val="00A170CF"/>
    <w:rsid w:val="00A1739D"/>
    <w:rsid w:val="00A2294F"/>
    <w:rsid w:val="00A24AD2"/>
    <w:rsid w:val="00A2517C"/>
    <w:rsid w:val="00A25CE1"/>
    <w:rsid w:val="00A26975"/>
    <w:rsid w:val="00A26E9A"/>
    <w:rsid w:val="00A30681"/>
    <w:rsid w:val="00A32074"/>
    <w:rsid w:val="00A32602"/>
    <w:rsid w:val="00A35479"/>
    <w:rsid w:val="00A36A65"/>
    <w:rsid w:val="00A36B09"/>
    <w:rsid w:val="00A41298"/>
    <w:rsid w:val="00A42E51"/>
    <w:rsid w:val="00A42F9C"/>
    <w:rsid w:val="00A444DC"/>
    <w:rsid w:val="00A47BB7"/>
    <w:rsid w:val="00A50D24"/>
    <w:rsid w:val="00A53DD5"/>
    <w:rsid w:val="00A5603F"/>
    <w:rsid w:val="00A56D60"/>
    <w:rsid w:val="00A57082"/>
    <w:rsid w:val="00A60433"/>
    <w:rsid w:val="00A62221"/>
    <w:rsid w:val="00A63FB9"/>
    <w:rsid w:val="00A6485B"/>
    <w:rsid w:val="00A65B33"/>
    <w:rsid w:val="00A675FC"/>
    <w:rsid w:val="00A677B0"/>
    <w:rsid w:val="00A71B19"/>
    <w:rsid w:val="00A83B24"/>
    <w:rsid w:val="00A84B50"/>
    <w:rsid w:val="00A8758F"/>
    <w:rsid w:val="00A90679"/>
    <w:rsid w:val="00A90FBE"/>
    <w:rsid w:val="00A95115"/>
    <w:rsid w:val="00A95555"/>
    <w:rsid w:val="00AA1A0A"/>
    <w:rsid w:val="00AA235B"/>
    <w:rsid w:val="00AA3578"/>
    <w:rsid w:val="00AA71CB"/>
    <w:rsid w:val="00AB0F0B"/>
    <w:rsid w:val="00AB52D1"/>
    <w:rsid w:val="00AB593C"/>
    <w:rsid w:val="00AB5AAA"/>
    <w:rsid w:val="00AB5E6D"/>
    <w:rsid w:val="00AB6D3F"/>
    <w:rsid w:val="00AB7E59"/>
    <w:rsid w:val="00AC104F"/>
    <w:rsid w:val="00AC2611"/>
    <w:rsid w:val="00AC3043"/>
    <w:rsid w:val="00AC32A3"/>
    <w:rsid w:val="00AC41BD"/>
    <w:rsid w:val="00AC5D23"/>
    <w:rsid w:val="00AC60C7"/>
    <w:rsid w:val="00AC763C"/>
    <w:rsid w:val="00AD0BC7"/>
    <w:rsid w:val="00AD2C33"/>
    <w:rsid w:val="00AD4E57"/>
    <w:rsid w:val="00AD637A"/>
    <w:rsid w:val="00AD73EE"/>
    <w:rsid w:val="00AE0E01"/>
    <w:rsid w:val="00AE3E15"/>
    <w:rsid w:val="00AE7742"/>
    <w:rsid w:val="00AF0EC2"/>
    <w:rsid w:val="00AF1F31"/>
    <w:rsid w:val="00AF1FB2"/>
    <w:rsid w:val="00AF34A5"/>
    <w:rsid w:val="00AF5589"/>
    <w:rsid w:val="00AF6334"/>
    <w:rsid w:val="00AF66D4"/>
    <w:rsid w:val="00B00616"/>
    <w:rsid w:val="00B010E6"/>
    <w:rsid w:val="00B01182"/>
    <w:rsid w:val="00B02F77"/>
    <w:rsid w:val="00B04391"/>
    <w:rsid w:val="00B10BBD"/>
    <w:rsid w:val="00B110A3"/>
    <w:rsid w:val="00B11907"/>
    <w:rsid w:val="00B1349D"/>
    <w:rsid w:val="00B13EC7"/>
    <w:rsid w:val="00B1565F"/>
    <w:rsid w:val="00B15EF9"/>
    <w:rsid w:val="00B16FD0"/>
    <w:rsid w:val="00B2113A"/>
    <w:rsid w:val="00B23CDD"/>
    <w:rsid w:val="00B24B79"/>
    <w:rsid w:val="00B255A2"/>
    <w:rsid w:val="00B30907"/>
    <w:rsid w:val="00B324B8"/>
    <w:rsid w:val="00B369C9"/>
    <w:rsid w:val="00B37CB0"/>
    <w:rsid w:val="00B406D7"/>
    <w:rsid w:val="00B41206"/>
    <w:rsid w:val="00B45335"/>
    <w:rsid w:val="00B47AB3"/>
    <w:rsid w:val="00B47F0F"/>
    <w:rsid w:val="00B52387"/>
    <w:rsid w:val="00B53081"/>
    <w:rsid w:val="00B5377D"/>
    <w:rsid w:val="00B53816"/>
    <w:rsid w:val="00B611E3"/>
    <w:rsid w:val="00B62EA9"/>
    <w:rsid w:val="00B6360B"/>
    <w:rsid w:val="00B7169A"/>
    <w:rsid w:val="00B73172"/>
    <w:rsid w:val="00B73EBC"/>
    <w:rsid w:val="00B74E4C"/>
    <w:rsid w:val="00B75B98"/>
    <w:rsid w:val="00B75CC6"/>
    <w:rsid w:val="00B7680A"/>
    <w:rsid w:val="00B802F9"/>
    <w:rsid w:val="00B83E3A"/>
    <w:rsid w:val="00B846BC"/>
    <w:rsid w:val="00B87B6B"/>
    <w:rsid w:val="00B87FE1"/>
    <w:rsid w:val="00B90D5D"/>
    <w:rsid w:val="00B90DAC"/>
    <w:rsid w:val="00B90FAA"/>
    <w:rsid w:val="00B910BD"/>
    <w:rsid w:val="00B91583"/>
    <w:rsid w:val="00B9181C"/>
    <w:rsid w:val="00B944BF"/>
    <w:rsid w:val="00B944FE"/>
    <w:rsid w:val="00B96D0E"/>
    <w:rsid w:val="00B97B6F"/>
    <w:rsid w:val="00B97DA6"/>
    <w:rsid w:val="00BA02F5"/>
    <w:rsid w:val="00BA27AC"/>
    <w:rsid w:val="00BA6F6F"/>
    <w:rsid w:val="00BB076E"/>
    <w:rsid w:val="00BB566A"/>
    <w:rsid w:val="00BB6D81"/>
    <w:rsid w:val="00BC0F90"/>
    <w:rsid w:val="00BC6448"/>
    <w:rsid w:val="00BD11CC"/>
    <w:rsid w:val="00BD1538"/>
    <w:rsid w:val="00BD3F5F"/>
    <w:rsid w:val="00BD451F"/>
    <w:rsid w:val="00BD50C0"/>
    <w:rsid w:val="00BD5BA1"/>
    <w:rsid w:val="00BD620E"/>
    <w:rsid w:val="00BD7B61"/>
    <w:rsid w:val="00BE3752"/>
    <w:rsid w:val="00BE66F1"/>
    <w:rsid w:val="00BE73E4"/>
    <w:rsid w:val="00BF071C"/>
    <w:rsid w:val="00BF12E6"/>
    <w:rsid w:val="00BF3B66"/>
    <w:rsid w:val="00BF440C"/>
    <w:rsid w:val="00BF6628"/>
    <w:rsid w:val="00BF7B84"/>
    <w:rsid w:val="00C00D64"/>
    <w:rsid w:val="00C01810"/>
    <w:rsid w:val="00C0630E"/>
    <w:rsid w:val="00C116FD"/>
    <w:rsid w:val="00C12ABB"/>
    <w:rsid w:val="00C12BB2"/>
    <w:rsid w:val="00C1343F"/>
    <w:rsid w:val="00C137EA"/>
    <w:rsid w:val="00C15A9E"/>
    <w:rsid w:val="00C16428"/>
    <w:rsid w:val="00C24361"/>
    <w:rsid w:val="00C25882"/>
    <w:rsid w:val="00C27348"/>
    <w:rsid w:val="00C273D7"/>
    <w:rsid w:val="00C35455"/>
    <w:rsid w:val="00C37152"/>
    <w:rsid w:val="00C37935"/>
    <w:rsid w:val="00C37AD2"/>
    <w:rsid w:val="00C433D5"/>
    <w:rsid w:val="00C44E9F"/>
    <w:rsid w:val="00C47312"/>
    <w:rsid w:val="00C520F2"/>
    <w:rsid w:val="00C53B7E"/>
    <w:rsid w:val="00C54743"/>
    <w:rsid w:val="00C56DAD"/>
    <w:rsid w:val="00C570B7"/>
    <w:rsid w:val="00C575F4"/>
    <w:rsid w:val="00C601C4"/>
    <w:rsid w:val="00C60C80"/>
    <w:rsid w:val="00C61627"/>
    <w:rsid w:val="00C637E8"/>
    <w:rsid w:val="00C70033"/>
    <w:rsid w:val="00C768A3"/>
    <w:rsid w:val="00C77AC4"/>
    <w:rsid w:val="00C8098D"/>
    <w:rsid w:val="00C80C02"/>
    <w:rsid w:val="00C8595E"/>
    <w:rsid w:val="00C8634A"/>
    <w:rsid w:val="00C86DB2"/>
    <w:rsid w:val="00C875C3"/>
    <w:rsid w:val="00C91EAB"/>
    <w:rsid w:val="00C92E96"/>
    <w:rsid w:val="00C95A2E"/>
    <w:rsid w:val="00CA02F5"/>
    <w:rsid w:val="00CA3A16"/>
    <w:rsid w:val="00CA3DCE"/>
    <w:rsid w:val="00CA4E9C"/>
    <w:rsid w:val="00CB0289"/>
    <w:rsid w:val="00CB0DE3"/>
    <w:rsid w:val="00CB1009"/>
    <w:rsid w:val="00CB16C3"/>
    <w:rsid w:val="00CB4FD2"/>
    <w:rsid w:val="00CC2838"/>
    <w:rsid w:val="00CC2FF1"/>
    <w:rsid w:val="00CD0560"/>
    <w:rsid w:val="00CD0F6C"/>
    <w:rsid w:val="00CD1EAE"/>
    <w:rsid w:val="00CD3DDA"/>
    <w:rsid w:val="00CD3FC6"/>
    <w:rsid w:val="00CD420D"/>
    <w:rsid w:val="00CD4799"/>
    <w:rsid w:val="00CD64CA"/>
    <w:rsid w:val="00CD76FE"/>
    <w:rsid w:val="00CE1BFA"/>
    <w:rsid w:val="00CE2CE2"/>
    <w:rsid w:val="00CE3A09"/>
    <w:rsid w:val="00CE69D0"/>
    <w:rsid w:val="00CE716E"/>
    <w:rsid w:val="00CF16F8"/>
    <w:rsid w:val="00CF2690"/>
    <w:rsid w:val="00CF38A4"/>
    <w:rsid w:val="00CF3DA1"/>
    <w:rsid w:val="00CF46AA"/>
    <w:rsid w:val="00CF4D0D"/>
    <w:rsid w:val="00D032F7"/>
    <w:rsid w:val="00D062C7"/>
    <w:rsid w:val="00D12735"/>
    <w:rsid w:val="00D161EF"/>
    <w:rsid w:val="00D163C2"/>
    <w:rsid w:val="00D17423"/>
    <w:rsid w:val="00D17AEA"/>
    <w:rsid w:val="00D23435"/>
    <w:rsid w:val="00D23F24"/>
    <w:rsid w:val="00D278FA"/>
    <w:rsid w:val="00D3049D"/>
    <w:rsid w:val="00D3191F"/>
    <w:rsid w:val="00D31E75"/>
    <w:rsid w:val="00D34AC3"/>
    <w:rsid w:val="00D35DEE"/>
    <w:rsid w:val="00D36088"/>
    <w:rsid w:val="00D4171D"/>
    <w:rsid w:val="00D42464"/>
    <w:rsid w:val="00D42651"/>
    <w:rsid w:val="00D431CE"/>
    <w:rsid w:val="00D444AE"/>
    <w:rsid w:val="00D4564A"/>
    <w:rsid w:val="00D5151F"/>
    <w:rsid w:val="00D5154B"/>
    <w:rsid w:val="00D562C8"/>
    <w:rsid w:val="00D610E8"/>
    <w:rsid w:val="00D6117C"/>
    <w:rsid w:val="00D6136A"/>
    <w:rsid w:val="00D666A0"/>
    <w:rsid w:val="00D66ED4"/>
    <w:rsid w:val="00D718D9"/>
    <w:rsid w:val="00D722D8"/>
    <w:rsid w:val="00D8404B"/>
    <w:rsid w:val="00D86928"/>
    <w:rsid w:val="00D91063"/>
    <w:rsid w:val="00D936D1"/>
    <w:rsid w:val="00D94CB6"/>
    <w:rsid w:val="00DA06AD"/>
    <w:rsid w:val="00DA0A0C"/>
    <w:rsid w:val="00DA0E44"/>
    <w:rsid w:val="00DA0FF3"/>
    <w:rsid w:val="00DA1815"/>
    <w:rsid w:val="00DA383D"/>
    <w:rsid w:val="00DB087A"/>
    <w:rsid w:val="00DB2626"/>
    <w:rsid w:val="00DB277B"/>
    <w:rsid w:val="00DB635D"/>
    <w:rsid w:val="00DB70F1"/>
    <w:rsid w:val="00DB7306"/>
    <w:rsid w:val="00DC29A2"/>
    <w:rsid w:val="00DC49D7"/>
    <w:rsid w:val="00DC634A"/>
    <w:rsid w:val="00DC6477"/>
    <w:rsid w:val="00DC68DA"/>
    <w:rsid w:val="00DD0BD1"/>
    <w:rsid w:val="00DD32FC"/>
    <w:rsid w:val="00DD3517"/>
    <w:rsid w:val="00DD4625"/>
    <w:rsid w:val="00DD6380"/>
    <w:rsid w:val="00DD69A2"/>
    <w:rsid w:val="00DE067B"/>
    <w:rsid w:val="00DE2B63"/>
    <w:rsid w:val="00DE315F"/>
    <w:rsid w:val="00DE537A"/>
    <w:rsid w:val="00DF0077"/>
    <w:rsid w:val="00DF5C5A"/>
    <w:rsid w:val="00E0021F"/>
    <w:rsid w:val="00E01CD1"/>
    <w:rsid w:val="00E069F6"/>
    <w:rsid w:val="00E06ABF"/>
    <w:rsid w:val="00E10499"/>
    <w:rsid w:val="00E1363C"/>
    <w:rsid w:val="00E158CC"/>
    <w:rsid w:val="00E16A91"/>
    <w:rsid w:val="00E2078E"/>
    <w:rsid w:val="00E21BCE"/>
    <w:rsid w:val="00E30A0C"/>
    <w:rsid w:val="00E3120E"/>
    <w:rsid w:val="00E31C8F"/>
    <w:rsid w:val="00E32E5E"/>
    <w:rsid w:val="00E33528"/>
    <w:rsid w:val="00E33EAC"/>
    <w:rsid w:val="00E362D7"/>
    <w:rsid w:val="00E410E9"/>
    <w:rsid w:val="00E414C9"/>
    <w:rsid w:val="00E421F8"/>
    <w:rsid w:val="00E42AF4"/>
    <w:rsid w:val="00E470D3"/>
    <w:rsid w:val="00E5029C"/>
    <w:rsid w:val="00E50B21"/>
    <w:rsid w:val="00E52679"/>
    <w:rsid w:val="00E52E5E"/>
    <w:rsid w:val="00E53464"/>
    <w:rsid w:val="00E53C11"/>
    <w:rsid w:val="00E55E96"/>
    <w:rsid w:val="00E60703"/>
    <w:rsid w:val="00E60E3F"/>
    <w:rsid w:val="00E60E77"/>
    <w:rsid w:val="00E6222E"/>
    <w:rsid w:val="00E66DAE"/>
    <w:rsid w:val="00E6719B"/>
    <w:rsid w:val="00E67257"/>
    <w:rsid w:val="00E71411"/>
    <w:rsid w:val="00E7398A"/>
    <w:rsid w:val="00E74C54"/>
    <w:rsid w:val="00E75009"/>
    <w:rsid w:val="00E76CC8"/>
    <w:rsid w:val="00E8235E"/>
    <w:rsid w:val="00E82D2B"/>
    <w:rsid w:val="00E83ECB"/>
    <w:rsid w:val="00E863A0"/>
    <w:rsid w:val="00E86422"/>
    <w:rsid w:val="00E9284F"/>
    <w:rsid w:val="00E92CC9"/>
    <w:rsid w:val="00E95011"/>
    <w:rsid w:val="00E95BFE"/>
    <w:rsid w:val="00E968F0"/>
    <w:rsid w:val="00EA2B6C"/>
    <w:rsid w:val="00EA2C0B"/>
    <w:rsid w:val="00EA6919"/>
    <w:rsid w:val="00EA6AF3"/>
    <w:rsid w:val="00EA6E06"/>
    <w:rsid w:val="00EA7C34"/>
    <w:rsid w:val="00EB56B0"/>
    <w:rsid w:val="00EC2345"/>
    <w:rsid w:val="00EC25A9"/>
    <w:rsid w:val="00EC480E"/>
    <w:rsid w:val="00EC4BD4"/>
    <w:rsid w:val="00EC4DD1"/>
    <w:rsid w:val="00EC761E"/>
    <w:rsid w:val="00ED1E1D"/>
    <w:rsid w:val="00ED46B7"/>
    <w:rsid w:val="00ED67EB"/>
    <w:rsid w:val="00EE101E"/>
    <w:rsid w:val="00EE217F"/>
    <w:rsid w:val="00EE3E7C"/>
    <w:rsid w:val="00EE6893"/>
    <w:rsid w:val="00EF2AB6"/>
    <w:rsid w:val="00EF3C4D"/>
    <w:rsid w:val="00EF4F17"/>
    <w:rsid w:val="00EF57DD"/>
    <w:rsid w:val="00EF5FB7"/>
    <w:rsid w:val="00EF7146"/>
    <w:rsid w:val="00EF7DDC"/>
    <w:rsid w:val="00F006B2"/>
    <w:rsid w:val="00F01BBF"/>
    <w:rsid w:val="00F114F6"/>
    <w:rsid w:val="00F12C64"/>
    <w:rsid w:val="00F14742"/>
    <w:rsid w:val="00F15114"/>
    <w:rsid w:val="00F165FC"/>
    <w:rsid w:val="00F17143"/>
    <w:rsid w:val="00F22497"/>
    <w:rsid w:val="00F232ED"/>
    <w:rsid w:val="00F31859"/>
    <w:rsid w:val="00F325F6"/>
    <w:rsid w:val="00F334BE"/>
    <w:rsid w:val="00F33C79"/>
    <w:rsid w:val="00F36351"/>
    <w:rsid w:val="00F36C78"/>
    <w:rsid w:val="00F402E3"/>
    <w:rsid w:val="00F42D3D"/>
    <w:rsid w:val="00F42E73"/>
    <w:rsid w:val="00F468B0"/>
    <w:rsid w:val="00F478EF"/>
    <w:rsid w:val="00F52D56"/>
    <w:rsid w:val="00F551C0"/>
    <w:rsid w:val="00F55DEA"/>
    <w:rsid w:val="00F61186"/>
    <w:rsid w:val="00F64001"/>
    <w:rsid w:val="00F65A67"/>
    <w:rsid w:val="00F66889"/>
    <w:rsid w:val="00F66E36"/>
    <w:rsid w:val="00F72B72"/>
    <w:rsid w:val="00F7386F"/>
    <w:rsid w:val="00F74C70"/>
    <w:rsid w:val="00F759DC"/>
    <w:rsid w:val="00F76578"/>
    <w:rsid w:val="00F807D4"/>
    <w:rsid w:val="00F85FF8"/>
    <w:rsid w:val="00F875E4"/>
    <w:rsid w:val="00F876F2"/>
    <w:rsid w:val="00F9189E"/>
    <w:rsid w:val="00F96C63"/>
    <w:rsid w:val="00F97853"/>
    <w:rsid w:val="00FA042A"/>
    <w:rsid w:val="00FA0923"/>
    <w:rsid w:val="00FA5DE3"/>
    <w:rsid w:val="00FA63B7"/>
    <w:rsid w:val="00FB09DA"/>
    <w:rsid w:val="00FB0E3D"/>
    <w:rsid w:val="00FB30B6"/>
    <w:rsid w:val="00FB4BE7"/>
    <w:rsid w:val="00FB636A"/>
    <w:rsid w:val="00FB7FF4"/>
    <w:rsid w:val="00FC0559"/>
    <w:rsid w:val="00FC15D0"/>
    <w:rsid w:val="00FC181D"/>
    <w:rsid w:val="00FC485C"/>
    <w:rsid w:val="00FC70F6"/>
    <w:rsid w:val="00FD0520"/>
    <w:rsid w:val="00FD2127"/>
    <w:rsid w:val="00FD2C53"/>
    <w:rsid w:val="00FE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EEE974"/>
  <w15:chartTrackingRefBased/>
  <w15:docId w15:val="{1308AF0D-BF74-4431-9624-1B6D92915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B5995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906B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AB5A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9F60EF"/>
    <w:pPr>
      <w:tabs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F60EF"/>
    <w:rPr>
      <w:lang w:val="en-US"/>
    </w:rPr>
  </w:style>
  <w:style w:type="paragraph" w:styleId="Porat">
    <w:name w:val="footer"/>
    <w:basedOn w:val="prastasis"/>
    <w:link w:val="PoratDiagrama"/>
    <w:uiPriority w:val="99"/>
    <w:unhideWhenUsed/>
    <w:rsid w:val="009F60EF"/>
    <w:pPr>
      <w:tabs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F60EF"/>
    <w:rPr>
      <w:lang w:val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C73E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C73EC"/>
    <w:rPr>
      <w:rFonts w:ascii="Segoe UI" w:hAnsi="Segoe UI" w:cs="Segoe UI"/>
      <w:sz w:val="18"/>
      <w:szCs w:val="18"/>
      <w:lang w:val="en-US"/>
    </w:rPr>
  </w:style>
  <w:style w:type="table" w:styleId="Lentelstinklelis">
    <w:name w:val="Table Grid"/>
    <w:basedOn w:val="prastojilentel"/>
    <w:uiPriority w:val="39"/>
    <w:rsid w:val="006D3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D163C2"/>
    <w:rPr>
      <w:color w:val="0563C1" w:themeColor="hyperlink"/>
      <w:u w:val="single"/>
    </w:rPr>
  </w:style>
  <w:style w:type="paragraph" w:styleId="Betarp">
    <w:name w:val="No Spacing"/>
    <w:uiPriority w:val="1"/>
    <w:qFormat/>
    <w:rsid w:val="00D163C2"/>
    <w:pPr>
      <w:spacing w:after="0" w:line="240" w:lineRule="auto"/>
    </w:pPr>
    <w:rPr>
      <w:rFonts w:ascii="Calibri" w:eastAsia="Calibri" w:hAnsi="Calibri" w:cs="Times New Roman"/>
    </w:rPr>
  </w:style>
  <w:style w:type="paragraph" w:styleId="Sraopastraipa">
    <w:name w:val="List Paragraph"/>
    <w:basedOn w:val="prastasis"/>
    <w:uiPriority w:val="34"/>
    <w:qFormat/>
    <w:rsid w:val="00D163C2"/>
    <w:pPr>
      <w:ind w:left="720" w:firstLine="567"/>
    </w:pPr>
    <w:rPr>
      <w:rFonts w:eastAsia="Calibri" w:cs="Times New Roman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F325F6"/>
    <w:rPr>
      <w:color w:val="954F72" w:themeColor="followedHyperlink"/>
      <w:u w:val="single"/>
    </w:rPr>
  </w:style>
  <w:style w:type="paragraph" w:customStyle="1" w:styleId="Default">
    <w:name w:val="Default"/>
    <w:rsid w:val="00906B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906BFD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val="en-US"/>
    </w:rPr>
  </w:style>
  <w:style w:type="character" w:styleId="Paminjimas">
    <w:name w:val="Mention"/>
    <w:basedOn w:val="Numatytasispastraiposriftas"/>
    <w:uiPriority w:val="99"/>
    <w:semiHidden/>
    <w:unhideWhenUsed/>
    <w:rsid w:val="00B01182"/>
    <w:rPr>
      <w:color w:val="2B579A"/>
      <w:shd w:val="clear" w:color="auto" w:fill="E6E6E6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AB5AAA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val="en-US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06389"/>
    <w:rPr>
      <w:color w:val="605E5C"/>
      <w:shd w:val="clear" w:color="auto" w:fill="E1DFDD"/>
    </w:rPr>
  </w:style>
  <w:style w:type="character" w:styleId="Vietosrezervavimoenklotekstas">
    <w:name w:val="Placeholder Text"/>
    <w:basedOn w:val="Numatytasispastraiposriftas"/>
    <w:uiPriority w:val="99"/>
    <w:semiHidden/>
    <w:rsid w:val="00E5029C"/>
    <w:rPr>
      <w:color w:val="808080"/>
    </w:rPr>
  </w:style>
  <w:style w:type="table" w:customStyle="1" w:styleId="TableGrid1">
    <w:name w:val="Table Grid1"/>
    <w:basedOn w:val="prastojilentel"/>
    <w:next w:val="Lentelstinklelis"/>
    <w:uiPriority w:val="39"/>
    <w:rsid w:val="00513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prastojilentel"/>
    <w:next w:val="Lentelstinklelis"/>
    <w:uiPriority w:val="39"/>
    <w:rsid w:val="006D556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prastojilentel"/>
    <w:next w:val="Lentelstinklelis"/>
    <w:uiPriority w:val="39"/>
    <w:rsid w:val="00F551C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prastojilentel"/>
    <w:next w:val="Lentelstinklelis"/>
    <w:uiPriority w:val="39"/>
    <w:rsid w:val="00DE2B6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prastojilentel"/>
    <w:next w:val="Lentelstinklelis"/>
    <w:uiPriority w:val="39"/>
    <w:rsid w:val="00835E0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DF0B2-57EB-4987-8333-538A8E189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2570</Words>
  <Characters>14651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Paulius Nuobara</dc:creator>
  <cp:keywords/>
  <dc:description/>
  <cp:lastModifiedBy>Agne</cp:lastModifiedBy>
  <cp:revision>2</cp:revision>
  <cp:lastPrinted>2023-01-12T00:17:00Z</cp:lastPrinted>
  <dcterms:created xsi:type="dcterms:W3CDTF">2025-09-19T06:30:00Z</dcterms:created>
  <dcterms:modified xsi:type="dcterms:W3CDTF">2025-09-19T06:30:00Z</dcterms:modified>
</cp:coreProperties>
</file>