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176A8" w14:textId="77777777" w:rsidR="00164029" w:rsidRPr="00FF642E" w:rsidRDefault="00164029" w:rsidP="00164029">
      <w:pPr>
        <w:shd w:val="clear" w:color="auto" w:fill="FFFFFF"/>
        <w:jc w:val="center"/>
        <w:rPr>
          <w:rFonts w:ascii="Arial" w:hAnsi="Arial" w:cs="Arial"/>
          <w:b/>
          <w:bCs/>
          <w:color w:val="242424"/>
          <w:szCs w:val="24"/>
          <w:bdr w:val="none" w:sz="0" w:space="0" w:color="auto" w:frame="1"/>
          <w:lang w:eastAsia="lt-LT"/>
        </w:rPr>
      </w:pPr>
      <w:r w:rsidRPr="00FF642E">
        <w:rPr>
          <w:rFonts w:ascii="Arial" w:hAnsi="Arial" w:cs="Arial"/>
          <w:b/>
          <w:color w:val="242424"/>
          <w:szCs w:val="24"/>
          <w:bdr w:val="none" w:sz="0" w:space="0" w:color="auto" w:frame="1"/>
          <w:lang w:eastAsia="lt-LT"/>
        </w:rPr>
        <w:t>PLATELIŲ EŽERO POVANDENI</w:t>
      </w:r>
      <w:r>
        <w:rPr>
          <w:rFonts w:ascii="Arial" w:hAnsi="Arial" w:cs="Arial"/>
          <w:b/>
          <w:color w:val="242424"/>
          <w:szCs w:val="24"/>
          <w:bdr w:val="none" w:sz="0" w:space="0" w:color="auto" w:frame="1"/>
          <w:lang w:eastAsia="lt-LT"/>
        </w:rPr>
        <w:t>NIO GEOLOGINIO PAVELDO IŠTYRIMO, DOKUMENTAVIMO, APSAUGOS PLANO IR ŽEMĖLAPIO PARENGIMO</w:t>
      </w:r>
    </w:p>
    <w:p w14:paraId="704A2E07" w14:textId="5AA1F966" w:rsidR="00742BD3" w:rsidRDefault="00164029" w:rsidP="00164029">
      <w:pPr>
        <w:spacing w:line="276" w:lineRule="auto"/>
        <w:jc w:val="center"/>
        <w:rPr>
          <w:rFonts w:ascii="Arial" w:hAnsi="Arial" w:cs="Arial"/>
          <w:b/>
          <w:szCs w:val="24"/>
        </w:rPr>
      </w:pPr>
      <w:r w:rsidRPr="00897439">
        <w:rPr>
          <w:rFonts w:ascii="Arial" w:hAnsi="Arial" w:cs="Arial"/>
          <w:b/>
          <w:szCs w:val="24"/>
        </w:rPr>
        <w:t>PASLAUGŲ</w:t>
      </w:r>
    </w:p>
    <w:p w14:paraId="68D4BB8D" w14:textId="77777777" w:rsidR="00366A44" w:rsidRPr="00366A44" w:rsidRDefault="00366A44" w:rsidP="00366A44">
      <w:pPr>
        <w:spacing w:line="276" w:lineRule="auto"/>
        <w:jc w:val="center"/>
        <w:rPr>
          <w:rFonts w:ascii="Arial" w:eastAsia="Calibri" w:hAnsi="Arial" w:cs="Arial"/>
          <w:b/>
          <w:kern w:val="2"/>
          <w:szCs w:val="24"/>
          <w:lang w:eastAsia="zh-CN"/>
        </w:rPr>
      </w:pPr>
      <w:r w:rsidRPr="00366A44">
        <w:rPr>
          <w:rFonts w:ascii="Arial" w:hAnsi="Arial" w:cs="Arial"/>
          <w:b/>
          <w:szCs w:val="24"/>
        </w:rPr>
        <w:t>APLINKOS APAUGOS KRITERIJAI</w:t>
      </w:r>
    </w:p>
    <w:p w14:paraId="442BF78D" w14:textId="77777777" w:rsidR="00366A44" w:rsidRDefault="00366A44" w:rsidP="00366A44">
      <w:pPr>
        <w:spacing w:line="276" w:lineRule="auto"/>
        <w:jc w:val="both"/>
        <w:rPr>
          <w:rFonts w:ascii="Arial" w:eastAsia="Calibri" w:hAnsi="Arial" w:cs="Arial"/>
          <w:kern w:val="2"/>
          <w:szCs w:val="24"/>
          <w:lang w:eastAsia="zh-CN"/>
        </w:rPr>
      </w:pPr>
    </w:p>
    <w:p w14:paraId="1B7C6DEE" w14:textId="622E6066" w:rsidR="00811C90" w:rsidRPr="00811C90" w:rsidRDefault="00811C90" w:rsidP="00811C90">
      <w:pPr>
        <w:spacing w:line="276" w:lineRule="auto"/>
        <w:ind w:firstLine="851"/>
        <w:jc w:val="both"/>
        <w:rPr>
          <w:rFonts w:ascii="Arial" w:hAnsi="Arial" w:cs="Arial"/>
          <w:kern w:val="2"/>
          <w:szCs w:val="24"/>
        </w:rPr>
      </w:pPr>
      <w:r w:rsidRPr="00811C90">
        <w:rPr>
          <w:rFonts w:ascii="Arial" w:hAnsi="Arial" w:cs="Arial"/>
          <w:kern w:val="2"/>
          <w:szCs w:val="24"/>
        </w:rPr>
        <w:t>Paslaug</w:t>
      </w:r>
      <w:r>
        <w:rPr>
          <w:rFonts w:ascii="Arial" w:hAnsi="Arial" w:cs="Arial"/>
          <w:kern w:val="2"/>
          <w:szCs w:val="24"/>
        </w:rPr>
        <w:t>os</w:t>
      </w:r>
      <w:r w:rsidRPr="00811C90">
        <w:rPr>
          <w:rFonts w:ascii="Arial" w:hAnsi="Arial" w:cs="Arial"/>
          <w:kern w:val="2"/>
          <w:szCs w:val="24"/>
        </w:rPr>
        <w:t xml:space="preserve"> pirkimui taikomas žaliasis viešasis pirkimas, vadovaujantis Lietuvos Respublikos aplinkos ministro 2011 m. birželio 28 d. įsakymo Nr. D1-508 nuostatomis.</w:t>
      </w:r>
      <w:r w:rsidRPr="00811C90">
        <w:rPr>
          <w:rFonts w:ascii="Arial" w:hAnsi="Arial" w:cs="Arial"/>
          <w:kern w:val="2"/>
          <w:szCs w:val="24"/>
        </w:rPr>
        <w:br/>
        <w:t>Tiekėjas privalo turėti galiojančius kokybės ir aplinkos apsaugos vadybos sistemų sertifikatus pagal standartus:</w:t>
      </w:r>
    </w:p>
    <w:p w14:paraId="0F920B3F" w14:textId="62C59A54" w:rsidR="00811C90" w:rsidRPr="00811C90" w:rsidRDefault="00811C90" w:rsidP="00811C90">
      <w:pPr>
        <w:numPr>
          <w:ilvl w:val="0"/>
          <w:numId w:val="1"/>
        </w:numPr>
        <w:spacing w:line="276" w:lineRule="auto"/>
        <w:ind w:left="0" w:firstLine="851"/>
        <w:jc w:val="both"/>
        <w:rPr>
          <w:rFonts w:ascii="Arial" w:hAnsi="Arial" w:cs="Arial"/>
          <w:kern w:val="2"/>
          <w:szCs w:val="24"/>
        </w:rPr>
      </w:pPr>
      <w:r w:rsidRPr="00811C90">
        <w:rPr>
          <w:rFonts w:ascii="Arial" w:hAnsi="Arial" w:cs="Arial"/>
          <w:kern w:val="2"/>
          <w:szCs w:val="24"/>
        </w:rPr>
        <w:t>LST EN ISO 9001</w:t>
      </w:r>
      <w:r w:rsidR="00250F17">
        <w:rPr>
          <w:rFonts w:ascii="Arial" w:hAnsi="Arial" w:cs="Arial"/>
          <w:kern w:val="2"/>
          <w:szCs w:val="24"/>
        </w:rPr>
        <w:t xml:space="preserve"> sertifikato kopija</w:t>
      </w:r>
      <w:r w:rsidRPr="00811C90">
        <w:rPr>
          <w:rFonts w:ascii="Arial" w:hAnsi="Arial" w:cs="Arial"/>
          <w:kern w:val="2"/>
          <w:szCs w:val="24"/>
        </w:rPr>
        <w:t xml:space="preserve"> (privalomas);</w:t>
      </w:r>
    </w:p>
    <w:p w14:paraId="70C623CF" w14:textId="284D48B8" w:rsidR="00811C90" w:rsidRPr="00811C90" w:rsidRDefault="00811C90" w:rsidP="00811C90">
      <w:pPr>
        <w:numPr>
          <w:ilvl w:val="0"/>
          <w:numId w:val="1"/>
        </w:numPr>
        <w:spacing w:line="276" w:lineRule="auto"/>
        <w:ind w:left="0" w:firstLine="851"/>
        <w:jc w:val="both"/>
        <w:rPr>
          <w:rFonts w:ascii="Arial" w:hAnsi="Arial" w:cs="Arial"/>
          <w:kern w:val="2"/>
          <w:szCs w:val="24"/>
        </w:rPr>
      </w:pPr>
      <w:r w:rsidRPr="00811C90">
        <w:rPr>
          <w:rFonts w:ascii="Arial" w:hAnsi="Arial" w:cs="Arial"/>
          <w:kern w:val="2"/>
          <w:szCs w:val="24"/>
        </w:rPr>
        <w:t xml:space="preserve">LST EN ISO 14001 </w:t>
      </w:r>
      <w:r w:rsidR="00250F17">
        <w:rPr>
          <w:rFonts w:ascii="Arial" w:hAnsi="Arial" w:cs="Arial"/>
          <w:kern w:val="2"/>
          <w:szCs w:val="24"/>
        </w:rPr>
        <w:t xml:space="preserve">sertifikato kopija </w:t>
      </w:r>
      <w:r w:rsidRPr="00811C90">
        <w:rPr>
          <w:rFonts w:ascii="Arial" w:hAnsi="Arial" w:cs="Arial"/>
          <w:kern w:val="2"/>
          <w:szCs w:val="24"/>
        </w:rPr>
        <w:t>(privalomas).</w:t>
      </w:r>
    </w:p>
    <w:p w14:paraId="7C58B7AD" w14:textId="77777777" w:rsidR="00811C90" w:rsidRPr="00811C90" w:rsidRDefault="00811C90" w:rsidP="00811C90">
      <w:pPr>
        <w:spacing w:line="276" w:lineRule="auto"/>
        <w:ind w:firstLine="851"/>
        <w:jc w:val="both"/>
        <w:rPr>
          <w:rFonts w:ascii="Arial" w:hAnsi="Arial" w:cs="Arial"/>
          <w:kern w:val="2"/>
          <w:szCs w:val="24"/>
        </w:rPr>
      </w:pPr>
      <w:r w:rsidRPr="00811C90">
        <w:rPr>
          <w:rFonts w:ascii="Arial" w:hAnsi="Arial" w:cs="Arial"/>
          <w:kern w:val="2"/>
          <w:szCs w:val="24"/>
        </w:rPr>
        <w:t>Atitiktį reikalavimams įrodo nepriklausomos įstaigos išduoti sertifikatai. Pirkėjas pripažįsta lygiaverčius sertifikatus, išduotus kitose valstybėse narėse įsteigtų nepriklausomų įstaigų. Supaprastintų pirkimų atvejais priimami ir kiti tiekėjo pateikti lygiaverčių aplinkos apsaugos vadybos užtikrinimo priemonių įrodymai, jei jie patvirtina, kad tiekėjo siūlomos priemonės atitinka LST EN ISO 9001 ir LST EN ISO 14001 standartus. Kitų pirkimų atvejais lygiaverčiai įrodymai priimami tik tuo atveju, jei tiekėjas dėl nuo jo nepriklausančių objektyvių priežasčių negali pateikti sertifikatų per nustatytą laiką.</w:t>
      </w:r>
    </w:p>
    <w:p w14:paraId="6672442D" w14:textId="77777777" w:rsidR="00880055" w:rsidRPr="00880055" w:rsidRDefault="00880055" w:rsidP="00811C90">
      <w:pPr>
        <w:spacing w:line="276" w:lineRule="auto"/>
        <w:ind w:firstLine="851"/>
        <w:jc w:val="both"/>
        <w:rPr>
          <w:rFonts w:ascii="Arial" w:hAnsi="Arial" w:cs="Arial"/>
          <w:kern w:val="2"/>
          <w:szCs w:val="24"/>
        </w:rPr>
      </w:pPr>
    </w:p>
    <w:p w14:paraId="48AE710D" w14:textId="77777777" w:rsidR="00740BB1" w:rsidRDefault="00740BB1" w:rsidP="00811C90">
      <w:pPr>
        <w:spacing w:line="276" w:lineRule="auto"/>
        <w:ind w:firstLine="851"/>
        <w:jc w:val="both"/>
      </w:pPr>
    </w:p>
    <w:sectPr w:rsidR="00740BB1" w:rsidSect="000A73D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3F37F5"/>
    <w:multiLevelType w:val="multilevel"/>
    <w:tmpl w:val="02A8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3567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E0B"/>
    <w:rsid w:val="000A73D2"/>
    <w:rsid w:val="000E15DF"/>
    <w:rsid w:val="00164029"/>
    <w:rsid w:val="001C36D6"/>
    <w:rsid w:val="0020426D"/>
    <w:rsid w:val="00250F17"/>
    <w:rsid w:val="00263794"/>
    <w:rsid w:val="00303E0B"/>
    <w:rsid w:val="00366A44"/>
    <w:rsid w:val="006E390A"/>
    <w:rsid w:val="00740BB1"/>
    <w:rsid w:val="00742BD3"/>
    <w:rsid w:val="00811C90"/>
    <w:rsid w:val="00880055"/>
    <w:rsid w:val="00907065"/>
    <w:rsid w:val="00A90813"/>
    <w:rsid w:val="00B95A69"/>
    <w:rsid w:val="00CF79B7"/>
    <w:rsid w:val="00D967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45C4C"/>
  <w15:chartTrackingRefBased/>
  <w15:docId w15:val="{A77541ED-5015-4F91-9841-0A65BF2E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6A4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85188">
      <w:bodyDiv w:val="1"/>
      <w:marLeft w:val="0"/>
      <w:marRight w:val="0"/>
      <w:marTop w:val="0"/>
      <w:marBottom w:val="0"/>
      <w:divBdr>
        <w:top w:val="none" w:sz="0" w:space="0" w:color="auto"/>
        <w:left w:val="none" w:sz="0" w:space="0" w:color="auto"/>
        <w:bottom w:val="none" w:sz="0" w:space="0" w:color="auto"/>
        <w:right w:val="none" w:sz="0" w:space="0" w:color="auto"/>
      </w:divBdr>
    </w:div>
    <w:div w:id="92314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724</Words>
  <Characters>413</Characters>
  <Application>Microsoft Office Word</Application>
  <DocSecurity>0</DocSecurity>
  <Lines>3</Lines>
  <Paragraphs>2</Paragraphs>
  <ScaleCrop>false</ScaleCrop>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dc:creator>
  <cp:keywords/>
  <dc:description/>
  <cp:lastModifiedBy>Evelina Kajumovaite</cp:lastModifiedBy>
  <cp:revision>14</cp:revision>
  <dcterms:created xsi:type="dcterms:W3CDTF">2025-02-05T09:25:00Z</dcterms:created>
  <dcterms:modified xsi:type="dcterms:W3CDTF">2025-09-18T16:43:00Z</dcterms:modified>
</cp:coreProperties>
</file>