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1976295F" w:rsidR="00935366" w:rsidRPr="00935366" w:rsidRDefault="00935366" w:rsidP="001C4B9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E25F78">
        <w:rPr>
          <w:rFonts w:ascii="Times New Roman" w:eastAsia="Times New Roman" w:hAnsi="Times New Roman" w:cs="Times New Roman"/>
          <w:b/>
          <w:bCs/>
          <w:iCs/>
          <w:color w:val="000000"/>
          <w:sz w:val="24"/>
          <w:szCs w:val="24"/>
          <w:lang w:eastAsia="lt-LT"/>
        </w:rPr>
        <w:t>VP-3</w:t>
      </w:r>
      <w:r w:rsidR="00BB4CCA">
        <w:rPr>
          <w:rFonts w:ascii="Times New Roman" w:eastAsia="Times New Roman" w:hAnsi="Times New Roman" w:cs="Times New Roman"/>
          <w:b/>
          <w:bCs/>
          <w:iCs/>
          <w:color w:val="000000"/>
          <w:sz w:val="24"/>
          <w:szCs w:val="24"/>
          <w:lang w:eastAsia="lt-LT"/>
        </w:rPr>
        <w:t>227</w:t>
      </w:r>
      <w:r w:rsidR="00E25F78">
        <w:rPr>
          <w:rFonts w:ascii="Times New Roman" w:eastAsia="Times New Roman" w:hAnsi="Times New Roman" w:cs="Times New Roman"/>
          <w:b/>
          <w:bCs/>
          <w:iCs/>
          <w:color w:val="000000"/>
          <w:sz w:val="24"/>
          <w:szCs w:val="24"/>
          <w:lang w:eastAsia="lt-LT"/>
        </w:rPr>
        <w:t xml:space="preserve"> </w:t>
      </w:r>
      <w:r w:rsidR="00C2156D">
        <w:rPr>
          <w:rFonts w:ascii="Times New Roman" w:eastAsia="Times New Roman" w:hAnsi="Times New Roman" w:cs="Times New Roman"/>
          <w:b/>
          <w:bCs/>
          <w:iCs/>
          <w:color w:val="000000"/>
          <w:sz w:val="24"/>
          <w:szCs w:val="24"/>
          <w:lang w:eastAsia="lt-LT"/>
        </w:rPr>
        <w:t>KONDI</w:t>
      </w:r>
      <w:r w:rsidR="00AF001C">
        <w:rPr>
          <w:rFonts w:ascii="Times New Roman" w:eastAsia="Times New Roman" w:hAnsi="Times New Roman" w:cs="Times New Roman"/>
          <w:b/>
          <w:bCs/>
          <w:iCs/>
          <w:color w:val="000000"/>
          <w:sz w:val="24"/>
          <w:szCs w:val="24"/>
          <w:lang w:eastAsia="lt-LT"/>
        </w:rPr>
        <w:t>CIONAVIMO SISTEMŲ ĮRENGIMO</w:t>
      </w:r>
      <w:r w:rsidR="001C4B97" w:rsidRPr="001C4B97">
        <w:rPr>
          <w:rFonts w:ascii="Times New Roman" w:eastAsia="Times New Roman" w:hAnsi="Times New Roman" w:cs="Times New Roman"/>
          <w:b/>
          <w:bCs/>
          <w:iCs/>
          <w:color w:val="000000"/>
          <w:sz w:val="24"/>
          <w:szCs w:val="24"/>
          <w:lang w:eastAsia="lt-LT"/>
        </w:rPr>
        <w:t xml:space="preserve"> DARBŲ</w:t>
      </w:r>
      <w:r w:rsidRPr="00935366">
        <w:rPr>
          <w:rFonts w:ascii="Times New Roman" w:eastAsia="Times New Roman" w:hAnsi="Times New Roman" w:cs="Times New Roman"/>
          <w:b/>
          <w:bCs/>
          <w:iCs/>
          <w:color w:val="000000"/>
          <w:sz w:val="24"/>
          <w:szCs w:val="24"/>
          <w:lang w:eastAsia="lt-LT"/>
        </w:rPr>
        <w:t xml:space="preserve"> </w:t>
      </w:r>
      <w:r w:rsidR="00FA55F6" w:rsidRPr="00FA55F6">
        <w:rPr>
          <w:rFonts w:ascii="Times New Roman" w:eastAsia="Times New Roman" w:hAnsi="Times New Roman" w:cs="Times New Roman"/>
          <w:b/>
          <w:bCs/>
          <w:iCs/>
          <w:color w:val="000000"/>
          <w:sz w:val="24"/>
          <w:szCs w:val="24"/>
          <w:lang w:eastAsia="lt-LT"/>
        </w:rPr>
        <w:t>ADRESU RESPUBLIKOS G. 62, PANEVĖŽYS</w:t>
      </w:r>
      <w:r w:rsidR="00F20237">
        <w:rPr>
          <w:rFonts w:ascii="Times New Roman" w:eastAsia="Times New Roman" w:hAnsi="Times New Roman" w:cs="Times New Roman"/>
          <w:b/>
          <w:bCs/>
          <w:iCs/>
          <w:color w:val="000000"/>
          <w:sz w:val="24"/>
          <w:szCs w:val="24"/>
          <w:lang w:eastAsia="lt-LT"/>
        </w:rPr>
        <w:t xml:space="preserve"> IR </w:t>
      </w:r>
      <w:r w:rsidR="00FA55F6" w:rsidRPr="00FA55F6">
        <w:rPr>
          <w:rFonts w:ascii="Times New Roman" w:eastAsia="Times New Roman" w:hAnsi="Times New Roman" w:cs="Times New Roman"/>
          <w:b/>
          <w:bCs/>
          <w:iCs/>
          <w:color w:val="000000"/>
          <w:sz w:val="24"/>
          <w:szCs w:val="24"/>
          <w:lang w:eastAsia="lt-LT"/>
        </w:rPr>
        <w:t>TILŽĖS G. 152, ŠIAULIAI</w:t>
      </w:r>
      <w:r w:rsidR="00211F72">
        <w:rPr>
          <w:rFonts w:ascii="Times New Roman" w:eastAsia="Times New Roman" w:hAnsi="Times New Roman" w:cs="Times New Roman"/>
          <w:b/>
          <w:bCs/>
          <w:iCs/>
          <w:color w:val="000000"/>
          <w:sz w:val="24"/>
          <w:szCs w:val="24"/>
          <w:lang w:eastAsia="lt-LT"/>
        </w:rPr>
        <w:t xml:space="preserve"> </w:t>
      </w:r>
      <w:r w:rsidRPr="00935366">
        <w:rPr>
          <w:rFonts w:ascii="Times New Roman" w:eastAsia="Times New Roman" w:hAnsi="Times New Roman" w:cs="Times New Roman"/>
          <w:b/>
          <w:bCs/>
          <w:iCs/>
          <w:color w:val="000000"/>
          <w:sz w:val="24"/>
          <w:szCs w:val="24"/>
          <w:lang w:eastAsia="lt-LT"/>
        </w:rPr>
        <w:t>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69E5EE6C" w:rsid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(kainos nurodomos dviejų skaičių po kablelio tikslumu):</w:t>
      </w:r>
    </w:p>
    <w:p w14:paraId="7E6512B2" w14:textId="6275A0FC" w:rsidR="00F759F5" w:rsidRDefault="00F759F5" w:rsidP="005810B7">
      <w:pPr>
        <w:spacing w:after="120" w:line="240" w:lineRule="auto"/>
        <w:rPr>
          <w:rFonts w:ascii="Times New Roman" w:eastAsia="Times New Roman" w:hAnsi="Times New Roman" w:cs="Times New Roman"/>
          <w:bCs/>
          <w:iCs/>
          <w:lang w:eastAsia="lt-LT"/>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296"/>
        <w:gridCol w:w="1744"/>
        <w:gridCol w:w="916"/>
        <w:gridCol w:w="918"/>
        <w:gridCol w:w="1216"/>
        <w:gridCol w:w="1196"/>
      </w:tblGrid>
      <w:tr w:rsidR="00226F8B" w:rsidRPr="00833D87" w14:paraId="0230D5D8" w14:textId="77777777" w:rsidTr="001F0F5F">
        <w:trPr>
          <w:trHeight w:val="688"/>
        </w:trPr>
        <w:tc>
          <w:tcPr>
            <w:tcW w:w="335" w:type="pct"/>
            <w:tcBorders>
              <w:top w:val="single" w:sz="4" w:space="0" w:color="auto"/>
              <w:left w:val="single" w:sz="4" w:space="0" w:color="auto"/>
              <w:bottom w:val="single" w:sz="4" w:space="0" w:color="auto"/>
              <w:right w:val="single" w:sz="4" w:space="0" w:color="auto"/>
            </w:tcBorders>
            <w:vAlign w:val="center"/>
            <w:hideMark/>
          </w:tcPr>
          <w:p w14:paraId="387CF646"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Eil. Nr.</w:t>
            </w:r>
          </w:p>
        </w:tc>
        <w:tc>
          <w:tcPr>
            <w:tcW w:w="1656" w:type="pct"/>
            <w:tcBorders>
              <w:top w:val="single" w:sz="4" w:space="0" w:color="auto"/>
              <w:left w:val="single" w:sz="4" w:space="0" w:color="auto"/>
              <w:bottom w:val="single" w:sz="4" w:space="0" w:color="auto"/>
              <w:right w:val="single" w:sz="4" w:space="0" w:color="auto"/>
            </w:tcBorders>
            <w:vAlign w:val="center"/>
          </w:tcPr>
          <w:p w14:paraId="2D00BC50"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Pirkimo objektas</w:t>
            </w:r>
          </w:p>
        </w:tc>
        <w:tc>
          <w:tcPr>
            <w:tcW w:w="876" w:type="pct"/>
            <w:tcBorders>
              <w:top w:val="single" w:sz="4" w:space="0" w:color="auto"/>
              <w:left w:val="single" w:sz="4" w:space="0" w:color="auto"/>
              <w:bottom w:val="single" w:sz="4" w:space="0" w:color="auto"/>
              <w:right w:val="single" w:sz="4" w:space="0" w:color="auto"/>
            </w:tcBorders>
            <w:vAlign w:val="center"/>
          </w:tcPr>
          <w:p w14:paraId="10451D96" w14:textId="77777777" w:rsidR="00833D87" w:rsidRPr="00833D87" w:rsidRDefault="00833D87" w:rsidP="001F0F5F">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Siūlomos įrangos gamintojas ir modelis</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8CB2C6"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Kiekis</w:t>
            </w:r>
          </w:p>
        </w:tc>
        <w:tc>
          <w:tcPr>
            <w:tcW w:w="461" w:type="pct"/>
            <w:tcBorders>
              <w:top w:val="single" w:sz="4" w:space="0" w:color="auto"/>
              <w:left w:val="single" w:sz="4" w:space="0" w:color="auto"/>
              <w:bottom w:val="single" w:sz="4" w:space="0" w:color="auto"/>
              <w:right w:val="single" w:sz="4" w:space="0" w:color="auto"/>
            </w:tcBorders>
            <w:vAlign w:val="center"/>
            <w:hideMark/>
          </w:tcPr>
          <w:p w14:paraId="1EB32103"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Mato</w:t>
            </w:r>
          </w:p>
          <w:p w14:paraId="590623B7"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950316" w14:textId="77777777" w:rsidR="00833D87" w:rsidRPr="00833D87" w:rsidRDefault="00833D87" w:rsidP="00833D87">
            <w:pPr>
              <w:spacing w:after="0" w:line="240" w:lineRule="auto"/>
              <w:ind w:left="34"/>
              <w:jc w:val="center"/>
              <w:rPr>
                <w:rFonts w:ascii="Times New Roman" w:eastAsia="Calibri" w:hAnsi="Times New Roman" w:cs="Times New Roman"/>
                <w:b/>
                <w:sz w:val="20"/>
                <w:szCs w:val="20"/>
              </w:rPr>
            </w:pPr>
            <w:r w:rsidRPr="00833D87">
              <w:rPr>
                <w:rFonts w:ascii="Times New Roman" w:eastAsia="Calibri" w:hAnsi="Times New Roman" w:cs="Times New Roman"/>
                <w:b/>
                <w:sz w:val="20"/>
                <w:szCs w:val="20"/>
              </w:rPr>
              <w:t>1 mato vnt. kaina, Eur be PVM</w:t>
            </w:r>
          </w:p>
        </w:tc>
        <w:tc>
          <w:tcPr>
            <w:tcW w:w="601" w:type="pct"/>
            <w:tcBorders>
              <w:top w:val="single" w:sz="4" w:space="0" w:color="auto"/>
              <w:left w:val="single" w:sz="4" w:space="0" w:color="auto"/>
              <w:bottom w:val="single" w:sz="4" w:space="0" w:color="auto"/>
              <w:right w:val="single" w:sz="4" w:space="0" w:color="auto"/>
            </w:tcBorders>
            <w:vAlign w:val="center"/>
          </w:tcPr>
          <w:p w14:paraId="7EA45A80" w14:textId="77777777" w:rsidR="00833D87" w:rsidRPr="00833D87" w:rsidRDefault="00833D87" w:rsidP="00833D87">
            <w:pPr>
              <w:spacing w:after="0" w:line="240" w:lineRule="auto"/>
              <w:ind w:left="34" w:right="-18"/>
              <w:jc w:val="center"/>
              <w:rPr>
                <w:rFonts w:ascii="Times New Roman" w:eastAsia="Calibri" w:hAnsi="Times New Roman" w:cs="Times New Roman"/>
                <w:sz w:val="20"/>
                <w:szCs w:val="20"/>
              </w:rPr>
            </w:pPr>
            <w:r w:rsidRPr="00833D87">
              <w:rPr>
                <w:rFonts w:ascii="Times New Roman" w:eastAsia="Calibri" w:hAnsi="Times New Roman" w:cs="Times New Roman"/>
                <w:b/>
                <w:sz w:val="20"/>
                <w:szCs w:val="20"/>
              </w:rPr>
              <w:t>Kaina, Eur be PVM</w:t>
            </w:r>
          </w:p>
        </w:tc>
      </w:tr>
      <w:tr w:rsidR="00226F8B" w:rsidRPr="00833D87" w14:paraId="13177A12" w14:textId="77777777" w:rsidTr="001F0F5F">
        <w:trPr>
          <w:trHeight w:val="179"/>
        </w:trPr>
        <w:tc>
          <w:tcPr>
            <w:tcW w:w="335" w:type="pct"/>
            <w:tcBorders>
              <w:top w:val="single" w:sz="4" w:space="0" w:color="auto"/>
              <w:left w:val="single" w:sz="4" w:space="0" w:color="auto"/>
              <w:bottom w:val="single" w:sz="4" w:space="0" w:color="auto"/>
              <w:right w:val="single" w:sz="4" w:space="0" w:color="auto"/>
            </w:tcBorders>
            <w:vAlign w:val="center"/>
            <w:hideMark/>
          </w:tcPr>
          <w:p w14:paraId="26885DF7"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1</w:t>
            </w:r>
          </w:p>
        </w:tc>
        <w:tc>
          <w:tcPr>
            <w:tcW w:w="1656" w:type="pct"/>
            <w:tcBorders>
              <w:top w:val="single" w:sz="4" w:space="0" w:color="auto"/>
              <w:left w:val="single" w:sz="4" w:space="0" w:color="auto"/>
              <w:bottom w:val="single" w:sz="4" w:space="0" w:color="auto"/>
              <w:right w:val="single" w:sz="4" w:space="0" w:color="auto"/>
            </w:tcBorders>
            <w:vAlign w:val="center"/>
            <w:hideMark/>
          </w:tcPr>
          <w:p w14:paraId="5889A3CC"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2</w:t>
            </w:r>
          </w:p>
        </w:tc>
        <w:tc>
          <w:tcPr>
            <w:tcW w:w="876" w:type="pct"/>
            <w:tcBorders>
              <w:top w:val="single" w:sz="4" w:space="0" w:color="auto"/>
              <w:left w:val="single" w:sz="4" w:space="0" w:color="auto"/>
              <w:bottom w:val="single" w:sz="4" w:space="0" w:color="auto"/>
              <w:right w:val="single" w:sz="4" w:space="0" w:color="auto"/>
            </w:tcBorders>
            <w:vAlign w:val="center"/>
          </w:tcPr>
          <w:p w14:paraId="335DBC80"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E1549DA"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4</w:t>
            </w:r>
          </w:p>
        </w:tc>
        <w:tc>
          <w:tcPr>
            <w:tcW w:w="461" w:type="pct"/>
            <w:tcBorders>
              <w:top w:val="single" w:sz="4" w:space="0" w:color="auto"/>
              <w:left w:val="single" w:sz="4" w:space="0" w:color="auto"/>
              <w:bottom w:val="single" w:sz="4" w:space="0" w:color="auto"/>
              <w:right w:val="single" w:sz="4" w:space="0" w:color="auto"/>
            </w:tcBorders>
            <w:vAlign w:val="center"/>
            <w:hideMark/>
          </w:tcPr>
          <w:p w14:paraId="01BEF163"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5</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3F177E"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6</w:t>
            </w:r>
          </w:p>
        </w:tc>
        <w:tc>
          <w:tcPr>
            <w:tcW w:w="601" w:type="pct"/>
            <w:tcBorders>
              <w:top w:val="single" w:sz="4" w:space="0" w:color="auto"/>
              <w:left w:val="single" w:sz="4" w:space="0" w:color="auto"/>
              <w:bottom w:val="single" w:sz="4" w:space="0" w:color="auto"/>
              <w:right w:val="single" w:sz="4" w:space="0" w:color="auto"/>
            </w:tcBorders>
            <w:vAlign w:val="center"/>
            <w:hideMark/>
          </w:tcPr>
          <w:p w14:paraId="3074FCEA" w14:textId="77777777" w:rsidR="00833D87" w:rsidRPr="00833D87" w:rsidRDefault="00833D87" w:rsidP="00833D87">
            <w:pPr>
              <w:spacing w:after="0" w:line="240" w:lineRule="auto"/>
              <w:ind w:left="34"/>
              <w:jc w:val="center"/>
              <w:rPr>
                <w:rFonts w:ascii="Times New Roman" w:eastAsia="Calibri" w:hAnsi="Times New Roman" w:cs="Times New Roman"/>
                <w:i/>
                <w:iCs/>
                <w:sz w:val="20"/>
                <w:szCs w:val="20"/>
              </w:rPr>
            </w:pPr>
            <w:r w:rsidRPr="00833D87">
              <w:rPr>
                <w:rFonts w:ascii="Times New Roman" w:eastAsia="Calibri" w:hAnsi="Times New Roman" w:cs="Times New Roman"/>
                <w:i/>
                <w:iCs/>
                <w:sz w:val="20"/>
                <w:szCs w:val="20"/>
              </w:rPr>
              <w:t>7=4×6</w:t>
            </w:r>
          </w:p>
        </w:tc>
      </w:tr>
      <w:tr w:rsidR="00CE5AD1" w:rsidRPr="00833D87" w14:paraId="14B9DB8E" w14:textId="77777777" w:rsidTr="00364A9E">
        <w:trPr>
          <w:trHeight w:val="282"/>
        </w:trPr>
        <w:tc>
          <w:tcPr>
            <w:tcW w:w="335" w:type="pct"/>
            <w:tcBorders>
              <w:top w:val="single" w:sz="4" w:space="0" w:color="auto"/>
              <w:left w:val="single" w:sz="4" w:space="0" w:color="auto"/>
              <w:bottom w:val="single" w:sz="4" w:space="0" w:color="auto"/>
              <w:right w:val="single" w:sz="4" w:space="0" w:color="auto"/>
            </w:tcBorders>
            <w:shd w:val="clear" w:color="auto" w:fill="E2EFD9"/>
            <w:vAlign w:val="center"/>
          </w:tcPr>
          <w:p w14:paraId="0BB1E6C7" w14:textId="7ECA5D14" w:rsidR="00CE5AD1" w:rsidRPr="00047D6D" w:rsidRDefault="00CE5AD1" w:rsidP="00CE5AD1">
            <w:pPr>
              <w:spacing w:after="0" w:line="240" w:lineRule="auto"/>
              <w:jc w:val="center"/>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1.</w:t>
            </w:r>
          </w:p>
        </w:tc>
        <w:tc>
          <w:tcPr>
            <w:tcW w:w="4665" w:type="pct"/>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06B2CEF2" w14:textId="7BA4272A" w:rsidR="00CE5AD1" w:rsidRPr="00833D87" w:rsidRDefault="00792C6E" w:rsidP="00CE5AD1">
            <w:pPr>
              <w:spacing w:after="0" w:line="240" w:lineRule="auto"/>
              <w:rPr>
                <w:rFonts w:ascii="Times New Roman" w:eastAsia="Calibri" w:hAnsi="Times New Roman" w:cs="Times New Roman"/>
                <w:b/>
                <w:bCs/>
                <w:sz w:val="20"/>
                <w:szCs w:val="20"/>
              </w:rPr>
            </w:pPr>
            <w:r w:rsidRPr="00792C6E">
              <w:rPr>
                <w:rFonts w:ascii="Times New Roman" w:eastAsia="Calibri" w:hAnsi="Times New Roman" w:cs="Times New Roman"/>
                <w:b/>
                <w:bCs/>
                <w:sz w:val="20"/>
                <w:szCs w:val="20"/>
              </w:rPr>
              <w:t>Respublikos g. 62, Panevėžys</w:t>
            </w:r>
          </w:p>
        </w:tc>
      </w:tr>
      <w:tr w:rsidR="00CE5AD1" w:rsidRPr="00833D87" w14:paraId="54FFBD6A" w14:textId="77777777" w:rsidTr="00364A9E">
        <w:trPr>
          <w:trHeight w:val="282"/>
        </w:trPr>
        <w:tc>
          <w:tcPr>
            <w:tcW w:w="335" w:type="pct"/>
            <w:tcBorders>
              <w:top w:val="single" w:sz="4" w:space="0" w:color="auto"/>
              <w:left w:val="single" w:sz="4" w:space="0" w:color="auto"/>
              <w:bottom w:val="single" w:sz="4" w:space="0" w:color="auto"/>
              <w:right w:val="single" w:sz="4" w:space="0" w:color="auto"/>
            </w:tcBorders>
            <w:vAlign w:val="center"/>
          </w:tcPr>
          <w:p w14:paraId="23ABD9E9" w14:textId="310CF9C1" w:rsidR="00CE5AD1" w:rsidRPr="00047D6D" w:rsidRDefault="00364A9E" w:rsidP="00364A9E">
            <w:pPr>
              <w:spacing w:after="0" w:line="240" w:lineRule="auto"/>
              <w:jc w:val="center"/>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1.1.</w:t>
            </w:r>
          </w:p>
        </w:tc>
        <w:tc>
          <w:tcPr>
            <w:tcW w:w="4665" w:type="pct"/>
            <w:gridSpan w:val="6"/>
            <w:tcBorders>
              <w:top w:val="single" w:sz="4" w:space="0" w:color="auto"/>
              <w:left w:val="single" w:sz="4" w:space="0" w:color="auto"/>
              <w:bottom w:val="single" w:sz="4" w:space="0" w:color="auto"/>
              <w:right w:val="single" w:sz="4" w:space="0" w:color="auto"/>
            </w:tcBorders>
            <w:vAlign w:val="center"/>
          </w:tcPr>
          <w:p w14:paraId="12D3736C" w14:textId="06A6E1E7" w:rsidR="00CE5AD1" w:rsidRPr="00BD4108" w:rsidRDefault="00BD4108" w:rsidP="00CE5AD1">
            <w:pPr>
              <w:spacing w:after="0" w:line="240" w:lineRule="auto"/>
              <w:rPr>
                <w:rFonts w:ascii="Times New Roman" w:eastAsia="Calibri" w:hAnsi="Times New Roman" w:cs="Times New Roman"/>
                <w:b/>
                <w:bCs/>
                <w:sz w:val="20"/>
                <w:szCs w:val="20"/>
              </w:rPr>
            </w:pPr>
            <w:r w:rsidRPr="00BD4108">
              <w:rPr>
                <w:rFonts w:ascii="Times New Roman" w:eastAsia="Calibri" w:hAnsi="Times New Roman" w:cs="Times New Roman"/>
                <w:b/>
                <w:bCs/>
                <w:sz w:val="20"/>
                <w:szCs w:val="20"/>
              </w:rPr>
              <w:t>Kondicionavimo sistemos įranga - I komplektas</w:t>
            </w:r>
          </w:p>
        </w:tc>
      </w:tr>
      <w:tr w:rsidR="00226F8B" w:rsidRPr="00833D87" w14:paraId="2AD441F1" w14:textId="77777777" w:rsidTr="001F0F5F">
        <w:trPr>
          <w:trHeight w:val="282"/>
        </w:trPr>
        <w:tc>
          <w:tcPr>
            <w:tcW w:w="335" w:type="pct"/>
            <w:tcBorders>
              <w:top w:val="single" w:sz="4" w:space="0" w:color="auto"/>
              <w:left w:val="single" w:sz="4" w:space="0" w:color="auto"/>
              <w:bottom w:val="single" w:sz="4" w:space="0" w:color="auto"/>
              <w:right w:val="single" w:sz="4" w:space="0" w:color="auto"/>
            </w:tcBorders>
            <w:vAlign w:val="center"/>
          </w:tcPr>
          <w:p w14:paraId="39288E8F" w14:textId="4801FF6A" w:rsidR="00833D87" w:rsidRPr="00833D87" w:rsidRDefault="00364A9E" w:rsidP="00364A9E">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1.1.1.</w:t>
            </w:r>
          </w:p>
        </w:tc>
        <w:tc>
          <w:tcPr>
            <w:tcW w:w="1656" w:type="pct"/>
            <w:tcBorders>
              <w:top w:val="single" w:sz="4" w:space="0" w:color="auto"/>
              <w:left w:val="single" w:sz="4" w:space="0" w:color="auto"/>
              <w:bottom w:val="single" w:sz="4" w:space="0" w:color="auto"/>
              <w:right w:val="single" w:sz="4" w:space="0" w:color="auto"/>
            </w:tcBorders>
            <w:vAlign w:val="center"/>
          </w:tcPr>
          <w:p w14:paraId="63F1D1B9" w14:textId="16610F48" w:rsidR="00833D87" w:rsidRPr="00833D87" w:rsidRDefault="00FB5036" w:rsidP="00833D87">
            <w:pPr>
              <w:spacing w:after="0" w:line="240" w:lineRule="auto"/>
              <w:ind w:left="34"/>
              <w:jc w:val="both"/>
              <w:rPr>
                <w:rFonts w:ascii="Times New Roman" w:eastAsia="Calibri" w:hAnsi="Times New Roman" w:cs="Times New Roman"/>
                <w:sz w:val="20"/>
                <w:szCs w:val="20"/>
              </w:rPr>
            </w:pPr>
            <w:r w:rsidRPr="00FB5036">
              <w:rPr>
                <w:rFonts w:ascii="Times New Roman" w:eastAsia="Calibri" w:hAnsi="Times New Roman" w:cs="Times New Roman"/>
                <w:sz w:val="20"/>
                <w:szCs w:val="20"/>
              </w:rPr>
              <w:t>Kondicionavimo sistemos įrengimo patalpo</w:t>
            </w:r>
            <w:r>
              <w:rPr>
                <w:rFonts w:ascii="Times New Roman" w:eastAsia="Calibri" w:hAnsi="Times New Roman" w:cs="Times New Roman"/>
                <w:sz w:val="20"/>
                <w:szCs w:val="20"/>
              </w:rPr>
              <w:t>s</w:t>
            </w:r>
            <w:r w:rsidRPr="00FB5036">
              <w:rPr>
                <w:rFonts w:ascii="Times New Roman" w:eastAsia="Calibri" w:hAnsi="Times New Roman" w:cs="Times New Roman"/>
                <w:sz w:val="20"/>
                <w:szCs w:val="20"/>
              </w:rPr>
              <w:t>e 2-6, 2-7 darbai ir medžiagos I komplektui</w:t>
            </w:r>
          </w:p>
        </w:tc>
        <w:tc>
          <w:tcPr>
            <w:tcW w:w="876" w:type="pct"/>
            <w:tcBorders>
              <w:top w:val="single" w:sz="4" w:space="0" w:color="auto"/>
              <w:left w:val="single" w:sz="4" w:space="0" w:color="auto"/>
              <w:bottom w:val="single" w:sz="4" w:space="0" w:color="auto"/>
              <w:right w:val="single" w:sz="4" w:space="0" w:color="auto"/>
            </w:tcBorders>
            <w:vAlign w:val="center"/>
          </w:tcPr>
          <w:p w14:paraId="4F0794E0"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w:t>
            </w:r>
          </w:p>
        </w:tc>
        <w:tc>
          <w:tcPr>
            <w:tcW w:w="460" w:type="pct"/>
            <w:tcBorders>
              <w:top w:val="single" w:sz="4" w:space="0" w:color="auto"/>
              <w:left w:val="single" w:sz="4" w:space="0" w:color="auto"/>
              <w:bottom w:val="single" w:sz="4" w:space="0" w:color="auto"/>
              <w:right w:val="single" w:sz="4" w:space="0" w:color="auto"/>
            </w:tcBorders>
            <w:vAlign w:val="center"/>
            <w:hideMark/>
          </w:tcPr>
          <w:p w14:paraId="70E73A13"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hideMark/>
          </w:tcPr>
          <w:p w14:paraId="71ABEFE6"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Kompl.</w:t>
            </w:r>
          </w:p>
        </w:tc>
        <w:tc>
          <w:tcPr>
            <w:tcW w:w="611" w:type="pct"/>
            <w:tcBorders>
              <w:top w:val="single" w:sz="4" w:space="0" w:color="auto"/>
              <w:left w:val="single" w:sz="4" w:space="0" w:color="auto"/>
              <w:bottom w:val="single" w:sz="4" w:space="0" w:color="auto"/>
              <w:right w:val="single" w:sz="4" w:space="0" w:color="auto"/>
            </w:tcBorders>
            <w:vAlign w:val="center"/>
          </w:tcPr>
          <w:p w14:paraId="6C1F3447"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04256D06"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226F8B" w:rsidRPr="00833D87" w14:paraId="46AB7ED6" w14:textId="77777777" w:rsidTr="001F0F5F">
        <w:trPr>
          <w:trHeight w:val="448"/>
        </w:trPr>
        <w:tc>
          <w:tcPr>
            <w:tcW w:w="335" w:type="pct"/>
            <w:tcBorders>
              <w:top w:val="single" w:sz="4" w:space="0" w:color="auto"/>
              <w:left w:val="single" w:sz="4" w:space="0" w:color="auto"/>
              <w:bottom w:val="single" w:sz="4" w:space="0" w:color="auto"/>
              <w:right w:val="single" w:sz="4" w:space="0" w:color="auto"/>
            </w:tcBorders>
            <w:vAlign w:val="center"/>
          </w:tcPr>
          <w:p w14:paraId="2BF28E52" w14:textId="4A96DB9C" w:rsidR="00833D87" w:rsidRPr="00833D87" w:rsidRDefault="00364A9E" w:rsidP="00364A9E">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1.1.2.</w:t>
            </w:r>
          </w:p>
        </w:tc>
        <w:tc>
          <w:tcPr>
            <w:tcW w:w="1656" w:type="pct"/>
            <w:tcBorders>
              <w:top w:val="single" w:sz="4" w:space="0" w:color="auto"/>
              <w:left w:val="single" w:sz="4" w:space="0" w:color="auto"/>
              <w:bottom w:val="single" w:sz="4" w:space="0" w:color="auto"/>
              <w:right w:val="single" w:sz="4" w:space="0" w:color="auto"/>
            </w:tcBorders>
            <w:vAlign w:val="center"/>
          </w:tcPr>
          <w:p w14:paraId="134ABC7A" w14:textId="783AA465" w:rsidR="00833D87" w:rsidRPr="00833D87" w:rsidRDefault="00833D87" w:rsidP="00833D87">
            <w:pPr>
              <w:spacing w:after="0" w:line="240" w:lineRule="auto"/>
              <w:ind w:left="34"/>
              <w:jc w:val="both"/>
              <w:rPr>
                <w:rFonts w:ascii="Times New Roman" w:eastAsia="SimSun" w:hAnsi="Times New Roman" w:cs="Times New Roman"/>
                <w:sz w:val="20"/>
                <w:szCs w:val="20"/>
                <w:lang w:eastAsia="zh-CN"/>
              </w:rPr>
            </w:pPr>
            <w:r w:rsidRPr="00833D87">
              <w:rPr>
                <w:rFonts w:ascii="Times New Roman" w:eastAsia="Calibri" w:hAnsi="Times New Roman" w:cs="Times New Roman"/>
                <w:sz w:val="20"/>
                <w:szCs w:val="20"/>
              </w:rPr>
              <w:t xml:space="preserve">Kondicionierių įranga </w:t>
            </w:r>
            <w:r w:rsidR="00812806">
              <w:rPr>
                <w:rFonts w:ascii="Times New Roman" w:eastAsia="Calibri" w:hAnsi="Times New Roman" w:cs="Times New Roman"/>
                <w:sz w:val="20"/>
                <w:szCs w:val="20"/>
              </w:rPr>
              <w:t xml:space="preserve">I komplektas </w:t>
            </w:r>
            <w:r w:rsidRPr="00833D87">
              <w:rPr>
                <w:rFonts w:ascii="Times New Roman" w:eastAsia="Calibri" w:hAnsi="Times New Roman" w:cs="Times New Roman"/>
                <w:sz w:val="20"/>
                <w:szCs w:val="20"/>
              </w:rPr>
              <w:t xml:space="preserve">(išorinis blokas patalpoms </w:t>
            </w:r>
            <w:r w:rsidR="00812806" w:rsidRPr="00812806">
              <w:rPr>
                <w:rFonts w:ascii="Times New Roman" w:eastAsia="Calibri" w:hAnsi="Times New Roman" w:cs="Times New Roman"/>
                <w:sz w:val="20"/>
                <w:szCs w:val="20"/>
              </w:rPr>
              <w:t>2-6, 2-7</w:t>
            </w:r>
            <w:r w:rsidRPr="00833D87">
              <w:rPr>
                <w:rFonts w:ascii="Times New Roman" w:eastAsia="Calibri" w:hAnsi="Times New Roman" w:cs="Times New Roman"/>
                <w:sz w:val="20"/>
                <w:szCs w:val="20"/>
              </w:rPr>
              <w:t>)</w:t>
            </w:r>
          </w:p>
        </w:tc>
        <w:tc>
          <w:tcPr>
            <w:tcW w:w="876" w:type="pct"/>
            <w:tcBorders>
              <w:top w:val="single" w:sz="4" w:space="0" w:color="auto"/>
              <w:left w:val="single" w:sz="4" w:space="0" w:color="auto"/>
              <w:bottom w:val="single" w:sz="4" w:space="0" w:color="auto"/>
              <w:right w:val="single" w:sz="4" w:space="0" w:color="auto"/>
            </w:tcBorders>
            <w:vAlign w:val="center"/>
          </w:tcPr>
          <w:p w14:paraId="352D623F"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291EE122" w14:textId="416DBB74" w:rsidR="00833D87" w:rsidRPr="00833D87" w:rsidRDefault="001F0F5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20AF8B74"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09859A2A"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6577F980"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226F8B" w:rsidRPr="00833D87" w14:paraId="1526F419" w14:textId="77777777" w:rsidTr="001F0F5F">
        <w:trPr>
          <w:trHeight w:val="688"/>
        </w:trPr>
        <w:tc>
          <w:tcPr>
            <w:tcW w:w="335" w:type="pct"/>
            <w:tcBorders>
              <w:top w:val="single" w:sz="4" w:space="0" w:color="auto"/>
              <w:left w:val="single" w:sz="4" w:space="0" w:color="auto"/>
              <w:bottom w:val="single" w:sz="4" w:space="0" w:color="auto"/>
              <w:right w:val="single" w:sz="4" w:space="0" w:color="auto"/>
            </w:tcBorders>
            <w:vAlign w:val="center"/>
          </w:tcPr>
          <w:p w14:paraId="3C2DC1B1" w14:textId="389F803C" w:rsidR="00833D87" w:rsidRPr="00833D87" w:rsidRDefault="00364A9E" w:rsidP="00364A9E">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1.1.3.</w:t>
            </w:r>
          </w:p>
        </w:tc>
        <w:tc>
          <w:tcPr>
            <w:tcW w:w="1656" w:type="pct"/>
            <w:tcBorders>
              <w:top w:val="single" w:sz="4" w:space="0" w:color="auto"/>
              <w:left w:val="single" w:sz="4" w:space="0" w:color="auto"/>
              <w:bottom w:val="single" w:sz="4" w:space="0" w:color="auto"/>
              <w:right w:val="single" w:sz="4" w:space="0" w:color="auto"/>
            </w:tcBorders>
            <w:vAlign w:val="center"/>
          </w:tcPr>
          <w:p w14:paraId="426C76FF" w14:textId="3E9C96DD" w:rsidR="00833D87" w:rsidRPr="00833D87" w:rsidRDefault="00CB6451" w:rsidP="00833D87">
            <w:pPr>
              <w:spacing w:after="0" w:line="240" w:lineRule="auto"/>
              <w:ind w:left="34"/>
              <w:jc w:val="both"/>
              <w:rPr>
                <w:rFonts w:ascii="Times New Roman" w:eastAsia="SimSun" w:hAnsi="Times New Roman" w:cs="Times New Roman"/>
                <w:sz w:val="20"/>
                <w:szCs w:val="20"/>
                <w:lang w:eastAsia="zh-CN"/>
              </w:rPr>
            </w:pPr>
            <w:r w:rsidRPr="00CB6451">
              <w:rPr>
                <w:rFonts w:ascii="Times New Roman" w:eastAsia="Calibri" w:hAnsi="Times New Roman" w:cs="Times New Roman"/>
                <w:sz w:val="20"/>
                <w:szCs w:val="20"/>
              </w:rPr>
              <w:t>Kondicionierių įranga (vidinis blokas</w:t>
            </w:r>
            <w:r>
              <w:rPr>
                <w:rFonts w:ascii="Times New Roman" w:eastAsia="Calibri" w:hAnsi="Times New Roman" w:cs="Times New Roman"/>
                <w:sz w:val="20"/>
                <w:szCs w:val="20"/>
              </w:rPr>
              <w:t xml:space="preserve"> </w:t>
            </w:r>
            <w:r w:rsidRPr="00CB6451">
              <w:rPr>
                <w:rFonts w:ascii="Times New Roman" w:eastAsia="Calibri" w:hAnsi="Times New Roman" w:cs="Times New Roman"/>
                <w:sz w:val="20"/>
                <w:szCs w:val="20"/>
              </w:rPr>
              <w:t>patalpa</w:t>
            </w:r>
            <w:r>
              <w:rPr>
                <w:rFonts w:ascii="Times New Roman" w:eastAsia="Calibri" w:hAnsi="Times New Roman" w:cs="Times New Roman"/>
                <w:sz w:val="20"/>
                <w:szCs w:val="20"/>
              </w:rPr>
              <w:t>i</w:t>
            </w:r>
            <w:r w:rsidRPr="00CB6451">
              <w:rPr>
                <w:rFonts w:ascii="Times New Roman" w:eastAsia="Calibri" w:hAnsi="Times New Roman" w:cs="Times New Roman"/>
                <w:sz w:val="20"/>
                <w:szCs w:val="20"/>
              </w:rPr>
              <w:t xml:space="preserve"> 2-6</w:t>
            </w:r>
            <w:r>
              <w:rPr>
                <w:rFonts w:ascii="Times New Roman" w:eastAsia="Calibri" w:hAnsi="Times New Roman" w:cs="Times New Roman"/>
                <w:sz w:val="20"/>
                <w:szCs w:val="20"/>
              </w:rPr>
              <w:t xml:space="preserve">, galingumas </w:t>
            </w:r>
            <w:r w:rsidRPr="00CB6451">
              <w:rPr>
                <w:rFonts w:ascii="Times New Roman" w:eastAsia="Calibri" w:hAnsi="Times New Roman" w:cs="Times New Roman"/>
                <w:sz w:val="20"/>
                <w:szCs w:val="20"/>
              </w:rPr>
              <w:t>ne</w:t>
            </w:r>
            <w:r>
              <w:rPr>
                <w:rFonts w:ascii="Times New Roman" w:eastAsia="Calibri" w:hAnsi="Times New Roman" w:cs="Times New Roman"/>
                <w:sz w:val="20"/>
                <w:szCs w:val="20"/>
              </w:rPr>
              <w:t xml:space="preserve"> </w:t>
            </w:r>
            <w:r w:rsidRPr="00CB6451">
              <w:rPr>
                <w:rFonts w:ascii="Times New Roman" w:eastAsia="Calibri" w:hAnsi="Times New Roman" w:cs="Times New Roman"/>
                <w:sz w:val="20"/>
                <w:szCs w:val="20"/>
              </w:rPr>
              <w:t>mažesn</w:t>
            </w:r>
            <w:r>
              <w:rPr>
                <w:rFonts w:ascii="Times New Roman" w:eastAsia="Calibri" w:hAnsi="Times New Roman" w:cs="Times New Roman"/>
                <w:sz w:val="20"/>
                <w:szCs w:val="20"/>
              </w:rPr>
              <w:t>is</w:t>
            </w:r>
            <w:r w:rsidRPr="00CB6451">
              <w:rPr>
                <w:rFonts w:ascii="Times New Roman" w:eastAsia="Calibri" w:hAnsi="Times New Roman" w:cs="Times New Roman"/>
                <w:sz w:val="20"/>
                <w:szCs w:val="20"/>
              </w:rPr>
              <w:t xml:space="preserve"> kaip 4,8 kW)</w:t>
            </w:r>
          </w:p>
        </w:tc>
        <w:tc>
          <w:tcPr>
            <w:tcW w:w="876" w:type="pct"/>
            <w:tcBorders>
              <w:top w:val="single" w:sz="4" w:space="0" w:color="auto"/>
              <w:left w:val="single" w:sz="4" w:space="0" w:color="auto"/>
              <w:bottom w:val="single" w:sz="4" w:space="0" w:color="auto"/>
              <w:right w:val="single" w:sz="4" w:space="0" w:color="auto"/>
            </w:tcBorders>
            <w:vAlign w:val="center"/>
          </w:tcPr>
          <w:p w14:paraId="561DEA5B"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54B4771B" w14:textId="5632B2DE" w:rsidR="00833D87" w:rsidRPr="00833D87" w:rsidRDefault="001F0F5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2A4A1CAE"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783AF8D4"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0968D102"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226F8B" w:rsidRPr="00833D87" w14:paraId="18234767" w14:textId="77777777" w:rsidTr="001F0F5F">
        <w:trPr>
          <w:trHeight w:val="448"/>
        </w:trPr>
        <w:tc>
          <w:tcPr>
            <w:tcW w:w="335" w:type="pct"/>
            <w:tcBorders>
              <w:top w:val="single" w:sz="4" w:space="0" w:color="auto"/>
              <w:left w:val="single" w:sz="4" w:space="0" w:color="auto"/>
              <w:bottom w:val="single" w:sz="4" w:space="0" w:color="auto"/>
              <w:right w:val="single" w:sz="4" w:space="0" w:color="auto"/>
            </w:tcBorders>
            <w:vAlign w:val="center"/>
          </w:tcPr>
          <w:p w14:paraId="126F29AB" w14:textId="5D183C51" w:rsidR="00833D87" w:rsidRPr="00833D87" w:rsidRDefault="00364A9E" w:rsidP="00364A9E">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1.1.4.</w:t>
            </w:r>
          </w:p>
        </w:tc>
        <w:tc>
          <w:tcPr>
            <w:tcW w:w="1656" w:type="pct"/>
            <w:tcBorders>
              <w:top w:val="single" w:sz="4" w:space="0" w:color="auto"/>
              <w:left w:val="single" w:sz="4" w:space="0" w:color="auto"/>
              <w:bottom w:val="single" w:sz="4" w:space="0" w:color="auto"/>
              <w:right w:val="single" w:sz="4" w:space="0" w:color="auto"/>
            </w:tcBorders>
            <w:vAlign w:val="center"/>
          </w:tcPr>
          <w:p w14:paraId="4D9E3CA4" w14:textId="2B1D097F" w:rsidR="00833D87" w:rsidRPr="00833D87" w:rsidRDefault="00CB6451" w:rsidP="00833D87">
            <w:pPr>
              <w:spacing w:after="0" w:line="240" w:lineRule="auto"/>
              <w:ind w:left="34"/>
              <w:jc w:val="both"/>
              <w:rPr>
                <w:rFonts w:ascii="Times New Roman" w:eastAsia="Calibri" w:hAnsi="Times New Roman" w:cs="Times New Roman"/>
                <w:sz w:val="20"/>
                <w:szCs w:val="20"/>
              </w:rPr>
            </w:pPr>
            <w:r w:rsidRPr="00CB6451">
              <w:rPr>
                <w:rFonts w:ascii="Times New Roman" w:eastAsia="Calibri" w:hAnsi="Times New Roman" w:cs="Times New Roman"/>
                <w:sz w:val="20"/>
                <w:szCs w:val="20"/>
              </w:rPr>
              <w:t>Kondicionierių įranga (vidinis blokas</w:t>
            </w:r>
            <w:r>
              <w:rPr>
                <w:rFonts w:ascii="Times New Roman" w:eastAsia="Calibri" w:hAnsi="Times New Roman" w:cs="Times New Roman"/>
                <w:sz w:val="20"/>
                <w:szCs w:val="20"/>
              </w:rPr>
              <w:t xml:space="preserve"> </w:t>
            </w:r>
            <w:r w:rsidRPr="00CB6451">
              <w:rPr>
                <w:rFonts w:ascii="Times New Roman" w:eastAsia="Calibri" w:hAnsi="Times New Roman" w:cs="Times New Roman"/>
                <w:sz w:val="20"/>
                <w:szCs w:val="20"/>
              </w:rPr>
              <w:t>patalpa</w:t>
            </w:r>
            <w:r>
              <w:rPr>
                <w:rFonts w:ascii="Times New Roman" w:eastAsia="Calibri" w:hAnsi="Times New Roman" w:cs="Times New Roman"/>
                <w:sz w:val="20"/>
                <w:szCs w:val="20"/>
              </w:rPr>
              <w:t>i</w:t>
            </w:r>
            <w:r w:rsidRPr="00CB6451">
              <w:rPr>
                <w:rFonts w:ascii="Times New Roman" w:eastAsia="Calibri" w:hAnsi="Times New Roman" w:cs="Times New Roman"/>
                <w:sz w:val="20"/>
                <w:szCs w:val="20"/>
              </w:rPr>
              <w:t xml:space="preserve"> 2-</w:t>
            </w:r>
            <w:r w:rsidR="0023675A">
              <w:rPr>
                <w:rFonts w:ascii="Times New Roman" w:eastAsia="Calibri" w:hAnsi="Times New Roman" w:cs="Times New Roman"/>
                <w:sz w:val="20"/>
                <w:szCs w:val="20"/>
              </w:rPr>
              <w:t>7</w:t>
            </w:r>
            <w:r>
              <w:rPr>
                <w:rFonts w:ascii="Times New Roman" w:eastAsia="Calibri" w:hAnsi="Times New Roman" w:cs="Times New Roman"/>
                <w:sz w:val="20"/>
                <w:szCs w:val="20"/>
              </w:rPr>
              <w:t xml:space="preserve">, galingumas </w:t>
            </w:r>
            <w:r w:rsidRPr="00CB6451">
              <w:rPr>
                <w:rFonts w:ascii="Times New Roman" w:eastAsia="Calibri" w:hAnsi="Times New Roman" w:cs="Times New Roman"/>
                <w:sz w:val="20"/>
                <w:szCs w:val="20"/>
              </w:rPr>
              <w:t>ne</w:t>
            </w:r>
            <w:r>
              <w:rPr>
                <w:rFonts w:ascii="Times New Roman" w:eastAsia="Calibri" w:hAnsi="Times New Roman" w:cs="Times New Roman"/>
                <w:sz w:val="20"/>
                <w:szCs w:val="20"/>
              </w:rPr>
              <w:t xml:space="preserve"> </w:t>
            </w:r>
            <w:r w:rsidRPr="00CB6451">
              <w:rPr>
                <w:rFonts w:ascii="Times New Roman" w:eastAsia="Calibri" w:hAnsi="Times New Roman" w:cs="Times New Roman"/>
                <w:sz w:val="20"/>
                <w:szCs w:val="20"/>
              </w:rPr>
              <w:t>mažesn</w:t>
            </w:r>
            <w:r>
              <w:rPr>
                <w:rFonts w:ascii="Times New Roman" w:eastAsia="Calibri" w:hAnsi="Times New Roman" w:cs="Times New Roman"/>
                <w:sz w:val="20"/>
                <w:szCs w:val="20"/>
              </w:rPr>
              <w:t>is</w:t>
            </w:r>
            <w:r w:rsidRPr="00CB6451">
              <w:rPr>
                <w:rFonts w:ascii="Times New Roman" w:eastAsia="Calibri" w:hAnsi="Times New Roman" w:cs="Times New Roman"/>
                <w:sz w:val="20"/>
                <w:szCs w:val="20"/>
              </w:rPr>
              <w:t xml:space="preserve"> kaip </w:t>
            </w:r>
            <w:r w:rsidR="0023675A" w:rsidRPr="0023675A">
              <w:rPr>
                <w:rFonts w:ascii="Times New Roman" w:eastAsia="Calibri" w:hAnsi="Times New Roman" w:cs="Times New Roman"/>
                <w:sz w:val="20"/>
                <w:szCs w:val="20"/>
              </w:rPr>
              <w:t>2,1 kW</w:t>
            </w:r>
            <w:r w:rsidRPr="00CB6451">
              <w:rPr>
                <w:rFonts w:ascii="Times New Roman" w:eastAsia="Calibri" w:hAnsi="Times New Roman" w:cs="Times New Roman"/>
                <w:sz w:val="20"/>
                <w:szCs w:val="20"/>
              </w:rPr>
              <w:t>)</w:t>
            </w:r>
          </w:p>
        </w:tc>
        <w:tc>
          <w:tcPr>
            <w:tcW w:w="876" w:type="pct"/>
            <w:tcBorders>
              <w:top w:val="single" w:sz="4" w:space="0" w:color="auto"/>
              <w:left w:val="single" w:sz="4" w:space="0" w:color="auto"/>
              <w:bottom w:val="single" w:sz="4" w:space="0" w:color="auto"/>
              <w:right w:val="single" w:sz="4" w:space="0" w:color="auto"/>
            </w:tcBorders>
            <w:vAlign w:val="center"/>
          </w:tcPr>
          <w:p w14:paraId="4A895045"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10D9481A" w14:textId="3DEDC52D" w:rsidR="00833D87" w:rsidRPr="00833D87" w:rsidRDefault="001F0F5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7AAFC989"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44D38089"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00F6D3AD"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1F0F5F" w:rsidRPr="00833D87" w14:paraId="3324F2F7" w14:textId="77777777" w:rsidTr="001F0F5F">
        <w:trPr>
          <w:trHeight w:val="284"/>
        </w:trPr>
        <w:tc>
          <w:tcPr>
            <w:tcW w:w="335" w:type="pct"/>
            <w:tcBorders>
              <w:top w:val="single" w:sz="4" w:space="0" w:color="auto"/>
              <w:left w:val="single" w:sz="4" w:space="0" w:color="auto"/>
              <w:bottom w:val="single" w:sz="4" w:space="0" w:color="auto"/>
              <w:right w:val="single" w:sz="4" w:space="0" w:color="auto"/>
            </w:tcBorders>
            <w:vAlign w:val="center"/>
          </w:tcPr>
          <w:p w14:paraId="4D300E0D" w14:textId="69B318CE" w:rsidR="001F0F5F" w:rsidRPr="00047D6D" w:rsidRDefault="001F0F5F" w:rsidP="00364A9E">
            <w:pPr>
              <w:tabs>
                <w:tab w:val="left" w:pos="360"/>
              </w:tabs>
              <w:spacing w:after="0" w:line="240" w:lineRule="auto"/>
              <w:jc w:val="center"/>
              <w:rPr>
                <w:rFonts w:ascii="Times New Roman" w:eastAsia="Arial" w:hAnsi="Times New Roman" w:cs="Times New Roman"/>
                <w:b/>
                <w:bCs/>
                <w:color w:val="000000"/>
                <w:sz w:val="20"/>
                <w:szCs w:val="20"/>
                <w:lang w:eastAsia="lt-LT"/>
              </w:rPr>
            </w:pPr>
            <w:r w:rsidRPr="00047D6D">
              <w:rPr>
                <w:rFonts w:ascii="Times New Roman" w:eastAsia="Arial" w:hAnsi="Times New Roman" w:cs="Times New Roman"/>
                <w:b/>
                <w:bCs/>
                <w:color w:val="000000"/>
                <w:sz w:val="20"/>
                <w:szCs w:val="20"/>
                <w:lang w:eastAsia="lt-LT"/>
              </w:rPr>
              <w:t>1.2.</w:t>
            </w:r>
          </w:p>
        </w:tc>
        <w:tc>
          <w:tcPr>
            <w:tcW w:w="4665" w:type="pct"/>
            <w:gridSpan w:val="6"/>
            <w:tcBorders>
              <w:top w:val="single" w:sz="4" w:space="0" w:color="auto"/>
              <w:left w:val="single" w:sz="4" w:space="0" w:color="auto"/>
              <w:bottom w:val="single" w:sz="4" w:space="0" w:color="auto"/>
              <w:right w:val="single" w:sz="4" w:space="0" w:color="auto"/>
            </w:tcBorders>
            <w:vAlign w:val="center"/>
          </w:tcPr>
          <w:p w14:paraId="40CA7CDD" w14:textId="2C180537" w:rsidR="001F0F5F" w:rsidRPr="00047D6D" w:rsidRDefault="00323F5D" w:rsidP="001F0F5F">
            <w:pPr>
              <w:spacing w:after="0" w:line="240" w:lineRule="auto"/>
              <w:ind w:left="34"/>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Kondicionavimo sistemos įranga - II komplektas</w:t>
            </w:r>
          </w:p>
        </w:tc>
      </w:tr>
      <w:tr w:rsidR="00226F8B" w:rsidRPr="00833D87" w14:paraId="20C7F728" w14:textId="77777777" w:rsidTr="00323F5D">
        <w:trPr>
          <w:trHeight w:val="282"/>
        </w:trPr>
        <w:tc>
          <w:tcPr>
            <w:tcW w:w="335" w:type="pct"/>
            <w:tcBorders>
              <w:top w:val="single" w:sz="4" w:space="0" w:color="auto"/>
              <w:left w:val="single" w:sz="4" w:space="0" w:color="auto"/>
              <w:bottom w:val="single" w:sz="4" w:space="0" w:color="auto"/>
              <w:right w:val="single" w:sz="4" w:space="0" w:color="auto"/>
            </w:tcBorders>
            <w:vAlign w:val="center"/>
          </w:tcPr>
          <w:p w14:paraId="6EEEEFBD" w14:textId="3FDE0E71" w:rsidR="00833D87" w:rsidRPr="00833D87" w:rsidRDefault="001F0F5F" w:rsidP="00833D87">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1.2.</w:t>
            </w:r>
            <w:r w:rsidR="00323F5D">
              <w:rPr>
                <w:rFonts w:ascii="Times New Roman" w:eastAsia="Arial" w:hAnsi="Times New Roman" w:cs="Times New Roman"/>
                <w:color w:val="000000"/>
                <w:sz w:val="20"/>
                <w:szCs w:val="20"/>
                <w:lang w:eastAsia="lt-LT"/>
              </w:rPr>
              <w:t>1</w:t>
            </w:r>
            <w:r>
              <w:rPr>
                <w:rFonts w:ascii="Times New Roman" w:eastAsia="Arial" w:hAnsi="Times New Roman" w:cs="Times New Roman"/>
                <w:color w:val="000000"/>
                <w:sz w:val="20"/>
                <w:szCs w:val="20"/>
                <w:lang w:eastAsia="lt-LT"/>
              </w:rPr>
              <w:t>.</w:t>
            </w:r>
          </w:p>
        </w:tc>
        <w:tc>
          <w:tcPr>
            <w:tcW w:w="1656" w:type="pct"/>
            <w:tcBorders>
              <w:top w:val="single" w:sz="4" w:space="0" w:color="auto"/>
              <w:left w:val="single" w:sz="4" w:space="0" w:color="auto"/>
              <w:bottom w:val="single" w:sz="4" w:space="0" w:color="auto"/>
              <w:right w:val="single" w:sz="4" w:space="0" w:color="auto"/>
            </w:tcBorders>
            <w:vAlign w:val="center"/>
          </w:tcPr>
          <w:p w14:paraId="5F70197F" w14:textId="27115DF6" w:rsidR="00833D87" w:rsidRPr="00833D87" w:rsidRDefault="00361DD5" w:rsidP="00833D87">
            <w:pPr>
              <w:spacing w:after="0" w:line="240" w:lineRule="auto"/>
              <w:ind w:left="34"/>
              <w:jc w:val="both"/>
              <w:rPr>
                <w:rFonts w:ascii="Times New Roman" w:eastAsia="Calibri" w:hAnsi="Times New Roman" w:cs="Times New Roman"/>
                <w:sz w:val="20"/>
                <w:szCs w:val="20"/>
              </w:rPr>
            </w:pPr>
            <w:r w:rsidRPr="00361DD5">
              <w:rPr>
                <w:rFonts w:ascii="Times New Roman" w:eastAsia="Calibri" w:hAnsi="Times New Roman" w:cs="Times New Roman"/>
                <w:sz w:val="20"/>
                <w:szCs w:val="20"/>
              </w:rPr>
              <w:t>Kondicionavimo sistemos įrengimo</w:t>
            </w:r>
            <w:r>
              <w:rPr>
                <w:rFonts w:ascii="Times New Roman" w:eastAsia="Calibri" w:hAnsi="Times New Roman" w:cs="Times New Roman"/>
                <w:sz w:val="20"/>
                <w:szCs w:val="20"/>
              </w:rPr>
              <w:t xml:space="preserve"> </w:t>
            </w:r>
            <w:r w:rsidRPr="00361DD5">
              <w:rPr>
                <w:rFonts w:ascii="Times New Roman" w:eastAsia="Calibri" w:hAnsi="Times New Roman" w:cs="Times New Roman"/>
                <w:sz w:val="20"/>
                <w:szCs w:val="20"/>
              </w:rPr>
              <w:t>patalpo</w:t>
            </w:r>
            <w:r>
              <w:rPr>
                <w:rFonts w:ascii="Times New Roman" w:eastAsia="Calibri" w:hAnsi="Times New Roman" w:cs="Times New Roman"/>
                <w:sz w:val="20"/>
                <w:szCs w:val="20"/>
              </w:rPr>
              <w:t>s</w:t>
            </w:r>
            <w:r w:rsidRPr="00361DD5">
              <w:rPr>
                <w:rFonts w:ascii="Times New Roman" w:eastAsia="Calibri" w:hAnsi="Times New Roman" w:cs="Times New Roman"/>
                <w:sz w:val="20"/>
                <w:szCs w:val="20"/>
              </w:rPr>
              <w:t>e 2-8, 2-9 darbai ir medžiagos II komplektui</w:t>
            </w:r>
          </w:p>
        </w:tc>
        <w:tc>
          <w:tcPr>
            <w:tcW w:w="876" w:type="pct"/>
            <w:tcBorders>
              <w:top w:val="single" w:sz="4" w:space="0" w:color="auto"/>
              <w:left w:val="single" w:sz="4" w:space="0" w:color="auto"/>
              <w:bottom w:val="single" w:sz="4" w:space="0" w:color="auto"/>
              <w:right w:val="single" w:sz="4" w:space="0" w:color="auto"/>
            </w:tcBorders>
            <w:vAlign w:val="center"/>
          </w:tcPr>
          <w:p w14:paraId="6A8F1671"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w:t>
            </w:r>
          </w:p>
        </w:tc>
        <w:tc>
          <w:tcPr>
            <w:tcW w:w="460" w:type="pct"/>
            <w:tcBorders>
              <w:top w:val="single" w:sz="4" w:space="0" w:color="auto"/>
              <w:left w:val="single" w:sz="4" w:space="0" w:color="auto"/>
              <w:bottom w:val="single" w:sz="4" w:space="0" w:color="auto"/>
              <w:right w:val="single" w:sz="4" w:space="0" w:color="auto"/>
            </w:tcBorders>
            <w:vAlign w:val="center"/>
          </w:tcPr>
          <w:p w14:paraId="0E5CF02E" w14:textId="32ADF7BF" w:rsidR="00833D87" w:rsidRPr="00833D87" w:rsidRDefault="00514E22"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hideMark/>
          </w:tcPr>
          <w:p w14:paraId="1E76C33E"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Kompl.</w:t>
            </w:r>
          </w:p>
        </w:tc>
        <w:tc>
          <w:tcPr>
            <w:tcW w:w="611" w:type="pct"/>
            <w:tcBorders>
              <w:top w:val="single" w:sz="4" w:space="0" w:color="auto"/>
              <w:left w:val="single" w:sz="4" w:space="0" w:color="auto"/>
              <w:bottom w:val="single" w:sz="4" w:space="0" w:color="auto"/>
              <w:right w:val="single" w:sz="4" w:space="0" w:color="auto"/>
            </w:tcBorders>
            <w:vAlign w:val="center"/>
          </w:tcPr>
          <w:p w14:paraId="4D2CF3A5"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508BDDC7"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226F8B" w:rsidRPr="00833D87" w14:paraId="1988251D" w14:textId="77777777" w:rsidTr="000A22FF">
        <w:tc>
          <w:tcPr>
            <w:tcW w:w="335" w:type="pct"/>
            <w:tcBorders>
              <w:top w:val="single" w:sz="4" w:space="0" w:color="auto"/>
              <w:left w:val="single" w:sz="4" w:space="0" w:color="auto"/>
              <w:bottom w:val="single" w:sz="4" w:space="0" w:color="auto"/>
              <w:right w:val="single" w:sz="4" w:space="0" w:color="auto"/>
            </w:tcBorders>
            <w:vAlign w:val="center"/>
          </w:tcPr>
          <w:p w14:paraId="32618788" w14:textId="79D5570E" w:rsidR="00833D87" w:rsidRPr="00833D87" w:rsidRDefault="001F0F5F" w:rsidP="00833D87">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1.2.</w:t>
            </w:r>
            <w:r w:rsidR="00323F5D">
              <w:rPr>
                <w:rFonts w:ascii="Times New Roman" w:eastAsia="Arial" w:hAnsi="Times New Roman" w:cs="Times New Roman"/>
                <w:color w:val="000000"/>
                <w:sz w:val="20"/>
                <w:szCs w:val="20"/>
                <w:lang w:eastAsia="lt-LT"/>
              </w:rPr>
              <w:t>2.</w:t>
            </w:r>
          </w:p>
        </w:tc>
        <w:tc>
          <w:tcPr>
            <w:tcW w:w="1656" w:type="pct"/>
            <w:tcBorders>
              <w:top w:val="single" w:sz="4" w:space="0" w:color="auto"/>
              <w:left w:val="single" w:sz="4" w:space="0" w:color="auto"/>
              <w:bottom w:val="single" w:sz="4" w:space="0" w:color="auto"/>
              <w:right w:val="single" w:sz="4" w:space="0" w:color="auto"/>
            </w:tcBorders>
            <w:vAlign w:val="center"/>
          </w:tcPr>
          <w:p w14:paraId="6299499E" w14:textId="39C1F8C3" w:rsidR="00833D87" w:rsidRPr="00833D87" w:rsidRDefault="000A22FF" w:rsidP="00833D87">
            <w:pPr>
              <w:spacing w:after="0" w:line="240" w:lineRule="auto"/>
              <w:ind w:left="34"/>
              <w:jc w:val="both"/>
              <w:rPr>
                <w:rFonts w:ascii="Times New Roman" w:eastAsia="Calibri" w:hAnsi="Times New Roman" w:cs="Times New Roman"/>
                <w:sz w:val="20"/>
                <w:szCs w:val="20"/>
              </w:rPr>
            </w:pPr>
            <w:r w:rsidRPr="000A22FF">
              <w:rPr>
                <w:rFonts w:ascii="Times New Roman" w:eastAsia="Calibri" w:hAnsi="Times New Roman" w:cs="Times New Roman"/>
                <w:sz w:val="20"/>
                <w:szCs w:val="20"/>
              </w:rPr>
              <w:t>Kondicionierių įranga II komp</w:t>
            </w:r>
            <w:r>
              <w:rPr>
                <w:rFonts w:ascii="Times New Roman" w:eastAsia="Calibri" w:hAnsi="Times New Roman" w:cs="Times New Roman"/>
                <w:sz w:val="20"/>
                <w:szCs w:val="20"/>
              </w:rPr>
              <w:t>le</w:t>
            </w:r>
            <w:r w:rsidRPr="000A22FF">
              <w:rPr>
                <w:rFonts w:ascii="Times New Roman" w:eastAsia="Calibri" w:hAnsi="Times New Roman" w:cs="Times New Roman"/>
                <w:sz w:val="20"/>
                <w:szCs w:val="20"/>
              </w:rPr>
              <w:t>ktas (išorinis blokas patalpoms 2-8, 2-9)</w:t>
            </w:r>
          </w:p>
        </w:tc>
        <w:tc>
          <w:tcPr>
            <w:tcW w:w="876" w:type="pct"/>
            <w:tcBorders>
              <w:top w:val="single" w:sz="4" w:space="0" w:color="auto"/>
              <w:left w:val="single" w:sz="4" w:space="0" w:color="auto"/>
              <w:bottom w:val="single" w:sz="4" w:space="0" w:color="auto"/>
              <w:right w:val="single" w:sz="4" w:space="0" w:color="auto"/>
            </w:tcBorders>
            <w:vAlign w:val="center"/>
          </w:tcPr>
          <w:p w14:paraId="2DAA0ABE"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6F6AD46A" w14:textId="5706337A" w:rsidR="00833D87" w:rsidRPr="00833D87" w:rsidRDefault="00514E22"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7063EBF4"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445FDCD0"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2CA6E411"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710D06" w:rsidRPr="00833D87" w14:paraId="07D02F59" w14:textId="77777777" w:rsidTr="00710D06">
        <w:tc>
          <w:tcPr>
            <w:tcW w:w="335" w:type="pct"/>
            <w:tcBorders>
              <w:top w:val="single" w:sz="4" w:space="0" w:color="auto"/>
              <w:left w:val="single" w:sz="4" w:space="0" w:color="auto"/>
              <w:bottom w:val="single" w:sz="4" w:space="0" w:color="auto"/>
              <w:right w:val="single" w:sz="4" w:space="0" w:color="auto"/>
            </w:tcBorders>
            <w:vAlign w:val="center"/>
          </w:tcPr>
          <w:p w14:paraId="17048136" w14:textId="79C818B4" w:rsidR="00710D06" w:rsidRPr="00833D87" w:rsidRDefault="00710D06" w:rsidP="00710D06">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1.2.3.</w:t>
            </w:r>
          </w:p>
        </w:tc>
        <w:tc>
          <w:tcPr>
            <w:tcW w:w="1656" w:type="pct"/>
            <w:tcBorders>
              <w:top w:val="single" w:sz="4" w:space="0" w:color="auto"/>
              <w:left w:val="single" w:sz="4" w:space="0" w:color="auto"/>
              <w:bottom w:val="single" w:sz="4" w:space="0" w:color="auto"/>
              <w:right w:val="single" w:sz="4" w:space="0" w:color="auto"/>
            </w:tcBorders>
            <w:vAlign w:val="center"/>
          </w:tcPr>
          <w:p w14:paraId="22DDA686" w14:textId="5E3C399B" w:rsidR="00710D06" w:rsidRPr="00833D87" w:rsidRDefault="00710D06" w:rsidP="00710D06">
            <w:pPr>
              <w:spacing w:after="0" w:line="240" w:lineRule="auto"/>
              <w:ind w:left="34"/>
              <w:jc w:val="both"/>
              <w:rPr>
                <w:rFonts w:ascii="Times New Roman" w:eastAsia="Calibri" w:hAnsi="Times New Roman" w:cs="Times New Roman"/>
                <w:sz w:val="20"/>
                <w:szCs w:val="20"/>
              </w:rPr>
            </w:pPr>
            <w:r w:rsidRPr="00710D06">
              <w:rPr>
                <w:rFonts w:ascii="Times New Roman" w:hAnsi="Times New Roman" w:cs="Times New Roman"/>
                <w:color w:val="000000"/>
                <w:sz w:val="20"/>
                <w:szCs w:val="20"/>
              </w:rPr>
              <w:t>Kondicionierių įranga (vidinis blokas</w:t>
            </w:r>
            <w:r>
              <w:rPr>
                <w:rFonts w:ascii="Times New Roman" w:hAnsi="Times New Roman" w:cs="Times New Roman"/>
                <w:color w:val="000000"/>
                <w:sz w:val="20"/>
                <w:szCs w:val="20"/>
              </w:rPr>
              <w:t xml:space="preserve"> patalpai</w:t>
            </w:r>
            <w:r w:rsidRPr="00710D06">
              <w:rPr>
                <w:rFonts w:ascii="Times New Roman" w:hAnsi="Times New Roman" w:cs="Times New Roman"/>
                <w:color w:val="000000"/>
                <w:sz w:val="20"/>
                <w:szCs w:val="20"/>
              </w:rPr>
              <w:t xml:space="preserve"> 2-8</w:t>
            </w:r>
            <w:r>
              <w:rPr>
                <w:rFonts w:ascii="Times New Roman" w:hAnsi="Times New Roman" w:cs="Times New Roman"/>
                <w:color w:val="000000"/>
                <w:sz w:val="20"/>
                <w:szCs w:val="20"/>
              </w:rPr>
              <w:t xml:space="preserve">, galingumas </w:t>
            </w:r>
            <w:r w:rsidRPr="00710D06">
              <w:rPr>
                <w:rFonts w:ascii="Times New Roman" w:hAnsi="Times New Roman" w:cs="Times New Roman"/>
                <w:color w:val="000000"/>
                <w:sz w:val="20"/>
                <w:szCs w:val="20"/>
              </w:rPr>
              <w:t>ne mažesn</w:t>
            </w:r>
            <w:r>
              <w:rPr>
                <w:rFonts w:ascii="Times New Roman" w:hAnsi="Times New Roman" w:cs="Times New Roman"/>
                <w:color w:val="000000"/>
                <w:sz w:val="20"/>
                <w:szCs w:val="20"/>
              </w:rPr>
              <w:t>is</w:t>
            </w:r>
            <w:r w:rsidRPr="00710D06">
              <w:rPr>
                <w:rFonts w:ascii="Times New Roman" w:hAnsi="Times New Roman" w:cs="Times New Roman"/>
                <w:color w:val="000000"/>
                <w:sz w:val="20"/>
                <w:szCs w:val="20"/>
              </w:rPr>
              <w:t xml:space="preserve"> kaip 2,1 kW)</w:t>
            </w:r>
          </w:p>
        </w:tc>
        <w:tc>
          <w:tcPr>
            <w:tcW w:w="876" w:type="pct"/>
            <w:tcBorders>
              <w:top w:val="single" w:sz="4" w:space="0" w:color="auto"/>
              <w:left w:val="single" w:sz="4" w:space="0" w:color="auto"/>
              <w:bottom w:val="single" w:sz="4" w:space="0" w:color="auto"/>
              <w:right w:val="single" w:sz="4" w:space="0" w:color="auto"/>
            </w:tcBorders>
            <w:vAlign w:val="center"/>
          </w:tcPr>
          <w:p w14:paraId="2C4A151C"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31189004" w14:textId="23F1A80A" w:rsidR="00710D06" w:rsidRPr="00833D87" w:rsidRDefault="00514E22" w:rsidP="00710D06">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1659AFD0"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09BA878C"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53EEB630"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r>
      <w:tr w:rsidR="00710D06" w:rsidRPr="00833D87" w14:paraId="61503401" w14:textId="77777777" w:rsidTr="00710D06">
        <w:tc>
          <w:tcPr>
            <w:tcW w:w="335" w:type="pct"/>
            <w:tcBorders>
              <w:top w:val="single" w:sz="4" w:space="0" w:color="auto"/>
              <w:left w:val="single" w:sz="4" w:space="0" w:color="auto"/>
              <w:bottom w:val="single" w:sz="4" w:space="0" w:color="auto"/>
              <w:right w:val="single" w:sz="4" w:space="0" w:color="auto"/>
            </w:tcBorders>
            <w:vAlign w:val="center"/>
          </w:tcPr>
          <w:p w14:paraId="58B52FFD" w14:textId="5543990F" w:rsidR="00710D06" w:rsidRPr="00833D87" w:rsidRDefault="00710D06" w:rsidP="00710D06">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1.2.4.</w:t>
            </w:r>
          </w:p>
        </w:tc>
        <w:tc>
          <w:tcPr>
            <w:tcW w:w="1656" w:type="pct"/>
            <w:tcBorders>
              <w:top w:val="nil"/>
              <w:left w:val="single" w:sz="4" w:space="0" w:color="auto"/>
              <w:bottom w:val="single" w:sz="4" w:space="0" w:color="auto"/>
              <w:right w:val="single" w:sz="4" w:space="0" w:color="auto"/>
            </w:tcBorders>
            <w:vAlign w:val="center"/>
          </w:tcPr>
          <w:p w14:paraId="39FEE1C4" w14:textId="7703533B" w:rsidR="00710D06" w:rsidRPr="00833D87" w:rsidRDefault="00710D06" w:rsidP="00710D06">
            <w:pPr>
              <w:spacing w:after="0" w:line="240" w:lineRule="auto"/>
              <w:ind w:left="34"/>
              <w:jc w:val="both"/>
              <w:rPr>
                <w:rFonts w:ascii="Times New Roman" w:eastAsia="Calibri" w:hAnsi="Times New Roman" w:cs="Times New Roman"/>
                <w:sz w:val="20"/>
                <w:szCs w:val="20"/>
              </w:rPr>
            </w:pPr>
            <w:r w:rsidRPr="00710D06">
              <w:rPr>
                <w:rFonts w:ascii="Times New Roman" w:hAnsi="Times New Roman" w:cs="Times New Roman"/>
                <w:color w:val="000000"/>
                <w:sz w:val="20"/>
                <w:szCs w:val="20"/>
              </w:rPr>
              <w:t>Kondicionierių įranga (vidinis blokas</w:t>
            </w:r>
            <w:r>
              <w:rPr>
                <w:rFonts w:ascii="Times New Roman" w:hAnsi="Times New Roman" w:cs="Times New Roman"/>
                <w:color w:val="000000"/>
                <w:sz w:val="20"/>
                <w:szCs w:val="20"/>
              </w:rPr>
              <w:t xml:space="preserve"> patalpai </w:t>
            </w:r>
            <w:r w:rsidRPr="00710D06">
              <w:rPr>
                <w:rFonts w:ascii="Times New Roman" w:hAnsi="Times New Roman" w:cs="Times New Roman"/>
                <w:color w:val="000000"/>
                <w:sz w:val="20"/>
                <w:szCs w:val="20"/>
              </w:rPr>
              <w:t>2-9</w:t>
            </w:r>
            <w:r>
              <w:rPr>
                <w:rFonts w:ascii="Times New Roman" w:hAnsi="Times New Roman" w:cs="Times New Roman"/>
                <w:color w:val="000000"/>
                <w:sz w:val="20"/>
                <w:szCs w:val="20"/>
              </w:rPr>
              <w:t xml:space="preserve">, galingumas </w:t>
            </w:r>
            <w:r w:rsidRPr="00710D06">
              <w:rPr>
                <w:rFonts w:ascii="Times New Roman" w:hAnsi="Times New Roman" w:cs="Times New Roman"/>
                <w:color w:val="000000"/>
                <w:sz w:val="20"/>
                <w:szCs w:val="20"/>
              </w:rPr>
              <w:t>ne mažesn</w:t>
            </w:r>
            <w:r>
              <w:rPr>
                <w:rFonts w:ascii="Times New Roman" w:hAnsi="Times New Roman" w:cs="Times New Roman"/>
                <w:color w:val="000000"/>
                <w:sz w:val="20"/>
                <w:szCs w:val="20"/>
              </w:rPr>
              <w:t>is</w:t>
            </w:r>
            <w:r w:rsidRPr="00710D06">
              <w:rPr>
                <w:rFonts w:ascii="Times New Roman" w:hAnsi="Times New Roman" w:cs="Times New Roman"/>
                <w:color w:val="000000"/>
                <w:sz w:val="20"/>
                <w:szCs w:val="20"/>
              </w:rPr>
              <w:t xml:space="preserve"> kaip 2,1 kW) </w:t>
            </w:r>
          </w:p>
        </w:tc>
        <w:tc>
          <w:tcPr>
            <w:tcW w:w="876" w:type="pct"/>
            <w:tcBorders>
              <w:top w:val="single" w:sz="4" w:space="0" w:color="auto"/>
              <w:left w:val="single" w:sz="4" w:space="0" w:color="auto"/>
              <w:bottom w:val="single" w:sz="4" w:space="0" w:color="auto"/>
              <w:right w:val="single" w:sz="4" w:space="0" w:color="auto"/>
            </w:tcBorders>
            <w:vAlign w:val="center"/>
          </w:tcPr>
          <w:p w14:paraId="0227E26A"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4F25B78D" w14:textId="08C83D83" w:rsidR="00710D06" w:rsidRPr="00833D87" w:rsidRDefault="00514E22" w:rsidP="00710D06">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74FF7B28"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0824A3B2"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00A8A861" w14:textId="77777777" w:rsidR="00710D06" w:rsidRPr="00833D87" w:rsidRDefault="00710D06" w:rsidP="00710D06">
            <w:pPr>
              <w:spacing w:after="0" w:line="240" w:lineRule="auto"/>
              <w:ind w:left="34"/>
              <w:jc w:val="center"/>
              <w:rPr>
                <w:rFonts w:ascii="Times New Roman" w:eastAsia="Calibri" w:hAnsi="Times New Roman" w:cs="Times New Roman"/>
                <w:sz w:val="20"/>
                <w:szCs w:val="20"/>
              </w:rPr>
            </w:pPr>
          </w:p>
        </w:tc>
      </w:tr>
      <w:tr w:rsidR="00323F5D" w:rsidRPr="00833D87" w14:paraId="7DC8F471" w14:textId="77777777" w:rsidTr="00323F5D">
        <w:trPr>
          <w:trHeight w:val="284"/>
        </w:trPr>
        <w:tc>
          <w:tcPr>
            <w:tcW w:w="335" w:type="pct"/>
            <w:tcBorders>
              <w:top w:val="single" w:sz="4" w:space="0" w:color="auto"/>
              <w:left w:val="single" w:sz="4" w:space="0" w:color="auto"/>
              <w:bottom w:val="single" w:sz="4" w:space="0" w:color="auto"/>
              <w:right w:val="single" w:sz="4" w:space="0" w:color="auto"/>
            </w:tcBorders>
            <w:vAlign w:val="center"/>
          </w:tcPr>
          <w:p w14:paraId="175B6F55" w14:textId="68E4F4A7" w:rsidR="00323F5D" w:rsidRPr="00047D6D" w:rsidRDefault="00323F5D" w:rsidP="00833D87">
            <w:pPr>
              <w:tabs>
                <w:tab w:val="left" w:pos="360"/>
              </w:tabs>
              <w:spacing w:after="0" w:line="240" w:lineRule="auto"/>
              <w:jc w:val="center"/>
              <w:rPr>
                <w:rFonts w:ascii="Times New Roman" w:eastAsia="Arial" w:hAnsi="Times New Roman" w:cs="Times New Roman"/>
                <w:b/>
                <w:bCs/>
                <w:color w:val="000000"/>
                <w:sz w:val="20"/>
                <w:szCs w:val="20"/>
                <w:lang w:eastAsia="lt-LT"/>
              </w:rPr>
            </w:pPr>
            <w:r w:rsidRPr="00047D6D">
              <w:rPr>
                <w:rFonts w:ascii="Times New Roman" w:eastAsia="Arial" w:hAnsi="Times New Roman" w:cs="Times New Roman"/>
                <w:b/>
                <w:bCs/>
                <w:color w:val="000000"/>
                <w:sz w:val="20"/>
                <w:szCs w:val="20"/>
                <w:lang w:eastAsia="lt-LT"/>
              </w:rPr>
              <w:t>1.3.</w:t>
            </w:r>
          </w:p>
        </w:tc>
        <w:tc>
          <w:tcPr>
            <w:tcW w:w="4665" w:type="pct"/>
            <w:gridSpan w:val="6"/>
            <w:tcBorders>
              <w:top w:val="single" w:sz="4" w:space="0" w:color="auto"/>
              <w:left w:val="single" w:sz="4" w:space="0" w:color="auto"/>
              <w:bottom w:val="single" w:sz="4" w:space="0" w:color="auto"/>
              <w:right w:val="single" w:sz="4" w:space="0" w:color="auto"/>
            </w:tcBorders>
            <w:vAlign w:val="center"/>
          </w:tcPr>
          <w:p w14:paraId="28A5DAD5" w14:textId="520DCA18" w:rsidR="00323F5D" w:rsidRPr="00047D6D" w:rsidRDefault="00323F5D" w:rsidP="00323F5D">
            <w:pPr>
              <w:spacing w:after="0" w:line="240" w:lineRule="auto"/>
              <w:ind w:left="34"/>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Kondicionavimo sistemos įranga - III komplektas</w:t>
            </w:r>
          </w:p>
        </w:tc>
      </w:tr>
      <w:tr w:rsidR="008F4F65" w:rsidRPr="00833D87" w14:paraId="02E067D4" w14:textId="77777777" w:rsidTr="00323F5D">
        <w:trPr>
          <w:trHeight w:val="284"/>
        </w:trPr>
        <w:tc>
          <w:tcPr>
            <w:tcW w:w="335" w:type="pct"/>
            <w:tcBorders>
              <w:top w:val="single" w:sz="4" w:space="0" w:color="auto"/>
              <w:left w:val="single" w:sz="4" w:space="0" w:color="auto"/>
              <w:bottom w:val="single" w:sz="4" w:space="0" w:color="auto"/>
              <w:right w:val="single" w:sz="4" w:space="0" w:color="auto"/>
            </w:tcBorders>
            <w:vAlign w:val="center"/>
          </w:tcPr>
          <w:p w14:paraId="1A8A848B" w14:textId="2DB6134F" w:rsidR="008F4F65" w:rsidRDefault="008F4F65" w:rsidP="008F4F65">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1.3.1.</w:t>
            </w:r>
          </w:p>
        </w:tc>
        <w:tc>
          <w:tcPr>
            <w:tcW w:w="1656" w:type="pct"/>
            <w:tcBorders>
              <w:top w:val="single" w:sz="4" w:space="0" w:color="auto"/>
              <w:left w:val="single" w:sz="4" w:space="0" w:color="auto"/>
              <w:bottom w:val="single" w:sz="4" w:space="0" w:color="auto"/>
              <w:right w:val="single" w:sz="4" w:space="0" w:color="auto"/>
            </w:tcBorders>
            <w:vAlign w:val="center"/>
          </w:tcPr>
          <w:p w14:paraId="4F0B7647" w14:textId="5E1E2D2F" w:rsidR="008F4F65" w:rsidRPr="008F622F" w:rsidRDefault="008F4F65" w:rsidP="008F4F65">
            <w:pPr>
              <w:spacing w:after="0" w:line="240" w:lineRule="auto"/>
              <w:ind w:left="34"/>
              <w:jc w:val="both"/>
              <w:rPr>
                <w:rFonts w:ascii="Times New Roman" w:eastAsia="Calibri" w:hAnsi="Times New Roman" w:cs="Times New Roman"/>
                <w:sz w:val="20"/>
                <w:szCs w:val="20"/>
              </w:rPr>
            </w:pPr>
            <w:r w:rsidRPr="008F622F">
              <w:rPr>
                <w:rFonts w:ascii="Times New Roman" w:hAnsi="Times New Roman" w:cs="Times New Roman"/>
                <w:color w:val="000000"/>
                <w:sz w:val="20"/>
                <w:szCs w:val="20"/>
              </w:rPr>
              <w:t>Kondicionavimo sistemos įrengimo</w:t>
            </w:r>
            <w:r>
              <w:rPr>
                <w:rFonts w:ascii="Times New Roman" w:hAnsi="Times New Roman" w:cs="Times New Roman"/>
                <w:color w:val="000000"/>
                <w:sz w:val="20"/>
                <w:szCs w:val="20"/>
              </w:rPr>
              <w:t xml:space="preserve"> </w:t>
            </w:r>
            <w:r w:rsidRPr="008F622F">
              <w:rPr>
                <w:rFonts w:ascii="Times New Roman" w:hAnsi="Times New Roman" w:cs="Times New Roman"/>
                <w:color w:val="000000"/>
                <w:sz w:val="20"/>
                <w:szCs w:val="20"/>
              </w:rPr>
              <w:t>patalpoje 2-14 darbai ir medžiagos III komplektui</w:t>
            </w:r>
          </w:p>
        </w:tc>
        <w:tc>
          <w:tcPr>
            <w:tcW w:w="876" w:type="pct"/>
            <w:tcBorders>
              <w:top w:val="single" w:sz="4" w:space="0" w:color="auto"/>
              <w:left w:val="single" w:sz="4" w:space="0" w:color="auto"/>
              <w:bottom w:val="single" w:sz="4" w:space="0" w:color="auto"/>
              <w:right w:val="single" w:sz="4" w:space="0" w:color="auto"/>
            </w:tcBorders>
            <w:vAlign w:val="center"/>
          </w:tcPr>
          <w:p w14:paraId="05C55AF6" w14:textId="586B3F1B" w:rsidR="008F4F65" w:rsidRPr="00833D87" w:rsidRDefault="008F4F65" w:rsidP="008F4F65">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60" w:type="pct"/>
            <w:tcBorders>
              <w:top w:val="single" w:sz="4" w:space="0" w:color="auto"/>
              <w:left w:val="single" w:sz="4" w:space="0" w:color="auto"/>
              <w:bottom w:val="single" w:sz="4" w:space="0" w:color="auto"/>
              <w:right w:val="single" w:sz="4" w:space="0" w:color="auto"/>
            </w:tcBorders>
            <w:vAlign w:val="center"/>
          </w:tcPr>
          <w:p w14:paraId="7F3F48AF" w14:textId="138C5A3F" w:rsidR="008F4F65" w:rsidRPr="00833D87" w:rsidRDefault="008F4F65" w:rsidP="008F4F65">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39D4600E" w14:textId="0A6ED1B8" w:rsidR="008F4F65" w:rsidRPr="00833D87" w:rsidRDefault="008F4F65" w:rsidP="008F4F65">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Kompl.</w:t>
            </w:r>
          </w:p>
        </w:tc>
        <w:tc>
          <w:tcPr>
            <w:tcW w:w="611" w:type="pct"/>
            <w:tcBorders>
              <w:top w:val="single" w:sz="4" w:space="0" w:color="auto"/>
              <w:left w:val="single" w:sz="4" w:space="0" w:color="auto"/>
              <w:bottom w:val="single" w:sz="4" w:space="0" w:color="auto"/>
              <w:right w:val="single" w:sz="4" w:space="0" w:color="auto"/>
            </w:tcBorders>
            <w:vAlign w:val="center"/>
          </w:tcPr>
          <w:p w14:paraId="2375C3F1"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77EAB9A2"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r>
      <w:tr w:rsidR="008F4F65" w:rsidRPr="00833D87" w14:paraId="68855CEC" w14:textId="77777777" w:rsidTr="0063347D">
        <w:trPr>
          <w:trHeight w:val="284"/>
        </w:trPr>
        <w:tc>
          <w:tcPr>
            <w:tcW w:w="335" w:type="pct"/>
            <w:tcBorders>
              <w:top w:val="single" w:sz="4" w:space="0" w:color="auto"/>
              <w:left w:val="single" w:sz="4" w:space="0" w:color="auto"/>
              <w:bottom w:val="single" w:sz="4" w:space="0" w:color="auto"/>
              <w:right w:val="single" w:sz="4" w:space="0" w:color="auto"/>
            </w:tcBorders>
            <w:vAlign w:val="center"/>
          </w:tcPr>
          <w:p w14:paraId="2CE067EC" w14:textId="490BC056" w:rsidR="008F4F65" w:rsidRDefault="008F4F65" w:rsidP="008F4F65">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1.3.2.</w:t>
            </w:r>
          </w:p>
        </w:tc>
        <w:tc>
          <w:tcPr>
            <w:tcW w:w="1656" w:type="pct"/>
            <w:tcBorders>
              <w:top w:val="nil"/>
              <w:left w:val="single" w:sz="4" w:space="0" w:color="auto"/>
              <w:bottom w:val="single" w:sz="4" w:space="0" w:color="auto"/>
              <w:right w:val="single" w:sz="4" w:space="0" w:color="auto"/>
            </w:tcBorders>
            <w:vAlign w:val="center"/>
          </w:tcPr>
          <w:p w14:paraId="37FFA4AC" w14:textId="56411DE5" w:rsidR="008F4F65" w:rsidRPr="008F622F" w:rsidRDefault="008F4F65" w:rsidP="008F4F65">
            <w:pPr>
              <w:spacing w:after="0" w:line="240" w:lineRule="auto"/>
              <w:ind w:left="34"/>
              <w:jc w:val="both"/>
              <w:rPr>
                <w:rFonts w:ascii="Times New Roman" w:eastAsia="Calibri" w:hAnsi="Times New Roman" w:cs="Times New Roman"/>
                <w:sz w:val="20"/>
                <w:szCs w:val="20"/>
              </w:rPr>
            </w:pPr>
            <w:r w:rsidRPr="008F622F">
              <w:rPr>
                <w:rFonts w:ascii="Times New Roman" w:hAnsi="Times New Roman" w:cs="Times New Roman"/>
                <w:color w:val="000000"/>
                <w:sz w:val="20"/>
                <w:szCs w:val="20"/>
              </w:rPr>
              <w:t>Kondicionierių įranga III komp</w:t>
            </w:r>
            <w:r>
              <w:rPr>
                <w:rFonts w:ascii="Times New Roman" w:hAnsi="Times New Roman" w:cs="Times New Roman"/>
                <w:color w:val="000000"/>
                <w:sz w:val="20"/>
                <w:szCs w:val="20"/>
              </w:rPr>
              <w:t>le</w:t>
            </w:r>
            <w:r w:rsidRPr="008F622F">
              <w:rPr>
                <w:rFonts w:ascii="Times New Roman" w:hAnsi="Times New Roman" w:cs="Times New Roman"/>
                <w:color w:val="000000"/>
                <w:sz w:val="20"/>
                <w:szCs w:val="20"/>
              </w:rPr>
              <w:t>ktas (išorinis blokas patalpai 2-14)</w:t>
            </w:r>
          </w:p>
        </w:tc>
        <w:tc>
          <w:tcPr>
            <w:tcW w:w="876" w:type="pct"/>
            <w:tcBorders>
              <w:top w:val="single" w:sz="4" w:space="0" w:color="auto"/>
              <w:left w:val="single" w:sz="4" w:space="0" w:color="auto"/>
              <w:bottom w:val="single" w:sz="4" w:space="0" w:color="auto"/>
              <w:right w:val="single" w:sz="4" w:space="0" w:color="auto"/>
            </w:tcBorders>
            <w:vAlign w:val="center"/>
          </w:tcPr>
          <w:p w14:paraId="655D2F73"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42F24E3B" w14:textId="58704779" w:rsidR="008F4F65" w:rsidRPr="00833D87" w:rsidRDefault="008F4F65" w:rsidP="008F4F65">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64B00626" w14:textId="6672DFAC" w:rsidR="008F4F65" w:rsidRPr="00833D87" w:rsidRDefault="008F4F65" w:rsidP="008F4F65">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4FE8BC0A"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2E82BC7A"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r>
      <w:tr w:rsidR="008F4F65" w:rsidRPr="00833D87" w14:paraId="0C8392B3" w14:textId="77777777" w:rsidTr="0063347D">
        <w:trPr>
          <w:trHeight w:val="284"/>
        </w:trPr>
        <w:tc>
          <w:tcPr>
            <w:tcW w:w="335" w:type="pct"/>
            <w:tcBorders>
              <w:top w:val="single" w:sz="4" w:space="0" w:color="auto"/>
              <w:left w:val="single" w:sz="4" w:space="0" w:color="auto"/>
              <w:bottom w:val="single" w:sz="4" w:space="0" w:color="auto"/>
              <w:right w:val="single" w:sz="4" w:space="0" w:color="auto"/>
            </w:tcBorders>
            <w:vAlign w:val="center"/>
          </w:tcPr>
          <w:p w14:paraId="1EB22EB6" w14:textId="65A944B2" w:rsidR="008F4F65" w:rsidRDefault="008F4F65" w:rsidP="008F4F65">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1.3.3.</w:t>
            </w:r>
          </w:p>
        </w:tc>
        <w:tc>
          <w:tcPr>
            <w:tcW w:w="1656" w:type="pct"/>
            <w:tcBorders>
              <w:top w:val="nil"/>
              <w:left w:val="single" w:sz="4" w:space="0" w:color="auto"/>
              <w:bottom w:val="single" w:sz="4" w:space="0" w:color="auto"/>
              <w:right w:val="single" w:sz="4" w:space="0" w:color="auto"/>
            </w:tcBorders>
            <w:vAlign w:val="center"/>
          </w:tcPr>
          <w:p w14:paraId="34B6C15A" w14:textId="4698BD03" w:rsidR="008F4F65" w:rsidRPr="008F622F" w:rsidRDefault="008F4F65" w:rsidP="008F4F65">
            <w:pPr>
              <w:spacing w:after="0" w:line="240" w:lineRule="auto"/>
              <w:ind w:left="34"/>
              <w:jc w:val="both"/>
              <w:rPr>
                <w:rFonts w:ascii="Times New Roman" w:eastAsia="Calibri" w:hAnsi="Times New Roman" w:cs="Times New Roman"/>
                <w:sz w:val="20"/>
                <w:szCs w:val="20"/>
              </w:rPr>
            </w:pPr>
            <w:r w:rsidRPr="008F622F">
              <w:rPr>
                <w:rFonts w:ascii="Times New Roman" w:hAnsi="Times New Roman" w:cs="Times New Roman"/>
                <w:color w:val="000000"/>
                <w:sz w:val="20"/>
                <w:szCs w:val="20"/>
              </w:rPr>
              <w:t>Kondicionierių įranga (vidinis blokas</w:t>
            </w:r>
            <w:r>
              <w:rPr>
                <w:rFonts w:ascii="Times New Roman" w:hAnsi="Times New Roman" w:cs="Times New Roman"/>
                <w:color w:val="000000"/>
                <w:sz w:val="20"/>
                <w:szCs w:val="20"/>
              </w:rPr>
              <w:t xml:space="preserve"> patalpai </w:t>
            </w:r>
            <w:r w:rsidRPr="008F622F">
              <w:rPr>
                <w:rFonts w:ascii="Times New Roman" w:hAnsi="Times New Roman" w:cs="Times New Roman"/>
                <w:color w:val="000000"/>
                <w:sz w:val="20"/>
                <w:szCs w:val="20"/>
              </w:rPr>
              <w:t>2-14</w:t>
            </w:r>
            <w:r>
              <w:rPr>
                <w:rFonts w:ascii="Times New Roman" w:hAnsi="Times New Roman" w:cs="Times New Roman"/>
                <w:color w:val="000000"/>
                <w:sz w:val="20"/>
                <w:szCs w:val="20"/>
              </w:rPr>
              <w:t xml:space="preserve">, galingumas </w:t>
            </w:r>
            <w:r w:rsidRPr="008F622F">
              <w:rPr>
                <w:rFonts w:ascii="Times New Roman" w:hAnsi="Times New Roman" w:cs="Times New Roman"/>
                <w:color w:val="000000"/>
                <w:sz w:val="20"/>
                <w:szCs w:val="20"/>
              </w:rPr>
              <w:t>ne mažesn</w:t>
            </w:r>
            <w:r>
              <w:rPr>
                <w:rFonts w:ascii="Times New Roman" w:hAnsi="Times New Roman" w:cs="Times New Roman"/>
                <w:color w:val="000000"/>
                <w:sz w:val="20"/>
                <w:szCs w:val="20"/>
              </w:rPr>
              <w:t>is</w:t>
            </w:r>
            <w:r w:rsidRPr="008F622F">
              <w:rPr>
                <w:rFonts w:ascii="Times New Roman" w:hAnsi="Times New Roman" w:cs="Times New Roman"/>
                <w:color w:val="000000"/>
                <w:sz w:val="20"/>
                <w:szCs w:val="20"/>
              </w:rPr>
              <w:t xml:space="preserve"> kaip 4,8 kW).</w:t>
            </w:r>
          </w:p>
        </w:tc>
        <w:tc>
          <w:tcPr>
            <w:tcW w:w="876" w:type="pct"/>
            <w:tcBorders>
              <w:top w:val="single" w:sz="4" w:space="0" w:color="auto"/>
              <w:left w:val="single" w:sz="4" w:space="0" w:color="auto"/>
              <w:bottom w:val="single" w:sz="4" w:space="0" w:color="auto"/>
              <w:right w:val="single" w:sz="4" w:space="0" w:color="auto"/>
            </w:tcBorders>
            <w:vAlign w:val="center"/>
          </w:tcPr>
          <w:p w14:paraId="62246D3D"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2A7FAB4E" w14:textId="5FFBA6D8" w:rsidR="008F4F65" w:rsidRPr="00833D87" w:rsidRDefault="008F4F65" w:rsidP="008F4F65">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7EDBA99F" w14:textId="543C92BF" w:rsidR="008F4F65" w:rsidRPr="00833D87" w:rsidRDefault="008F4F65" w:rsidP="008F4F65">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4C07343E"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4B6C158D" w14:textId="77777777" w:rsidR="008F4F65" w:rsidRPr="00833D87" w:rsidRDefault="008F4F65" w:rsidP="008F4F65">
            <w:pPr>
              <w:spacing w:after="0" w:line="240" w:lineRule="auto"/>
              <w:ind w:left="34"/>
              <w:jc w:val="center"/>
              <w:rPr>
                <w:rFonts w:ascii="Times New Roman" w:eastAsia="Calibri" w:hAnsi="Times New Roman" w:cs="Times New Roman"/>
                <w:sz w:val="20"/>
                <w:szCs w:val="20"/>
              </w:rPr>
            </w:pPr>
          </w:p>
        </w:tc>
      </w:tr>
      <w:tr w:rsidR="00323F5D" w:rsidRPr="00833D87" w14:paraId="02884DCD" w14:textId="77777777" w:rsidTr="00323F5D">
        <w:trPr>
          <w:trHeight w:val="282"/>
        </w:trPr>
        <w:tc>
          <w:tcPr>
            <w:tcW w:w="335" w:type="pct"/>
            <w:tcBorders>
              <w:top w:val="single" w:sz="4" w:space="0" w:color="auto"/>
              <w:left w:val="single" w:sz="4" w:space="0" w:color="auto"/>
              <w:bottom w:val="single" w:sz="4" w:space="0" w:color="auto"/>
              <w:right w:val="single" w:sz="4" w:space="0" w:color="auto"/>
            </w:tcBorders>
            <w:shd w:val="clear" w:color="auto" w:fill="E2EFD9"/>
            <w:vAlign w:val="center"/>
          </w:tcPr>
          <w:p w14:paraId="4D744FD5" w14:textId="3BED7521" w:rsidR="00323F5D" w:rsidRPr="00047D6D" w:rsidRDefault="00323F5D" w:rsidP="00323F5D">
            <w:pPr>
              <w:spacing w:after="0" w:line="240" w:lineRule="auto"/>
              <w:jc w:val="center"/>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2.</w:t>
            </w:r>
          </w:p>
        </w:tc>
        <w:tc>
          <w:tcPr>
            <w:tcW w:w="4665" w:type="pct"/>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25672F24" w14:textId="38EE8ACF" w:rsidR="00323F5D" w:rsidRPr="00833D87" w:rsidRDefault="00047D6D" w:rsidP="00323F5D">
            <w:pPr>
              <w:spacing w:after="0" w:line="240" w:lineRule="auto"/>
              <w:rPr>
                <w:rFonts w:ascii="Times New Roman" w:eastAsia="Calibri" w:hAnsi="Times New Roman" w:cs="Times New Roman"/>
                <w:b/>
                <w:bCs/>
                <w:sz w:val="20"/>
                <w:szCs w:val="20"/>
              </w:rPr>
            </w:pPr>
            <w:r w:rsidRPr="00047D6D">
              <w:rPr>
                <w:rFonts w:ascii="Times New Roman" w:eastAsia="Calibri" w:hAnsi="Times New Roman" w:cs="Times New Roman"/>
                <w:b/>
                <w:bCs/>
                <w:sz w:val="20"/>
                <w:szCs w:val="20"/>
              </w:rPr>
              <w:t>Tilžės g. 152, Šiauliai</w:t>
            </w:r>
          </w:p>
        </w:tc>
      </w:tr>
      <w:tr w:rsidR="008F4F65" w:rsidRPr="00833D87" w14:paraId="11446E9E" w14:textId="77777777" w:rsidTr="008F4F65">
        <w:trPr>
          <w:trHeight w:val="282"/>
        </w:trPr>
        <w:tc>
          <w:tcPr>
            <w:tcW w:w="335" w:type="pct"/>
            <w:tcBorders>
              <w:top w:val="single" w:sz="4" w:space="0" w:color="auto"/>
              <w:left w:val="single" w:sz="4" w:space="0" w:color="auto"/>
              <w:bottom w:val="single" w:sz="4" w:space="0" w:color="auto"/>
              <w:right w:val="single" w:sz="4" w:space="0" w:color="auto"/>
            </w:tcBorders>
            <w:vAlign w:val="center"/>
          </w:tcPr>
          <w:p w14:paraId="421D5D28" w14:textId="7480F4FE" w:rsidR="008F4F65" w:rsidRPr="00833D87" w:rsidRDefault="00B3501E" w:rsidP="00833D87">
            <w:pPr>
              <w:tabs>
                <w:tab w:val="left" w:pos="360"/>
              </w:tabs>
              <w:spacing w:after="0" w:line="240" w:lineRule="auto"/>
              <w:jc w:val="center"/>
              <w:rPr>
                <w:rFonts w:ascii="Times New Roman" w:eastAsia="Arial" w:hAnsi="Times New Roman" w:cs="Times New Roman"/>
                <w:b/>
                <w:bCs/>
                <w:color w:val="000000"/>
                <w:sz w:val="20"/>
                <w:szCs w:val="20"/>
                <w:lang w:eastAsia="lt-LT"/>
              </w:rPr>
            </w:pPr>
            <w:r w:rsidRPr="00B3501E">
              <w:rPr>
                <w:rFonts w:ascii="Times New Roman" w:eastAsia="Arial" w:hAnsi="Times New Roman" w:cs="Times New Roman"/>
                <w:b/>
                <w:bCs/>
                <w:color w:val="000000"/>
                <w:sz w:val="20"/>
                <w:szCs w:val="20"/>
                <w:lang w:eastAsia="lt-LT"/>
              </w:rPr>
              <w:t>2</w:t>
            </w:r>
            <w:r w:rsidR="008F4F65" w:rsidRPr="00833D87">
              <w:rPr>
                <w:rFonts w:ascii="Times New Roman" w:eastAsia="Arial" w:hAnsi="Times New Roman" w:cs="Times New Roman"/>
                <w:b/>
                <w:bCs/>
                <w:color w:val="000000"/>
                <w:sz w:val="20"/>
                <w:szCs w:val="20"/>
                <w:lang w:eastAsia="lt-LT"/>
              </w:rPr>
              <w:t>.1.</w:t>
            </w:r>
          </w:p>
        </w:tc>
        <w:tc>
          <w:tcPr>
            <w:tcW w:w="4665" w:type="pct"/>
            <w:gridSpan w:val="6"/>
            <w:tcBorders>
              <w:top w:val="single" w:sz="4" w:space="0" w:color="auto"/>
              <w:left w:val="single" w:sz="4" w:space="0" w:color="auto"/>
              <w:bottom w:val="single" w:sz="4" w:space="0" w:color="auto"/>
              <w:right w:val="single" w:sz="4" w:space="0" w:color="auto"/>
            </w:tcBorders>
            <w:vAlign w:val="center"/>
          </w:tcPr>
          <w:p w14:paraId="0B6A8A33" w14:textId="4C11B02D" w:rsidR="008F4F65" w:rsidRPr="00833D87" w:rsidRDefault="00B3501E" w:rsidP="008F4F65">
            <w:pPr>
              <w:spacing w:after="0" w:line="240" w:lineRule="auto"/>
              <w:ind w:left="34"/>
              <w:rPr>
                <w:rFonts w:ascii="Times New Roman" w:eastAsia="Calibri" w:hAnsi="Times New Roman" w:cs="Times New Roman"/>
                <w:b/>
                <w:bCs/>
                <w:sz w:val="20"/>
                <w:szCs w:val="20"/>
              </w:rPr>
            </w:pPr>
            <w:r w:rsidRPr="00B3501E">
              <w:rPr>
                <w:rFonts w:ascii="Times New Roman" w:eastAsia="Calibri" w:hAnsi="Times New Roman" w:cs="Times New Roman"/>
                <w:b/>
                <w:bCs/>
                <w:sz w:val="20"/>
                <w:szCs w:val="20"/>
              </w:rPr>
              <w:t>Kondicionavimo sistemos įranga - I komplektas</w:t>
            </w:r>
          </w:p>
        </w:tc>
      </w:tr>
      <w:tr w:rsidR="008F4F65" w:rsidRPr="00833D87" w14:paraId="594A97B5" w14:textId="77777777" w:rsidTr="001F0F5F">
        <w:trPr>
          <w:trHeight w:val="282"/>
        </w:trPr>
        <w:tc>
          <w:tcPr>
            <w:tcW w:w="335" w:type="pct"/>
            <w:tcBorders>
              <w:top w:val="single" w:sz="4" w:space="0" w:color="auto"/>
              <w:left w:val="single" w:sz="4" w:space="0" w:color="auto"/>
              <w:bottom w:val="single" w:sz="4" w:space="0" w:color="auto"/>
              <w:right w:val="single" w:sz="4" w:space="0" w:color="auto"/>
            </w:tcBorders>
            <w:vAlign w:val="center"/>
          </w:tcPr>
          <w:p w14:paraId="14A2617C" w14:textId="52066CDB" w:rsidR="008F4F65" w:rsidRPr="00833D87" w:rsidRDefault="00F81979" w:rsidP="00833D87">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2.1.1.</w:t>
            </w:r>
          </w:p>
        </w:tc>
        <w:tc>
          <w:tcPr>
            <w:tcW w:w="1656" w:type="pct"/>
            <w:tcBorders>
              <w:top w:val="single" w:sz="4" w:space="0" w:color="auto"/>
              <w:left w:val="single" w:sz="4" w:space="0" w:color="auto"/>
              <w:bottom w:val="single" w:sz="4" w:space="0" w:color="auto"/>
              <w:right w:val="single" w:sz="4" w:space="0" w:color="auto"/>
            </w:tcBorders>
            <w:vAlign w:val="center"/>
          </w:tcPr>
          <w:p w14:paraId="348297A8" w14:textId="7CE9A627" w:rsidR="008F4F65" w:rsidRPr="00833D87" w:rsidRDefault="00557DBF" w:rsidP="00833D87">
            <w:pPr>
              <w:spacing w:after="0" w:line="240" w:lineRule="auto"/>
              <w:ind w:left="34"/>
              <w:jc w:val="both"/>
              <w:rPr>
                <w:rFonts w:ascii="Times New Roman" w:eastAsia="Calibri" w:hAnsi="Times New Roman" w:cs="Times New Roman"/>
                <w:sz w:val="20"/>
                <w:szCs w:val="20"/>
              </w:rPr>
            </w:pPr>
            <w:r w:rsidRPr="00557DBF">
              <w:rPr>
                <w:rFonts w:ascii="Times New Roman" w:eastAsia="Calibri" w:hAnsi="Times New Roman" w:cs="Times New Roman"/>
                <w:sz w:val="20"/>
                <w:szCs w:val="20"/>
              </w:rPr>
              <w:t>Kondicionavimo sistemos įrengimo</w:t>
            </w:r>
            <w:r>
              <w:rPr>
                <w:rFonts w:ascii="Times New Roman" w:eastAsia="Calibri" w:hAnsi="Times New Roman" w:cs="Times New Roman"/>
                <w:sz w:val="20"/>
                <w:szCs w:val="20"/>
              </w:rPr>
              <w:t xml:space="preserve"> </w:t>
            </w:r>
            <w:r w:rsidRPr="00557DBF">
              <w:rPr>
                <w:rFonts w:ascii="Times New Roman" w:eastAsia="Calibri" w:hAnsi="Times New Roman" w:cs="Times New Roman"/>
                <w:sz w:val="20"/>
                <w:szCs w:val="20"/>
              </w:rPr>
              <w:t>patalpoje 3-14 darbai ir medžiagos I komplektui</w:t>
            </w:r>
          </w:p>
        </w:tc>
        <w:tc>
          <w:tcPr>
            <w:tcW w:w="876" w:type="pct"/>
            <w:tcBorders>
              <w:top w:val="single" w:sz="4" w:space="0" w:color="auto"/>
              <w:left w:val="single" w:sz="4" w:space="0" w:color="auto"/>
              <w:bottom w:val="single" w:sz="4" w:space="0" w:color="auto"/>
              <w:right w:val="single" w:sz="4" w:space="0" w:color="auto"/>
            </w:tcBorders>
            <w:vAlign w:val="center"/>
          </w:tcPr>
          <w:p w14:paraId="1100D80F" w14:textId="52508920" w:rsidR="008F4F65" w:rsidRPr="00833D87" w:rsidRDefault="008131D0"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60" w:type="pct"/>
            <w:tcBorders>
              <w:top w:val="single" w:sz="4" w:space="0" w:color="auto"/>
              <w:left w:val="single" w:sz="4" w:space="0" w:color="auto"/>
              <w:bottom w:val="single" w:sz="4" w:space="0" w:color="auto"/>
              <w:right w:val="single" w:sz="4" w:space="0" w:color="auto"/>
            </w:tcBorders>
            <w:vAlign w:val="center"/>
          </w:tcPr>
          <w:p w14:paraId="686D6AA0" w14:textId="5160181C" w:rsidR="008F4F65" w:rsidRPr="00833D87" w:rsidRDefault="00AA393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48A05849" w14:textId="36BD9598" w:rsidR="008F4F65" w:rsidRPr="00833D87" w:rsidRDefault="00AA393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Kompl.</w:t>
            </w:r>
          </w:p>
        </w:tc>
        <w:tc>
          <w:tcPr>
            <w:tcW w:w="611" w:type="pct"/>
            <w:tcBorders>
              <w:top w:val="single" w:sz="4" w:space="0" w:color="auto"/>
              <w:left w:val="single" w:sz="4" w:space="0" w:color="auto"/>
              <w:bottom w:val="single" w:sz="4" w:space="0" w:color="auto"/>
              <w:right w:val="single" w:sz="4" w:space="0" w:color="auto"/>
            </w:tcBorders>
            <w:vAlign w:val="center"/>
          </w:tcPr>
          <w:p w14:paraId="4A67D265" w14:textId="77777777" w:rsidR="008F4F65" w:rsidRPr="00833D87" w:rsidRDefault="008F4F65"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0BFF396C" w14:textId="77777777" w:rsidR="008F4F65" w:rsidRPr="00833D87" w:rsidRDefault="008F4F65" w:rsidP="00833D87">
            <w:pPr>
              <w:spacing w:after="0" w:line="240" w:lineRule="auto"/>
              <w:ind w:left="34"/>
              <w:jc w:val="center"/>
              <w:rPr>
                <w:rFonts w:ascii="Times New Roman" w:eastAsia="Calibri" w:hAnsi="Times New Roman" w:cs="Times New Roman"/>
                <w:sz w:val="20"/>
                <w:szCs w:val="20"/>
              </w:rPr>
            </w:pPr>
          </w:p>
        </w:tc>
      </w:tr>
      <w:tr w:rsidR="00226F8B" w:rsidRPr="00833D87" w14:paraId="233CE5C9" w14:textId="77777777" w:rsidTr="001F0F5F">
        <w:trPr>
          <w:trHeight w:val="448"/>
        </w:trPr>
        <w:tc>
          <w:tcPr>
            <w:tcW w:w="335" w:type="pct"/>
            <w:tcBorders>
              <w:top w:val="single" w:sz="4" w:space="0" w:color="auto"/>
              <w:left w:val="single" w:sz="4" w:space="0" w:color="auto"/>
              <w:bottom w:val="single" w:sz="4" w:space="0" w:color="auto"/>
              <w:right w:val="single" w:sz="4" w:space="0" w:color="auto"/>
            </w:tcBorders>
            <w:vAlign w:val="center"/>
          </w:tcPr>
          <w:p w14:paraId="09545DB2" w14:textId="2CF940BC" w:rsidR="00833D87" w:rsidRPr="00833D87" w:rsidRDefault="00F81979" w:rsidP="00833D87">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2.1.2.</w:t>
            </w:r>
          </w:p>
        </w:tc>
        <w:tc>
          <w:tcPr>
            <w:tcW w:w="1656" w:type="pct"/>
            <w:tcBorders>
              <w:top w:val="single" w:sz="4" w:space="0" w:color="auto"/>
              <w:left w:val="single" w:sz="4" w:space="0" w:color="auto"/>
              <w:bottom w:val="single" w:sz="4" w:space="0" w:color="auto"/>
              <w:right w:val="single" w:sz="4" w:space="0" w:color="auto"/>
            </w:tcBorders>
            <w:vAlign w:val="center"/>
          </w:tcPr>
          <w:p w14:paraId="049B3548" w14:textId="481AF89A" w:rsidR="00833D87" w:rsidRPr="00833D87" w:rsidRDefault="00CD7BB7" w:rsidP="00833D87">
            <w:pPr>
              <w:spacing w:after="0" w:line="240" w:lineRule="auto"/>
              <w:ind w:left="34"/>
              <w:jc w:val="both"/>
              <w:rPr>
                <w:rFonts w:ascii="Times New Roman" w:eastAsia="Calibri" w:hAnsi="Times New Roman" w:cs="Times New Roman"/>
                <w:sz w:val="20"/>
                <w:szCs w:val="20"/>
              </w:rPr>
            </w:pPr>
            <w:r>
              <w:rPr>
                <w:rFonts w:ascii="Times New Roman" w:eastAsia="Calibri" w:hAnsi="Times New Roman" w:cs="Times New Roman"/>
                <w:sz w:val="20"/>
                <w:szCs w:val="20"/>
              </w:rPr>
              <w:t>K</w:t>
            </w:r>
            <w:r w:rsidRPr="00CD7BB7">
              <w:rPr>
                <w:rFonts w:ascii="Times New Roman" w:eastAsia="Calibri" w:hAnsi="Times New Roman" w:cs="Times New Roman"/>
                <w:sz w:val="20"/>
                <w:szCs w:val="20"/>
              </w:rPr>
              <w:t>ondicionierių įranga I kompl</w:t>
            </w:r>
            <w:r>
              <w:rPr>
                <w:rFonts w:ascii="Times New Roman" w:eastAsia="Calibri" w:hAnsi="Times New Roman" w:cs="Times New Roman"/>
                <w:sz w:val="20"/>
                <w:szCs w:val="20"/>
              </w:rPr>
              <w:t>e</w:t>
            </w:r>
            <w:r w:rsidRPr="00CD7BB7">
              <w:rPr>
                <w:rFonts w:ascii="Times New Roman" w:eastAsia="Calibri" w:hAnsi="Times New Roman" w:cs="Times New Roman"/>
                <w:sz w:val="20"/>
                <w:szCs w:val="20"/>
              </w:rPr>
              <w:t>ktas (išorinis blokas patalp</w:t>
            </w:r>
            <w:r>
              <w:rPr>
                <w:rFonts w:ascii="Times New Roman" w:eastAsia="Calibri" w:hAnsi="Times New Roman" w:cs="Times New Roman"/>
                <w:sz w:val="20"/>
                <w:szCs w:val="20"/>
              </w:rPr>
              <w:t>ai</w:t>
            </w:r>
            <w:r w:rsidRPr="00CD7BB7">
              <w:rPr>
                <w:rFonts w:ascii="Times New Roman" w:eastAsia="Calibri" w:hAnsi="Times New Roman" w:cs="Times New Roman"/>
                <w:sz w:val="20"/>
                <w:szCs w:val="20"/>
              </w:rPr>
              <w:t xml:space="preserve"> 3-14)</w:t>
            </w:r>
          </w:p>
        </w:tc>
        <w:tc>
          <w:tcPr>
            <w:tcW w:w="876" w:type="pct"/>
            <w:tcBorders>
              <w:top w:val="single" w:sz="4" w:space="0" w:color="auto"/>
              <w:left w:val="single" w:sz="4" w:space="0" w:color="auto"/>
              <w:bottom w:val="single" w:sz="4" w:space="0" w:color="auto"/>
              <w:right w:val="single" w:sz="4" w:space="0" w:color="auto"/>
            </w:tcBorders>
            <w:vAlign w:val="center"/>
          </w:tcPr>
          <w:p w14:paraId="5157C6CC"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2F72706E"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544FEA27"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18D6AADE"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7E65D22C"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226F8B" w:rsidRPr="00833D87" w14:paraId="5624CDA4" w14:textId="77777777" w:rsidTr="001F0F5F">
        <w:trPr>
          <w:trHeight w:val="688"/>
        </w:trPr>
        <w:tc>
          <w:tcPr>
            <w:tcW w:w="335" w:type="pct"/>
            <w:tcBorders>
              <w:top w:val="single" w:sz="4" w:space="0" w:color="auto"/>
              <w:left w:val="single" w:sz="4" w:space="0" w:color="auto"/>
              <w:bottom w:val="single" w:sz="4" w:space="0" w:color="auto"/>
              <w:right w:val="single" w:sz="4" w:space="0" w:color="auto"/>
            </w:tcBorders>
            <w:vAlign w:val="center"/>
          </w:tcPr>
          <w:p w14:paraId="724816F9" w14:textId="636A7295" w:rsidR="00833D87" w:rsidRPr="00833D87" w:rsidRDefault="00557DBF" w:rsidP="00833D87">
            <w:pPr>
              <w:tabs>
                <w:tab w:val="left" w:pos="360"/>
              </w:tabs>
              <w:spacing w:after="0" w:line="240" w:lineRule="auto"/>
              <w:jc w:val="center"/>
              <w:rPr>
                <w:rFonts w:ascii="Times New Roman" w:eastAsia="Arial" w:hAnsi="Times New Roman" w:cs="Times New Roman"/>
                <w:color w:val="000000"/>
                <w:sz w:val="20"/>
                <w:szCs w:val="20"/>
                <w:lang w:eastAsia="lt-LT"/>
              </w:rPr>
            </w:pPr>
            <w:r>
              <w:rPr>
                <w:rFonts w:ascii="Times New Roman" w:eastAsia="Arial" w:hAnsi="Times New Roman" w:cs="Times New Roman"/>
                <w:color w:val="000000"/>
                <w:sz w:val="20"/>
                <w:szCs w:val="20"/>
                <w:lang w:eastAsia="lt-LT"/>
              </w:rPr>
              <w:t>2.1.3.</w:t>
            </w:r>
          </w:p>
        </w:tc>
        <w:tc>
          <w:tcPr>
            <w:tcW w:w="1656" w:type="pct"/>
            <w:tcBorders>
              <w:top w:val="single" w:sz="4" w:space="0" w:color="auto"/>
              <w:left w:val="single" w:sz="4" w:space="0" w:color="auto"/>
              <w:bottom w:val="single" w:sz="4" w:space="0" w:color="auto"/>
              <w:right w:val="single" w:sz="4" w:space="0" w:color="auto"/>
            </w:tcBorders>
            <w:vAlign w:val="center"/>
          </w:tcPr>
          <w:p w14:paraId="52A64F2F" w14:textId="46DE1889" w:rsidR="00833D87" w:rsidRPr="00833D87" w:rsidRDefault="00AA393F" w:rsidP="00833D87">
            <w:pPr>
              <w:spacing w:after="0" w:line="240" w:lineRule="auto"/>
              <w:ind w:left="34"/>
              <w:jc w:val="both"/>
              <w:rPr>
                <w:rFonts w:ascii="Times New Roman" w:eastAsia="Calibri" w:hAnsi="Times New Roman" w:cs="Times New Roman"/>
                <w:sz w:val="20"/>
                <w:szCs w:val="20"/>
              </w:rPr>
            </w:pPr>
            <w:r w:rsidRPr="00AA393F">
              <w:rPr>
                <w:rFonts w:ascii="Times New Roman" w:eastAsia="Calibri" w:hAnsi="Times New Roman" w:cs="Times New Roman"/>
                <w:sz w:val="20"/>
                <w:szCs w:val="20"/>
              </w:rPr>
              <w:t>Kondicionierių įranga (vidinis blokas patalpa</w:t>
            </w:r>
            <w:r>
              <w:rPr>
                <w:rFonts w:ascii="Times New Roman" w:eastAsia="Calibri" w:hAnsi="Times New Roman" w:cs="Times New Roman"/>
                <w:sz w:val="20"/>
                <w:szCs w:val="20"/>
              </w:rPr>
              <w:t>i</w:t>
            </w:r>
            <w:r w:rsidRPr="00AA393F">
              <w:rPr>
                <w:rFonts w:ascii="Times New Roman" w:eastAsia="Calibri" w:hAnsi="Times New Roman" w:cs="Times New Roman"/>
                <w:sz w:val="20"/>
                <w:szCs w:val="20"/>
              </w:rPr>
              <w:t xml:space="preserve"> 3-14</w:t>
            </w:r>
            <w:r>
              <w:rPr>
                <w:rFonts w:ascii="Times New Roman" w:eastAsia="Calibri" w:hAnsi="Times New Roman" w:cs="Times New Roman"/>
                <w:sz w:val="20"/>
                <w:szCs w:val="20"/>
              </w:rPr>
              <w:t xml:space="preserve">, galingumas </w:t>
            </w:r>
            <w:r w:rsidRPr="00AA393F">
              <w:rPr>
                <w:rFonts w:ascii="Times New Roman" w:eastAsia="Calibri" w:hAnsi="Times New Roman" w:cs="Times New Roman"/>
                <w:sz w:val="20"/>
                <w:szCs w:val="20"/>
              </w:rPr>
              <w:t>ne mažesn</w:t>
            </w:r>
            <w:r>
              <w:rPr>
                <w:rFonts w:ascii="Times New Roman" w:eastAsia="Calibri" w:hAnsi="Times New Roman" w:cs="Times New Roman"/>
                <w:sz w:val="20"/>
                <w:szCs w:val="20"/>
              </w:rPr>
              <w:t>is</w:t>
            </w:r>
            <w:r w:rsidRPr="00AA393F">
              <w:rPr>
                <w:rFonts w:ascii="Times New Roman" w:eastAsia="Calibri" w:hAnsi="Times New Roman" w:cs="Times New Roman"/>
                <w:sz w:val="20"/>
                <w:szCs w:val="20"/>
              </w:rPr>
              <w:t xml:space="preserve"> kaip 3,2 kW)</w:t>
            </w:r>
          </w:p>
        </w:tc>
        <w:tc>
          <w:tcPr>
            <w:tcW w:w="876" w:type="pct"/>
            <w:tcBorders>
              <w:top w:val="single" w:sz="4" w:space="0" w:color="auto"/>
              <w:left w:val="single" w:sz="4" w:space="0" w:color="auto"/>
              <w:bottom w:val="single" w:sz="4" w:space="0" w:color="auto"/>
              <w:right w:val="single" w:sz="4" w:space="0" w:color="auto"/>
            </w:tcBorders>
            <w:vAlign w:val="center"/>
          </w:tcPr>
          <w:p w14:paraId="51389A4F"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vAlign w:val="center"/>
          </w:tcPr>
          <w:p w14:paraId="0384B98C" w14:textId="232D7A65" w:rsidR="00833D87" w:rsidRPr="00833D87" w:rsidRDefault="00557DBF" w:rsidP="00833D87">
            <w:pPr>
              <w:spacing w:after="0" w:line="240" w:lineRule="auto"/>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61" w:type="pct"/>
            <w:tcBorders>
              <w:top w:val="single" w:sz="4" w:space="0" w:color="auto"/>
              <w:left w:val="single" w:sz="4" w:space="0" w:color="auto"/>
              <w:bottom w:val="single" w:sz="4" w:space="0" w:color="auto"/>
              <w:right w:val="single" w:sz="4" w:space="0" w:color="auto"/>
            </w:tcBorders>
            <w:vAlign w:val="center"/>
          </w:tcPr>
          <w:p w14:paraId="15CED21B"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r w:rsidRPr="00833D87">
              <w:rPr>
                <w:rFonts w:ascii="Times New Roman" w:eastAsia="Calibri" w:hAnsi="Times New Roman" w:cs="Times New Roman"/>
                <w:sz w:val="20"/>
                <w:szCs w:val="20"/>
              </w:rPr>
              <w:t>Vnt.</w:t>
            </w:r>
          </w:p>
        </w:tc>
        <w:tc>
          <w:tcPr>
            <w:tcW w:w="611" w:type="pct"/>
            <w:tcBorders>
              <w:top w:val="single" w:sz="4" w:space="0" w:color="auto"/>
              <w:left w:val="single" w:sz="4" w:space="0" w:color="auto"/>
              <w:bottom w:val="single" w:sz="4" w:space="0" w:color="auto"/>
              <w:right w:val="single" w:sz="4" w:space="0" w:color="auto"/>
            </w:tcBorders>
            <w:vAlign w:val="center"/>
          </w:tcPr>
          <w:p w14:paraId="3A5F09A9"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6B02668B"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833D87" w:rsidRPr="00833D87" w14:paraId="3C2A049C" w14:textId="77777777" w:rsidTr="00364A9E">
        <w:trPr>
          <w:trHeight w:val="338"/>
        </w:trPr>
        <w:tc>
          <w:tcPr>
            <w:tcW w:w="4399" w:type="pct"/>
            <w:gridSpan w:val="6"/>
            <w:tcBorders>
              <w:top w:val="single" w:sz="4" w:space="0" w:color="auto"/>
              <w:left w:val="single" w:sz="4" w:space="0" w:color="auto"/>
              <w:bottom w:val="single" w:sz="4" w:space="0" w:color="auto"/>
              <w:right w:val="single" w:sz="4" w:space="0" w:color="auto"/>
            </w:tcBorders>
            <w:vAlign w:val="center"/>
          </w:tcPr>
          <w:p w14:paraId="0933D8D4" w14:textId="77777777" w:rsidR="00833D87" w:rsidRPr="00833D87" w:rsidRDefault="00833D87" w:rsidP="00833D87">
            <w:pPr>
              <w:spacing w:after="0" w:line="240" w:lineRule="auto"/>
              <w:ind w:left="34"/>
              <w:jc w:val="right"/>
              <w:rPr>
                <w:rFonts w:ascii="Times New Roman" w:eastAsia="Calibri" w:hAnsi="Times New Roman" w:cs="Times New Roman"/>
                <w:sz w:val="20"/>
                <w:szCs w:val="20"/>
              </w:rPr>
            </w:pPr>
            <w:r w:rsidRPr="00833D87">
              <w:rPr>
                <w:rFonts w:ascii="Times New Roman" w:eastAsia="Calibri" w:hAnsi="Times New Roman" w:cs="Times New Roman"/>
                <w:b/>
                <w:bCs/>
                <w:sz w:val="20"/>
                <w:szCs w:val="20"/>
              </w:rPr>
              <w:t>Bendra pasiūlymo kaina, Eur be PVM:</w:t>
            </w:r>
          </w:p>
        </w:tc>
        <w:tc>
          <w:tcPr>
            <w:tcW w:w="601" w:type="pct"/>
            <w:tcBorders>
              <w:top w:val="single" w:sz="4" w:space="0" w:color="auto"/>
              <w:left w:val="single" w:sz="4" w:space="0" w:color="auto"/>
              <w:bottom w:val="single" w:sz="4" w:space="0" w:color="auto"/>
              <w:right w:val="single" w:sz="4" w:space="0" w:color="auto"/>
            </w:tcBorders>
            <w:vAlign w:val="center"/>
          </w:tcPr>
          <w:p w14:paraId="2511EFD2"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833D87" w:rsidRPr="00833D87" w14:paraId="7ED4C53E" w14:textId="77777777" w:rsidTr="00364A9E">
        <w:trPr>
          <w:trHeight w:val="338"/>
        </w:trPr>
        <w:tc>
          <w:tcPr>
            <w:tcW w:w="4399" w:type="pct"/>
            <w:gridSpan w:val="6"/>
            <w:tcBorders>
              <w:top w:val="single" w:sz="4" w:space="0" w:color="auto"/>
              <w:left w:val="single" w:sz="4" w:space="0" w:color="auto"/>
              <w:bottom w:val="single" w:sz="4" w:space="0" w:color="auto"/>
              <w:right w:val="single" w:sz="4" w:space="0" w:color="auto"/>
            </w:tcBorders>
            <w:vAlign w:val="center"/>
          </w:tcPr>
          <w:p w14:paraId="32FFACCA" w14:textId="77777777" w:rsidR="00833D87" w:rsidRPr="00833D87" w:rsidRDefault="00833D87" w:rsidP="00833D87">
            <w:pPr>
              <w:spacing w:after="0" w:line="240" w:lineRule="auto"/>
              <w:ind w:left="34"/>
              <w:jc w:val="right"/>
              <w:rPr>
                <w:rFonts w:ascii="Times New Roman" w:eastAsia="Calibri" w:hAnsi="Times New Roman" w:cs="Times New Roman"/>
                <w:sz w:val="20"/>
                <w:szCs w:val="20"/>
              </w:rPr>
            </w:pPr>
            <w:r w:rsidRPr="00833D87">
              <w:rPr>
                <w:rFonts w:ascii="Times New Roman" w:eastAsia="Calibri" w:hAnsi="Times New Roman" w:cs="Times New Roman"/>
                <w:sz w:val="20"/>
                <w:szCs w:val="20"/>
              </w:rPr>
              <w:t>PVM (nurodo tiekėjas) suma, Eur:*</w:t>
            </w:r>
          </w:p>
        </w:tc>
        <w:tc>
          <w:tcPr>
            <w:tcW w:w="601" w:type="pct"/>
            <w:tcBorders>
              <w:top w:val="single" w:sz="4" w:space="0" w:color="auto"/>
              <w:left w:val="single" w:sz="4" w:space="0" w:color="auto"/>
              <w:bottom w:val="single" w:sz="4" w:space="0" w:color="auto"/>
              <w:right w:val="single" w:sz="4" w:space="0" w:color="auto"/>
            </w:tcBorders>
            <w:vAlign w:val="center"/>
          </w:tcPr>
          <w:p w14:paraId="15948C3D"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r w:rsidR="00833D87" w:rsidRPr="00833D87" w14:paraId="3715954E" w14:textId="77777777" w:rsidTr="00364A9E">
        <w:trPr>
          <w:trHeight w:val="338"/>
        </w:trPr>
        <w:tc>
          <w:tcPr>
            <w:tcW w:w="4399" w:type="pct"/>
            <w:gridSpan w:val="6"/>
            <w:tcBorders>
              <w:top w:val="single" w:sz="4" w:space="0" w:color="auto"/>
              <w:left w:val="single" w:sz="4" w:space="0" w:color="auto"/>
              <w:bottom w:val="single" w:sz="4" w:space="0" w:color="auto"/>
              <w:right w:val="single" w:sz="4" w:space="0" w:color="auto"/>
            </w:tcBorders>
            <w:vAlign w:val="center"/>
          </w:tcPr>
          <w:p w14:paraId="439FC77F" w14:textId="77777777" w:rsidR="00833D87" w:rsidRPr="00833D87" w:rsidRDefault="00833D87" w:rsidP="00833D87">
            <w:pPr>
              <w:spacing w:after="0" w:line="240" w:lineRule="auto"/>
              <w:ind w:left="34"/>
              <w:jc w:val="right"/>
              <w:rPr>
                <w:rFonts w:ascii="Times New Roman" w:eastAsia="Calibri" w:hAnsi="Times New Roman" w:cs="Times New Roman"/>
                <w:sz w:val="20"/>
                <w:szCs w:val="20"/>
              </w:rPr>
            </w:pPr>
            <w:r w:rsidRPr="00833D87">
              <w:rPr>
                <w:rFonts w:ascii="Times New Roman" w:eastAsia="Calibri" w:hAnsi="Times New Roman" w:cs="Times New Roman"/>
                <w:sz w:val="20"/>
                <w:szCs w:val="20"/>
                <w:lang w:val="fi-FI"/>
              </w:rPr>
              <w:t>Bendra pasiūlymo kaina, Eur su PVM:*</w:t>
            </w:r>
          </w:p>
        </w:tc>
        <w:tc>
          <w:tcPr>
            <w:tcW w:w="601" w:type="pct"/>
            <w:tcBorders>
              <w:top w:val="single" w:sz="4" w:space="0" w:color="auto"/>
              <w:left w:val="single" w:sz="4" w:space="0" w:color="auto"/>
              <w:bottom w:val="single" w:sz="4" w:space="0" w:color="auto"/>
              <w:right w:val="single" w:sz="4" w:space="0" w:color="auto"/>
            </w:tcBorders>
            <w:vAlign w:val="center"/>
          </w:tcPr>
          <w:p w14:paraId="63B5233C" w14:textId="77777777" w:rsidR="00833D87" w:rsidRPr="00833D87" w:rsidRDefault="00833D87" w:rsidP="00833D87">
            <w:pPr>
              <w:spacing w:after="0" w:line="240" w:lineRule="auto"/>
              <w:ind w:left="34"/>
              <w:jc w:val="center"/>
              <w:rPr>
                <w:rFonts w:ascii="Times New Roman" w:eastAsia="Calibri" w:hAnsi="Times New Roman" w:cs="Times New Roman"/>
                <w:sz w:val="20"/>
                <w:szCs w:val="20"/>
              </w:rPr>
            </w:pPr>
          </w:p>
        </w:tc>
      </w:tr>
    </w:tbl>
    <w:p w14:paraId="520DA960" w14:textId="77777777" w:rsidR="00833D87" w:rsidRPr="00833D87" w:rsidRDefault="00833D87" w:rsidP="00833D87">
      <w:pPr>
        <w:spacing w:before="60" w:after="0" w:line="240" w:lineRule="auto"/>
        <w:jc w:val="both"/>
        <w:rPr>
          <w:rFonts w:ascii="Times New Roman" w:eastAsia="Calibri" w:hAnsi="Times New Roman" w:cs="Times New Roman"/>
          <w:bCs/>
          <w:sz w:val="20"/>
          <w:szCs w:val="20"/>
        </w:rPr>
      </w:pPr>
      <w:r w:rsidRPr="00833D87">
        <w:rPr>
          <w:rFonts w:ascii="Times New Roman" w:eastAsia="Calibri" w:hAnsi="Times New Roman" w:cs="Times New Roman"/>
          <w:bCs/>
          <w:sz w:val="20"/>
          <w:szCs w:val="20"/>
        </w:rPr>
        <w:lastRenderedPageBreak/>
        <w:t xml:space="preserve">* Tais atvejais, kai pagal galiojančius teisės aktus tiekėjui nereikia mokėti PVM, šių lentelės skilčių tiekėjas nepildo ir nurodo priežastis, dėl kurių PVM nemokamas: _______________________________________________________. </w:t>
      </w:r>
    </w:p>
    <w:p w14:paraId="7127B21F" w14:textId="77777777" w:rsidR="00833D87" w:rsidRPr="00833D87" w:rsidRDefault="00833D87" w:rsidP="00833D87">
      <w:pPr>
        <w:spacing w:after="0"/>
        <w:jc w:val="both"/>
        <w:rPr>
          <w:rFonts w:ascii="Times New Roman" w:eastAsia="Calibri" w:hAnsi="Times New Roman" w:cs="Times New Roman"/>
          <w:bCs/>
        </w:rPr>
      </w:pPr>
    </w:p>
    <w:p w14:paraId="1AE93ED5" w14:textId="77777777" w:rsidR="00833D87" w:rsidRPr="00833D87" w:rsidRDefault="00833D87" w:rsidP="00833D87">
      <w:pPr>
        <w:spacing w:after="0" w:line="20" w:lineRule="atLeast"/>
        <w:ind w:left="34"/>
        <w:jc w:val="both"/>
        <w:rPr>
          <w:rFonts w:ascii="Times New Roman" w:eastAsia="Calibri" w:hAnsi="Times New Roman" w:cs="Times New Roman"/>
          <w:b/>
        </w:rPr>
      </w:pPr>
      <w:r w:rsidRPr="00833D87">
        <w:rPr>
          <w:rFonts w:ascii="Times New Roman" w:eastAsia="Calibri" w:hAnsi="Times New Roman" w:cs="Times New Roman"/>
          <w:b/>
        </w:rPr>
        <w:t>Mes siūlome įrangą pagal techninės specifikacijos (TS) reikalavimus:</w:t>
      </w:r>
    </w:p>
    <w:p w14:paraId="011C36B1" w14:textId="77777777" w:rsidR="00833D87" w:rsidRPr="00833D87" w:rsidRDefault="00833D87" w:rsidP="00833D87">
      <w:pPr>
        <w:spacing w:after="0" w:line="240" w:lineRule="auto"/>
        <w:ind w:left="34"/>
        <w:jc w:val="both"/>
        <w:rPr>
          <w:rFonts w:ascii="Times New Roman" w:eastAsia="Calibri" w:hAnsi="Times New Roman" w:cs="Times New Roman"/>
          <w:bCs/>
        </w:rPr>
      </w:pPr>
    </w:p>
    <w:p w14:paraId="326AD874" w14:textId="0966344A" w:rsidR="00833D87" w:rsidRPr="00833D87" w:rsidRDefault="00E52400" w:rsidP="00833D87">
      <w:pPr>
        <w:spacing w:after="120" w:line="240" w:lineRule="auto"/>
        <w:ind w:left="34"/>
        <w:jc w:val="right"/>
        <w:rPr>
          <w:rFonts w:ascii="Times New Roman" w:eastAsia="Calibri" w:hAnsi="Times New Roman" w:cs="Times New Roman"/>
          <w:bCs/>
        </w:rPr>
      </w:pPr>
      <w:r>
        <w:rPr>
          <w:rFonts w:ascii="Times New Roman" w:eastAsia="Calibri" w:hAnsi="Times New Roman" w:cs="Times New Roman"/>
          <w:bCs/>
          <w:lang w:val="en-US"/>
        </w:rPr>
        <w:t>1</w:t>
      </w:r>
      <w:r w:rsidR="00833D87" w:rsidRPr="00833D87">
        <w:rPr>
          <w:rFonts w:ascii="Times New Roman" w:eastAsia="Calibri" w:hAnsi="Times New Roman" w:cs="Times New Roman"/>
          <w:bC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079"/>
        <w:gridCol w:w="4253"/>
        <w:gridCol w:w="2835"/>
      </w:tblGrid>
      <w:tr w:rsidR="00833D87" w:rsidRPr="00833D87" w14:paraId="4158107E" w14:textId="77777777" w:rsidTr="00833D87">
        <w:trPr>
          <w:trHeight w:val="300"/>
        </w:trPr>
        <w:tc>
          <w:tcPr>
            <w:tcW w:w="756" w:type="dxa"/>
            <w:noWrap/>
            <w:vAlign w:val="center"/>
            <w:hideMark/>
          </w:tcPr>
          <w:p w14:paraId="47FE9DCD" w14:textId="77777777" w:rsidR="00833D87" w:rsidRPr="00833D87" w:rsidRDefault="00833D87" w:rsidP="00833D87">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Eil. Nr.</w:t>
            </w:r>
          </w:p>
        </w:tc>
        <w:tc>
          <w:tcPr>
            <w:tcW w:w="2079" w:type="dxa"/>
            <w:noWrap/>
            <w:vAlign w:val="center"/>
            <w:hideMark/>
          </w:tcPr>
          <w:p w14:paraId="0DF8A7A4" w14:textId="77777777" w:rsidR="00833D87" w:rsidRPr="00833D87" w:rsidRDefault="00833D87" w:rsidP="00833D87">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Pavadinimas</w:t>
            </w:r>
          </w:p>
        </w:tc>
        <w:tc>
          <w:tcPr>
            <w:tcW w:w="4253" w:type="dxa"/>
            <w:noWrap/>
            <w:vAlign w:val="center"/>
            <w:hideMark/>
          </w:tcPr>
          <w:p w14:paraId="1743F86D" w14:textId="77777777" w:rsidR="00833D87" w:rsidRPr="00833D87" w:rsidRDefault="00833D87" w:rsidP="00833D87">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Parametrai</w:t>
            </w:r>
          </w:p>
        </w:tc>
        <w:tc>
          <w:tcPr>
            <w:tcW w:w="2835" w:type="dxa"/>
            <w:vAlign w:val="center"/>
          </w:tcPr>
          <w:p w14:paraId="259E29C4" w14:textId="77777777" w:rsidR="00833D87" w:rsidRPr="00833D87" w:rsidRDefault="00833D87" w:rsidP="00833D87">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Siūlomi parametrai</w:t>
            </w:r>
          </w:p>
          <w:p w14:paraId="3FB51893" w14:textId="77777777" w:rsidR="00833D87" w:rsidRPr="00833D87" w:rsidRDefault="00833D87" w:rsidP="00833D87">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&lt;</w:t>
            </w:r>
            <w:r w:rsidRPr="00833D87">
              <w:rPr>
                <w:rFonts w:ascii="Times New Roman" w:eastAsia="Times New Roman" w:hAnsi="Times New Roman" w:cs="Times New Roman"/>
                <w:sz w:val="20"/>
                <w:szCs w:val="20"/>
                <w:lang w:eastAsia="lt-LT"/>
              </w:rPr>
              <w:t>nurodomas įrangos gamintojas, modelis ir kt. techninės charakteristikos</w:t>
            </w:r>
            <w:r w:rsidRPr="00833D87">
              <w:rPr>
                <w:rFonts w:ascii="Times New Roman" w:eastAsia="Times New Roman" w:hAnsi="Times New Roman" w:cs="Times New Roman"/>
                <w:b/>
                <w:bCs/>
                <w:sz w:val="20"/>
                <w:szCs w:val="20"/>
                <w:lang w:eastAsia="lt-LT"/>
              </w:rPr>
              <w:t xml:space="preserve">&gt; </w:t>
            </w:r>
          </w:p>
          <w:p w14:paraId="217C871C" w14:textId="77777777" w:rsidR="00833D87" w:rsidRPr="00833D87" w:rsidRDefault="00833D87" w:rsidP="00833D87">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sz w:val="20"/>
                <w:szCs w:val="20"/>
                <w:lang w:eastAsia="lt-LT"/>
              </w:rPr>
              <w:t>(pildo Tiekėjas)</w:t>
            </w:r>
          </w:p>
        </w:tc>
      </w:tr>
      <w:tr w:rsidR="00833D87" w:rsidRPr="00833D87" w14:paraId="6B69C504" w14:textId="77777777" w:rsidTr="00833D87">
        <w:trPr>
          <w:trHeight w:val="300"/>
        </w:trPr>
        <w:tc>
          <w:tcPr>
            <w:tcW w:w="9923" w:type="dxa"/>
            <w:gridSpan w:val="4"/>
            <w:shd w:val="clear" w:color="auto" w:fill="E2EFD9"/>
            <w:noWrap/>
            <w:vAlign w:val="center"/>
          </w:tcPr>
          <w:p w14:paraId="6D4AD8BD" w14:textId="40644412" w:rsidR="00833D87" w:rsidRPr="00833D87" w:rsidRDefault="001B53D8" w:rsidP="001A12BC">
            <w:pPr>
              <w:spacing w:after="0" w:line="240" w:lineRule="auto"/>
              <w:jc w:val="center"/>
              <w:textAlignment w:val="baseline"/>
              <w:rPr>
                <w:rFonts w:ascii="Times New Roman" w:eastAsia="Times New Roman" w:hAnsi="Times New Roman" w:cs="Times New Roman"/>
                <w:b/>
                <w:bCs/>
                <w:sz w:val="20"/>
                <w:szCs w:val="20"/>
                <w:lang w:eastAsia="lt-LT"/>
              </w:rPr>
            </w:pPr>
            <w:r w:rsidRPr="001B53D8">
              <w:rPr>
                <w:rFonts w:ascii="Times New Roman" w:eastAsia="Times New Roman" w:hAnsi="Times New Roman" w:cs="Times New Roman"/>
                <w:b/>
                <w:bCs/>
                <w:sz w:val="20"/>
                <w:szCs w:val="20"/>
                <w:lang w:eastAsia="lt-LT"/>
              </w:rPr>
              <w:t>RESPUBLIKOS G. 62, PANEVĖŽYS</w:t>
            </w:r>
          </w:p>
        </w:tc>
      </w:tr>
      <w:tr w:rsidR="00833D87" w:rsidRPr="00833D87" w14:paraId="12EAB3DD" w14:textId="77777777" w:rsidTr="00833D87">
        <w:trPr>
          <w:trHeight w:val="300"/>
        </w:trPr>
        <w:tc>
          <w:tcPr>
            <w:tcW w:w="7088" w:type="dxa"/>
            <w:gridSpan w:val="3"/>
            <w:noWrap/>
            <w:vAlign w:val="center"/>
          </w:tcPr>
          <w:p w14:paraId="53B81C1E" w14:textId="77777777" w:rsidR="00833D87" w:rsidRPr="00833D87" w:rsidRDefault="00833D87" w:rsidP="00833D87">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Įrangos gamintojas ir modelis</w:t>
            </w:r>
          </w:p>
        </w:tc>
        <w:tc>
          <w:tcPr>
            <w:tcW w:w="2835" w:type="dxa"/>
            <w:vAlign w:val="center"/>
          </w:tcPr>
          <w:p w14:paraId="591B99DE" w14:textId="77777777" w:rsidR="00833D87" w:rsidRPr="00833D87" w:rsidRDefault="00833D87" w:rsidP="00833D87">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833D87" w:rsidRPr="00833D87" w14:paraId="626C1A34" w14:textId="77777777" w:rsidTr="00833D87">
        <w:trPr>
          <w:trHeight w:val="300"/>
        </w:trPr>
        <w:tc>
          <w:tcPr>
            <w:tcW w:w="756" w:type="dxa"/>
            <w:noWrap/>
            <w:vAlign w:val="center"/>
            <w:hideMark/>
          </w:tcPr>
          <w:p w14:paraId="5102F36F"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1.</w:t>
            </w:r>
          </w:p>
        </w:tc>
        <w:tc>
          <w:tcPr>
            <w:tcW w:w="2079" w:type="dxa"/>
            <w:noWrap/>
            <w:vAlign w:val="center"/>
            <w:hideMark/>
          </w:tcPr>
          <w:p w14:paraId="7941D478"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Tipas</w:t>
            </w:r>
          </w:p>
        </w:tc>
        <w:tc>
          <w:tcPr>
            <w:tcW w:w="4253" w:type="dxa"/>
            <w:noWrap/>
            <w:vAlign w:val="center"/>
          </w:tcPr>
          <w:p w14:paraId="6D80F60E"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Sieninis oro kondicionierius (su distanciniu valdymu)</w:t>
            </w:r>
          </w:p>
        </w:tc>
        <w:tc>
          <w:tcPr>
            <w:tcW w:w="2835" w:type="dxa"/>
            <w:vAlign w:val="center"/>
          </w:tcPr>
          <w:p w14:paraId="076C57AC"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833D87" w:rsidRPr="00833D87" w14:paraId="2E9B4B5F" w14:textId="77777777" w:rsidTr="00833D87">
        <w:trPr>
          <w:trHeight w:val="561"/>
        </w:trPr>
        <w:tc>
          <w:tcPr>
            <w:tcW w:w="756" w:type="dxa"/>
            <w:noWrap/>
            <w:vAlign w:val="center"/>
            <w:hideMark/>
          </w:tcPr>
          <w:p w14:paraId="683629FC"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2.</w:t>
            </w:r>
          </w:p>
        </w:tc>
        <w:tc>
          <w:tcPr>
            <w:tcW w:w="2079" w:type="dxa"/>
            <w:noWrap/>
            <w:vAlign w:val="center"/>
            <w:hideMark/>
          </w:tcPr>
          <w:p w14:paraId="00F5945F"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Technologija ir kiekis</w:t>
            </w:r>
          </w:p>
        </w:tc>
        <w:tc>
          <w:tcPr>
            <w:tcW w:w="4253" w:type="dxa"/>
            <w:vAlign w:val="center"/>
          </w:tcPr>
          <w:p w14:paraId="50F5BFE3" w14:textId="77777777" w:rsidR="00707751" w:rsidRPr="00707751" w:rsidRDefault="00707751" w:rsidP="00707751">
            <w:pPr>
              <w:spacing w:after="0" w:line="240" w:lineRule="auto"/>
              <w:jc w:val="center"/>
              <w:textAlignment w:val="baseline"/>
              <w:rPr>
                <w:rFonts w:ascii="Times New Roman" w:eastAsia="Times New Roman" w:hAnsi="Times New Roman" w:cs="Times New Roman"/>
                <w:sz w:val="20"/>
                <w:szCs w:val="20"/>
                <w:lang w:eastAsia="lt-LT"/>
              </w:rPr>
            </w:pPr>
            <w:r w:rsidRPr="00707751">
              <w:rPr>
                <w:rFonts w:ascii="Times New Roman" w:eastAsia="Times New Roman" w:hAnsi="Times New Roman" w:cs="Times New Roman"/>
                <w:sz w:val="20"/>
                <w:szCs w:val="20"/>
                <w:lang w:eastAsia="lt-LT"/>
              </w:rPr>
              <w:t>Multi Split Inverter (2 vidiniai sieniniai blokai ir 1 išorinis) – 2 kompl.</w:t>
            </w:r>
          </w:p>
          <w:p w14:paraId="70BB495D" w14:textId="7ECF468C" w:rsidR="00833D87" w:rsidRPr="00833D87" w:rsidRDefault="00707751" w:rsidP="00707751">
            <w:pPr>
              <w:spacing w:after="0" w:line="240" w:lineRule="auto"/>
              <w:jc w:val="center"/>
              <w:rPr>
                <w:rFonts w:ascii="Times New Roman" w:eastAsia="Times New Roman" w:hAnsi="Times New Roman" w:cs="Times New Roman"/>
                <w:color w:val="000000"/>
                <w:sz w:val="20"/>
                <w:szCs w:val="20"/>
                <w:lang w:eastAsia="lt-LT"/>
              </w:rPr>
            </w:pPr>
            <w:r w:rsidRPr="00707751">
              <w:rPr>
                <w:rFonts w:ascii="Times New Roman" w:eastAsia="Times New Roman" w:hAnsi="Times New Roman" w:cs="Times New Roman"/>
                <w:sz w:val="20"/>
                <w:szCs w:val="20"/>
                <w:lang w:eastAsia="lt-LT"/>
              </w:rPr>
              <w:t>Split Inverter (1 vidinis sieninis blokas ir 1 išorinis) – 1 kompl.</w:t>
            </w:r>
          </w:p>
        </w:tc>
        <w:tc>
          <w:tcPr>
            <w:tcW w:w="2835" w:type="dxa"/>
            <w:vAlign w:val="center"/>
          </w:tcPr>
          <w:p w14:paraId="5BFA5BA9"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833D87" w:rsidRPr="00833D87" w14:paraId="08A114CC" w14:textId="77777777" w:rsidTr="00833D87">
        <w:trPr>
          <w:trHeight w:val="300"/>
        </w:trPr>
        <w:tc>
          <w:tcPr>
            <w:tcW w:w="756" w:type="dxa"/>
            <w:noWrap/>
            <w:vAlign w:val="center"/>
            <w:hideMark/>
          </w:tcPr>
          <w:p w14:paraId="16A74159"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3.</w:t>
            </w:r>
          </w:p>
        </w:tc>
        <w:tc>
          <w:tcPr>
            <w:tcW w:w="2079" w:type="dxa"/>
            <w:noWrap/>
            <w:vAlign w:val="center"/>
            <w:hideMark/>
          </w:tcPr>
          <w:p w14:paraId="2982B1E6" w14:textId="68192FFB"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Kondicionuojamų patalpų plotai</w:t>
            </w:r>
          </w:p>
        </w:tc>
        <w:tc>
          <w:tcPr>
            <w:tcW w:w="7088" w:type="dxa"/>
            <w:gridSpan w:val="2"/>
            <w:noWrap/>
            <w:vAlign w:val="center"/>
          </w:tcPr>
          <w:p w14:paraId="350296BC"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Multi Split Inverter (2 vidiniai sieniniai):</w:t>
            </w:r>
          </w:p>
          <w:p w14:paraId="3F5D6A96"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Patalpos indeksas 2-6, plotas 46,53 kv. m.</w:t>
            </w:r>
          </w:p>
          <w:p w14:paraId="7DCED07C"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Patalpos indeksas 2-7, plotas 13,26 kv. m.</w:t>
            </w:r>
          </w:p>
          <w:p w14:paraId="022116A4"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p>
          <w:p w14:paraId="4A6E5324"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Multi Split Inverter (2 vidiniai sieniniai):</w:t>
            </w:r>
          </w:p>
          <w:p w14:paraId="05786373" w14:textId="0BAB7AE6"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Patalpos indeksas 2-8, plotas 14,75</w:t>
            </w:r>
            <w:r w:rsidR="005A3153">
              <w:rPr>
                <w:rFonts w:ascii="Times New Roman" w:eastAsia="Times New Roman" w:hAnsi="Times New Roman" w:cs="Times New Roman"/>
                <w:sz w:val="20"/>
                <w:szCs w:val="20"/>
                <w:lang w:eastAsia="lt-LT"/>
              </w:rPr>
              <w:t xml:space="preserve"> </w:t>
            </w:r>
            <w:r w:rsidRPr="00F75998">
              <w:rPr>
                <w:rFonts w:ascii="Times New Roman" w:eastAsia="Times New Roman" w:hAnsi="Times New Roman" w:cs="Times New Roman"/>
                <w:sz w:val="20"/>
                <w:szCs w:val="20"/>
                <w:lang w:eastAsia="lt-LT"/>
              </w:rPr>
              <w:t>kv. m.</w:t>
            </w:r>
          </w:p>
          <w:p w14:paraId="768BF550"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Patalpos indeksas 2-9, plotas 10,36 kv. m.</w:t>
            </w:r>
          </w:p>
          <w:p w14:paraId="724EE34A"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p>
          <w:p w14:paraId="57727702" w14:textId="77777777" w:rsidR="00F75998" w:rsidRPr="00F75998"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Split Inverter (1 vidinis sieninis):</w:t>
            </w:r>
          </w:p>
          <w:p w14:paraId="1378494F" w14:textId="5D4C5B92" w:rsidR="00833D87" w:rsidRPr="00833D87" w:rsidRDefault="00F75998" w:rsidP="00F75998">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F75998">
              <w:rPr>
                <w:rFonts w:ascii="Times New Roman" w:eastAsia="Times New Roman" w:hAnsi="Times New Roman" w:cs="Times New Roman"/>
                <w:sz w:val="20"/>
                <w:szCs w:val="20"/>
                <w:lang w:eastAsia="lt-LT"/>
              </w:rPr>
              <w:t>Patalpos indeksas 2-14, plotas 44,14 kv. m.</w:t>
            </w:r>
          </w:p>
        </w:tc>
      </w:tr>
      <w:tr w:rsidR="00833D87" w:rsidRPr="00833D87" w14:paraId="1E2BE61D" w14:textId="77777777" w:rsidTr="00833D87">
        <w:trPr>
          <w:trHeight w:val="300"/>
        </w:trPr>
        <w:tc>
          <w:tcPr>
            <w:tcW w:w="756" w:type="dxa"/>
            <w:noWrap/>
            <w:vAlign w:val="center"/>
          </w:tcPr>
          <w:p w14:paraId="26A79952"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4.</w:t>
            </w:r>
          </w:p>
        </w:tc>
        <w:tc>
          <w:tcPr>
            <w:tcW w:w="2079" w:type="dxa"/>
            <w:noWrap/>
            <w:vAlign w:val="center"/>
          </w:tcPr>
          <w:p w14:paraId="06B1B602" w14:textId="77777777" w:rsidR="00833D87" w:rsidRPr="00833D87" w:rsidRDefault="00833D87" w:rsidP="00833D87">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Kondicionuojamų patalpų aukštis</w:t>
            </w:r>
          </w:p>
        </w:tc>
        <w:tc>
          <w:tcPr>
            <w:tcW w:w="7088" w:type="dxa"/>
            <w:gridSpan w:val="2"/>
            <w:noWrap/>
            <w:vAlign w:val="center"/>
          </w:tcPr>
          <w:p w14:paraId="6AA02EAF" w14:textId="34703240" w:rsidR="00833D87" w:rsidRPr="00833D87" w:rsidRDefault="00A55312" w:rsidP="00833D87">
            <w:pPr>
              <w:spacing w:after="0" w:line="240" w:lineRule="auto"/>
              <w:jc w:val="center"/>
              <w:rPr>
                <w:rFonts w:ascii="Times New Roman" w:eastAsia="Times New Roman" w:hAnsi="Times New Roman" w:cs="Times New Roman"/>
                <w:color w:val="000000"/>
                <w:sz w:val="20"/>
                <w:szCs w:val="20"/>
                <w:lang w:eastAsia="lt-LT"/>
              </w:rPr>
            </w:pPr>
            <w:r w:rsidRPr="00A55312">
              <w:rPr>
                <w:rFonts w:ascii="Times New Roman" w:eastAsia="Times New Roman" w:hAnsi="Times New Roman" w:cs="Times New Roman"/>
                <w:sz w:val="20"/>
                <w:szCs w:val="20"/>
                <w:lang w:eastAsia="lt-LT"/>
              </w:rPr>
              <w:t>2,8 m</w:t>
            </w:r>
          </w:p>
        </w:tc>
      </w:tr>
      <w:tr w:rsidR="003D382E" w:rsidRPr="00833D87" w14:paraId="6BF19A8E" w14:textId="77777777" w:rsidTr="00A747EF">
        <w:trPr>
          <w:trHeight w:val="300"/>
        </w:trPr>
        <w:tc>
          <w:tcPr>
            <w:tcW w:w="756" w:type="dxa"/>
            <w:noWrap/>
            <w:vAlign w:val="center"/>
          </w:tcPr>
          <w:p w14:paraId="24F94733" w14:textId="6E5E43DB" w:rsidR="003D382E" w:rsidRPr="00833D87" w:rsidRDefault="003D382E" w:rsidP="003D382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2079" w:type="dxa"/>
            <w:tcBorders>
              <w:top w:val="nil"/>
              <w:left w:val="nil"/>
              <w:bottom w:val="single" w:sz="4" w:space="0" w:color="auto"/>
              <w:right w:val="single" w:sz="4" w:space="0" w:color="auto"/>
            </w:tcBorders>
            <w:noWrap/>
            <w:vAlign w:val="center"/>
          </w:tcPr>
          <w:p w14:paraId="0A2D3178" w14:textId="6AC86DB7" w:rsidR="003D382E" w:rsidRPr="003D382E" w:rsidRDefault="003D382E" w:rsidP="003D382E">
            <w:pPr>
              <w:spacing w:after="0" w:line="240" w:lineRule="auto"/>
              <w:jc w:val="center"/>
              <w:rPr>
                <w:rFonts w:ascii="Times New Roman" w:eastAsia="Times New Roman" w:hAnsi="Times New Roman" w:cs="Times New Roman"/>
                <w:sz w:val="20"/>
                <w:szCs w:val="20"/>
                <w:lang w:eastAsia="lt-LT"/>
              </w:rPr>
            </w:pPr>
            <w:r w:rsidRPr="003D382E">
              <w:rPr>
                <w:rFonts w:ascii="Times New Roman" w:eastAsia="Times New Roman" w:hAnsi="Times New Roman" w:cs="Times New Roman"/>
                <w:sz w:val="20"/>
                <w:szCs w:val="20"/>
                <w:lang w:eastAsia="lt-LT"/>
              </w:rPr>
              <w:t>Komunikacija ir valdymas </w:t>
            </w:r>
          </w:p>
        </w:tc>
        <w:tc>
          <w:tcPr>
            <w:tcW w:w="4253" w:type="dxa"/>
            <w:tcBorders>
              <w:top w:val="nil"/>
              <w:left w:val="nil"/>
              <w:bottom w:val="single" w:sz="4" w:space="0" w:color="auto"/>
              <w:right w:val="single" w:sz="4" w:space="0" w:color="auto"/>
            </w:tcBorders>
            <w:noWrap/>
            <w:vAlign w:val="center"/>
          </w:tcPr>
          <w:p w14:paraId="37AFE804" w14:textId="2625F8F2" w:rsidR="003D382E" w:rsidRPr="003D382E" w:rsidRDefault="003D382E" w:rsidP="003D382E">
            <w:pPr>
              <w:spacing w:after="0" w:line="240" w:lineRule="auto"/>
              <w:jc w:val="center"/>
              <w:rPr>
                <w:rFonts w:ascii="Times New Roman" w:eastAsia="Times New Roman" w:hAnsi="Times New Roman" w:cs="Times New Roman"/>
                <w:sz w:val="20"/>
                <w:szCs w:val="20"/>
                <w:lang w:eastAsia="lt-LT"/>
              </w:rPr>
            </w:pPr>
            <w:r w:rsidRPr="003D382E">
              <w:rPr>
                <w:rFonts w:ascii="Times New Roman" w:eastAsia="Times New Roman" w:hAnsi="Times New Roman" w:cs="Times New Roman"/>
                <w:sz w:val="20"/>
                <w:szCs w:val="20"/>
                <w:lang w:eastAsia="lt-LT"/>
              </w:rPr>
              <w:t>Split ir Multi Split sistemos turi turėti galimybę prijungti įrenginius į Ethernet tinklą</w:t>
            </w:r>
          </w:p>
        </w:tc>
        <w:tc>
          <w:tcPr>
            <w:tcW w:w="2835" w:type="dxa"/>
            <w:vAlign w:val="center"/>
          </w:tcPr>
          <w:p w14:paraId="02CF7614" w14:textId="6F186DF3" w:rsidR="003D382E" w:rsidRPr="00A55312" w:rsidRDefault="003D382E" w:rsidP="003D382E">
            <w:pPr>
              <w:spacing w:after="0" w:line="240" w:lineRule="auto"/>
              <w:jc w:val="center"/>
              <w:rPr>
                <w:rFonts w:ascii="Times New Roman" w:eastAsia="Times New Roman" w:hAnsi="Times New Roman" w:cs="Times New Roman"/>
                <w:sz w:val="20"/>
                <w:szCs w:val="20"/>
                <w:lang w:eastAsia="lt-LT"/>
              </w:rPr>
            </w:pPr>
            <w:r w:rsidRPr="003D382E">
              <w:rPr>
                <w:rFonts w:ascii="Times New Roman" w:eastAsia="Times New Roman" w:hAnsi="Times New Roman" w:cs="Times New Roman"/>
                <w:sz w:val="20"/>
                <w:szCs w:val="20"/>
                <w:lang w:eastAsia="lt-LT"/>
              </w:rPr>
              <w:t>(pildo Tiekėjas)</w:t>
            </w:r>
          </w:p>
        </w:tc>
      </w:tr>
      <w:tr w:rsidR="00833D87" w:rsidRPr="00833D87" w14:paraId="0BECF855" w14:textId="77777777" w:rsidTr="00833D87">
        <w:trPr>
          <w:trHeight w:val="300"/>
        </w:trPr>
        <w:tc>
          <w:tcPr>
            <w:tcW w:w="756" w:type="dxa"/>
            <w:noWrap/>
            <w:vAlign w:val="center"/>
            <w:hideMark/>
          </w:tcPr>
          <w:p w14:paraId="1527A7A7" w14:textId="5B16E321" w:rsidR="00833D87" w:rsidRPr="00833D87" w:rsidRDefault="005322AD" w:rsidP="00833D8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833D87" w:rsidRPr="00833D87">
              <w:rPr>
                <w:rFonts w:ascii="Times New Roman" w:eastAsia="Times New Roman" w:hAnsi="Times New Roman" w:cs="Times New Roman"/>
                <w:color w:val="000000"/>
                <w:sz w:val="20"/>
                <w:szCs w:val="20"/>
                <w:lang w:eastAsia="lt-LT"/>
              </w:rPr>
              <w:t>.</w:t>
            </w:r>
          </w:p>
        </w:tc>
        <w:tc>
          <w:tcPr>
            <w:tcW w:w="9167" w:type="dxa"/>
            <w:gridSpan w:val="3"/>
            <w:noWrap/>
            <w:vAlign w:val="center"/>
            <w:hideMark/>
          </w:tcPr>
          <w:p w14:paraId="2D575F3A" w14:textId="3B4BDF47" w:rsidR="00833D87" w:rsidRPr="00833D87" w:rsidRDefault="00833D87" w:rsidP="00833D87">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Bendri reikalavimai išoriniam</w:t>
            </w:r>
            <w:r w:rsidR="0074573F">
              <w:rPr>
                <w:rFonts w:ascii="Times New Roman" w:eastAsia="Times New Roman" w:hAnsi="Times New Roman" w:cs="Times New Roman"/>
                <w:b/>
                <w:bCs/>
                <w:color w:val="000000"/>
                <w:sz w:val="20"/>
                <w:szCs w:val="20"/>
                <w:lang w:eastAsia="lt-LT"/>
              </w:rPr>
              <w:t>s</w:t>
            </w:r>
            <w:r w:rsidRPr="00833D87">
              <w:rPr>
                <w:rFonts w:ascii="Times New Roman" w:eastAsia="Times New Roman" w:hAnsi="Times New Roman" w:cs="Times New Roman"/>
                <w:b/>
                <w:bCs/>
                <w:color w:val="000000"/>
                <w:sz w:val="20"/>
                <w:szCs w:val="20"/>
                <w:lang w:eastAsia="lt-LT"/>
              </w:rPr>
              <w:t xml:space="preserve"> blok</w:t>
            </w:r>
            <w:r w:rsidR="0074573F">
              <w:rPr>
                <w:rFonts w:ascii="Times New Roman" w:eastAsia="Times New Roman" w:hAnsi="Times New Roman" w:cs="Times New Roman"/>
                <w:b/>
                <w:bCs/>
                <w:color w:val="000000"/>
                <w:sz w:val="20"/>
                <w:szCs w:val="20"/>
                <w:lang w:eastAsia="lt-LT"/>
              </w:rPr>
              <w:t>ams</w:t>
            </w:r>
          </w:p>
        </w:tc>
      </w:tr>
      <w:tr w:rsidR="00B77D4D" w:rsidRPr="00833D87" w14:paraId="285BACBC" w14:textId="77777777" w:rsidTr="00E23B74">
        <w:trPr>
          <w:trHeight w:val="300"/>
        </w:trPr>
        <w:tc>
          <w:tcPr>
            <w:tcW w:w="756" w:type="dxa"/>
            <w:noWrap/>
            <w:vAlign w:val="center"/>
          </w:tcPr>
          <w:p w14:paraId="1CFF9A91" w14:textId="5B77461C"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.1.</w:t>
            </w:r>
          </w:p>
        </w:tc>
        <w:tc>
          <w:tcPr>
            <w:tcW w:w="2079" w:type="dxa"/>
            <w:tcBorders>
              <w:top w:val="nil"/>
              <w:left w:val="nil"/>
              <w:bottom w:val="single" w:sz="4" w:space="0" w:color="auto"/>
              <w:right w:val="single" w:sz="4" w:space="0" w:color="auto"/>
            </w:tcBorders>
            <w:noWrap/>
            <w:vAlign w:val="center"/>
          </w:tcPr>
          <w:p w14:paraId="14D95D4F" w14:textId="310EFA7E"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Vėsinimo galia, kW</w:t>
            </w:r>
          </w:p>
        </w:tc>
        <w:tc>
          <w:tcPr>
            <w:tcW w:w="4253" w:type="dxa"/>
            <w:tcBorders>
              <w:top w:val="nil"/>
              <w:left w:val="nil"/>
              <w:bottom w:val="single" w:sz="4" w:space="0" w:color="auto"/>
              <w:right w:val="single" w:sz="4" w:space="0" w:color="auto"/>
            </w:tcBorders>
            <w:noWrap/>
            <w:vAlign w:val="center"/>
          </w:tcPr>
          <w:p w14:paraId="540CB91F" w14:textId="77777777" w:rsidR="00B77D4D" w:rsidRPr="00B77D4D" w:rsidRDefault="00B77D4D" w:rsidP="00B77D4D">
            <w:pPr>
              <w:pStyle w:val="paragraph"/>
              <w:spacing w:before="0" w:beforeAutospacing="0" w:after="0" w:afterAutospacing="0"/>
              <w:jc w:val="center"/>
              <w:rPr>
                <w:sz w:val="20"/>
                <w:szCs w:val="20"/>
              </w:rPr>
            </w:pPr>
            <w:r w:rsidRPr="00B77D4D">
              <w:rPr>
                <w:sz w:val="20"/>
                <w:szCs w:val="20"/>
              </w:rPr>
              <w:t>Tiekėjas įrenginių galingumus parenka pagal esamų patalpų parametrus, vidinių blokų galingumus;</w:t>
            </w:r>
          </w:p>
          <w:p w14:paraId="71DD4EC0" w14:textId="0726C963" w:rsidR="00B77D4D" w:rsidRPr="00833D87" w:rsidRDefault="00B77D4D" w:rsidP="00B77D4D">
            <w:pPr>
              <w:spacing w:after="0" w:line="240" w:lineRule="auto"/>
              <w:ind w:left="142"/>
              <w:jc w:val="center"/>
              <w:rPr>
                <w:rFonts w:ascii="Times New Roman" w:eastAsia="Times New Roman" w:hAnsi="Times New Roman" w:cs="Times New Roman"/>
                <w:sz w:val="20"/>
                <w:szCs w:val="20"/>
                <w:lang w:eastAsia="lt-LT"/>
              </w:rPr>
            </w:pPr>
            <w:r w:rsidRPr="00B77D4D">
              <w:rPr>
                <w:rFonts w:ascii="Times New Roman" w:hAnsi="Times New Roman" w:cs="Times New Roman"/>
                <w:sz w:val="20"/>
                <w:szCs w:val="20"/>
              </w:rPr>
              <w:t>Multisplit sistemai lauko bloko galia negali būti mažesnė nei 80% prijungiamų vidinių blokų suminei galiai</w:t>
            </w:r>
          </w:p>
        </w:tc>
        <w:tc>
          <w:tcPr>
            <w:tcW w:w="2835" w:type="dxa"/>
            <w:vAlign w:val="center"/>
          </w:tcPr>
          <w:p w14:paraId="52231EA6" w14:textId="77777777"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B77D4D" w:rsidRPr="00833D87" w14:paraId="450C4B8A" w14:textId="77777777" w:rsidTr="00E23B74">
        <w:trPr>
          <w:trHeight w:val="300"/>
        </w:trPr>
        <w:tc>
          <w:tcPr>
            <w:tcW w:w="756" w:type="dxa"/>
            <w:noWrap/>
            <w:vAlign w:val="center"/>
          </w:tcPr>
          <w:p w14:paraId="5FFE6763" w14:textId="11A55367"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.2.</w:t>
            </w:r>
          </w:p>
        </w:tc>
        <w:tc>
          <w:tcPr>
            <w:tcW w:w="2079" w:type="dxa"/>
            <w:tcBorders>
              <w:top w:val="nil"/>
              <w:left w:val="nil"/>
              <w:bottom w:val="single" w:sz="4" w:space="0" w:color="auto"/>
              <w:right w:val="single" w:sz="4" w:space="0" w:color="auto"/>
            </w:tcBorders>
            <w:noWrap/>
            <w:vAlign w:val="center"/>
          </w:tcPr>
          <w:p w14:paraId="3DD1188E" w14:textId="4545CBC2"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Šildymo galia, kW</w:t>
            </w:r>
          </w:p>
        </w:tc>
        <w:tc>
          <w:tcPr>
            <w:tcW w:w="4253" w:type="dxa"/>
            <w:tcBorders>
              <w:top w:val="nil"/>
              <w:left w:val="nil"/>
              <w:bottom w:val="single" w:sz="4" w:space="0" w:color="auto"/>
              <w:right w:val="single" w:sz="4" w:space="0" w:color="auto"/>
            </w:tcBorders>
            <w:noWrap/>
            <w:vAlign w:val="center"/>
          </w:tcPr>
          <w:p w14:paraId="19A7E664" w14:textId="41251889" w:rsidR="00B77D4D" w:rsidRPr="00833D87" w:rsidRDefault="00B77D4D" w:rsidP="00B77D4D">
            <w:pPr>
              <w:spacing w:after="0" w:line="240" w:lineRule="auto"/>
              <w:ind w:left="142"/>
              <w:jc w:val="center"/>
              <w:rPr>
                <w:rFonts w:ascii="Times New Roman" w:eastAsia="Times New Roman" w:hAnsi="Times New Roman" w:cs="Times New Roman"/>
                <w:sz w:val="20"/>
                <w:szCs w:val="20"/>
                <w:lang w:eastAsia="lt-LT"/>
              </w:rPr>
            </w:pPr>
            <w:r w:rsidRPr="00B77D4D">
              <w:rPr>
                <w:rStyle w:val="normaltextrun"/>
                <w:rFonts w:ascii="Times New Roman" w:hAnsi="Times New Roman" w:cs="Times New Roman"/>
                <w:sz w:val="20"/>
                <w:szCs w:val="20"/>
              </w:rPr>
              <w:t>Tiekėjas įrenginių galingumus parenka pagal esamų patalpų parametrus, vidinių blokų galingumus.</w:t>
            </w:r>
          </w:p>
        </w:tc>
        <w:tc>
          <w:tcPr>
            <w:tcW w:w="2835" w:type="dxa"/>
            <w:vAlign w:val="center"/>
          </w:tcPr>
          <w:p w14:paraId="593E45E5" w14:textId="77777777"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B77D4D" w:rsidRPr="00833D87" w14:paraId="25E5820C" w14:textId="77777777" w:rsidTr="00E23B74">
        <w:trPr>
          <w:trHeight w:val="300"/>
        </w:trPr>
        <w:tc>
          <w:tcPr>
            <w:tcW w:w="756" w:type="dxa"/>
            <w:noWrap/>
            <w:vAlign w:val="center"/>
          </w:tcPr>
          <w:p w14:paraId="03BAD5D0" w14:textId="78A81AED"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.3.</w:t>
            </w:r>
          </w:p>
        </w:tc>
        <w:tc>
          <w:tcPr>
            <w:tcW w:w="2079" w:type="dxa"/>
            <w:tcBorders>
              <w:top w:val="nil"/>
              <w:left w:val="nil"/>
              <w:bottom w:val="single" w:sz="4" w:space="0" w:color="auto"/>
              <w:right w:val="single" w:sz="4" w:space="0" w:color="auto"/>
            </w:tcBorders>
            <w:noWrap/>
            <w:vAlign w:val="center"/>
          </w:tcPr>
          <w:p w14:paraId="31A93686" w14:textId="124C10FF"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5322AD">
              <w:rPr>
                <w:rFonts w:ascii="Times New Roman" w:eastAsia="Times New Roman" w:hAnsi="Times New Roman" w:cs="Times New Roman"/>
                <w:sz w:val="20"/>
                <w:szCs w:val="20"/>
                <w:lang w:eastAsia="lt-LT"/>
              </w:rPr>
              <w:t xml:space="preserve">Triukšmo lygis (garso slėgis Lp) vėsinant / šildant, lauko bloko </w:t>
            </w:r>
            <w:proofErr w:type="spellStart"/>
            <w:r w:rsidRPr="005322AD">
              <w:rPr>
                <w:rFonts w:ascii="Times New Roman" w:eastAsia="Times New Roman" w:hAnsi="Times New Roman" w:cs="Times New Roman"/>
                <w:sz w:val="20"/>
                <w:szCs w:val="20"/>
                <w:lang w:eastAsia="lt-LT"/>
              </w:rPr>
              <w:t>dBA</w:t>
            </w:r>
            <w:proofErr w:type="spellEnd"/>
          </w:p>
        </w:tc>
        <w:tc>
          <w:tcPr>
            <w:tcW w:w="4253" w:type="dxa"/>
            <w:tcBorders>
              <w:top w:val="nil"/>
              <w:left w:val="nil"/>
              <w:bottom w:val="single" w:sz="4" w:space="0" w:color="auto"/>
              <w:right w:val="single" w:sz="4" w:space="0" w:color="auto"/>
            </w:tcBorders>
            <w:noWrap/>
            <w:vAlign w:val="center"/>
          </w:tcPr>
          <w:p w14:paraId="439D81BB" w14:textId="5896E8F8" w:rsidR="00B77D4D" w:rsidRPr="00833D87" w:rsidRDefault="00B77D4D" w:rsidP="00B77D4D">
            <w:pPr>
              <w:spacing w:after="0" w:line="240" w:lineRule="auto"/>
              <w:ind w:left="142"/>
              <w:jc w:val="center"/>
              <w:rPr>
                <w:rFonts w:ascii="Times New Roman" w:eastAsia="Times New Roman" w:hAnsi="Times New Roman" w:cs="Times New Roman"/>
                <w:sz w:val="20"/>
                <w:szCs w:val="20"/>
                <w:lang w:eastAsia="lt-LT"/>
              </w:rPr>
            </w:pPr>
            <w:r w:rsidRPr="00B77D4D">
              <w:rPr>
                <w:rFonts w:ascii="Times New Roman" w:eastAsia="Times New Roman" w:hAnsi="Times New Roman" w:cs="Times New Roman"/>
                <w:sz w:val="20"/>
                <w:szCs w:val="20"/>
                <w:lang w:eastAsia="lt-LT"/>
              </w:rPr>
              <w:t>Ne daugiau kaip 65 dB</w:t>
            </w:r>
          </w:p>
        </w:tc>
        <w:tc>
          <w:tcPr>
            <w:tcW w:w="2835" w:type="dxa"/>
            <w:vAlign w:val="center"/>
          </w:tcPr>
          <w:p w14:paraId="0C86AE9D" w14:textId="77777777"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77D4D" w:rsidRPr="00833D87" w14:paraId="492EE448" w14:textId="77777777" w:rsidTr="00E23B74">
        <w:trPr>
          <w:trHeight w:val="300"/>
        </w:trPr>
        <w:tc>
          <w:tcPr>
            <w:tcW w:w="756" w:type="dxa"/>
            <w:noWrap/>
            <w:vAlign w:val="center"/>
          </w:tcPr>
          <w:p w14:paraId="70BAC4FF" w14:textId="6DE8E96C"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.4.</w:t>
            </w:r>
          </w:p>
        </w:tc>
        <w:tc>
          <w:tcPr>
            <w:tcW w:w="2079" w:type="dxa"/>
            <w:tcBorders>
              <w:top w:val="nil"/>
              <w:left w:val="nil"/>
              <w:bottom w:val="single" w:sz="6" w:space="0" w:color="auto"/>
              <w:right w:val="single" w:sz="6" w:space="0" w:color="auto"/>
            </w:tcBorders>
            <w:noWrap/>
            <w:vAlign w:val="center"/>
          </w:tcPr>
          <w:p w14:paraId="48246525" w14:textId="0330610D"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5322AD">
              <w:rPr>
                <w:rStyle w:val="normaltextrun"/>
                <w:rFonts w:ascii="Times New Roman" w:hAnsi="Times New Roman" w:cs="Times New Roman"/>
                <w:sz w:val="20"/>
                <w:szCs w:val="20"/>
              </w:rPr>
              <w:t>Lauko oro temperatūros ribos šaldymui min. / max:</w:t>
            </w:r>
            <w:r w:rsidRPr="005322AD">
              <w:rPr>
                <w:rStyle w:val="eop"/>
                <w:rFonts w:ascii="Times New Roman" w:hAnsi="Times New Roman" w:cs="Times New Roman"/>
                <w:sz w:val="20"/>
                <w:szCs w:val="20"/>
              </w:rPr>
              <w:t> </w:t>
            </w:r>
          </w:p>
        </w:tc>
        <w:tc>
          <w:tcPr>
            <w:tcW w:w="4253" w:type="dxa"/>
            <w:tcBorders>
              <w:top w:val="nil"/>
              <w:left w:val="nil"/>
              <w:bottom w:val="single" w:sz="6" w:space="0" w:color="auto"/>
              <w:right w:val="single" w:sz="6" w:space="0" w:color="auto"/>
            </w:tcBorders>
            <w:noWrap/>
            <w:vAlign w:val="center"/>
          </w:tcPr>
          <w:p w14:paraId="374915AF" w14:textId="781926ED"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B77D4D">
              <w:rPr>
                <w:rStyle w:val="normaltextrun"/>
                <w:rFonts w:ascii="Times New Roman" w:hAnsi="Times New Roman" w:cs="Times New Roman"/>
                <w:sz w:val="20"/>
                <w:szCs w:val="20"/>
              </w:rPr>
              <w:t xml:space="preserve">Ne prasčiau kaip -10°C iki + 43°C </w:t>
            </w:r>
          </w:p>
        </w:tc>
        <w:tc>
          <w:tcPr>
            <w:tcW w:w="2835" w:type="dxa"/>
            <w:vAlign w:val="center"/>
          </w:tcPr>
          <w:p w14:paraId="09D19ADE" w14:textId="77777777"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77D4D" w:rsidRPr="00833D87" w14:paraId="4451D1ED" w14:textId="77777777" w:rsidTr="00E23B74">
        <w:trPr>
          <w:trHeight w:val="300"/>
        </w:trPr>
        <w:tc>
          <w:tcPr>
            <w:tcW w:w="756" w:type="dxa"/>
            <w:noWrap/>
            <w:vAlign w:val="center"/>
          </w:tcPr>
          <w:p w14:paraId="26F86963" w14:textId="72AE6FC4"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Pr="00833D87">
              <w:rPr>
                <w:rFonts w:ascii="Times New Roman" w:eastAsia="Times New Roman" w:hAnsi="Times New Roman" w:cs="Times New Roman"/>
                <w:sz w:val="20"/>
                <w:szCs w:val="20"/>
                <w:lang w:eastAsia="lt-LT"/>
              </w:rPr>
              <w:t>.5.</w:t>
            </w:r>
          </w:p>
        </w:tc>
        <w:tc>
          <w:tcPr>
            <w:tcW w:w="2079" w:type="dxa"/>
            <w:tcBorders>
              <w:top w:val="single" w:sz="4" w:space="0" w:color="auto"/>
              <w:left w:val="nil"/>
              <w:bottom w:val="single" w:sz="4" w:space="0" w:color="auto"/>
              <w:right w:val="single" w:sz="4" w:space="0" w:color="auto"/>
            </w:tcBorders>
            <w:noWrap/>
            <w:vAlign w:val="center"/>
          </w:tcPr>
          <w:p w14:paraId="22EFBC87" w14:textId="361C50C0"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Galimybė eksploatuoti šildymo režime prie žemos lauko oro temperatūros:</w:t>
            </w:r>
          </w:p>
        </w:tc>
        <w:tc>
          <w:tcPr>
            <w:tcW w:w="4253" w:type="dxa"/>
            <w:tcBorders>
              <w:top w:val="single" w:sz="4" w:space="0" w:color="auto"/>
              <w:left w:val="nil"/>
              <w:bottom w:val="single" w:sz="4" w:space="0" w:color="auto"/>
              <w:right w:val="single" w:sz="4" w:space="0" w:color="auto"/>
            </w:tcBorders>
            <w:noWrap/>
            <w:vAlign w:val="center"/>
          </w:tcPr>
          <w:p w14:paraId="62205E68" w14:textId="633D46D3"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B77D4D">
              <w:rPr>
                <w:rFonts w:ascii="Times New Roman" w:eastAsia="Times New Roman" w:hAnsi="Times New Roman" w:cs="Times New Roman"/>
                <w:sz w:val="20"/>
                <w:szCs w:val="20"/>
                <w:lang w:eastAsia="lt-LT"/>
              </w:rPr>
              <w:t>Ne prasčiau kaip iki -15°C</w:t>
            </w:r>
          </w:p>
        </w:tc>
        <w:tc>
          <w:tcPr>
            <w:tcW w:w="2835" w:type="dxa"/>
            <w:vAlign w:val="center"/>
          </w:tcPr>
          <w:p w14:paraId="0ED2B40B" w14:textId="77777777"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77D4D" w:rsidRPr="00833D87" w14:paraId="5A78937B" w14:textId="77777777" w:rsidTr="00E23B74">
        <w:trPr>
          <w:trHeight w:val="300"/>
        </w:trPr>
        <w:tc>
          <w:tcPr>
            <w:tcW w:w="756" w:type="dxa"/>
            <w:noWrap/>
            <w:vAlign w:val="center"/>
          </w:tcPr>
          <w:p w14:paraId="11EF5953" w14:textId="3144E7BA"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Pr="00833D87">
              <w:rPr>
                <w:rFonts w:ascii="Times New Roman" w:eastAsia="Times New Roman" w:hAnsi="Times New Roman" w:cs="Times New Roman"/>
                <w:sz w:val="20"/>
                <w:szCs w:val="20"/>
                <w:lang w:eastAsia="lt-LT"/>
              </w:rPr>
              <w:t>.6.</w:t>
            </w:r>
          </w:p>
        </w:tc>
        <w:tc>
          <w:tcPr>
            <w:tcW w:w="2079" w:type="dxa"/>
            <w:tcBorders>
              <w:top w:val="single" w:sz="4" w:space="0" w:color="auto"/>
              <w:left w:val="nil"/>
              <w:bottom w:val="single" w:sz="4" w:space="0" w:color="auto"/>
              <w:right w:val="single" w:sz="4" w:space="0" w:color="auto"/>
            </w:tcBorders>
            <w:noWrap/>
            <w:vAlign w:val="center"/>
          </w:tcPr>
          <w:p w14:paraId="26429208" w14:textId="39E7C860"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Šaltnešio (freono) tipas</w:t>
            </w:r>
          </w:p>
        </w:tc>
        <w:tc>
          <w:tcPr>
            <w:tcW w:w="4253" w:type="dxa"/>
            <w:tcBorders>
              <w:top w:val="single" w:sz="4" w:space="0" w:color="auto"/>
              <w:left w:val="nil"/>
              <w:bottom w:val="single" w:sz="4" w:space="0" w:color="auto"/>
              <w:right w:val="single" w:sz="4" w:space="0" w:color="auto"/>
            </w:tcBorders>
            <w:noWrap/>
            <w:vAlign w:val="center"/>
          </w:tcPr>
          <w:p w14:paraId="62E8FE51" w14:textId="79BE14F4" w:rsidR="00B77D4D" w:rsidRPr="00833D87" w:rsidRDefault="00B77D4D" w:rsidP="00B77D4D">
            <w:pPr>
              <w:spacing w:after="0" w:line="240" w:lineRule="auto"/>
              <w:jc w:val="center"/>
              <w:rPr>
                <w:rFonts w:ascii="Times New Roman" w:eastAsia="Times New Roman" w:hAnsi="Times New Roman" w:cs="Times New Roman"/>
                <w:color w:val="000000"/>
                <w:sz w:val="20"/>
                <w:szCs w:val="20"/>
                <w:lang w:eastAsia="lt-LT"/>
              </w:rPr>
            </w:pPr>
            <w:r w:rsidRPr="00B77D4D">
              <w:rPr>
                <w:rFonts w:ascii="Times New Roman" w:eastAsia="Times New Roman" w:hAnsi="Times New Roman" w:cs="Times New Roman"/>
                <w:sz w:val="20"/>
                <w:szCs w:val="20"/>
                <w:lang w:eastAsia="lt-LT"/>
              </w:rPr>
              <w:t>R32 arba lygiavertis</w:t>
            </w:r>
          </w:p>
        </w:tc>
        <w:tc>
          <w:tcPr>
            <w:tcW w:w="2835" w:type="dxa"/>
            <w:vAlign w:val="center"/>
          </w:tcPr>
          <w:p w14:paraId="1F715939" w14:textId="77777777" w:rsidR="00B77D4D" w:rsidRPr="00833D87" w:rsidRDefault="00B77D4D" w:rsidP="00B77D4D">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375009" w:rsidRPr="00833D87" w14:paraId="759DB743" w14:textId="77777777" w:rsidTr="00683133">
        <w:trPr>
          <w:trHeight w:val="300"/>
        </w:trPr>
        <w:tc>
          <w:tcPr>
            <w:tcW w:w="756" w:type="dxa"/>
            <w:noWrap/>
            <w:vAlign w:val="center"/>
          </w:tcPr>
          <w:p w14:paraId="1CF05E9F" w14:textId="7D8FDED4" w:rsidR="00375009" w:rsidRPr="00833D87" w:rsidRDefault="00375009" w:rsidP="0037500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2079" w:type="dxa"/>
            <w:tcBorders>
              <w:top w:val="nil"/>
              <w:left w:val="nil"/>
              <w:bottom w:val="single" w:sz="4" w:space="0" w:color="auto"/>
              <w:right w:val="single" w:sz="4" w:space="0" w:color="auto"/>
            </w:tcBorders>
            <w:noWrap/>
            <w:vAlign w:val="center"/>
          </w:tcPr>
          <w:p w14:paraId="4C6ABF85" w14:textId="33628750" w:rsidR="00375009" w:rsidRPr="00375009" w:rsidRDefault="00375009" w:rsidP="00375009">
            <w:pPr>
              <w:spacing w:after="0" w:line="240" w:lineRule="auto"/>
              <w:jc w:val="center"/>
              <w:rPr>
                <w:rFonts w:ascii="Times New Roman" w:eastAsia="Times New Roman" w:hAnsi="Times New Roman" w:cs="Times New Roman"/>
                <w:sz w:val="20"/>
                <w:szCs w:val="20"/>
                <w:lang w:eastAsia="lt-LT"/>
              </w:rPr>
            </w:pPr>
            <w:r w:rsidRPr="00375009">
              <w:rPr>
                <w:rFonts w:ascii="Times New Roman" w:eastAsia="Times New Roman" w:hAnsi="Times New Roman" w:cs="Times New Roman"/>
                <w:sz w:val="20"/>
                <w:szCs w:val="20"/>
                <w:lang w:eastAsia="lt-LT"/>
              </w:rPr>
              <w:t>Energijos klasė</w:t>
            </w:r>
          </w:p>
        </w:tc>
        <w:tc>
          <w:tcPr>
            <w:tcW w:w="4253" w:type="dxa"/>
            <w:tcBorders>
              <w:top w:val="nil"/>
              <w:left w:val="nil"/>
              <w:bottom w:val="single" w:sz="4" w:space="0" w:color="auto"/>
              <w:right w:val="single" w:sz="4" w:space="0" w:color="auto"/>
            </w:tcBorders>
            <w:noWrap/>
            <w:vAlign w:val="center"/>
          </w:tcPr>
          <w:p w14:paraId="36422F47" w14:textId="65EDC9C6" w:rsidR="00375009" w:rsidRPr="00375009" w:rsidRDefault="00375009" w:rsidP="00375009">
            <w:pPr>
              <w:spacing w:after="0" w:line="240" w:lineRule="auto"/>
              <w:jc w:val="center"/>
              <w:rPr>
                <w:rFonts w:ascii="Times New Roman" w:eastAsia="Times New Roman" w:hAnsi="Times New Roman" w:cs="Times New Roman"/>
                <w:sz w:val="20"/>
                <w:szCs w:val="20"/>
                <w:lang w:eastAsia="lt-LT"/>
              </w:rPr>
            </w:pPr>
            <w:r w:rsidRPr="00375009">
              <w:rPr>
                <w:rFonts w:ascii="Times New Roman" w:eastAsia="Times New Roman" w:hAnsi="Times New Roman" w:cs="Times New Roman"/>
                <w:sz w:val="20"/>
                <w:szCs w:val="20"/>
                <w:lang w:eastAsia="lt-LT"/>
              </w:rPr>
              <w:t xml:space="preserve">Ne mažiau kaip A+ klasė </w:t>
            </w:r>
          </w:p>
        </w:tc>
        <w:tc>
          <w:tcPr>
            <w:tcW w:w="2835" w:type="dxa"/>
            <w:vAlign w:val="center"/>
          </w:tcPr>
          <w:p w14:paraId="241C8818" w14:textId="06D3824D" w:rsidR="00375009" w:rsidRPr="00833D87" w:rsidRDefault="00375009" w:rsidP="00375009">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833D87" w:rsidRPr="00833D87" w14:paraId="5E731454" w14:textId="77777777" w:rsidTr="00833D87">
        <w:trPr>
          <w:trHeight w:val="300"/>
        </w:trPr>
        <w:tc>
          <w:tcPr>
            <w:tcW w:w="756" w:type="dxa"/>
            <w:noWrap/>
            <w:vAlign w:val="center"/>
          </w:tcPr>
          <w:p w14:paraId="5EBEC33A" w14:textId="61CFC8B7" w:rsidR="00833D87" w:rsidRPr="00833D87" w:rsidRDefault="00B73F5A" w:rsidP="00833D8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833D87" w:rsidRPr="00833D87">
              <w:rPr>
                <w:rFonts w:ascii="Times New Roman" w:eastAsia="Times New Roman" w:hAnsi="Times New Roman" w:cs="Times New Roman"/>
                <w:sz w:val="20"/>
                <w:szCs w:val="20"/>
                <w:lang w:eastAsia="lt-LT"/>
              </w:rPr>
              <w:t>.</w:t>
            </w:r>
          </w:p>
        </w:tc>
        <w:tc>
          <w:tcPr>
            <w:tcW w:w="9167" w:type="dxa"/>
            <w:gridSpan w:val="3"/>
            <w:noWrap/>
            <w:vAlign w:val="center"/>
          </w:tcPr>
          <w:p w14:paraId="57547756" w14:textId="77777777" w:rsidR="00833D87" w:rsidRPr="00833D87" w:rsidRDefault="00833D87" w:rsidP="00833D87">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b/>
                <w:bCs/>
                <w:sz w:val="20"/>
                <w:szCs w:val="20"/>
                <w:lang w:eastAsia="lt-LT"/>
              </w:rPr>
              <w:t>Bendri reikalavimai vidiniams blokams</w:t>
            </w:r>
          </w:p>
        </w:tc>
      </w:tr>
      <w:tr w:rsidR="00DB5040" w:rsidRPr="00833D87" w14:paraId="1192713B" w14:textId="77777777" w:rsidTr="003E0614">
        <w:trPr>
          <w:trHeight w:val="300"/>
        </w:trPr>
        <w:tc>
          <w:tcPr>
            <w:tcW w:w="756" w:type="dxa"/>
            <w:noWrap/>
            <w:vAlign w:val="center"/>
          </w:tcPr>
          <w:p w14:paraId="7FDFBE8B" w14:textId="4BE6F003"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Pr="00833D87">
              <w:rPr>
                <w:rFonts w:ascii="Times New Roman" w:eastAsia="Times New Roman" w:hAnsi="Times New Roman" w:cs="Times New Roman"/>
                <w:color w:val="000000"/>
                <w:sz w:val="20"/>
                <w:szCs w:val="20"/>
                <w:lang w:eastAsia="lt-LT"/>
              </w:rPr>
              <w:t>.1</w:t>
            </w:r>
            <w:r w:rsidR="00D61B4D">
              <w:rPr>
                <w:rFonts w:ascii="Times New Roman" w:eastAsia="Times New Roman" w:hAnsi="Times New Roman" w:cs="Times New Roman"/>
                <w:color w:val="000000"/>
                <w:sz w:val="20"/>
                <w:szCs w:val="20"/>
                <w:lang w:eastAsia="lt-LT"/>
              </w:rPr>
              <w:t>.</w:t>
            </w:r>
          </w:p>
        </w:tc>
        <w:tc>
          <w:tcPr>
            <w:tcW w:w="2079" w:type="dxa"/>
            <w:noWrap/>
            <w:vAlign w:val="center"/>
          </w:tcPr>
          <w:p w14:paraId="459DC724" w14:textId="7E429EBE"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sidRPr="0039424B">
              <w:rPr>
                <w:rFonts w:ascii="Times New Roman" w:eastAsia="Times New Roman" w:hAnsi="Times New Roman" w:cs="Times New Roman"/>
                <w:color w:val="000000"/>
                <w:sz w:val="20"/>
                <w:szCs w:val="20"/>
                <w:lang w:eastAsia="lt-LT"/>
              </w:rPr>
              <w:t>Vėsinimo galia, kW</w:t>
            </w:r>
          </w:p>
        </w:tc>
        <w:tc>
          <w:tcPr>
            <w:tcW w:w="4253" w:type="dxa"/>
            <w:tcBorders>
              <w:top w:val="single" w:sz="4" w:space="0" w:color="auto"/>
              <w:left w:val="nil"/>
              <w:bottom w:val="single" w:sz="4" w:space="0" w:color="auto"/>
              <w:right w:val="single" w:sz="4" w:space="0" w:color="auto"/>
            </w:tcBorders>
            <w:noWrap/>
            <w:vAlign w:val="center"/>
          </w:tcPr>
          <w:p w14:paraId="119929DB" w14:textId="77777777" w:rsidR="00DB5040" w:rsidRPr="00DB5040" w:rsidRDefault="00DB5040" w:rsidP="00EA647D">
            <w:pPr>
              <w:pStyle w:val="paragraph"/>
              <w:spacing w:before="0" w:beforeAutospacing="0" w:after="0" w:afterAutospacing="0"/>
              <w:jc w:val="center"/>
              <w:textAlignment w:val="baseline"/>
              <w:rPr>
                <w:sz w:val="20"/>
                <w:szCs w:val="20"/>
              </w:rPr>
            </w:pPr>
            <w:r w:rsidRPr="00DB5040">
              <w:rPr>
                <w:rStyle w:val="normaltextrun"/>
                <w:sz w:val="20"/>
                <w:szCs w:val="20"/>
              </w:rPr>
              <w:t>Multi Split Inverter (2 vidiniai sieniniai blokai):</w:t>
            </w:r>
          </w:p>
          <w:p w14:paraId="3BE76889" w14:textId="77777777" w:rsidR="00DB5040" w:rsidRPr="00DB5040" w:rsidRDefault="00DB5040" w:rsidP="00EA647D">
            <w:pPr>
              <w:pStyle w:val="Sraopastraipa"/>
              <w:tabs>
                <w:tab w:val="left" w:pos="498"/>
              </w:tabs>
              <w:spacing w:after="0" w:line="240" w:lineRule="auto"/>
              <w:ind w:left="39" w:right="31"/>
              <w:contextualSpacing w:val="0"/>
              <w:jc w:val="center"/>
              <w:rPr>
                <w:rStyle w:val="normaltextrun"/>
                <w:rFonts w:ascii="Times New Roman" w:hAnsi="Times New Roman" w:cs="Times New Roman"/>
                <w:sz w:val="20"/>
                <w:szCs w:val="20"/>
              </w:rPr>
            </w:pPr>
            <w:r w:rsidRPr="00DB5040">
              <w:rPr>
                <w:rStyle w:val="normaltextrun"/>
                <w:rFonts w:ascii="Times New Roman" w:hAnsi="Times New Roman" w:cs="Times New Roman"/>
                <w:sz w:val="20"/>
                <w:szCs w:val="20"/>
              </w:rPr>
              <w:lastRenderedPageBreak/>
              <w:t xml:space="preserve">Patalpos indeksas 2-6, plotas 46,53 kv. m. </w:t>
            </w:r>
            <w:r w:rsidRPr="00DB5040">
              <w:rPr>
                <w:rFonts w:ascii="Times New Roman" w:eastAsia="Times New Roman" w:hAnsi="Times New Roman" w:cs="Times New Roman"/>
                <w:sz w:val="20"/>
                <w:szCs w:val="20"/>
                <w:lang w:eastAsia="lt-LT"/>
              </w:rPr>
              <w:t>(ne mažesnė kaip 4,8 kW);</w:t>
            </w:r>
          </w:p>
          <w:p w14:paraId="5ED1F149" w14:textId="678BCEDE" w:rsidR="00EA647D" w:rsidRPr="00DB5040" w:rsidRDefault="00DB5040" w:rsidP="00EA647D">
            <w:pPr>
              <w:pStyle w:val="paragraph"/>
              <w:spacing w:before="0" w:beforeAutospacing="0" w:after="0" w:afterAutospacing="0"/>
              <w:ind w:left="39" w:right="31"/>
              <w:jc w:val="center"/>
              <w:textAlignment w:val="baseline"/>
              <w:rPr>
                <w:sz w:val="20"/>
                <w:szCs w:val="20"/>
              </w:rPr>
            </w:pPr>
            <w:r w:rsidRPr="00DB5040">
              <w:rPr>
                <w:rStyle w:val="normaltextrun"/>
                <w:sz w:val="20"/>
                <w:szCs w:val="20"/>
              </w:rPr>
              <w:t xml:space="preserve">Patalpos indeksas 2-7, plotas 13,26 kv. m. </w:t>
            </w:r>
            <w:r w:rsidRPr="00DB5040">
              <w:rPr>
                <w:sz w:val="20"/>
                <w:szCs w:val="20"/>
              </w:rPr>
              <w:t>(ne mažesnė kaip 2,1 kW).</w:t>
            </w:r>
          </w:p>
          <w:p w14:paraId="64062D20" w14:textId="77777777"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Multi Split Inverter (2 vidiniai sieniniai blokai):</w:t>
            </w:r>
          </w:p>
          <w:p w14:paraId="5BFE11B8" w14:textId="370A6C1D"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Patalpos indeksas 2-8, plotas 14,75</w:t>
            </w:r>
            <w:r w:rsidR="002E3A89">
              <w:rPr>
                <w:rStyle w:val="normaltextrun"/>
                <w:sz w:val="20"/>
                <w:szCs w:val="20"/>
              </w:rPr>
              <w:t xml:space="preserve"> </w:t>
            </w:r>
            <w:r w:rsidRPr="00DB5040">
              <w:rPr>
                <w:rStyle w:val="normaltextrun"/>
                <w:sz w:val="20"/>
                <w:szCs w:val="20"/>
              </w:rPr>
              <w:t xml:space="preserve">kv. m. </w:t>
            </w:r>
            <w:r w:rsidRPr="00DB5040">
              <w:rPr>
                <w:sz w:val="20"/>
                <w:szCs w:val="20"/>
              </w:rPr>
              <w:t>(ne mažesnė kaip 2,1 kW);</w:t>
            </w:r>
          </w:p>
          <w:p w14:paraId="3CFAABAB" w14:textId="77777777"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 xml:space="preserve">Patalpos indeksas 2-9, plotas 10,36 kv. m. </w:t>
            </w:r>
            <w:r w:rsidRPr="00DB5040">
              <w:rPr>
                <w:sz w:val="20"/>
                <w:szCs w:val="20"/>
              </w:rPr>
              <w:t>(ne mažesnė kaip 2,1 kW).</w:t>
            </w:r>
          </w:p>
          <w:p w14:paraId="77988134" w14:textId="77777777" w:rsidR="00DB5040" w:rsidRPr="00DB5040" w:rsidRDefault="00DB5040" w:rsidP="00EA647D">
            <w:pPr>
              <w:tabs>
                <w:tab w:val="left" w:pos="498"/>
                <w:tab w:val="left" w:pos="742"/>
                <w:tab w:val="left" w:pos="1025"/>
              </w:tabs>
              <w:spacing w:after="0" w:line="240" w:lineRule="auto"/>
              <w:ind w:left="39"/>
              <w:jc w:val="center"/>
              <w:rPr>
                <w:rStyle w:val="normaltextrun"/>
                <w:rFonts w:ascii="Times New Roman" w:hAnsi="Times New Roman" w:cs="Times New Roman"/>
                <w:sz w:val="20"/>
                <w:szCs w:val="20"/>
              </w:rPr>
            </w:pPr>
            <w:r w:rsidRPr="00DB5040">
              <w:rPr>
                <w:rStyle w:val="normaltextrun"/>
                <w:rFonts w:ascii="Times New Roman" w:hAnsi="Times New Roman" w:cs="Times New Roman"/>
                <w:sz w:val="20"/>
                <w:szCs w:val="20"/>
              </w:rPr>
              <w:t>Split Inverter (1 vidinis sieninis blokas):</w:t>
            </w:r>
          </w:p>
          <w:p w14:paraId="35AEECEF" w14:textId="30A1B009" w:rsidR="00DB5040" w:rsidRPr="00833D87" w:rsidRDefault="00DB5040" w:rsidP="00EA647D">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DB5040">
              <w:rPr>
                <w:rStyle w:val="normaltextrun"/>
                <w:rFonts w:ascii="Times New Roman" w:hAnsi="Times New Roman" w:cs="Times New Roman"/>
                <w:sz w:val="20"/>
                <w:szCs w:val="20"/>
              </w:rPr>
              <w:t>Patalpos indeksas 2-14, plotas 44,14 kv. m.</w:t>
            </w:r>
            <w:r w:rsidRPr="00DB5040">
              <w:rPr>
                <w:rFonts w:ascii="Times New Roman" w:eastAsia="Times New Roman" w:hAnsi="Times New Roman" w:cs="Times New Roman"/>
                <w:sz w:val="20"/>
                <w:szCs w:val="20"/>
                <w:lang w:eastAsia="lt-LT"/>
              </w:rPr>
              <w:t xml:space="preserve"> (ne mažesnė kaip 4,8 kW).</w:t>
            </w:r>
          </w:p>
        </w:tc>
        <w:tc>
          <w:tcPr>
            <w:tcW w:w="2835" w:type="dxa"/>
            <w:vAlign w:val="center"/>
          </w:tcPr>
          <w:p w14:paraId="12C458E1" w14:textId="77777777"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lastRenderedPageBreak/>
              <w:t>(pildo Tiekėjas)</w:t>
            </w:r>
          </w:p>
        </w:tc>
      </w:tr>
      <w:tr w:rsidR="00DB5040" w:rsidRPr="00833D87" w14:paraId="6BD3126D" w14:textId="77777777" w:rsidTr="00247768">
        <w:trPr>
          <w:trHeight w:val="300"/>
        </w:trPr>
        <w:tc>
          <w:tcPr>
            <w:tcW w:w="756" w:type="dxa"/>
            <w:noWrap/>
            <w:vAlign w:val="center"/>
          </w:tcPr>
          <w:p w14:paraId="3A0E8E78" w14:textId="1C356496"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7.</w:t>
            </w:r>
            <w:r>
              <w:rPr>
                <w:rFonts w:ascii="Times New Roman" w:eastAsia="Times New Roman" w:hAnsi="Times New Roman" w:cs="Times New Roman"/>
                <w:color w:val="000000"/>
                <w:sz w:val="20"/>
                <w:szCs w:val="20"/>
                <w:lang w:eastAsia="lt-LT"/>
              </w:rPr>
              <w:t>2.</w:t>
            </w:r>
          </w:p>
        </w:tc>
        <w:tc>
          <w:tcPr>
            <w:tcW w:w="2079" w:type="dxa"/>
            <w:noWrap/>
            <w:vAlign w:val="center"/>
          </w:tcPr>
          <w:p w14:paraId="5B7C679C" w14:textId="2B2B7D00"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39424B">
              <w:rPr>
                <w:rFonts w:ascii="Times New Roman" w:eastAsia="Times New Roman" w:hAnsi="Times New Roman" w:cs="Times New Roman"/>
                <w:sz w:val="20"/>
                <w:szCs w:val="20"/>
                <w:lang w:eastAsia="lt-LT"/>
              </w:rPr>
              <w:t>Šildymo galia, kW</w:t>
            </w:r>
          </w:p>
        </w:tc>
        <w:tc>
          <w:tcPr>
            <w:tcW w:w="4253" w:type="dxa"/>
            <w:tcBorders>
              <w:top w:val="nil"/>
              <w:left w:val="nil"/>
              <w:bottom w:val="single" w:sz="4" w:space="0" w:color="auto"/>
              <w:right w:val="single" w:sz="4" w:space="0" w:color="auto"/>
            </w:tcBorders>
            <w:noWrap/>
            <w:vAlign w:val="center"/>
          </w:tcPr>
          <w:p w14:paraId="45EB24C2" w14:textId="77777777" w:rsidR="00DB5040" w:rsidRPr="00DB5040" w:rsidRDefault="00DB5040" w:rsidP="00EA647D">
            <w:pPr>
              <w:pStyle w:val="paragraph"/>
              <w:spacing w:before="0" w:beforeAutospacing="0" w:after="0" w:afterAutospacing="0"/>
              <w:jc w:val="center"/>
              <w:textAlignment w:val="baseline"/>
              <w:rPr>
                <w:sz w:val="20"/>
                <w:szCs w:val="20"/>
              </w:rPr>
            </w:pPr>
            <w:r w:rsidRPr="00DB5040">
              <w:rPr>
                <w:rStyle w:val="normaltextrun"/>
                <w:sz w:val="20"/>
                <w:szCs w:val="20"/>
              </w:rPr>
              <w:t>Multi Split Inverter (2 vidiniai sieniniai blokai):</w:t>
            </w:r>
          </w:p>
          <w:p w14:paraId="68EDF7FF" w14:textId="77777777" w:rsidR="00DB5040" w:rsidRPr="00DB5040" w:rsidRDefault="00DB5040" w:rsidP="00EA647D">
            <w:pPr>
              <w:pStyle w:val="Sraopastraipa"/>
              <w:tabs>
                <w:tab w:val="left" w:pos="498"/>
              </w:tabs>
              <w:spacing w:after="0" w:line="240" w:lineRule="auto"/>
              <w:ind w:left="39"/>
              <w:contextualSpacing w:val="0"/>
              <w:jc w:val="center"/>
              <w:rPr>
                <w:rStyle w:val="normaltextrun"/>
                <w:rFonts w:ascii="Times New Roman" w:hAnsi="Times New Roman" w:cs="Times New Roman"/>
                <w:sz w:val="20"/>
                <w:szCs w:val="20"/>
              </w:rPr>
            </w:pPr>
            <w:r w:rsidRPr="00DB5040">
              <w:rPr>
                <w:rStyle w:val="normaltextrun"/>
                <w:rFonts w:ascii="Times New Roman" w:hAnsi="Times New Roman" w:cs="Times New Roman"/>
                <w:sz w:val="20"/>
                <w:szCs w:val="20"/>
              </w:rPr>
              <w:t xml:space="preserve">Patalpos indeksas 2-6, plotas 46,53 kv. m. </w:t>
            </w:r>
            <w:r w:rsidRPr="00DB5040">
              <w:rPr>
                <w:rFonts w:ascii="Times New Roman" w:eastAsia="Times New Roman" w:hAnsi="Times New Roman" w:cs="Times New Roman"/>
                <w:sz w:val="20"/>
                <w:szCs w:val="20"/>
                <w:lang w:eastAsia="lt-LT"/>
              </w:rPr>
              <w:t>(ne mažesnė kaip 4,8 kW);</w:t>
            </w:r>
          </w:p>
          <w:p w14:paraId="0C4FE375" w14:textId="77777777"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 xml:space="preserve">Patalpos indeksas 2-7, plotas 13,26 kv. m. </w:t>
            </w:r>
            <w:r w:rsidRPr="00DB5040">
              <w:rPr>
                <w:sz w:val="20"/>
                <w:szCs w:val="20"/>
              </w:rPr>
              <w:t>(ne mažesnė kaip 2,1 kW).</w:t>
            </w:r>
          </w:p>
          <w:p w14:paraId="6FD5AF9B" w14:textId="77777777" w:rsidR="00DB5040" w:rsidRPr="00DB5040" w:rsidRDefault="00DB5040" w:rsidP="00EA647D">
            <w:pPr>
              <w:pStyle w:val="paragraph"/>
              <w:spacing w:before="0" w:beforeAutospacing="0" w:after="0" w:afterAutospacing="0"/>
              <w:jc w:val="center"/>
              <w:textAlignment w:val="baseline"/>
              <w:rPr>
                <w:sz w:val="20"/>
                <w:szCs w:val="20"/>
              </w:rPr>
            </w:pPr>
            <w:r w:rsidRPr="00DB5040">
              <w:rPr>
                <w:rStyle w:val="normaltextrun"/>
                <w:sz w:val="20"/>
                <w:szCs w:val="20"/>
              </w:rPr>
              <w:t>Multi Split Inverter (2 vidiniai sieniniai blokai):</w:t>
            </w:r>
          </w:p>
          <w:p w14:paraId="73BEBEAC" w14:textId="78F3D696"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Patalpos indeksas 2-8, plotas 14,75</w:t>
            </w:r>
            <w:r w:rsidR="00B805B0">
              <w:rPr>
                <w:rStyle w:val="normaltextrun"/>
                <w:sz w:val="20"/>
                <w:szCs w:val="20"/>
              </w:rPr>
              <w:t xml:space="preserve"> </w:t>
            </w:r>
            <w:r w:rsidRPr="00DB5040">
              <w:rPr>
                <w:rStyle w:val="normaltextrun"/>
                <w:sz w:val="20"/>
                <w:szCs w:val="20"/>
              </w:rPr>
              <w:t xml:space="preserve">kv. m. </w:t>
            </w:r>
            <w:r w:rsidRPr="00DB5040">
              <w:rPr>
                <w:sz w:val="20"/>
                <w:szCs w:val="20"/>
              </w:rPr>
              <w:t>(ne mažesnė kaip 2,1 kW);</w:t>
            </w:r>
          </w:p>
          <w:p w14:paraId="77A5C5F1" w14:textId="77777777" w:rsidR="00DB5040" w:rsidRPr="00DB5040" w:rsidRDefault="00DB5040" w:rsidP="00EA647D">
            <w:pPr>
              <w:pStyle w:val="paragraph"/>
              <w:spacing w:before="0" w:beforeAutospacing="0" w:after="0" w:afterAutospacing="0"/>
              <w:ind w:left="39"/>
              <w:jc w:val="center"/>
              <w:textAlignment w:val="baseline"/>
              <w:rPr>
                <w:sz w:val="20"/>
                <w:szCs w:val="20"/>
              </w:rPr>
            </w:pPr>
            <w:r w:rsidRPr="00DB5040">
              <w:rPr>
                <w:rStyle w:val="normaltextrun"/>
                <w:sz w:val="20"/>
                <w:szCs w:val="20"/>
              </w:rPr>
              <w:t xml:space="preserve">Patalpos indeksas 2-9, plotas 10,36 kv. m. </w:t>
            </w:r>
            <w:r w:rsidRPr="00DB5040">
              <w:rPr>
                <w:sz w:val="20"/>
                <w:szCs w:val="20"/>
              </w:rPr>
              <w:t>(ne mažesnė kaip 2,1 kW).</w:t>
            </w:r>
          </w:p>
          <w:p w14:paraId="2DA79953" w14:textId="77777777" w:rsidR="00DB5040" w:rsidRPr="00DB5040" w:rsidRDefault="00DB5040" w:rsidP="00EA647D">
            <w:pPr>
              <w:tabs>
                <w:tab w:val="left" w:pos="498"/>
                <w:tab w:val="left" w:pos="742"/>
                <w:tab w:val="left" w:pos="1025"/>
              </w:tabs>
              <w:spacing w:after="0" w:line="240" w:lineRule="auto"/>
              <w:jc w:val="center"/>
              <w:rPr>
                <w:rStyle w:val="normaltextrun"/>
                <w:rFonts w:ascii="Times New Roman" w:hAnsi="Times New Roman" w:cs="Times New Roman"/>
                <w:sz w:val="20"/>
                <w:szCs w:val="20"/>
              </w:rPr>
            </w:pPr>
            <w:r w:rsidRPr="00DB5040">
              <w:rPr>
                <w:rStyle w:val="normaltextrun"/>
                <w:rFonts w:ascii="Times New Roman" w:hAnsi="Times New Roman" w:cs="Times New Roman"/>
                <w:sz w:val="20"/>
                <w:szCs w:val="20"/>
              </w:rPr>
              <w:t>Split Inverter (1 vidinis sieninis blokas):</w:t>
            </w:r>
          </w:p>
          <w:p w14:paraId="4E9FB997" w14:textId="11B1D8DA" w:rsidR="00DB5040" w:rsidRPr="00833D87" w:rsidRDefault="00DB5040" w:rsidP="00EA647D">
            <w:pPr>
              <w:spacing w:after="0" w:line="240" w:lineRule="auto"/>
              <w:jc w:val="center"/>
              <w:rPr>
                <w:rFonts w:ascii="Times New Roman" w:eastAsia="Times New Roman" w:hAnsi="Times New Roman" w:cs="Times New Roman"/>
                <w:sz w:val="20"/>
                <w:szCs w:val="20"/>
                <w:lang w:eastAsia="lt-LT"/>
              </w:rPr>
            </w:pPr>
            <w:r w:rsidRPr="00DB5040">
              <w:rPr>
                <w:rStyle w:val="normaltextrun"/>
                <w:rFonts w:ascii="Times New Roman" w:hAnsi="Times New Roman" w:cs="Times New Roman"/>
                <w:sz w:val="20"/>
                <w:szCs w:val="20"/>
              </w:rPr>
              <w:t>Patalpos indeksas 2-14, plotas 44,14 kv. m.</w:t>
            </w:r>
            <w:r w:rsidRPr="00DB5040">
              <w:rPr>
                <w:rFonts w:ascii="Times New Roman" w:eastAsia="Times New Roman" w:hAnsi="Times New Roman" w:cs="Times New Roman"/>
                <w:sz w:val="20"/>
                <w:szCs w:val="20"/>
                <w:lang w:eastAsia="lt-LT"/>
              </w:rPr>
              <w:t xml:space="preserve"> (ne mažesnė kaip 4,8 kW).</w:t>
            </w:r>
          </w:p>
        </w:tc>
        <w:tc>
          <w:tcPr>
            <w:tcW w:w="2835" w:type="dxa"/>
            <w:vAlign w:val="center"/>
          </w:tcPr>
          <w:p w14:paraId="609FC19A" w14:textId="77777777"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DB5040" w:rsidRPr="00833D87" w14:paraId="6205359E" w14:textId="77777777" w:rsidTr="00247768">
        <w:trPr>
          <w:trHeight w:val="300"/>
        </w:trPr>
        <w:tc>
          <w:tcPr>
            <w:tcW w:w="756" w:type="dxa"/>
            <w:noWrap/>
            <w:vAlign w:val="center"/>
          </w:tcPr>
          <w:p w14:paraId="1B76C581" w14:textId="20E66A73"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7.3.</w:t>
            </w:r>
          </w:p>
        </w:tc>
        <w:tc>
          <w:tcPr>
            <w:tcW w:w="2079" w:type="dxa"/>
            <w:tcBorders>
              <w:top w:val="single" w:sz="4" w:space="0" w:color="auto"/>
              <w:left w:val="nil"/>
              <w:bottom w:val="single" w:sz="4" w:space="0" w:color="auto"/>
              <w:right w:val="single" w:sz="4" w:space="0" w:color="auto"/>
            </w:tcBorders>
            <w:noWrap/>
            <w:vAlign w:val="center"/>
          </w:tcPr>
          <w:p w14:paraId="36839A8A" w14:textId="5D641133"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3D1EDE">
              <w:rPr>
                <w:rFonts w:ascii="Times New Roman" w:eastAsia="Times New Roman" w:hAnsi="Times New Roman" w:cs="Times New Roman"/>
                <w:sz w:val="20"/>
                <w:szCs w:val="20"/>
                <w:lang w:eastAsia="lt-LT"/>
              </w:rPr>
              <w:t>Darbo režimas</w:t>
            </w:r>
          </w:p>
        </w:tc>
        <w:tc>
          <w:tcPr>
            <w:tcW w:w="4253" w:type="dxa"/>
            <w:tcBorders>
              <w:top w:val="single" w:sz="4" w:space="0" w:color="auto"/>
              <w:left w:val="nil"/>
              <w:bottom w:val="single" w:sz="4" w:space="0" w:color="auto"/>
              <w:right w:val="single" w:sz="4" w:space="0" w:color="auto"/>
            </w:tcBorders>
            <w:noWrap/>
            <w:vAlign w:val="center"/>
          </w:tcPr>
          <w:p w14:paraId="71CC6E35" w14:textId="6ED8D28C"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DB5040">
              <w:rPr>
                <w:rFonts w:ascii="Times New Roman" w:eastAsia="Times New Roman" w:hAnsi="Times New Roman" w:cs="Times New Roman"/>
                <w:sz w:val="20"/>
                <w:szCs w:val="20"/>
                <w:lang w:eastAsia="lt-LT"/>
              </w:rPr>
              <w:t>Šaldymas, šildymas, džiovinimas, oro recirkuliacija (ventiliatorius)</w:t>
            </w:r>
          </w:p>
        </w:tc>
        <w:tc>
          <w:tcPr>
            <w:tcW w:w="2835" w:type="dxa"/>
            <w:vAlign w:val="center"/>
          </w:tcPr>
          <w:p w14:paraId="4AACCB6F" w14:textId="77777777"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DB5040" w:rsidRPr="00833D87" w14:paraId="54E9A5B3" w14:textId="77777777" w:rsidTr="00247768">
        <w:trPr>
          <w:trHeight w:val="300"/>
        </w:trPr>
        <w:tc>
          <w:tcPr>
            <w:tcW w:w="756" w:type="dxa"/>
            <w:noWrap/>
            <w:vAlign w:val="center"/>
          </w:tcPr>
          <w:p w14:paraId="7CE6D57F" w14:textId="54D86646" w:rsidR="00DB5040" w:rsidRPr="00833D87" w:rsidRDefault="00DB5040" w:rsidP="00DB504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7.4.</w:t>
            </w:r>
          </w:p>
        </w:tc>
        <w:tc>
          <w:tcPr>
            <w:tcW w:w="2079" w:type="dxa"/>
            <w:tcBorders>
              <w:top w:val="nil"/>
              <w:left w:val="nil"/>
              <w:bottom w:val="single" w:sz="4" w:space="0" w:color="auto"/>
              <w:right w:val="single" w:sz="4" w:space="0" w:color="auto"/>
            </w:tcBorders>
            <w:noWrap/>
            <w:vAlign w:val="center"/>
          </w:tcPr>
          <w:p w14:paraId="3E9966F1" w14:textId="62F4A811"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3D1EDE">
              <w:rPr>
                <w:rFonts w:ascii="Times New Roman" w:eastAsia="Times New Roman" w:hAnsi="Times New Roman" w:cs="Times New Roman"/>
                <w:sz w:val="20"/>
                <w:szCs w:val="20"/>
                <w:lang w:eastAsia="lt-LT"/>
              </w:rPr>
              <w:t>Garantija įrangai (kompl.)</w:t>
            </w:r>
          </w:p>
        </w:tc>
        <w:tc>
          <w:tcPr>
            <w:tcW w:w="4253" w:type="dxa"/>
            <w:tcBorders>
              <w:top w:val="nil"/>
              <w:left w:val="nil"/>
              <w:bottom w:val="single" w:sz="4" w:space="0" w:color="auto"/>
              <w:right w:val="single" w:sz="4" w:space="0" w:color="auto"/>
            </w:tcBorders>
            <w:noWrap/>
            <w:vAlign w:val="center"/>
          </w:tcPr>
          <w:p w14:paraId="1E0F047E" w14:textId="0F123D46"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DB5040">
              <w:rPr>
                <w:rFonts w:ascii="Times New Roman" w:eastAsia="Times New Roman" w:hAnsi="Times New Roman" w:cs="Times New Roman"/>
                <w:sz w:val="20"/>
                <w:szCs w:val="20"/>
                <w:lang w:eastAsia="lt-LT"/>
              </w:rPr>
              <w:t>Suteikiama ne mažiau kaip 24 mėn. garantija</w:t>
            </w:r>
          </w:p>
        </w:tc>
        <w:tc>
          <w:tcPr>
            <w:tcW w:w="2835" w:type="dxa"/>
            <w:vAlign w:val="center"/>
          </w:tcPr>
          <w:p w14:paraId="412C208D" w14:textId="77777777" w:rsidR="00DB5040" w:rsidRPr="00833D87" w:rsidRDefault="00DB5040" w:rsidP="00DB5040">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bl>
    <w:p w14:paraId="546F22B9" w14:textId="77777777" w:rsidR="00833D87" w:rsidRDefault="00833D87" w:rsidP="00B31571">
      <w:pPr>
        <w:spacing w:after="0" w:line="240" w:lineRule="auto"/>
        <w:jc w:val="both"/>
        <w:rPr>
          <w:rFonts w:ascii="Times New Roman" w:eastAsia="Times New Roman" w:hAnsi="Times New Roman" w:cs="Times New Roman"/>
          <w:bCs/>
          <w:iCs/>
          <w:lang w:eastAsia="lt-LT"/>
        </w:rPr>
      </w:pPr>
    </w:p>
    <w:p w14:paraId="4B1E187C" w14:textId="1E7FF886" w:rsidR="00840D36" w:rsidRDefault="00E52400" w:rsidP="00840D36">
      <w:pPr>
        <w:spacing w:after="120" w:line="240" w:lineRule="auto"/>
        <w:jc w:val="right"/>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2</w:t>
      </w:r>
      <w:r w:rsidR="00840D36">
        <w:rPr>
          <w:rFonts w:ascii="Times New Roman" w:eastAsia="Times New Roman" w:hAnsi="Times New Roman" w:cs="Times New Roman"/>
          <w:bCs/>
          <w:iCs/>
          <w:lang w:eastAsia="lt-LT"/>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079"/>
        <w:gridCol w:w="4253"/>
        <w:gridCol w:w="2835"/>
      </w:tblGrid>
      <w:tr w:rsidR="00840D36" w:rsidRPr="00833D87" w14:paraId="794BAA22" w14:textId="77777777" w:rsidTr="00C45905">
        <w:trPr>
          <w:trHeight w:val="300"/>
        </w:trPr>
        <w:tc>
          <w:tcPr>
            <w:tcW w:w="756" w:type="dxa"/>
            <w:noWrap/>
            <w:vAlign w:val="center"/>
            <w:hideMark/>
          </w:tcPr>
          <w:p w14:paraId="300D3384" w14:textId="77777777" w:rsidR="00840D36" w:rsidRPr="00833D87" w:rsidRDefault="00840D36" w:rsidP="00C45905">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Eil. Nr.</w:t>
            </w:r>
          </w:p>
        </w:tc>
        <w:tc>
          <w:tcPr>
            <w:tcW w:w="2079" w:type="dxa"/>
            <w:noWrap/>
            <w:vAlign w:val="center"/>
            <w:hideMark/>
          </w:tcPr>
          <w:p w14:paraId="057E27E6" w14:textId="77777777" w:rsidR="00840D36" w:rsidRPr="00833D87" w:rsidRDefault="00840D36" w:rsidP="00C45905">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Pavadinimas</w:t>
            </w:r>
          </w:p>
        </w:tc>
        <w:tc>
          <w:tcPr>
            <w:tcW w:w="4253" w:type="dxa"/>
            <w:noWrap/>
            <w:vAlign w:val="center"/>
            <w:hideMark/>
          </w:tcPr>
          <w:p w14:paraId="53CD46F8" w14:textId="77777777" w:rsidR="00840D36" w:rsidRPr="00833D87" w:rsidRDefault="00840D36" w:rsidP="00C45905">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Parametrai</w:t>
            </w:r>
          </w:p>
        </w:tc>
        <w:tc>
          <w:tcPr>
            <w:tcW w:w="2835" w:type="dxa"/>
            <w:vAlign w:val="center"/>
          </w:tcPr>
          <w:p w14:paraId="05287C94" w14:textId="77777777" w:rsidR="00840D36" w:rsidRPr="00833D87" w:rsidRDefault="00840D36" w:rsidP="00C45905">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Siūlomi parametrai</w:t>
            </w:r>
          </w:p>
          <w:p w14:paraId="7D3FDD21" w14:textId="77777777" w:rsidR="00840D36" w:rsidRPr="00833D87" w:rsidRDefault="00840D36" w:rsidP="00C45905">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&lt;</w:t>
            </w:r>
            <w:r w:rsidRPr="00833D87">
              <w:rPr>
                <w:rFonts w:ascii="Times New Roman" w:eastAsia="Times New Roman" w:hAnsi="Times New Roman" w:cs="Times New Roman"/>
                <w:sz w:val="20"/>
                <w:szCs w:val="20"/>
                <w:lang w:eastAsia="lt-LT"/>
              </w:rPr>
              <w:t>nurodomas įrangos gamintojas, modelis ir kt. techninės charakteristikos</w:t>
            </w:r>
            <w:r w:rsidRPr="00833D87">
              <w:rPr>
                <w:rFonts w:ascii="Times New Roman" w:eastAsia="Times New Roman" w:hAnsi="Times New Roman" w:cs="Times New Roman"/>
                <w:b/>
                <w:bCs/>
                <w:sz w:val="20"/>
                <w:szCs w:val="20"/>
                <w:lang w:eastAsia="lt-LT"/>
              </w:rPr>
              <w:t xml:space="preserve">&gt; </w:t>
            </w:r>
          </w:p>
          <w:p w14:paraId="16133101" w14:textId="77777777" w:rsidR="00840D36" w:rsidRPr="00833D87" w:rsidRDefault="00840D36" w:rsidP="00C45905">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sz w:val="20"/>
                <w:szCs w:val="20"/>
                <w:lang w:eastAsia="lt-LT"/>
              </w:rPr>
              <w:t>(pildo Tiekėjas)</w:t>
            </w:r>
          </w:p>
        </w:tc>
      </w:tr>
      <w:tr w:rsidR="00840D36" w:rsidRPr="00833D87" w14:paraId="0DEA7A06" w14:textId="77777777" w:rsidTr="00C45905">
        <w:trPr>
          <w:trHeight w:val="300"/>
        </w:trPr>
        <w:tc>
          <w:tcPr>
            <w:tcW w:w="9923" w:type="dxa"/>
            <w:gridSpan w:val="4"/>
            <w:shd w:val="clear" w:color="auto" w:fill="E2EFD9"/>
            <w:noWrap/>
            <w:vAlign w:val="center"/>
          </w:tcPr>
          <w:p w14:paraId="66CAD216" w14:textId="7F74B88A" w:rsidR="00840D36" w:rsidRPr="00833D87" w:rsidRDefault="003E0614" w:rsidP="00C45905">
            <w:pPr>
              <w:spacing w:after="0" w:line="240" w:lineRule="auto"/>
              <w:jc w:val="center"/>
              <w:textAlignment w:val="baseline"/>
              <w:rPr>
                <w:rFonts w:ascii="Times New Roman" w:eastAsia="Times New Roman" w:hAnsi="Times New Roman" w:cs="Times New Roman"/>
                <w:b/>
                <w:bCs/>
                <w:sz w:val="20"/>
                <w:szCs w:val="20"/>
                <w:lang w:eastAsia="lt-LT"/>
              </w:rPr>
            </w:pPr>
            <w:r w:rsidRPr="003E0614">
              <w:rPr>
                <w:rFonts w:ascii="Times New Roman" w:eastAsia="Times New Roman" w:hAnsi="Times New Roman" w:cs="Times New Roman"/>
                <w:b/>
                <w:bCs/>
                <w:sz w:val="20"/>
                <w:szCs w:val="20"/>
                <w:lang w:eastAsia="lt-LT"/>
              </w:rPr>
              <w:t>TILŽĖS G. 152, ŠIAULIAI</w:t>
            </w:r>
          </w:p>
        </w:tc>
      </w:tr>
      <w:tr w:rsidR="00840D36" w:rsidRPr="00833D87" w14:paraId="2C396E6A" w14:textId="77777777" w:rsidTr="00C45905">
        <w:trPr>
          <w:trHeight w:val="300"/>
        </w:trPr>
        <w:tc>
          <w:tcPr>
            <w:tcW w:w="7088" w:type="dxa"/>
            <w:gridSpan w:val="3"/>
            <w:noWrap/>
            <w:vAlign w:val="center"/>
          </w:tcPr>
          <w:p w14:paraId="7757FE76" w14:textId="77777777" w:rsidR="00840D36" w:rsidRPr="00833D87" w:rsidRDefault="00840D36" w:rsidP="00C45905">
            <w:pPr>
              <w:spacing w:after="0" w:line="240" w:lineRule="auto"/>
              <w:jc w:val="center"/>
              <w:rPr>
                <w:rFonts w:ascii="Times New Roman" w:eastAsia="Times New Roman" w:hAnsi="Times New Roman" w:cs="Times New Roman"/>
                <w:b/>
                <w:bCs/>
                <w:sz w:val="20"/>
                <w:szCs w:val="20"/>
                <w:lang w:eastAsia="lt-LT"/>
              </w:rPr>
            </w:pPr>
            <w:r w:rsidRPr="00833D87">
              <w:rPr>
                <w:rFonts w:ascii="Times New Roman" w:eastAsia="Times New Roman" w:hAnsi="Times New Roman" w:cs="Times New Roman"/>
                <w:b/>
                <w:bCs/>
                <w:sz w:val="20"/>
                <w:szCs w:val="20"/>
                <w:lang w:eastAsia="lt-LT"/>
              </w:rPr>
              <w:t>Įrangos gamintojas ir modelis</w:t>
            </w:r>
          </w:p>
        </w:tc>
        <w:tc>
          <w:tcPr>
            <w:tcW w:w="2835" w:type="dxa"/>
            <w:vAlign w:val="center"/>
          </w:tcPr>
          <w:p w14:paraId="05C9DD3F" w14:textId="77777777" w:rsidR="00840D36" w:rsidRPr="00833D87" w:rsidRDefault="00840D36" w:rsidP="00C45905">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4544F6" w:rsidRPr="00833D87" w14:paraId="62A428CA" w14:textId="77777777" w:rsidTr="00B60BED">
        <w:trPr>
          <w:trHeight w:val="300"/>
        </w:trPr>
        <w:tc>
          <w:tcPr>
            <w:tcW w:w="756" w:type="dxa"/>
            <w:noWrap/>
            <w:vAlign w:val="center"/>
            <w:hideMark/>
          </w:tcPr>
          <w:p w14:paraId="324D98A6"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1.</w:t>
            </w:r>
          </w:p>
        </w:tc>
        <w:tc>
          <w:tcPr>
            <w:tcW w:w="2079" w:type="dxa"/>
            <w:noWrap/>
            <w:vAlign w:val="center"/>
            <w:hideMark/>
          </w:tcPr>
          <w:p w14:paraId="65E5DE5C"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Tipas</w:t>
            </w:r>
          </w:p>
        </w:tc>
        <w:tc>
          <w:tcPr>
            <w:tcW w:w="4253" w:type="dxa"/>
            <w:tcBorders>
              <w:top w:val="nil"/>
              <w:left w:val="nil"/>
              <w:bottom w:val="single" w:sz="4" w:space="0" w:color="auto"/>
              <w:right w:val="single" w:sz="4" w:space="0" w:color="auto"/>
            </w:tcBorders>
            <w:noWrap/>
            <w:vAlign w:val="center"/>
          </w:tcPr>
          <w:p w14:paraId="3E906941" w14:textId="43E2214B"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4544F6">
              <w:rPr>
                <w:rFonts w:ascii="Times New Roman" w:eastAsia="Times New Roman" w:hAnsi="Times New Roman" w:cs="Times New Roman"/>
                <w:sz w:val="20"/>
                <w:szCs w:val="20"/>
                <w:lang w:eastAsia="lt-LT"/>
              </w:rPr>
              <w:t>Sieninis oro kondicionierius (su distanciniu valdymu)</w:t>
            </w:r>
          </w:p>
        </w:tc>
        <w:tc>
          <w:tcPr>
            <w:tcW w:w="2835" w:type="dxa"/>
            <w:vAlign w:val="center"/>
          </w:tcPr>
          <w:p w14:paraId="4522C9CA"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4544F6" w:rsidRPr="00833D87" w14:paraId="3CD7AB3C" w14:textId="77777777" w:rsidTr="00B60BED">
        <w:trPr>
          <w:trHeight w:val="561"/>
        </w:trPr>
        <w:tc>
          <w:tcPr>
            <w:tcW w:w="756" w:type="dxa"/>
            <w:noWrap/>
            <w:vAlign w:val="center"/>
            <w:hideMark/>
          </w:tcPr>
          <w:p w14:paraId="4EBDC87D"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2.</w:t>
            </w:r>
          </w:p>
        </w:tc>
        <w:tc>
          <w:tcPr>
            <w:tcW w:w="2079" w:type="dxa"/>
            <w:noWrap/>
            <w:vAlign w:val="center"/>
            <w:hideMark/>
          </w:tcPr>
          <w:p w14:paraId="61C14DF5"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Technologija ir kiekis</w:t>
            </w:r>
          </w:p>
        </w:tc>
        <w:tc>
          <w:tcPr>
            <w:tcW w:w="4253" w:type="dxa"/>
            <w:tcBorders>
              <w:top w:val="nil"/>
              <w:left w:val="nil"/>
              <w:bottom w:val="single" w:sz="4" w:space="0" w:color="auto"/>
              <w:right w:val="single" w:sz="4" w:space="0" w:color="auto"/>
            </w:tcBorders>
            <w:vAlign w:val="center"/>
          </w:tcPr>
          <w:p w14:paraId="42DC21BE" w14:textId="55242611"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4544F6">
              <w:rPr>
                <w:rFonts w:ascii="Times New Roman" w:eastAsia="Times New Roman" w:hAnsi="Times New Roman" w:cs="Times New Roman"/>
                <w:sz w:val="20"/>
                <w:szCs w:val="20"/>
                <w:lang w:eastAsia="lt-LT"/>
              </w:rPr>
              <w:t>Split Inverter (1 vidinis sieninis blokas ir 1 išorinis) – 1 kompl.</w:t>
            </w:r>
          </w:p>
        </w:tc>
        <w:tc>
          <w:tcPr>
            <w:tcW w:w="2835" w:type="dxa"/>
            <w:vAlign w:val="center"/>
          </w:tcPr>
          <w:p w14:paraId="12074B12" w14:textId="77777777" w:rsidR="004544F6" w:rsidRPr="00833D87" w:rsidRDefault="004544F6" w:rsidP="004544F6">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9B5174" w:rsidRPr="00833D87" w14:paraId="04ABAA4F" w14:textId="77777777" w:rsidTr="00E33518">
        <w:trPr>
          <w:trHeight w:val="300"/>
        </w:trPr>
        <w:tc>
          <w:tcPr>
            <w:tcW w:w="756" w:type="dxa"/>
            <w:noWrap/>
            <w:vAlign w:val="center"/>
            <w:hideMark/>
          </w:tcPr>
          <w:p w14:paraId="38D0F164" w14:textId="77777777" w:rsidR="009B5174" w:rsidRPr="00833D87" w:rsidRDefault="009B5174" w:rsidP="009B5174">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3.</w:t>
            </w:r>
          </w:p>
        </w:tc>
        <w:tc>
          <w:tcPr>
            <w:tcW w:w="2079" w:type="dxa"/>
            <w:noWrap/>
            <w:vAlign w:val="center"/>
            <w:hideMark/>
          </w:tcPr>
          <w:p w14:paraId="42C965F1" w14:textId="77777777" w:rsidR="009B5174" w:rsidRPr="00833D87" w:rsidRDefault="009B5174" w:rsidP="009B5174">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Kondicionuojamų patalpų plotai</w:t>
            </w:r>
          </w:p>
        </w:tc>
        <w:tc>
          <w:tcPr>
            <w:tcW w:w="7088" w:type="dxa"/>
            <w:gridSpan w:val="2"/>
            <w:tcBorders>
              <w:top w:val="nil"/>
              <w:left w:val="nil"/>
              <w:bottom w:val="single" w:sz="4" w:space="0" w:color="auto"/>
              <w:right w:val="single" w:sz="4" w:space="0" w:color="auto"/>
            </w:tcBorders>
            <w:noWrap/>
            <w:vAlign w:val="center"/>
          </w:tcPr>
          <w:p w14:paraId="1ED5DB41" w14:textId="77777777" w:rsidR="009B5174" w:rsidRPr="009B5174" w:rsidRDefault="009B5174" w:rsidP="009B5174">
            <w:pPr>
              <w:tabs>
                <w:tab w:val="left" w:pos="498"/>
                <w:tab w:val="left" w:pos="742"/>
                <w:tab w:val="left" w:pos="1025"/>
              </w:tabs>
              <w:spacing w:after="0" w:line="240" w:lineRule="auto"/>
              <w:jc w:val="center"/>
              <w:rPr>
                <w:rStyle w:val="normaltextrun"/>
                <w:rFonts w:ascii="Times New Roman" w:hAnsi="Times New Roman" w:cs="Times New Roman"/>
                <w:sz w:val="20"/>
                <w:szCs w:val="20"/>
              </w:rPr>
            </w:pPr>
            <w:r w:rsidRPr="009B5174">
              <w:rPr>
                <w:rStyle w:val="normaltextrun"/>
                <w:rFonts w:ascii="Times New Roman" w:hAnsi="Times New Roman" w:cs="Times New Roman"/>
                <w:sz w:val="20"/>
                <w:szCs w:val="20"/>
              </w:rPr>
              <w:t>Split Inverter (1 vidinis sieninis blokas):</w:t>
            </w:r>
          </w:p>
          <w:p w14:paraId="3352A5B4" w14:textId="0D491DFD" w:rsidR="009B5174" w:rsidRPr="00833D87" w:rsidRDefault="009B5174" w:rsidP="009B5174">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9B5174">
              <w:rPr>
                <w:rStyle w:val="normaltextrun"/>
                <w:rFonts w:ascii="Times New Roman" w:hAnsi="Times New Roman" w:cs="Times New Roman"/>
                <w:sz w:val="20"/>
                <w:szCs w:val="20"/>
              </w:rPr>
              <w:t>Patalpos indeksas 3-14, plotas 16,31 kv. m.</w:t>
            </w:r>
          </w:p>
        </w:tc>
      </w:tr>
      <w:tr w:rsidR="009B5174" w:rsidRPr="00833D87" w14:paraId="44002A32" w14:textId="77777777" w:rsidTr="00E33518">
        <w:trPr>
          <w:trHeight w:val="300"/>
        </w:trPr>
        <w:tc>
          <w:tcPr>
            <w:tcW w:w="756" w:type="dxa"/>
            <w:noWrap/>
            <w:vAlign w:val="center"/>
          </w:tcPr>
          <w:p w14:paraId="48B149DA" w14:textId="77777777" w:rsidR="009B5174" w:rsidRPr="00833D87" w:rsidRDefault="009B5174" w:rsidP="009B5174">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4.</w:t>
            </w:r>
          </w:p>
        </w:tc>
        <w:tc>
          <w:tcPr>
            <w:tcW w:w="2079" w:type="dxa"/>
            <w:noWrap/>
            <w:vAlign w:val="center"/>
          </w:tcPr>
          <w:p w14:paraId="546B1007" w14:textId="77777777" w:rsidR="009B5174" w:rsidRPr="00833D87" w:rsidRDefault="009B5174" w:rsidP="009B5174">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Kondicionuojamų patalpų aukštis</w:t>
            </w:r>
          </w:p>
        </w:tc>
        <w:tc>
          <w:tcPr>
            <w:tcW w:w="7088" w:type="dxa"/>
            <w:gridSpan w:val="2"/>
            <w:tcBorders>
              <w:top w:val="nil"/>
              <w:left w:val="nil"/>
              <w:bottom w:val="single" w:sz="4" w:space="0" w:color="auto"/>
              <w:right w:val="single" w:sz="4" w:space="0" w:color="auto"/>
            </w:tcBorders>
            <w:noWrap/>
            <w:vAlign w:val="center"/>
          </w:tcPr>
          <w:p w14:paraId="2A52C299" w14:textId="4910306D" w:rsidR="009B5174" w:rsidRPr="00833D87" w:rsidRDefault="009B5174" w:rsidP="009B5174">
            <w:pPr>
              <w:spacing w:after="0" w:line="240" w:lineRule="auto"/>
              <w:jc w:val="center"/>
              <w:rPr>
                <w:rFonts w:ascii="Times New Roman" w:eastAsia="Times New Roman" w:hAnsi="Times New Roman" w:cs="Times New Roman"/>
                <w:color w:val="000000"/>
                <w:sz w:val="20"/>
                <w:szCs w:val="20"/>
                <w:lang w:eastAsia="lt-LT"/>
              </w:rPr>
            </w:pPr>
            <w:r w:rsidRPr="009B5174">
              <w:rPr>
                <w:rFonts w:ascii="Times New Roman" w:eastAsia="Times New Roman" w:hAnsi="Times New Roman" w:cs="Times New Roman"/>
                <w:sz w:val="20"/>
                <w:szCs w:val="20"/>
                <w:lang w:eastAsia="lt-LT"/>
              </w:rPr>
              <w:t>3 metrai</w:t>
            </w:r>
          </w:p>
        </w:tc>
      </w:tr>
      <w:tr w:rsidR="00840D36" w:rsidRPr="00833D87" w14:paraId="3936D0FE" w14:textId="77777777" w:rsidTr="00C45905">
        <w:trPr>
          <w:trHeight w:val="300"/>
        </w:trPr>
        <w:tc>
          <w:tcPr>
            <w:tcW w:w="756" w:type="dxa"/>
            <w:noWrap/>
            <w:vAlign w:val="center"/>
          </w:tcPr>
          <w:p w14:paraId="555F85FF" w14:textId="77777777" w:rsidR="00840D36" w:rsidRPr="00833D87" w:rsidRDefault="00840D36" w:rsidP="00C4590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2079" w:type="dxa"/>
            <w:tcBorders>
              <w:top w:val="nil"/>
              <w:left w:val="nil"/>
              <w:bottom w:val="single" w:sz="4" w:space="0" w:color="auto"/>
              <w:right w:val="single" w:sz="4" w:space="0" w:color="auto"/>
            </w:tcBorders>
            <w:noWrap/>
            <w:vAlign w:val="center"/>
          </w:tcPr>
          <w:p w14:paraId="4CA46C91" w14:textId="77777777" w:rsidR="00840D36" w:rsidRPr="003D382E" w:rsidRDefault="00840D36" w:rsidP="00C45905">
            <w:pPr>
              <w:spacing w:after="0" w:line="240" w:lineRule="auto"/>
              <w:jc w:val="center"/>
              <w:rPr>
                <w:rFonts w:ascii="Times New Roman" w:eastAsia="Times New Roman" w:hAnsi="Times New Roman" w:cs="Times New Roman"/>
                <w:sz w:val="20"/>
                <w:szCs w:val="20"/>
                <w:lang w:eastAsia="lt-LT"/>
              </w:rPr>
            </w:pPr>
            <w:r w:rsidRPr="003D382E">
              <w:rPr>
                <w:rFonts w:ascii="Times New Roman" w:eastAsia="Times New Roman" w:hAnsi="Times New Roman" w:cs="Times New Roman"/>
                <w:sz w:val="20"/>
                <w:szCs w:val="20"/>
                <w:lang w:eastAsia="lt-LT"/>
              </w:rPr>
              <w:t>Komunikacija ir valdymas </w:t>
            </w:r>
          </w:p>
        </w:tc>
        <w:tc>
          <w:tcPr>
            <w:tcW w:w="4253" w:type="dxa"/>
            <w:tcBorders>
              <w:top w:val="nil"/>
              <w:left w:val="nil"/>
              <w:bottom w:val="single" w:sz="4" w:space="0" w:color="auto"/>
              <w:right w:val="single" w:sz="4" w:space="0" w:color="auto"/>
            </w:tcBorders>
            <w:noWrap/>
            <w:vAlign w:val="center"/>
          </w:tcPr>
          <w:p w14:paraId="5AE5C3DA" w14:textId="5BE1AAE9" w:rsidR="00840D36" w:rsidRPr="003D382E" w:rsidRDefault="005A57F2" w:rsidP="00C45905">
            <w:pPr>
              <w:spacing w:after="0" w:line="240" w:lineRule="auto"/>
              <w:jc w:val="center"/>
              <w:rPr>
                <w:rFonts w:ascii="Times New Roman" w:eastAsia="Times New Roman" w:hAnsi="Times New Roman" w:cs="Times New Roman"/>
                <w:sz w:val="20"/>
                <w:szCs w:val="20"/>
                <w:lang w:eastAsia="lt-LT"/>
              </w:rPr>
            </w:pPr>
            <w:r w:rsidRPr="005A57F2">
              <w:rPr>
                <w:rFonts w:ascii="Times New Roman" w:eastAsia="Times New Roman" w:hAnsi="Times New Roman" w:cs="Times New Roman"/>
                <w:sz w:val="20"/>
                <w:szCs w:val="20"/>
                <w:lang w:eastAsia="lt-LT"/>
              </w:rPr>
              <w:t>Split sistema turi turėti galimybę prijungti įrenginius į Ethernet tinklą</w:t>
            </w:r>
          </w:p>
        </w:tc>
        <w:tc>
          <w:tcPr>
            <w:tcW w:w="2835" w:type="dxa"/>
            <w:vAlign w:val="center"/>
          </w:tcPr>
          <w:p w14:paraId="3B975F7B" w14:textId="77777777" w:rsidR="00840D36" w:rsidRPr="00A55312" w:rsidRDefault="00840D36" w:rsidP="00C45905">
            <w:pPr>
              <w:spacing w:after="0" w:line="240" w:lineRule="auto"/>
              <w:jc w:val="center"/>
              <w:rPr>
                <w:rFonts w:ascii="Times New Roman" w:eastAsia="Times New Roman" w:hAnsi="Times New Roman" w:cs="Times New Roman"/>
                <w:sz w:val="20"/>
                <w:szCs w:val="20"/>
                <w:lang w:eastAsia="lt-LT"/>
              </w:rPr>
            </w:pPr>
            <w:r w:rsidRPr="003D382E">
              <w:rPr>
                <w:rFonts w:ascii="Times New Roman" w:eastAsia="Times New Roman" w:hAnsi="Times New Roman" w:cs="Times New Roman"/>
                <w:sz w:val="20"/>
                <w:szCs w:val="20"/>
                <w:lang w:eastAsia="lt-LT"/>
              </w:rPr>
              <w:t>(pildo Tiekėjas)</w:t>
            </w:r>
          </w:p>
        </w:tc>
      </w:tr>
      <w:tr w:rsidR="00840D36" w:rsidRPr="00833D87" w14:paraId="3B74C405" w14:textId="77777777" w:rsidTr="00C45905">
        <w:trPr>
          <w:trHeight w:val="300"/>
        </w:trPr>
        <w:tc>
          <w:tcPr>
            <w:tcW w:w="756" w:type="dxa"/>
            <w:noWrap/>
            <w:vAlign w:val="center"/>
            <w:hideMark/>
          </w:tcPr>
          <w:p w14:paraId="06FC7BEA" w14:textId="77777777" w:rsidR="00840D36" w:rsidRPr="00833D87" w:rsidRDefault="00840D36" w:rsidP="00C4590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w:t>
            </w:r>
          </w:p>
        </w:tc>
        <w:tc>
          <w:tcPr>
            <w:tcW w:w="9167" w:type="dxa"/>
            <w:gridSpan w:val="3"/>
            <w:noWrap/>
            <w:vAlign w:val="center"/>
            <w:hideMark/>
          </w:tcPr>
          <w:p w14:paraId="1F2A791B" w14:textId="77777777" w:rsidR="00840D36" w:rsidRPr="00833D87" w:rsidRDefault="00840D36" w:rsidP="00C45905">
            <w:pPr>
              <w:spacing w:after="0" w:line="240" w:lineRule="auto"/>
              <w:jc w:val="center"/>
              <w:rPr>
                <w:rFonts w:ascii="Times New Roman" w:eastAsia="Times New Roman" w:hAnsi="Times New Roman" w:cs="Times New Roman"/>
                <w:b/>
                <w:bCs/>
                <w:color w:val="000000"/>
                <w:sz w:val="20"/>
                <w:szCs w:val="20"/>
                <w:lang w:eastAsia="lt-LT"/>
              </w:rPr>
            </w:pPr>
            <w:r w:rsidRPr="00833D87">
              <w:rPr>
                <w:rFonts w:ascii="Times New Roman" w:eastAsia="Times New Roman" w:hAnsi="Times New Roman" w:cs="Times New Roman"/>
                <w:b/>
                <w:bCs/>
                <w:color w:val="000000"/>
                <w:sz w:val="20"/>
                <w:szCs w:val="20"/>
                <w:lang w:eastAsia="lt-LT"/>
              </w:rPr>
              <w:t>Bendri reikalavimai išoriniam blokui</w:t>
            </w:r>
          </w:p>
        </w:tc>
      </w:tr>
      <w:tr w:rsidR="00BE348A" w:rsidRPr="00833D87" w14:paraId="19A693D0" w14:textId="77777777" w:rsidTr="00C45905">
        <w:trPr>
          <w:trHeight w:val="300"/>
        </w:trPr>
        <w:tc>
          <w:tcPr>
            <w:tcW w:w="756" w:type="dxa"/>
            <w:noWrap/>
            <w:vAlign w:val="center"/>
          </w:tcPr>
          <w:p w14:paraId="0990CB09"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.1.</w:t>
            </w:r>
          </w:p>
        </w:tc>
        <w:tc>
          <w:tcPr>
            <w:tcW w:w="2079" w:type="dxa"/>
            <w:tcBorders>
              <w:top w:val="nil"/>
              <w:left w:val="nil"/>
              <w:bottom w:val="single" w:sz="4" w:space="0" w:color="auto"/>
              <w:right w:val="single" w:sz="4" w:space="0" w:color="auto"/>
            </w:tcBorders>
            <w:noWrap/>
            <w:vAlign w:val="center"/>
          </w:tcPr>
          <w:p w14:paraId="12C9DC3C"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Vėsinimo galia, kW</w:t>
            </w:r>
          </w:p>
        </w:tc>
        <w:tc>
          <w:tcPr>
            <w:tcW w:w="4253" w:type="dxa"/>
            <w:tcBorders>
              <w:top w:val="nil"/>
              <w:left w:val="nil"/>
              <w:bottom w:val="single" w:sz="4" w:space="0" w:color="auto"/>
              <w:right w:val="single" w:sz="4" w:space="0" w:color="auto"/>
            </w:tcBorders>
            <w:noWrap/>
            <w:vAlign w:val="center"/>
          </w:tcPr>
          <w:p w14:paraId="14B588CA" w14:textId="68B70920" w:rsidR="00BE348A" w:rsidRPr="00833D87" w:rsidRDefault="00BE348A" w:rsidP="00BE348A">
            <w:pPr>
              <w:spacing w:after="0" w:line="240" w:lineRule="auto"/>
              <w:ind w:left="142"/>
              <w:jc w:val="center"/>
              <w:rPr>
                <w:rFonts w:ascii="Times New Roman" w:eastAsia="Times New Roman" w:hAnsi="Times New Roman" w:cs="Times New Roman"/>
                <w:sz w:val="20"/>
                <w:szCs w:val="20"/>
                <w:lang w:eastAsia="lt-LT"/>
              </w:rPr>
            </w:pPr>
            <w:r w:rsidRPr="00BE348A">
              <w:rPr>
                <w:rStyle w:val="normaltextrun"/>
                <w:rFonts w:ascii="Times New Roman" w:hAnsi="Times New Roman" w:cs="Times New Roman"/>
                <w:sz w:val="20"/>
                <w:szCs w:val="20"/>
              </w:rPr>
              <w:t>Tiekėjas įrenginių galingumus parenka pagal esamų patalpų parametrus, vidinių blokų galingumus.</w:t>
            </w:r>
          </w:p>
        </w:tc>
        <w:tc>
          <w:tcPr>
            <w:tcW w:w="2835" w:type="dxa"/>
            <w:vAlign w:val="center"/>
          </w:tcPr>
          <w:p w14:paraId="134D5AF1"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13F8F188" w14:textId="77777777" w:rsidTr="00C45905">
        <w:trPr>
          <w:trHeight w:val="300"/>
        </w:trPr>
        <w:tc>
          <w:tcPr>
            <w:tcW w:w="756" w:type="dxa"/>
            <w:noWrap/>
            <w:vAlign w:val="center"/>
          </w:tcPr>
          <w:p w14:paraId="2681583F"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.2.</w:t>
            </w:r>
          </w:p>
        </w:tc>
        <w:tc>
          <w:tcPr>
            <w:tcW w:w="2079" w:type="dxa"/>
            <w:tcBorders>
              <w:top w:val="nil"/>
              <w:left w:val="nil"/>
              <w:bottom w:val="single" w:sz="4" w:space="0" w:color="auto"/>
              <w:right w:val="single" w:sz="4" w:space="0" w:color="auto"/>
            </w:tcBorders>
            <w:noWrap/>
            <w:vAlign w:val="center"/>
          </w:tcPr>
          <w:p w14:paraId="4B233FE1"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Šildymo galia, kW</w:t>
            </w:r>
          </w:p>
        </w:tc>
        <w:tc>
          <w:tcPr>
            <w:tcW w:w="4253" w:type="dxa"/>
            <w:tcBorders>
              <w:top w:val="nil"/>
              <w:left w:val="nil"/>
              <w:bottom w:val="single" w:sz="4" w:space="0" w:color="auto"/>
              <w:right w:val="single" w:sz="4" w:space="0" w:color="auto"/>
            </w:tcBorders>
            <w:noWrap/>
            <w:vAlign w:val="center"/>
          </w:tcPr>
          <w:p w14:paraId="22567029" w14:textId="50E5F301" w:rsidR="00BE348A" w:rsidRPr="00833D87" w:rsidRDefault="00BE348A" w:rsidP="00BE348A">
            <w:pPr>
              <w:spacing w:after="0" w:line="240" w:lineRule="auto"/>
              <w:ind w:left="142"/>
              <w:jc w:val="center"/>
              <w:rPr>
                <w:rFonts w:ascii="Times New Roman" w:eastAsia="Times New Roman" w:hAnsi="Times New Roman" w:cs="Times New Roman"/>
                <w:sz w:val="20"/>
                <w:szCs w:val="20"/>
                <w:lang w:eastAsia="lt-LT"/>
              </w:rPr>
            </w:pPr>
            <w:r w:rsidRPr="00BE348A">
              <w:rPr>
                <w:rStyle w:val="normaltextrun"/>
                <w:rFonts w:ascii="Times New Roman" w:hAnsi="Times New Roman" w:cs="Times New Roman"/>
                <w:sz w:val="20"/>
                <w:szCs w:val="20"/>
              </w:rPr>
              <w:t>Tiekėjas įrenginių galingumus parenka pagal esamų patalpų parametrus, vidinių blokų galingumus.</w:t>
            </w:r>
          </w:p>
        </w:tc>
        <w:tc>
          <w:tcPr>
            <w:tcW w:w="2835" w:type="dxa"/>
            <w:vAlign w:val="center"/>
          </w:tcPr>
          <w:p w14:paraId="69198B11"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0A648F16" w14:textId="77777777" w:rsidTr="00126B1E">
        <w:trPr>
          <w:trHeight w:val="300"/>
        </w:trPr>
        <w:tc>
          <w:tcPr>
            <w:tcW w:w="756" w:type="dxa"/>
            <w:tcBorders>
              <w:bottom w:val="single" w:sz="4" w:space="0" w:color="auto"/>
            </w:tcBorders>
            <w:noWrap/>
            <w:vAlign w:val="center"/>
          </w:tcPr>
          <w:p w14:paraId="5056A687"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color w:val="000000"/>
                <w:sz w:val="20"/>
                <w:szCs w:val="20"/>
                <w:lang w:eastAsia="lt-LT"/>
              </w:rPr>
              <w:t>6</w:t>
            </w:r>
            <w:r w:rsidRPr="00833D87">
              <w:rPr>
                <w:rFonts w:ascii="Times New Roman" w:eastAsia="Times New Roman" w:hAnsi="Times New Roman" w:cs="Times New Roman"/>
                <w:color w:val="000000"/>
                <w:sz w:val="20"/>
                <w:szCs w:val="20"/>
                <w:lang w:eastAsia="lt-LT"/>
              </w:rPr>
              <w:t>.3.</w:t>
            </w:r>
          </w:p>
        </w:tc>
        <w:tc>
          <w:tcPr>
            <w:tcW w:w="2079" w:type="dxa"/>
            <w:tcBorders>
              <w:top w:val="nil"/>
              <w:left w:val="nil"/>
              <w:bottom w:val="single" w:sz="4" w:space="0" w:color="auto"/>
              <w:right w:val="single" w:sz="4" w:space="0" w:color="auto"/>
            </w:tcBorders>
            <w:noWrap/>
            <w:vAlign w:val="center"/>
          </w:tcPr>
          <w:p w14:paraId="273F64C2"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5322AD">
              <w:rPr>
                <w:rFonts w:ascii="Times New Roman" w:eastAsia="Times New Roman" w:hAnsi="Times New Roman" w:cs="Times New Roman"/>
                <w:sz w:val="20"/>
                <w:szCs w:val="20"/>
                <w:lang w:eastAsia="lt-LT"/>
              </w:rPr>
              <w:t xml:space="preserve">Triukšmo lygis (garso slėgis Lp) vėsinant / šildant, lauko bloko </w:t>
            </w:r>
            <w:proofErr w:type="spellStart"/>
            <w:r w:rsidRPr="005322AD">
              <w:rPr>
                <w:rFonts w:ascii="Times New Roman" w:eastAsia="Times New Roman" w:hAnsi="Times New Roman" w:cs="Times New Roman"/>
                <w:sz w:val="20"/>
                <w:szCs w:val="20"/>
                <w:lang w:eastAsia="lt-LT"/>
              </w:rPr>
              <w:t>dBA</w:t>
            </w:r>
            <w:proofErr w:type="spellEnd"/>
          </w:p>
        </w:tc>
        <w:tc>
          <w:tcPr>
            <w:tcW w:w="4253" w:type="dxa"/>
            <w:tcBorders>
              <w:top w:val="nil"/>
              <w:left w:val="nil"/>
              <w:bottom w:val="single" w:sz="4" w:space="0" w:color="auto"/>
              <w:right w:val="single" w:sz="4" w:space="0" w:color="auto"/>
            </w:tcBorders>
            <w:noWrap/>
            <w:vAlign w:val="center"/>
          </w:tcPr>
          <w:p w14:paraId="4609268A" w14:textId="20A85A29" w:rsidR="00BE348A" w:rsidRPr="00833D87" w:rsidRDefault="00BE348A" w:rsidP="00BE348A">
            <w:pPr>
              <w:spacing w:after="0" w:line="240" w:lineRule="auto"/>
              <w:ind w:left="142"/>
              <w:jc w:val="center"/>
              <w:rPr>
                <w:rFonts w:ascii="Times New Roman" w:eastAsia="Times New Roman" w:hAnsi="Times New Roman" w:cs="Times New Roman"/>
                <w:sz w:val="20"/>
                <w:szCs w:val="20"/>
                <w:lang w:eastAsia="lt-LT"/>
              </w:rPr>
            </w:pPr>
            <w:r w:rsidRPr="00BE348A">
              <w:rPr>
                <w:rFonts w:ascii="Times New Roman" w:eastAsia="Times New Roman" w:hAnsi="Times New Roman" w:cs="Times New Roman"/>
                <w:sz w:val="20"/>
                <w:szCs w:val="20"/>
                <w:lang w:eastAsia="lt-LT"/>
              </w:rPr>
              <w:t>Ne daugiau kaip 65 dB</w:t>
            </w:r>
          </w:p>
        </w:tc>
        <w:tc>
          <w:tcPr>
            <w:tcW w:w="2835" w:type="dxa"/>
            <w:vAlign w:val="center"/>
          </w:tcPr>
          <w:p w14:paraId="68186195"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37FB1594" w14:textId="77777777" w:rsidTr="00126B1E">
        <w:trPr>
          <w:trHeight w:val="300"/>
        </w:trPr>
        <w:tc>
          <w:tcPr>
            <w:tcW w:w="756" w:type="dxa"/>
            <w:tcBorders>
              <w:top w:val="single" w:sz="4" w:space="0" w:color="auto"/>
              <w:bottom w:val="single" w:sz="4" w:space="0" w:color="auto"/>
            </w:tcBorders>
            <w:noWrap/>
            <w:vAlign w:val="center"/>
          </w:tcPr>
          <w:p w14:paraId="4ED1FF6E"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color w:val="000000"/>
                <w:sz w:val="20"/>
                <w:szCs w:val="20"/>
                <w:lang w:eastAsia="lt-LT"/>
              </w:rPr>
              <w:lastRenderedPageBreak/>
              <w:t>6</w:t>
            </w:r>
            <w:r w:rsidRPr="00833D87">
              <w:rPr>
                <w:rFonts w:ascii="Times New Roman" w:eastAsia="Times New Roman" w:hAnsi="Times New Roman" w:cs="Times New Roman"/>
                <w:color w:val="000000"/>
                <w:sz w:val="20"/>
                <w:szCs w:val="20"/>
                <w:lang w:eastAsia="lt-LT"/>
              </w:rPr>
              <w:t>.4.</w:t>
            </w:r>
          </w:p>
        </w:tc>
        <w:tc>
          <w:tcPr>
            <w:tcW w:w="2079" w:type="dxa"/>
            <w:tcBorders>
              <w:top w:val="single" w:sz="4" w:space="0" w:color="auto"/>
              <w:left w:val="nil"/>
              <w:bottom w:val="single" w:sz="4" w:space="0" w:color="auto"/>
              <w:right w:val="single" w:sz="4" w:space="0" w:color="auto"/>
            </w:tcBorders>
            <w:noWrap/>
            <w:vAlign w:val="center"/>
          </w:tcPr>
          <w:p w14:paraId="694100E4"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5322AD">
              <w:rPr>
                <w:rStyle w:val="normaltextrun"/>
                <w:rFonts w:ascii="Times New Roman" w:hAnsi="Times New Roman" w:cs="Times New Roman"/>
                <w:sz w:val="20"/>
                <w:szCs w:val="20"/>
              </w:rPr>
              <w:t>Lauko oro temperatūros ribos šaldymui min. / max:</w:t>
            </w:r>
            <w:r w:rsidRPr="005322AD">
              <w:rPr>
                <w:rStyle w:val="eop"/>
                <w:rFonts w:ascii="Times New Roman" w:hAnsi="Times New Roman" w:cs="Times New Roman"/>
                <w:sz w:val="20"/>
                <w:szCs w:val="20"/>
              </w:rPr>
              <w:t> </w:t>
            </w:r>
          </w:p>
        </w:tc>
        <w:tc>
          <w:tcPr>
            <w:tcW w:w="4253" w:type="dxa"/>
            <w:tcBorders>
              <w:top w:val="single" w:sz="4" w:space="0" w:color="auto"/>
              <w:left w:val="single" w:sz="4" w:space="0" w:color="auto"/>
              <w:bottom w:val="single" w:sz="4" w:space="0" w:color="auto"/>
              <w:right w:val="single" w:sz="4" w:space="0" w:color="auto"/>
            </w:tcBorders>
            <w:noWrap/>
            <w:vAlign w:val="center"/>
          </w:tcPr>
          <w:p w14:paraId="7DCC142D" w14:textId="7597A6D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BE348A">
              <w:rPr>
                <w:rFonts w:ascii="Times New Roman" w:hAnsi="Times New Roman" w:cs="Times New Roman"/>
                <w:sz w:val="20"/>
                <w:szCs w:val="20"/>
              </w:rPr>
              <w:t>Ne prasčiau kaip</w:t>
            </w:r>
            <w:r w:rsidRPr="00BE348A">
              <w:rPr>
                <w:rFonts w:ascii="Times New Roman" w:eastAsia="Times New Roman" w:hAnsi="Times New Roman" w:cs="Times New Roman"/>
                <w:sz w:val="20"/>
                <w:szCs w:val="20"/>
                <w:lang w:eastAsia="lt-LT"/>
              </w:rPr>
              <w:t xml:space="preserve"> -10°C iki + 43°C</w:t>
            </w:r>
          </w:p>
        </w:tc>
        <w:tc>
          <w:tcPr>
            <w:tcW w:w="2835" w:type="dxa"/>
            <w:vAlign w:val="center"/>
          </w:tcPr>
          <w:p w14:paraId="192EEB06"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53B06A6C" w14:textId="77777777" w:rsidTr="00126B1E">
        <w:trPr>
          <w:trHeight w:val="300"/>
        </w:trPr>
        <w:tc>
          <w:tcPr>
            <w:tcW w:w="756" w:type="dxa"/>
            <w:tcBorders>
              <w:top w:val="single" w:sz="4" w:space="0" w:color="auto"/>
            </w:tcBorders>
            <w:noWrap/>
            <w:vAlign w:val="center"/>
          </w:tcPr>
          <w:p w14:paraId="3677A4C9"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Pr="00833D87">
              <w:rPr>
                <w:rFonts w:ascii="Times New Roman" w:eastAsia="Times New Roman" w:hAnsi="Times New Roman" w:cs="Times New Roman"/>
                <w:sz w:val="20"/>
                <w:szCs w:val="20"/>
                <w:lang w:eastAsia="lt-LT"/>
              </w:rPr>
              <w:t>.5.</w:t>
            </w:r>
          </w:p>
        </w:tc>
        <w:tc>
          <w:tcPr>
            <w:tcW w:w="2079" w:type="dxa"/>
            <w:tcBorders>
              <w:top w:val="single" w:sz="4" w:space="0" w:color="auto"/>
              <w:left w:val="nil"/>
              <w:bottom w:val="single" w:sz="4" w:space="0" w:color="auto"/>
              <w:right w:val="single" w:sz="4" w:space="0" w:color="auto"/>
            </w:tcBorders>
            <w:noWrap/>
            <w:vAlign w:val="center"/>
          </w:tcPr>
          <w:p w14:paraId="26F97A94"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Galimybė eksploatuoti šildymo režime prie žemos lauko oro temperatūros:</w:t>
            </w:r>
          </w:p>
        </w:tc>
        <w:tc>
          <w:tcPr>
            <w:tcW w:w="4253" w:type="dxa"/>
            <w:tcBorders>
              <w:top w:val="single" w:sz="4" w:space="0" w:color="auto"/>
              <w:left w:val="nil"/>
              <w:bottom w:val="single" w:sz="4" w:space="0" w:color="auto"/>
              <w:right w:val="single" w:sz="4" w:space="0" w:color="auto"/>
            </w:tcBorders>
            <w:noWrap/>
            <w:vAlign w:val="center"/>
          </w:tcPr>
          <w:p w14:paraId="4BE04526" w14:textId="55E87F0A"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BE348A">
              <w:rPr>
                <w:rFonts w:ascii="Times New Roman" w:eastAsia="Times New Roman" w:hAnsi="Times New Roman" w:cs="Times New Roman"/>
                <w:sz w:val="20"/>
                <w:szCs w:val="20"/>
                <w:lang w:eastAsia="lt-LT"/>
              </w:rPr>
              <w:t>Ne prasčiau kaip iki -15°C</w:t>
            </w:r>
          </w:p>
        </w:tc>
        <w:tc>
          <w:tcPr>
            <w:tcW w:w="2835" w:type="dxa"/>
            <w:vAlign w:val="center"/>
          </w:tcPr>
          <w:p w14:paraId="75C9A449"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63C6F41D" w14:textId="77777777" w:rsidTr="00C45905">
        <w:trPr>
          <w:trHeight w:val="300"/>
        </w:trPr>
        <w:tc>
          <w:tcPr>
            <w:tcW w:w="756" w:type="dxa"/>
            <w:noWrap/>
            <w:vAlign w:val="center"/>
          </w:tcPr>
          <w:p w14:paraId="31EF8C46"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Pr="00833D87">
              <w:rPr>
                <w:rFonts w:ascii="Times New Roman" w:eastAsia="Times New Roman" w:hAnsi="Times New Roman" w:cs="Times New Roman"/>
                <w:sz w:val="20"/>
                <w:szCs w:val="20"/>
                <w:lang w:eastAsia="lt-LT"/>
              </w:rPr>
              <w:t>.6.</w:t>
            </w:r>
          </w:p>
        </w:tc>
        <w:tc>
          <w:tcPr>
            <w:tcW w:w="2079" w:type="dxa"/>
            <w:tcBorders>
              <w:top w:val="single" w:sz="4" w:space="0" w:color="auto"/>
              <w:left w:val="nil"/>
              <w:bottom w:val="single" w:sz="4" w:space="0" w:color="auto"/>
              <w:right w:val="single" w:sz="4" w:space="0" w:color="auto"/>
            </w:tcBorders>
            <w:noWrap/>
            <w:vAlign w:val="center"/>
          </w:tcPr>
          <w:p w14:paraId="4DE52781" w14:textId="77777777"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5322AD">
              <w:rPr>
                <w:rFonts w:ascii="Times New Roman" w:eastAsia="Times New Roman" w:hAnsi="Times New Roman" w:cs="Times New Roman"/>
                <w:sz w:val="20"/>
                <w:szCs w:val="20"/>
                <w:lang w:eastAsia="lt-LT"/>
              </w:rPr>
              <w:t>Šaltnešio (freono) tipas</w:t>
            </w:r>
          </w:p>
        </w:tc>
        <w:tc>
          <w:tcPr>
            <w:tcW w:w="4253" w:type="dxa"/>
            <w:tcBorders>
              <w:top w:val="single" w:sz="4" w:space="0" w:color="auto"/>
              <w:left w:val="nil"/>
              <w:bottom w:val="single" w:sz="4" w:space="0" w:color="auto"/>
              <w:right w:val="single" w:sz="4" w:space="0" w:color="auto"/>
            </w:tcBorders>
            <w:noWrap/>
            <w:vAlign w:val="center"/>
          </w:tcPr>
          <w:p w14:paraId="6B29640A" w14:textId="535E8311" w:rsidR="00BE348A" w:rsidRPr="00833D87" w:rsidRDefault="00BE348A" w:rsidP="00BE348A">
            <w:pPr>
              <w:spacing w:after="0" w:line="240" w:lineRule="auto"/>
              <w:jc w:val="center"/>
              <w:rPr>
                <w:rFonts w:ascii="Times New Roman" w:eastAsia="Times New Roman" w:hAnsi="Times New Roman" w:cs="Times New Roman"/>
                <w:color w:val="000000"/>
                <w:sz w:val="20"/>
                <w:szCs w:val="20"/>
                <w:lang w:eastAsia="lt-LT"/>
              </w:rPr>
            </w:pPr>
            <w:r w:rsidRPr="00BE348A">
              <w:rPr>
                <w:rFonts w:ascii="Times New Roman" w:eastAsia="Times New Roman" w:hAnsi="Times New Roman" w:cs="Times New Roman"/>
                <w:sz w:val="20"/>
                <w:szCs w:val="20"/>
                <w:lang w:eastAsia="lt-LT"/>
              </w:rPr>
              <w:t>R32 arba lygiavertis</w:t>
            </w:r>
          </w:p>
        </w:tc>
        <w:tc>
          <w:tcPr>
            <w:tcW w:w="2835" w:type="dxa"/>
            <w:vAlign w:val="center"/>
          </w:tcPr>
          <w:p w14:paraId="2DEFCE38"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BE348A" w:rsidRPr="00833D87" w14:paraId="0B764C90" w14:textId="77777777" w:rsidTr="00C45905">
        <w:trPr>
          <w:trHeight w:val="300"/>
        </w:trPr>
        <w:tc>
          <w:tcPr>
            <w:tcW w:w="756" w:type="dxa"/>
            <w:noWrap/>
            <w:vAlign w:val="center"/>
          </w:tcPr>
          <w:p w14:paraId="628FD819"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2079" w:type="dxa"/>
            <w:tcBorders>
              <w:top w:val="nil"/>
              <w:left w:val="nil"/>
              <w:bottom w:val="single" w:sz="4" w:space="0" w:color="auto"/>
              <w:right w:val="single" w:sz="4" w:space="0" w:color="auto"/>
            </w:tcBorders>
            <w:noWrap/>
            <w:vAlign w:val="center"/>
          </w:tcPr>
          <w:p w14:paraId="43620F93" w14:textId="77777777" w:rsidR="00BE348A" w:rsidRPr="00375009" w:rsidRDefault="00BE348A" w:rsidP="00BE348A">
            <w:pPr>
              <w:spacing w:after="0" w:line="240" w:lineRule="auto"/>
              <w:jc w:val="center"/>
              <w:rPr>
                <w:rFonts w:ascii="Times New Roman" w:eastAsia="Times New Roman" w:hAnsi="Times New Roman" w:cs="Times New Roman"/>
                <w:sz w:val="20"/>
                <w:szCs w:val="20"/>
                <w:lang w:eastAsia="lt-LT"/>
              </w:rPr>
            </w:pPr>
            <w:r w:rsidRPr="00375009">
              <w:rPr>
                <w:rFonts w:ascii="Times New Roman" w:eastAsia="Times New Roman" w:hAnsi="Times New Roman" w:cs="Times New Roman"/>
                <w:sz w:val="20"/>
                <w:szCs w:val="20"/>
                <w:lang w:eastAsia="lt-LT"/>
              </w:rPr>
              <w:t>Energijos klasė</w:t>
            </w:r>
          </w:p>
        </w:tc>
        <w:tc>
          <w:tcPr>
            <w:tcW w:w="4253" w:type="dxa"/>
            <w:tcBorders>
              <w:top w:val="nil"/>
              <w:left w:val="nil"/>
              <w:bottom w:val="single" w:sz="4" w:space="0" w:color="auto"/>
              <w:right w:val="single" w:sz="4" w:space="0" w:color="auto"/>
            </w:tcBorders>
            <w:noWrap/>
            <w:vAlign w:val="center"/>
          </w:tcPr>
          <w:p w14:paraId="23FC41BC" w14:textId="6BD6F43F" w:rsidR="00BE348A" w:rsidRPr="00BE348A" w:rsidRDefault="00BE348A" w:rsidP="00BE348A">
            <w:pPr>
              <w:spacing w:after="0" w:line="240" w:lineRule="auto"/>
              <w:jc w:val="center"/>
              <w:rPr>
                <w:rFonts w:ascii="Times New Roman" w:eastAsia="Times New Roman" w:hAnsi="Times New Roman" w:cs="Times New Roman"/>
                <w:sz w:val="20"/>
                <w:szCs w:val="20"/>
                <w:lang w:eastAsia="lt-LT"/>
              </w:rPr>
            </w:pPr>
            <w:r w:rsidRPr="00BE348A">
              <w:rPr>
                <w:rFonts w:ascii="Times New Roman" w:eastAsia="Times New Roman" w:hAnsi="Times New Roman" w:cs="Times New Roman"/>
                <w:sz w:val="20"/>
                <w:szCs w:val="20"/>
                <w:lang w:eastAsia="lt-LT"/>
              </w:rPr>
              <w:t xml:space="preserve">Ne mažiau kaip A+ klasė </w:t>
            </w:r>
          </w:p>
        </w:tc>
        <w:tc>
          <w:tcPr>
            <w:tcW w:w="2835" w:type="dxa"/>
            <w:vAlign w:val="center"/>
          </w:tcPr>
          <w:p w14:paraId="1F72A024" w14:textId="77777777" w:rsidR="00BE348A" w:rsidRPr="00833D87" w:rsidRDefault="00BE348A" w:rsidP="00BE348A">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840D36" w:rsidRPr="00833D87" w14:paraId="214CEC84" w14:textId="77777777" w:rsidTr="00C45905">
        <w:trPr>
          <w:trHeight w:val="300"/>
        </w:trPr>
        <w:tc>
          <w:tcPr>
            <w:tcW w:w="756" w:type="dxa"/>
            <w:noWrap/>
            <w:vAlign w:val="center"/>
          </w:tcPr>
          <w:p w14:paraId="5463EEBA" w14:textId="77777777" w:rsidR="00840D36" w:rsidRPr="00833D87" w:rsidRDefault="00840D36" w:rsidP="00C4590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Pr="00833D87">
              <w:rPr>
                <w:rFonts w:ascii="Times New Roman" w:eastAsia="Times New Roman" w:hAnsi="Times New Roman" w:cs="Times New Roman"/>
                <w:sz w:val="20"/>
                <w:szCs w:val="20"/>
                <w:lang w:eastAsia="lt-LT"/>
              </w:rPr>
              <w:t>.</w:t>
            </w:r>
          </w:p>
        </w:tc>
        <w:tc>
          <w:tcPr>
            <w:tcW w:w="9167" w:type="dxa"/>
            <w:gridSpan w:val="3"/>
            <w:noWrap/>
            <w:vAlign w:val="center"/>
          </w:tcPr>
          <w:p w14:paraId="18CA3B2D" w14:textId="77777777" w:rsidR="00840D36" w:rsidRPr="00833D87" w:rsidRDefault="00840D36" w:rsidP="00C45905">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b/>
                <w:bCs/>
                <w:sz w:val="20"/>
                <w:szCs w:val="20"/>
                <w:lang w:eastAsia="lt-LT"/>
              </w:rPr>
              <w:t>Bendri reikalavimai vidiniams blokams</w:t>
            </w:r>
          </w:p>
        </w:tc>
      </w:tr>
      <w:tr w:rsidR="007D52CC" w:rsidRPr="00833D87" w14:paraId="05EDE33E" w14:textId="77777777" w:rsidTr="00F27962">
        <w:trPr>
          <w:trHeight w:val="300"/>
        </w:trPr>
        <w:tc>
          <w:tcPr>
            <w:tcW w:w="756" w:type="dxa"/>
            <w:noWrap/>
            <w:vAlign w:val="center"/>
          </w:tcPr>
          <w:p w14:paraId="1F1A3C27" w14:textId="0CDB15FB"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Pr="00833D87">
              <w:rPr>
                <w:rFonts w:ascii="Times New Roman" w:eastAsia="Times New Roman" w:hAnsi="Times New Roman" w:cs="Times New Roman"/>
                <w:color w:val="000000"/>
                <w:sz w:val="20"/>
                <w:szCs w:val="20"/>
                <w:lang w:eastAsia="lt-LT"/>
              </w:rPr>
              <w:t>.1</w:t>
            </w:r>
            <w:r w:rsidR="00D61B4D">
              <w:rPr>
                <w:rFonts w:ascii="Times New Roman" w:eastAsia="Times New Roman" w:hAnsi="Times New Roman" w:cs="Times New Roman"/>
                <w:color w:val="000000"/>
                <w:sz w:val="20"/>
                <w:szCs w:val="20"/>
                <w:lang w:eastAsia="lt-LT"/>
              </w:rPr>
              <w:t>.</w:t>
            </w:r>
          </w:p>
        </w:tc>
        <w:tc>
          <w:tcPr>
            <w:tcW w:w="2079" w:type="dxa"/>
            <w:noWrap/>
            <w:vAlign w:val="center"/>
          </w:tcPr>
          <w:p w14:paraId="4C82607C" w14:textId="77777777"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sidRPr="0039424B">
              <w:rPr>
                <w:rFonts w:ascii="Times New Roman" w:eastAsia="Times New Roman" w:hAnsi="Times New Roman" w:cs="Times New Roman"/>
                <w:color w:val="000000"/>
                <w:sz w:val="20"/>
                <w:szCs w:val="20"/>
                <w:lang w:eastAsia="lt-LT"/>
              </w:rPr>
              <w:t>Vėsinimo galia, kW</w:t>
            </w:r>
          </w:p>
        </w:tc>
        <w:tc>
          <w:tcPr>
            <w:tcW w:w="4253" w:type="dxa"/>
            <w:tcBorders>
              <w:top w:val="nil"/>
              <w:left w:val="nil"/>
              <w:bottom w:val="single" w:sz="4" w:space="0" w:color="auto"/>
              <w:right w:val="single" w:sz="4" w:space="0" w:color="auto"/>
            </w:tcBorders>
            <w:noWrap/>
            <w:vAlign w:val="center"/>
          </w:tcPr>
          <w:p w14:paraId="00785E33" w14:textId="77777777" w:rsidR="007D52CC" w:rsidRPr="007D52CC" w:rsidRDefault="007D52CC" w:rsidP="007D52CC">
            <w:pPr>
              <w:tabs>
                <w:tab w:val="left" w:pos="498"/>
                <w:tab w:val="left" w:pos="742"/>
                <w:tab w:val="left" w:pos="1025"/>
              </w:tabs>
              <w:spacing w:after="0" w:line="240" w:lineRule="auto"/>
              <w:jc w:val="center"/>
              <w:rPr>
                <w:rStyle w:val="normaltextrun"/>
                <w:rFonts w:ascii="Times New Roman" w:hAnsi="Times New Roman" w:cs="Times New Roman"/>
                <w:sz w:val="20"/>
                <w:szCs w:val="20"/>
              </w:rPr>
            </w:pPr>
            <w:r w:rsidRPr="007D52CC">
              <w:rPr>
                <w:rStyle w:val="normaltextrun"/>
                <w:rFonts w:ascii="Times New Roman" w:hAnsi="Times New Roman" w:cs="Times New Roman"/>
                <w:sz w:val="20"/>
                <w:szCs w:val="20"/>
              </w:rPr>
              <w:t>Split Inverter (1 vidinis sieninis blokas):</w:t>
            </w:r>
          </w:p>
          <w:p w14:paraId="34260757" w14:textId="24C289B2" w:rsidR="007D52CC" w:rsidRPr="00833D87" w:rsidRDefault="007D52CC" w:rsidP="007D52CC">
            <w:pPr>
              <w:tabs>
                <w:tab w:val="left" w:pos="498"/>
              </w:tabs>
              <w:spacing w:after="0" w:line="240" w:lineRule="auto"/>
              <w:contextualSpacing/>
              <w:jc w:val="center"/>
              <w:rPr>
                <w:rFonts w:ascii="Times New Roman" w:eastAsia="Times New Roman" w:hAnsi="Times New Roman" w:cs="Times New Roman"/>
                <w:sz w:val="20"/>
                <w:szCs w:val="20"/>
                <w:lang w:eastAsia="lt-LT"/>
              </w:rPr>
            </w:pPr>
            <w:r w:rsidRPr="007D52CC">
              <w:rPr>
                <w:rStyle w:val="normaltextrun"/>
                <w:rFonts w:ascii="Times New Roman" w:hAnsi="Times New Roman" w:cs="Times New Roman"/>
                <w:sz w:val="20"/>
                <w:szCs w:val="20"/>
              </w:rPr>
              <w:t>Patalpos indeksas 3-14, plotas 16,31 kv. m.</w:t>
            </w:r>
            <w:r w:rsidRPr="007D52CC">
              <w:rPr>
                <w:rFonts w:ascii="Times New Roman" w:eastAsia="Times New Roman" w:hAnsi="Times New Roman" w:cs="Times New Roman"/>
                <w:sz w:val="20"/>
                <w:szCs w:val="20"/>
                <w:lang w:eastAsia="lt-LT"/>
              </w:rPr>
              <w:t xml:space="preserve"> (ne mažesnė kaip 3,2 kW).</w:t>
            </w:r>
          </w:p>
        </w:tc>
        <w:tc>
          <w:tcPr>
            <w:tcW w:w="2835" w:type="dxa"/>
            <w:vAlign w:val="center"/>
          </w:tcPr>
          <w:p w14:paraId="31F45858" w14:textId="77777777"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sz w:val="20"/>
                <w:szCs w:val="20"/>
                <w:lang w:eastAsia="lt-LT"/>
              </w:rPr>
              <w:t>(pildo Tiekėjas)</w:t>
            </w:r>
          </w:p>
        </w:tc>
      </w:tr>
      <w:tr w:rsidR="007D52CC" w:rsidRPr="00833D87" w14:paraId="3A7B1301" w14:textId="77777777" w:rsidTr="00C45905">
        <w:trPr>
          <w:trHeight w:val="300"/>
        </w:trPr>
        <w:tc>
          <w:tcPr>
            <w:tcW w:w="756" w:type="dxa"/>
            <w:noWrap/>
            <w:vAlign w:val="center"/>
          </w:tcPr>
          <w:p w14:paraId="123368A4" w14:textId="77777777"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sidRPr="00833D87">
              <w:rPr>
                <w:rFonts w:ascii="Times New Roman" w:eastAsia="Times New Roman" w:hAnsi="Times New Roman" w:cs="Times New Roman"/>
                <w:color w:val="000000"/>
                <w:sz w:val="20"/>
                <w:szCs w:val="20"/>
                <w:lang w:eastAsia="lt-LT"/>
              </w:rPr>
              <w:t>7.</w:t>
            </w:r>
            <w:r>
              <w:rPr>
                <w:rFonts w:ascii="Times New Roman" w:eastAsia="Times New Roman" w:hAnsi="Times New Roman" w:cs="Times New Roman"/>
                <w:color w:val="000000"/>
                <w:sz w:val="20"/>
                <w:szCs w:val="20"/>
                <w:lang w:eastAsia="lt-LT"/>
              </w:rPr>
              <w:t>2.</w:t>
            </w:r>
          </w:p>
        </w:tc>
        <w:tc>
          <w:tcPr>
            <w:tcW w:w="2079" w:type="dxa"/>
            <w:noWrap/>
            <w:vAlign w:val="center"/>
          </w:tcPr>
          <w:p w14:paraId="59420802"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39424B">
              <w:rPr>
                <w:rFonts w:ascii="Times New Roman" w:eastAsia="Times New Roman" w:hAnsi="Times New Roman" w:cs="Times New Roman"/>
                <w:sz w:val="20"/>
                <w:szCs w:val="20"/>
                <w:lang w:eastAsia="lt-LT"/>
              </w:rPr>
              <w:t>Šildymo galia, kW</w:t>
            </w:r>
          </w:p>
        </w:tc>
        <w:tc>
          <w:tcPr>
            <w:tcW w:w="4253" w:type="dxa"/>
            <w:tcBorders>
              <w:top w:val="nil"/>
              <w:left w:val="nil"/>
              <w:bottom w:val="single" w:sz="4" w:space="0" w:color="auto"/>
              <w:right w:val="single" w:sz="4" w:space="0" w:color="auto"/>
            </w:tcBorders>
            <w:noWrap/>
            <w:vAlign w:val="center"/>
          </w:tcPr>
          <w:p w14:paraId="562929DC" w14:textId="77777777" w:rsidR="007D52CC" w:rsidRPr="007D52CC" w:rsidRDefault="007D52CC" w:rsidP="007D52CC">
            <w:pPr>
              <w:tabs>
                <w:tab w:val="left" w:pos="498"/>
                <w:tab w:val="left" w:pos="742"/>
                <w:tab w:val="left" w:pos="1025"/>
              </w:tabs>
              <w:spacing w:after="0" w:line="240" w:lineRule="auto"/>
              <w:jc w:val="center"/>
              <w:rPr>
                <w:rStyle w:val="normaltextrun"/>
                <w:rFonts w:ascii="Times New Roman" w:hAnsi="Times New Roman" w:cs="Times New Roman"/>
                <w:sz w:val="20"/>
                <w:szCs w:val="20"/>
              </w:rPr>
            </w:pPr>
            <w:r w:rsidRPr="007D52CC">
              <w:rPr>
                <w:rStyle w:val="normaltextrun"/>
                <w:rFonts w:ascii="Times New Roman" w:hAnsi="Times New Roman" w:cs="Times New Roman"/>
                <w:sz w:val="20"/>
                <w:szCs w:val="20"/>
              </w:rPr>
              <w:t>Split Inverter (1 vidinis sieninis blokas):</w:t>
            </w:r>
          </w:p>
          <w:p w14:paraId="490BAB3C" w14:textId="0437CB1C"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7D52CC">
              <w:rPr>
                <w:rStyle w:val="normaltextrun"/>
                <w:rFonts w:ascii="Times New Roman" w:hAnsi="Times New Roman" w:cs="Times New Roman"/>
                <w:sz w:val="20"/>
                <w:szCs w:val="20"/>
              </w:rPr>
              <w:t>Patalpos indeksas 3-14, plotas 16,31 kv. m.</w:t>
            </w:r>
            <w:r w:rsidRPr="007D52CC">
              <w:rPr>
                <w:rFonts w:ascii="Times New Roman" w:eastAsia="Times New Roman" w:hAnsi="Times New Roman" w:cs="Times New Roman"/>
                <w:sz w:val="20"/>
                <w:szCs w:val="20"/>
                <w:lang w:eastAsia="lt-LT"/>
              </w:rPr>
              <w:t xml:space="preserve"> (ne mažesnė kaip 3,2 kW).</w:t>
            </w:r>
          </w:p>
        </w:tc>
        <w:tc>
          <w:tcPr>
            <w:tcW w:w="2835" w:type="dxa"/>
            <w:vAlign w:val="center"/>
          </w:tcPr>
          <w:p w14:paraId="5FB4E9D2"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7D52CC" w:rsidRPr="00833D87" w14:paraId="5CB633C0" w14:textId="77777777" w:rsidTr="00C45905">
        <w:trPr>
          <w:trHeight w:val="300"/>
        </w:trPr>
        <w:tc>
          <w:tcPr>
            <w:tcW w:w="756" w:type="dxa"/>
            <w:noWrap/>
            <w:vAlign w:val="center"/>
          </w:tcPr>
          <w:p w14:paraId="1E94CE8E" w14:textId="77777777"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7.3.</w:t>
            </w:r>
          </w:p>
        </w:tc>
        <w:tc>
          <w:tcPr>
            <w:tcW w:w="2079" w:type="dxa"/>
            <w:tcBorders>
              <w:top w:val="single" w:sz="4" w:space="0" w:color="auto"/>
              <w:left w:val="nil"/>
              <w:bottom w:val="single" w:sz="4" w:space="0" w:color="auto"/>
              <w:right w:val="single" w:sz="4" w:space="0" w:color="auto"/>
            </w:tcBorders>
            <w:noWrap/>
            <w:vAlign w:val="center"/>
          </w:tcPr>
          <w:p w14:paraId="4DC4D21C"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3D1EDE">
              <w:rPr>
                <w:rFonts w:ascii="Times New Roman" w:eastAsia="Times New Roman" w:hAnsi="Times New Roman" w:cs="Times New Roman"/>
                <w:sz w:val="20"/>
                <w:szCs w:val="20"/>
                <w:lang w:eastAsia="lt-LT"/>
              </w:rPr>
              <w:t>Darbo režimas</w:t>
            </w:r>
          </w:p>
        </w:tc>
        <w:tc>
          <w:tcPr>
            <w:tcW w:w="4253" w:type="dxa"/>
            <w:tcBorders>
              <w:top w:val="single" w:sz="4" w:space="0" w:color="auto"/>
              <w:left w:val="nil"/>
              <w:bottom w:val="single" w:sz="4" w:space="0" w:color="auto"/>
              <w:right w:val="single" w:sz="4" w:space="0" w:color="auto"/>
            </w:tcBorders>
            <w:noWrap/>
            <w:vAlign w:val="center"/>
          </w:tcPr>
          <w:p w14:paraId="12BD62AD" w14:textId="6B77956F"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7D52CC">
              <w:rPr>
                <w:rFonts w:ascii="Times New Roman" w:eastAsia="Times New Roman" w:hAnsi="Times New Roman" w:cs="Times New Roman"/>
                <w:sz w:val="20"/>
                <w:szCs w:val="20"/>
                <w:lang w:eastAsia="lt-LT"/>
              </w:rPr>
              <w:t>Šaldymas, šildymas, džiovinimas, oro recirkuliacija (ventiliatorius)</w:t>
            </w:r>
          </w:p>
        </w:tc>
        <w:tc>
          <w:tcPr>
            <w:tcW w:w="2835" w:type="dxa"/>
            <w:vAlign w:val="center"/>
          </w:tcPr>
          <w:p w14:paraId="067F4CE9"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r w:rsidR="007D52CC" w:rsidRPr="00833D87" w14:paraId="5ADC50A8" w14:textId="77777777" w:rsidTr="00C45905">
        <w:trPr>
          <w:trHeight w:val="300"/>
        </w:trPr>
        <w:tc>
          <w:tcPr>
            <w:tcW w:w="756" w:type="dxa"/>
            <w:noWrap/>
            <w:vAlign w:val="center"/>
          </w:tcPr>
          <w:p w14:paraId="54EC33ED" w14:textId="77777777" w:rsidR="007D52CC" w:rsidRPr="00833D87" w:rsidRDefault="007D52CC" w:rsidP="007D52C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7.4.</w:t>
            </w:r>
          </w:p>
        </w:tc>
        <w:tc>
          <w:tcPr>
            <w:tcW w:w="2079" w:type="dxa"/>
            <w:tcBorders>
              <w:top w:val="nil"/>
              <w:left w:val="nil"/>
              <w:bottom w:val="single" w:sz="4" w:space="0" w:color="auto"/>
              <w:right w:val="single" w:sz="4" w:space="0" w:color="auto"/>
            </w:tcBorders>
            <w:noWrap/>
            <w:vAlign w:val="center"/>
          </w:tcPr>
          <w:p w14:paraId="0490E983"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3D1EDE">
              <w:rPr>
                <w:rFonts w:ascii="Times New Roman" w:eastAsia="Times New Roman" w:hAnsi="Times New Roman" w:cs="Times New Roman"/>
                <w:sz w:val="20"/>
                <w:szCs w:val="20"/>
                <w:lang w:eastAsia="lt-LT"/>
              </w:rPr>
              <w:t>Garantija įrangai (kompl.)</w:t>
            </w:r>
          </w:p>
        </w:tc>
        <w:tc>
          <w:tcPr>
            <w:tcW w:w="4253" w:type="dxa"/>
            <w:tcBorders>
              <w:top w:val="nil"/>
              <w:left w:val="nil"/>
              <w:bottom w:val="single" w:sz="4" w:space="0" w:color="auto"/>
              <w:right w:val="single" w:sz="4" w:space="0" w:color="auto"/>
            </w:tcBorders>
            <w:noWrap/>
            <w:vAlign w:val="center"/>
          </w:tcPr>
          <w:p w14:paraId="465AF4F8" w14:textId="65ACC03A"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7D52CC">
              <w:rPr>
                <w:rFonts w:ascii="Times New Roman" w:eastAsia="Times New Roman" w:hAnsi="Times New Roman" w:cs="Times New Roman"/>
                <w:sz w:val="20"/>
                <w:szCs w:val="20"/>
                <w:lang w:eastAsia="lt-LT"/>
              </w:rPr>
              <w:t>Suteikiama ne mažiau kaip 24 mėn. garantija</w:t>
            </w:r>
          </w:p>
        </w:tc>
        <w:tc>
          <w:tcPr>
            <w:tcW w:w="2835" w:type="dxa"/>
            <w:vAlign w:val="center"/>
          </w:tcPr>
          <w:p w14:paraId="2A74B8A5" w14:textId="77777777" w:rsidR="007D52CC" w:rsidRPr="00833D87" w:rsidRDefault="007D52CC" w:rsidP="007D52CC">
            <w:pPr>
              <w:spacing w:after="0" w:line="240" w:lineRule="auto"/>
              <w:jc w:val="center"/>
              <w:rPr>
                <w:rFonts w:ascii="Times New Roman" w:eastAsia="Times New Roman" w:hAnsi="Times New Roman" w:cs="Times New Roman"/>
                <w:sz w:val="20"/>
                <w:szCs w:val="20"/>
                <w:lang w:eastAsia="lt-LT"/>
              </w:rPr>
            </w:pPr>
            <w:r w:rsidRPr="00833D87">
              <w:rPr>
                <w:rFonts w:ascii="Times New Roman" w:eastAsia="Times New Roman" w:hAnsi="Times New Roman" w:cs="Times New Roman"/>
                <w:sz w:val="20"/>
                <w:szCs w:val="20"/>
                <w:lang w:eastAsia="lt-LT"/>
              </w:rPr>
              <w:t>(pildo Tiekėjas)</w:t>
            </w:r>
          </w:p>
        </w:tc>
      </w:tr>
    </w:tbl>
    <w:p w14:paraId="72CD8C84" w14:textId="77777777" w:rsidR="00B31571" w:rsidRPr="006A4CBF" w:rsidRDefault="00B31571" w:rsidP="00C12BB7">
      <w:pPr>
        <w:spacing w:after="12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D91F008" w14:textId="3CACFF2B" w:rsidR="00731372" w:rsidRDefault="00EE3014" w:rsidP="00995E2F">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228DC29" w14:textId="77777777" w:rsidR="00EE3014" w:rsidRDefault="00EE3014" w:rsidP="0017260E">
      <w:pPr>
        <w:spacing w:after="0" w:line="240" w:lineRule="auto"/>
        <w:jc w:val="both"/>
        <w:rPr>
          <w:rFonts w:ascii="Times New Roman" w:eastAsia="Times New Roman" w:hAnsi="Times New Roman" w:cs="Times New Roman"/>
          <w:sz w:val="24"/>
          <w:szCs w:val="24"/>
          <w:lang w:eastAsia="lt-LT"/>
        </w:rPr>
      </w:pPr>
    </w:p>
    <w:p w14:paraId="271F78F4" w14:textId="77777777" w:rsidR="003A02BF" w:rsidRPr="00BD591E" w:rsidRDefault="003A02BF"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lastRenderedPageBreak/>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4C878E51" w14:textId="30B94ECC" w:rsidR="00111CBA" w:rsidRDefault="009D5BA1" w:rsidP="000267A2">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21C0F4D9" w14:textId="77777777" w:rsidR="00995E2F" w:rsidRDefault="00995E2F" w:rsidP="00995E2F">
      <w:pPr>
        <w:tabs>
          <w:tab w:val="left" w:pos="851"/>
        </w:tabs>
        <w:spacing w:after="0" w:line="240" w:lineRule="auto"/>
        <w:jc w:val="both"/>
        <w:rPr>
          <w:rFonts w:ascii="Times New Roman" w:eastAsia="Times New Roman" w:hAnsi="Times New Roman" w:cs="Times New Roman"/>
        </w:rPr>
      </w:pPr>
    </w:p>
    <w:p w14:paraId="4CEDFC6D" w14:textId="77777777" w:rsidR="003A02BF" w:rsidRPr="00995E2F" w:rsidRDefault="003A02BF" w:rsidP="00995E2F">
      <w:pPr>
        <w:tabs>
          <w:tab w:val="left" w:pos="851"/>
        </w:tabs>
        <w:spacing w:after="0" w:line="240" w:lineRule="auto"/>
        <w:jc w:val="both"/>
        <w:rPr>
          <w:rFonts w:ascii="Times New Roman" w:eastAsia="Times New Roman" w:hAnsi="Times New Roman" w:cs="Times New Roman"/>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56A5F0A2" w14:textId="53C5D6DB" w:rsidR="008837AF" w:rsidRDefault="008837AF">
      <w:pPr>
        <w:rPr>
          <w:rFonts w:ascii="Times New Roman" w:hAnsi="Times New Roman" w:cs="Times New Roman"/>
          <w:sz w:val="24"/>
          <w:szCs w:val="24"/>
        </w:rPr>
      </w:pPr>
    </w:p>
    <w:sectPr w:rsidR="008837AF" w:rsidSect="003A02BF">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7A28" w14:textId="77777777" w:rsidR="00B41370" w:rsidRDefault="00B41370" w:rsidP="006C333E">
      <w:pPr>
        <w:spacing w:after="0" w:line="240" w:lineRule="auto"/>
      </w:pPr>
      <w:r>
        <w:separator/>
      </w:r>
    </w:p>
  </w:endnote>
  <w:endnote w:type="continuationSeparator" w:id="0">
    <w:p w14:paraId="64D3A0E2" w14:textId="77777777" w:rsidR="00B41370" w:rsidRDefault="00B4137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5BBC" w14:textId="77777777" w:rsidR="00B41370" w:rsidRDefault="00B41370" w:rsidP="006C333E">
      <w:pPr>
        <w:spacing w:after="0" w:line="240" w:lineRule="auto"/>
      </w:pPr>
      <w:r>
        <w:separator/>
      </w:r>
    </w:p>
  </w:footnote>
  <w:footnote w:type="continuationSeparator" w:id="0">
    <w:p w14:paraId="7541DF05" w14:textId="77777777" w:rsidR="00B41370" w:rsidRDefault="00B4137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BC71F47"/>
    <w:multiLevelType w:val="hybridMultilevel"/>
    <w:tmpl w:val="079A0FFC"/>
    <w:lvl w:ilvl="0" w:tplc="BD9C9732">
      <w:start w:val="1"/>
      <w:numFmt w:val="decimal"/>
      <w:lvlText w:val="%1."/>
      <w:lvlJc w:val="left"/>
      <w:pPr>
        <w:ind w:left="394" w:hanging="360"/>
      </w:pPr>
      <w:rPr>
        <w:rFonts w:eastAsia="Times New Roman" w:hint="default"/>
        <w:b/>
        <w:i/>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FD5011"/>
    <w:multiLevelType w:val="hybridMultilevel"/>
    <w:tmpl w:val="C86A4854"/>
    <w:lvl w:ilvl="0" w:tplc="70C4A8E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7"/>
  </w:num>
  <w:num w:numId="6" w16cid:durableId="1204974683">
    <w:abstractNumId w:val="4"/>
  </w:num>
  <w:num w:numId="7" w16cid:durableId="1494951502">
    <w:abstractNumId w:val="3"/>
  </w:num>
  <w:num w:numId="8" w16cid:durableId="1631861118">
    <w:abstractNumId w:val="1"/>
  </w:num>
  <w:num w:numId="9" w16cid:durableId="683628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2"/>
  </w:num>
  <w:num w:numId="12" w16cid:durableId="1321930671">
    <w:abstractNumId w:val="13"/>
  </w:num>
  <w:num w:numId="13" w16cid:durableId="232396693">
    <w:abstractNumId w:val="11"/>
  </w:num>
  <w:num w:numId="14" w16cid:durableId="1775127425">
    <w:abstractNumId w:val="6"/>
  </w:num>
  <w:num w:numId="15" w16cid:durableId="602225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47D6D"/>
    <w:rsid w:val="0005176C"/>
    <w:rsid w:val="000532AC"/>
    <w:rsid w:val="000564B0"/>
    <w:rsid w:val="00066877"/>
    <w:rsid w:val="00076712"/>
    <w:rsid w:val="00084DEB"/>
    <w:rsid w:val="000871F7"/>
    <w:rsid w:val="0009389C"/>
    <w:rsid w:val="00095CFB"/>
    <w:rsid w:val="000A22FF"/>
    <w:rsid w:val="000B335B"/>
    <w:rsid w:val="000C05D1"/>
    <w:rsid w:val="000C128B"/>
    <w:rsid w:val="000C6519"/>
    <w:rsid w:val="000D54C9"/>
    <w:rsid w:val="000E4987"/>
    <w:rsid w:val="000F31D7"/>
    <w:rsid w:val="000F4FED"/>
    <w:rsid w:val="000F7DBC"/>
    <w:rsid w:val="00101B2D"/>
    <w:rsid w:val="0010321D"/>
    <w:rsid w:val="001106CC"/>
    <w:rsid w:val="00111CBA"/>
    <w:rsid w:val="0011385F"/>
    <w:rsid w:val="00125F11"/>
    <w:rsid w:val="00126B1E"/>
    <w:rsid w:val="001313D3"/>
    <w:rsid w:val="00140D08"/>
    <w:rsid w:val="00154553"/>
    <w:rsid w:val="001554BB"/>
    <w:rsid w:val="00162DDD"/>
    <w:rsid w:val="001644BE"/>
    <w:rsid w:val="00170581"/>
    <w:rsid w:val="0017260E"/>
    <w:rsid w:val="00182776"/>
    <w:rsid w:val="0019409C"/>
    <w:rsid w:val="00197A48"/>
    <w:rsid w:val="001A12BC"/>
    <w:rsid w:val="001B53D8"/>
    <w:rsid w:val="001C4B97"/>
    <w:rsid w:val="001E6142"/>
    <w:rsid w:val="001F00E8"/>
    <w:rsid w:val="001F0F5F"/>
    <w:rsid w:val="001F27CC"/>
    <w:rsid w:val="001F2CED"/>
    <w:rsid w:val="001F45A9"/>
    <w:rsid w:val="00203ADA"/>
    <w:rsid w:val="00203CB8"/>
    <w:rsid w:val="00206C15"/>
    <w:rsid w:val="00211348"/>
    <w:rsid w:val="00211F72"/>
    <w:rsid w:val="00213072"/>
    <w:rsid w:val="002179DD"/>
    <w:rsid w:val="00217B6C"/>
    <w:rsid w:val="002232C6"/>
    <w:rsid w:val="00226F8B"/>
    <w:rsid w:val="00233C83"/>
    <w:rsid w:val="0023449D"/>
    <w:rsid w:val="00235380"/>
    <w:rsid w:val="0023675A"/>
    <w:rsid w:val="00240365"/>
    <w:rsid w:val="00257818"/>
    <w:rsid w:val="00264AA9"/>
    <w:rsid w:val="002759ED"/>
    <w:rsid w:val="00292554"/>
    <w:rsid w:val="0029505A"/>
    <w:rsid w:val="002950A1"/>
    <w:rsid w:val="00296BBB"/>
    <w:rsid w:val="00296C7C"/>
    <w:rsid w:val="002A0F9D"/>
    <w:rsid w:val="002B2319"/>
    <w:rsid w:val="002B5CB8"/>
    <w:rsid w:val="002C69F9"/>
    <w:rsid w:val="002E3A89"/>
    <w:rsid w:val="002E3CFF"/>
    <w:rsid w:val="002F1072"/>
    <w:rsid w:val="002F10ED"/>
    <w:rsid w:val="002F1399"/>
    <w:rsid w:val="002F7768"/>
    <w:rsid w:val="00307FDA"/>
    <w:rsid w:val="003145FE"/>
    <w:rsid w:val="00323D80"/>
    <w:rsid w:val="00323F5D"/>
    <w:rsid w:val="003331BD"/>
    <w:rsid w:val="00336A37"/>
    <w:rsid w:val="00342F9E"/>
    <w:rsid w:val="00345546"/>
    <w:rsid w:val="00346218"/>
    <w:rsid w:val="0035044D"/>
    <w:rsid w:val="003543F7"/>
    <w:rsid w:val="00354A99"/>
    <w:rsid w:val="00356523"/>
    <w:rsid w:val="00361DD5"/>
    <w:rsid w:val="00364A9E"/>
    <w:rsid w:val="00375009"/>
    <w:rsid w:val="003856C1"/>
    <w:rsid w:val="00390AF4"/>
    <w:rsid w:val="003926A1"/>
    <w:rsid w:val="0039424B"/>
    <w:rsid w:val="00397347"/>
    <w:rsid w:val="003A02BF"/>
    <w:rsid w:val="003D1EDE"/>
    <w:rsid w:val="003D382E"/>
    <w:rsid w:val="003D5832"/>
    <w:rsid w:val="003E0614"/>
    <w:rsid w:val="003E1117"/>
    <w:rsid w:val="003E5F3C"/>
    <w:rsid w:val="003E722B"/>
    <w:rsid w:val="0040293D"/>
    <w:rsid w:val="00406440"/>
    <w:rsid w:val="00407C71"/>
    <w:rsid w:val="00411290"/>
    <w:rsid w:val="00416AC4"/>
    <w:rsid w:val="00416AC7"/>
    <w:rsid w:val="0042500D"/>
    <w:rsid w:val="00427FDC"/>
    <w:rsid w:val="00437A73"/>
    <w:rsid w:val="004544F6"/>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14E22"/>
    <w:rsid w:val="00522020"/>
    <w:rsid w:val="005322AD"/>
    <w:rsid w:val="0053329C"/>
    <w:rsid w:val="00536C39"/>
    <w:rsid w:val="00552DD4"/>
    <w:rsid w:val="00557DBF"/>
    <w:rsid w:val="0056162B"/>
    <w:rsid w:val="00576FB7"/>
    <w:rsid w:val="0057760D"/>
    <w:rsid w:val="005810B7"/>
    <w:rsid w:val="00581F23"/>
    <w:rsid w:val="00582D9D"/>
    <w:rsid w:val="00590C1E"/>
    <w:rsid w:val="005A3153"/>
    <w:rsid w:val="005A57F2"/>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4B12"/>
    <w:rsid w:val="00635503"/>
    <w:rsid w:val="00663AFA"/>
    <w:rsid w:val="00681B9F"/>
    <w:rsid w:val="006858F2"/>
    <w:rsid w:val="0069626E"/>
    <w:rsid w:val="006A00D3"/>
    <w:rsid w:val="006A4CBF"/>
    <w:rsid w:val="006B427B"/>
    <w:rsid w:val="006C333E"/>
    <w:rsid w:val="006E0F6A"/>
    <w:rsid w:val="006E352E"/>
    <w:rsid w:val="006E5FBF"/>
    <w:rsid w:val="006E6E67"/>
    <w:rsid w:val="00707751"/>
    <w:rsid w:val="00710D06"/>
    <w:rsid w:val="00720C77"/>
    <w:rsid w:val="0073047A"/>
    <w:rsid w:val="00731372"/>
    <w:rsid w:val="0074573F"/>
    <w:rsid w:val="007516D9"/>
    <w:rsid w:val="00752B52"/>
    <w:rsid w:val="00752E03"/>
    <w:rsid w:val="00772B48"/>
    <w:rsid w:val="0077541E"/>
    <w:rsid w:val="00780D6D"/>
    <w:rsid w:val="0079065A"/>
    <w:rsid w:val="00792C6E"/>
    <w:rsid w:val="007A2B4D"/>
    <w:rsid w:val="007B36C7"/>
    <w:rsid w:val="007B3C26"/>
    <w:rsid w:val="007B62C1"/>
    <w:rsid w:val="007D3CC2"/>
    <w:rsid w:val="007D52CC"/>
    <w:rsid w:val="007E1D2F"/>
    <w:rsid w:val="007E4920"/>
    <w:rsid w:val="007E6C7E"/>
    <w:rsid w:val="007F0269"/>
    <w:rsid w:val="007F43B6"/>
    <w:rsid w:val="007F4A1B"/>
    <w:rsid w:val="007F657F"/>
    <w:rsid w:val="007F7DA0"/>
    <w:rsid w:val="00802F9C"/>
    <w:rsid w:val="00810E4B"/>
    <w:rsid w:val="00812806"/>
    <w:rsid w:val="008131D0"/>
    <w:rsid w:val="0081399B"/>
    <w:rsid w:val="00815699"/>
    <w:rsid w:val="00820A52"/>
    <w:rsid w:val="00820BDC"/>
    <w:rsid w:val="00833D87"/>
    <w:rsid w:val="00837A2B"/>
    <w:rsid w:val="00840D36"/>
    <w:rsid w:val="00853AB4"/>
    <w:rsid w:val="0086196B"/>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4F65"/>
    <w:rsid w:val="008F622F"/>
    <w:rsid w:val="008F7A4B"/>
    <w:rsid w:val="00902DA2"/>
    <w:rsid w:val="009128C8"/>
    <w:rsid w:val="009174D6"/>
    <w:rsid w:val="00923B7A"/>
    <w:rsid w:val="00935366"/>
    <w:rsid w:val="009400EE"/>
    <w:rsid w:val="009554D9"/>
    <w:rsid w:val="00965DBA"/>
    <w:rsid w:val="00967512"/>
    <w:rsid w:val="00970D35"/>
    <w:rsid w:val="00972941"/>
    <w:rsid w:val="00975C3A"/>
    <w:rsid w:val="00976763"/>
    <w:rsid w:val="00982197"/>
    <w:rsid w:val="00983D5F"/>
    <w:rsid w:val="00987A91"/>
    <w:rsid w:val="00995E2F"/>
    <w:rsid w:val="00997CBA"/>
    <w:rsid w:val="009B0A9F"/>
    <w:rsid w:val="009B489B"/>
    <w:rsid w:val="009B5174"/>
    <w:rsid w:val="009C54E2"/>
    <w:rsid w:val="009C588B"/>
    <w:rsid w:val="009C7B67"/>
    <w:rsid w:val="009D5BA1"/>
    <w:rsid w:val="009E63B8"/>
    <w:rsid w:val="00A03A48"/>
    <w:rsid w:val="00A03D22"/>
    <w:rsid w:val="00A122BE"/>
    <w:rsid w:val="00A325EF"/>
    <w:rsid w:val="00A55312"/>
    <w:rsid w:val="00A61817"/>
    <w:rsid w:val="00A66D19"/>
    <w:rsid w:val="00A85579"/>
    <w:rsid w:val="00A85A52"/>
    <w:rsid w:val="00A95B86"/>
    <w:rsid w:val="00AA1F0E"/>
    <w:rsid w:val="00AA393F"/>
    <w:rsid w:val="00AB2C64"/>
    <w:rsid w:val="00AE1465"/>
    <w:rsid w:val="00AE723E"/>
    <w:rsid w:val="00AE79C9"/>
    <w:rsid w:val="00AF001C"/>
    <w:rsid w:val="00AF56E8"/>
    <w:rsid w:val="00B01CE0"/>
    <w:rsid w:val="00B0309F"/>
    <w:rsid w:val="00B03479"/>
    <w:rsid w:val="00B11BFC"/>
    <w:rsid w:val="00B202B9"/>
    <w:rsid w:val="00B24E51"/>
    <w:rsid w:val="00B26676"/>
    <w:rsid w:val="00B31571"/>
    <w:rsid w:val="00B3501E"/>
    <w:rsid w:val="00B41370"/>
    <w:rsid w:val="00B450A4"/>
    <w:rsid w:val="00B4609C"/>
    <w:rsid w:val="00B5649F"/>
    <w:rsid w:val="00B606BB"/>
    <w:rsid w:val="00B664CA"/>
    <w:rsid w:val="00B72E6F"/>
    <w:rsid w:val="00B73F5A"/>
    <w:rsid w:val="00B775EF"/>
    <w:rsid w:val="00B77D4D"/>
    <w:rsid w:val="00B805B0"/>
    <w:rsid w:val="00B87B64"/>
    <w:rsid w:val="00B91B9A"/>
    <w:rsid w:val="00B94B9B"/>
    <w:rsid w:val="00BA1CB9"/>
    <w:rsid w:val="00BA2326"/>
    <w:rsid w:val="00BB0CF4"/>
    <w:rsid w:val="00BB4CCA"/>
    <w:rsid w:val="00BB5B24"/>
    <w:rsid w:val="00BB671C"/>
    <w:rsid w:val="00BC2FE0"/>
    <w:rsid w:val="00BD081A"/>
    <w:rsid w:val="00BD4108"/>
    <w:rsid w:val="00BD591E"/>
    <w:rsid w:val="00BE348A"/>
    <w:rsid w:val="00BE63B8"/>
    <w:rsid w:val="00BE6732"/>
    <w:rsid w:val="00BF03E6"/>
    <w:rsid w:val="00C12BB7"/>
    <w:rsid w:val="00C2073C"/>
    <w:rsid w:val="00C2156D"/>
    <w:rsid w:val="00C23248"/>
    <w:rsid w:val="00C32C50"/>
    <w:rsid w:val="00C37CD2"/>
    <w:rsid w:val="00C60267"/>
    <w:rsid w:val="00C75E71"/>
    <w:rsid w:val="00C82A23"/>
    <w:rsid w:val="00C925E0"/>
    <w:rsid w:val="00C96A77"/>
    <w:rsid w:val="00CA211C"/>
    <w:rsid w:val="00CA525E"/>
    <w:rsid w:val="00CB01F0"/>
    <w:rsid w:val="00CB6451"/>
    <w:rsid w:val="00CC0E8F"/>
    <w:rsid w:val="00CC2677"/>
    <w:rsid w:val="00CC7AAF"/>
    <w:rsid w:val="00CD24EE"/>
    <w:rsid w:val="00CD7476"/>
    <w:rsid w:val="00CD7BB7"/>
    <w:rsid w:val="00CE2E24"/>
    <w:rsid w:val="00CE5AD1"/>
    <w:rsid w:val="00D012AB"/>
    <w:rsid w:val="00D02E7F"/>
    <w:rsid w:val="00D048E4"/>
    <w:rsid w:val="00D231A9"/>
    <w:rsid w:val="00D51215"/>
    <w:rsid w:val="00D53439"/>
    <w:rsid w:val="00D55A08"/>
    <w:rsid w:val="00D61B4D"/>
    <w:rsid w:val="00D82761"/>
    <w:rsid w:val="00D94881"/>
    <w:rsid w:val="00D96799"/>
    <w:rsid w:val="00DA131E"/>
    <w:rsid w:val="00DA2549"/>
    <w:rsid w:val="00DA5587"/>
    <w:rsid w:val="00DB171A"/>
    <w:rsid w:val="00DB42BA"/>
    <w:rsid w:val="00DB5040"/>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2400"/>
    <w:rsid w:val="00E53052"/>
    <w:rsid w:val="00E530D1"/>
    <w:rsid w:val="00E54613"/>
    <w:rsid w:val="00E65F73"/>
    <w:rsid w:val="00E7664C"/>
    <w:rsid w:val="00E879EA"/>
    <w:rsid w:val="00E93B05"/>
    <w:rsid w:val="00E94DAD"/>
    <w:rsid w:val="00EA57C2"/>
    <w:rsid w:val="00EA647D"/>
    <w:rsid w:val="00EB572E"/>
    <w:rsid w:val="00EC10A8"/>
    <w:rsid w:val="00EC16E5"/>
    <w:rsid w:val="00ED2C95"/>
    <w:rsid w:val="00ED4E0D"/>
    <w:rsid w:val="00EE3014"/>
    <w:rsid w:val="00EE41C3"/>
    <w:rsid w:val="00F0166F"/>
    <w:rsid w:val="00F07A32"/>
    <w:rsid w:val="00F10251"/>
    <w:rsid w:val="00F10287"/>
    <w:rsid w:val="00F1634E"/>
    <w:rsid w:val="00F20237"/>
    <w:rsid w:val="00F24755"/>
    <w:rsid w:val="00F27072"/>
    <w:rsid w:val="00F50477"/>
    <w:rsid w:val="00F50A89"/>
    <w:rsid w:val="00F576FE"/>
    <w:rsid w:val="00F65107"/>
    <w:rsid w:val="00F73CC1"/>
    <w:rsid w:val="00F75998"/>
    <w:rsid w:val="00F759F5"/>
    <w:rsid w:val="00F7778A"/>
    <w:rsid w:val="00F8163E"/>
    <w:rsid w:val="00F81979"/>
    <w:rsid w:val="00F826E3"/>
    <w:rsid w:val="00F85EE6"/>
    <w:rsid w:val="00F90948"/>
    <w:rsid w:val="00FA2270"/>
    <w:rsid w:val="00FA55F6"/>
    <w:rsid w:val="00FB0695"/>
    <w:rsid w:val="00FB5036"/>
    <w:rsid w:val="00FC3548"/>
    <w:rsid w:val="00FC79C4"/>
    <w:rsid w:val="00FD77C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322AD"/>
  </w:style>
  <w:style w:type="character" w:customStyle="1" w:styleId="eop">
    <w:name w:val="eop"/>
    <w:basedOn w:val="Numatytasispastraiposriftas"/>
    <w:rsid w:val="005322AD"/>
  </w:style>
  <w:style w:type="paragraph" w:customStyle="1" w:styleId="paragraph">
    <w:name w:val="paragraph"/>
    <w:basedOn w:val="prastasis"/>
    <w:rsid w:val="00B77D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7554</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150</cp:revision>
  <dcterms:created xsi:type="dcterms:W3CDTF">2023-11-22T12:20:00Z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