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4647A4" w:rsidP="00C807BD">
          <w:pPr>
            <w:spacing w:after="0" w:line="240" w:lineRule="auto"/>
            <w:ind w:left="288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rsidR="00597DC2" w:rsidRPr="00597DC2" w:rsidRDefault="004647A4" w:rsidP="00C807BD">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rsidR="00597DC2" w:rsidRDefault="004647A4" w:rsidP="00C807BD">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rsidR="00597DC2" w:rsidRPr="00597DC2" w:rsidRDefault="0027354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EE7A0B">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rugsėjo </w:t>
          </w:r>
          <w:r w:rsidR="00EE7A0B">
            <w:rPr>
              <w:rFonts w:ascii="Times New Roman" w:eastAsia="Times New Roman" w:hAnsi="Times New Roman" w:cs="Times New Roman"/>
              <w:bCs/>
              <w:sz w:val="24"/>
              <w:szCs w:val="24"/>
            </w:rPr>
            <w:t>19</w:t>
          </w:r>
          <w:r w:rsidR="004647A4">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d. įsakymu Nr. V42E-</w:t>
          </w:r>
          <w:r w:rsidR="00EE7A0B">
            <w:rPr>
              <w:rFonts w:ascii="Times New Roman" w:eastAsia="Times New Roman" w:hAnsi="Times New Roman" w:cs="Times New Roman"/>
              <w:bCs/>
              <w:sz w:val="24"/>
              <w:szCs w:val="24"/>
            </w:rPr>
            <w:t>102</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D135D8">
          <w:pPr>
            <w:spacing w:after="120" w:line="20" w:lineRule="atLeast"/>
            <w:ind w:firstLine="851"/>
            <w:contextualSpacing/>
            <w:jc w:val="center"/>
            <w:rPr>
              <w:rFonts w:ascii="Arial" w:hAnsi="Arial" w:cs="Arial"/>
              <w:b/>
              <w:bCs/>
              <w:sz w:val="24"/>
              <w:szCs w:val="24"/>
            </w:rPr>
          </w:pPr>
        </w:p>
        <w:p w:rsidR="00597DC2" w:rsidRPr="00273542" w:rsidRDefault="00597DC2" w:rsidP="00273542">
          <w:pPr>
            <w:spacing w:after="120" w:line="20" w:lineRule="atLeast"/>
            <w:contextualSpacing/>
            <w:jc w:val="center"/>
            <w:rPr>
              <w:rFonts w:ascii="Times New Roman" w:eastAsia="Times New Roman" w:hAnsi="Times New Roman" w:cs="Times New Roman"/>
              <w:b/>
              <w:color w:val="000000"/>
              <w:sz w:val="24"/>
              <w:szCs w:val="24"/>
              <w:lang w:eastAsia="ar-SA"/>
            </w:rPr>
          </w:pPr>
          <w:r w:rsidRPr="002749D9">
            <w:rPr>
              <w:rFonts w:ascii="Times New Roman" w:hAnsi="Times New Roman" w:cs="Times New Roman"/>
              <w:b/>
              <w:bCs/>
              <w:sz w:val="24"/>
              <w:szCs w:val="24"/>
            </w:rPr>
            <w:t>MAŽOS VERTĖS VIEŠOJO PIRKIMO „</w:t>
          </w:r>
          <w:r w:rsidR="00273542" w:rsidRPr="00273542">
            <w:rPr>
              <w:rFonts w:ascii="Times New Roman" w:eastAsia="Times New Roman" w:hAnsi="Times New Roman" w:cs="Times New Roman"/>
              <w:b/>
              <w:color w:val="000000"/>
              <w:sz w:val="24"/>
              <w:szCs w:val="24"/>
              <w:lang w:eastAsia="ar-SA"/>
            </w:rPr>
            <w:t>VAITKŪNŲ GATVĖS N3, ESANČIOS NEMAITONIŲ K. – VAITKŪNŲ K., NEMAITONIŲ SENIŪNIJOJE, KAIŠIADORIŲ R. ELEKTROS APŠVIETIMO LINIJOS TECHNINIO DARBO PROJEKTO PARENGIMAS IR RANGOS DARBAI</w:t>
          </w:r>
          <w:r w:rsidRPr="002749D9">
            <w:rPr>
              <w:rFonts w:ascii="Times New Roman" w:hAnsi="Times New Roman" w:cs="Times New Roman"/>
              <w:b/>
              <w:bCs/>
              <w:sz w:val="24"/>
              <w:szCs w:val="24"/>
            </w:rPr>
            <w:t>“</w:t>
          </w:r>
          <w:r w:rsidR="00D135D8">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0D26AB">
              <w:headerReference w:type="first" r:id="rId11"/>
              <w:pgSz w:w="12240" w:h="15840"/>
              <w:pgMar w:top="1135" w:right="1608" w:bottom="720" w:left="1701" w:header="720" w:footer="720" w:gutter="0"/>
              <w:pgNumType w:start="0"/>
              <w:cols w:space="720"/>
              <w:titlePg/>
              <w:docGrid w:linePitch="360"/>
            </w:sectPr>
          </w:pPr>
        </w:p>
        <w:p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lastRenderedPageBreak/>
            <w:t>MAŽOS VERTĖS VIEŠOJO PIRKIMO „</w:t>
          </w:r>
          <w:r w:rsidR="00273542" w:rsidRPr="00273542">
            <w:rPr>
              <w:rFonts w:ascii="Times New Roman" w:eastAsia="Times New Roman" w:hAnsi="Times New Roman" w:cs="Times New Roman"/>
              <w:b/>
              <w:color w:val="000000"/>
              <w:sz w:val="24"/>
              <w:szCs w:val="24"/>
              <w:lang w:eastAsia="ar-SA"/>
            </w:rPr>
            <w:t xml:space="preserve">VAITKŪNŲ GATVĖS N3, ESANČIOS NEMAITONIŲ K. – VAITKŪNŲ K., NEMAITONIŲ SENIŪNIJOJE, KAIŠIADORIŲ R. ELEKTROS APŠVIETIMO LINIJOS </w:t>
          </w:r>
          <w:r w:rsidR="00273542" w:rsidRPr="00273542">
            <w:rPr>
              <w:rFonts w:ascii="Times New Roman" w:eastAsia="Times New Roman" w:hAnsi="Times New Roman" w:cs="Times New Roman"/>
              <w:b/>
              <w:sz w:val="24"/>
              <w:szCs w:val="24"/>
              <w:lang w:eastAsia="ar-SA"/>
            </w:rPr>
            <w:t>TECHNINIO DARBO PROJEKTO PARENGIMAS</w:t>
          </w:r>
          <w:r w:rsidR="00273542" w:rsidRPr="00273542">
            <w:rPr>
              <w:rFonts w:ascii="Times New Roman" w:eastAsia="Times New Roman" w:hAnsi="Times New Roman" w:cs="Times New Roman"/>
              <w:b/>
              <w:color w:val="000000"/>
              <w:sz w:val="24"/>
              <w:szCs w:val="24"/>
              <w:lang w:eastAsia="ar-SA"/>
            </w:rPr>
            <w:t xml:space="preserve"> IR </w:t>
          </w:r>
          <w:r w:rsidR="00273542" w:rsidRPr="00273542">
            <w:rPr>
              <w:rFonts w:ascii="Times New Roman" w:eastAsia="Times New Roman" w:hAnsi="Times New Roman" w:cs="Times New Roman"/>
              <w:b/>
              <w:kern w:val="24"/>
              <w:sz w:val="24"/>
              <w:szCs w:val="24"/>
              <w:lang w:eastAsia="ar-SA"/>
            </w:rPr>
            <w:t>RANGOS DA</w:t>
          </w:r>
          <w:r w:rsidR="00273542" w:rsidRPr="00273542">
            <w:rPr>
              <w:rFonts w:ascii="Times New Roman" w:eastAsia="Times New Roman" w:hAnsi="Times New Roman" w:cs="Times New Roman"/>
              <w:b/>
              <w:sz w:val="24"/>
              <w:szCs w:val="24"/>
              <w:lang w:eastAsia="ar-SA"/>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 xml:space="preserve">ūkio subjektas – fizinis asmuo, privatusis ar viešasis juridinis asmuo, kita organizacija ir jų struktūrinis padalinys arba tokių asmenų grupė, įskaitant </w:t>
          </w:r>
          <w:r w:rsidRPr="003611FD">
            <w:rPr>
              <w:rFonts w:ascii="Times New Roman" w:hAnsi="Times New Roman" w:cs="Times New Roman"/>
              <w:color w:val="000000"/>
              <w:sz w:val="24"/>
              <w:szCs w:val="24"/>
            </w:rPr>
            <w:lastRenderedPageBreak/>
            <w:t>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w:t>
          </w:r>
          <w:r w:rsidRPr="003611FD">
            <w:rPr>
              <w:rFonts w:ascii="Times New Roman" w:hAnsi="Times New Roman" w:cs="Times New Roman"/>
              <w:sz w:val="24"/>
              <w:szCs w:val="24"/>
            </w:rPr>
            <w:lastRenderedPageBreak/>
            <w:t xml:space="preserve">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w:t>
          </w:r>
          <w:r w:rsidRPr="004D739A">
            <w:rPr>
              <w:rFonts w:ascii="Times New Roman" w:hAnsi="Times New Roman" w:cs="Times New Roman"/>
              <w:sz w:val="24"/>
              <w:szCs w:val="24"/>
            </w:rPr>
            <w:lastRenderedPageBreak/>
            <w:t>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w:t>
          </w:r>
          <w:r w:rsidRPr="004D739A">
            <w:rPr>
              <w:rFonts w:ascii="Times New Roman" w:hAnsi="Times New Roman" w:cs="Times New Roman"/>
              <w:sz w:val="24"/>
              <w:szCs w:val="24"/>
            </w:rPr>
            <w:lastRenderedPageBreak/>
            <w:t xml:space="preserve">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C506E4" w:rsidRDefault="0060309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B67FB4">
          <w:pPr>
            <w:pStyle w:val="Default"/>
            <w:ind w:firstLine="851"/>
          </w:pPr>
        </w:p>
        <w:p w:rsidR="005419BF" w:rsidRDefault="005419BF" w:rsidP="005419BF">
          <w:pPr>
            <w:spacing w:after="0" w:line="240" w:lineRule="auto"/>
            <w:jc w:val="both"/>
          </w:pPr>
          <w:r>
            <w:t>__________________________</w:t>
          </w:r>
        </w:p>
        <w:p w:rsidR="005419BF" w:rsidRDefault="005419BF" w:rsidP="005419BF">
          <w:pPr>
            <w:spacing w:after="0" w:line="240" w:lineRule="auto"/>
            <w:jc w:val="both"/>
            <w:rPr>
              <w:rFonts w:ascii="Times New Roman" w:hAnsi="Times New Roman" w:cs="Times New Roman"/>
              <w:sz w:val="20"/>
              <w:szCs w:val="20"/>
            </w:rPr>
          </w:pPr>
        </w:p>
        <w:p w:rsidR="005419BF" w:rsidRPr="00C506E4" w:rsidRDefault="005419BF" w:rsidP="005419BF">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5419BF" w:rsidRPr="00B67FB4"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5419BF" w:rsidRDefault="005419BF" w:rsidP="005419BF">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5419BF">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w:t>
          </w:r>
          <w:r w:rsidRPr="00B67FB4">
            <w:rPr>
              <w:rFonts w:ascii="Times New Roman" w:hAnsi="Times New Roman" w:cs="Times New Roman"/>
              <w:sz w:val="24"/>
              <w:szCs w:val="24"/>
            </w:rPr>
            <w:lastRenderedPageBreak/>
            <w:t xml:space="preserve">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5419BF" w:rsidRDefault="005419BF" w:rsidP="003D77E3">
          <w:pPr>
            <w:jc w:val="both"/>
            <w:rPr>
              <w:rFonts w:ascii="Times New Roman" w:hAnsi="Times New Roman" w:cs="Times New Roman"/>
              <w:sz w:val="24"/>
              <w:szCs w:val="24"/>
            </w:rPr>
          </w:pPr>
        </w:p>
        <w:p w:rsidR="005419BF" w:rsidRDefault="005419BF" w:rsidP="003D77E3">
          <w:pPr>
            <w:jc w:val="both"/>
            <w:rPr>
              <w:rFonts w:ascii="Times New Roman" w:hAnsi="Times New Roman" w:cs="Times New Roman"/>
              <w:sz w:val="24"/>
              <w:szCs w:val="24"/>
            </w:rPr>
          </w:pPr>
        </w:p>
        <w:p w:rsidR="005419BF" w:rsidRDefault="005419BF" w:rsidP="005419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419BF" w:rsidRDefault="005419BF" w:rsidP="005419BF">
          <w:pPr>
            <w:spacing w:after="0" w:line="240" w:lineRule="auto"/>
            <w:jc w:val="both"/>
            <w:rPr>
              <w:rFonts w:ascii="Times New Roman" w:hAnsi="Times New Roman" w:cs="Times New Roman"/>
              <w:sz w:val="24"/>
              <w:szCs w:val="24"/>
            </w:rPr>
          </w:pPr>
        </w:p>
        <w:p w:rsidR="005419BF" w:rsidRPr="006F6280" w:rsidRDefault="005419BF" w:rsidP="005419BF">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419BF" w:rsidRDefault="005419BF" w:rsidP="003D77E3">
          <w:pPr>
            <w:jc w:val="both"/>
            <w:rPr>
              <w:rFonts w:ascii="Times New Roman" w:hAnsi="Times New Roman" w:cs="Times New Roman"/>
              <w:sz w:val="24"/>
              <w:szCs w:val="24"/>
            </w:rPr>
          </w:pPr>
        </w:p>
        <w:p w:rsidR="00B67FB4" w:rsidRPr="00B67FB4" w:rsidRDefault="00FE2948"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xml:space="preserve">. Prieš siūlant sudaryti sutartį, perkančioji organizacija paprašo to tiekėjo aktualių dokumentų, patvirtinančių EBVPD ar laisvos formos deklaracijoje dėl atitikties pirkimo sąlygose keliamiems kvalifikacijos reikalavimams (jeigu </w:t>
      </w:r>
      <w:r w:rsidRPr="00B67FB4">
        <w:rPr>
          <w:rFonts w:ascii="Times New Roman" w:hAnsi="Times New Roman" w:cs="Times New Roman"/>
          <w:sz w:val="24"/>
          <w:szCs w:val="24"/>
        </w:rPr>
        <w:lastRenderedPageBreak/>
        <w:t>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pPr>
    </w:p>
    <w:p w:rsidR="00984A55" w:rsidRDefault="00984A55" w:rsidP="00ED4A1C">
      <w:pPr>
        <w:shd w:val="clear" w:color="auto" w:fill="FFFFFF"/>
        <w:spacing w:after="0" w:line="240" w:lineRule="auto"/>
        <w:jc w:val="both"/>
        <w:rPr>
          <w:rFonts w:eastAsia="Times New Roman" w:cstheme="minorHAnsi"/>
          <w:color w:val="000000"/>
          <w:sz w:val="40"/>
          <w:szCs w:val="40"/>
        </w:rPr>
        <w:sectPr w:rsidR="00984A55"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3542" w:rsidRDefault="002E2E5C" w:rsidP="00273542">
          <w:pPr>
            <w:jc w:val="center"/>
            <w:rPr>
              <w:rFonts w:ascii="Times New Roman" w:eastAsia="Times New Roman" w:hAnsi="Times New Roman" w:cs="Times New Roman"/>
              <w:b/>
              <w:sz w:val="28"/>
              <w:szCs w:val="28"/>
              <w:lang w:eastAsia="ar-SA"/>
            </w:rPr>
          </w:pPr>
          <w:r w:rsidRPr="002749D9">
            <w:rPr>
              <w:rFonts w:ascii="Times New Roman" w:hAnsi="Times New Roman" w:cs="Times New Roman"/>
              <w:b/>
              <w:bCs/>
              <w:sz w:val="24"/>
              <w:szCs w:val="24"/>
            </w:rPr>
            <w:t>MAŽOS VERTĖS VIEŠOJO PIRKIMO „</w:t>
          </w:r>
          <w:r w:rsidR="00273542" w:rsidRPr="00273542">
            <w:rPr>
              <w:rFonts w:ascii="Times New Roman" w:eastAsia="Times New Roman" w:hAnsi="Times New Roman" w:cs="Times New Roman"/>
              <w:b/>
              <w:color w:val="000000"/>
              <w:sz w:val="24"/>
              <w:szCs w:val="24"/>
              <w:lang w:eastAsia="ar-SA"/>
            </w:rPr>
            <w:t xml:space="preserve">VAITKŪNŲ GATVĖS N3, ESANČIOS NEMAITONIŲ K. – VAITKŪNŲ K., NEMAITONIŲ SENIŪNIJOJE, KAIŠIADORIŲ R. ELEKTROS APŠVIETIMO LINIJOS </w:t>
          </w:r>
          <w:r w:rsidR="00273542" w:rsidRPr="00273542">
            <w:rPr>
              <w:rFonts w:ascii="Times New Roman" w:eastAsia="Times New Roman" w:hAnsi="Times New Roman" w:cs="Times New Roman"/>
              <w:b/>
              <w:sz w:val="24"/>
              <w:szCs w:val="24"/>
              <w:lang w:eastAsia="ar-SA"/>
            </w:rPr>
            <w:t>TECHNINIO DARBO PROJEKTO PARENGIMAS</w:t>
          </w:r>
          <w:r w:rsidR="00273542" w:rsidRPr="00273542">
            <w:rPr>
              <w:rFonts w:ascii="Times New Roman" w:eastAsia="Times New Roman" w:hAnsi="Times New Roman" w:cs="Times New Roman"/>
              <w:b/>
              <w:color w:val="000000"/>
              <w:sz w:val="24"/>
              <w:szCs w:val="24"/>
              <w:lang w:eastAsia="ar-SA"/>
            </w:rPr>
            <w:t xml:space="preserve"> IR </w:t>
          </w:r>
          <w:r w:rsidR="00273542" w:rsidRPr="00273542">
            <w:rPr>
              <w:rFonts w:ascii="Times New Roman" w:eastAsia="Times New Roman" w:hAnsi="Times New Roman" w:cs="Times New Roman"/>
              <w:b/>
              <w:kern w:val="24"/>
              <w:sz w:val="24"/>
              <w:szCs w:val="24"/>
              <w:lang w:eastAsia="ar-SA"/>
            </w:rPr>
            <w:t>RANGOS DA</w:t>
          </w:r>
          <w:r w:rsidR="00273542" w:rsidRPr="00273542">
            <w:rPr>
              <w:rFonts w:ascii="Times New Roman" w:eastAsia="Times New Roman" w:hAnsi="Times New Roman" w:cs="Times New Roman"/>
              <w:b/>
              <w:sz w:val="24"/>
              <w:szCs w:val="24"/>
              <w:lang w:eastAsia="ar-SA"/>
            </w:rPr>
            <w:t>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FE2948"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proofErr w:type="spellStart"/>
      <w:r w:rsidR="00273542" w:rsidRPr="00273542">
        <w:rPr>
          <w:rFonts w:ascii="Times New Roman" w:eastAsia="Times New Roman" w:hAnsi="Times New Roman" w:cs="Times New Roman"/>
          <w:iCs/>
          <w:kern w:val="2"/>
          <w:sz w:val="24"/>
          <w:szCs w:val="24"/>
          <w:lang w:eastAsia="ar-SA"/>
        </w:rPr>
        <w:t>Vaitkūnų</w:t>
      </w:r>
      <w:proofErr w:type="spellEnd"/>
      <w:r w:rsidR="00273542" w:rsidRPr="00273542">
        <w:rPr>
          <w:rFonts w:ascii="Times New Roman" w:eastAsia="Times New Roman" w:hAnsi="Times New Roman" w:cs="Times New Roman"/>
          <w:iCs/>
          <w:kern w:val="2"/>
          <w:sz w:val="24"/>
          <w:szCs w:val="24"/>
          <w:lang w:eastAsia="ar-SA"/>
        </w:rPr>
        <w:t xml:space="preserve"> gatvės N3, esančios </w:t>
      </w:r>
      <w:proofErr w:type="spellStart"/>
      <w:r w:rsidR="00273542" w:rsidRPr="00273542">
        <w:rPr>
          <w:rFonts w:ascii="Times New Roman" w:eastAsia="Times New Roman" w:hAnsi="Times New Roman" w:cs="Times New Roman"/>
          <w:iCs/>
          <w:kern w:val="2"/>
          <w:sz w:val="24"/>
          <w:szCs w:val="24"/>
          <w:lang w:eastAsia="ar-SA"/>
        </w:rPr>
        <w:t>Nemaitonių</w:t>
      </w:r>
      <w:proofErr w:type="spellEnd"/>
      <w:r w:rsidR="00273542" w:rsidRPr="00273542">
        <w:rPr>
          <w:rFonts w:ascii="Times New Roman" w:eastAsia="Times New Roman" w:hAnsi="Times New Roman" w:cs="Times New Roman"/>
          <w:iCs/>
          <w:kern w:val="2"/>
          <w:sz w:val="24"/>
          <w:szCs w:val="24"/>
          <w:lang w:eastAsia="ar-SA"/>
        </w:rPr>
        <w:t xml:space="preserve"> k. – </w:t>
      </w:r>
      <w:proofErr w:type="spellStart"/>
      <w:r w:rsidR="00273542" w:rsidRPr="00273542">
        <w:rPr>
          <w:rFonts w:ascii="Times New Roman" w:eastAsia="Times New Roman" w:hAnsi="Times New Roman" w:cs="Times New Roman"/>
          <w:iCs/>
          <w:kern w:val="2"/>
          <w:sz w:val="24"/>
          <w:szCs w:val="24"/>
          <w:lang w:eastAsia="ar-SA"/>
        </w:rPr>
        <w:t>Vaitkūnų</w:t>
      </w:r>
      <w:proofErr w:type="spellEnd"/>
      <w:r w:rsidR="00273542" w:rsidRPr="00273542">
        <w:rPr>
          <w:rFonts w:ascii="Times New Roman" w:eastAsia="Times New Roman" w:hAnsi="Times New Roman" w:cs="Times New Roman"/>
          <w:iCs/>
          <w:kern w:val="2"/>
          <w:sz w:val="24"/>
          <w:szCs w:val="24"/>
          <w:lang w:eastAsia="ar-SA"/>
        </w:rPr>
        <w:t xml:space="preserve"> k., </w:t>
      </w:r>
      <w:proofErr w:type="spellStart"/>
      <w:r w:rsidR="00273542" w:rsidRPr="00273542">
        <w:rPr>
          <w:rFonts w:ascii="Times New Roman" w:eastAsia="Times New Roman" w:hAnsi="Times New Roman" w:cs="Times New Roman"/>
          <w:iCs/>
          <w:kern w:val="2"/>
          <w:sz w:val="24"/>
          <w:szCs w:val="24"/>
          <w:lang w:eastAsia="ar-SA"/>
        </w:rPr>
        <w:t>Nemaitonių</w:t>
      </w:r>
      <w:proofErr w:type="spellEnd"/>
      <w:r w:rsidR="00273542" w:rsidRPr="00273542">
        <w:rPr>
          <w:rFonts w:ascii="Times New Roman" w:eastAsia="Times New Roman" w:hAnsi="Times New Roman" w:cs="Times New Roman"/>
          <w:iCs/>
          <w:kern w:val="2"/>
          <w:sz w:val="24"/>
          <w:szCs w:val="24"/>
          <w:lang w:eastAsia="ar-SA"/>
        </w:rPr>
        <w:t xml:space="preserve"> seniūnijoje, Kaišiadorių r. elektros apšvietimo linijos tec</w:t>
      </w:r>
      <w:r w:rsidR="00273542">
        <w:rPr>
          <w:rFonts w:ascii="Times New Roman" w:eastAsia="Times New Roman" w:hAnsi="Times New Roman" w:cs="Times New Roman"/>
          <w:iCs/>
          <w:kern w:val="2"/>
          <w:sz w:val="24"/>
          <w:szCs w:val="24"/>
          <w:lang w:eastAsia="ar-SA"/>
        </w:rPr>
        <w:t>hninio darbo projekto parengimas ir 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273542">
        <w:rPr>
          <w:rFonts w:ascii="Times New Roman" w:eastAsia="Times New Roman" w:hAnsi="Times New Roman" w:cs="Times New Roman"/>
          <w:i/>
          <w:color w:val="000000"/>
          <w:sz w:val="24"/>
          <w:szCs w:val="24"/>
        </w:rPr>
        <w:t xml:space="preserve"> </w:t>
      </w:r>
      <w:proofErr w:type="spellStart"/>
      <w:r w:rsidR="00273542" w:rsidRPr="00273542">
        <w:rPr>
          <w:rFonts w:ascii="Times New Roman" w:eastAsia="Times New Roman" w:hAnsi="Times New Roman" w:cs="Times New Roman"/>
          <w:i/>
          <w:iCs/>
          <w:color w:val="000000"/>
          <w:sz w:val="24"/>
          <w:szCs w:val="24"/>
        </w:rPr>
        <w:t>Vaitkūnų</w:t>
      </w:r>
      <w:proofErr w:type="spellEnd"/>
      <w:r w:rsidR="00273542" w:rsidRPr="00273542">
        <w:rPr>
          <w:rFonts w:ascii="Times New Roman" w:eastAsia="Times New Roman" w:hAnsi="Times New Roman" w:cs="Times New Roman"/>
          <w:i/>
          <w:iCs/>
          <w:color w:val="000000"/>
          <w:sz w:val="24"/>
          <w:szCs w:val="24"/>
        </w:rPr>
        <w:t xml:space="preserve"> gatvės N3, esančios </w:t>
      </w:r>
      <w:proofErr w:type="spellStart"/>
      <w:r w:rsidR="00273542" w:rsidRPr="00273542">
        <w:rPr>
          <w:rFonts w:ascii="Times New Roman" w:eastAsia="Times New Roman" w:hAnsi="Times New Roman" w:cs="Times New Roman"/>
          <w:i/>
          <w:iCs/>
          <w:color w:val="000000"/>
          <w:sz w:val="24"/>
          <w:szCs w:val="24"/>
        </w:rPr>
        <w:t>Nemaitonių</w:t>
      </w:r>
      <w:proofErr w:type="spellEnd"/>
      <w:r w:rsidR="00273542" w:rsidRPr="00273542">
        <w:rPr>
          <w:rFonts w:ascii="Times New Roman" w:eastAsia="Times New Roman" w:hAnsi="Times New Roman" w:cs="Times New Roman"/>
          <w:i/>
          <w:iCs/>
          <w:color w:val="000000"/>
          <w:sz w:val="24"/>
          <w:szCs w:val="24"/>
        </w:rPr>
        <w:t xml:space="preserve"> k. – </w:t>
      </w:r>
      <w:proofErr w:type="spellStart"/>
      <w:r w:rsidR="00273542" w:rsidRPr="00273542">
        <w:rPr>
          <w:rFonts w:ascii="Times New Roman" w:eastAsia="Times New Roman" w:hAnsi="Times New Roman" w:cs="Times New Roman"/>
          <w:i/>
          <w:iCs/>
          <w:color w:val="000000"/>
          <w:sz w:val="24"/>
          <w:szCs w:val="24"/>
        </w:rPr>
        <w:t>Vaitkūnų</w:t>
      </w:r>
      <w:proofErr w:type="spellEnd"/>
      <w:r w:rsidR="00273542" w:rsidRPr="00273542">
        <w:rPr>
          <w:rFonts w:ascii="Times New Roman" w:eastAsia="Times New Roman" w:hAnsi="Times New Roman" w:cs="Times New Roman"/>
          <w:i/>
          <w:iCs/>
          <w:color w:val="000000"/>
          <w:sz w:val="24"/>
          <w:szCs w:val="24"/>
        </w:rPr>
        <w:t xml:space="preserve"> k., </w:t>
      </w:r>
      <w:proofErr w:type="spellStart"/>
      <w:r w:rsidR="00273542" w:rsidRPr="00273542">
        <w:rPr>
          <w:rFonts w:ascii="Times New Roman" w:eastAsia="Times New Roman" w:hAnsi="Times New Roman" w:cs="Times New Roman"/>
          <w:i/>
          <w:iCs/>
          <w:color w:val="000000"/>
          <w:sz w:val="24"/>
          <w:szCs w:val="24"/>
        </w:rPr>
        <w:t>Nemaitonių</w:t>
      </w:r>
      <w:proofErr w:type="spellEnd"/>
      <w:r w:rsidR="00273542" w:rsidRPr="00273542">
        <w:rPr>
          <w:rFonts w:ascii="Times New Roman" w:eastAsia="Times New Roman" w:hAnsi="Times New Roman" w:cs="Times New Roman"/>
          <w:i/>
          <w:iCs/>
          <w:color w:val="000000"/>
          <w:sz w:val="24"/>
          <w:szCs w:val="24"/>
        </w:rPr>
        <w:t xml:space="preserve"> seniūnijoje, Kaišiadorių r. elektros apšvietimo linijos techninio darbo proj</w:t>
      </w:r>
      <w:r w:rsidR="00273542">
        <w:rPr>
          <w:rFonts w:ascii="Times New Roman" w:eastAsia="Times New Roman" w:hAnsi="Times New Roman" w:cs="Times New Roman"/>
          <w:i/>
          <w:iCs/>
          <w:color w:val="000000"/>
          <w:sz w:val="24"/>
          <w:szCs w:val="24"/>
        </w:rPr>
        <w:t>ekto parengimą ir 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00273542">
        <w:rPr>
          <w:rFonts w:ascii="Times New Roman" w:hAnsi="Times New Roman" w:cs="Times New Roman"/>
          <w:bCs/>
          <w:sz w:val="24"/>
          <w:szCs w:val="24"/>
        </w:rPr>
        <w:t>priede</w:t>
      </w:r>
      <w:r w:rsidRPr="005F0327">
        <w:rPr>
          <w:rFonts w:ascii="Times New Roman" w:hAnsi="Times New Roman" w:cs="Times New Roman"/>
          <w:bCs/>
          <w:sz w:val="24"/>
          <w:szCs w:val="24"/>
        </w:rPr>
        <w:t>.</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bookmarkStart w:id="11" w:name="_GoBack"/>
      <w:bookmarkEnd w:id="11"/>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w:t>
      </w:r>
      <w:r w:rsidRPr="005F0327">
        <w:rPr>
          <w:rFonts w:ascii="Times New Roman" w:hAnsi="Times New Roman" w:cs="Times New Roman"/>
          <w:bCs/>
          <w:color w:val="000000"/>
          <w:sz w:val="24"/>
          <w:szCs w:val="24"/>
        </w:rPr>
        <w:lastRenderedPageBreak/>
        <w:t xml:space="preserve">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48"/>
      <w:r w:rsidRPr="005F0327">
        <w:rPr>
          <w:b w:val="0"/>
          <w:bCs/>
        </w:rPr>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7"/>
      <w:bookmarkEnd w:id="8"/>
      <w:bookmarkEnd w:id="9"/>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42007A" w:rsidRDefault="002E2E5C" w:rsidP="001E67FB">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85045C" w:rsidRPr="001E67FB" w:rsidRDefault="0085045C" w:rsidP="001E67FB">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lastRenderedPageBreak/>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00F02CA6">
        <w:rPr>
          <w:rStyle w:val="Antrat1Diagrama"/>
          <w:rFonts w:ascii="Times New Roman" w:hAnsi="Times New Roman" w:cs="Times New Roman"/>
          <w:bCs/>
          <w:sz w:val="24"/>
          <w:szCs w:val="24"/>
        </w:rPr>
        <w:t xml:space="preserve"> (užduotis)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7471E9" w:rsidRDefault="002E2E5C" w:rsidP="007471E9">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273542">
        <w:rPr>
          <w:rStyle w:val="Antrat1Diagrama"/>
          <w:rFonts w:ascii="Times New Roman" w:hAnsi="Times New Roman" w:cs="Times New Roman"/>
          <w:bCs/>
          <w:sz w:val="24"/>
          <w:szCs w:val="24"/>
        </w:rPr>
        <w:t>tuose keliamiems reikalavimams“.</w:t>
      </w:r>
    </w:p>
    <w:p w:rsidR="007471E9" w:rsidRDefault="007471E9" w:rsidP="007471E9">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1E67FB" w:rsidRDefault="001E67FB" w:rsidP="002E2E5C">
      <w:pPr>
        <w:pStyle w:val="Betarp"/>
        <w:ind w:firstLine="851"/>
        <w:contextualSpacing/>
        <w:jc w:val="both"/>
        <w:rPr>
          <w:rStyle w:val="Antrat1Diagrama"/>
          <w:rFonts w:ascii="Times New Roman" w:hAnsi="Times New Roman" w:cs="Times New Roman"/>
          <w:bCs/>
          <w:sz w:val="24"/>
          <w:szCs w:val="24"/>
        </w:rPr>
      </w:pPr>
    </w:p>
    <w:p w:rsidR="001E67FB" w:rsidRDefault="001E67FB"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1E67FB" w:rsidRDefault="001E67FB"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Default="002E2E5C" w:rsidP="002E2E5C">
      <w:pPr>
        <w:pStyle w:val="Betarp"/>
        <w:spacing w:line="300" w:lineRule="auto"/>
        <w:contextualSpacing/>
        <w:rPr>
          <w:rFonts w:ascii="Times New Roman" w:eastAsiaTheme="minorHAnsi" w:hAnsi="Times New Roman" w:cs="Times New Roman"/>
          <w:sz w:val="24"/>
          <w:szCs w:val="24"/>
        </w:rPr>
      </w:pPr>
    </w:p>
    <w:p w:rsidR="00273542" w:rsidRDefault="00273542" w:rsidP="002E2E5C">
      <w:pPr>
        <w:pStyle w:val="Betarp"/>
        <w:spacing w:line="300" w:lineRule="auto"/>
        <w:contextualSpacing/>
        <w:rPr>
          <w:rFonts w:ascii="Times New Roman" w:eastAsiaTheme="minorHAnsi" w:hAnsi="Times New Roman" w:cs="Times New Roman"/>
          <w:sz w:val="24"/>
          <w:szCs w:val="24"/>
        </w:rPr>
      </w:pPr>
    </w:p>
    <w:p w:rsidR="001E67FB" w:rsidRPr="002749D9" w:rsidRDefault="001E67FB"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5419BF" w:rsidRDefault="0085045C" w:rsidP="005419BF">
      <w:pPr>
        <w:jc w:val="center"/>
        <w:rPr>
          <w:rFonts w:ascii="Times New Roman" w:eastAsia="Arial" w:hAnsi="Times New Roman" w:cs="Times New Roman"/>
          <w:smallCaps/>
          <w:sz w:val="24"/>
          <w:szCs w:val="24"/>
        </w:rPr>
        <w:sectPr w:rsidR="002E2E5C" w:rsidRPr="005419BF" w:rsidSect="002E2E5C">
          <w:pgSz w:w="12240" w:h="15840"/>
          <w:pgMar w:top="1134" w:right="567" w:bottom="1134" w:left="1701" w:header="720" w:footer="720" w:gutter="0"/>
          <w:pgNumType w:start="1"/>
          <w:cols w:space="720"/>
          <w:titlePg/>
          <w:docGrid w:linePitch="360"/>
        </w:sectPr>
      </w:pPr>
      <w:r>
        <w:rPr>
          <w:rFonts w:ascii="Times New Roman" w:eastAsia="Arial" w:hAnsi="Times New Roman" w:cs="Times New Roman"/>
          <w:smallCaps/>
          <w:sz w:val="24"/>
          <w:szCs w:val="24"/>
        </w:rPr>
        <w:t>___</w:t>
      </w: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FE2948"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5419BF">
        <w:rPr>
          <w:rFonts w:ascii="Times New Roman" w:eastAsia="Times New Roman" w:hAnsi="Times New Roman" w:cs="Times New Roman"/>
          <w:sz w:val="24"/>
          <w:szCs w:val="24"/>
        </w:rPr>
        <w:t>:</w:t>
      </w:r>
    </w:p>
    <w:tbl>
      <w:tblPr>
        <w:tblW w:w="9313" w:type="dxa"/>
        <w:jc w:val="center"/>
        <w:tblLayout w:type="fixed"/>
        <w:tblCellMar>
          <w:left w:w="0" w:type="dxa"/>
          <w:right w:w="0" w:type="dxa"/>
        </w:tblCellMar>
        <w:tblLook w:val="04A0"/>
      </w:tblPr>
      <w:tblGrid>
        <w:gridCol w:w="850"/>
        <w:gridCol w:w="4620"/>
        <w:gridCol w:w="3843"/>
      </w:tblGrid>
      <w:tr w:rsidR="005419BF" w:rsidRPr="005419BF" w:rsidTr="00BA37F7">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Kvalifikacinius reikalavimus įrodantys dokumentai</w:t>
            </w:r>
          </w:p>
        </w:tc>
      </w:tr>
      <w:tr w:rsidR="005419BF" w:rsidRPr="005419BF" w:rsidTr="00BA37F7">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5419BF" w:rsidRPr="005419BF" w:rsidRDefault="005419BF" w:rsidP="005419BF">
            <w:pPr>
              <w:suppressAutoHyphens/>
              <w:spacing w:after="0" w:line="240"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3.1.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419BF" w:rsidRPr="005419BF" w:rsidRDefault="005419BF" w:rsidP="005419BF">
            <w:pPr>
              <w:spacing w:after="0" w:line="240" w:lineRule="auto"/>
              <w:jc w:val="both"/>
              <w:rPr>
                <w:rFonts w:ascii="Times New Roman" w:eastAsia="Times New Roman" w:hAnsi="Times New Roman" w:cs="Times New Roman"/>
                <w:sz w:val="22"/>
                <w:szCs w:val="22"/>
              </w:rPr>
            </w:pPr>
            <w:r w:rsidRPr="005419BF">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rsidR="005419BF" w:rsidRPr="005419BF" w:rsidRDefault="005419BF" w:rsidP="005419BF">
            <w:pPr>
              <w:spacing w:after="0" w:line="240" w:lineRule="auto"/>
              <w:ind w:firstLine="697"/>
              <w:jc w:val="both"/>
              <w:rPr>
                <w:rFonts w:ascii="Times New Roman" w:eastAsia="Times New Roman" w:hAnsi="Times New Roman" w:cs="Times New Roman"/>
                <w:b/>
                <w:sz w:val="22"/>
                <w:szCs w:val="22"/>
              </w:rPr>
            </w:pPr>
          </w:p>
          <w:p w:rsidR="005419BF" w:rsidRPr="005419BF" w:rsidRDefault="005419BF" w:rsidP="005419BF">
            <w:pPr>
              <w:spacing w:after="0" w:line="240" w:lineRule="auto"/>
              <w:ind w:firstLine="697"/>
              <w:jc w:val="both"/>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Pateikiama:</w:t>
            </w:r>
          </w:p>
          <w:p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1. Per paskutinius 5 metus atliktų darbų sąrašas;</w:t>
            </w:r>
          </w:p>
          <w:p w:rsidR="005419BF" w:rsidRPr="005419BF" w:rsidRDefault="005419BF" w:rsidP="005419BF">
            <w:pPr>
              <w:spacing w:after="0" w:line="240"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lang w:eastAsia="ar-SA"/>
              </w:rPr>
            </w:pPr>
          </w:p>
          <w:p w:rsidR="005419BF" w:rsidRPr="005419BF" w:rsidRDefault="005419BF" w:rsidP="005419BF">
            <w:pPr>
              <w:spacing w:after="0" w:line="240" w:lineRule="auto"/>
              <w:ind w:firstLine="697"/>
              <w:jc w:val="both"/>
              <w:rPr>
                <w:rFonts w:ascii="Times New Roman" w:eastAsia="Times New Roman" w:hAnsi="Times New Roman" w:cs="Times New Roman"/>
                <w:color w:val="000000"/>
                <w:sz w:val="22"/>
                <w:szCs w:val="22"/>
                <w:u w:val="single"/>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p>
        </w:tc>
      </w:tr>
    </w:tbl>
    <w:p w:rsidR="002E2E5C" w:rsidRDefault="002E2E5C" w:rsidP="005419BF">
      <w:pPr>
        <w:spacing w:before="100" w:beforeAutospacing="1" w:after="100" w:afterAutospacing="1" w:line="240" w:lineRule="auto"/>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5419BF" w:rsidRPr="005419BF"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Reikalavimus įrodantys dokumentai</w:t>
            </w:r>
          </w:p>
        </w:tc>
      </w:tr>
      <w:tr w:rsidR="005419BF" w:rsidRPr="005419BF" w:rsidTr="00BA37F7">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center"/>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Calibri" w:hAnsi="Times New Roman" w:cs="Times New Roman"/>
                <w:sz w:val="22"/>
                <w:szCs w:val="22"/>
                <w:lang w:eastAsia="en-US"/>
              </w:rPr>
              <w:t xml:space="preserve">Tiekėjas taiko įrengimo darbams (Elektros įrenginių įrengimas) </w:t>
            </w:r>
            <w:r w:rsidRPr="005419BF">
              <w:rPr>
                <w:rFonts w:ascii="Times New Roman" w:eastAsia="Calibri" w:hAnsi="Times New Roman" w:cs="Times New Roman"/>
                <w:sz w:val="22"/>
                <w:szCs w:val="22"/>
                <w:lang w:eastAsia="en-US"/>
              </w:rPr>
              <w:lastRenderedPageBreak/>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lang w:eastAsia="ar-SA"/>
              </w:rPr>
            </w:pPr>
            <w:r w:rsidRPr="005419B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w:t>
            </w:r>
            <w:r w:rsidRPr="005419BF">
              <w:rPr>
                <w:rFonts w:ascii="Times New Roman" w:eastAsia="Times New Roman" w:hAnsi="Times New Roman" w:cs="Times New Roman"/>
                <w:color w:val="000000"/>
                <w:sz w:val="22"/>
                <w:szCs w:val="22"/>
                <w:lang w:eastAsia="ar-SA"/>
              </w:rPr>
              <w:lastRenderedPageBreak/>
              <w:t xml:space="preserve">lygiavertis dokumentas, kuriuo įrodoma atitiktis taikomiems standartams. Kaip lygiaverčių aplinkos apsaugos vadybos užtikrinimo priemonių įrodymą, tiekėjas gali pateikti lygiaverčių taikomų aplinkos apsaugos vadybos priemonių aprašymą.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5419B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5419B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5419B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5419B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r w:rsidRPr="005419B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5419BF">
              <w:rPr>
                <w:rFonts w:ascii="Times New Roman" w:eastAsia="Times New Roman" w:hAnsi="Times New Roman" w:cs="Times New Roman"/>
                <w:i/>
                <w:color w:val="000000"/>
                <w:sz w:val="22"/>
                <w:szCs w:val="22"/>
                <w:lang w:eastAsia="ar-SA"/>
              </w:rPr>
              <w:t xml:space="preserve">parengtas aplinkosauginių ir avarinių situacijų valdymo planas; </w:t>
            </w:r>
          </w:p>
          <w:p w:rsidR="005419BF" w:rsidRPr="005419BF" w:rsidRDefault="005419BF" w:rsidP="005419BF">
            <w:pPr>
              <w:suppressAutoHyphens/>
              <w:spacing w:after="0"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5419B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5419BF" w:rsidRPr="005419BF" w:rsidRDefault="005419BF" w:rsidP="005419BF">
            <w:pPr>
              <w:suppressAutoHyphens/>
              <w:spacing w:line="259" w:lineRule="auto"/>
              <w:jc w:val="both"/>
              <w:rPr>
                <w:rFonts w:ascii="Times New Roman" w:eastAsia="Times New Roman" w:hAnsi="Times New Roman" w:cs="Times New Roman"/>
                <w:color w:val="000000"/>
                <w:sz w:val="22"/>
                <w:szCs w:val="22"/>
                <w:u w:val="single"/>
                <w:lang w:eastAsia="ar-SA"/>
              </w:rPr>
            </w:pPr>
          </w:p>
          <w:p w:rsidR="005419BF" w:rsidRPr="005419BF" w:rsidRDefault="005419BF" w:rsidP="005419BF">
            <w:pPr>
              <w:suppressAutoHyphens/>
              <w:spacing w:line="259" w:lineRule="auto"/>
              <w:jc w:val="both"/>
              <w:rPr>
                <w:rFonts w:ascii="Times New Roman" w:eastAsia="Times New Roman" w:hAnsi="Times New Roman" w:cs="Times New Roman"/>
                <w:i/>
                <w:color w:val="000000"/>
                <w:sz w:val="20"/>
                <w:szCs w:val="20"/>
                <w:lang w:eastAsia="ar-SA"/>
              </w:rPr>
            </w:pPr>
            <w:r w:rsidRPr="005419B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273542" w:rsidRPr="00273542" w:rsidRDefault="00B8621A" w:rsidP="00273542">
      <w:pPr>
        <w:jc w:val="center"/>
        <w:rPr>
          <w:rFonts w:ascii="Times New Roman" w:eastAsia="Times New Roman" w:hAnsi="Times New Roman" w:cs="Times New Roman"/>
          <w:b/>
          <w:sz w:val="28"/>
          <w:szCs w:val="28"/>
          <w:lang w:eastAsia="ar-SA"/>
        </w:rPr>
      </w:pPr>
      <w:bookmarkStart w:id="36" w:name="_Pirkimo_sąlygų_3"/>
      <w:bookmarkEnd w:id="36"/>
      <w:r w:rsidRPr="001E67FB">
        <w:rPr>
          <w:rFonts w:ascii="Times New Roman" w:eastAsia="Times New Roman" w:hAnsi="Times New Roman" w:cs="Times New Roman"/>
          <w:b/>
          <w:iCs/>
          <w:color w:val="000000"/>
          <w:sz w:val="24"/>
          <w:szCs w:val="24"/>
          <w:lang w:eastAsia="en-US"/>
        </w:rPr>
        <w:t xml:space="preserve">DĖL </w:t>
      </w:r>
      <w:r w:rsidR="00273542" w:rsidRPr="00273542">
        <w:rPr>
          <w:rFonts w:ascii="Times New Roman" w:eastAsia="Times New Roman" w:hAnsi="Times New Roman" w:cs="Times New Roman"/>
          <w:b/>
          <w:color w:val="000000"/>
          <w:sz w:val="24"/>
          <w:szCs w:val="24"/>
          <w:lang w:eastAsia="ar-SA"/>
        </w:rPr>
        <w:t xml:space="preserve">VAITKŪNŲ GATVĖS N3, ESANČIOS NEMAITONIŲ K. – VAITKŪNŲ K., NEMAITONIŲ SENIŪNIJOJE, KAIŠIADORIŲ R. ELEKTROS APŠVIETIMO LINIJOS </w:t>
      </w:r>
      <w:r w:rsidR="00273542" w:rsidRPr="00273542">
        <w:rPr>
          <w:rFonts w:ascii="Times New Roman" w:eastAsia="Times New Roman" w:hAnsi="Times New Roman" w:cs="Times New Roman"/>
          <w:b/>
          <w:sz w:val="24"/>
          <w:szCs w:val="24"/>
          <w:lang w:eastAsia="ar-SA"/>
        </w:rPr>
        <w:t>TECHNINIO DARBO PROJEKTO PARENGIM</w:t>
      </w:r>
      <w:r w:rsidR="00273542">
        <w:rPr>
          <w:rFonts w:ascii="Times New Roman" w:eastAsia="Times New Roman" w:hAnsi="Times New Roman" w:cs="Times New Roman"/>
          <w:b/>
          <w:sz w:val="24"/>
          <w:szCs w:val="24"/>
          <w:lang w:eastAsia="ar-SA"/>
        </w:rPr>
        <w:t>O</w:t>
      </w:r>
      <w:r w:rsidR="00273542" w:rsidRPr="00273542">
        <w:rPr>
          <w:rFonts w:ascii="Times New Roman" w:eastAsia="Times New Roman" w:hAnsi="Times New Roman" w:cs="Times New Roman"/>
          <w:b/>
          <w:color w:val="000000"/>
          <w:sz w:val="24"/>
          <w:szCs w:val="24"/>
          <w:lang w:eastAsia="ar-SA"/>
        </w:rPr>
        <w:t xml:space="preserve"> IR </w:t>
      </w:r>
      <w:r w:rsidR="00273542" w:rsidRPr="00273542">
        <w:rPr>
          <w:rFonts w:ascii="Times New Roman" w:eastAsia="Times New Roman" w:hAnsi="Times New Roman" w:cs="Times New Roman"/>
          <w:b/>
          <w:kern w:val="24"/>
          <w:sz w:val="24"/>
          <w:szCs w:val="24"/>
          <w:lang w:eastAsia="ar-SA"/>
        </w:rPr>
        <w:t>RANGOS DA</w:t>
      </w:r>
      <w:r w:rsidR="00273542" w:rsidRPr="00273542">
        <w:rPr>
          <w:rFonts w:ascii="Times New Roman" w:eastAsia="Times New Roman" w:hAnsi="Times New Roman" w:cs="Times New Roman"/>
          <w:b/>
          <w:sz w:val="24"/>
          <w:szCs w:val="24"/>
          <w:lang w:eastAsia="ar-SA"/>
        </w:rPr>
        <w:t>RB</w:t>
      </w:r>
      <w:r w:rsidR="00273542">
        <w:rPr>
          <w:rFonts w:ascii="Times New Roman" w:eastAsia="Times New Roman" w:hAnsi="Times New Roman" w:cs="Times New Roman"/>
          <w:b/>
          <w:sz w:val="24"/>
          <w:szCs w:val="24"/>
          <w:lang w:eastAsia="ar-SA"/>
        </w:rPr>
        <w:t>Ų</w:t>
      </w:r>
    </w:p>
    <w:p w:rsidR="00B8621A" w:rsidRPr="001E67FB" w:rsidRDefault="00B8621A" w:rsidP="00B8621A">
      <w:pPr>
        <w:spacing w:after="0" w:line="240" w:lineRule="auto"/>
        <w:jc w:val="center"/>
        <w:rPr>
          <w:rFonts w:ascii="Times New Roman" w:eastAsia="Times New Roman" w:hAnsi="Times New Roman" w:cs="Times New Roman"/>
          <w:b/>
          <w:bCs/>
          <w:sz w:val="24"/>
          <w:szCs w:val="24"/>
        </w:rPr>
      </w:pP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BA37F7">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5419BF" w:rsidRPr="005419BF" w:rsidTr="001E67FB">
        <w:trPr>
          <w:trHeight w:val="851"/>
        </w:trPr>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Eil.  Nr.</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Pavadinimas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be PVM eurais</w:t>
            </w:r>
          </w:p>
          <w:p w:rsidR="005419BF" w:rsidRPr="005419BF" w:rsidRDefault="005419BF" w:rsidP="005419BF">
            <w:pPr>
              <w:spacing w:after="0" w:line="240" w:lineRule="auto"/>
              <w:jc w:val="center"/>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PVM eurais</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Kaina su PVM eurais</w:t>
            </w:r>
          </w:p>
        </w:tc>
      </w:tr>
      <w:tr w:rsidR="005419BF" w:rsidRPr="005419BF"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lastRenderedPageBreak/>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2</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3</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4</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5</w:t>
            </w:r>
          </w:p>
        </w:tc>
      </w:tr>
      <w:tr w:rsidR="005419BF" w:rsidRPr="005419BF"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center"/>
              <w:rPr>
                <w:rFonts w:ascii="Times New Roman" w:eastAsia="Calibri" w:hAnsi="Times New Roman" w:cs="Times New Roman"/>
                <w:sz w:val="22"/>
                <w:szCs w:val="22"/>
              </w:rPr>
            </w:pPr>
            <w:r w:rsidRPr="005419BF">
              <w:rPr>
                <w:rFonts w:ascii="Times New Roman" w:eastAsia="Calibri" w:hAnsi="Times New Roman" w:cs="Times New Roman"/>
                <w:sz w:val="22"/>
                <w:szCs w:val="22"/>
              </w:rPr>
              <w:t>1</w:t>
            </w:r>
            <w:r w:rsidR="001E67FB">
              <w:rPr>
                <w:rFonts w:ascii="Times New Roman" w:eastAsia="Calibri" w:hAnsi="Times New Roman" w:cs="Times New Roman"/>
                <w:sz w:val="22"/>
                <w:szCs w:val="22"/>
              </w:rPr>
              <w:t>.</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273542" w:rsidRDefault="00273542" w:rsidP="00273542">
            <w:pPr>
              <w:spacing w:after="0" w:line="240" w:lineRule="auto"/>
              <w:jc w:val="both"/>
              <w:rPr>
                <w:rFonts w:ascii="Times New Roman" w:eastAsia="Calibri" w:hAnsi="Times New Roman" w:cs="Times New Roman"/>
                <w:sz w:val="22"/>
                <w:szCs w:val="22"/>
              </w:rPr>
            </w:pPr>
            <w:proofErr w:type="spellStart"/>
            <w:r w:rsidRPr="00273542">
              <w:rPr>
                <w:rFonts w:ascii="Times New Roman" w:eastAsia="Times New Roman" w:hAnsi="Times New Roman" w:cs="Times New Roman"/>
                <w:iCs/>
                <w:kern w:val="2"/>
                <w:sz w:val="22"/>
                <w:szCs w:val="22"/>
                <w:lang w:eastAsia="ar-SA"/>
              </w:rPr>
              <w:t>Vaitkūnų</w:t>
            </w:r>
            <w:proofErr w:type="spellEnd"/>
            <w:r w:rsidRPr="00273542">
              <w:rPr>
                <w:rFonts w:ascii="Times New Roman" w:eastAsia="Times New Roman" w:hAnsi="Times New Roman" w:cs="Times New Roman"/>
                <w:iCs/>
                <w:kern w:val="2"/>
                <w:sz w:val="22"/>
                <w:szCs w:val="22"/>
                <w:lang w:eastAsia="ar-SA"/>
              </w:rPr>
              <w:t xml:space="preserve"> gatvės N3, esančios </w:t>
            </w:r>
            <w:proofErr w:type="spellStart"/>
            <w:r w:rsidRPr="00273542">
              <w:rPr>
                <w:rFonts w:ascii="Times New Roman" w:eastAsia="Times New Roman" w:hAnsi="Times New Roman" w:cs="Times New Roman"/>
                <w:iCs/>
                <w:kern w:val="2"/>
                <w:sz w:val="22"/>
                <w:szCs w:val="22"/>
                <w:lang w:eastAsia="ar-SA"/>
              </w:rPr>
              <w:t>Nemaitonių</w:t>
            </w:r>
            <w:proofErr w:type="spellEnd"/>
            <w:r w:rsidRPr="00273542">
              <w:rPr>
                <w:rFonts w:ascii="Times New Roman" w:eastAsia="Times New Roman" w:hAnsi="Times New Roman" w:cs="Times New Roman"/>
                <w:iCs/>
                <w:kern w:val="2"/>
                <w:sz w:val="22"/>
                <w:szCs w:val="22"/>
                <w:lang w:eastAsia="ar-SA"/>
              </w:rPr>
              <w:t xml:space="preserve"> k. – </w:t>
            </w:r>
            <w:proofErr w:type="spellStart"/>
            <w:r w:rsidRPr="00273542">
              <w:rPr>
                <w:rFonts w:ascii="Times New Roman" w:eastAsia="Times New Roman" w:hAnsi="Times New Roman" w:cs="Times New Roman"/>
                <w:iCs/>
                <w:kern w:val="2"/>
                <w:sz w:val="22"/>
                <w:szCs w:val="22"/>
                <w:lang w:eastAsia="ar-SA"/>
              </w:rPr>
              <w:t>Vaitkūnų</w:t>
            </w:r>
            <w:proofErr w:type="spellEnd"/>
            <w:r w:rsidRPr="00273542">
              <w:rPr>
                <w:rFonts w:ascii="Times New Roman" w:eastAsia="Times New Roman" w:hAnsi="Times New Roman" w:cs="Times New Roman"/>
                <w:iCs/>
                <w:kern w:val="2"/>
                <w:sz w:val="22"/>
                <w:szCs w:val="22"/>
                <w:lang w:eastAsia="ar-SA"/>
              </w:rPr>
              <w:t xml:space="preserve"> k., </w:t>
            </w:r>
            <w:proofErr w:type="spellStart"/>
            <w:r w:rsidRPr="00273542">
              <w:rPr>
                <w:rFonts w:ascii="Times New Roman" w:eastAsia="Times New Roman" w:hAnsi="Times New Roman" w:cs="Times New Roman"/>
                <w:iCs/>
                <w:kern w:val="2"/>
                <w:sz w:val="22"/>
                <w:szCs w:val="22"/>
                <w:lang w:eastAsia="ar-SA"/>
              </w:rPr>
              <w:t>Nemaitonių</w:t>
            </w:r>
            <w:proofErr w:type="spellEnd"/>
            <w:r w:rsidRPr="00273542">
              <w:rPr>
                <w:rFonts w:ascii="Times New Roman" w:eastAsia="Times New Roman" w:hAnsi="Times New Roman" w:cs="Times New Roman"/>
                <w:iCs/>
                <w:kern w:val="2"/>
                <w:sz w:val="22"/>
                <w:szCs w:val="22"/>
                <w:lang w:eastAsia="ar-SA"/>
              </w:rPr>
              <w:t xml:space="preserve"> seniūnijoje, Kaišiadorių r. elektros apšvietimo linijos techninio darbo projekto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419BF" w:rsidRPr="005419BF" w:rsidRDefault="005419BF" w:rsidP="005419BF">
            <w:pPr>
              <w:spacing w:after="0" w:line="240" w:lineRule="auto"/>
              <w:jc w:val="both"/>
              <w:rPr>
                <w:rFonts w:ascii="Times New Roman" w:eastAsia="Calibri" w:hAnsi="Times New Roman" w:cs="Times New Roman"/>
                <w:sz w:val="22"/>
                <w:szCs w:val="22"/>
              </w:rPr>
            </w:pPr>
          </w:p>
        </w:tc>
      </w:tr>
      <w:tr w:rsidR="00273542" w:rsidRPr="005419BF" w:rsidTr="001E67FB">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542" w:rsidRPr="005419BF" w:rsidRDefault="00273542" w:rsidP="005419BF">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542" w:rsidRPr="00273542" w:rsidRDefault="00273542" w:rsidP="00273542">
            <w:pPr>
              <w:spacing w:after="0" w:line="240" w:lineRule="auto"/>
              <w:jc w:val="both"/>
              <w:rPr>
                <w:rFonts w:ascii="Times New Roman" w:eastAsia="Calibri" w:hAnsi="Times New Roman" w:cs="Times New Roman"/>
                <w:sz w:val="22"/>
                <w:szCs w:val="22"/>
              </w:rPr>
            </w:pPr>
            <w:proofErr w:type="spellStart"/>
            <w:r w:rsidRPr="00273542">
              <w:rPr>
                <w:rFonts w:ascii="Times New Roman" w:eastAsia="Calibri" w:hAnsi="Times New Roman" w:cs="Times New Roman"/>
                <w:iCs/>
                <w:sz w:val="22"/>
                <w:szCs w:val="22"/>
              </w:rPr>
              <w:t>Vaitkūnų</w:t>
            </w:r>
            <w:proofErr w:type="spellEnd"/>
            <w:r w:rsidRPr="00273542">
              <w:rPr>
                <w:rFonts w:ascii="Times New Roman" w:eastAsia="Calibri" w:hAnsi="Times New Roman" w:cs="Times New Roman"/>
                <w:iCs/>
                <w:sz w:val="22"/>
                <w:szCs w:val="22"/>
              </w:rPr>
              <w:t xml:space="preserve"> gatvės N3, esančios </w:t>
            </w:r>
            <w:proofErr w:type="spellStart"/>
            <w:r w:rsidRPr="00273542">
              <w:rPr>
                <w:rFonts w:ascii="Times New Roman" w:eastAsia="Calibri" w:hAnsi="Times New Roman" w:cs="Times New Roman"/>
                <w:iCs/>
                <w:sz w:val="22"/>
                <w:szCs w:val="22"/>
              </w:rPr>
              <w:t>Nemaitonių</w:t>
            </w:r>
            <w:proofErr w:type="spellEnd"/>
            <w:r w:rsidRPr="00273542">
              <w:rPr>
                <w:rFonts w:ascii="Times New Roman" w:eastAsia="Calibri" w:hAnsi="Times New Roman" w:cs="Times New Roman"/>
                <w:iCs/>
                <w:sz w:val="22"/>
                <w:szCs w:val="22"/>
              </w:rPr>
              <w:t xml:space="preserve"> k. – </w:t>
            </w:r>
            <w:proofErr w:type="spellStart"/>
            <w:r w:rsidRPr="00273542">
              <w:rPr>
                <w:rFonts w:ascii="Times New Roman" w:eastAsia="Calibri" w:hAnsi="Times New Roman" w:cs="Times New Roman"/>
                <w:iCs/>
                <w:sz w:val="22"/>
                <w:szCs w:val="22"/>
              </w:rPr>
              <w:t>Vaitkūnų</w:t>
            </w:r>
            <w:proofErr w:type="spellEnd"/>
            <w:r w:rsidRPr="00273542">
              <w:rPr>
                <w:rFonts w:ascii="Times New Roman" w:eastAsia="Calibri" w:hAnsi="Times New Roman" w:cs="Times New Roman"/>
                <w:iCs/>
                <w:sz w:val="22"/>
                <w:szCs w:val="22"/>
              </w:rPr>
              <w:t xml:space="preserve"> k., </w:t>
            </w:r>
            <w:proofErr w:type="spellStart"/>
            <w:r w:rsidRPr="00273542">
              <w:rPr>
                <w:rFonts w:ascii="Times New Roman" w:eastAsia="Calibri" w:hAnsi="Times New Roman" w:cs="Times New Roman"/>
                <w:iCs/>
                <w:sz w:val="22"/>
                <w:szCs w:val="22"/>
              </w:rPr>
              <w:t>Nemaitonių</w:t>
            </w:r>
            <w:proofErr w:type="spellEnd"/>
            <w:r w:rsidRPr="00273542">
              <w:rPr>
                <w:rFonts w:ascii="Times New Roman" w:eastAsia="Calibri" w:hAnsi="Times New Roman" w:cs="Times New Roman"/>
                <w:iCs/>
                <w:sz w:val="22"/>
                <w:szCs w:val="22"/>
              </w:rPr>
              <w:t xml:space="preserve"> seniūnijoje, Kaišiadorių r. elektros apšvietimo linijos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542" w:rsidRPr="005419BF" w:rsidRDefault="00273542" w:rsidP="005419BF">
            <w:pPr>
              <w:spacing w:after="0" w:line="240" w:lineRule="auto"/>
              <w:jc w:val="both"/>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542" w:rsidRPr="005419BF" w:rsidRDefault="00273542" w:rsidP="005419BF">
            <w:pPr>
              <w:spacing w:after="0" w:line="240" w:lineRule="auto"/>
              <w:jc w:val="both"/>
              <w:rPr>
                <w:rFonts w:ascii="Times New Roman" w:eastAsia="Calibri" w:hAnsi="Times New Roman" w:cs="Times New Roman"/>
                <w:sz w:val="22"/>
                <w:szCs w:val="22"/>
              </w:rPr>
            </w:pPr>
          </w:p>
        </w:tc>
      </w:tr>
      <w:tr w:rsidR="00273542" w:rsidRPr="005419BF" w:rsidTr="00E531B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542" w:rsidRPr="00273542" w:rsidRDefault="00273542" w:rsidP="00273542">
            <w:pPr>
              <w:spacing w:after="0" w:line="240" w:lineRule="auto"/>
              <w:jc w:val="right"/>
              <w:rPr>
                <w:rFonts w:ascii="Times New Roman" w:eastAsia="Calibri" w:hAnsi="Times New Roman" w:cs="Times New Roman"/>
                <w:b/>
                <w:sz w:val="22"/>
                <w:szCs w:val="22"/>
              </w:rPr>
            </w:pPr>
            <w:r w:rsidRPr="00273542">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73542" w:rsidRPr="005419BF" w:rsidRDefault="00273542" w:rsidP="005419BF">
            <w:pPr>
              <w:spacing w:after="0" w:line="240" w:lineRule="auto"/>
              <w:jc w:val="both"/>
              <w:rPr>
                <w:rFonts w:ascii="Times New Roman" w:eastAsia="Calibri" w:hAnsi="Times New Roman" w:cs="Times New Roman"/>
                <w:sz w:val="22"/>
                <w:szCs w:val="22"/>
              </w:rPr>
            </w:pPr>
          </w:p>
        </w:tc>
      </w:tr>
    </w:tbl>
    <w:p w:rsidR="00273542" w:rsidRPr="00B8621A" w:rsidRDefault="00273542"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161C84" w:rsidRDefault="00161C84"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BA37F7">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BA37F7">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BA37F7">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BA37F7">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7471E9" w:rsidRDefault="007471E9" w:rsidP="00273542">
      <w:pPr>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BA37F7">
        <w:trPr>
          <w:trHeight w:val="20"/>
        </w:trPr>
        <w:tc>
          <w:tcPr>
            <w:tcW w:w="600" w:type="dxa"/>
          </w:tcPr>
          <w:p w:rsidR="002E2E5C" w:rsidRPr="002D3CD4" w:rsidRDefault="002E2E5C" w:rsidP="00BA37F7">
            <w:pPr>
              <w:rPr>
                <w:sz w:val="22"/>
                <w:szCs w:val="22"/>
              </w:rPr>
            </w:pPr>
            <w:r w:rsidRPr="002D3CD4">
              <w:rPr>
                <w:sz w:val="22"/>
                <w:szCs w:val="22"/>
              </w:rPr>
              <w:t>Eil.</w:t>
            </w:r>
          </w:p>
          <w:p w:rsidR="002E2E5C" w:rsidRPr="002D3CD4" w:rsidRDefault="002E2E5C" w:rsidP="00BA37F7">
            <w:pPr>
              <w:rPr>
                <w:sz w:val="22"/>
                <w:szCs w:val="22"/>
              </w:rPr>
            </w:pPr>
            <w:r w:rsidRPr="002D3CD4">
              <w:rPr>
                <w:sz w:val="22"/>
                <w:szCs w:val="22"/>
              </w:rPr>
              <w:t>Nr.</w:t>
            </w:r>
          </w:p>
        </w:tc>
        <w:tc>
          <w:tcPr>
            <w:tcW w:w="2660" w:type="dxa"/>
          </w:tcPr>
          <w:p w:rsidR="002E2E5C" w:rsidRPr="002D3CD4" w:rsidRDefault="002E2E5C" w:rsidP="00BA37F7">
            <w:pPr>
              <w:rPr>
                <w:sz w:val="22"/>
                <w:szCs w:val="22"/>
              </w:rPr>
            </w:pPr>
            <w:r w:rsidRPr="002D3CD4">
              <w:rPr>
                <w:b/>
                <w:sz w:val="22"/>
                <w:szCs w:val="22"/>
              </w:rPr>
              <w:t xml:space="preserve">VEIKSMAS </w:t>
            </w:r>
          </w:p>
        </w:tc>
        <w:tc>
          <w:tcPr>
            <w:tcW w:w="3685" w:type="dxa"/>
            <w:hideMark/>
          </w:tcPr>
          <w:p w:rsidR="002E2E5C" w:rsidRPr="002D3CD4" w:rsidRDefault="002E2E5C" w:rsidP="00BA37F7">
            <w:pPr>
              <w:ind w:firstLine="34"/>
              <w:rPr>
                <w:b/>
                <w:sz w:val="22"/>
                <w:szCs w:val="22"/>
              </w:rPr>
            </w:pPr>
            <w:r w:rsidRPr="002D3CD4">
              <w:rPr>
                <w:b/>
                <w:sz w:val="22"/>
                <w:szCs w:val="22"/>
              </w:rPr>
              <w:t>DATA/DIENŲ SKAIČIUS/ LAIKAS</w:t>
            </w:r>
          </w:p>
          <w:p w:rsidR="002E2E5C" w:rsidRPr="002D3CD4" w:rsidRDefault="002E2E5C" w:rsidP="00BA37F7">
            <w:pPr>
              <w:ind w:firstLine="34"/>
              <w:rPr>
                <w:sz w:val="22"/>
                <w:szCs w:val="22"/>
              </w:rPr>
            </w:pPr>
            <w:r w:rsidRPr="002D3CD4">
              <w:rPr>
                <w:sz w:val="22"/>
                <w:szCs w:val="22"/>
              </w:rPr>
              <w:t>(Lietuvos laiku)</w:t>
            </w:r>
          </w:p>
        </w:tc>
        <w:tc>
          <w:tcPr>
            <w:tcW w:w="3424" w:type="dxa"/>
            <w:hideMark/>
          </w:tcPr>
          <w:p w:rsidR="002E2E5C" w:rsidRPr="002D3CD4" w:rsidRDefault="002E2E5C" w:rsidP="00BA37F7">
            <w:pPr>
              <w:ind w:firstLine="34"/>
              <w:rPr>
                <w:b/>
                <w:sz w:val="22"/>
                <w:szCs w:val="22"/>
              </w:rPr>
            </w:pPr>
            <w:r w:rsidRPr="002D3CD4">
              <w:rPr>
                <w:b/>
                <w:sz w:val="22"/>
                <w:szCs w:val="22"/>
              </w:rPr>
              <w:t>PASTABOS</w:t>
            </w: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1</w:t>
            </w:r>
          </w:p>
        </w:tc>
        <w:tc>
          <w:tcPr>
            <w:tcW w:w="2660" w:type="dxa"/>
          </w:tcPr>
          <w:p w:rsidR="002E2E5C" w:rsidRPr="002D3CD4" w:rsidRDefault="002E2E5C" w:rsidP="00BA37F7">
            <w:pPr>
              <w:rPr>
                <w:bCs/>
                <w:sz w:val="22"/>
                <w:szCs w:val="22"/>
              </w:rPr>
            </w:pPr>
            <w:r w:rsidRPr="002D3CD4">
              <w:rPr>
                <w:bCs/>
                <w:sz w:val="22"/>
                <w:szCs w:val="22"/>
              </w:rPr>
              <w:t>Pasiūlymų pateikimo terminas</w:t>
            </w:r>
          </w:p>
        </w:tc>
        <w:tc>
          <w:tcPr>
            <w:tcW w:w="3685" w:type="dxa"/>
          </w:tcPr>
          <w:p w:rsidR="002E2E5C" w:rsidRPr="002D3CD4" w:rsidRDefault="002E2E5C" w:rsidP="00BA37F7">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BA37F7">
            <w:pPr>
              <w:rPr>
                <w:sz w:val="22"/>
                <w:szCs w:val="22"/>
              </w:rPr>
            </w:pPr>
            <w:r w:rsidRPr="002D3CD4">
              <w:rPr>
                <w:sz w:val="22"/>
                <w:szCs w:val="22"/>
              </w:rPr>
              <w:t>Perkančioji organizacija turi teisę pratęsti pasiūlymų pateikimo terminą.</w:t>
            </w:r>
          </w:p>
          <w:p w:rsidR="002E2E5C" w:rsidRPr="002D3CD4" w:rsidRDefault="002E2E5C" w:rsidP="00BA37F7">
            <w:pPr>
              <w:ind w:firstLine="34"/>
              <w:rPr>
                <w:color w:val="7030A0"/>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2</w:t>
            </w:r>
          </w:p>
        </w:tc>
        <w:tc>
          <w:tcPr>
            <w:tcW w:w="2660" w:type="dxa"/>
          </w:tcPr>
          <w:p w:rsidR="002E2E5C" w:rsidRPr="002D3CD4" w:rsidRDefault="002E2E5C" w:rsidP="00BA37F7">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BA37F7">
            <w:pPr>
              <w:ind w:firstLine="34"/>
              <w:rPr>
                <w:sz w:val="22"/>
                <w:szCs w:val="22"/>
              </w:rPr>
            </w:pPr>
          </w:p>
          <w:p w:rsidR="002E2E5C" w:rsidRPr="002D3CD4" w:rsidRDefault="002E2E5C" w:rsidP="00BA37F7">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BA37F7">
            <w:pPr>
              <w:ind w:firstLine="34"/>
              <w:rPr>
                <w:color w:val="7030A0"/>
                <w:sz w:val="22"/>
                <w:szCs w:val="22"/>
              </w:rPr>
            </w:pPr>
          </w:p>
          <w:p w:rsidR="002E2E5C" w:rsidRPr="002D3CD4" w:rsidRDefault="002E2E5C" w:rsidP="00BA37F7">
            <w:pPr>
              <w:ind w:firstLine="34"/>
              <w:rPr>
                <w:color w:val="7030A0"/>
                <w:sz w:val="22"/>
                <w:szCs w:val="22"/>
              </w:rPr>
            </w:pPr>
          </w:p>
          <w:p w:rsidR="002E2E5C" w:rsidRPr="002D3CD4" w:rsidRDefault="002E2E5C" w:rsidP="00BA37F7">
            <w:pPr>
              <w:ind w:firstLine="34"/>
              <w:rPr>
                <w:color w:val="7030A0"/>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3</w:t>
            </w:r>
          </w:p>
        </w:tc>
        <w:tc>
          <w:tcPr>
            <w:tcW w:w="2660" w:type="dxa"/>
          </w:tcPr>
          <w:p w:rsidR="002E2E5C" w:rsidRPr="002D3CD4" w:rsidRDefault="002E2E5C" w:rsidP="00BA37F7">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BA37F7">
            <w:pPr>
              <w:ind w:firstLine="34"/>
              <w:rPr>
                <w:sz w:val="22"/>
                <w:szCs w:val="22"/>
              </w:rPr>
            </w:pPr>
          </w:p>
          <w:p w:rsidR="002E2E5C" w:rsidRPr="002D3CD4" w:rsidRDefault="002E2E5C" w:rsidP="00BA37F7">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BA37F7">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BA37F7">
            <w:pPr>
              <w:ind w:firstLine="34"/>
              <w:rPr>
                <w:color w:val="7030A0"/>
                <w:sz w:val="22"/>
                <w:szCs w:val="22"/>
              </w:rPr>
            </w:pPr>
          </w:p>
        </w:tc>
      </w:tr>
      <w:tr w:rsidR="002E2E5C" w:rsidRPr="002D3CD4" w:rsidTr="00BA37F7">
        <w:trPr>
          <w:trHeight w:val="1055"/>
        </w:trPr>
        <w:tc>
          <w:tcPr>
            <w:tcW w:w="600" w:type="dxa"/>
          </w:tcPr>
          <w:p w:rsidR="002E2E5C" w:rsidRPr="002D3CD4" w:rsidRDefault="002E2E5C" w:rsidP="00BA37F7">
            <w:pPr>
              <w:rPr>
                <w:bCs/>
                <w:sz w:val="22"/>
                <w:szCs w:val="22"/>
              </w:rPr>
            </w:pPr>
            <w:r w:rsidRPr="002D3CD4">
              <w:rPr>
                <w:bCs/>
                <w:sz w:val="22"/>
                <w:szCs w:val="22"/>
              </w:rPr>
              <w:t>4</w:t>
            </w:r>
          </w:p>
        </w:tc>
        <w:tc>
          <w:tcPr>
            <w:tcW w:w="2660" w:type="dxa"/>
            <w:hideMark/>
          </w:tcPr>
          <w:p w:rsidR="002E2E5C" w:rsidRPr="002D3CD4" w:rsidRDefault="002E2E5C" w:rsidP="00BA37F7">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BA37F7">
            <w:pPr>
              <w:ind w:firstLine="34"/>
              <w:rPr>
                <w:sz w:val="22"/>
                <w:szCs w:val="22"/>
              </w:rPr>
            </w:pPr>
            <w:r w:rsidRPr="002D3CD4">
              <w:rPr>
                <w:sz w:val="22"/>
                <w:szCs w:val="22"/>
              </w:rPr>
              <w:t xml:space="preserve">Pradedamas ne anksčiau nei </w:t>
            </w:r>
            <w:r w:rsidR="00784197">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BA37F7">
            <w:pPr>
              <w:ind w:firstLine="34"/>
              <w:rPr>
                <w:iCs/>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5</w:t>
            </w:r>
          </w:p>
        </w:tc>
        <w:tc>
          <w:tcPr>
            <w:tcW w:w="2660" w:type="dxa"/>
          </w:tcPr>
          <w:p w:rsidR="002E2E5C" w:rsidRPr="002D3CD4" w:rsidRDefault="002E2E5C" w:rsidP="00BA37F7">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BA37F7">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BA37F7">
            <w:pPr>
              <w:ind w:firstLine="34"/>
              <w:rPr>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6</w:t>
            </w:r>
          </w:p>
        </w:tc>
        <w:tc>
          <w:tcPr>
            <w:tcW w:w="2660" w:type="dxa"/>
          </w:tcPr>
          <w:p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BA37F7">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BA37F7">
            <w:pPr>
              <w:ind w:firstLine="34"/>
              <w:rPr>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7</w:t>
            </w:r>
          </w:p>
        </w:tc>
        <w:tc>
          <w:tcPr>
            <w:tcW w:w="2660" w:type="dxa"/>
            <w:hideMark/>
          </w:tcPr>
          <w:p w:rsidR="002E2E5C" w:rsidRPr="002D3CD4" w:rsidRDefault="002E2E5C" w:rsidP="00BA37F7">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BA37F7">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BA37F7">
            <w:pPr>
              <w:ind w:firstLine="34"/>
              <w:rPr>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8</w:t>
            </w:r>
          </w:p>
        </w:tc>
        <w:tc>
          <w:tcPr>
            <w:tcW w:w="2660" w:type="dxa"/>
            <w:hideMark/>
          </w:tcPr>
          <w:p w:rsidR="002E2E5C" w:rsidRPr="002D3CD4" w:rsidRDefault="002E2E5C" w:rsidP="00BA37F7">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BA37F7">
            <w:pPr>
              <w:ind w:firstLine="34"/>
              <w:rPr>
                <w:sz w:val="22"/>
                <w:szCs w:val="22"/>
              </w:rPr>
            </w:pPr>
            <w:r w:rsidRPr="002D3CD4">
              <w:rPr>
                <w:sz w:val="22"/>
                <w:szCs w:val="22"/>
              </w:rPr>
              <w:t>5 (penkias) darbo dienas</w:t>
            </w:r>
          </w:p>
          <w:p w:rsidR="002E2E5C" w:rsidRPr="002D3CD4" w:rsidRDefault="002E2E5C" w:rsidP="00BA37F7">
            <w:pPr>
              <w:ind w:firstLine="34"/>
              <w:rPr>
                <w:sz w:val="22"/>
                <w:szCs w:val="22"/>
              </w:rPr>
            </w:pPr>
          </w:p>
          <w:p w:rsidR="002E2E5C" w:rsidRPr="002D3CD4" w:rsidRDefault="002E2E5C" w:rsidP="00BA37F7">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BA37F7">
            <w:pPr>
              <w:ind w:firstLine="34"/>
              <w:rPr>
                <w:sz w:val="22"/>
                <w:szCs w:val="22"/>
              </w:rPr>
            </w:pPr>
          </w:p>
          <w:p w:rsidR="002E2E5C" w:rsidRPr="002D3CD4" w:rsidRDefault="002E2E5C" w:rsidP="00BA37F7">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BA37F7">
            <w:pPr>
              <w:ind w:firstLine="34"/>
              <w:rPr>
                <w:sz w:val="22"/>
                <w:szCs w:val="22"/>
              </w:rPr>
            </w:pPr>
          </w:p>
        </w:tc>
        <w:tc>
          <w:tcPr>
            <w:tcW w:w="3424" w:type="dxa"/>
            <w:hideMark/>
          </w:tcPr>
          <w:p w:rsidR="002E2E5C" w:rsidRPr="002D3CD4" w:rsidRDefault="002E2E5C" w:rsidP="00BA37F7">
            <w:pPr>
              <w:ind w:firstLine="34"/>
              <w:rPr>
                <w:bCs/>
                <w:color w:val="7030A0"/>
                <w:sz w:val="22"/>
                <w:szCs w:val="22"/>
              </w:rPr>
            </w:pPr>
          </w:p>
        </w:tc>
      </w:tr>
      <w:tr w:rsidR="002E2E5C" w:rsidRPr="002D3CD4" w:rsidTr="00BA37F7">
        <w:trPr>
          <w:trHeight w:val="20"/>
        </w:trPr>
        <w:tc>
          <w:tcPr>
            <w:tcW w:w="600" w:type="dxa"/>
          </w:tcPr>
          <w:p w:rsidR="002E2E5C" w:rsidRPr="002D3CD4" w:rsidRDefault="002E2E5C" w:rsidP="00BA37F7">
            <w:pPr>
              <w:rPr>
                <w:sz w:val="22"/>
                <w:szCs w:val="22"/>
              </w:rPr>
            </w:pPr>
            <w:r w:rsidRPr="002D3CD4">
              <w:rPr>
                <w:sz w:val="22"/>
                <w:szCs w:val="22"/>
              </w:rPr>
              <w:lastRenderedPageBreak/>
              <w:t>11</w:t>
            </w:r>
          </w:p>
        </w:tc>
        <w:tc>
          <w:tcPr>
            <w:tcW w:w="2660" w:type="dxa"/>
            <w:hideMark/>
          </w:tcPr>
          <w:p w:rsidR="002E2E5C" w:rsidRPr="002D3CD4" w:rsidRDefault="002E2E5C" w:rsidP="00BA37F7">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BA37F7">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BA37F7">
            <w:pPr>
              <w:ind w:firstLine="34"/>
              <w:rPr>
                <w:sz w:val="22"/>
                <w:szCs w:val="22"/>
              </w:rPr>
            </w:pPr>
          </w:p>
        </w:tc>
      </w:tr>
      <w:tr w:rsidR="002E2E5C" w:rsidRPr="002D3CD4" w:rsidTr="00BA37F7">
        <w:trPr>
          <w:trHeight w:val="20"/>
        </w:trPr>
        <w:tc>
          <w:tcPr>
            <w:tcW w:w="600" w:type="dxa"/>
          </w:tcPr>
          <w:p w:rsidR="002E2E5C" w:rsidRPr="002D3CD4" w:rsidRDefault="002E2E5C" w:rsidP="00BA37F7">
            <w:pPr>
              <w:rPr>
                <w:bCs/>
                <w:sz w:val="22"/>
                <w:szCs w:val="22"/>
              </w:rPr>
            </w:pPr>
            <w:r w:rsidRPr="002D3CD4">
              <w:rPr>
                <w:bCs/>
                <w:sz w:val="22"/>
                <w:szCs w:val="22"/>
              </w:rPr>
              <w:t>12</w:t>
            </w:r>
          </w:p>
        </w:tc>
        <w:tc>
          <w:tcPr>
            <w:tcW w:w="2660" w:type="dxa"/>
            <w:hideMark/>
          </w:tcPr>
          <w:p w:rsidR="002E2E5C" w:rsidRPr="002D3CD4" w:rsidRDefault="002E2E5C" w:rsidP="00BA37F7">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BA37F7">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BA37F7">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BA37F7">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 xml:space="preserve"> </w:t>
      </w:r>
      <w:r w:rsidR="00FD49EB">
        <w:rPr>
          <w:rFonts w:ascii="Times New Roman" w:eastAsia="Times New Roman" w:hAnsi="Times New Roman" w:cs="Times New Roman"/>
          <w:sz w:val="24"/>
          <w:szCs w:val="24"/>
          <w:lang w:eastAsia="en-US"/>
        </w:rPr>
        <w:t xml:space="preserve">atitinkame tiekėjų kvalifikaciją nustatytą specialiųjų sąlygų 3.1. p.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BA37F7">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BA37F7">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649" w:rsidRDefault="00F66649" w:rsidP="00D05666">
      <w:r>
        <w:separator/>
      </w:r>
    </w:p>
  </w:endnote>
  <w:endnote w:type="continuationSeparator" w:id="0">
    <w:p w:rsidR="00F66649" w:rsidRDefault="00F66649" w:rsidP="00D05666">
      <w:r>
        <w:continuationSeparator/>
      </w:r>
    </w:p>
  </w:endnote>
  <w:endnote w:type="continuationNotice" w:id="1">
    <w:p w:rsidR="00F66649" w:rsidRDefault="00F66649">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F7" w:rsidRDefault="00BA37F7" w:rsidP="00BA37F7">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F7" w:rsidRDefault="00BA37F7" w:rsidP="00BA37F7">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649" w:rsidRDefault="00F66649" w:rsidP="00D05666">
      <w:r>
        <w:separator/>
      </w:r>
    </w:p>
  </w:footnote>
  <w:footnote w:type="continuationSeparator" w:id="0">
    <w:p w:rsidR="00F66649" w:rsidRDefault="00F66649" w:rsidP="00D05666">
      <w:r>
        <w:continuationSeparator/>
      </w:r>
    </w:p>
  </w:footnote>
  <w:footnote w:type="continuationNotice" w:id="1">
    <w:p w:rsidR="00F66649" w:rsidRDefault="00F66649">
      <w:pPr>
        <w:spacing w:after="0" w:line="240" w:lineRule="auto"/>
      </w:pPr>
    </w:p>
  </w:footnote>
  <w:footnote w:id="2">
    <w:p w:rsidR="00BA37F7" w:rsidRPr="007B2DBE" w:rsidRDefault="00BA37F7"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0502948"/>
      <w:docPartObj>
        <w:docPartGallery w:val="Page Numbers (Top of Page)"/>
        <w:docPartUnique/>
      </w:docPartObj>
    </w:sdtPr>
    <w:sdtContent>
      <w:p w:rsidR="00BA37F7" w:rsidRDefault="00FE2948">
        <w:pPr>
          <w:pStyle w:val="Antrats"/>
          <w:jc w:val="center"/>
        </w:pPr>
      </w:p>
    </w:sdtContent>
  </w:sdt>
  <w:p w:rsidR="00BA37F7" w:rsidRDefault="00BA37F7">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F7" w:rsidRDefault="00BA37F7" w:rsidP="00D135D8">
    <w:pPr>
      <w:pStyle w:val="Antrats"/>
      <w:tabs>
        <w:tab w:val="clear" w:pos="4513"/>
        <w:tab w:val="clear" w:pos="9026"/>
        <w:tab w:val="left" w:pos="5712"/>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7F7" w:rsidRDefault="00BA37F7">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characterSpacingControl w:val="doNotCompress"/>
  <w:hdrShapeDefaults>
    <o:shapedefaults v:ext="edit" spidmax="5122"/>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C5C"/>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AB"/>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1C84"/>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67FB"/>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54E"/>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542"/>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5A6C"/>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59"/>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07A"/>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A4"/>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4EEC"/>
    <w:rsid w:val="005357BB"/>
    <w:rsid w:val="00535BE5"/>
    <w:rsid w:val="005377B5"/>
    <w:rsid w:val="005379E7"/>
    <w:rsid w:val="00540094"/>
    <w:rsid w:val="00540C9A"/>
    <w:rsid w:val="0054132A"/>
    <w:rsid w:val="005419BF"/>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1F8"/>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2AA"/>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1E9"/>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197"/>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0D0"/>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45C"/>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4421"/>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4A55"/>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2C3"/>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994"/>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354"/>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0DC"/>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0F5C"/>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7F7"/>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3AB"/>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7BD"/>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35D8"/>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4CD"/>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241"/>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6AA"/>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A0B"/>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2CA6"/>
    <w:rsid w:val="00F038E6"/>
    <w:rsid w:val="00F0480A"/>
    <w:rsid w:val="00F04AB5"/>
    <w:rsid w:val="00F05F84"/>
    <w:rsid w:val="00F070CA"/>
    <w:rsid w:val="00F07EC6"/>
    <w:rsid w:val="00F10E09"/>
    <w:rsid w:val="00F10EB1"/>
    <w:rsid w:val="00F11119"/>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649"/>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49EB"/>
    <w:rsid w:val="00FD5145"/>
    <w:rsid w:val="00FD52B8"/>
    <w:rsid w:val="00FD6FC4"/>
    <w:rsid w:val="00FE0385"/>
    <w:rsid w:val="00FE1503"/>
    <w:rsid w:val="00FE1B67"/>
    <w:rsid w:val="00FE2412"/>
    <w:rsid w:val="00FE252E"/>
    <w:rsid w:val="00FE2948"/>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FE2948"/>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0AA8D1-3CBE-438D-9ECD-4B50D698F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28</Pages>
  <Words>45584</Words>
  <Characters>25984</Characters>
  <Application>Microsoft Office Word</Application>
  <DocSecurity>0</DocSecurity>
  <Lines>216</Lines>
  <Paragraphs>142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71426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Savivaldybe</cp:lastModifiedBy>
  <cp:revision>36</cp:revision>
  <cp:lastPrinted>2025-01-30T12:47:00Z</cp:lastPrinted>
  <dcterms:created xsi:type="dcterms:W3CDTF">2025-03-27T09:36:00Z</dcterms:created>
  <dcterms:modified xsi:type="dcterms:W3CDTF">2025-09-19T11:19:00Z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